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68856" w14:textId="0C705496" w:rsidR="007F5657" w:rsidRPr="007F5657" w:rsidRDefault="009A1F66" w:rsidP="009A1F66">
      <w:pPr>
        <w:widowControl/>
        <w:tabs>
          <w:tab w:val="left" w:pos="574"/>
        </w:tabs>
        <w:autoSpaceDE/>
        <w:spacing w:after="160" w:line="259" w:lineRule="auto"/>
        <w:jc w:val="center"/>
        <w:rPr>
          <w:rFonts w:eastAsiaTheme="minorHAnsi"/>
          <w:sz w:val="28"/>
          <w:szCs w:val="28"/>
          <w:lang w:val="ru-RU" w:eastAsia="en-US"/>
        </w:rPr>
      </w:pPr>
      <w:bookmarkStart w:id="0" w:name="_page_3_0"/>
      <w:r>
        <w:rPr>
          <w:noProof/>
        </w:rPr>
        <w:drawing>
          <wp:anchor distT="0" distB="0" distL="114300" distR="114300" simplePos="0" relativeHeight="251684864" behindDoc="1" locked="0" layoutInCell="0" allowOverlap="1" wp14:anchorId="1314A3C4" wp14:editId="228F0122">
            <wp:simplePos x="0" y="0"/>
            <wp:positionH relativeFrom="page">
              <wp:posOffset>-762000</wp:posOffset>
            </wp:positionH>
            <wp:positionV relativeFrom="page">
              <wp:posOffset>180975</wp:posOffset>
            </wp:positionV>
            <wp:extent cx="8256905" cy="11431567"/>
            <wp:effectExtent l="0" t="0" r="0" b="0"/>
            <wp:wrapNone/>
            <wp:docPr id="8"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8256905" cy="11431567"/>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677DF368" w14:textId="77777777" w:rsidR="007F5657" w:rsidRDefault="007F5657">
      <w:pPr>
        <w:widowControl/>
        <w:autoSpaceDE/>
        <w:spacing w:line="276" w:lineRule="auto"/>
        <w:jc w:val="center"/>
        <w:rPr>
          <w:rFonts w:ascii="Calibri" w:hAnsi="Calibri" w:cs="Calibri"/>
          <w:b/>
          <w:bCs/>
          <w:lang w:val="ru-RU" w:eastAsia="en-US"/>
        </w:rPr>
      </w:pPr>
    </w:p>
    <w:p w14:paraId="3C0C3798" w14:textId="655243D3" w:rsidR="007F5657" w:rsidRDefault="007F5657">
      <w:pPr>
        <w:widowControl/>
        <w:autoSpaceDE/>
        <w:spacing w:line="276" w:lineRule="auto"/>
        <w:jc w:val="center"/>
        <w:rPr>
          <w:rFonts w:ascii="Calibri" w:hAnsi="Calibri" w:cs="Calibri"/>
          <w:b/>
          <w:bCs/>
          <w:lang w:val="ru-RU" w:eastAsia="en-US"/>
        </w:rPr>
      </w:pPr>
    </w:p>
    <w:p w14:paraId="71A33971" w14:textId="74F23F39" w:rsidR="007F5657" w:rsidRDefault="007F5657">
      <w:pPr>
        <w:widowControl/>
        <w:autoSpaceDE/>
        <w:spacing w:line="276" w:lineRule="auto"/>
        <w:jc w:val="center"/>
        <w:rPr>
          <w:rFonts w:ascii="Calibri" w:hAnsi="Calibri" w:cs="Calibri"/>
          <w:b/>
          <w:bCs/>
          <w:lang w:val="ru-RU" w:eastAsia="en-US"/>
        </w:rPr>
      </w:pPr>
    </w:p>
    <w:p w14:paraId="24E163A4" w14:textId="77777777" w:rsidR="007F5657" w:rsidRDefault="007F5657">
      <w:pPr>
        <w:widowControl/>
        <w:autoSpaceDE/>
        <w:spacing w:line="276" w:lineRule="auto"/>
        <w:jc w:val="center"/>
        <w:rPr>
          <w:rFonts w:ascii="Calibri" w:hAnsi="Calibri" w:cs="Calibri"/>
          <w:b/>
          <w:bCs/>
          <w:lang w:val="ru-RU" w:eastAsia="en-US"/>
        </w:rPr>
      </w:pPr>
    </w:p>
    <w:p w14:paraId="41F4AF25" w14:textId="77777777" w:rsidR="00AE00CA" w:rsidRDefault="00AE00CA">
      <w:pPr>
        <w:widowControl/>
        <w:autoSpaceDE/>
        <w:spacing w:line="276" w:lineRule="auto"/>
        <w:jc w:val="center"/>
        <w:rPr>
          <w:rFonts w:ascii="Calibri" w:hAnsi="Calibri" w:cs="Calibri"/>
          <w:b/>
          <w:bCs/>
          <w:lang w:val="ru-RU" w:eastAsia="en-US"/>
        </w:rPr>
      </w:pPr>
    </w:p>
    <w:p w14:paraId="2C5F44F5" w14:textId="3F8F86B5" w:rsidR="00AE00CA" w:rsidRDefault="00AE00CA">
      <w:pPr>
        <w:widowControl/>
        <w:autoSpaceDE/>
        <w:spacing w:line="276" w:lineRule="auto"/>
        <w:jc w:val="center"/>
        <w:rPr>
          <w:rFonts w:ascii="Calibri" w:hAnsi="Calibri" w:cs="Calibri"/>
          <w:b/>
          <w:bCs/>
          <w:lang w:val="ru-RU" w:eastAsia="en-US"/>
        </w:rPr>
      </w:pPr>
    </w:p>
    <w:p w14:paraId="002FA4AD" w14:textId="3ECD28EF" w:rsidR="009A1F66" w:rsidRDefault="009A1F66">
      <w:pPr>
        <w:widowControl/>
        <w:autoSpaceDE/>
        <w:spacing w:line="276" w:lineRule="auto"/>
        <w:jc w:val="center"/>
        <w:rPr>
          <w:rFonts w:ascii="Calibri" w:hAnsi="Calibri" w:cs="Calibri"/>
          <w:b/>
          <w:bCs/>
          <w:lang w:val="ru-RU" w:eastAsia="en-US"/>
        </w:rPr>
      </w:pPr>
    </w:p>
    <w:p w14:paraId="5FA8397B" w14:textId="53B2180C" w:rsidR="009A1F66" w:rsidRDefault="009A1F66">
      <w:pPr>
        <w:widowControl/>
        <w:autoSpaceDE/>
        <w:spacing w:line="276" w:lineRule="auto"/>
        <w:jc w:val="center"/>
        <w:rPr>
          <w:rFonts w:ascii="Calibri" w:hAnsi="Calibri" w:cs="Calibri"/>
          <w:b/>
          <w:bCs/>
          <w:lang w:val="ru-RU" w:eastAsia="en-US"/>
        </w:rPr>
      </w:pPr>
    </w:p>
    <w:p w14:paraId="72516191" w14:textId="3718F661" w:rsidR="009A1F66" w:rsidRDefault="009A1F66">
      <w:pPr>
        <w:widowControl/>
        <w:autoSpaceDE/>
        <w:spacing w:line="276" w:lineRule="auto"/>
        <w:jc w:val="center"/>
        <w:rPr>
          <w:rFonts w:ascii="Calibri" w:hAnsi="Calibri" w:cs="Calibri"/>
          <w:b/>
          <w:bCs/>
          <w:lang w:val="ru-RU" w:eastAsia="en-US"/>
        </w:rPr>
      </w:pPr>
    </w:p>
    <w:p w14:paraId="53B0C712" w14:textId="3FD1E397" w:rsidR="009A1F66" w:rsidRDefault="009A1F66">
      <w:pPr>
        <w:widowControl/>
        <w:autoSpaceDE/>
        <w:spacing w:line="276" w:lineRule="auto"/>
        <w:jc w:val="center"/>
        <w:rPr>
          <w:rFonts w:ascii="Calibri" w:hAnsi="Calibri" w:cs="Calibri"/>
          <w:b/>
          <w:bCs/>
          <w:lang w:val="ru-RU" w:eastAsia="en-US"/>
        </w:rPr>
      </w:pPr>
    </w:p>
    <w:p w14:paraId="721500D4" w14:textId="2ACDB137" w:rsidR="009A1F66" w:rsidRDefault="009A1F66">
      <w:pPr>
        <w:widowControl/>
        <w:autoSpaceDE/>
        <w:spacing w:line="276" w:lineRule="auto"/>
        <w:jc w:val="center"/>
        <w:rPr>
          <w:rFonts w:ascii="Calibri" w:hAnsi="Calibri" w:cs="Calibri"/>
          <w:b/>
          <w:bCs/>
          <w:lang w:val="ru-RU" w:eastAsia="en-US"/>
        </w:rPr>
      </w:pPr>
    </w:p>
    <w:p w14:paraId="3014498C" w14:textId="15564D0A" w:rsidR="009A1F66" w:rsidRDefault="009A1F66">
      <w:pPr>
        <w:widowControl/>
        <w:autoSpaceDE/>
        <w:spacing w:line="276" w:lineRule="auto"/>
        <w:jc w:val="center"/>
        <w:rPr>
          <w:rFonts w:ascii="Calibri" w:hAnsi="Calibri" w:cs="Calibri"/>
          <w:b/>
          <w:bCs/>
          <w:lang w:val="ru-RU" w:eastAsia="en-US"/>
        </w:rPr>
      </w:pPr>
    </w:p>
    <w:p w14:paraId="2AD62F8F" w14:textId="75EB39E4" w:rsidR="009A1F66" w:rsidRDefault="009A1F66">
      <w:pPr>
        <w:widowControl/>
        <w:autoSpaceDE/>
        <w:spacing w:line="276" w:lineRule="auto"/>
        <w:jc w:val="center"/>
        <w:rPr>
          <w:rFonts w:ascii="Calibri" w:hAnsi="Calibri" w:cs="Calibri"/>
          <w:b/>
          <w:bCs/>
          <w:lang w:val="ru-RU" w:eastAsia="en-US"/>
        </w:rPr>
      </w:pPr>
    </w:p>
    <w:p w14:paraId="5C18E1D4" w14:textId="419C618D" w:rsidR="009A1F66" w:rsidRDefault="009A1F66">
      <w:pPr>
        <w:widowControl/>
        <w:autoSpaceDE/>
        <w:spacing w:line="276" w:lineRule="auto"/>
        <w:jc w:val="center"/>
        <w:rPr>
          <w:rFonts w:ascii="Calibri" w:hAnsi="Calibri" w:cs="Calibri"/>
          <w:b/>
          <w:bCs/>
          <w:lang w:val="ru-RU" w:eastAsia="en-US"/>
        </w:rPr>
      </w:pPr>
    </w:p>
    <w:p w14:paraId="27572867" w14:textId="55B5CA83" w:rsidR="009A1F66" w:rsidRDefault="009A1F66">
      <w:pPr>
        <w:widowControl/>
        <w:autoSpaceDE/>
        <w:spacing w:line="276" w:lineRule="auto"/>
        <w:jc w:val="center"/>
        <w:rPr>
          <w:rFonts w:ascii="Calibri" w:hAnsi="Calibri" w:cs="Calibri"/>
          <w:b/>
          <w:bCs/>
          <w:lang w:val="ru-RU" w:eastAsia="en-US"/>
        </w:rPr>
      </w:pPr>
    </w:p>
    <w:p w14:paraId="3A26EE4A" w14:textId="0290598A" w:rsidR="009A1F66" w:rsidRDefault="009A1F66">
      <w:pPr>
        <w:widowControl/>
        <w:autoSpaceDE/>
        <w:spacing w:line="276" w:lineRule="auto"/>
        <w:jc w:val="center"/>
        <w:rPr>
          <w:rFonts w:ascii="Calibri" w:hAnsi="Calibri" w:cs="Calibri"/>
          <w:b/>
          <w:bCs/>
          <w:lang w:val="ru-RU" w:eastAsia="en-US"/>
        </w:rPr>
      </w:pPr>
    </w:p>
    <w:p w14:paraId="76C7AFA3" w14:textId="65A9FC5F" w:rsidR="009A1F66" w:rsidRDefault="009A1F66">
      <w:pPr>
        <w:widowControl/>
        <w:autoSpaceDE/>
        <w:spacing w:line="276" w:lineRule="auto"/>
        <w:jc w:val="center"/>
        <w:rPr>
          <w:rFonts w:ascii="Calibri" w:hAnsi="Calibri" w:cs="Calibri"/>
          <w:b/>
          <w:bCs/>
          <w:lang w:val="ru-RU" w:eastAsia="en-US"/>
        </w:rPr>
      </w:pPr>
    </w:p>
    <w:p w14:paraId="4543B888" w14:textId="520B0216" w:rsidR="009A1F66" w:rsidRDefault="009A1F66">
      <w:pPr>
        <w:widowControl/>
        <w:autoSpaceDE/>
        <w:spacing w:line="276" w:lineRule="auto"/>
        <w:jc w:val="center"/>
        <w:rPr>
          <w:rFonts w:ascii="Calibri" w:hAnsi="Calibri" w:cs="Calibri"/>
          <w:b/>
          <w:bCs/>
          <w:lang w:val="ru-RU" w:eastAsia="en-US"/>
        </w:rPr>
      </w:pPr>
    </w:p>
    <w:p w14:paraId="0B5BE72D" w14:textId="5FC07360" w:rsidR="009A1F66" w:rsidRDefault="009A1F66">
      <w:pPr>
        <w:widowControl/>
        <w:autoSpaceDE/>
        <w:spacing w:line="276" w:lineRule="auto"/>
        <w:jc w:val="center"/>
        <w:rPr>
          <w:rFonts w:ascii="Calibri" w:hAnsi="Calibri" w:cs="Calibri"/>
          <w:b/>
          <w:bCs/>
          <w:lang w:val="ru-RU" w:eastAsia="en-US"/>
        </w:rPr>
      </w:pPr>
    </w:p>
    <w:p w14:paraId="75171565" w14:textId="119CB6A2" w:rsidR="009A1F66" w:rsidRDefault="009A1F66">
      <w:pPr>
        <w:widowControl/>
        <w:autoSpaceDE/>
        <w:spacing w:line="276" w:lineRule="auto"/>
        <w:jc w:val="center"/>
        <w:rPr>
          <w:rFonts w:ascii="Calibri" w:hAnsi="Calibri" w:cs="Calibri"/>
          <w:b/>
          <w:bCs/>
          <w:lang w:val="ru-RU" w:eastAsia="en-US"/>
        </w:rPr>
      </w:pPr>
    </w:p>
    <w:p w14:paraId="441730E7" w14:textId="48BBF5C5" w:rsidR="009A1F66" w:rsidRDefault="009A1F66">
      <w:pPr>
        <w:widowControl/>
        <w:autoSpaceDE/>
        <w:spacing w:line="276" w:lineRule="auto"/>
        <w:jc w:val="center"/>
        <w:rPr>
          <w:rFonts w:ascii="Calibri" w:hAnsi="Calibri" w:cs="Calibri"/>
          <w:b/>
          <w:bCs/>
          <w:lang w:val="ru-RU" w:eastAsia="en-US"/>
        </w:rPr>
      </w:pPr>
    </w:p>
    <w:p w14:paraId="6DD056F6" w14:textId="6CA517BF" w:rsidR="009A1F66" w:rsidRDefault="009A1F66">
      <w:pPr>
        <w:widowControl/>
        <w:autoSpaceDE/>
        <w:spacing w:line="276" w:lineRule="auto"/>
        <w:jc w:val="center"/>
        <w:rPr>
          <w:rFonts w:ascii="Calibri" w:hAnsi="Calibri" w:cs="Calibri"/>
          <w:b/>
          <w:bCs/>
          <w:lang w:val="ru-RU" w:eastAsia="en-US"/>
        </w:rPr>
      </w:pPr>
    </w:p>
    <w:p w14:paraId="148CE84F" w14:textId="7CB8E428" w:rsidR="009A1F66" w:rsidRDefault="009A1F66">
      <w:pPr>
        <w:widowControl/>
        <w:autoSpaceDE/>
        <w:spacing w:line="276" w:lineRule="auto"/>
        <w:jc w:val="center"/>
        <w:rPr>
          <w:rFonts w:ascii="Calibri" w:hAnsi="Calibri" w:cs="Calibri"/>
          <w:b/>
          <w:bCs/>
          <w:lang w:val="ru-RU" w:eastAsia="en-US"/>
        </w:rPr>
      </w:pPr>
    </w:p>
    <w:p w14:paraId="5C15BAFB" w14:textId="48B3111D" w:rsidR="009A1F66" w:rsidRDefault="009A1F66">
      <w:pPr>
        <w:widowControl/>
        <w:autoSpaceDE/>
        <w:spacing w:line="276" w:lineRule="auto"/>
        <w:jc w:val="center"/>
        <w:rPr>
          <w:rFonts w:ascii="Calibri" w:hAnsi="Calibri" w:cs="Calibri"/>
          <w:b/>
          <w:bCs/>
          <w:lang w:val="ru-RU" w:eastAsia="en-US"/>
        </w:rPr>
      </w:pPr>
    </w:p>
    <w:p w14:paraId="18A46EE3" w14:textId="773EBCC6" w:rsidR="009A1F66" w:rsidRDefault="009A1F66">
      <w:pPr>
        <w:widowControl/>
        <w:autoSpaceDE/>
        <w:spacing w:line="276" w:lineRule="auto"/>
        <w:jc w:val="center"/>
        <w:rPr>
          <w:rFonts w:ascii="Calibri" w:hAnsi="Calibri" w:cs="Calibri"/>
          <w:b/>
          <w:bCs/>
          <w:lang w:val="ru-RU" w:eastAsia="en-US"/>
        </w:rPr>
      </w:pPr>
    </w:p>
    <w:p w14:paraId="3CDCEE9E" w14:textId="02BAF274" w:rsidR="009A1F66" w:rsidRDefault="009A1F66">
      <w:pPr>
        <w:widowControl/>
        <w:autoSpaceDE/>
        <w:spacing w:line="276" w:lineRule="auto"/>
        <w:jc w:val="center"/>
        <w:rPr>
          <w:rFonts w:ascii="Calibri" w:hAnsi="Calibri" w:cs="Calibri"/>
          <w:b/>
          <w:bCs/>
          <w:lang w:val="ru-RU" w:eastAsia="en-US"/>
        </w:rPr>
      </w:pPr>
    </w:p>
    <w:p w14:paraId="58F3F174" w14:textId="2182DA84" w:rsidR="009A1F66" w:rsidRDefault="009A1F66">
      <w:pPr>
        <w:widowControl/>
        <w:autoSpaceDE/>
        <w:spacing w:line="276" w:lineRule="auto"/>
        <w:jc w:val="center"/>
        <w:rPr>
          <w:rFonts w:ascii="Calibri" w:hAnsi="Calibri" w:cs="Calibri"/>
          <w:b/>
          <w:bCs/>
          <w:lang w:val="ru-RU" w:eastAsia="en-US"/>
        </w:rPr>
      </w:pPr>
    </w:p>
    <w:p w14:paraId="3405CF99" w14:textId="5DF9EBA9" w:rsidR="009A1F66" w:rsidRDefault="009A1F66">
      <w:pPr>
        <w:widowControl/>
        <w:autoSpaceDE/>
        <w:spacing w:line="276" w:lineRule="auto"/>
        <w:jc w:val="center"/>
        <w:rPr>
          <w:rFonts w:ascii="Calibri" w:hAnsi="Calibri" w:cs="Calibri"/>
          <w:b/>
          <w:bCs/>
          <w:lang w:val="ru-RU" w:eastAsia="en-US"/>
        </w:rPr>
      </w:pPr>
    </w:p>
    <w:p w14:paraId="57D28C62" w14:textId="43606B36" w:rsidR="009A1F66" w:rsidRDefault="009A1F66">
      <w:pPr>
        <w:widowControl/>
        <w:autoSpaceDE/>
        <w:spacing w:line="276" w:lineRule="auto"/>
        <w:jc w:val="center"/>
        <w:rPr>
          <w:rFonts w:ascii="Calibri" w:hAnsi="Calibri" w:cs="Calibri"/>
          <w:b/>
          <w:bCs/>
          <w:lang w:val="ru-RU" w:eastAsia="en-US"/>
        </w:rPr>
      </w:pPr>
    </w:p>
    <w:p w14:paraId="64FDC7C3" w14:textId="76E5792D" w:rsidR="009A1F66" w:rsidRDefault="009A1F66">
      <w:pPr>
        <w:widowControl/>
        <w:autoSpaceDE/>
        <w:spacing w:line="276" w:lineRule="auto"/>
        <w:jc w:val="center"/>
        <w:rPr>
          <w:rFonts w:ascii="Calibri" w:hAnsi="Calibri" w:cs="Calibri"/>
          <w:b/>
          <w:bCs/>
          <w:lang w:val="ru-RU" w:eastAsia="en-US"/>
        </w:rPr>
      </w:pPr>
    </w:p>
    <w:p w14:paraId="5C669E6B" w14:textId="67D85E70" w:rsidR="009A1F66" w:rsidRDefault="009A1F66">
      <w:pPr>
        <w:widowControl/>
        <w:autoSpaceDE/>
        <w:spacing w:line="276" w:lineRule="auto"/>
        <w:jc w:val="center"/>
        <w:rPr>
          <w:rFonts w:ascii="Calibri" w:hAnsi="Calibri" w:cs="Calibri"/>
          <w:b/>
          <w:bCs/>
          <w:lang w:val="ru-RU" w:eastAsia="en-US"/>
        </w:rPr>
      </w:pPr>
    </w:p>
    <w:p w14:paraId="72ABDA48" w14:textId="45E1F611" w:rsidR="009A1F66" w:rsidRDefault="009A1F66">
      <w:pPr>
        <w:widowControl/>
        <w:autoSpaceDE/>
        <w:spacing w:line="276" w:lineRule="auto"/>
        <w:jc w:val="center"/>
        <w:rPr>
          <w:rFonts w:ascii="Calibri" w:hAnsi="Calibri" w:cs="Calibri"/>
          <w:b/>
          <w:bCs/>
          <w:lang w:val="ru-RU" w:eastAsia="en-US"/>
        </w:rPr>
      </w:pPr>
    </w:p>
    <w:p w14:paraId="08A9B209" w14:textId="711FBE29" w:rsidR="009A1F66" w:rsidRDefault="009A1F66">
      <w:pPr>
        <w:widowControl/>
        <w:autoSpaceDE/>
        <w:spacing w:line="276" w:lineRule="auto"/>
        <w:jc w:val="center"/>
        <w:rPr>
          <w:rFonts w:ascii="Calibri" w:hAnsi="Calibri" w:cs="Calibri"/>
          <w:b/>
          <w:bCs/>
          <w:lang w:val="ru-RU" w:eastAsia="en-US"/>
        </w:rPr>
      </w:pPr>
    </w:p>
    <w:p w14:paraId="69CF2241" w14:textId="4A61FF17" w:rsidR="009A1F66" w:rsidRDefault="009A1F66">
      <w:pPr>
        <w:widowControl/>
        <w:autoSpaceDE/>
        <w:spacing w:line="276" w:lineRule="auto"/>
        <w:jc w:val="center"/>
        <w:rPr>
          <w:rFonts w:ascii="Calibri" w:hAnsi="Calibri" w:cs="Calibri"/>
          <w:b/>
          <w:bCs/>
          <w:lang w:val="ru-RU" w:eastAsia="en-US"/>
        </w:rPr>
      </w:pPr>
    </w:p>
    <w:p w14:paraId="2C83E947" w14:textId="5B990D0D" w:rsidR="009A1F66" w:rsidRDefault="009A1F66">
      <w:pPr>
        <w:widowControl/>
        <w:autoSpaceDE/>
        <w:spacing w:line="276" w:lineRule="auto"/>
        <w:jc w:val="center"/>
        <w:rPr>
          <w:rFonts w:ascii="Calibri" w:hAnsi="Calibri" w:cs="Calibri"/>
          <w:b/>
          <w:bCs/>
          <w:lang w:val="ru-RU" w:eastAsia="en-US"/>
        </w:rPr>
      </w:pPr>
    </w:p>
    <w:p w14:paraId="199697C6" w14:textId="4149378F" w:rsidR="009A1F66" w:rsidRDefault="009A1F66">
      <w:pPr>
        <w:widowControl/>
        <w:autoSpaceDE/>
        <w:spacing w:line="276" w:lineRule="auto"/>
        <w:jc w:val="center"/>
        <w:rPr>
          <w:rFonts w:ascii="Calibri" w:hAnsi="Calibri" w:cs="Calibri"/>
          <w:b/>
          <w:bCs/>
          <w:lang w:val="ru-RU" w:eastAsia="en-US"/>
        </w:rPr>
      </w:pPr>
    </w:p>
    <w:p w14:paraId="30E53E5E" w14:textId="659678AF" w:rsidR="009A1F66" w:rsidRDefault="009A1F66">
      <w:pPr>
        <w:widowControl/>
        <w:autoSpaceDE/>
        <w:spacing w:line="276" w:lineRule="auto"/>
        <w:jc w:val="center"/>
        <w:rPr>
          <w:rFonts w:ascii="Calibri" w:hAnsi="Calibri" w:cs="Calibri"/>
          <w:b/>
          <w:bCs/>
          <w:lang w:val="ru-RU" w:eastAsia="en-US"/>
        </w:rPr>
      </w:pPr>
    </w:p>
    <w:p w14:paraId="58A0B7ED" w14:textId="28BCDD95" w:rsidR="009A1F66" w:rsidRDefault="009A1F66">
      <w:pPr>
        <w:widowControl/>
        <w:autoSpaceDE/>
        <w:spacing w:line="276" w:lineRule="auto"/>
        <w:jc w:val="center"/>
        <w:rPr>
          <w:rFonts w:ascii="Calibri" w:hAnsi="Calibri" w:cs="Calibri"/>
          <w:b/>
          <w:bCs/>
          <w:lang w:val="ru-RU" w:eastAsia="en-US"/>
        </w:rPr>
      </w:pPr>
    </w:p>
    <w:p w14:paraId="708D78D7" w14:textId="7E61B687" w:rsidR="009A1F66" w:rsidRDefault="009A1F66">
      <w:pPr>
        <w:widowControl/>
        <w:autoSpaceDE/>
        <w:spacing w:line="276" w:lineRule="auto"/>
        <w:jc w:val="center"/>
        <w:rPr>
          <w:rFonts w:ascii="Calibri" w:hAnsi="Calibri" w:cs="Calibri"/>
          <w:b/>
          <w:bCs/>
          <w:lang w:val="ru-RU" w:eastAsia="en-US"/>
        </w:rPr>
      </w:pPr>
    </w:p>
    <w:p w14:paraId="05A464F0" w14:textId="0EC10376" w:rsidR="009A1F66" w:rsidRDefault="009A1F66">
      <w:pPr>
        <w:widowControl/>
        <w:autoSpaceDE/>
        <w:spacing w:line="276" w:lineRule="auto"/>
        <w:jc w:val="center"/>
        <w:rPr>
          <w:rFonts w:ascii="Calibri" w:hAnsi="Calibri" w:cs="Calibri"/>
          <w:b/>
          <w:bCs/>
          <w:lang w:val="ru-RU" w:eastAsia="en-US"/>
        </w:rPr>
      </w:pPr>
    </w:p>
    <w:p w14:paraId="1DAE8928" w14:textId="4BD07B5A" w:rsidR="009A1F66" w:rsidRDefault="009A1F66">
      <w:pPr>
        <w:widowControl/>
        <w:autoSpaceDE/>
        <w:spacing w:line="276" w:lineRule="auto"/>
        <w:jc w:val="center"/>
        <w:rPr>
          <w:rFonts w:ascii="Calibri" w:hAnsi="Calibri" w:cs="Calibri"/>
          <w:b/>
          <w:bCs/>
          <w:lang w:val="ru-RU" w:eastAsia="en-US"/>
        </w:rPr>
      </w:pPr>
    </w:p>
    <w:p w14:paraId="181911E6" w14:textId="14D0751B" w:rsidR="009A1F66" w:rsidRDefault="009A1F66">
      <w:pPr>
        <w:widowControl/>
        <w:autoSpaceDE/>
        <w:spacing w:line="276" w:lineRule="auto"/>
        <w:jc w:val="center"/>
        <w:rPr>
          <w:rFonts w:ascii="Calibri" w:hAnsi="Calibri" w:cs="Calibri"/>
          <w:b/>
          <w:bCs/>
          <w:lang w:val="ru-RU" w:eastAsia="en-US"/>
        </w:rPr>
      </w:pPr>
    </w:p>
    <w:p w14:paraId="1C294A67" w14:textId="771810BB" w:rsidR="009A1F66" w:rsidRDefault="009A1F66">
      <w:pPr>
        <w:widowControl/>
        <w:autoSpaceDE/>
        <w:spacing w:line="276" w:lineRule="auto"/>
        <w:jc w:val="center"/>
        <w:rPr>
          <w:rFonts w:ascii="Calibri" w:hAnsi="Calibri" w:cs="Calibri"/>
          <w:b/>
          <w:bCs/>
          <w:lang w:val="ru-RU" w:eastAsia="en-US"/>
        </w:rPr>
      </w:pPr>
    </w:p>
    <w:p w14:paraId="7146C26D" w14:textId="77777777" w:rsidR="009A1F66" w:rsidRDefault="009A1F66">
      <w:pPr>
        <w:widowControl/>
        <w:autoSpaceDE/>
        <w:spacing w:line="276" w:lineRule="auto"/>
        <w:jc w:val="center"/>
        <w:rPr>
          <w:rFonts w:ascii="Calibri" w:hAnsi="Calibri" w:cs="Calibri"/>
          <w:b/>
          <w:bCs/>
          <w:lang w:val="ru-RU" w:eastAsia="en-US"/>
        </w:rPr>
      </w:pPr>
    </w:p>
    <w:p w14:paraId="3D755C53" w14:textId="77777777" w:rsidR="00AE00CA" w:rsidRDefault="00AE00CA">
      <w:pPr>
        <w:widowControl/>
        <w:autoSpaceDE/>
        <w:spacing w:line="276" w:lineRule="auto"/>
        <w:jc w:val="center"/>
        <w:rPr>
          <w:rFonts w:ascii="Calibri" w:hAnsi="Calibri" w:cs="Calibri"/>
          <w:b/>
          <w:bCs/>
          <w:lang w:val="ru-RU" w:eastAsia="en-US"/>
        </w:rPr>
      </w:pPr>
    </w:p>
    <w:p w14:paraId="22B9D6E0" w14:textId="5DE536D4" w:rsidR="00173FEF" w:rsidRPr="00AE00CA" w:rsidRDefault="00885EC3">
      <w:pPr>
        <w:widowControl/>
        <w:autoSpaceDE/>
        <w:spacing w:line="276" w:lineRule="auto"/>
        <w:jc w:val="center"/>
        <w:rPr>
          <w:lang w:val="ru-RU"/>
        </w:rPr>
      </w:pPr>
      <w:r w:rsidRPr="00AE00CA">
        <w:rPr>
          <w:b/>
          <w:bCs/>
          <w:lang w:val="ru-RU" w:eastAsia="en-US"/>
        </w:rPr>
        <w:lastRenderedPageBreak/>
        <w:t>Содержание</w:t>
      </w:r>
    </w:p>
    <w:p w14:paraId="4E75065F" w14:textId="106ADF11" w:rsidR="00173FEF" w:rsidRPr="00143BFF" w:rsidRDefault="00885EC3">
      <w:pPr>
        <w:widowControl/>
        <w:autoSpaceDE/>
        <w:spacing w:line="276" w:lineRule="auto"/>
        <w:rPr>
          <w:lang w:val="ru-RU" w:eastAsia="en-US"/>
        </w:rPr>
      </w:pPr>
      <w:r w:rsidRPr="00143BFF">
        <w:rPr>
          <w:lang w:eastAsia="en-US"/>
        </w:rPr>
        <w:t>I</w:t>
      </w:r>
      <w:r w:rsidRPr="00143BFF">
        <w:rPr>
          <w:lang w:val="ru-RU" w:eastAsia="en-US"/>
        </w:rPr>
        <w:t xml:space="preserve">. Целевой </w:t>
      </w:r>
      <w:r w:rsidRPr="00143BFF">
        <w:rPr>
          <w:lang w:val="ru-RU" w:eastAsia="en-US"/>
        </w:rPr>
        <w:t>раздел…………………………………………………</w:t>
      </w:r>
      <w:r w:rsidRPr="00143BFF">
        <w:rPr>
          <w:lang w:val="be-BY" w:eastAsia="en-US"/>
        </w:rPr>
        <w:t>…………</w:t>
      </w:r>
      <w:r w:rsidRPr="00143BFF">
        <w:rPr>
          <w:lang w:val="ru-RU" w:eastAsia="en-US"/>
        </w:rPr>
        <w:t>….</w:t>
      </w:r>
      <w:r w:rsidR="00AE00CA" w:rsidRPr="00143BFF">
        <w:rPr>
          <w:lang w:val="ru-RU" w:eastAsia="en-US"/>
        </w:rPr>
        <w:t xml:space="preserve">                                 </w:t>
      </w:r>
      <w:r w:rsidRPr="00143BFF">
        <w:rPr>
          <w:lang w:val="ru-RU" w:eastAsia="en-US"/>
        </w:rPr>
        <w:t>6</w:t>
      </w:r>
    </w:p>
    <w:p w14:paraId="7A8250C9" w14:textId="4773EF7B" w:rsidR="00173FEF" w:rsidRPr="00143BFF" w:rsidRDefault="00885EC3">
      <w:pPr>
        <w:widowControl/>
        <w:autoSpaceDE/>
        <w:spacing w:line="276" w:lineRule="auto"/>
        <w:rPr>
          <w:lang w:val="ru-RU"/>
        </w:rPr>
      </w:pPr>
      <w:r w:rsidRPr="00143BFF">
        <w:rPr>
          <w:lang w:val="ru-RU" w:eastAsia="en-US"/>
        </w:rPr>
        <w:t>1.1. Пояснительная записка…………………………………………………………</w:t>
      </w:r>
      <w:r w:rsidR="00AE00CA" w:rsidRPr="00143BFF">
        <w:rPr>
          <w:lang w:val="ru-RU" w:eastAsia="en-US"/>
        </w:rPr>
        <w:t xml:space="preserve">                         </w:t>
      </w:r>
      <w:r w:rsidR="00143BFF">
        <w:rPr>
          <w:lang w:val="ru-RU" w:eastAsia="en-US"/>
        </w:rPr>
        <w:t xml:space="preserve"> </w:t>
      </w:r>
      <w:r w:rsidRPr="00143BFF">
        <w:rPr>
          <w:lang w:val="ru-RU" w:eastAsia="en-US"/>
        </w:rPr>
        <w:t>6</w:t>
      </w:r>
    </w:p>
    <w:p w14:paraId="74622CE5" w14:textId="09C64DD2" w:rsidR="00173FEF" w:rsidRPr="00143BFF" w:rsidRDefault="00885EC3">
      <w:pPr>
        <w:widowControl/>
        <w:autoSpaceDE/>
        <w:spacing w:line="276" w:lineRule="auto"/>
        <w:rPr>
          <w:lang w:val="ru-RU"/>
        </w:rPr>
      </w:pPr>
      <w:r w:rsidRPr="00143BFF">
        <w:rPr>
          <w:lang w:val="ru-RU" w:eastAsia="en-US"/>
        </w:rPr>
        <w:t>1.2. Планируемые результаты освоения обучающимися основной образовательной программы основного общего образования</w:t>
      </w:r>
      <w:r w:rsidRPr="00143BFF">
        <w:rPr>
          <w:lang w:val="be-BY" w:eastAsia="en-US"/>
        </w:rPr>
        <w:t>……………………………………………………</w:t>
      </w:r>
      <w:r w:rsidR="00AE00CA" w:rsidRPr="00143BFF">
        <w:rPr>
          <w:lang w:val="be-BY" w:eastAsia="en-US"/>
        </w:rPr>
        <w:t xml:space="preserve">     </w:t>
      </w:r>
      <w:r w:rsidRPr="00143BFF">
        <w:rPr>
          <w:lang w:val="be-BY" w:eastAsia="en-US"/>
        </w:rPr>
        <w:t>8</w:t>
      </w:r>
      <w:bookmarkStart w:id="1" w:name="_GoBack"/>
      <w:bookmarkEnd w:id="1"/>
    </w:p>
    <w:p w14:paraId="75615363" w14:textId="05DDEA83" w:rsidR="00173FEF" w:rsidRPr="00143BFF" w:rsidRDefault="00885EC3">
      <w:pPr>
        <w:widowControl/>
        <w:autoSpaceDE/>
        <w:spacing w:line="276" w:lineRule="auto"/>
        <w:rPr>
          <w:lang w:val="ru-RU" w:eastAsia="en-US"/>
        </w:rPr>
      </w:pPr>
      <w:r w:rsidRPr="00143BFF">
        <w:rPr>
          <w:lang w:val="ru-RU" w:eastAsia="en-US"/>
        </w:rPr>
        <w:t>1.2.1. Общие положения</w:t>
      </w:r>
      <w:r w:rsidRPr="00143BFF">
        <w:rPr>
          <w:lang w:val="be-BY" w:eastAsia="en-US"/>
        </w:rPr>
        <w:t>…………………………………...………………………………………</w:t>
      </w:r>
      <w:r w:rsidR="00143BFF">
        <w:rPr>
          <w:lang w:val="be-BY" w:eastAsia="en-US"/>
        </w:rPr>
        <w:t xml:space="preserve">   </w:t>
      </w:r>
      <w:r w:rsidR="00AE00CA" w:rsidRPr="00143BFF">
        <w:rPr>
          <w:lang w:val="be-BY" w:eastAsia="en-US"/>
        </w:rPr>
        <w:t xml:space="preserve"> </w:t>
      </w:r>
      <w:r w:rsidRPr="00143BFF">
        <w:rPr>
          <w:lang w:val="be-BY" w:eastAsia="en-US"/>
        </w:rPr>
        <w:t>8</w:t>
      </w:r>
    </w:p>
    <w:p w14:paraId="31C8E318" w14:textId="2D7A49F4" w:rsidR="00173FEF" w:rsidRPr="00143BFF" w:rsidRDefault="00885EC3">
      <w:pPr>
        <w:widowControl/>
        <w:autoSpaceDE/>
        <w:spacing w:line="276" w:lineRule="auto"/>
        <w:rPr>
          <w:lang w:val="ru-RU" w:eastAsia="en-US"/>
        </w:rPr>
      </w:pPr>
      <w:r w:rsidRPr="00143BFF">
        <w:rPr>
          <w:lang w:val="ru-RU" w:eastAsia="en-US"/>
        </w:rPr>
        <w:t>1.2.2. Структура планируемых результатов</w:t>
      </w:r>
      <w:r w:rsidRPr="00143BFF">
        <w:rPr>
          <w:lang w:val="be-BY" w:eastAsia="en-US"/>
        </w:rPr>
        <w:t>……………………………………………...…,………9</w:t>
      </w:r>
    </w:p>
    <w:p w14:paraId="02BCD961" w14:textId="360AF52B" w:rsidR="00173FEF" w:rsidRPr="00143BFF" w:rsidRDefault="00885EC3">
      <w:pPr>
        <w:widowControl/>
        <w:autoSpaceDE/>
        <w:spacing w:line="276" w:lineRule="auto"/>
        <w:rPr>
          <w:lang w:val="ru-RU" w:eastAsia="en-US"/>
        </w:rPr>
      </w:pPr>
      <w:r w:rsidRPr="00143BFF">
        <w:rPr>
          <w:lang w:val="ru-RU" w:eastAsia="en-US"/>
        </w:rPr>
        <w:t>1.2.3. Личностные результаты освоения основной образовательной программы……………….</w:t>
      </w:r>
      <w:r w:rsidR="00AE00CA" w:rsidRPr="00143BFF">
        <w:rPr>
          <w:lang w:val="ru-RU" w:eastAsia="en-US"/>
        </w:rPr>
        <w:t xml:space="preserve"> </w:t>
      </w:r>
      <w:r w:rsidRPr="00143BFF">
        <w:rPr>
          <w:lang w:val="ru-RU" w:eastAsia="en-US"/>
        </w:rPr>
        <w:t>10</w:t>
      </w:r>
    </w:p>
    <w:p w14:paraId="21EC008F" w14:textId="0FB13407" w:rsidR="00173FEF" w:rsidRPr="00143BFF" w:rsidRDefault="00885EC3">
      <w:pPr>
        <w:widowControl/>
        <w:autoSpaceDE/>
        <w:spacing w:line="276" w:lineRule="auto"/>
        <w:rPr>
          <w:lang w:val="ru-RU"/>
        </w:rPr>
      </w:pPr>
      <w:r w:rsidRPr="00143BFF">
        <w:rPr>
          <w:lang w:val="ru-RU" w:eastAsia="en-US"/>
        </w:rPr>
        <w:t>1.2.4. Метапредметны</w:t>
      </w:r>
      <w:r w:rsidRPr="00143BFF">
        <w:rPr>
          <w:lang w:val="ru-RU" w:eastAsia="en-US"/>
        </w:rPr>
        <w:t>е результаты освоения ООП……</w:t>
      </w:r>
      <w:r w:rsidRPr="00143BFF">
        <w:rPr>
          <w:lang w:val="be-BY" w:eastAsia="en-US"/>
        </w:rPr>
        <w:t>……………………………………………</w:t>
      </w:r>
      <w:r w:rsidRPr="00143BFF">
        <w:rPr>
          <w:lang w:val="ru-RU" w:eastAsia="en-US"/>
        </w:rPr>
        <w:t>1</w:t>
      </w:r>
      <w:r w:rsidRPr="00143BFF">
        <w:rPr>
          <w:lang w:val="be-BY" w:eastAsia="en-US"/>
        </w:rPr>
        <w:t>2</w:t>
      </w:r>
    </w:p>
    <w:p w14:paraId="75DE28C4" w14:textId="375D7CD1" w:rsidR="00173FEF" w:rsidRPr="00143BFF" w:rsidRDefault="00885EC3">
      <w:pPr>
        <w:widowControl/>
        <w:autoSpaceDE/>
        <w:spacing w:line="276" w:lineRule="auto"/>
        <w:rPr>
          <w:lang w:val="ru-RU"/>
        </w:rPr>
      </w:pPr>
      <w:r w:rsidRPr="00143BFF">
        <w:rPr>
          <w:lang w:val="ru-RU" w:eastAsia="en-US"/>
        </w:rPr>
        <w:t>1.2.5. Предметные результаты………</w:t>
      </w:r>
      <w:r w:rsidRPr="00143BFF">
        <w:rPr>
          <w:lang w:val="be-BY" w:eastAsia="en-US"/>
        </w:rPr>
        <w:t>……………………………………………………………………………………</w:t>
      </w:r>
      <w:r w:rsidR="00AE00CA" w:rsidRPr="00143BFF">
        <w:rPr>
          <w:lang w:val="be-BY" w:eastAsia="en-US"/>
        </w:rPr>
        <w:t xml:space="preserve"> </w:t>
      </w:r>
      <w:r w:rsidRPr="00143BFF">
        <w:rPr>
          <w:lang w:val="be-BY" w:eastAsia="en-US"/>
        </w:rPr>
        <w:t>18</w:t>
      </w:r>
    </w:p>
    <w:p w14:paraId="66CEEE99" w14:textId="6ED5D38A" w:rsidR="00173FEF" w:rsidRPr="00143BFF" w:rsidRDefault="00885EC3">
      <w:pPr>
        <w:widowControl/>
        <w:autoSpaceDE/>
        <w:spacing w:line="276" w:lineRule="auto"/>
        <w:rPr>
          <w:lang w:val="ru-RU"/>
        </w:rPr>
      </w:pPr>
      <w:r w:rsidRPr="00143BFF">
        <w:rPr>
          <w:lang w:val="ru-RU" w:eastAsia="en-US"/>
        </w:rPr>
        <w:t>1.2.5.1. Русский язык…………</w:t>
      </w:r>
      <w:r w:rsidRPr="00143BFF">
        <w:rPr>
          <w:lang w:val="be-BY" w:eastAsia="en-US"/>
        </w:rPr>
        <w:t>………………………………………………………………………18</w:t>
      </w:r>
    </w:p>
    <w:p w14:paraId="2BA4461D" w14:textId="25C54C8D" w:rsidR="00173FEF" w:rsidRPr="00143BFF" w:rsidRDefault="00885EC3">
      <w:pPr>
        <w:widowControl/>
        <w:autoSpaceDE/>
        <w:spacing w:line="276" w:lineRule="auto"/>
        <w:rPr>
          <w:lang w:val="ru-RU"/>
        </w:rPr>
      </w:pPr>
      <w:r w:rsidRPr="00143BFF">
        <w:rPr>
          <w:iCs/>
          <w:lang w:val="ru-RU" w:eastAsia="en-US"/>
        </w:rPr>
        <w:t>1.2.5.2.Литература……………………………………………………………………………………36</w:t>
      </w:r>
    </w:p>
    <w:p w14:paraId="58229AE7" w14:textId="7AEA53AE" w:rsidR="00173FEF" w:rsidRPr="00143BFF" w:rsidRDefault="00885EC3">
      <w:pPr>
        <w:widowControl/>
        <w:autoSpaceDE/>
        <w:spacing w:line="276" w:lineRule="auto"/>
        <w:rPr>
          <w:lang w:val="ru-RU"/>
        </w:rPr>
      </w:pPr>
      <w:r w:rsidRPr="00143BFF">
        <w:rPr>
          <w:iCs/>
          <w:lang w:val="ru-RU" w:eastAsia="en-US"/>
        </w:rPr>
        <w:t xml:space="preserve">1.2.5.3. Родной язык и родная </w:t>
      </w:r>
      <w:r w:rsidRPr="00143BFF">
        <w:rPr>
          <w:iCs/>
          <w:lang w:val="ru-RU" w:eastAsia="en-US"/>
        </w:rPr>
        <w:t>литература…………………………………………………………</w:t>
      </w:r>
      <w:r w:rsidR="00AE00CA" w:rsidRPr="00143BFF">
        <w:rPr>
          <w:iCs/>
          <w:lang w:val="ru-RU" w:eastAsia="en-US"/>
        </w:rPr>
        <w:t xml:space="preserve">  </w:t>
      </w:r>
      <w:r w:rsidRPr="00143BFF">
        <w:rPr>
          <w:iCs/>
          <w:lang w:val="ru-RU" w:eastAsia="en-US"/>
        </w:rPr>
        <w:t>45</w:t>
      </w:r>
    </w:p>
    <w:p w14:paraId="429D7DFD" w14:textId="5AD6A28F" w:rsidR="00173FEF" w:rsidRPr="00143BFF" w:rsidRDefault="00885EC3">
      <w:pPr>
        <w:widowControl/>
        <w:autoSpaceDE/>
        <w:spacing w:line="276" w:lineRule="auto"/>
        <w:rPr>
          <w:lang w:val="ru-RU"/>
        </w:rPr>
      </w:pPr>
      <w:r w:rsidRPr="00143BFF">
        <w:rPr>
          <w:lang w:val="ru-RU" w:eastAsia="en-US"/>
        </w:rPr>
        <w:t>1.2.5.3. Башкирский</w:t>
      </w:r>
      <w:r w:rsidR="00143BFF">
        <w:rPr>
          <w:lang w:val="ru-RU" w:eastAsia="en-US"/>
        </w:rPr>
        <w:t xml:space="preserve"> </w:t>
      </w:r>
      <w:r w:rsidRPr="00143BFF">
        <w:rPr>
          <w:lang w:val="ru-RU" w:eastAsia="en-US"/>
        </w:rPr>
        <w:t>язык…</w:t>
      </w:r>
      <w:r w:rsidRPr="00143BFF">
        <w:rPr>
          <w:lang w:val="be-BY" w:eastAsia="en-US"/>
        </w:rPr>
        <w:t>…………………………………………………………………………</w:t>
      </w:r>
      <w:r w:rsidRPr="00143BFF">
        <w:rPr>
          <w:lang w:val="ru-RU" w:eastAsia="en-US"/>
        </w:rPr>
        <w:t>4</w:t>
      </w:r>
      <w:r w:rsidRPr="00143BFF">
        <w:rPr>
          <w:lang w:val="be-BY" w:eastAsia="en-US"/>
        </w:rPr>
        <w:t>6</w:t>
      </w:r>
    </w:p>
    <w:p w14:paraId="2EF7263B" w14:textId="0D8930E4" w:rsidR="00173FEF" w:rsidRPr="00143BFF" w:rsidRDefault="00885EC3">
      <w:pPr>
        <w:widowControl/>
        <w:autoSpaceDE/>
        <w:spacing w:line="276" w:lineRule="auto"/>
        <w:rPr>
          <w:lang w:val="ru-RU"/>
        </w:rPr>
      </w:pPr>
      <w:r w:rsidRPr="00143BFF">
        <w:rPr>
          <w:lang w:val="ru-RU" w:eastAsia="en-US"/>
        </w:rPr>
        <w:t>1.2.5.4 Башкирская литература…</w:t>
      </w:r>
      <w:r w:rsidRPr="00143BFF">
        <w:rPr>
          <w:lang w:val="be-BY" w:eastAsia="en-US"/>
        </w:rPr>
        <w:t>……………………………………………………………………</w:t>
      </w:r>
      <w:r w:rsidRPr="00143BFF">
        <w:rPr>
          <w:lang w:val="ru-RU" w:eastAsia="en-US"/>
        </w:rPr>
        <w:t>4</w:t>
      </w:r>
      <w:r w:rsidRPr="00143BFF">
        <w:rPr>
          <w:lang w:val="be-BY" w:eastAsia="en-US"/>
        </w:rPr>
        <w:t>9</w:t>
      </w:r>
    </w:p>
    <w:p w14:paraId="5A827EAC" w14:textId="45E0315C" w:rsidR="00173FEF" w:rsidRPr="00143BFF" w:rsidRDefault="00885EC3">
      <w:pPr>
        <w:widowControl/>
        <w:autoSpaceDE/>
        <w:spacing w:line="276" w:lineRule="auto"/>
        <w:rPr>
          <w:lang w:val="ru-RU"/>
        </w:rPr>
      </w:pPr>
      <w:r w:rsidRPr="00143BFF">
        <w:rPr>
          <w:iCs/>
          <w:lang w:val="ru-RU" w:eastAsia="en-US"/>
        </w:rPr>
        <w:t>1.2.5.5. Иностранный язык (на примере английского языка)……</w:t>
      </w:r>
      <w:r w:rsidRPr="00143BFF">
        <w:rPr>
          <w:iCs/>
          <w:lang w:val="be-BY" w:eastAsia="en-US"/>
        </w:rPr>
        <w:t>………………………………</w:t>
      </w:r>
      <w:r w:rsidR="00AE00CA" w:rsidRPr="00143BFF">
        <w:rPr>
          <w:iCs/>
          <w:lang w:val="be-BY" w:eastAsia="en-US"/>
        </w:rPr>
        <w:t xml:space="preserve">  </w:t>
      </w:r>
      <w:r w:rsidRPr="00143BFF">
        <w:rPr>
          <w:iCs/>
          <w:lang w:val="be-BY" w:eastAsia="en-US"/>
        </w:rPr>
        <w:t>51</w:t>
      </w:r>
    </w:p>
    <w:p w14:paraId="5B427323" w14:textId="6435DFAA" w:rsidR="00173FEF" w:rsidRPr="009A1F66" w:rsidRDefault="00885EC3">
      <w:pPr>
        <w:widowControl/>
        <w:autoSpaceDE/>
        <w:spacing w:line="276" w:lineRule="auto"/>
        <w:rPr>
          <w:lang w:val="ru-RU"/>
        </w:rPr>
      </w:pPr>
      <w:r w:rsidRPr="00143BFF">
        <w:rPr>
          <w:lang w:val="ru-RU" w:eastAsia="en-US"/>
        </w:rPr>
        <w:t>1.2.5.6. Математика…</w:t>
      </w:r>
      <w:r w:rsidRPr="00143BFF">
        <w:rPr>
          <w:lang w:val="be-BY" w:eastAsia="en-US"/>
        </w:rPr>
        <w:t>………………………………………………………………..</w:t>
      </w:r>
      <w:r w:rsidRPr="00143BFF">
        <w:rPr>
          <w:lang w:val="ru-RU" w:eastAsia="en-US"/>
        </w:rPr>
        <w:t>………………5</w:t>
      </w:r>
      <w:r w:rsidRPr="00143BFF">
        <w:rPr>
          <w:lang w:val="be-BY" w:eastAsia="en-US"/>
        </w:rPr>
        <w:t>6</w:t>
      </w:r>
    </w:p>
    <w:p w14:paraId="1F47D9B6" w14:textId="4ED4601B" w:rsidR="00173FEF" w:rsidRPr="009A1F66" w:rsidRDefault="00885EC3">
      <w:pPr>
        <w:widowControl/>
        <w:autoSpaceDE/>
        <w:spacing w:line="276" w:lineRule="auto"/>
        <w:rPr>
          <w:lang w:val="ru-RU"/>
        </w:rPr>
      </w:pPr>
      <w:r w:rsidRPr="00143BFF">
        <w:rPr>
          <w:lang w:val="ru-RU" w:eastAsia="en-US"/>
        </w:rPr>
        <w:t>1.2.5.6.1Алгебра………………………………………………………………………………………63</w:t>
      </w:r>
    </w:p>
    <w:p w14:paraId="2277E659" w14:textId="50354F1D" w:rsidR="00173FEF" w:rsidRPr="009A1F66" w:rsidRDefault="00885EC3">
      <w:pPr>
        <w:widowControl/>
        <w:autoSpaceDE/>
        <w:spacing w:line="276" w:lineRule="auto"/>
        <w:rPr>
          <w:lang w:val="ru-RU"/>
        </w:rPr>
      </w:pPr>
      <w:r w:rsidRPr="00143BFF">
        <w:rPr>
          <w:lang w:val="ru-RU" w:eastAsia="en-US"/>
        </w:rPr>
        <w:t>1.2.5.6.2</w:t>
      </w:r>
      <w:r w:rsidR="00143BFF">
        <w:rPr>
          <w:lang w:val="ru-RU" w:eastAsia="en-US"/>
        </w:rPr>
        <w:t xml:space="preserve"> </w:t>
      </w:r>
      <w:r w:rsidRPr="00143BFF">
        <w:rPr>
          <w:lang w:val="ru-RU" w:eastAsia="en-US"/>
        </w:rPr>
        <w:t>Геометрия…………………………………………………………………………………</w:t>
      </w:r>
      <w:r w:rsidR="00143BFF">
        <w:rPr>
          <w:lang w:val="ru-RU" w:eastAsia="en-US"/>
        </w:rPr>
        <w:t xml:space="preserve">   </w:t>
      </w:r>
      <w:r w:rsidRPr="00143BFF">
        <w:rPr>
          <w:lang w:val="ru-RU" w:eastAsia="en-US"/>
        </w:rPr>
        <w:t>66</w:t>
      </w:r>
    </w:p>
    <w:p w14:paraId="6CCCA5E4" w14:textId="177F14C8" w:rsidR="00173FEF" w:rsidRPr="009A1F66" w:rsidRDefault="00885EC3">
      <w:pPr>
        <w:widowControl/>
        <w:autoSpaceDE/>
        <w:spacing w:line="276" w:lineRule="auto"/>
        <w:rPr>
          <w:lang w:val="ru-RU"/>
        </w:rPr>
      </w:pPr>
      <w:r w:rsidRPr="00143BFF">
        <w:rPr>
          <w:lang w:val="de-DE" w:eastAsia="en-US"/>
        </w:rPr>
        <w:t>1.2.5.</w:t>
      </w:r>
      <w:r w:rsidRPr="00143BFF">
        <w:rPr>
          <w:lang w:val="ru-RU" w:eastAsia="en-US"/>
        </w:rPr>
        <w:t>7</w:t>
      </w:r>
      <w:r w:rsidRPr="00143BFF">
        <w:rPr>
          <w:lang w:val="de-DE" w:eastAsia="en-US"/>
        </w:rPr>
        <w:t>.Информатика……</w:t>
      </w:r>
      <w:r w:rsidRPr="00143BFF">
        <w:rPr>
          <w:lang w:val="be-BY" w:eastAsia="en-US"/>
        </w:rPr>
        <w:t>……………………………………………………………………………68</w:t>
      </w:r>
    </w:p>
    <w:p w14:paraId="02051990" w14:textId="3060EE67" w:rsidR="00173FEF" w:rsidRPr="00143BFF" w:rsidRDefault="00885EC3">
      <w:pPr>
        <w:widowControl/>
        <w:autoSpaceDE/>
        <w:spacing w:line="276" w:lineRule="auto"/>
        <w:rPr>
          <w:lang w:val="ru-RU"/>
        </w:rPr>
      </w:pPr>
      <w:r w:rsidRPr="00143BFF">
        <w:rPr>
          <w:lang w:val="be-BY" w:eastAsia="en-US"/>
        </w:rPr>
        <w:t>1.2.5.8. Предметная  область "Общественно-научные предметы"…</w:t>
      </w:r>
      <w:r w:rsidRPr="00143BFF">
        <w:rPr>
          <w:lang w:val="be-BY" w:eastAsia="en-US"/>
        </w:rPr>
        <w:t>…………………………….71</w:t>
      </w:r>
    </w:p>
    <w:p w14:paraId="18B25500" w14:textId="1CD5E888" w:rsidR="00173FEF" w:rsidRPr="00143BFF" w:rsidRDefault="00885EC3">
      <w:pPr>
        <w:widowControl/>
        <w:autoSpaceDE/>
        <w:spacing w:line="276" w:lineRule="auto"/>
        <w:rPr>
          <w:lang w:val="ru-RU"/>
        </w:rPr>
      </w:pPr>
      <w:r w:rsidRPr="00143BFF">
        <w:rPr>
          <w:lang w:val="de-DE" w:eastAsia="en-US"/>
        </w:rPr>
        <w:t>1.2.5.</w:t>
      </w:r>
      <w:r w:rsidRPr="00143BFF">
        <w:rPr>
          <w:lang w:val="ru-RU" w:eastAsia="en-US"/>
        </w:rPr>
        <w:t>8</w:t>
      </w:r>
      <w:r w:rsidRPr="00143BFF">
        <w:rPr>
          <w:lang w:val="de-DE" w:eastAsia="en-US"/>
        </w:rPr>
        <w:t>. И</w:t>
      </w:r>
      <w:r w:rsidRPr="00143BFF">
        <w:rPr>
          <w:lang w:val="ru-RU" w:eastAsia="en-US"/>
        </w:rPr>
        <w:t>стория. Всеобщая история</w:t>
      </w:r>
      <w:r w:rsidRPr="00143BFF">
        <w:rPr>
          <w:lang w:val="de-DE" w:eastAsia="en-US"/>
        </w:rPr>
        <w:t>……</w:t>
      </w:r>
      <w:r w:rsidRPr="00143BFF">
        <w:rPr>
          <w:lang w:val="be-BY" w:eastAsia="en-US"/>
        </w:rPr>
        <w:t>………………………………………………………….</w:t>
      </w:r>
      <w:r w:rsidR="00143BFF">
        <w:rPr>
          <w:lang w:val="be-BY" w:eastAsia="en-US"/>
        </w:rPr>
        <w:t xml:space="preserve">  </w:t>
      </w:r>
      <w:r w:rsidRPr="00143BFF">
        <w:rPr>
          <w:lang w:val="be-BY" w:eastAsia="en-US"/>
        </w:rPr>
        <w:t>71</w:t>
      </w:r>
    </w:p>
    <w:p w14:paraId="0C739083" w14:textId="0AE6F36D" w:rsidR="00173FEF" w:rsidRPr="00143BFF" w:rsidRDefault="00885EC3">
      <w:pPr>
        <w:widowControl/>
        <w:autoSpaceDE/>
        <w:spacing w:line="276" w:lineRule="auto"/>
        <w:rPr>
          <w:lang w:val="ru-RU"/>
        </w:rPr>
      </w:pPr>
      <w:r w:rsidRPr="00143BFF">
        <w:rPr>
          <w:lang w:val="de-DE" w:eastAsia="en-US"/>
        </w:rPr>
        <w:t>1.2.5.</w:t>
      </w:r>
      <w:r w:rsidRPr="00143BFF">
        <w:rPr>
          <w:lang w:val="ru-RU" w:eastAsia="en-US"/>
        </w:rPr>
        <w:t>9</w:t>
      </w:r>
      <w:r w:rsidRPr="00143BFF">
        <w:rPr>
          <w:lang w:val="de-DE" w:eastAsia="en-US"/>
        </w:rPr>
        <w:t>.</w:t>
      </w:r>
      <w:r w:rsidRPr="00143BFF">
        <w:rPr>
          <w:lang w:val="ru-RU" w:eastAsia="en-US"/>
        </w:rPr>
        <w:t>Обществознание</w:t>
      </w:r>
      <w:r w:rsidRPr="00143BFF">
        <w:rPr>
          <w:lang w:val="de-DE" w:eastAsia="en-US"/>
        </w:rPr>
        <w:t>…</w:t>
      </w:r>
      <w:r w:rsidRPr="00143BFF">
        <w:rPr>
          <w:lang w:val="be-BY" w:eastAsia="en-US"/>
        </w:rPr>
        <w:t>……………………………………………………………….</w:t>
      </w:r>
      <w:r w:rsidRPr="00143BFF">
        <w:rPr>
          <w:lang w:val="de-DE" w:eastAsia="en-US"/>
        </w:rPr>
        <w:t>..</w:t>
      </w:r>
      <w:r w:rsidRPr="00143BFF">
        <w:rPr>
          <w:lang w:val="ru-RU" w:eastAsia="en-US"/>
        </w:rPr>
        <w:t>................73</w:t>
      </w:r>
    </w:p>
    <w:p w14:paraId="487B9BD9" w14:textId="332D9BF3" w:rsidR="00173FEF" w:rsidRPr="00143BFF" w:rsidRDefault="00885EC3">
      <w:pPr>
        <w:widowControl/>
        <w:autoSpaceDE/>
        <w:spacing w:line="276" w:lineRule="auto"/>
        <w:rPr>
          <w:lang w:val="ru-RU"/>
        </w:rPr>
      </w:pPr>
      <w:r w:rsidRPr="00143BFF">
        <w:rPr>
          <w:lang w:val="ru-RU" w:eastAsia="en-US"/>
        </w:rPr>
        <w:t>1.2.5.10.География……………………………………………………………………………………75</w:t>
      </w:r>
    </w:p>
    <w:p w14:paraId="4916BEC1" w14:textId="5AF192ED" w:rsidR="00173FEF" w:rsidRPr="00143BFF" w:rsidRDefault="00885EC3">
      <w:pPr>
        <w:widowControl/>
        <w:autoSpaceDE/>
        <w:spacing w:line="276" w:lineRule="auto"/>
        <w:rPr>
          <w:lang w:val="ru-RU"/>
        </w:rPr>
      </w:pPr>
      <w:r w:rsidRPr="00143BFF">
        <w:rPr>
          <w:lang w:val="ru-RU" w:eastAsia="en-US"/>
        </w:rPr>
        <w:t>1.2.5.11. Естественнонаучные предметы………………………………………………</w:t>
      </w:r>
      <w:r w:rsidRPr="00143BFF">
        <w:rPr>
          <w:lang w:val="ru-RU" w:eastAsia="en-US"/>
        </w:rPr>
        <w:t>……………81</w:t>
      </w:r>
    </w:p>
    <w:p w14:paraId="08A0D3AC" w14:textId="478E9FC1" w:rsidR="00173FEF" w:rsidRPr="00143BFF" w:rsidRDefault="00885EC3">
      <w:pPr>
        <w:widowControl/>
        <w:autoSpaceDE/>
        <w:spacing w:line="276" w:lineRule="auto"/>
        <w:rPr>
          <w:lang w:val="ru-RU"/>
        </w:rPr>
      </w:pPr>
      <w:r w:rsidRPr="00143BFF">
        <w:rPr>
          <w:lang w:val="ru-RU" w:eastAsia="en-US"/>
        </w:rPr>
        <w:t>1.2.5.11.Физика………………………………………………………………………………………81</w:t>
      </w:r>
    </w:p>
    <w:p w14:paraId="1CE533FF" w14:textId="42384A53" w:rsidR="00173FEF" w:rsidRPr="00143BFF" w:rsidRDefault="00885EC3">
      <w:pPr>
        <w:widowControl/>
        <w:autoSpaceDE/>
        <w:spacing w:line="276" w:lineRule="auto"/>
        <w:rPr>
          <w:lang w:val="ru-RU"/>
        </w:rPr>
      </w:pPr>
      <w:r w:rsidRPr="00143BFF">
        <w:rPr>
          <w:lang w:val="ru-RU" w:eastAsia="en-US"/>
        </w:rPr>
        <w:t>1.2.5.12. Химия</w:t>
      </w:r>
      <w:r w:rsidRPr="00143BFF">
        <w:rPr>
          <w:lang w:val="be-BY" w:eastAsia="en-US"/>
        </w:rPr>
        <w:t>………………………………………………………………………………………</w:t>
      </w:r>
      <w:r w:rsidR="00AE00CA" w:rsidRPr="00143BFF">
        <w:rPr>
          <w:lang w:val="be-BY" w:eastAsia="en-US"/>
        </w:rPr>
        <w:t xml:space="preserve">  </w:t>
      </w:r>
      <w:r w:rsidRPr="00143BFF">
        <w:rPr>
          <w:lang w:val="be-BY" w:eastAsia="en-US"/>
        </w:rPr>
        <w:t>86</w:t>
      </w:r>
    </w:p>
    <w:p w14:paraId="20086E31" w14:textId="307EFF6D" w:rsidR="00173FEF" w:rsidRPr="00143BFF" w:rsidRDefault="00885EC3">
      <w:pPr>
        <w:widowControl/>
        <w:autoSpaceDE/>
        <w:spacing w:line="276" w:lineRule="auto"/>
        <w:rPr>
          <w:lang w:val="ru-RU"/>
        </w:rPr>
      </w:pPr>
      <w:r w:rsidRPr="00143BFF">
        <w:rPr>
          <w:lang w:val="ru-RU" w:eastAsia="en-US"/>
        </w:rPr>
        <w:t>1.2.5.13.Биология……</w:t>
      </w:r>
      <w:r w:rsidRPr="00143BFF">
        <w:rPr>
          <w:lang w:val="be-BY" w:eastAsia="en-US"/>
        </w:rPr>
        <w:t>…………………………………………………………………………………88</w:t>
      </w:r>
    </w:p>
    <w:p w14:paraId="7E781C3F" w14:textId="1F935CBF" w:rsidR="00173FEF" w:rsidRPr="00143BFF" w:rsidRDefault="00885EC3">
      <w:pPr>
        <w:widowControl/>
        <w:autoSpaceDE/>
        <w:spacing w:line="276" w:lineRule="auto"/>
        <w:rPr>
          <w:lang w:val="ru-RU"/>
        </w:rPr>
      </w:pPr>
      <w:r w:rsidRPr="00143BFF">
        <w:rPr>
          <w:lang w:val="be-BY" w:eastAsia="en-US"/>
        </w:rPr>
        <w:t>1.2.5.14.Искусство……………………………………………………………………………………90</w:t>
      </w:r>
    </w:p>
    <w:p w14:paraId="60E0A3E8" w14:textId="7435B70D" w:rsidR="00173FEF" w:rsidRPr="00143BFF" w:rsidRDefault="00885EC3">
      <w:pPr>
        <w:widowControl/>
        <w:autoSpaceDE/>
        <w:spacing w:line="276" w:lineRule="auto"/>
        <w:rPr>
          <w:lang w:val="ru-RU"/>
        </w:rPr>
      </w:pPr>
      <w:r w:rsidRPr="00143BFF">
        <w:rPr>
          <w:lang w:val="ru-RU" w:eastAsia="en-US"/>
        </w:rPr>
        <w:t>1.2.5.14</w:t>
      </w:r>
      <w:r w:rsidR="00143BFF">
        <w:rPr>
          <w:lang w:val="ru-RU" w:eastAsia="en-US"/>
        </w:rPr>
        <w:t xml:space="preserve"> </w:t>
      </w:r>
      <w:r w:rsidRPr="00143BFF">
        <w:rPr>
          <w:lang w:val="ru-RU" w:eastAsia="en-US"/>
        </w:rPr>
        <w:t>Музыка……</w:t>
      </w:r>
      <w:r w:rsidRPr="00143BFF">
        <w:rPr>
          <w:lang w:val="be-BY" w:eastAsia="en-US"/>
        </w:rPr>
        <w:t>………………………………………………………</w:t>
      </w:r>
      <w:r w:rsidRPr="00143BFF">
        <w:rPr>
          <w:lang w:val="be-BY" w:eastAsia="en-US"/>
        </w:rPr>
        <w:t>…………………………90</w:t>
      </w:r>
    </w:p>
    <w:p w14:paraId="24FCE169" w14:textId="485C8B3D" w:rsidR="00173FEF" w:rsidRPr="00143BFF" w:rsidRDefault="00885EC3">
      <w:pPr>
        <w:widowControl/>
        <w:autoSpaceDE/>
        <w:spacing w:line="276" w:lineRule="auto"/>
        <w:rPr>
          <w:lang w:val="ru-RU"/>
        </w:rPr>
      </w:pPr>
      <w:r w:rsidRPr="00143BFF">
        <w:rPr>
          <w:lang w:val="ru-RU" w:eastAsia="en-US"/>
        </w:rPr>
        <w:t>1.2.5.15 Изобразительное искусство……</w:t>
      </w:r>
      <w:r w:rsidRPr="00143BFF">
        <w:rPr>
          <w:lang w:val="be-BY" w:eastAsia="en-US"/>
        </w:rPr>
        <w:t>……………………………………………</w:t>
      </w:r>
      <w:r w:rsidR="00AE00CA" w:rsidRPr="00143BFF">
        <w:rPr>
          <w:lang w:val="be-BY" w:eastAsia="en-US"/>
        </w:rPr>
        <w:t xml:space="preserve">                       </w:t>
      </w:r>
      <w:r w:rsidRPr="00143BFF">
        <w:rPr>
          <w:lang w:val="be-BY" w:eastAsia="en-US"/>
        </w:rPr>
        <w:t>94</w:t>
      </w:r>
    </w:p>
    <w:p w14:paraId="146042BA" w14:textId="5009F40C" w:rsidR="00173FEF" w:rsidRPr="00143BFF" w:rsidRDefault="00885EC3">
      <w:pPr>
        <w:widowControl/>
        <w:autoSpaceDE/>
        <w:spacing w:line="276" w:lineRule="auto"/>
        <w:rPr>
          <w:lang w:val="ru-RU"/>
        </w:rPr>
      </w:pPr>
      <w:r w:rsidRPr="00143BFF">
        <w:rPr>
          <w:lang w:val="ru-RU" w:eastAsia="en-US"/>
        </w:rPr>
        <w:t>1.2.5.16 Технология ……</w:t>
      </w:r>
      <w:r w:rsidRPr="00143BFF">
        <w:rPr>
          <w:lang w:val="be-BY" w:eastAsia="en-US"/>
        </w:rPr>
        <w:t>……………………………………………………………</w:t>
      </w:r>
      <w:r w:rsidR="00AE00CA" w:rsidRPr="00143BFF">
        <w:rPr>
          <w:lang w:val="be-BY" w:eastAsia="en-US"/>
        </w:rPr>
        <w:t xml:space="preserve">                         </w:t>
      </w:r>
      <w:r w:rsidRPr="00143BFF">
        <w:rPr>
          <w:lang w:val="be-BY" w:eastAsia="en-US"/>
        </w:rPr>
        <w:t>98</w:t>
      </w:r>
    </w:p>
    <w:p w14:paraId="4BEC9B48" w14:textId="661686D3" w:rsidR="00173FEF" w:rsidRPr="00143BFF" w:rsidRDefault="00885EC3">
      <w:pPr>
        <w:widowControl/>
        <w:autoSpaceDE/>
        <w:spacing w:line="276" w:lineRule="auto"/>
        <w:rPr>
          <w:lang w:val="ru-RU"/>
        </w:rPr>
      </w:pPr>
      <w:r w:rsidRPr="00143BFF">
        <w:rPr>
          <w:lang w:val="be-BY" w:eastAsia="en-US"/>
        </w:rPr>
        <w:t>1.2.5.17. Физическая культура и основы безопасности жизнедеятельности……………………103</w:t>
      </w:r>
    </w:p>
    <w:p w14:paraId="4F0DFE75" w14:textId="0DB9FEC8" w:rsidR="00173FEF" w:rsidRPr="00143BFF" w:rsidRDefault="00885EC3">
      <w:pPr>
        <w:widowControl/>
        <w:autoSpaceDE/>
        <w:spacing w:line="276" w:lineRule="auto"/>
        <w:rPr>
          <w:lang w:val="ru-RU"/>
        </w:rPr>
      </w:pPr>
      <w:r w:rsidRPr="00143BFF">
        <w:rPr>
          <w:lang w:val="de-DE" w:eastAsia="en-US"/>
        </w:rPr>
        <w:t xml:space="preserve">1.2.5.17. </w:t>
      </w:r>
      <w:r w:rsidRPr="00143BFF">
        <w:rPr>
          <w:lang w:val="de-DE" w:eastAsia="en-US"/>
        </w:rPr>
        <w:t>Основы безопасности жизнедеятельности……</w:t>
      </w:r>
      <w:r w:rsidRPr="00143BFF">
        <w:rPr>
          <w:lang w:val="be-BY" w:eastAsia="en-US"/>
        </w:rPr>
        <w:t>…………………………………………</w:t>
      </w:r>
      <w:r w:rsidR="00AE00CA" w:rsidRPr="00143BFF">
        <w:rPr>
          <w:lang w:val="be-BY" w:eastAsia="en-US"/>
        </w:rPr>
        <w:t xml:space="preserve"> 1</w:t>
      </w:r>
      <w:r w:rsidRPr="00143BFF">
        <w:rPr>
          <w:lang w:val="be-BY" w:eastAsia="en-US"/>
        </w:rPr>
        <w:t>03</w:t>
      </w:r>
    </w:p>
    <w:p w14:paraId="66E7BE85" w14:textId="1326EBEA" w:rsidR="00173FEF" w:rsidRPr="00143BFF" w:rsidRDefault="00885EC3">
      <w:pPr>
        <w:widowControl/>
        <w:autoSpaceDE/>
        <w:spacing w:line="276" w:lineRule="auto"/>
        <w:rPr>
          <w:lang w:val="ru-RU"/>
        </w:rPr>
      </w:pPr>
      <w:r w:rsidRPr="00143BFF">
        <w:rPr>
          <w:lang w:val="de-DE" w:eastAsia="en-US"/>
        </w:rPr>
        <w:t>1.2.5.1</w:t>
      </w:r>
      <w:r w:rsidRPr="00143BFF">
        <w:rPr>
          <w:lang w:val="ru-RU" w:eastAsia="en-US"/>
        </w:rPr>
        <w:t>8</w:t>
      </w:r>
      <w:r w:rsidRPr="00143BFF">
        <w:rPr>
          <w:lang w:val="de-DE" w:eastAsia="en-US"/>
        </w:rPr>
        <w:t>. Физическая культура……</w:t>
      </w:r>
      <w:r w:rsidRPr="00143BFF">
        <w:rPr>
          <w:lang w:val="be-BY" w:eastAsia="en-US"/>
        </w:rPr>
        <w:t>………………………………………………………………</w:t>
      </w:r>
      <w:r w:rsidR="00143BFF">
        <w:rPr>
          <w:lang w:val="be-BY" w:eastAsia="en-US"/>
        </w:rPr>
        <w:t xml:space="preserve">  </w:t>
      </w:r>
      <w:r w:rsidRPr="00143BFF">
        <w:rPr>
          <w:lang w:val="be-BY" w:eastAsia="en-US"/>
        </w:rPr>
        <w:t>111</w:t>
      </w:r>
    </w:p>
    <w:p w14:paraId="6384E35C" w14:textId="548F229F" w:rsidR="00173FEF" w:rsidRPr="00143BFF" w:rsidRDefault="00885EC3">
      <w:pPr>
        <w:widowControl/>
        <w:autoSpaceDE/>
        <w:spacing w:line="276" w:lineRule="auto"/>
        <w:rPr>
          <w:lang w:val="ru-RU"/>
        </w:rPr>
      </w:pPr>
      <w:r w:rsidRPr="00143BFF">
        <w:rPr>
          <w:lang w:val="ru-RU" w:eastAsia="en-US"/>
        </w:rPr>
        <w:t>1.3. Система оценки достижения планируемых результатов освоения основной образовательной программы основного общего образования</w:t>
      </w:r>
      <w:r w:rsidRPr="00143BFF">
        <w:rPr>
          <w:lang w:val="be-BY" w:eastAsia="en-US"/>
        </w:rPr>
        <w:t>……………………</w:t>
      </w:r>
      <w:r w:rsidRPr="00143BFF">
        <w:rPr>
          <w:lang w:val="be-BY" w:eastAsia="en-US"/>
        </w:rPr>
        <w:t>……</w:t>
      </w:r>
      <w:r w:rsidR="00AE00CA" w:rsidRPr="00143BFF">
        <w:rPr>
          <w:lang w:val="be-BY" w:eastAsia="en-US"/>
        </w:rPr>
        <w:t xml:space="preserve">      </w:t>
      </w:r>
      <w:r w:rsidR="00143BFF">
        <w:rPr>
          <w:lang w:val="be-BY" w:eastAsia="en-US"/>
        </w:rPr>
        <w:t xml:space="preserve">                                     </w:t>
      </w:r>
      <w:r w:rsidRPr="00143BFF">
        <w:rPr>
          <w:lang w:val="be-BY" w:eastAsia="en-US"/>
        </w:rPr>
        <w:t>116</w:t>
      </w:r>
    </w:p>
    <w:p w14:paraId="7C13219A" w14:textId="787FC8A3" w:rsidR="00173FEF" w:rsidRPr="009A1F66" w:rsidRDefault="00885EC3">
      <w:pPr>
        <w:widowControl/>
        <w:autoSpaceDE/>
        <w:spacing w:line="276" w:lineRule="auto"/>
        <w:rPr>
          <w:lang w:val="ru-RU"/>
        </w:rPr>
      </w:pPr>
      <w:r w:rsidRPr="00143BFF">
        <w:rPr>
          <w:lang w:val="ru-RU" w:eastAsia="en-US"/>
        </w:rPr>
        <w:t>1.3.1. Общие положения</w:t>
      </w:r>
      <w:r w:rsidRPr="00143BFF">
        <w:rPr>
          <w:lang w:val="be-BY" w:eastAsia="en-US"/>
        </w:rPr>
        <w:t>……………………………………………………………………………116</w:t>
      </w:r>
    </w:p>
    <w:p w14:paraId="04FD0157" w14:textId="7EE62820" w:rsidR="00173FEF" w:rsidRPr="00143BFF" w:rsidRDefault="00885EC3">
      <w:pPr>
        <w:widowControl/>
        <w:autoSpaceDE/>
        <w:spacing w:line="276" w:lineRule="auto"/>
        <w:rPr>
          <w:lang w:val="ru-RU"/>
        </w:rPr>
      </w:pPr>
      <w:r w:rsidRPr="00143BFF">
        <w:rPr>
          <w:lang w:val="ru-RU" w:eastAsia="en-US"/>
        </w:rPr>
        <w:t>1.3.2 Особенности оценки личностных, метапредметных и предметных результатов</w:t>
      </w:r>
      <w:r w:rsidRPr="00143BFF">
        <w:rPr>
          <w:lang w:val="be-BY" w:eastAsia="en-US"/>
        </w:rPr>
        <w:t>............................................................................</w:t>
      </w:r>
      <w:r w:rsidRPr="00143BFF">
        <w:rPr>
          <w:lang w:val="be-BY" w:eastAsia="en-US"/>
        </w:rPr>
        <w:t>...........................................................</w:t>
      </w:r>
      <w:r w:rsidR="00143BFF">
        <w:rPr>
          <w:lang w:val="be-BY" w:eastAsia="en-US"/>
        </w:rPr>
        <w:t xml:space="preserve"> </w:t>
      </w:r>
      <w:r w:rsidRPr="00143BFF">
        <w:rPr>
          <w:lang w:val="be-BY" w:eastAsia="en-US"/>
        </w:rPr>
        <w:t>.118</w:t>
      </w:r>
    </w:p>
    <w:p w14:paraId="79292BC3" w14:textId="3F1BAEBB" w:rsidR="00173FEF" w:rsidRPr="00143BFF" w:rsidRDefault="00885EC3">
      <w:pPr>
        <w:widowControl/>
        <w:autoSpaceDE/>
        <w:spacing w:line="276" w:lineRule="auto"/>
        <w:rPr>
          <w:lang w:val="ru-RU"/>
        </w:rPr>
      </w:pPr>
      <w:r w:rsidRPr="00143BFF">
        <w:rPr>
          <w:lang w:val="ru-RU" w:eastAsia="en-US"/>
        </w:rPr>
        <w:t>1.3.3. Организация и содержание оценочных процедур</w:t>
      </w:r>
      <w:r w:rsidRPr="00143BFF">
        <w:rPr>
          <w:lang w:val="be-BY" w:eastAsia="en-US"/>
        </w:rPr>
        <w:t>……………………………....................120</w:t>
      </w:r>
    </w:p>
    <w:p w14:paraId="3B80CAC8" w14:textId="00F98168" w:rsidR="00173FEF" w:rsidRPr="00143BFF" w:rsidRDefault="00885EC3">
      <w:pPr>
        <w:widowControl/>
        <w:autoSpaceDE/>
        <w:spacing w:line="276" w:lineRule="auto"/>
        <w:rPr>
          <w:lang w:val="ru-RU"/>
        </w:rPr>
      </w:pPr>
      <w:r w:rsidRPr="00143BFF">
        <w:rPr>
          <w:lang w:eastAsia="en-US"/>
        </w:rPr>
        <w:t>II</w:t>
      </w:r>
      <w:r w:rsidRPr="00143BFF">
        <w:rPr>
          <w:lang w:val="ru-RU" w:eastAsia="en-US"/>
        </w:rPr>
        <w:t xml:space="preserve">. </w:t>
      </w:r>
      <w:r w:rsidRPr="00143BFF">
        <w:rPr>
          <w:lang w:val="de-DE" w:eastAsia="en-US"/>
        </w:rPr>
        <w:t xml:space="preserve">Содержательный раздел </w:t>
      </w:r>
      <w:r w:rsidRPr="00143BFF">
        <w:rPr>
          <w:lang w:val="be-BY" w:eastAsia="en-US"/>
        </w:rPr>
        <w:t>……………………………………………………...……………</w:t>
      </w:r>
      <w:r w:rsidR="00AE00CA" w:rsidRPr="00143BFF">
        <w:rPr>
          <w:lang w:val="be-BY" w:eastAsia="en-US"/>
        </w:rPr>
        <w:t xml:space="preserve">  </w:t>
      </w:r>
      <w:r w:rsidR="00143BFF">
        <w:rPr>
          <w:lang w:val="be-BY" w:eastAsia="en-US"/>
        </w:rPr>
        <w:t xml:space="preserve">     </w:t>
      </w:r>
      <w:r w:rsidRPr="00143BFF">
        <w:rPr>
          <w:lang w:val="be-BY" w:eastAsia="en-US"/>
        </w:rPr>
        <w:t>123</w:t>
      </w:r>
    </w:p>
    <w:p w14:paraId="56F026B5" w14:textId="77777777" w:rsidR="00173FEF" w:rsidRPr="00143BFF" w:rsidRDefault="00885EC3">
      <w:pPr>
        <w:widowControl/>
        <w:autoSpaceDE/>
        <w:spacing w:line="276" w:lineRule="auto"/>
        <w:rPr>
          <w:lang w:val="ru-RU" w:eastAsia="en-US"/>
        </w:rPr>
      </w:pPr>
      <w:r w:rsidRPr="00143BFF">
        <w:rPr>
          <w:lang w:val="ru-RU" w:eastAsia="en-US"/>
        </w:rPr>
        <w:t xml:space="preserve">2.1. Программа развития универсальных учебных действий, включающая формирование </w:t>
      </w:r>
    </w:p>
    <w:p w14:paraId="5609D59A" w14:textId="77777777" w:rsidR="00173FEF" w:rsidRPr="00143BFF" w:rsidRDefault="00885EC3">
      <w:pPr>
        <w:widowControl/>
        <w:autoSpaceDE/>
        <w:spacing w:line="276" w:lineRule="auto"/>
        <w:rPr>
          <w:lang w:val="ru-RU" w:eastAsia="en-US"/>
        </w:rPr>
      </w:pPr>
      <w:r w:rsidRPr="00143BFF">
        <w:rPr>
          <w:lang w:val="ru-RU" w:eastAsia="en-US"/>
        </w:rPr>
        <w:t xml:space="preserve">компетенций обучающихся в области использования информационно-коммуникационных </w:t>
      </w:r>
    </w:p>
    <w:p w14:paraId="52546BB5" w14:textId="4680DDDE" w:rsidR="00173FEF" w:rsidRPr="00143BFF" w:rsidRDefault="00885EC3">
      <w:pPr>
        <w:widowControl/>
        <w:autoSpaceDE/>
        <w:spacing w:line="276" w:lineRule="auto"/>
        <w:rPr>
          <w:lang w:val="ru-RU"/>
        </w:rPr>
      </w:pPr>
      <w:r w:rsidRPr="00143BFF">
        <w:rPr>
          <w:lang w:val="ru-RU" w:eastAsia="en-US"/>
        </w:rPr>
        <w:t>технологий, учебно-исследовательской  и проектной  деятельности</w:t>
      </w:r>
      <w:r w:rsidRPr="00143BFF">
        <w:rPr>
          <w:lang w:val="be-BY" w:eastAsia="en-US"/>
        </w:rPr>
        <w:t>………………………</w:t>
      </w:r>
      <w:r w:rsidR="00143BFF">
        <w:rPr>
          <w:lang w:val="be-BY" w:eastAsia="en-US"/>
        </w:rPr>
        <w:t xml:space="preserve">      </w:t>
      </w:r>
      <w:r w:rsidRPr="00143BFF">
        <w:rPr>
          <w:lang w:val="be-BY" w:eastAsia="en-US"/>
        </w:rPr>
        <w:t>123</w:t>
      </w:r>
    </w:p>
    <w:p w14:paraId="0BB4D4C6" w14:textId="1194AA81" w:rsidR="00173FEF" w:rsidRPr="00143BFF" w:rsidRDefault="00885EC3">
      <w:pPr>
        <w:widowControl/>
        <w:autoSpaceDE/>
        <w:spacing w:line="276" w:lineRule="auto"/>
        <w:rPr>
          <w:lang w:val="ru-RU"/>
        </w:rPr>
      </w:pPr>
      <w:r w:rsidRPr="00143BFF">
        <w:rPr>
          <w:lang w:val="ru-RU" w:eastAsia="en-US"/>
        </w:rPr>
        <w:t xml:space="preserve">2.1.1. Формы </w:t>
      </w:r>
      <w:r w:rsidRPr="00143BFF">
        <w:rPr>
          <w:lang w:val="ru-RU" w:eastAsia="en-US"/>
        </w:rPr>
        <w:t>взаимодействия участников образовательного процесса при создании и реализации программы развития универсальных учебных действий</w:t>
      </w:r>
      <w:r w:rsidRPr="00143BFF">
        <w:rPr>
          <w:lang w:val="be-BY" w:eastAsia="en-US"/>
        </w:rPr>
        <w:t>……………...........................................123</w:t>
      </w:r>
    </w:p>
    <w:p w14:paraId="3353777D" w14:textId="2C9A11AA" w:rsidR="00173FEF" w:rsidRPr="00143BFF" w:rsidRDefault="00885EC3">
      <w:pPr>
        <w:widowControl/>
        <w:autoSpaceDE/>
        <w:spacing w:line="276" w:lineRule="auto"/>
        <w:rPr>
          <w:lang w:val="ru-RU"/>
        </w:rPr>
      </w:pPr>
      <w:r w:rsidRPr="00143BFF">
        <w:rPr>
          <w:lang w:val="ru-RU" w:eastAsia="en-US"/>
        </w:rPr>
        <w:lastRenderedPageBreak/>
        <w:t>2.1.2. Цели и задачи программы, описание ее места и роли в реализации требова</w:t>
      </w:r>
      <w:r w:rsidRPr="00143BFF">
        <w:rPr>
          <w:lang w:val="ru-RU" w:eastAsia="en-US"/>
        </w:rPr>
        <w:t>ний ФГОС</w:t>
      </w:r>
      <w:r w:rsidRPr="00143BFF">
        <w:rPr>
          <w:lang w:val="be-BY" w:eastAsia="en-US"/>
        </w:rPr>
        <w:t>………………………………………………………………………………………………125</w:t>
      </w:r>
    </w:p>
    <w:p w14:paraId="241BBBCC" w14:textId="6ECC7E35" w:rsidR="00173FEF" w:rsidRPr="00143BFF" w:rsidRDefault="00885EC3">
      <w:pPr>
        <w:widowControl/>
        <w:autoSpaceDE/>
        <w:spacing w:line="276" w:lineRule="auto"/>
        <w:rPr>
          <w:lang w:val="ru-RU"/>
        </w:rPr>
      </w:pPr>
      <w:r w:rsidRPr="00143BFF">
        <w:rPr>
          <w:lang w:val="ru-RU" w:eastAsia="en-US"/>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w:t>
      </w:r>
      <w:r w:rsidRPr="00143BFF">
        <w:rPr>
          <w:lang w:val="ru-RU" w:eastAsia="en-US"/>
        </w:rPr>
        <w:t>школьной деятельностью, а также места отдельных компонентов универсальных учебных действий в структуре образовательного процесса</w:t>
      </w:r>
      <w:r w:rsidRPr="00143BFF">
        <w:rPr>
          <w:lang w:val="be-BY" w:eastAsia="en-US"/>
        </w:rPr>
        <w:t>……………………………………………………………………………………………126</w:t>
      </w:r>
    </w:p>
    <w:p w14:paraId="57003C3A" w14:textId="58CC75B9" w:rsidR="00173FEF" w:rsidRPr="00143BFF" w:rsidRDefault="00885EC3">
      <w:pPr>
        <w:widowControl/>
        <w:autoSpaceDE/>
        <w:spacing w:line="276" w:lineRule="auto"/>
        <w:rPr>
          <w:lang w:val="ru-RU"/>
        </w:rPr>
      </w:pPr>
      <w:r w:rsidRPr="00143BFF">
        <w:rPr>
          <w:lang w:val="ru-RU" w:eastAsia="en-US"/>
        </w:rPr>
        <w:t>2.1.4. Типовые задачи применения универсальных учебных действий</w:t>
      </w:r>
      <w:r w:rsidRPr="00143BFF">
        <w:rPr>
          <w:lang w:val="be-BY" w:eastAsia="en-US"/>
        </w:rPr>
        <w:t>………………………</w:t>
      </w:r>
      <w:r w:rsidR="00AE00CA" w:rsidRPr="00143BFF">
        <w:rPr>
          <w:lang w:val="be-BY" w:eastAsia="en-US"/>
        </w:rPr>
        <w:t xml:space="preserve">  </w:t>
      </w:r>
      <w:r w:rsidRPr="00143BFF">
        <w:rPr>
          <w:lang w:val="be-BY" w:eastAsia="en-US"/>
        </w:rPr>
        <w:t>126</w:t>
      </w:r>
    </w:p>
    <w:p w14:paraId="3F1362F9" w14:textId="748E309C" w:rsidR="00173FEF" w:rsidRPr="00143BFF" w:rsidRDefault="00885EC3">
      <w:pPr>
        <w:widowControl/>
        <w:autoSpaceDE/>
        <w:spacing w:line="276" w:lineRule="auto"/>
        <w:rPr>
          <w:lang w:val="ru-RU"/>
        </w:rPr>
      </w:pPr>
      <w:r w:rsidRPr="00143BFF">
        <w:rPr>
          <w:lang w:val="ru-RU" w:eastAsia="en-US"/>
        </w:rPr>
        <w:t xml:space="preserve">2.1.5. </w:t>
      </w:r>
      <w:r w:rsidRPr="00143BFF">
        <w:rPr>
          <w:lang w:val="ru-RU" w:eastAsia="en-US"/>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w:t>
      </w:r>
      <w:r w:rsidRPr="00143BFF">
        <w:rPr>
          <w:lang w:val="ru-RU" w:eastAsia="en-US"/>
        </w:rPr>
        <w:t>рочной и внеурочной деятельности по каждому из направлений, а также особенностей формирования ИКТ-компетенций</w:t>
      </w:r>
      <w:r w:rsidRPr="00143BFF">
        <w:rPr>
          <w:lang w:val="be-BY" w:eastAsia="en-US"/>
        </w:rPr>
        <w:t>………………………………………………………………………………………</w:t>
      </w:r>
      <w:r w:rsidR="00AE00CA" w:rsidRPr="00143BFF">
        <w:rPr>
          <w:lang w:val="be-BY" w:eastAsia="en-US"/>
        </w:rPr>
        <w:t xml:space="preserve">   </w:t>
      </w:r>
      <w:r w:rsidRPr="00143BFF">
        <w:rPr>
          <w:lang w:val="be-BY" w:eastAsia="en-US"/>
        </w:rPr>
        <w:t>127</w:t>
      </w:r>
    </w:p>
    <w:p w14:paraId="65C8C57E" w14:textId="36CD1F83" w:rsidR="00173FEF" w:rsidRPr="00143BFF" w:rsidRDefault="00885EC3">
      <w:pPr>
        <w:widowControl/>
        <w:autoSpaceDE/>
        <w:spacing w:line="276" w:lineRule="auto"/>
        <w:rPr>
          <w:lang w:val="ru-RU"/>
        </w:rPr>
      </w:pPr>
      <w:r w:rsidRPr="00143BFF">
        <w:rPr>
          <w:lang w:val="ru-RU" w:eastAsia="en-US"/>
        </w:rPr>
        <w:t>2.1.6. Описание содержания, видов и форм организации учебной деятельности по развитию информационно-коммуни</w:t>
      </w:r>
      <w:r w:rsidRPr="00143BFF">
        <w:rPr>
          <w:lang w:val="ru-RU" w:eastAsia="en-US"/>
        </w:rPr>
        <w:t>кационных технологий</w:t>
      </w:r>
      <w:r w:rsidRPr="00143BFF">
        <w:rPr>
          <w:lang w:val="be-BY" w:eastAsia="en-US"/>
        </w:rPr>
        <w:t>………………………………………………</w:t>
      </w:r>
      <w:r w:rsidR="00143BFF">
        <w:rPr>
          <w:lang w:val="be-BY" w:eastAsia="en-US"/>
        </w:rPr>
        <w:t xml:space="preserve"> </w:t>
      </w:r>
      <w:r w:rsidRPr="00143BFF">
        <w:rPr>
          <w:lang w:val="be-BY" w:eastAsia="en-US"/>
        </w:rPr>
        <w:t>129</w:t>
      </w:r>
    </w:p>
    <w:p w14:paraId="624D6736" w14:textId="28D5D2D6" w:rsidR="00173FEF" w:rsidRPr="00143BFF" w:rsidRDefault="00885EC3">
      <w:pPr>
        <w:widowControl/>
        <w:autoSpaceDE/>
        <w:spacing w:line="276" w:lineRule="auto"/>
        <w:rPr>
          <w:lang w:val="ru-RU"/>
        </w:rPr>
      </w:pPr>
      <w:r w:rsidRPr="00143BFF">
        <w:rPr>
          <w:lang w:val="ru-RU" w:eastAsia="en-US"/>
        </w:rPr>
        <w:t>2.1.7. Перечень и описание основных элементов ИКТ-компетенции и инструментов их использования</w:t>
      </w:r>
      <w:r w:rsidRPr="00143BFF">
        <w:rPr>
          <w:lang w:val="be-BY" w:eastAsia="en-US"/>
        </w:rPr>
        <w:t>………………………………………………………………………………………130</w:t>
      </w:r>
    </w:p>
    <w:p w14:paraId="4E7D66CC" w14:textId="703C5FA0" w:rsidR="00173FEF" w:rsidRPr="00143BFF" w:rsidRDefault="00885EC3">
      <w:pPr>
        <w:widowControl/>
        <w:autoSpaceDE/>
        <w:spacing w:line="276" w:lineRule="auto"/>
        <w:rPr>
          <w:lang w:val="ru-RU"/>
        </w:rPr>
      </w:pPr>
      <w:r w:rsidRPr="00143BFF">
        <w:rPr>
          <w:lang w:val="ru-RU" w:eastAsia="en-US"/>
        </w:rPr>
        <w:t xml:space="preserve">2.1.8. Планируемые результаты формирования и развития компетентности обучающихся в </w:t>
      </w:r>
      <w:r w:rsidRPr="00143BFF">
        <w:rPr>
          <w:lang w:val="ru-RU" w:eastAsia="en-US"/>
        </w:rPr>
        <w:t>области использования информационно-коммуникационных технологий</w:t>
      </w:r>
      <w:r w:rsidRPr="00143BFF">
        <w:rPr>
          <w:lang w:val="be-BY" w:eastAsia="en-US"/>
        </w:rPr>
        <w:t>……………………………………………………………………………………………132</w:t>
      </w:r>
    </w:p>
    <w:p w14:paraId="3BDD7454" w14:textId="614D72DE" w:rsidR="00173FEF" w:rsidRPr="00143BFF" w:rsidRDefault="00885EC3">
      <w:pPr>
        <w:widowControl/>
        <w:autoSpaceDE/>
        <w:spacing w:line="276" w:lineRule="auto"/>
        <w:rPr>
          <w:lang w:val="ru-RU"/>
        </w:rPr>
      </w:pPr>
      <w:r w:rsidRPr="00143BFF">
        <w:rPr>
          <w:lang w:val="ru-RU" w:eastAsia="en-US"/>
        </w:rPr>
        <w:t>2.1.9. Виды взаимодействия с учебными, научными и социальными организациями, формы привлечения консультантов, экспертов и научных руководителей</w:t>
      </w:r>
      <w:r w:rsidRPr="00143BFF">
        <w:rPr>
          <w:lang w:val="be-BY" w:eastAsia="en-US"/>
        </w:rPr>
        <w:t>……………………………</w:t>
      </w:r>
      <w:r w:rsidR="00AE00CA" w:rsidRPr="00143BFF">
        <w:rPr>
          <w:lang w:val="be-BY" w:eastAsia="en-US"/>
        </w:rPr>
        <w:t xml:space="preserve">  </w:t>
      </w:r>
      <w:r w:rsidRPr="00143BFF">
        <w:rPr>
          <w:lang w:val="be-BY" w:eastAsia="en-US"/>
        </w:rPr>
        <w:t>135</w:t>
      </w:r>
    </w:p>
    <w:p w14:paraId="39C49AA6" w14:textId="41D61633" w:rsidR="00173FEF" w:rsidRPr="00143BFF" w:rsidRDefault="00885EC3">
      <w:pPr>
        <w:widowControl/>
        <w:autoSpaceDE/>
        <w:spacing w:line="276" w:lineRule="auto"/>
        <w:rPr>
          <w:lang w:val="ru-RU"/>
        </w:rPr>
      </w:pPr>
      <w:r w:rsidRPr="00143BFF">
        <w:rPr>
          <w:lang w:val="ru-RU" w:eastAsia="en-US"/>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Pr="00143BFF">
        <w:rPr>
          <w:lang w:val="be-BY" w:eastAsia="en-US"/>
        </w:rPr>
        <w:t>…………………………………</w:t>
      </w:r>
      <w:r w:rsidR="00AE00CA" w:rsidRPr="00143BFF">
        <w:rPr>
          <w:lang w:val="be-BY" w:eastAsia="en-US"/>
        </w:rPr>
        <w:t xml:space="preserve">   </w:t>
      </w:r>
      <w:r w:rsidRPr="00143BFF">
        <w:rPr>
          <w:lang w:val="be-BY" w:eastAsia="en-US"/>
        </w:rPr>
        <w:t>135</w:t>
      </w:r>
    </w:p>
    <w:p w14:paraId="466DADDE" w14:textId="2BAE209A" w:rsidR="00173FEF" w:rsidRPr="00143BFF" w:rsidRDefault="00885EC3">
      <w:pPr>
        <w:widowControl/>
        <w:autoSpaceDE/>
        <w:spacing w:line="276" w:lineRule="auto"/>
        <w:rPr>
          <w:lang w:val="ru-RU"/>
        </w:rPr>
      </w:pPr>
      <w:r w:rsidRPr="00143BFF">
        <w:rPr>
          <w:lang w:val="ru-RU" w:eastAsia="en-US"/>
        </w:rPr>
        <w:t>2.1.11.</w:t>
      </w:r>
      <w:r w:rsidRPr="00143BFF">
        <w:rPr>
          <w:lang w:val="ru-RU" w:eastAsia="en-US"/>
        </w:rPr>
        <w:t xml:space="preserve"> Методика и инструментарий мониторинга успешности освоения и применения обучающимися универсальных учебных действий</w:t>
      </w:r>
      <w:r w:rsidRPr="00143BFF">
        <w:rPr>
          <w:lang w:val="be-BY" w:eastAsia="en-US"/>
        </w:rPr>
        <w:t>……………………………………………</w:t>
      </w:r>
      <w:r w:rsidR="00AE00CA" w:rsidRPr="00143BFF">
        <w:rPr>
          <w:lang w:val="be-BY" w:eastAsia="en-US"/>
        </w:rPr>
        <w:t xml:space="preserve">    </w:t>
      </w:r>
      <w:r w:rsidRPr="00143BFF">
        <w:rPr>
          <w:lang w:val="be-BY" w:eastAsia="en-US"/>
        </w:rPr>
        <w:t>136</w:t>
      </w:r>
    </w:p>
    <w:p w14:paraId="78B3F623" w14:textId="365F3588" w:rsidR="00173FEF" w:rsidRPr="00143BFF" w:rsidRDefault="00885EC3">
      <w:pPr>
        <w:widowControl/>
        <w:autoSpaceDE/>
        <w:spacing w:line="276" w:lineRule="auto"/>
        <w:rPr>
          <w:lang w:val="ru-RU"/>
        </w:rPr>
      </w:pPr>
      <w:r w:rsidRPr="00143BFF">
        <w:rPr>
          <w:lang w:val="ru-RU" w:eastAsia="en-US"/>
        </w:rPr>
        <w:t>2.2. Примерные программы учебных предметов, курсов</w:t>
      </w:r>
      <w:r w:rsidRPr="00143BFF">
        <w:rPr>
          <w:lang w:val="be-BY" w:eastAsia="en-US"/>
        </w:rPr>
        <w:t>……………………………………</w:t>
      </w:r>
      <w:r w:rsidR="00143BFF">
        <w:rPr>
          <w:lang w:val="be-BY" w:eastAsia="en-US"/>
        </w:rPr>
        <w:t xml:space="preserve">      </w:t>
      </w:r>
      <w:r w:rsidRPr="00143BFF">
        <w:rPr>
          <w:lang w:val="be-BY" w:eastAsia="en-US"/>
        </w:rPr>
        <w:t>137</w:t>
      </w:r>
    </w:p>
    <w:p w14:paraId="2AF68A69" w14:textId="5220F5FF" w:rsidR="00173FEF" w:rsidRPr="00143BFF" w:rsidRDefault="00885EC3">
      <w:pPr>
        <w:widowControl/>
        <w:autoSpaceDE/>
        <w:spacing w:line="276" w:lineRule="auto"/>
        <w:rPr>
          <w:lang w:val="ru-RU"/>
        </w:rPr>
      </w:pPr>
      <w:r w:rsidRPr="00143BFF">
        <w:rPr>
          <w:lang w:val="ru-RU" w:eastAsia="en-US"/>
        </w:rPr>
        <w:t>2.2.1 Общие положения</w:t>
      </w:r>
      <w:r w:rsidRPr="00143BFF">
        <w:rPr>
          <w:lang w:val="be-BY" w:eastAsia="en-US"/>
        </w:rPr>
        <w:t>………………………………………………………</w:t>
      </w:r>
      <w:r w:rsidRPr="00143BFF">
        <w:rPr>
          <w:lang w:val="be-BY" w:eastAsia="en-US"/>
        </w:rPr>
        <w:t>…………………………………</w:t>
      </w:r>
      <w:r w:rsidR="00AE00CA" w:rsidRPr="00143BFF">
        <w:rPr>
          <w:lang w:val="be-BY" w:eastAsia="en-US"/>
        </w:rPr>
        <w:t xml:space="preserve">  </w:t>
      </w:r>
      <w:r w:rsidRPr="00143BFF">
        <w:rPr>
          <w:lang w:val="be-BY" w:eastAsia="en-US"/>
        </w:rPr>
        <w:t>137</w:t>
      </w:r>
    </w:p>
    <w:p w14:paraId="4F28B4FC" w14:textId="68B2DDBE" w:rsidR="00173FEF" w:rsidRPr="00143BFF" w:rsidRDefault="00885EC3">
      <w:pPr>
        <w:widowControl/>
        <w:autoSpaceDE/>
        <w:spacing w:line="276" w:lineRule="auto"/>
        <w:rPr>
          <w:lang w:val="ru-RU"/>
        </w:rPr>
      </w:pPr>
      <w:r w:rsidRPr="00143BFF">
        <w:rPr>
          <w:lang w:val="ru-RU" w:eastAsia="en-US"/>
        </w:rPr>
        <w:t>2.2.2. Основное содержание учебных предметов на уровне основного общего образования</w:t>
      </w:r>
      <w:r w:rsidRPr="00143BFF">
        <w:rPr>
          <w:lang w:val="be-BY" w:eastAsia="en-US"/>
        </w:rPr>
        <w:t>………………………………………………………………………………………</w:t>
      </w:r>
      <w:r w:rsidR="00AE00CA" w:rsidRPr="00143BFF">
        <w:rPr>
          <w:lang w:val="be-BY" w:eastAsia="en-US"/>
        </w:rPr>
        <w:t xml:space="preserve"> </w:t>
      </w:r>
      <w:r w:rsidR="00143BFF">
        <w:rPr>
          <w:lang w:val="be-BY" w:eastAsia="en-US"/>
        </w:rPr>
        <w:t xml:space="preserve">  </w:t>
      </w:r>
      <w:r w:rsidRPr="00143BFF">
        <w:rPr>
          <w:lang w:val="be-BY" w:eastAsia="en-US"/>
        </w:rPr>
        <w:t>137</w:t>
      </w:r>
    </w:p>
    <w:p w14:paraId="67B41564" w14:textId="30F1BC3C" w:rsidR="00173FEF" w:rsidRPr="00143BFF" w:rsidRDefault="00885EC3">
      <w:pPr>
        <w:widowControl/>
        <w:autoSpaceDE/>
        <w:spacing w:line="276" w:lineRule="auto"/>
        <w:rPr>
          <w:lang w:val="ru-RU"/>
        </w:rPr>
      </w:pPr>
      <w:r w:rsidRPr="00143BFF">
        <w:rPr>
          <w:lang w:val="de-DE" w:eastAsia="en-US"/>
        </w:rPr>
        <w:t>2.2.2.1. Русский язык</w:t>
      </w:r>
      <w:r w:rsidRPr="00143BFF">
        <w:rPr>
          <w:lang w:val="be-BY" w:eastAsia="en-US"/>
        </w:rPr>
        <w:t>……………………………………………………………………………</w:t>
      </w:r>
      <w:r w:rsidR="00AE00CA" w:rsidRPr="00143BFF">
        <w:rPr>
          <w:lang w:val="be-BY" w:eastAsia="en-US"/>
        </w:rPr>
        <w:t xml:space="preserve">  </w:t>
      </w:r>
      <w:r w:rsidR="00143BFF">
        <w:rPr>
          <w:lang w:val="be-BY" w:eastAsia="en-US"/>
        </w:rPr>
        <w:t xml:space="preserve"> </w:t>
      </w:r>
      <w:r w:rsidR="00AE00CA" w:rsidRPr="00143BFF">
        <w:rPr>
          <w:lang w:val="be-BY" w:eastAsia="en-US"/>
        </w:rPr>
        <w:t xml:space="preserve"> </w:t>
      </w:r>
      <w:r w:rsidRPr="00143BFF">
        <w:rPr>
          <w:lang w:val="be-BY" w:eastAsia="en-US"/>
        </w:rPr>
        <w:t>137</w:t>
      </w:r>
    </w:p>
    <w:p w14:paraId="02A5821C" w14:textId="0C044FB5" w:rsidR="00173FEF" w:rsidRPr="00143BFF" w:rsidRDefault="00885EC3">
      <w:pPr>
        <w:widowControl/>
        <w:autoSpaceDE/>
        <w:spacing w:line="276" w:lineRule="auto"/>
        <w:rPr>
          <w:lang w:val="ru-RU" w:eastAsia="en-US"/>
        </w:rPr>
      </w:pPr>
      <w:r w:rsidRPr="00143BFF">
        <w:rPr>
          <w:lang w:val="de-DE" w:eastAsia="en-US"/>
        </w:rPr>
        <w:t>2.2.2.</w:t>
      </w:r>
      <w:r w:rsidRPr="00143BFF">
        <w:rPr>
          <w:lang w:val="ru-RU" w:eastAsia="en-US"/>
        </w:rPr>
        <w:t>2</w:t>
      </w:r>
      <w:r w:rsidRPr="00143BFF">
        <w:rPr>
          <w:lang w:val="de-DE" w:eastAsia="en-US"/>
        </w:rPr>
        <w:t xml:space="preserve">. </w:t>
      </w:r>
      <w:r w:rsidRPr="00143BFF">
        <w:rPr>
          <w:lang w:val="ru-RU" w:eastAsia="en-US"/>
        </w:rPr>
        <w:t>Литература</w:t>
      </w:r>
      <w:r w:rsidRPr="00143BFF">
        <w:rPr>
          <w:lang w:val="be-BY" w:eastAsia="en-US"/>
        </w:rPr>
        <w:t>…………………………………………………………………………………………142</w:t>
      </w:r>
    </w:p>
    <w:p w14:paraId="227D2B6A" w14:textId="30BC2DA8" w:rsidR="00173FEF" w:rsidRPr="00143BFF" w:rsidRDefault="00885EC3">
      <w:pPr>
        <w:widowControl/>
        <w:autoSpaceDE/>
        <w:spacing w:line="276" w:lineRule="auto"/>
        <w:rPr>
          <w:lang w:val="ru-RU" w:eastAsia="en-US"/>
        </w:rPr>
      </w:pPr>
      <w:r w:rsidRPr="00143BFF">
        <w:rPr>
          <w:lang w:val="ru-RU" w:eastAsia="en-US"/>
        </w:rPr>
        <w:t>2.2.2.3. Башкирский язык</w:t>
      </w:r>
      <w:r w:rsidRPr="00143BFF">
        <w:rPr>
          <w:lang w:val="be-BY" w:eastAsia="en-US"/>
        </w:rPr>
        <w:t>…………………………………………………………………………165</w:t>
      </w:r>
    </w:p>
    <w:p w14:paraId="36F740AD" w14:textId="554FC729" w:rsidR="00173FEF" w:rsidRPr="00143BFF" w:rsidRDefault="00885EC3">
      <w:pPr>
        <w:widowControl/>
        <w:autoSpaceDE/>
        <w:spacing w:line="276" w:lineRule="auto"/>
        <w:rPr>
          <w:iCs/>
          <w:lang w:val="ru-RU" w:eastAsia="en-US"/>
        </w:rPr>
      </w:pPr>
      <w:r w:rsidRPr="00143BFF">
        <w:rPr>
          <w:iCs/>
          <w:lang w:val="ru-RU" w:eastAsia="en-US"/>
        </w:rPr>
        <w:t>2.2.2.4. Башкирская литература</w:t>
      </w:r>
      <w:r w:rsidRPr="00143BFF">
        <w:rPr>
          <w:iCs/>
          <w:lang w:val="be-BY" w:eastAsia="en-US"/>
        </w:rPr>
        <w:t>…………………………………………………………………</w:t>
      </w:r>
      <w:r w:rsidR="00143BFF">
        <w:rPr>
          <w:iCs/>
          <w:lang w:val="be-BY" w:eastAsia="en-US"/>
        </w:rPr>
        <w:t xml:space="preserve"> </w:t>
      </w:r>
      <w:r w:rsidRPr="00143BFF">
        <w:rPr>
          <w:iCs/>
          <w:lang w:val="be-BY" w:eastAsia="en-US"/>
        </w:rPr>
        <w:t>170</w:t>
      </w:r>
    </w:p>
    <w:p w14:paraId="4678FC0C" w14:textId="104FAAE9" w:rsidR="00173FEF" w:rsidRPr="00143BFF" w:rsidRDefault="00885EC3">
      <w:pPr>
        <w:widowControl/>
        <w:autoSpaceDE/>
        <w:spacing w:line="276" w:lineRule="auto"/>
        <w:rPr>
          <w:lang w:val="ru-RU"/>
        </w:rPr>
      </w:pPr>
      <w:r w:rsidRPr="00143BFF">
        <w:rPr>
          <w:lang w:val="ru-RU" w:eastAsia="en-US"/>
        </w:rPr>
        <w:t>2.2.2.5.  Иностранный язык (английский язык)…………………………………………………</w:t>
      </w:r>
      <w:r w:rsidR="00AE00CA" w:rsidRPr="00143BFF">
        <w:rPr>
          <w:lang w:val="ru-RU" w:eastAsia="en-US"/>
        </w:rPr>
        <w:t xml:space="preserve">  </w:t>
      </w:r>
      <w:r w:rsidRPr="00143BFF">
        <w:rPr>
          <w:lang w:val="ru-RU" w:eastAsia="en-US"/>
        </w:rPr>
        <w:t>178</w:t>
      </w:r>
    </w:p>
    <w:p w14:paraId="2A6A31FA" w14:textId="14724FB6" w:rsidR="00173FEF" w:rsidRPr="00143BFF" w:rsidRDefault="00885EC3">
      <w:pPr>
        <w:widowControl/>
        <w:autoSpaceDE/>
        <w:spacing w:line="276" w:lineRule="auto"/>
        <w:rPr>
          <w:lang w:val="ru-RU"/>
        </w:rPr>
      </w:pPr>
      <w:r w:rsidRPr="00143BFF">
        <w:rPr>
          <w:lang w:val="ru-RU" w:eastAsia="en-US"/>
        </w:rPr>
        <w:t>2.2.2.6. Математика……………………………………………………………………………………………181</w:t>
      </w:r>
    </w:p>
    <w:p w14:paraId="470C0096" w14:textId="524EA503" w:rsidR="00173FEF" w:rsidRPr="00143BFF" w:rsidRDefault="00885EC3">
      <w:pPr>
        <w:widowControl/>
        <w:autoSpaceDE/>
        <w:spacing w:line="276" w:lineRule="auto"/>
        <w:rPr>
          <w:lang w:val="ru-RU"/>
        </w:rPr>
      </w:pPr>
      <w:r w:rsidRPr="00143BFF">
        <w:rPr>
          <w:lang w:val="ru-RU" w:eastAsia="en-US"/>
        </w:rPr>
        <w:t xml:space="preserve">2.2.2.6.1. </w:t>
      </w:r>
      <w:r w:rsidRPr="00143BFF">
        <w:rPr>
          <w:lang w:val="ru-RU" w:eastAsia="en-US"/>
        </w:rPr>
        <w:t>Алгебра………………………………………………………………………………………………</w:t>
      </w:r>
      <w:r w:rsidR="00AE00CA" w:rsidRPr="00143BFF">
        <w:rPr>
          <w:lang w:val="ru-RU" w:eastAsia="en-US"/>
        </w:rPr>
        <w:t xml:space="preserve">  </w:t>
      </w:r>
      <w:r w:rsidRPr="00143BFF">
        <w:rPr>
          <w:lang w:val="ru-RU" w:eastAsia="en-US"/>
        </w:rPr>
        <w:t>183</w:t>
      </w:r>
    </w:p>
    <w:p w14:paraId="327F603F" w14:textId="74C54FC8" w:rsidR="00173FEF" w:rsidRPr="00143BFF" w:rsidRDefault="00885EC3">
      <w:pPr>
        <w:widowControl/>
        <w:autoSpaceDE/>
        <w:spacing w:line="276" w:lineRule="auto"/>
        <w:rPr>
          <w:lang w:val="ru-RU"/>
        </w:rPr>
      </w:pPr>
      <w:r w:rsidRPr="00143BFF">
        <w:rPr>
          <w:lang w:val="ru-RU" w:eastAsia="en-US"/>
        </w:rPr>
        <w:t>2.2.2.6.2 .Геометрия…………………………………………………………………………………………….185</w:t>
      </w:r>
    </w:p>
    <w:p w14:paraId="5B9C1DFD" w14:textId="4635FD0E" w:rsidR="00173FEF" w:rsidRPr="00143BFF" w:rsidRDefault="00885EC3">
      <w:pPr>
        <w:widowControl/>
        <w:autoSpaceDE/>
        <w:spacing w:line="276" w:lineRule="auto"/>
        <w:rPr>
          <w:lang w:val="ru-RU"/>
        </w:rPr>
      </w:pPr>
      <w:r w:rsidRPr="00143BFF">
        <w:rPr>
          <w:lang w:val="ru-RU" w:eastAsia="en-US"/>
        </w:rPr>
        <w:t>2.2.2.7. Информатика………………………………………………………………………………………….186</w:t>
      </w:r>
    </w:p>
    <w:p w14:paraId="0F37493B" w14:textId="1A71DC88" w:rsidR="00173FEF" w:rsidRPr="00143BFF" w:rsidRDefault="00885EC3">
      <w:pPr>
        <w:widowControl/>
        <w:autoSpaceDE/>
        <w:spacing w:line="276" w:lineRule="auto"/>
        <w:rPr>
          <w:lang w:val="ru-RU"/>
        </w:rPr>
      </w:pPr>
      <w:r w:rsidRPr="00143BFF">
        <w:rPr>
          <w:lang w:val="ru-RU" w:eastAsia="en-US"/>
        </w:rPr>
        <w:t>2.2.2.8. История…………………………………………………………………………...................................188</w:t>
      </w:r>
    </w:p>
    <w:p w14:paraId="57011980" w14:textId="4D6CFCBF" w:rsidR="00173FEF" w:rsidRPr="00143BFF" w:rsidRDefault="00885EC3">
      <w:pPr>
        <w:widowControl/>
        <w:autoSpaceDE/>
        <w:spacing w:line="276" w:lineRule="auto"/>
        <w:rPr>
          <w:lang w:val="ru-RU"/>
        </w:rPr>
      </w:pPr>
      <w:r w:rsidRPr="00143BFF">
        <w:rPr>
          <w:lang w:val="ru-RU" w:eastAsia="en-US"/>
        </w:rPr>
        <w:lastRenderedPageBreak/>
        <w:t>2.2.2</w:t>
      </w:r>
      <w:r w:rsidRPr="00143BFF">
        <w:rPr>
          <w:lang w:val="ru-RU" w:eastAsia="en-US"/>
        </w:rPr>
        <w:t>.9. Обществознание………………………………………………………………………………………217</w:t>
      </w:r>
    </w:p>
    <w:p w14:paraId="603C1EC3" w14:textId="2C199517" w:rsidR="00173FEF" w:rsidRPr="00143BFF" w:rsidRDefault="00885EC3">
      <w:pPr>
        <w:widowControl/>
        <w:autoSpaceDE/>
        <w:spacing w:line="276" w:lineRule="auto"/>
        <w:rPr>
          <w:lang w:val="ru-RU"/>
        </w:rPr>
      </w:pPr>
      <w:r w:rsidRPr="00143BFF">
        <w:rPr>
          <w:lang w:val="ru-RU" w:eastAsia="en-US"/>
        </w:rPr>
        <w:t>2.2.2.10. География…………………………………………………………………............................................219</w:t>
      </w:r>
    </w:p>
    <w:p w14:paraId="7D7501D1" w14:textId="14FADAD4" w:rsidR="00173FEF" w:rsidRPr="00143BFF" w:rsidRDefault="00885EC3">
      <w:pPr>
        <w:widowControl/>
        <w:autoSpaceDE/>
        <w:spacing w:line="276" w:lineRule="auto"/>
        <w:rPr>
          <w:lang w:val="ru-RU"/>
        </w:rPr>
      </w:pPr>
      <w:r w:rsidRPr="00143BFF">
        <w:rPr>
          <w:lang w:val="ru-RU" w:eastAsia="en-US"/>
        </w:rPr>
        <w:t>2.2.2.11. Физика………………………………………………………………………..........................................238</w:t>
      </w:r>
    </w:p>
    <w:p w14:paraId="0CD3AD1C" w14:textId="3E709119" w:rsidR="00173FEF" w:rsidRPr="00143BFF" w:rsidRDefault="00885EC3">
      <w:pPr>
        <w:widowControl/>
        <w:autoSpaceDE/>
        <w:spacing w:line="276" w:lineRule="auto"/>
        <w:rPr>
          <w:lang w:val="ru-RU" w:eastAsia="en-US"/>
        </w:rPr>
      </w:pPr>
      <w:r w:rsidRPr="00143BFF">
        <w:rPr>
          <w:lang w:val="ru-RU" w:eastAsia="en-US"/>
        </w:rPr>
        <w:t xml:space="preserve">2.2.2.12 </w:t>
      </w:r>
      <w:r w:rsidRPr="00143BFF">
        <w:rPr>
          <w:lang w:val="ru-RU" w:eastAsia="en-US"/>
        </w:rPr>
        <w:t>Химия…………………………………………………………………………………………………242</w:t>
      </w:r>
    </w:p>
    <w:p w14:paraId="2FA4BA27" w14:textId="3A7D3C20" w:rsidR="00173FEF" w:rsidRPr="00143BFF" w:rsidRDefault="00885EC3">
      <w:pPr>
        <w:widowControl/>
        <w:autoSpaceDE/>
        <w:spacing w:line="276" w:lineRule="auto"/>
        <w:rPr>
          <w:lang w:val="ru-RU"/>
        </w:rPr>
      </w:pPr>
      <w:r w:rsidRPr="00143BFF">
        <w:rPr>
          <w:lang w:val="ru-RU" w:eastAsia="en-US"/>
        </w:rPr>
        <w:t>2.2.2.13. Биология………………………………………………………………………………………………246</w:t>
      </w:r>
    </w:p>
    <w:p w14:paraId="5D863FBC" w14:textId="60BBF62D" w:rsidR="00173FEF" w:rsidRPr="00143BFF" w:rsidRDefault="00885EC3">
      <w:pPr>
        <w:widowControl/>
        <w:autoSpaceDE/>
        <w:spacing w:line="276" w:lineRule="auto"/>
        <w:rPr>
          <w:lang w:val="ru-RU"/>
        </w:rPr>
      </w:pPr>
      <w:r w:rsidRPr="00143BFF">
        <w:rPr>
          <w:lang w:val="ru-RU" w:eastAsia="en-US"/>
        </w:rPr>
        <w:t>2.2.2.14. Музыка………………………………………………………………………………………………</w:t>
      </w:r>
      <w:r w:rsidR="00143BFF" w:rsidRPr="00143BFF">
        <w:rPr>
          <w:lang w:val="ru-RU" w:eastAsia="en-US"/>
        </w:rPr>
        <w:t xml:space="preserve"> </w:t>
      </w:r>
      <w:r w:rsidRPr="00143BFF">
        <w:rPr>
          <w:lang w:val="ru-RU" w:eastAsia="en-US"/>
        </w:rPr>
        <w:t>258</w:t>
      </w:r>
    </w:p>
    <w:p w14:paraId="0247F9C6" w14:textId="586B7E78" w:rsidR="00173FEF" w:rsidRPr="00143BFF" w:rsidRDefault="00885EC3">
      <w:pPr>
        <w:widowControl/>
        <w:autoSpaceDE/>
        <w:spacing w:line="276" w:lineRule="auto"/>
        <w:rPr>
          <w:lang w:val="ru-RU"/>
        </w:rPr>
      </w:pPr>
      <w:r w:rsidRPr="00143BFF">
        <w:rPr>
          <w:lang w:val="ru-RU" w:eastAsia="en-US"/>
        </w:rPr>
        <w:t>2.2.2.15. Изобразительное искусство………………………………………………………………261</w:t>
      </w:r>
    </w:p>
    <w:p w14:paraId="1E45D8AE" w14:textId="2273A047" w:rsidR="00173FEF" w:rsidRPr="00143BFF" w:rsidRDefault="00885EC3">
      <w:pPr>
        <w:widowControl/>
        <w:autoSpaceDE/>
        <w:spacing w:line="276" w:lineRule="auto"/>
        <w:rPr>
          <w:lang w:val="ru-RU"/>
        </w:rPr>
      </w:pPr>
      <w:r w:rsidRPr="00143BFF">
        <w:rPr>
          <w:lang w:val="ru-RU" w:eastAsia="en-US"/>
        </w:rPr>
        <w:t>2.2.2.15. Искусство…………………………………</w:t>
      </w:r>
      <w:r w:rsidRPr="00143BFF">
        <w:rPr>
          <w:lang w:val="ru-RU" w:eastAsia="en-US"/>
        </w:rPr>
        <w:t>…………………………………………………………</w:t>
      </w:r>
      <w:r w:rsidR="00143BFF" w:rsidRPr="00143BFF">
        <w:rPr>
          <w:lang w:val="ru-RU" w:eastAsia="en-US"/>
        </w:rPr>
        <w:t xml:space="preserve"> </w:t>
      </w:r>
      <w:r w:rsidRPr="00143BFF">
        <w:rPr>
          <w:lang w:val="ru-RU" w:eastAsia="en-US"/>
        </w:rPr>
        <w:t>263</w:t>
      </w:r>
    </w:p>
    <w:p w14:paraId="78964415" w14:textId="79C10D3D" w:rsidR="00173FEF" w:rsidRPr="00143BFF" w:rsidRDefault="00885EC3">
      <w:pPr>
        <w:widowControl/>
        <w:autoSpaceDE/>
        <w:spacing w:line="276" w:lineRule="auto"/>
        <w:rPr>
          <w:lang w:val="ru-RU"/>
        </w:rPr>
      </w:pPr>
      <w:r w:rsidRPr="00143BFF">
        <w:rPr>
          <w:lang w:val="ru-RU" w:eastAsia="en-US"/>
        </w:rPr>
        <w:t>2.2.2.16. Технология……………………………………………………………………………………………270</w:t>
      </w:r>
    </w:p>
    <w:p w14:paraId="37BEC54D" w14:textId="56BEE0E6" w:rsidR="00173FEF" w:rsidRPr="00143BFF" w:rsidRDefault="00885EC3">
      <w:pPr>
        <w:widowControl/>
        <w:autoSpaceDE/>
        <w:spacing w:line="276" w:lineRule="auto"/>
        <w:rPr>
          <w:lang w:val="ru-RU"/>
        </w:rPr>
      </w:pPr>
      <w:r w:rsidRPr="00143BFF">
        <w:rPr>
          <w:lang w:val="ru-RU" w:eastAsia="en-US"/>
        </w:rPr>
        <w:t>2.2.2.17. Основы безопасности жизнедеятельности………………………………………………</w:t>
      </w:r>
      <w:r w:rsidR="00143BFF" w:rsidRPr="00143BFF">
        <w:rPr>
          <w:lang w:val="ru-RU" w:eastAsia="en-US"/>
        </w:rPr>
        <w:t xml:space="preserve"> </w:t>
      </w:r>
      <w:r w:rsidRPr="00143BFF">
        <w:rPr>
          <w:lang w:val="ru-RU" w:eastAsia="en-US"/>
        </w:rPr>
        <w:t>290</w:t>
      </w:r>
    </w:p>
    <w:p w14:paraId="2CA3F590" w14:textId="0B87246C" w:rsidR="00173FEF" w:rsidRPr="00143BFF" w:rsidRDefault="00885EC3">
      <w:pPr>
        <w:widowControl/>
        <w:autoSpaceDE/>
        <w:spacing w:line="276" w:lineRule="auto"/>
        <w:rPr>
          <w:lang w:val="ru-RU"/>
        </w:rPr>
      </w:pPr>
      <w:r w:rsidRPr="00143BFF">
        <w:rPr>
          <w:lang w:val="ru-RU" w:eastAsia="en-US"/>
        </w:rPr>
        <w:t>2.2.2.18. Физическая культура………………………………………………………………………292</w:t>
      </w:r>
    </w:p>
    <w:p w14:paraId="29105FF1" w14:textId="1EAB90B2" w:rsidR="00173FEF" w:rsidRPr="00143BFF" w:rsidRDefault="00885EC3">
      <w:pPr>
        <w:widowControl/>
        <w:autoSpaceDE/>
        <w:spacing w:line="276" w:lineRule="auto"/>
        <w:rPr>
          <w:lang w:val="ru-RU"/>
        </w:rPr>
      </w:pPr>
      <w:r w:rsidRPr="00143BFF">
        <w:rPr>
          <w:lang w:val="ru-RU" w:eastAsia="en-US"/>
        </w:rPr>
        <w:t>2.3.1. Цель и задачи духовно-нравственно</w:t>
      </w:r>
      <w:r w:rsidRPr="00143BFF">
        <w:rPr>
          <w:lang w:val="ru-RU" w:eastAsia="en-US"/>
        </w:rPr>
        <w:t>го развития, воспитания и</w:t>
      </w:r>
      <w:r w:rsidRPr="00143BFF">
        <w:rPr>
          <w:lang w:val="be-BY" w:eastAsia="en-US"/>
        </w:rPr>
        <w:t xml:space="preserve"> </w:t>
      </w:r>
      <w:r w:rsidRPr="00143BFF">
        <w:rPr>
          <w:lang w:val="ru-RU" w:eastAsia="en-US"/>
        </w:rPr>
        <w:t>социализации обучающихся……………………………………………………………………………………….292</w:t>
      </w:r>
    </w:p>
    <w:p w14:paraId="743D7717" w14:textId="77777777" w:rsidR="00173FEF" w:rsidRPr="00143BFF" w:rsidRDefault="00885EC3">
      <w:pPr>
        <w:widowControl/>
        <w:autoSpaceDE/>
        <w:spacing w:line="276" w:lineRule="auto"/>
        <w:rPr>
          <w:lang w:val="ru-RU"/>
        </w:rPr>
      </w:pPr>
      <w:r w:rsidRPr="00143BFF">
        <w:rPr>
          <w:lang w:val="ru-RU" w:eastAsia="en-US"/>
        </w:rPr>
        <w:t>2.3.2. Направления деятельности по духовно-нравственному развитию, воспитанию и</w:t>
      </w:r>
    </w:p>
    <w:p w14:paraId="750EA5B0" w14:textId="77777777" w:rsidR="00173FEF" w:rsidRPr="00143BFF" w:rsidRDefault="00885EC3">
      <w:pPr>
        <w:widowControl/>
        <w:autoSpaceDE/>
        <w:spacing w:line="276" w:lineRule="auto"/>
        <w:rPr>
          <w:lang w:val="ru-RU" w:eastAsia="en-US"/>
        </w:rPr>
      </w:pPr>
      <w:r w:rsidRPr="00143BFF">
        <w:rPr>
          <w:lang w:val="ru-RU" w:eastAsia="en-US"/>
        </w:rPr>
        <w:t xml:space="preserve">социализации, профессиональной ориентации обучающихся, здоровьесберегающей </w:t>
      </w:r>
    </w:p>
    <w:p w14:paraId="4DF7465A" w14:textId="11A2A796" w:rsidR="00173FEF" w:rsidRPr="00143BFF" w:rsidRDefault="00885EC3">
      <w:pPr>
        <w:widowControl/>
        <w:autoSpaceDE/>
        <w:spacing w:line="276" w:lineRule="auto"/>
        <w:rPr>
          <w:lang w:val="ru-RU" w:eastAsia="en-US"/>
        </w:rPr>
      </w:pPr>
      <w:r w:rsidRPr="00143BFF">
        <w:rPr>
          <w:lang w:val="ru-RU" w:eastAsia="en-US"/>
        </w:rPr>
        <w:t>деятельности</w:t>
      </w:r>
      <w:r w:rsidRPr="00143BFF">
        <w:rPr>
          <w:lang w:val="ru-RU" w:eastAsia="en-US"/>
        </w:rPr>
        <w:t xml:space="preserve"> и формированию экологической культуры обучающихся………………………………………………………………………………………294</w:t>
      </w:r>
    </w:p>
    <w:p w14:paraId="2252B673" w14:textId="3C24B0F7" w:rsidR="00173FEF" w:rsidRPr="00143BFF" w:rsidRDefault="00885EC3">
      <w:pPr>
        <w:widowControl/>
        <w:autoSpaceDE/>
        <w:spacing w:line="276" w:lineRule="auto"/>
        <w:rPr>
          <w:lang w:val="be-BY" w:eastAsia="en-US"/>
        </w:rPr>
      </w:pPr>
      <w:r w:rsidRPr="00143BFF">
        <w:rPr>
          <w:lang w:val="ru-RU" w:eastAsia="en-US"/>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 …………</w:t>
      </w:r>
      <w:r w:rsidRPr="00143BFF">
        <w:rPr>
          <w:lang w:val="be-BY" w:eastAsia="en-US"/>
        </w:rPr>
        <w:t>296</w:t>
      </w:r>
    </w:p>
    <w:p w14:paraId="5A2E25C1" w14:textId="1E5E93FD" w:rsidR="00173FEF" w:rsidRPr="00143BFF" w:rsidRDefault="00885EC3">
      <w:pPr>
        <w:widowControl/>
        <w:autoSpaceDE/>
        <w:spacing w:line="276" w:lineRule="auto"/>
        <w:rPr>
          <w:lang w:val="ru-RU"/>
        </w:rPr>
      </w:pPr>
      <w:r w:rsidRPr="00143BFF">
        <w:rPr>
          <w:lang w:val="ru-RU" w:eastAsia="en-US"/>
        </w:rPr>
        <w:t>2.3.4.</w:t>
      </w:r>
      <w:r w:rsidRPr="00143BFF">
        <w:rPr>
          <w:lang w:val="ru-RU" w:eastAsia="en-US"/>
        </w:rPr>
        <w:t xml:space="preserve"> Формы индивидуальной и групповой организации</w:t>
      </w:r>
      <w:r w:rsidRPr="00143BFF">
        <w:rPr>
          <w:lang w:val="be-BY" w:eastAsia="en-US"/>
        </w:rPr>
        <w:t xml:space="preserve"> </w:t>
      </w:r>
      <w:r w:rsidRPr="00143BFF">
        <w:rPr>
          <w:lang w:val="ru-RU" w:eastAsia="en-US"/>
        </w:rPr>
        <w:t>профессиональной ориентации обучающихся</w:t>
      </w:r>
      <w:r w:rsidRPr="00143BFF">
        <w:rPr>
          <w:lang w:val="be-BY" w:eastAsia="en-US"/>
        </w:rPr>
        <w:t>………………………………………………………………………………………300</w:t>
      </w:r>
    </w:p>
    <w:p w14:paraId="376B3DFF" w14:textId="088CB22A" w:rsidR="00173FEF" w:rsidRPr="00143BFF" w:rsidRDefault="00885EC3">
      <w:pPr>
        <w:widowControl/>
        <w:autoSpaceDE/>
        <w:spacing w:line="276" w:lineRule="auto"/>
        <w:rPr>
          <w:lang w:val="be-BY" w:eastAsia="en-US"/>
        </w:rPr>
      </w:pPr>
      <w:r w:rsidRPr="00143BFF">
        <w:rPr>
          <w:lang w:val="ru-RU" w:eastAsia="en-US"/>
        </w:rPr>
        <w:t>2.3.5. Этапы организации работы в системе социального воспитания в рамках образовательной организации, совместной деятельности образов</w:t>
      </w:r>
      <w:r w:rsidRPr="00143BFF">
        <w:rPr>
          <w:lang w:val="ru-RU" w:eastAsia="en-US"/>
        </w:rPr>
        <w:t>ательной организации с предприятиями, общественными организациями, в том числе с организациями дополнительного образования…………………………………………………………………</w:t>
      </w:r>
      <w:r w:rsidR="00143BFF" w:rsidRPr="00143BFF">
        <w:rPr>
          <w:lang w:val="ru-RU" w:eastAsia="en-US"/>
        </w:rPr>
        <w:t xml:space="preserve">  </w:t>
      </w:r>
      <w:r w:rsidRPr="00143BFF">
        <w:rPr>
          <w:lang w:val="be-BY" w:eastAsia="en-US"/>
        </w:rPr>
        <w:t>301</w:t>
      </w:r>
    </w:p>
    <w:p w14:paraId="28363428" w14:textId="198C6038" w:rsidR="00173FEF" w:rsidRPr="00143BFF" w:rsidRDefault="00885EC3">
      <w:pPr>
        <w:widowControl/>
        <w:autoSpaceDE/>
        <w:spacing w:line="276" w:lineRule="auto"/>
        <w:rPr>
          <w:lang w:val="ru-RU"/>
        </w:rPr>
      </w:pPr>
      <w:r w:rsidRPr="00143BFF">
        <w:rPr>
          <w:lang w:val="ru-RU" w:eastAsia="en-US"/>
        </w:rPr>
        <w:t>2.3.6. Основные формы организации педагогической поддержки</w:t>
      </w:r>
      <w:r w:rsidRPr="00143BFF">
        <w:rPr>
          <w:lang w:val="be-BY" w:eastAsia="en-US"/>
        </w:rPr>
        <w:t xml:space="preserve"> </w:t>
      </w:r>
      <w:r w:rsidRPr="00143BFF">
        <w:rPr>
          <w:lang w:val="ru-RU" w:eastAsia="en-US"/>
        </w:rPr>
        <w:t>социализации обучающихся по каждому из напра</w:t>
      </w:r>
      <w:r w:rsidRPr="00143BFF">
        <w:rPr>
          <w:lang w:val="ru-RU" w:eastAsia="en-US"/>
        </w:rPr>
        <w:t>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Pr="00143BFF">
        <w:rPr>
          <w:lang w:val="be-BY" w:eastAsia="en-US"/>
        </w:rPr>
        <w:t>…………………………………………………………………………………………302</w:t>
      </w:r>
    </w:p>
    <w:p w14:paraId="427BB82D" w14:textId="1942DDA7" w:rsidR="00173FEF" w:rsidRPr="00143BFF" w:rsidRDefault="00885EC3">
      <w:pPr>
        <w:widowControl/>
        <w:autoSpaceDE/>
        <w:spacing w:line="276" w:lineRule="auto"/>
        <w:rPr>
          <w:lang w:val="ru-RU"/>
        </w:rPr>
      </w:pPr>
      <w:r w:rsidRPr="00143BFF">
        <w:rPr>
          <w:lang w:val="ru-RU" w:eastAsia="en-US"/>
        </w:rPr>
        <w:t>2.3.7. Модели организации работы по формированию экологически</w:t>
      </w:r>
      <w:r w:rsidRPr="00143BFF">
        <w:rPr>
          <w:lang w:val="be-BY" w:eastAsia="en-US"/>
        </w:rPr>
        <w:t xml:space="preserve"> </w:t>
      </w:r>
      <w:r w:rsidRPr="00143BFF">
        <w:rPr>
          <w:lang w:val="ru-RU" w:eastAsia="en-US"/>
        </w:rPr>
        <w:t>целесообр</w:t>
      </w:r>
      <w:r w:rsidRPr="00143BFF">
        <w:rPr>
          <w:lang w:val="ru-RU" w:eastAsia="en-US"/>
        </w:rPr>
        <w:t>азного, здорового и безопасного образа жизни…………………………………………</w:t>
      </w:r>
      <w:r w:rsidR="00143BFF" w:rsidRPr="00143BFF">
        <w:rPr>
          <w:lang w:val="ru-RU" w:eastAsia="en-US"/>
        </w:rPr>
        <w:t xml:space="preserve">                       </w:t>
      </w:r>
      <w:r w:rsidRPr="00143BFF">
        <w:rPr>
          <w:lang w:val="be-BY" w:eastAsia="en-US"/>
        </w:rPr>
        <w:t>303</w:t>
      </w:r>
    </w:p>
    <w:p w14:paraId="1F55616E" w14:textId="6FFDB7E8" w:rsidR="00173FEF" w:rsidRPr="00143BFF" w:rsidRDefault="00885EC3">
      <w:pPr>
        <w:widowControl/>
        <w:autoSpaceDE/>
        <w:spacing w:line="276" w:lineRule="auto"/>
        <w:rPr>
          <w:lang w:val="ru-RU"/>
        </w:rPr>
      </w:pPr>
      <w:r w:rsidRPr="00143BFF">
        <w:rPr>
          <w:lang w:val="ru-RU" w:eastAsia="en-US"/>
        </w:rPr>
        <w:t>2.3.8. Описание деятельности организации, осуществляющей образовательную деятельность, в области непрерывного экологического</w:t>
      </w:r>
      <w:r w:rsidRPr="00143BFF">
        <w:rPr>
          <w:lang w:val="be-BY" w:eastAsia="en-US"/>
        </w:rPr>
        <w:t xml:space="preserve"> </w:t>
      </w:r>
      <w:r w:rsidRPr="00143BFF">
        <w:rPr>
          <w:lang w:val="ru-RU" w:eastAsia="en-US"/>
        </w:rPr>
        <w:t>здоровьесберегающего образования обучающихся</w:t>
      </w:r>
      <w:r w:rsidRPr="00143BFF">
        <w:rPr>
          <w:lang w:val="ru-RU" w:eastAsia="en-US"/>
        </w:rPr>
        <w:t>……………………………………………………………</w:t>
      </w:r>
      <w:r w:rsidRPr="00143BFF">
        <w:rPr>
          <w:lang w:val="be-BY" w:eastAsia="en-US"/>
        </w:rPr>
        <w:t>…………………………</w:t>
      </w:r>
      <w:r w:rsidR="00143BFF" w:rsidRPr="00143BFF">
        <w:rPr>
          <w:lang w:val="be-BY" w:eastAsia="en-US"/>
        </w:rPr>
        <w:t xml:space="preserve"> </w:t>
      </w:r>
      <w:r w:rsidRPr="00143BFF">
        <w:rPr>
          <w:lang w:val="be-BY" w:eastAsia="en-US"/>
        </w:rPr>
        <w:t>304</w:t>
      </w:r>
    </w:p>
    <w:p w14:paraId="29876C97" w14:textId="1F3C3DC8" w:rsidR="00173FEF" w:rsidRPr="00143BFF" w:rsidRDefault="00885EC3">
      <w:pPr>
        <w:widowControl/>
        <w:autoSpaceDE/>
        <w:spacing w:line="276" w:lineRule="auto"/>
        <w:rPr>
          <w:lang w:val="be-BY" w:eastAsia="en-US"/>
        </w:rPr>
      </w:pPr>
      <w:r w:rsidRPr="00143BFF">
        <w:rPr>
          <w:lang w:val="ru-RU" w:eastAsia="en-US"/>
        </w:rPr>
        <w:t>2.3.9. Система поощрения социальной успешности и проявлений активной жизненной позиции обучающихся…………………………………………………………………………</w:t>
      </w:r>
      <w:r w:rsidR="00143BFF" w:rsidRPr="00143BFF">
        <w:rPr>
          <w:lang w:val="ru-RU" w:eastAsia="en-US"/>
        </w:rPr>
        <w:t xml:space="preserve">    </w:t>
      </w:r>
      <w:r w:rsidRPr="00143BFF">
        <w:rPr>
          <w:lang w:val="be-BY" w:eastAsia="en-US"/>
        </w:rPr>
        <w:t>306</w:t>
      </w:r>
    </w:p>
    <w:p w14:paraId="4B5D961A" w14:textId="59CAEA31" w:rsidR="00173FEF" w:rsidRPr="00143BFF" w:rsidRDefault="00885EC3">
      <w:pPr>
        <w:widowControl/>
        <w:autoSpaceDE/>
        <w:spacing w:line="276" w:lineRule="auto"/>
        <w:rPr>
          <w:lang w:val="be-BY" w:eastAsia="en-US"/>
        </w:rPr>
      </w:pPr>
      <w:r w:rsidRPr="00143BFF">
        <w:rPr>
          <w:lang w:val="ru-RU" w:eastAsia="en-US"/>
        </w:rPr>
        <w:t xml:space="preserve">2.3.10. Критерии, показатели эффективности деятельности образовательной организации </w:t>
      </w:r>
      <w:r w:rsidRPr="00143BFF">
        <w:rPr>
          <w:lang w:val="ru-RU" w:eastAsia="en-US"/>
        </w:rPr>
        <w:t>в части духовно-нравственного развития, воспитания и социализации обучающихся………………………………………………………………………………………307</w:t>
      </w:r>
    </w:p>
    <w:p w14:paraId="60543497" w14:textId="7CA6FCC9" w:rsidR="00173FEF" w:rsidRPr="00143BFF" w:rsidRDefault="00885EC3">
      <w:pPr>
        <w:widowControl/>
        <w:autoSpaceDE/>
        <w:spacing w:line="276" w:lineRule="auto"/>
        <w:rPr>
          <w:lang w:val="be-BY" w:eastAsia="en-US"/>
        </w:rPr>
      </w:pPr>
      <w:r w:rsidRPr="00143BFF">
        <w:rPr>
          <w:lang w:val="ru-RU" w:eastAsia="en-US"/>
        </w:rPr>
        <w:lastRenderedPageBreak/>
        <w:t>2.3.11. Методика и инструментарий мониторинга духовно-нравственного развития, воспитания и социализации обучающихся………………………………………………………………………</w:t>
      </w:r>
      <w:r w:rsidRPr="00143BFF">
        <w:rPr>
          <w:lang w:val="ru-RU" w:eastAsia="en-US"/>
        </w:rPr>
        <w:t>………………</w:t>
      </w:r>
      <w:r w:rsidRPr="00143BFF">
        <w:rPr>
          <w:lang w:val="be-BY" w:eastAsia="en-US"/>
        </w:rPr>
        <w:t>308</w:t>
      </w:r>
    </w:p>
    <w:p w14:paraId="19727A32" w14:textId="51A830D2" w:rsidR="00173FEF" w:rsidRPr="00143BFF" w:rsidRDefault="00885EC3">
      <w:pPr>
        <w:widowControl/>
        <w:autoSpaceDE/>
        <w:spacing w:line="276" w:lineRule="auto"/>
        <w:rPr>
          <w:lang w:val="ru-RU"/>
        </w:rPr>
      </w:pPr>
      <w:r w:rsidRPr="00143BFF">
        <w:rPr>
          <w:lang w:val="ru-RU" w:eastAsia="en-US"/>
        </w:rPr>
        <w:t>2.3.12. Планируемые результаты духовно-нравственного развития, воспитания и социализации обучающихся, формирования</w:t>
      </w:r>
      <w:r w:rsidRPr="00143BFF">
        <w:rPr>
          <w:lang w:val="be-BY" w:eastAsia="en-US"/>
        </w:rPr>
        <w:t xml:space="preserve"> </w:t>
      </w:r>
      <w:r w:rsidRPr="00143BFF">
        <w:rPr>
          <w:lang w:val="ru-RU" w:eastAsia="en-US"/>
        </w:rPr>
        <w:t>экологической культуры, культуры здорового и безопасного образа</w:t>
      </w:r>
      <w:r w:rsidRPr="00143BFF">
        <w:rPr>
          <w:lang w:val="be-BY" w:eastAsia="en-US"/>
        </w:rPr>
        <w:t xml:space="preserve"> </w:t>
      </w:r>
      <w:r w:rsidRPr="00143BFF">
        <w:rPr>
          <w:lang w:val="ru-RU" w:eastAsia="en-US"/>
        </w:rPr>
        <w:t xml:space="preserve">жизни </w:t>
      </w:r>
      <w:r w:rsidRPr="00143BFF">
        <w:rPr>
          <w:lang w:val="be-BY" w:eastAsia="en-US"/>
        </w:rPr>
        <w:t xml:space="preserve"> </w:t>
      </w:r>
      <w:r w:rsidRPr="00143BFF">
        <w:rPr>
          <w:lang w:val="ru-RU" w:eastAsia="en-US"/>
        </w:rPr>
        <w:t>обучающихся………………………………………………………309</w:t>
      </w:r>
    </w:p>
    <w:p w14:paraId="57C694DF" w14:textId="1B9166DB" w:rsidR="00173FEF" w:rsidRPr="00143BFF" w:rsidRDefault="00885EC3">
      <w:pPr>
        <w:widowControl/>
        <w:autoSpaceDE/>
        <w:spacing w:line="276" w:lineRule="auto"/>
        <w:rPr>
          <w:lang w:val="be-BY" w:eastAsia="en-US"/>
        </w:rPr>
      </w:pPr>
      <w:r w:rsidRPr="00143BFF">
        <w:rPr>
          <w:lang w:val="ru-RU" w:eastAsia="en-US"/>
        </w:rPr>
        <w:t>2.4. Программа коррекцио</w:t>
      </w:r>
      <w:r w:rsidRPr="00143BFF">
        <w:rPr>
          <w:lang w:val="ru-RU" w:eastAsia="en-US"/>
        </w:rPr>
        <w:t>нной работы………………………………………………………</w:t>
      </w:r>
      <w:r w:rsidR="00143BFF" w:rsidRPr="00143BFF">
        <w:rPr>
          <w:lang w:val="ru-RU" w:eastAsia="en-US"/>
        </w:rPr>
        <w:t xml:space="preserve"> </w:t>
      </w:r>
      <w:r w:rsidRPr="00143BFF">
        <w:rPr>
          <w:lang w:val="ru-RU" w:eastAsia="en-US"/>
        </w:rPr>
        <w:t>311</w:t>
      </w:r>
    </w:p>
    <w:p w14:paraId="784A1E80" w14:textId="16B981CB" w:rsidR="00173FEF" w:rsidRPr="00143BFF" w:rsidRDefault="00885EC3">
      <w:pPr>
        <w:widowControl/>
        <w:autoSpaceDE/>
        <w:spacing w:line="276" w:lineRule="auto"/>
        <w:rPr>
          <w:lang w:val="be-BY" w:eastAsia="en-US"/>
        </w:rPr>
      </w:pPr>
      <w:r w:rsidRPr="00143BFF">
        <w:rPr>
          <w:lang w:val="ru-RU" w:eastAsia="en-US"/>
        </w:rPr>
        <w:t>2.4.1. Цели и задачи программы коррекционной работы с обучающимися при получении основного общего образования………………………………………………………………</w:t>
      </w:r>
      <w:r w:rsidR="00143BFF" w:rsidRPr="00143BFF">
        <w:rPr>
          <w:lang w:val="ru-RU" w:eastAsia="en-US"/>
        </w:rPr>
        <w:t xml:space="preserve">    </w:t>
      </w:r>
      <w:r w:rsidRPr="00143BFF">
        <w:rPr>
          <w:lang w:val="ru-RU" w:eastAsia="en-US"/>
        </w:rPr>
        <w:t>311</w:t>
      </w:r>
    </w:p>
    <w:p w14:paraId="4E811F7E" w14:textId="47BC1085" w:rsidR="00173FEF" w:rsidRPr="00143BFF" w:rsidRDefault="00885EC3">
      <w:pPr>
        <w:widowControl/>
        <w:autoSpaceDE/>
        <w:spacing w:line="276" w:lineRule="auto"/>
        <w:rPr>
          <w:lang w:val="be-BY" w:eastAsia="en-US"/>
        </w:rPr>
      </w:pPr>
      <w:r w:rsidRPr="00143BFF">
        <w:rPr>
          <w:lang w:val="ru-RU" w:eastAsia="en-US"/>
        </w:rPr>
        <w:t>2.4.2. Перечень и содержание индивидуально ориентированных коррекционных напра</w:t>
      </w:r>
      <w:r w:rsidRPr="00143BFF">
        <w:rPr>
          <w:lang w:val="ru-RU" w:eastAsia="en-US"/>
        </w:rPr>
        <w:t>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образования…………………………………………………………………………………………312</w:t>
      </w:r>
    </w:p>
    <w:p w14:paraId="4AA1FC84" w14:textId="1A4E7FDC" w:rsidR="00173FEF" w:rsidRPr="00143BFF" w:rsidRDefault="00885EC3">
      <w:pPr>
        <w:widowControl/>
        <w:autoSpaceDE/>
        <w:spacing w:line="276" w:lineRule="auto"/>
        <w:rPr>
          <w:lang w:val="be-BY" w:eastAsia="en-US"/>
        </w:rPr>
      </w:pPr>
      <w:r w:rsidRPr="00143BFF">
        <w:rPr>
          <w:lang w:val="ru-RU" w:eastAsia="en-US"/>
        </w:rPr>
        <w:t>2.4.3. Система комплексного психолого-медико-социального сопро</w:t>
      </w:r>
      <w:r w:rsidRPr="00143BFF">
        <w:rPr>
          <w:lang w:val="ru-RU" w:eastAsia="en-US"/>
        </w:rPr>
        <w:t>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образования………………………………314</w:t>
      </w:r>
    </w:p>
    <w:p w14:paraId="43612254" w14:textId="06A9F390" w:rsidR="00173FEF" w:rsidRPr="00143BFF" w:rsidRDefault="00885EC3">
      <w:pPr>
        <w:widowControl/>
        <w:autoSpaceDE/>
        <w:spacing w:line="276" w:lineRule="auto"/>
        <w:rPr>
          <w:lang w:val="ru-RU" w:eastAsia="en-US"/>
        </w:rPr>
      </w:pPr>
      <w:r w:rsidRPr="00143BFF">
        <w:rPr>
          <w:lang w:val="ru-RU" w:eastAsia="en-US"/>
        </w:rPr>
        <w:t xml:space="preserve">2.4.4. Механизм </w:t>
      </w:r>
      <w:r w:rsidRPr="00143BFF">
        <w:rPr>
          <w:lang w:val="ru-RU" w:eastAsia="en-US"/>
        </w:rPr>
        <w:t xml:space="preserve">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w:t>
      </w:r>
      <w:r w:rsidRPr="00143BFF">
        <w:rPr>
          <w:lang w:val="ru-RU" w:eastAsia="en-US"/>
        </w:rPr>
        <w:t>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деятельности…………………………………………316</w:t>
      </w:r>
    </w:p>
    <w:p w14:paraId="006ECA36" w14:textId="2FC83598" w:rsidR="00173FEF" w:rsidRPr="00143BFF" w:rsidRDefault="00885EC3">
      <w:pPr>
        <w:widowControl/>
        <w:autoSpaceDE/>
        <w:spacing w:line="276" w:lineRule="auto"/>
        <w:rPr>
          <w:lang w:val="be-BY" w:eastAsia="en-US"/>
        </w:rPr>
      </w:pPr>
      <w:r w:rsidRPr="00143BFF">
        <w:rPr>
          <w:lang w:val="ru-RU" w:eastAsia="en-US"/>
        </w:rPr>
        <w:t>2.4.5. Планируемые результаты коррекционной работы</w:t>
      </w:r>
      <w:r w:rsidRPr="00143BFF">
        <w:rPr>
          <w:lang w:val="be-BY" w:eastAsia="en-US"/>
        </w:rPr>
        <w:t>………………………………</w:t>
      </w:r>
      <w:r w:rsidRPr="00143BFF">
        <w:rPr>
          <w:lang w:val="be-BY" w:eastAsia="en-US"/>
        </w:rPr>
        <w:t>……317</w:t>
      </w:r>
    </w:p>
    <w:p w14:paraId="355016FD" w14:textId="6A047C19" w:rsidR="00173FEF" w:rsidRPr="00143BFF" w:rsidRDefault="00885EC3">
      <w:pPr>
        <w:widowControl/>
        <w:autoSpaceDE/>
        <w:spacing w:line="276" w:lineRule="auto"/>
        <w:rPr>
          <w:lang w:val="be-BY" w:eastAsia="en-US"/>
        </w:rPr>
      </w:pPr>
      <w:r w:rsidRPr="00143BFF">
        <w:rPr>
          <w:lang w:eastAsia="en-US"/>
        </w:rPr>
        <w:t>III</w:t>
      </w:r>
      <w:r w:rsidRPr="00143BFF">
        <w:rPr>
          <w:lang w:val="ru-RU" w:eastAsia="en-US"/>
        </w:rPr>
        <w:t>. ОРГАНИЗАЦИОННЫЙ РАЗДЕЛ…………………………………………………………</w:t>
      </w:r>
      <w:r w:rsidRPr="00143BFF">
        <w:rPr>
          <w:lang w:val="be-BY" w:eastAsia="en-US"/>
        </w:rPr>
        <w:t>318</w:t>
      </w:r>
    </w:p>
    <w:p w14:paraId="5C8EC98B" w14:textId="0A729D2D" w:rsidR="00173FEF" w:rsidRPr="00143BFF" w:rsidRDefault="00885EC3">
      <w:pPr>
        <w:widowControl/>
        <w:autoSpaceDE/>
        <w:spacing w:line="276" w:lineRule="auto"/>
        <w:rPr>
          <w:lang w:val="ru-RU" w:eastAsia="en-US"/>
        </w:rPr>
      </w:pPr>
      <w:r w:rsidRPr="00143BFF">
        <w:rPr>
          <w:lang w:val="ru-RU" w:eastAsia="en-US"/>
        </w:rPr>
        <w:t>3.1. Учебный план основного общего образования……………………………………………</w:t>
      </w:r>
      <w:r w:rsidRPr="00143BFF">
        <w:rPr>
          <w:lang w:val="be-BY" w:eastAsia="en-US"/>
        </w:rPr>
        <w:t>318</w:t>
      </w:r>
    </w:p>
    <w:p w14:paraId="6CD6B279" w14:textId="66D7F3AB" w:rsidR="00173FEF" w:rsidRPr="00143BFF" w:rsidRDefault="00885EC3">
      <w:pPr>
        <w:widowControl/>
        <w:autoSpaceDE/>
        <w:spacing w:line="276" w:lineRule="auto"/>
        <w:rPr>
          <w:lang w:val="ru-RU" w:eastAsia="en-US"/>
        </w:rPr>
      </w:pPr>
      <w:r w:rsidRPr="00143BFF">
        <w:rPr>
          <w:lang w:val="ru-RU" w:eastAsia="en-US"/>
        </w:rPr>
        <w:t>3.1.1 Календарный учебный график………………………………</w:t>
      </w:r>
      <w:r w:rsidRPr="00143BFF">
        <w:rPr>
          <w:lang w:val="be-BY" w:eastAsia="en-US"/>
        </w:rPr>
        <w:t>……………………………321</w:t>
      </w:r>
    </w:p>
    <w:p w14:paraId="0389AD5E" w14:textId="015DE6F9" w:rsidR="00173FEF" w:rsidRPr="00143BFF" w:rsidRDefault="00885EC3">
      <w:pPr>
        <w:widowControl/>
        <w:autoSpaceDE/>
        <w:spacing w:line="276" w:lineRule="auto"/>
        <w:rPr>
          <w:lang w:val="ru-RU" w:eastAsia="en-US"/>
        </w:rPr>
      </w:pPr>
      <w:r w:rsidRPr="00143BFF">
        <w:rPr>
          <w:lang w:val="ru-RU" w:eastAsia="en-US"/>
        </w:rPr>
        <w:t>3.1.2. План внеурочной деятельности………………………………</w:t>
      </w:r>
      <w:r w:rsidRPr="00143BFF">
        <w:rPr>
          <w:lang w:val="be-BY" w:eastAsia="en-US"/>
        </w:rPr>
        <w:t>…………………………</w:t>
      </w:r>
      <w:r w:rsidR="00143BFF" w:rsidRPr="00143BFF">
        <w:rPr>
          <w:lang w:val="be-BY" w:eastAsia="en-US"/>
        </w:rPr>
        <w:t xml:space="preserve">  </w:t>
      </w:r>
      <w:r w:rsidRPr="00143BFF">
        <w:rPr>
          <w:lang w:val="be-BY" w:eastAsia="en-US"/>
        </w:rPr>
        <w:t>328</w:t>
      </w:r>
    </w:p>
    <w:p w14:paraId="53CCA7B8" w14:textId="10053F37" w:rsidR="00173FEF" w:rsidRPr="00143BFF" w:rsidRDefault="00885EC3">
      <w:pPr>
        <w:widowControl/>
        <w:autoSpaceDE/>
        <w:spacing w:line="276" w:lineRule="auto"/>
        <w:rPr>
          <w:lang w:val="ru-RU"/>
        </w:rPr>
      </w:pPr>
      <w:r w:rsidRPr="00143BFF">
        <w:rPr>
          <w:lang w:val="ru-RU" w:eastAsia="en-US"/>
        </w:rPr>
        <w:t>3.2. Система условий реализации основной образовательной программы</w:t>
      </w:r>
      <w:r w:rsidRPr="00143BFF">
        <w:rPr>
          <w:lang w:val="be-BY" w:eastAsia="en-US"/>
        </w:rPr>
        <w:t>………………</w:t>
      </w:r>
      <w:r w:rsidR="00143BFF" w:rsidRPr="00143BFF">
        <w:rPr>
          <w:lang w:val="be-BY" w:eastAsia="en-US"/>
        </w:rPr>
        <w:t xml:space="preserve">  </w:t>
      </w:r>
      <w:r w:rsidRPr="00143BFF">
        <w:rPr>
          <w:lang w:val="be-BY" w:eastAsia="en-US"/>
        </w:rPr>
        <w:t>333</w:t>
      </w:r>
    </w:p>
    <w:p w14:paraId="6D4B1D00" w14:textId="36489F8D" w:rsidR="00173FEF" w:rsidRPr="00143BFF" w:rsidRDefault="00885EC3">
      <w:pPr>
        <w:widowControl/>
        <w:autoSpaceDE/>
        <w:spacing w:line="276" w:lineRule="auto"/>
        <w:rPr>
          <w:lang w:val="be-BY" w:eastAsia="en-US"/>
        </w:rPr>
      </w:pPr>
      <w:r w:rsidRPr="00143BFF">
        <w:rPr>
          <w:lang w:val="ru-RU" w:eastAsia="en-US"/>
        </w:rPr>
        <w:t>3.2.1. Описание кадровых условий реализации основной образовательной программы основного общего образования</w:t>
      </w:r>
      <w:r w:rsidRPr="00143BFF">
        <w:rPr>
          <w:lang w:val="be-BY" w:eastAsia="en-US"/>
        </w:rPr>
        <w:t>.</w:t>
      </w:r>
      <w:r w:rsidRPr="00143BFF">
        <w:rPr>
          <w:lang w:val="ru-RU" w:eastAsia="en-US"/>
        </w:rPr>
        <w:t xml:space="preserve"> …………………………</w:t>
      </w:r>
      <w:r w:rsidRPr="00143BFF">
        <w:rPr>
          <w:lang w:val="be-BY" w:eastAsia="en-US"/>
        </w:rPr>
        <w:t>…………………….</w:t>
      </w:r>
      <w:r w:rsidRPr="00143BFF">
        <w:rPr>
          <w:lang w:val="ru-RU" w:eastAsia="en-US"/>
        </w:rPr>
        <w:t>…………………</w:t>
      </w:r>
      <w:r w:rsidRPr="00143BFF">
        <w:rPr>
          <w:lang w:val="be-BY" w:eastAsia="en-US"/>
        </w:rPr>
        <w:t>333</w:t>
      </w:r>
    </w:p>
    <w:p w14:paraId="75A47D10" w14:textId="36BF42AF" w:rsidR="00173FEF" w:rsidRPr="00143BFF" w:rsidRDefault="00885EC3">
      <w:pPr>
        <w:widowControl/>
        <w:autoSpaceDE/>
        <w:spacing w:line="276" w:lineRule="auto"/>
        <w:rPr>
          <w:lang w:val="ru-RU"/>
        </w:rPr>
      </w:pPr>
      <w:r w:rsidRPr="00143BFF">
        <w:rPr>
          <w:lang w:val="ru-RU" w:eastAsia="en-US"/>
        </w:rPr>
        <w:t>3.2.2. Психолого-педагогические условия</w:t>
      </w:r>
      <w:r w:rsidRPr="00143BFF">
        <w:rPr>
          <w:lang w:val="ru-RU" w:eastAsia="en-US"/>
        </w:rPr>
        <w:t xml:space="preserve"> реализации основной образовательной программы основного общего образования…………………………………</w:t>
      </w:r>
      <w:r w:rsidRPr="00143BFF">
        <w:rPr>
          <w:lang w:val="be-BY" w:eastAsia="en-US"/>
        </w:rPr>
        <w:t>……………………</w:t>
      </w:r>
      <w:r w:rsidR="00143BFF" w:rsidRPr="00143BFF">
        <w:rPr>
          <w:lang w:val="be-BY" w:eastAsia="en-US"/>
        </w:rPr>
        <w:t xml:space="preserve">                  </w:t>
      </w:r>
      <w:r w:rsidRPr="00143BFF">
        <w:rPr>
          <w:lang w:val="be-BY" w:eastAsia="en-US"/>
        </w:rPr>
        <w:t>339</w:t>
      </w:r>
    </w:p>
    <w:p w14:paraId="425EB697" w14:textId="3C8BB53B" w:rsidR="00173FEF" w:rsidRPr="00143BFF" w:rsidRDefault="00885EC3">
      <w:pPr>
        <w:widowControl/>
        <w:autoSpaceDE/>
        <w:spacing w:line="276" w:lineRule="auto"/>
        <w:rPr>
          <w:lang w:val="ru-RU"/>
        </w:rPr>
      </w:pPr>
      <w:r w:rsidRPr="00143BFF">
        <w:rPr>
          <w:lang w:val="ru-RU" w:eastAsia="en-US"/>
        </w:rPr>
        <w:t>3.2.3. Финансовое обеспечение реализации основной образовательной программы основного общего образования……………………………………………………………………………</w:t>
      </w:r>
      <w:r w:rsidR="00143BFF" w:rsidRPr="00143BFF">
        <w:rPr>
          <w:lang w:val="ru-RU" w:eastAsia="en-US"/>
        </w:rPr>
        <w:t xml:space="preserve">    </w:t>
      </w:r>
      <w:r w:rsidRPr="00143BFF">
        <w:rPr>
          <w:lang w:val="ru-RU" w:eastAsia="en-US"/>
        </w:rPr>
        <w:t>3</w:t>
      </w:r>
      <w:r w:rsidRPr="00143BFF">
        <w:rPr>
          <w:lang w:val="ru-RU" w:eastAsia="en-US"/>
        </w:rPr>
        <w:t>48</w:t>
      </w:r>
    </w:p>
    <w:p w14:paraId="468F885C" w14:textId="77777777" w:rsidR="00173FEF" w:rsidRPr="00143BFF" w:rsidRDefault="00885EC3">
      <w:pPr>
        <w:widowControl/>
        <w:autoSpaceDE/>
        <w:spacing w:line="276" w:lineRule="auto"/>
        <w:rPr>
          <w:lang w:val="ru-RU"/>
        </w:rPr>
      </w:pPr>
      <w:r w:rsidRPr="00143BFF">
        <w:rPr>
          <w:lang w:val="ru-RU" w:eastAsia="en-US"/>
        </w:rPr>
        <w:t>3.2.4. Материально-технические условия реализации основной образовательной программы……351</w:t>
      </w:r>
    </w:p>
    <w:p w14:paraId="0B6F1288" w14:textId="652617D0" w:rsidR="00173FEF" w:rsidRPr="00143BFF" w:rsidRDefault="00885EC3">
      <w:pPr>
        <w:widowControl/>
        <w:autoSpaceDE/>
        <w:spacing w:line="276" w:lineRule="auto"/>
        <w:rPr>
          <w:lang w:val="ru-RU"/>
        </w:rPr>
      </w:pPr>
      <w:r w:rsidRPr="00143BFF">
        <w:rPr>
          <w:lang w:val="ru-RU" w:eastAsia="en-US"/>
        </w:rPr>
        <w:t>3.2.5. Информационно-методические условия реализации основной образовательной программы основного общего образования…………………………………………………</w:t>
      </w:r>
      <w:r w:rsidR="00143BFF" w:rsidRPr="00143BFF">
        <w:rPr>
          <w:lang w:val="ru-RU" w:eastAsia="en-US"/>
        </w:rPr>
        <w:t xml:space="preserve">   </w:t>
      </w:r>
      <w:r w:rsidRPr="00143BFF">
        <w:rPr>
          <w:lang w:val="ru-RU" w:eastAsia="en-US"/>
        </w:rPr>
        <w:t>353</w:t>
      </w:r>
    </w:p>
    <w:p w14:paraId="3F26AE78" w14:textId="31623804" w:rsidR="00173FEF" w:rsidRPr="00143BFF" w:rsidRDefault="00885EC3">
      <w:pPr>
        <w:widowControl/>
        <w:autoSpaceDE/>
        <w:spacing w:line="276" w:lineRule="auto"/>
        <w:rPr>
          <w:lang w:val="ru-RU"/>
        </w:rPr>
      </w:pPr>
      <w:r w:rsidRPr="00143BFF">
        <w:rPr>
          <w:lang w:val="ru-RU" w:eastAsia="en-US"/>
        </w:rPr>
        <w:t>3.2.6  Механизмы дост</w:t>
      </w:r>
      <w:r w:rsidRPr="00143BFF">
        <w:rPr>
          <w:lang w:val="ru-RU" w:eastAsia="en-US"/>
        </w:rPr>
        <w:t>ижения целевых ориентиров в системе условий…………………</w:t>
      </w:r>
      <w:r w:rsidR="00143BFF" w:rsidRPr="00143BFF">
        <w:rPr>
          <w:lang w:val="ru-RU" w:eastAsia="en-US"/>
        </w:rPr>
        <w:t xml:space="preserve">  </w:t>
      </w:r>
      <w:r w:rsidRPr="00143BFF">
        <w:rPr>
          <w:lang w:val="ru-RU" w:eastAsia="en-US"/>
        </w:rPr>
        <w:t>356</w:t>
      </w:r>
    </w:p>
    <w:p w14:paraId="49FFFAE0" w14:textId="2DA32A7F" w:rsidR="00173FEF" w:rsidRPr="00143BFF" w:rsidRDefault="00885EC3">
      <w:pPr>
        <w:widowControl/>
        <w:autoSpaceDE/>
        <w:spacing w:line="276" w:lineRule="auto"/>
        <w:rPr>
          <w:lang w:val="ru-RU" w:eastAsia="en-US"/>
        </w:rPr>
      </w:pPr>
      <w:r w:rsidRPr="00143BFF">
        <w:rPr>
          <w:lang w:val="ru-RU" w:eastAsia="en-US"/>
        </w:rPr>
        <w:t>3.2.7.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r w:rsidR="00143BFF" w:rsidRPr="00143BFF">
        <w:rPr>
          <w:lang w:val="ru-RU" w:eastAsia="en-US"/>
        </w:rPr>
        <w:t>………………………………………………………………………………..</w:t>
      </w:r>
      <w:r w:rsidRPr="00143BFF">
        <w:rPr>
          <w:lang w:val="ru-RU" w:eastAsia="en-US"/>
        </w:rPr>
        <w:t>357</w:t>
      </w:r>
    </w:p>
    <w:p w14:paraId="7C482F93" w14:textId="77777777" w:rsidR="00173FEF" w:rsidRPr="00AE00CA" w:rsidRDefault="00173FEF">
      <w:pPr>
        <w:widowControl/>
        <w:autoSpaceDE/>
        <w:spacing w:line="276" w:lineRule="auto"/>
        <w:rPr>
          <w:b/>
          <w:lang w:val="ru-RU" w:eastAsia="en-US"/>
        </w:rPr>
      </w:pPr>
    </w:p>
    <w:p w14:paraId="78561030" w14:textId="77777777" w:rsidR="00173FEF" w:rsidRPr="00AE00CA" w:rsidRDefault="00173FEF">
      <w:pPr>
        <w:widowControl/>
        <w:autoSpaceDE/>
        <w:spacing w:line="276" w:lineRule="auto"/>
        <w:rPr>
          <w:b/>
          <w:lang w:val="ru-RU" w:eastAsia="en-US"/>
        </w:rPr>
      </w:pPr>
    </w:p>
    <w:p w14:paraId="18B7EFF6" w14:textId="77777777" w:rsidR="00173FEF" w:rsidRDefault="00173FEF">
      <w:pPr>
        <w:widowControl/>
        <w:autoSpaceDE/>
        <w:spacing w:line="276" w:lineRule="auto"/>
        <w:rPr>
          <w:rFonts w:ascii="Calibri" w:hAnsi="Calibri" w:cs="Calibri"/>
          <w:b/>
          <w:sz w:val="22"/>
          <w:szCs w:val="22"/>
          <w:lang w:val="ru-RU" w:eastAsia="en-US"/>
        </w:rPr>
      </w:pPr>
    </w:p>
    <w:p w14:paraId="637D60D8" w14:textId="77777777" w:rsidR="00173FEF" w:rsidRDefault="00173FEF">
      <w:pPr>
        <w:widowControl/>
        <w:autoSpaceDE/>
        <w:spacing w:line="276" w:lineRule="auto"/>
        <w:rPr>
          <w:rFonts w:ascii="Calibri" w:hAnsi="Calibri" w:cs="Calibri"/>
          <w:b/>
          <w:sz w:val="22"/>
          <w:szCs w:val="22"/>
          <w:lang w:val="ru-RU" w:eastAsia="en-US"/>
        </w:rPr>
      </w:pPr>
    </w:p>
    <w:p w14:paraId="5BF92C50" w14:textId="77777777" w:rsidR="00173FEF" w:rsidRDefault="00173FEF">
      <w:pPr>
        <w:widowControl/>
        <w:autoSpaceDE/>
        <w:spacing w:line="276" w:lineRule="auto"/>
        <w:rPr>
          <w:rFonts w:ascii="Calibri" w:hAnsi="Calibri" w:cs="Calibri"/>
          <w:b/>
          <w:sz w:val="22"/>
          <w:szCs w:val="22"/>
          <w:lang w:val="ru-RU" w:eastAsia="en-US"/>
        </w:rPr>
      </w:pPr>
    </w:p>
    <w:p w14:paraId="0125DDD8" w14:textId="77777777" w:rsidR="00173FEF" w:rsidRDefault="00173FEF">
      <w:pPr>
        <w:widowControl/>
        <w:autoSpaceDE/>
        <w:spacing w:line="276" w:lineRule="auto"/>
        <w:rPr>
          <w:rFonts w:ascii="Calibri" w:hAnsi="Calibri" w:cs="Calibri"/>
          <w:b/>
          <w:sz w:val="22"/>
          <w:szCs w:val="22"/>
          <w:lang w:val="ru-RU" w:eastAsia="en-US"/>
        </w:rPr>
      </w:pPr>
    </w:p>
    <w:p w14:paraId="24BC66B6" w14:textId="77777777" w:rsidR="00173FEF" w:rsidRDefault="00173FEF">
      <w:pPr>
        <w:widowControl/>
        <w:autoSpaceDE/>
        <w:spacing w:line="276" w:lineRule="auto"/>
        <w:rPr>
          <w:rFonts w:ascii="Calibri" w:hAnsi="Calibri" w:cs="Calibri"/>
          <w:b/>
          <w:sz w:val="22"/>
          <w:szCs w:val="22"/>
          <w:lang w:val="ru-RU" w:eastAsia="en-US"/>
        </w:rPr>
      </w:pPr>
    </w:p>
    <w:p w14:paraId="7624A318" w14:textId="4C842DFB" w:rsidR="00173FEF" w:rsidRDefault="00143BFF" w:rsidP="00143BFF">
      <w:pPr>
        <w:pStyle w:val="Zag1"/>
        <w:spacing w:after="0" w:line="240" w:lineRule="auto"/>
        <w:jc w:val="left"/>
        <w:rPr>
          <w:rStyle w:val="Zag11"/>
          <w:rFonts w:eastAsia="@Arial Unicode MS"/>
          <w:sz w:val="22"/>
          <w:szCs w:val="22"/>
          <w:lang w:val="ru-RU"/>
        </w:rPr>
      </w:pPr>
      <w:r>
        <w:rPr>
          <w:rStyle w:val="Zag11"/>
          <w:rFonts w:eastAsia="@Arial Unicode MS"/>
          <w:sz w:val="22"/>
          <w:szCs w:val="22"/>
          <w:lang w:val="ru-RU"/>
        </w:rPr>
        <w:t xml:space="preserve">                                                                       1. ЦЕЛЕВОЙ РАЗДЕЛ</w:t>
      </w:r>
    </w:p>
    <w:p w14:paraId="7691D7B6" w14:textId="77777777" w:rsidR="00173FEF" w:rsidRPr="00C66A39" w:rsidRDefault="00885EC3">
      <w:pPr>
        <w:pStyle w:val="Zag1"/>
        <w:spacing w:after="0" w:line="240" w:lineRule="auto"/>
        <w:ind w:firstLine="454"/>
        <w:rPr>
          <w:lang w:val="ru-RU"/>
        </w:rPr>
      </w:pPr>
      <w:r>
        <w:rPr>
          <w:rStyle w:val="Zag11"/>
          <w:rFonts w:eastAsia="@Arial Unicode MS"/>
          <w:sz w:val="22"/>
          <w:szCs w:val="22"/>
          <w:lang w:val="ru-RU"/>
        </w:rPr>
        <w:t>1.1. Пояснительная записка</w:t>
      </w:r>
    </w:p>
    <w:p w14:paraId="540D5508" w14:textId="77777777" w:rsidR="00173FEF" w:rsidRPr="00C66A39" w:rsidRDefault="00885EC3">
      <w:pPr>
        <w:ind w:firstLine="454"/>
        <w:jc w:val="both"/>
        <w:rPr>
          <w:lang w:val="ru-RU"/>
        </w:rPr>
      </w:pPr>
      <w:r>
        <w:rPr>
          <w:rStyle w:val="Zag11"/>
          <w:rFonts w:eastAsia="@Arial Unicode MS"/>
          <w:b/>
          <w:lang w:val="ru-RU"/>
        </w:rPr>
        <w:t>Цель</w:t>
      </w:r>
      <w:r>
        <w:rPr>
          <w:rStyle w:val="Zag11"/>
          <w:rFonts w:eastAsia="@Arial Unicode MS"/>
          <w:lang w:val="ru-RU"/>
        </w:rPr>
        <w:t xml:space="preserve"> </w:t>
      </w:r>
      <w:r>
        <w:rPr>
          <w:rStyle w:val="Zag11"/>
          <w:rFonts w:eastAsia="@Arial Unicode MS"/>
          <w:b/>
          <w:lang w:val="ru-RU"/>
        </w:rPr>
        <w:t>реализации</w:t>
      </w:r>
      <w:r>
        <w:rPr>
          <w:rStyle w:val="Zag11"/>
          <w:rFonts w:eastAsia="@Arial Unicode MS"/>
          <w:lang w:val="ru-RU"/>
        </w:rPr>
        <w:t xml:space="preserve"> основной образовательной программы основного общего образования - обеспечение выполнения требований </w:t>
      </w:r>
      <w:r>
        <w:rPr>
          <w:rStyle w:val="Zag11"/>
          <w:lang w:val="ru-RU"/>
        </w:rPr>
        <w:t xml:space="preserve">федерального </w:t>
      </w:r>
      <w:r>
        <w:rPr>
          <w:rStyle w:val="Zag11"/>
          <w:lang w:val="ru-RU"/>
        </w:rPr>
        <w:t>компонента государственного общеобразовательного стандарта основного общего образования</w:t>
      </w:r>
      <w:r>
        <w:rPr>
          <w:rStyle w:val="Zag11"/>
          <w:rFonts w:eastAsia="@Arial Unicode MS"/>
          <w:lang w:val="ru-RU"/>
        </w:rPr>
        <w:t>.</w:t>
      </w:r>
    </w:p>
    <w:p w14:paraId="1E83EDBF" w14:textId="1A158D39" w:rsidR="00173FEF" w:rsidRPr="00C66A39" w:rsidRDefault="00885EC3">
      <w:pPr>
        <w:ind w:firstLine="454"/>
        <w:jc w:val="both"/>
        <w:rPr>
          <w:lang w:val="ru-RU"/>
        </w:rPr>
      </w:pPr>
      <w:r>
        <w:rPr>
          <w:rStyle w:val="Zag11"/>
          <w:rFonts w:eastAsia="@Arial Unicode MS"/>
          <w:b/>
          <w:lang w:val="ru-RU"/>
        </w:rPr>
        <w:t>Достижение поставленной цели</w:t>
      </w:r>
      <w:r>
        <w:rPr>
          <w:rStyle w:val="Zag11"/>
          <w:rFonts w:eastAsia="@Arial Unicode MS"/>
          <w:lang w:val="ru-RU"/>
        </w:rPr>
        <w:t xml:space="preserve"> при разработке и реализации МОБУ СОШ с.</w:t>
      </w:r>
      <w:r w:rsidR="00176BD8">
        <w:rPr>
          <w:rStyle w:val="Zag11"/>
          <w:rFonts w:eastAsia="@Arial Unicode MS"/>
          <w:lang w:val="ru-RU"/>
        </w:rPr>
        <w:t xml:space="preserve">Билялово </w:t>
      </w:r>
      <w:r>
        <w:rPr>
          <w:rStyle w:val="Zag11"/>
          <w:rFonts w:eastAsia="@Arial Unicode MS"/>
          <w:lang w:val="ru-RU"/>
        </w:rPr>
        <w:t xml:space="preserve"> основной</w:t>
      </w:r>
      <w:r>
        <w:rPr>
          <w:rStyle w:val="Zag11"/>
          <w:rFonts w:eastAsia="@Arial Unicode MS"/>
          <w:lang w:val="ru-RU"/>
        </w:rPr>
        <w:t xml:space="preserve"> образовательной программы основного общего образования предусматривает решение следующих основных </w:t>
      </w:r>
      <w:r>
        <w:rPr>
          <w:rStyle w:val="Zag11"/>
          <w:rFonts w:eastAsia="@Arial Unicode MS"/>
          <w:b/>
          <w:lang w:val="ru-RU"/>
        </w:rPr>
        <w:t>задач</w:t>
      </w:r>
      <w:r>
        <w:rPr>
          <w:rStyle w:val="Zag11"/>
          <w:rFonts w:eastAsia="@Arial Unicode MS"/>
          <w:lang w:val="ru-RU"/>
        </w:rPr>
        <w:t>:</w:t>
      </w:r>
    </w:p>
    <w:p w14:paraId="46448A0F"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формирование общей культуры, духовно-нравственное, гражданское, социальное, личностное и интеллектуальное развитие, самосовершенствование обучающихс</w:t>
      </w:r>
      <w:r>
        <w:rPr>
          <w:rStyle w:val="Zag11"/>
          <w:rFonts w:eastAsia="@Arial Unicode MS"/>
          <w:lang w:val="ru-RU"/>
        </w:rPr>
        <w:t>я, обеспечивающие их социальную успешность, развитие творческих способностей, сохранение и укрепление здоровья;</w:t>
      </w:r>
    </w:p>
    <w:p w14:paraId="4E713AD7"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обеспечение планируемых результатов по достижению выпускником целевых установок, знаний, умений, навыков, компетенций и компетентностей, опред</w:t>
      </w:r>
      <w:r>
        <w:rPr>
          <w:rStyle w:val="Zag11"/>
          <w:rFonts w:eastAsia="@Arial Unicode MS"/>
          <w:lang w:val="ru-RU"/>
        </w:rPr>
        <w:t>еляемых личностными, семейными, общественными, региональными,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14:paraId="68EB1854"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становление и развитие личности в её и</w:t>
      </w:r>
      <w:r>
        <w:rPr>
          <w:rStyle w:val="Zag11"/>
          <w:rFonts w:eastAsia="@Arial Unicode MS"/>
          <w:lang w:val="ru-RU"/>
        </w:rPr>
        <w:t>ндивидуальности, самобытности, уникальности и неповторимости;</w:t>
      </w:r>
    </w:p>
    <w:p w14:paraId="1E1140A2"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обеспечение преемственности начального общего, основного общего, среднего (полного) общего образования;</w:t>
      </w:r>
    </w:p>
    <w:p w14:paraId="16E952D5" w14:textId="77777777" w:rsidR="00173FEF" w:rsidRDefault="00885EC3">
      <w:pPr>
        <w:ind w:firstLine="454"/>
        <w:jc w:val="both"/>
        <w:rPr>
          <w:rStyle w:val="Zag11"/>
          <w:rFonts w:eastAsia="@Arial Unicode MS"/>
          <w:lang w:val="ru-RU"/>
        </w:rPr>
      </w:pPr>
      <w:r>
        <w:rPr>
          <w:rStyle w:val="Zag11"/>
          <w:rFonts w:eastAsia="@Arial Unicode MS"/>
          <w:lang w:val="ru-RU"/>
        </w:rPr>
        <w:t>-</w:t>
      </w:r>
      <w:r>
        <w:rPr>
          <w:rStyle w:val="Zag11"/>
          <w:rFonts w:eastAsia="@Arial Unicode MS"/>
          <w:lang w:val="ru-RU"/>
        </w:rPr>
        <w:tab/>
        <w:t>обеспечение доступности получения качественного основного общего образования, достижен</w:t>
      </w:r>
      <w:r>
        <w:rPr>
          <w:rStyle w:val="Zag11"/>
          <w:rFonts w:eastAsia="@Arial Unicode MS"/>
          <w:lang w:val="ru-RU"/>
        </w:rPr>
        <w:t>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14:paraId="101B6FE7"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установление требований к воспитанию и социализации обу</w:t>
      </w:r>
      <w:r>
        <w:rPr>
          <w:rStyle w:val="Zag11"/>
          <w:rFonts w:eastAsia="@Arial Unicode MS"/>
          <w:lang w:val="ru-RU"/>
        </w:rPr>
        <w:t>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w:t>
      </w:r>
      <w:r>
        <w:rPr>
          <w:rStyle w:val="Zag11"/>
          <w:rFonts w:eastAsia="@Arial Unicode MS"/>
          <w:lang w:val="ru-RU"/>
        </w:rPr>
        <w:t>имых условий для её самореализации;</w:t>
      </w:r>
    </w:p>
    <w:p w14:paraId="07A09F14"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обеспечение эффективного сочетания урочных и внеурочных форм организации образовательного процесса, взаимодействия всех его участников;</w:t>
      </w:r>
    </w:p>
    <w:p w14:paraId="3803718C"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выявление и развитие способностей обучающихся, в том числе одарённых детей, дете</w:t>
      </w:r>
      <w:r>
        <w:rPr>
          <w:rStyle w:val="Zag11"/>
          <w:rFonts w:eastAsia="@Arial Unicode MS"/>
          <w:lang w:val="ru-RU"/>
        </w:rPr>
        <w:t>й с ограниченными возможностями здоровья и инвалидов, их профессиональных склонностей через систему студий и кружков, организацию общественно полезной деятельности;</w:t>
      </w:r>
    </w:p>
    <w:p w14:paraId="7727D2EF"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организация интеллектуальных и творческих соревнований, научно-технического творчества, п</w:t>
      </w:r>
      <w:r>
        <w:rPr>
          <w:rStyle w:val="Zag11"/>
          <w:rFonts w:eastAsia="@Arial Unicode MS"/>
          <w:lang w:val="ru-RU"/>
        </w:rPr>
        <w:t>роектной и учебно-исследовательской деятельности;</w:t>
      </w:r>
    </w:p>
    <w:p w14:paraId="4DD41B2D"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5D236D08"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включение обучающих</w:t>
      </w:r>
      <w:r>
        <w:rPr>
          <w:rStyle w:val="Zag11"/>
          <w:rFonts w:eastAsia="@Arial Unicode MS"/>
          <w:lang w:val="ru-RU"/>
        </w:rPr>
        <w:t>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14:paraId="331AA406"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социальное и учебно-исследовательское проектирование, профессиональная ориентация обучающихс</w:t>
      </w:r>
      <w:r>
        <w:rPr>
          <w:rStyle w:val="Zag11"/>
          <w:rFonts w:eastAsia="@Arial Unicode MS"/>
          <w:lang w:val="ru-RU"/>
        </w:rPr>
        <w:t>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14:paraId="20134509"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сохранение и укрепление физического, психологического и социального здоров</w:t>
      </w:r>
      <w:r>
        <w:rPr>
          <w:rStyle w:val="Zag11"/>
          <w:rFonts w:eastAsia="@Arial Unicode MS"/>
          <w:lang w:val="ru-RU"/>
        </w:rPr>
        <w:t>ья обучающихся, обеспечение их безопасности.</w:t>
      </w:r>
    </w:p>
    <w:p w14:paraId="1E4C2F5B" w14:textId="77777777" w:rsidR="00173FEF" w:rsidRPr="00C66A39" w:rsidRDefault="00885EC3">
      <w:pPr>
        <w:ind w:firstLine="454"/>
        <w:jc w:val="both"/>
        <w:rPr>
          <w:lang w:val="ru-RU"/>
        </w:rPr>
      </w:pPr>
      <w:r>
        <w:rPr>
          <w:rStyle w:val="Zag11"/>
          <w:rFonts w:eastAsia="@Arial Unicode MS"/>
          <w:lang w:val="ru-RU"/>
        </w:rPr>
        <w:t>- организация образовательного процесса с учетом специфики образовательного учреждения, национально-региональных особенностей Республики Башкортостан.</w:t>
      </w:r>
    </w:p>
    <w:p w14:paraId="6BC17BAA" w14:textId="77777777" w:rsidR="00173FEF" w:rsidRPr="00C66A39" w:rsidRDefault="00885EC3">
      <w:pPr>
        <w:ind w:firstLine="454"/>
        <w:jc w:val="both"/>
        <w:rPr>
          <w:lang w:val="ru-RU"/>
        </w:rPr>
      </w:pPr>
      <w:r>
        <w:rPr>
          <w:rStyle w:val="Zag11"/>
          <w:rFonts w:eastAsia="@Arial Unicode MS"/>
          <w:lang w:val="ru-RU"/>
        </w:rPr>
        <w:t>В основе реализации основной образовательной программы лежит</w:t>
      </w:r>
      <w:r>
        <w:rPr>
          <w:rStyle w:val="Zag11"/>
          <w:rFonts w:eastAsia="@Arial Unicode MS"/>
          <w:lang w:val="ru-RU"/>
        </w:rPr>
        <w:t xml:space="preserve"> системно-деятельностный подход, который обеспечивает:</w:t>
      </w:r>
    </w:p>
    <w:p w14:paraId="78B21F24" w14:textId="77777777" w:rsidR="00173FEF" w:rsidRPr="00C66A39" w:rsidRDefault="00885EC3">
      <w:pPr>
        <w:ind w:firstLine="454"/>
        <w:jc w:val="both"/>
        <w:rPr>
          <w:lang w:val="ru-RU"/>
        </w:rPr>
      </w:pPr>
      <w:r>
        <w:rPr>
          <w:rStyle w:val="Zag11"/>
          <w:rFonts w:eastAsia="@Arial Unicode MS"/>
          <w:lang w:val="ru-RU"/>
        </w:rPr>
        <w:t>формирование готовности к саморазвитию и непрерывному образованию;</w:t>
      </w:r>
    </w:p>
    <w:p w14:paraId="6461A7FB" w14:textId="77777777" w:rsidR="00173FEF" w:rsidRPr="00C66A39" w:rsidRDefault="00885EC3">
      <w:pPr>
        <w:ind w:firstLine="454"/>
        <w:jc w:val="both"/>
        <w:rPr>
          <w:lang w:val="ru-RU"/>
        </w:rPr>
      </w:pPr>
      <w:r>
        <w:rPr>
          <w:rStyle w:val="Zag11"/>
          <w:rFonts w:eastAsia="@Arial Unicode MS"/>
          <w:lang w:val="ru-RU"/>
        </w:rPr>
        <w:t xml:space="preserve">проектирование и конструирование социальной среды развития обучающихся в системе </w:t>
      </w:r>
      <w:r>
        <w:rPr>
          <w:rStyle w:val="Zag11"/>
          <w:rFonts w:eastAsia="@Arial Unicode MS"/>
          <w:lang w:val="ru-RU"/>
        </w:rPr>
        <w:lastRenderedPageBreak/>
        <w:t>образования;</w:t>
      </w:r>
    </w:p>
    <w:p w14:paraId="1176246C" w14:textId="77777777" w:rsidR="00173FEF" w:rsidRPr="00C66A39" w:rsidRDefault="00885EC3">
      <w:pPr>
        <w:ind w:firstLine="454"/>
        <w:jc w:val="both"/>
        <w:rPr>
          <w:lang w:val="ru-RU"/>
        </w:rPr>
      </w:pPr>
      <w:r>
        <w:rPr>
          <w:rStyle w:val="Zag11"/>
          <w:rFonts w:eastAsia="@Arial Unicode MS"/>
          <w:lang w:val="ru-RU"/>
        </w:rPr>
        <w:t>активную учебно-познавательную деятельно</w:t>
      </w:r>
      <w:r>
        <w:rPr>
          <w:rStyle w:val="Zag11"/>
          <w:rFonts w:eastAsia="@Arial Unicode MS"/>
          <w:lang w:val="ru-RU"/>
        </w:rPr>
        <w:t>сть обучающихся;</w:t>
      </w:r>
    </w:p>
    <w:p w14:paraId="7C600DB6" w14:textId="77777777" w:rsidR="00173FEF" w:rsidRPr="00C66A39" w:rsidRDefault="00885EC3">
      <w:pPr>
        <w:ind w:firstLine="454"/>
        <w:jc w:val="both"/>
        <w:rPr>
          <w:lang w:val="ru-RU"/>
        </w:rPr>
      </w:pPr>
      <w:r>
        <w:rPr>
          <w:rStyle w:val="Zag11"/>
          <w:rFonts w:eastAsia="@Arial Unicode MS"/>
          <w:lang w:val="ru-RU"/>
        </w:rPr>
        <w:t>построение образовательной деятельности с учетом индивидуальных возрастных, психологических и физиологических особенностей обучающихся.</w:t>
      </w:r>
    </w:p>
    <w:p w14:paraId="0BFAEE17"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воспитание и развитие качеств личности, отвечающих требованиям информационного общества, инновационно</w:t>
      </w:r>
      <w:r>
        <w:rPr>
          <w:rStyle w:val="Zag11"/>
          <w:rFonts w:eastAsia="@Arial Unicode MS"/>
          <w:lang w:val="ru-RU"/>
        </w:rPr>
        <w:t>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14:paraId="348C9C48"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формирование соответствующей целям общего образования</w:t>
      </w:r>
      <w:r>
        <w:rPr>
          <w:rStyle w:val="Zag11"/>
          <w:rFonts w:eastAsia="@Arial Unicode MS"/>
          <w:lang w:val="ru-RU"/>
        </w:rPr>
        <w:t xml:space="preserve">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w:t>
      </w:r>
      <w:r>
        <w:rPr>
          <w:rStyle w:val="Zag11"/>
          <w:rFonts w:eastAsia="@Arial Unicode MS"/>
          <w:lang w:val="ru-RU"/>
        </w:rPr>
        <w:t>чностного и познавательного развития обучающихся;</w:t>
      </w:r>
    </w:p>
    <w:p w14:paraId="11544B47"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w:t>
      </w:r>
      <w:r>
        <w:rPr>
          <w:rStyle w:val="Zag11"/>
          <w:rFonts w:eastAsia="@Arial Unicode MS"/>
          <w:lang w:val="ru-RU"/>
        </w:rPr>
        <w:t>льной деятельности, формирование его готовности к саморазвитию и непрерывному образованию;</w:t>
      </w:r>
    </w:p>
    <w:p w14:paraId="69D8A374"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w:t>
      </w:r>
      <w:r>
        <w:rPr>
          <w:rStyle w:val="Zag11"/>
          <w:rFonts w:eastAsia="@Arial Unicode MS"/>
          <w:lang w:val="ru-RU"/>
        </w:rPr>
        <w:t>ьного развития обучающихся;</w:t>
      </w:r>
    </w:p>
    <w:p w14:paraId="37038FFA"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w:t>
      </w:r>
      <w:r>
        <w:rPr>
          <w:rStyle w:val="Zag11"/>
          <w:rFonts w:eastAsia="@Arial Unicode MS"/>
          <w:lang w:val="ru-RU"/>
        </w:rPr>
        <w:t>целей и путей их достижения;</w:t>
      </w:r>
    </w:p>
    <w:p w14:paraId="1EB746CF"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14:paraId="782436A2" w14:textId="77777777" w:rsidR="00173FEF" w:rsidRPr="00C66A39" w:rsidRDefault="00885EC3">
      <w:pPr>
        <w:ind w:firstLine="454"/>
        <w:jc w:val="both"/>
        <w:rPr>
          <w:lang w:val="ru-RU"/>
        </w:rPr>
      </w:pPr>
      <w:r>
        <w:rPr>
          <w:rStyle w:val="Zag11"/>
          <w:rFonts w:eastAsia="@Arial Unicode MS"/>
          <w:b/>
          <w:lang w:val="ru-RU"/>
        </w:rPr>
        <w:t>Основная образовательная про</w:t>
      </w:r>
      <w:r>
        <w:rPr>
          <w:rStyle w:val="Zag11"/>
          <w:rFonts w:eastAsia="@Arial Unicode MS"/>
          <w:b/>
          <w:lang w:val="ru-RU"/>
        </w:rPr>
        <w:t>грамма формируется с учётом психолого-педагогических особенностей развития детей 11-15 лет, связанных:</w:t>
      </w:r>
    </w:p>
    <w:p w14:paraId="2050D0FA"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w:t>
      </w:r>
      <w:r>
        <w:rPr>
          <w:rStyle w:val="Zag11"/>
          <w:rFonts w:eastAsia="@Arial Unicode MS"/>
          <w:lang w:val="ru-RU"/>
        </w:rPr>
        <w:t>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w:t>
      </w:r>
      <w:r>
        <w:rPr>
          <w:rStyle w:val="Zag11"/>
          <w:rFonts w:eastAsia="@Arial Unicode MS"/>
          <w:lang w:val="ru-RU"/>
        </w:rPr>
        <w:t>твляется в форме учебного исследования, к новой внутренней позиции обучающегося,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w:t>
      </w:r>
      <w:r>
        <w:rPr>
          <w:rStyle w:val="Zag11"/>
          <w:rFonts w:eastAsia="@Arial Unicode MS"/>
          <w:lang w:val="ru-RU"/>
        </w:rPr>
        <w:t>изации учебного сотрудничества;</w:t>
      </w:r>
    </w:p>
    <w:p w14:paraId="576DBE7E"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w:t>
      </w:r>
      <w:r>
        <w:rPr>
          <w:rStyle w:val="Zag11"/>
          <w:rFonts w:eastAsia="@Arial Unicode MS"/>
          <w:lang w:val="ru-RU"/>
        </w:rPr>
        <w:t>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14:paraId="2831C00A" w14:textId="1183BF2B"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 формирова</w:t>
      </w:r>
      <w:r>
        <w:rPr>
          <w:rStyle w:val="Zag11"/>
          <w:rFonts w:eastAsia="@Arial Unicode MS"/>
          <w:lang w:val="ru-RU"/>
        </w:rPr>
        <w:t>нием у обучающегося научного типа мышления,</w:t>
      </w:r>
      <w:r w:rsidR="0059732D">
        <w:rPr>
          <w:rStyle w:val="Zag11"/>
          <w:rFonts w:eastAsia="@Arial Unicode MS"/>
          <w:lang w:val="ru-RU"/>
        </w:rPr>
        <w:t xml:space="preserve"> </w:t>
      </w:r>
      <w:r>
        <w:rPr>
          <w:rStyle w:val="Zag11"/>
          <w:rFonts w:eastAsia="@Arial Unicode MS"/>
          <w:lang w:val="ru-RU"/>
        </w:rPr>
        <w:t>ориентирующего  на  общекультурные  образцы,  нормы, эталоны и закономерности взаимодействия с окружающим миром;</w:t>
      </w:r>
    </w:p>
    <w:p w14:paraId="17A1186D"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 овладением коммуникативными средствами и способами организации кооперации и сотрудничества; раз</w:t>
      </w:r>
      <w:r>
        <w:rPr>
          <w:rStyle w:val="Zag11"/>
          <w:rFonts w:eastAsia="@Arial Unicode MS"/>
          <w:lang w:val="ru-RU"/>
        </w:rPr>
        <w:t>витием учебного сотрудничества, реализуемого в отношениях обучающихся с учителем и сверстниками;</w:t>
      </w:r>
    </w:p>
    <w:p w14:paraId="1A32CA71"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w:t>
      </w:r>
      <w:r>
        <w:rPr>
          <w:rStyle w:val="Zag11"/>
          <w:rFonts w:eastAsia="@Arial Unicode MS"/>
          <w:lang w:val="ru-RU"/>
        </w:rPr>
        <w:t>тельской.</w:t>
      </w:r>
    </w:p>
    <w:p w14:paraId="298D1769" w14:textId="77777777" w:rsidR="00173FEF" w:rsidRPr="00C66A39" w:rsidRDefault="00885EC3">
      <w:pPr>
        <w:ind w:firstLine="454"/>
        <w:jc w:val="both"/>
        <w:rPr>
          <w:lang w:val="ru-RU"/>
        </w:rPr>
      </w:pPr>
      <w:r>
        <w:rPr>
          <w:rStyle w:val="Zag11"/>
          <w:rFonts w:eastAsia="@Arial Unicode MS"/>
          <w:b/>
          <w:lang w:val="ru-RU"/>
        </w:rPr>
        <w:t>Переход обучающегося в основную школу совпадает с предкритической фазой развития ребёнка</w:t>
      </w:r>
      <w:r>
        <w:rPr>
          <w:rStyle w:val="Zag11"/>
          <w:rFonts w:eastAsia="@Arial Unicode MS"/>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w:t>
      </w:r>
      <w:r>
        <w:rPr>
          <w:rStyle w:val="Zag11"/>
          <w:rFonts w:eastAsia="@Arial Unicode MS"/>
          <w:lang w:val="ru-RU"/>
        </w:rPr>
        <w:t xml:space="preserve">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w:t>
      </w:r>
      <w:r>
        <w:rPr>
          <w:rStyle w:val="Zag11"/>
          <w:rFonts w:eastAsia="@Arial Unicode MS"/>
          <w:lang w:val="ru-RU"/>
        </w:rPr>
        <w:lastRenderedPageBreak/>
        <w:t>внутренней переориентацией подростка с правил и ограничений, с</w:t>
      </w:r>
      <w:r>
        <w:rPr>
          <w:rStyle w:val="Zag11"/>
          <w:rFonts w:eastAsia="@Arial Unicode MS"/>
          <w:lang w:val="ru-RU"/>
        </w:rPr>
        <w:t>вязанных с моралью послушания, на нормы поведения взрослых.</w:t>
      </w:r>
    </w:p>
    <w:p w14:paraId="24C7E020" w14:textId="77777777" w:rsidR="00173FEF" w:rsidRPr="00C66A39" w:rsidRDefault="00885EC3">
      <w:pPr>
        <w:ind w:firstLine="454"/>
        <w:jc w:val="both"/>
        <w:rPr>
          <w:lang w:val="ru-RU"/>
        </w:rPr>
      </w:pPr>
      <w:r>
        <w:rPr>
          <w:rStyle w:val="Zag11"/>
          <w:rFonts w:eastAsia="@Arial Unicode MS"/>
          <w:b/>
          <w:lang w:val="ru-RU"/>
        </w:rPr>
        <w:t>Второй этап подросткового развития</w:t>
      </w:r>
      <w:r>
        <w:rPr>
          <w:rStyle w:val="Zag11"/>
          <w:rFonts w:eastAsia="@Arial Unicode MS"/>
          <w:lang w:val="ru-RU"/>
        </w:rPr>
        <w:t xml:space="preserve"> (14-15 лет, 8-9 классы) характеризуется:</w:t>
      </w:r>
    </w:p>
    <w:p w14:paraId="22EE0252"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бурным, скачкообразным характером развития, т.е. происходящими за сравнительно короткий срок многочисленными качествен</w:t>
      </w:r>
      <w:r>
        <w:rPr>
          <w:rStyle w:val="Zag11"/>
          <w:rFonts w:eastAsia="@Arial Unicode MS"/>
          <w:lang w:val="ru-RU"/>
        </w:rPr>
        <w:t>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14:paraId="1FDBBD56"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стремлением подростка к общению и совместной деятельности со сверстниками;</w:t>
      </w:r>
    </w:p>
    <w:p w14:paraId="4BFB52E6"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особой чувствительностью к морал</w:t>
      </w:r>
      <w:r>
        <w:rPr>
          <w:rStyle w:val="Zag11"/>
          <w:rFonts w:eastAsia="@Arial Unicode MS"/>
          <w:lang w:val="ru-RU"/>
        </w:rPr>
        <w:t>ьно-этическому «кодексу товарищества», в котором заданы важнейшие нормы социального поведения взрослого мира;</w:t>
      </w:r>
    </w:p>
    <w:p w14:paraId="03A8266A"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процессом перехода от детства к взрослости, отражающимся в его характеристике как «переходного», «трудного» или «критического»;</w:t>
      </w:r>
    </w:p>
    <w:p w14:paraId="64D6505A" w14:textId="77777777" w:rsidR="00173FEF" w:rsidRPr="00C66A39" w:rsidRDefault="00885EC3">
      <w:pPr>
        <w:ind w:firstLine="454"/>
        <w:jc w:val="both"/>
        <w:rPr>
          <w:lang w:val="ru-RU"/>
        </w:rPr>
      </w:pPr>
      <w:r>
        <w:rPr>
          <w:rStyle w:val="Zag11"/>
          <w:rFonts w:eastAsia="@Arial Unicode MS"/>
          <w:lang w:val="ru-RU"/>
        </w:rPr>
        <w:t>-</w:t>
      </w:r>
      <w:r>
        <w:rPr>
          <w:rStyle w:val="Zag11"/>
          <w:rFonts w:eastAsia="@Arial Unicode MS"/>
          <w:lang w:val="ru-RU"/>
        </w:rPr>
        <w:tab/>
        <w:t>обострённой, в</w:t>
      </w:r>
      <w:r>
        <w:rPr>
          <w:rStyle w:val="Zag11"/>
          <w:rFonts w:eastAsia="@Arial Unicode MS"/>
          <w:lang w:val="ru-RU"/>
        </w:rPr>
        <w:t xml:space="preserve">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w:t>
      </w:r>
      <w:r>
        <w:rPr>
          <w:rStyle w:val="Zag11"/>
          <w:rFonts w:eastAsia="@Arial Unicode MS"/>
          <w:lang w:val="ru-RU"/>
        </w:rPr>
        <w:t>ений, выработку принципов, моральное развитие личности;</w:t>
      </w:r>
    </w:p>
    <w:p w14:paraId="0CD56E1B" w14:textId="77777777" w:rsidR="00173FEF" w:rsidRPr="00C66A39" w:rsidRDefault="00885EC3">
      <w:pPr>
        <w:ind w:firstLine="454"/>
        <w:jc w:val="both"/>
        <w:rPr>
          <w:lang w:val="ru-RU"/>
        </w:rPr>
      </w:pPr>
      <w:r>
        <w:rPr>
          <w:rStyle w:val="Zag11"/>
          <w:rFonts w:eastAsia="@Arial Unicode MS"/>
          <w:lang w:val="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w:t>
      </w:r>
      <w:r>
        <w:rPr>
          <w:rStyle w:val="Zag11"/>
          <w:rFonts w:eastAsia="@Arial Unicode MS"/>
          <w:lang w:val="ru-RU"/>
        </w:rPr>
        <w:t>ационной точкой подросткового кризиса независимости, проявляющегося в разных формах непослушания, сопротивления и протеста);</w:t>
      </w:r>
    </w:p>
    <w:p w14:paraId="72EDBA60" w14:textId="77777777" w:rsidR="00173FEF" w:rsidRDefault="00885EC3">
      <w:pPr>
        <w:ind w:firstLine="454"/>
        <w:jc w:val="both"/>
        <w:rPr>
          <w:rStyle w:val="Zag11"/>
          <w:rFonts w:eastAsia="@Arial Unicode MS"/>
          <w:lang w:val="ru-RU"/>
        </w:rPr>
      </w:pPr>
      <w:r>
        <w:rPr>
          <w:rStyle w:val="Zag11"/>
          <w:rFonts w:eastAsia="@Arial Unicode MS"/>
          <w:lang w:val="ru-RU"/>
        </w:rPr>
        <w:t xml:space="preserve">- изменением социальной ситуации развития - ростом информационных перегрузок и изменением характера и способа общения и социальных </w:t>
      </w:r>
      <w:r>
        <w:rPr>
          <w:rStyle w:val="Zag11"/>
          <w:rFonts w:eastAsia="@Arial Unicode MS"/>
          <w:lang w:val="ru-RU"/>
        </w:rPr>
        <w:t>взаимодействий - объёмы и способы получения информации (СМИ, телевидение, Интернет).</w:t>
      </w:r>
    </w:p>
    <w:p w14:paraId="2513FA66" w14:textId="77777777" w:rsidR="00173FEF" w:rsidRPr="00C66A39" w:rsidRDefault="00885EC3">
      <w:pPr>
        <w:ind w:firstLine="454"/>
        <w:jc w:val="both"/>
        <w:rPr>
          <w:lang w:val="ru-RU"/>
        </w:rPr>
      </w:pPr>
      <w:r>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w:t>
      </w:r>
      <w:r>
        <w:rPr>
          <w:rStyle w:val="Zag11"/>
          <w:rFonts w:eastAsia="@Arial Unicode MS"/>
          <w:lang w:val="ru-RU"/>
        </w:rPr>
        <w:t xml:space="preserve"> позицией учителя, а также с адекватностью построения образовательного процесса и выбора условий и методик обучения.</w:t>
      </w:r>
    </w:p>
    <w:p w14:paraId="0A79E8E9" w14:textId="77777777" w:rsidR="00173FEF" w:rsidRDefault="00885EC3">
      <w:pPr>
        <w:ind w:firstLine="454"/>
        <w:jc w:val="both"/>
        <w:rPr>
          <w:rStyle w:val="Zag11"/>
          <w:rFonts w:eastAsia="@Arial Unicode MS"/>
          <w:lang w:val="ru-RU"/>
        </w:rPr>
      </w:pPr>
      <w:r>
        <w:rPr>
          <w:rStyle w:val="Zag11"/>
          <w:rFonts w:eastAsia="@Arial Unicode MS"/>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w:t>
      </w:r>
      <w:r>
        <w:rPr>
          <w:rStyle w:val="Zag11"/>
          <w:rFonts w:eastAsia="@Arial Unicode MS"/>
          <w:lang w:val="ru-RU"/>
        </w:rPr>
        <w:t>вителей) решения соответствующей задачи воспитания подростка в семье, смены прежнего типа отношений на новый.</w:t>
      </w:r>
    </w:p>
    <w:p w14:paraId="01E8DB8F" w14:textId="77777777" w:rsidR="00173FEF" w:rsidRDefault="00885EC3">
      <w:pPr>
        <w:pStyle w:val="2"/>
      </w:pPr>
      <w:r>
        <w:rPr>
          <w:rStyle w:val="Zag11"/>
          <w:rFonts w:ascii="Times New Roman" w:hAnsi="Times New Roman" w:cs="Times New Roman"/>
          <w:color w:val="000000"/>
          <w:sz w:val="24"/>
          <w:szCs w:val="24"/>
        </w:rPr>
        <w:t>1.2. Планируемые результаты освоения обучающимися основной образовательной программы основного общего образования</w:t>
      </w:r>
    </w:p>
    <w:p w14:paraId="5D3BB72B" w14:textId="77777777" w:rsidR="00173FEF" w:rsidRDefault="00885EC3">
      <w:pPr>
        <w:pStyle w:val="3"/>
        <w:spacing w:before="0" w:after="0"/>
        <w:ind w:firstLine="709"/>
        <w:jc w:val="both"/>
      </w:pPr>
      <w:r>
        <w:rPr>
          <w:rFonts w:ascii="Times New Roman" w:hAnsi="Times New Roman" w:cs="Times New Roman"/>
          <w:sz w:val="24"/>
          <w:szCs w:val="24"/>
        </w:rPr>
        <w:t>1.2.1. Общие положения</w:t>
      </w:r>
    </w:p>
    <w:p w14:paraId="56EECBA2" w14:textId="77777777" w:rsidR="00173FEF" w:rsidRDefault="00885EC3">
      <w:pPr>
        <w:ind w:firstLine="709"/>
        <w:jc w:val="both"/>
        <w:rPr>
          <w:lang w:val="ru-RU"/>
        </w:rPr>
      </w:pPr>
      <w:r>
        <w:rPr>
          <w:lang w:val="ru-RU"/>
        </w:rPr>
        <w:t>Планируем</w:t>
      </w:r>
      <w:r>
        <w:rPr>
          <w:lang w:val="ru-RU"/>
        </w:rPr>
        <w:t>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w:t>
      </w:r>
      <w:r>
        <w:rPr>
          <w:lang w:val="ru-RU"/>
        </w:rPr>
        <w:t>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w:t>
      </w:r>
      <w:r>
        <w:rPr>
          <w:lang w:val="ru-RU"/>
        </w:rPr>
        <w:t xml:space="preserve">ратуры, программ воспитания и социализации, с одной стороны, и системы оценки результатов – с другой. </w:t>
      </w:r>
    </w:p>
    <w:p w14:paraId="2206DC9F" w14:textId="77777777" w:rsidR="00173FEF" w:rsidRPr="00C66A39" w:rsidRDefault="00885EC3">
      <w:pPr>
        <w:tabs>
          <w:tab w:val="left" w:pos="1920"/>
        </w:tabs>
        <w:ind w:firstLine="709"/>
        <w:jc w:val="both"/>
        <w:rPr>
          <w:lang w:val="ru-RU"/>
        </w:rPr>
      </w:pPr>
      <w:r>
        <w:rPr>
          <w:lang w:val="ru-RU"/>
        </w:rPr>
        <w:t>В соответствии с требованиями ФГОС ООО система планируемых результатов</w:t>
      </w:r>
      <w:r>
        <w:t> </w:t>
      </w:r>
      <w:r>
        <w:rPr>
          <w:lang w:val="ru-RU"/>
        </w:rPr>
        <w:t>– личностных, метапредметных и предметных – устанавливает и описывает классы учебн</w:t>
      </w:r>
      <w:r>
        <w:rPr>
          <w:lang w:val="ru-RU"/>
        </w:rPr>
        <w:t xml:space="preserve">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w:t>
      </w:r>
      <w:r>
        <w:rPr>
          <w:lang w:val="ru-RU"/>
        </w:rPr>
        <w:t>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w:t>
      </w:r>
      <w:r>
        <w:rPr>
          <w:lang w:val="ru-RU"/>
        </w:rPr>
        <w:t>го обучения.</w:t>
      </w:r>
    </w:p>
    <w:p w14:paraId="7C4A8046" w14:textId="77777777" w:rsidR="00173FEF" w:rsidRPr="00C66A39" w:rsidRDefault="00885EC3">
      <w:pPr>
        <w:pStyle w:val="aff4"/>
        <w:overflowPunct w:val="0"/>
        <w:ind w:firstLine="709"/>
        <w:jc w:val="both"/>
        <w:textAlignment w:val="baseline"/>
        <w:rPr>
          <w:lang w:val="ru-RU"/>
        </w:rPr>
      </w:pPr>
      <w:r>
        <w:rPr>
          <w:lang w:val="ru-RU"/>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w:t>
      </w:r>
      <w:r>
        <w:rPr>
          <w:lang w:val="ru-RU"/>
        </w:rPr>
        <w:t xml:space="preserve"> их развития. Такой подход позволяет определять динамическую картину развития обучающихся, </w:t>
      </w:r>
      <w:r>
        <w:rPr>
          <w:bCs/>
          <w:lang w:val="ru-RU"/>
        </w:rPr>
        <w:t>поощрять продвижение обучающихся, выстраивать индивидуальные траектории обучения с учетом зоны ближайшего развития ребенка.</w:t>
      </w:r>
    </w:p>
    <w:p w14:paraId="5127E654" w14:textId="77777777" w:rsidR="00173FEF" w:rsidRDefault="00885EC3">
      <w:pPr>
        <w:pStyle w:val="3"/>
        <w:jc w:val="both"/>
        <w:rPr>
          <w:rFonts w:ascii="Times New Roman" w:hAnsi="Times New Roman" w:cs="Times New Roman"/>
          <w:sz w:val="24"/>
          <w:szCs w:val="24"/>
        </w:rPr>
      </w:pPr>
      <w:r>
        <w:rPr>
          <w:rFonts w:ascii="Times New Roman" w:hAnsi="Times New Roman" w:cs="Times New Roman"/>
          <w:sz w:val="24"/>
          <w:szCs w:val="24"/>
        </w:rPr>
        <w:lastRenderedPageBreak/>
        <w:t>1.2.2. Структура планируемых результатов</w:t>
      </w:r>
    </w:p>
    <w:p w14:paraId="02BC09BF" w14:textId="77777777" w:rsidR="00173FEF" w:rsidRPr="00C66A39" w:rsidRDefault="00885EC3">
      <w:pPr>
        <w:pStyle w:val="aff4"/>
        <w:overflowPunct w:val="0"/>
        <w:ind w:firstLine="709"/>
        <w:jc w:val="both"/>
        <w:textAlignment w:val="baseline"/>
        <w:rPr>
          <w:lang w:val="ru-RU"/>
        </w:rPr>
      </w:pPr>
      <w:r>
        <w:rPr>
          <w:bCs/>
          <w:lang w:val="ru-RU"/>
        </w:rPr>
        <w:t>Планируемые результаты опираются на ведущие целевые установки</w:t>
      </w:r>
      <w:r>
        <w:rPr>
          <w:lang w:val="ru-RU"/>
        </w:rPr>
        <w:t>,</w:t>
      </w:r>
      <w:r>
        <w:rPr>
          <w:b/>
          <w:lang w:val="ru-RU"/>
        </w:rPr>
        <w:t xml:space="preserve"> </w:t>
      </w:r>
      <w:r>
        <w:rPr>
          <w:lang w:val="ru-RU"/>
        </w:rPr>
        <w:t>отражающие основной, сущностный вклад каждой изучаемой программы в развитие личности обучающихся, их способностей.</w:t>
      </w:r>
    </w:p>
    <w:p w14:paraId="02CEA714" w14:textId="77777777" w:rsidR="00173FEF" w:rsidRPr="00C66A39" w:rsidRDefault="00885EC3">
      <w:pPr>
        <w:pStyle w:val="aff4"/>
        <w:overflowPunct w:val="0"/>
        <w:ind w:firstLine="709"/>
        <w:jc w:val="both"/>
        <w:textAlignment w:val="baseline"/>
        <w:rPr>
          <w:lang w:val="ru-RU"/>
        </w:rPr>
      </w:pPr>
      <w:r>
        <w:rPr>
          <w:bCs/>
          <w:lang w:val="ru-RU"/>
        </w:rPr>
        <w:t>В стру</w:t>
      </w:r>
      <w:r>
        <w:rPr>
          <w:lang w:val="ru-RU"/>
        </w:rPr>
        <w:t xml:space="preserve">ктуре планируемых результатов выделяется следующие группы: </w:t>
      </w:r>
    </w:p>
    <w:p w14:paraId="4CEC50B5" w14:textId="77777777" w:rsidR="00173FEF" w:rsidRPr="00C66A39" w:rsidRDefault="00885EC3">
      <w:pPr>
        <w:pStyle w:val="aff4"/>
        <w:overflowPunct w:val="0"/>
        <w:ind w:firstLine="709"/>
        <w:jc w:val="both"/>
        <w:textAlignment w:val="baseline"/>
        <w:rPr>
          <w:lang w:val="ru-RU"/>
        </w:rPr>
      </w:pPr>
      <w:r>
        <w:rPr>
          <w:lang w:val="ru-RU"/>
        </w:rPr>
        <w:t>1.</w:t>
      </w:r>
      <w:r>
        <w:t> </w:t>
      </w:r>
      <w:r>
        <w:rPr>
          <w:lang w:val="ru-RU"/>
        </w:rPr>
        <w:t>Личностные результаты освоения основной образовательной программы</w:t>
      </w:r>
      <w:r>
        <w:rPr>
          <w:b/>
          <w:lang w:val="ru-RU"/>
        </w:rPr>
        <w:t xml:space="preserve"> </w:t>
      </w:r>
      <w:r>
        <w:rPr>
          <w:lang w:val="ru-RU"/>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w:t>
      </w:r>
      <w:r>
        <w:rPr>
          <w:lang w:val="ru-RU"/>
        </w:rPr>
        <w:t>тся в ходе процедур, допускающих предоставление и использование исключительно неперсонифицированной информации.</w:t>
      </w:r>
    </w:p>
    <w:p w14:paraId="20E10133" w14:textId="77777777" w:rsidR="00173FEF" w:rsidRPr="00C66A39" w:rsidRDefault="00885EC3">
      <w:pPr>
        <w:pStyle w:val="aff4"/>
        <w:overflowPunct w:val="0"/>
        <w:ind w:firstLine="709"/>
        <w:jc w:val="both"/>
        <w:textAlignment w:val="baseline"/>
        <w:rPr>
          <w:lang w:val="ru-RU"/>
        </w:rPr>
      </w:pPr>
      <w:r>
        <w:rPr>
          <w:lang w:val="ru-RU"/>
        </w:rPr>
        <w:t>2. Метапредметные результаты освоения основной образовательной программы</w:t>
      </w:r>
      <w:r>
        <w:rPr>
          <w:b/>
          <w:lang w:val="ru-RU"/>
        </w:rPr>
        <w:t xml:space="preserve"> </w:t>
      </w:r>
      <w:r>
        <w:rPr>
          <w:lang w:val="ru-RU"/>
        </w:rPr>
        <w:t>представлены в соответствии с подгруппами универсальных учебных действи</w:t>
      </w:r>
      <w:r>
        <w:rPr>
          <w:lang w:val="ru-RU"/>
        </w:rPr>
        <w:t>й,  раскрывают и детализируют основные направленности метапредметных результатов.</w:t>
      </w:r>
    </w:p>
    <w:p w14:paraId="72F7BE5E" w14:textId="77777777" w:rsidR="00173FEF" w:rsidRPr="00C66A39" w:rsidRDefault="00885EC3">
      <w:pPr>
        <w:pStyle w:val="aff4"/>
        <w:overflowPunct w:val="0"/>
        <w:ind w:firstLine="709"/>
        <w:jc w:val="both"/>
        <w:textAlignment w:val="baseline"/>
        <w:rPr>
          <w:lang w:val="ru-RU"/>
        </w:rPr>
      </w:pPr>
      <w:r>
        <w:rPr>
          <w:lang w:val="ru-RU"/>
        </w:rPr>
        <w:t>3. Предметные результаты освоения основной образовательной программы</w:t>
      </w:r>
      <w:r>
        <w:rPr>
          <w:b/>
          <w:lang w:val="ru-RU"/>
        </w:rPr>
        <w:t xml:space="preserve"> </w:t>
      </w:r>
      <w:r>
        <w:rPr>
          <w:lang w:val="ru-RU"/>
        </w:rPr>
        <w:t>представлены в соответствии с группами результатов учебных предметов, раскрывают и детализируют их.</w:t>
      </w:r>
    </w:p>
    <w:p w14:paraId="254F08DF" w14:textId="77777777" w:rsidR="00173FEF" w:rsidRPr="00C66A39" w:rsidRDefault="00885EC3">
      <w:pPr>
        <w:ind w:firstLine="709"/>
        <w:jc w:val="both"/>
        <w:rPr>
          <w:lang w:val="ru-RU"/>
        </w:rPr>
      </w:pPr>
      <w:r>
        <w:rPr>
          <w:lang w:val="ru-RU"/>
        </w:rPr>
        <w:t>Предм</w:t>
      </w:r>
      <w:r>
        <w:rPr>
          <w:lang w:val="ru-RU"/>
        </w:rPr>
        <w:t>етные результаты приводятся в блоках</w:t>
      </w:r>
      <w:r>
        <w:rPr>
          <w:b/>
          <w:lang w:val="ru-RU"/>
        </w:rPr>
        <w:t xml:space="preserve"> «</w:t>
      </w:r>
      <w:r>
        <w:rPr>
          <w:lang w:val="ru-RU"/>
        </w:rPr>
        <w:t>Выпускник научится» и «Выпускник получит возможность научиться»,</w:t>
      </w:r>
      <w:r>
        <w:rPr>
          <w:b/>
          <w:lang w:val="ru-RU"/>
        </w:rPr>
        <w:t xml:space="preserve"> </w:t>
      </w:r>
      <w:r>
        <w:rPr>
          <w:lang w:val="ru-RU"/>
        </w:rPr>
        <w:t>относящихся к каждому учебному предмету: «Русский язык», «Литература», «Иностранный язык», «Иностранный язык (второй)», «История России. Всеобщая история</w:t>
      </w:r>
      <w:r>
        <w:rPr>
          <w:lang w:val="ru-RU"/>
        </w:rPr>
        <w:t>»,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64141C11" w14:textId="77777777" w:rsidR="00173FEF" w:rsidRDefault="00885EC3">
      <w:pPr>
        <w:ind w:firstLine="709"/>
        <w:jc w:val="both"/>
        <w:rPr>
          <w:lang w:val="ru-RU"/>
        </w:rPr>
      </w:pPr>
      <w:r>
        <w:rPr>
          <w:lang w:val="ru-RU"/>
        </w:rPr>
        <w:t>Планируемые предметные результаты освоения р</w:t>
      </w:r>
      <w:r>
        <w:rPr>
          <w:lang w:val="ru-RU"/>
        </w:rPr>
        <w:t>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728595D5" w14:textId="77777777" w:rsidR="00173FEF" w:rsidRDefault="00885EC3">
      <w:pPr>
        <w:ind w:firstLine="709"/>
        <w:jc w:val="both"/>
        <w:rPr>
          <w:lang w:val="ru-RU"/>
        </w:rPr>
      </w:pPr>
      <w:r>
        <w:rPr>
          <w:lang w:val="ru-RU"/>
        </w:rPr>
        <w:t>Планируемые результаты, отнесенные к блоку «Выпускник научится», ори</w:t>
      </w:r>
      <w:r>
        <w:rPr>
          <w:lang w:val="ru-RU"/>
        </w:rPr>
        <w:t>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w:t>
      </w:r>
      <w:r>
        <w:rPr>
          <w:lang w:val="ru-RU"/>
        </w:rPr>
        <w:t xml:space="preserve">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w:t>
      </w:r>
      <w:r>
        <w:rPr>
          <w:lang w:val="ru-RU"/>
        </w:rPr>
        <w:t>для успешного обучения и социализации и которые могут быть освоены всеми обучающихся.</w:t>
      </w:r>
    </w:p>
    <w:p w14:paraId="09D20E88" w14:textId="77777777" w:rsidR="00173FEF" w:rsidRDefault="00885EC3">
      <w:pPr>
        <w:ind w:firstLine="709"/>
        <w:jc w:val="both"/>
        <w:rPr>
          <w:lang w:val="ru-RU"/>
        </w:rPr>
      </w:pPr>
      <w:r>
        <w:rPr>
          <w:lang w:val="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w:t>
      </w:r>
      <w:r>
        <w:rPr>
          <w:lang w:val="ru-RU"/>
        </w:rPr>
        <w:t xml:space="preserve">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w:t>
      </w:r>
      <w:r>
        <w:rPr>
          <w:lang w:val="ru-RU"/>
        </w:rPr>
        <w:t>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w:t>
      </w:r>
      <w:r>
        <w:rPr>
          <w:lang w:val="ru-RU"/>
        </w:rPr>
        <w:t>ерехода на следующий уровень обучения.</w:t>
      </w:r>
    </w:p>
    <w:p w14:paraId="5A843E83" w14:textId="77777777" w:rsidR="00173FEF" w:rsidRDefault="00885EC3">
      <w:pPr>
        <w:ind w:firstLine="709"/>
        <w:jc w:val="both"/>
        <w:rPr>
          <w:lang w:val="ru-RU"/>
        </w:rPr>
      </w:pPr>
      <w:r>
        <w:rPr>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w:t>
      </w:r>
      <w:r>
        <w:rPr>
          <w:lang w:val="ru-RU"/>
        </w:rPr>
        <w:t>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w:t>
      </w:r>
      <w:r>
        <w:rPr>
          <w:lang w:val="ru-RU"/>
        </w:rPr>
        <w:t>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w:t>
      </w:r>
      <w:r>
        <w:rPr>
          <w:lang w:val="ru-RU"/>
        </w:rPr>
        <w:t xml:space="preserve">.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14:paraId="1E5F0FE4" w14:textId="77777777" w:rsidR="00173FEF" w:rsidRPr="00C66A39" w:rsidRDefault="00885EC3">
      <w:pPr>
        <w:ind w:firstLine="709"/>
        <w:jc w:val="both"/>
        <w:rPr>
          <w:lang w:val="ru-RU"/>
        </w:rPr>
      </w:pPr>
      <w:r>
        <w:rPr>
          <w:lang w:val="ru-RU"/>
        </w:rPr>
        <w:t>Задания, ориент</w:t>
      </w:r>
      <w:r>
        <w:rPr>
          <w:lang w:val="ru-RU"/>
        </w:rPr>
        <w:t>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w:t>
      </w:r>
      <w:r>
        <w:t> </w:t>
      </w:r>
      <w:r>
        <w:rPr>
          <w:lang w:val="ru-RU"/>
        </w:rPr>
        <w:t xml:space="preserve">– предоставить возможность </w:t>
      </w:r>
      <w:r>
        <w:rPr>
          <w:lang w:val="ru-RU"/>
        </w:rPr>
        <w:lastRenderedPageBreak/>
        <w:t>обучающимся про</w:t>
      </w:r>
      <w:r>
        <w:rPr>
          <w:lang w:val="ru-RU"/>
        </w:rPr>
        <w:t>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w:t>
      </w:r>
      <w:r>
        <w:rPr>
          <w:lang w:val="ru-RU"/>
        </w:rPr>
        <w:t>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w:t>
      </w:r>
      <w:r>
        <w:rPr>
          <w:lang w:val="ru-RU"/>
        </w:rPr>
        <w:t>вать в виде накопленной оценки (например, в форме портфеля достижений) и учитывать при определении итоговой оценки.</w:t>
      </w:r>
    </w:p>
    <w:p w14:paraId="3FF171AC" w14:textId="77777777" w:rsidR="00173FEF" w:rsidRPr="00C66A39" w:rsidRDefault="00885EC3">
      <w:pPr>
        <w:ind w:firstLine="709"/>
        <w:jc w:val="both"/>
        <w:rPr>
          <w:lang w:val="ru-RU"/>
        </w:rPr>
      </w:pPr>
      <w:r>
        <w:rPr>
          <w:lang w:val="ru-RU"/>
        </w:rPr>
        <w:t>Подобная структура представления планируемых результатов подчеркивает тот факт, что при организации образовательного процесса, направленного</w:t>
      </w:r>
      <w:r>
        <w:rPr>
          <w:lang w:val="ru-RU"/>
        </w:rPr>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Pr>
          <w:bCs/>
          <w:iCs/>
          <w:lang w:val="ru-RU"/>
        </w:rPr>
        <w:t>дифференциации требований</w:t>
      </w:r>
      <w:r>
        <w:rPr>
          <w:lang w:val="ru-RU"/>
        </w:rPr>
        <w:t xml:space="preserve"> к подготовке обучающихся.</w:t>
      </w:r>
    </w:p>
    <w:p w14:paraId="2CA2B724" w14:textId="77777777" w:rsidR="00173FEF" w:rsidRDefault="00885EC3">
      <w:pPr>
        <w:pStyle w:val="2"/>
      </w:pPr>
      <w:r>
        <w:rPr>
          <w:rStyle w:val="20"/>
          <w:rFonts w:ascii="Times New Roman" w:hAnsi="Times New Roman"/>
          <w:color w:val="000000"/>
          <w:sz w:val="24"/>
          <w:szCs w:val="24"/>
        </w:rPr>
        <w:t xml:space="preserve">1.2.3. Личностные результаты освоения основной образовательной </w:t>
      </w:r>
      <w:r>
        <w:rPr>
          <w:rStyle w:val="20"/>
          <w:rFonts w:ascii="Times New Roman" w:hAnsi="Times New Roman"/>
          <w:color w:val="000000"/>
          <w:sz w:val="24"/>
          <w:szCs w:val="24"/>
        </w:rPr>
        <w:t>программы:</w:t>
      </w:r>
    </w:p>
    <w:p w14:paraId="7958A9E1" w14:textId="77777777" w:rsidR="00173FEF" w:rsidRPr="00C66A39" w:rsidRDefault="00885EC3">
      <w:pPr>
        <w:jc w:val="both"/>
        <w:rPr>
          <w:lang w:val="ru-RU"/>
        </w:rPr>
      </w:pPr>
      <w:r>
        <w:rPr>
          <w:lang w:val="ru-RU"/>
        </w:rPr>
        <w:t>Портрет выпускника основной школы:</w:t>
      </w:r>
    </w:p>
    <w:p w14:paraId="597A19B8" w14:textId="77777777" w:rsidR="00173FEF" w:rsidRDefault="00885EC3">
      <w:pPr>
        <w:ind w:firstLine="284"/>
        <w:jc w:val="both"/>
        <w:rPr>
          <w:lang w:val="ru-RU"/>
        </w:rPr>
      </w:pPr>
      <w:r>
        <w:rPr>
          <w:lang w:val="ru-RU"/>
        </w:rPr>
        <w:t>любящий свой край и свое Отечество, знающий русский и родной язык, уважающий свой народ, его культуру и духовные традиции;</w:t>
      </w:r>
    </w:p>
    <w:p w14:paraId="3C3980C9" w14:textId="77777777" w:rsidR="00173FEF" w:rsidRDefault="00885EC3">
      <w:pPr>
        <w:ind w:firstLine="284"/>
        <w:jc w:val="both"/>
        <w:rPr>
          <w:lang w:val="ru-RU"/>
        </w:rPr>
      </w:pPr>
      <w:r>
        <w:rPr>
          <w:lang w:val="ru-RU"/>
        </w:rPr>
        <w:t>осознающий и принимающий ценности человеческой жизни, семьи, гражданского общества, мно</w:t>
      </w:r>
      <w:r>
        <w:rPr>
          <w:lang w:val="ru-RU"/>
        </w:rPr>
        <w:t>гонационального российского народа, человечества;</w:t>
      </w:r>
    </w:p>
    <w:p w14:paraId="050E69CD" w14:textId="77777777" w:rsidR="00173FEF" w:rsidRDefault="00885EC3">
      <w:pPr>
        <w:jc w:val="both"/>
        <w:rPr>
          <w:lang w:val="ru-RU"/>
        </w:rPr>
      </w:pPr>
      <w:r>
        <w:rPr>
          <w:lang w:val="ru-RU"/>
        </w:rPr>
        <w:t>активно и заинтересованно познающий мир, осознающий ценность труда, науки и творчества;</w:t>
      </w:r>
    </w:p>
    <w:p w14:paraId="14FD9B97" w14:textId="77777777" w:rsidR="00173FEF" w:rsidRDefault="00885EC3">
      <w:pPr>
        <w:ind w:firstLine="284"/>
        <w:jc w:val="both"/>
        <w:rPr>
          <w:lang w:val="ru-RU"/>
        </w:rPr>
      </w:pPr>
      <w:r>
        <w:rPr>
          <w:lang w:val="ru-RU"/>
        </w:rPr>
        <w:t>умеющий учиться, осознающий важность образования и самообразования для жизни и деятельности, способный применять получ</w:t>
      </w:r>
      <w:r>
        <w:rPr>
          <w:lang w:val="ru-RU"/>
        </w:rPr>
        <w:t>енные знания на практике;</w:t>
      </w:r>
    </w:p>
    <w:p w14:paraId="6046B995" w14:textId="77777777" w:rsidR="00173FEF" w:rsidRDefault="00885EC3">
      <w:pPr>
        <w:jc w:val="both"/>
        <w:rPr>
          <w:lang w:val="ru-RU"/>
        </w:rPr>
      </w:pPr>
      <w:r>
        <w:rPr>
          <w:lang w:val="ru-RU"/>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144A7F25" w14:textId="77777777" w:rsidR="00173FEF" w:rsidRDefault="00885EC3">
      <w:pPr>
        <w:ind w:firstLine="567"/>
        <w:jc w:val="both"/>
        <w:rPr>
          <w:lang w:val="ru-RU"/>
        </w:rPr>
      </w:pPr>
      <w:r>
        <w:rPr>
          <w:lang w:val="ru-RU"/>
        </w:rPr>
        <w:t>уважающий других людей, умеющий вести конструктивный диало</w:t>
      </w:r>
      <w:r>
        <w:rPr>
          <w:lang w:val="ru-RU"/>
        </w:rPr>
        <w:t>г, достигать взаимопонимания, сотрудничать для достижения общих результатов;</w:t>
      </w:r>
    </w:p>
    <w:p w14:paraId="08FC6525" w14:textId="77777777" w:rsidR="00173FEF" w:rsidRDefault="00885EC3">
      <w:pPr>
        <w:jc w:val="both"/>
        <w:rPr>
          <w:lang w:val="ru-RU"/>
        </w:rPr>
      </w:pPr>
      <w:r>
        <w:rPr>
          <w:lang w:val="ru-RU"/>
        </w:rPr>
        <w:t>осознанно выполняющий правила здорового и экологически целесообразного образа жизни, безопасного для человека и окружающей его среды;</w:t>
      </w:r>
    </w:p>
    <w:p w14:paraId="55C0E07B" w14:textId="77777777" w:rsidR="00173FEF" w:rsidRDefault="00885EC3">
      <w:pPr>
        <w:ind w:firstLine="567"/>
        <w:jc w:val="both"/>
        <w:rPr>
          <w:lang w:val="ru-RU"/>
        </w:rPr>
      </w:pPr>
      <w:r>
        <w:rPr>
          <w:lang w:val="ru-RU"/>
        </w:rPr>
        <w:t xml:space="preserve">ориентирующийся в мире профессий, понимающий </w:t>
      </w:r>
      <w:r>
        <w:rPr>
          <w:lang w:val="ru-RU"/>
        </w:rPr>
        <w:t>значение профессиональной деятельности для человека в интересах устойчивого развития общества и природы.</w:t>
      </w:r>
    </w:p>
    <w:p w14:paraId="6370B6AF" w14:textId="77777777" w:rsidR="00173FEF" w:rsidRPr="00C66A39" w:rsidRDefault="00885EC3">
      <w:pPr>
        <w:ind w:firstLine="709"/>
        <w:jc w:val="both"/>
        <w:rPr>
          <w:lang w:val="ru-RU"/>
        </w:rPr>
      </w:pPr>
      <w:r>
        <w:rPr>
          <w:rStyle w:val="dash041e005f0431005f044b005f0447005f043d005f044b005f0439005f005fchar1char1"/>
          <w:lang w:val="ru-RU"/>
        </w:rPr>
        <w:t>1. Российская гражданская идентичность (патриотизм, уважение к Отечеству, к прошлому и настоящему многонационального народа России, Башкортостана, Абзе</w:t>
      </w:r>
      <w:r>
        <w:rPr>
          <w:rStyle w:val="dash041e005f0431005f044b005f0447005f043d005f044b005f0439005f005fchar1char1"/>
          <w:lang w:val="ru-RU"/>
        </w:rPr>
        <w:t>лиловского района,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w:t>
      </w:r>
      <w:r>
        <w:rPr>
          <w:rStyle w:val="dash041e005f0431005f044b005f0447005f043d005f044b005f0439005f005fchar1char1"/>
          <w:lang w:val="ru-RU"/>
        </w:rPr>
        <w:t>го народа). Осознание этнической принадлежности, знание истории, языка, культуры своего народа, своего края, основ культурного наследия народов России, Башкортостана и человечества (идентичность человека с российской многонациональной культурой, сопричастн</w:t>
      </w:r>
      <w:r>
        <w:rPr>
          <w:rStyle w:val="dash041e005f0431005f044b005f0447005f043d005f044b005f0439005f005fchar1char1"/>
          <w:lang w:val="ru-RU"/>
        </w:rPr>
        <w:t xml:space="preserve">ость истории народов и государств, находившихся на территории современной России, Башкортостана);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w:t>
      </w:r>
      <w:r>
        <w:rPr>
          <w:rStyle w:val="dash041e005f0431005f044b005f0447005f043d005f044b005f0439005f005fchar1char1"/>
          <w:lang w:val="ru-RU"/>
        </w:rPr>
        <w:t>отношение к истории, культуре, религии, традициям, языкам, ценностям народов России, Башкортостана и народов мира.</w:t>
      </w:r>
    </w:p>
    <w:p w14:paraId="761D35E8" w14:textId="77777777" w:rsidR="00173FEF" w:rsidRPr="00C66A39" w:rsidRDefault="00885EC3">
      <w:pPr>
        <w:ind w:firstLine="709"/>
        <w:jc w:val="both"/>
        <w:rPr>
          <w:lang w:val="ru-RU"/>
        </w:rPr>
      </w:pPr>
      <w:r>
        <w:rPr>
          <w:rStyle w:val="dash041e005f0431005f044b005f0447005f043d005f044b005f0439005f005fchar1char1"/>
          <w:lang w:val="ru-RU"/>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w:t>
      </w:r>
      <w:r>
        <w:rPr>
          <w:rStyle w:val="dash041e005f0431005f044b005f0447005f043d005f044b005f0439005f005fchar1char1"/>
          <w:lang w:val="ru-RU"/>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59A9F96B" w14:textId="77777777" w:rsidR="00173FEF" w:rsidRPr="00C66A39" w:rsidRDefault="00885EC3">
      <w:pPr>
        <w:ind w:firstLine="709"/>
        <w:jc w:val="both"/>
        <w:rPr>
          <w:lang w:val="ru-RU"/>
        </w:rPr>
      </w:pPr>
      <w:r>
        <w:rPr>
          <w:rStyle w:val="dash041e005f0431005f044b005f0447005f043d005f044b005f0439005f005fchar1char1"/>
          <w:lang w:val="ru-RU"/>
        </w:rPr>
        <w:t xml:space="preserve">3. Развитое моральное сознание и компетентность в решении </w:t>
      </w:r>
      <w:r>
        <w:rPr>
          <w:rStyle w:val="dash041e005f0431005f044b005f0447005f043d005f044b005f0439005f005fchar1char1"/>
          <w:lang w:val="ru-RU"/>
        </w:rPr>
        <w:t>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w:t>
      </w:r>
      <w:r>
        <w:rPr>
          <w:rStyle w:val="dash041e005f0431005f044b005f0447005f043d005f044b005f0439005f005fchar1char1"/>
          <w:lang w:val="ru-RU"/>
        </w:rPr>
        <w:t>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w:t>
      </w:r>
      <w:r>
        <w:rPr>
          <w:rStyle w:val="dash041e005f0431005f044b005f0447005f043d005f044b005f0439005f005fchar1char1"/>
          <w:lang w:val="ru-RU"/>
        </w:rPr>
        <w:t>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w:t>
      </w:r>
      <w:r>
        <w:rPr>
          <w:rStyle w:val="dash041e005f0431005f044b005f0447005f043d005f044b005f0439005f005fchar1char1"/>
          <w:lang w:val="ru-RU"/>
        </w:rPr>
        <w:t xml:space="preserve"> значения нравственности, веры и религии в жизни человека, семьи и общества). Сформированность ответственного отношения к учению; </w:t>
      </w:r>
      <w:r>
        <w:rPr>
          <w:rStyle w:val="dash041e005f0431005f044b005f0447005f043d005f044b005f0439005f005fchar1char1"/>
          <w:lang w:val="ru-RU"/>
        </w:rPr>
        <w:lastRenderedPageBreak/>
        <w:t>уважительного отношения к труду, наличие опыта участия в социально значимом труде. Осознание значения семьи в жизни человека и</w:t>
      </w:r>
      <w:r>
        <w:rPr>
          <w:rStyle w:val="dash041e005f0431005f044b005f0447005f043d005f044b005f0439005f005fchar1char1"/>
          <w:lang w:val="ru-RU"/>
        </w:rPr>
        <w:t xml:space="preserve"> общества, принятие ценности семейной жизни, уважительное и заботливое отношение к членам своей семьи.</w:t>
      </w:r>
    </w:p>
    <w:p w14:paraId="68D26CB0" w14:textId="77777777" w:rsidR="00173FEF" w:rsidRPr="00C66A39" w:rsidRDefault="00885EC3">
      <w:pPr>
        <w:ind w:firstLine="709"/>
        <w:jc w:val="both"/>
        <w:rPr>
          <w:lang w:val="ru-RU"/>
        </w:rPr>
      </w:pPr>
      <w:r>
        <w:rPr>
          <w:rStyle w:val="dash041e005f0431005f044b005f0447005f043d005f044b005f0439005f005fchar1char1"/>
          <w:lang w:val="ru-RU"/>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w:t>
      </w:r>
      <w:r>
        <w:rPr>
          <w:rStyle w:val="dash041e005f0431005f044b005f0447005f043d005f044b005f0439005f005fchar1char1"/>
          <w:lang w:val="ru-RU"/>
        </w:rPr>
        <w:t>культурное, языковое, духовное многообразие современного мира.</w:t>
      </w:r>
    </w:p>
    <w:p w14:paraId="6BA08E93" w14:textId="77777777" w:rsidR="00173FEF" w:rsidRPr="00C66A39" w:rsidRDefault="00885EC3">
      <w:pPr>
        <w:ind w:firstLine="709"/>
        <w:jc w:val="both"/>
        <w:rPr>
          <w:lang w:val="ru-RU"/>
        </w:rPr>
      </w:pPr>
      <w:r>
        <w:rPr>
          <w:rStyle w:val="dash041e005f0431005f044b005f0447005f043d005f044b005f0439005f005fchar1char1"/>
          <w:lang w:val="ru-RU"/>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w:t>
      </w:r>
      <w:r>
        <w:rPr>
          <w:rStyle w:val="dash041e005f0431005f044b005f0447005f043d005f044b005f0439005f005fchar1char1"/>
          <w:lang w:val="ru-RU"/>
        </w:rPr>
        <w:t>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w:t>
      </w:r>
      <w:r>
        <w:rPr>
          <w:rStyle w:val="dash041e005f0431005f044b005f0447005f043d005f044b005f0439005f005fchar1char1"/>
          <w:lang w:val="ru-RU"/>
        </w:rPr>
        <w:t>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w:t>
      </w:r>
      <w:r>
        <w:rPr>
          <w:rStyle w:val="dash041e005f0431005f044b005f0447005f043d005f044b005f0439005f005fchar1char1"/>
          <w:lang w:val="ru-RU"/>
        </w:rPr>
        <w:t xml:space="preserve">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w:t>
      </w:r>
      <w:r>
        <w:rPr>
          <w:rStyle w:val="dash041e005f0431005f044b005f0447005f043d005f044b005f0439005f005fchar1char1"/>
          <w:lang w:val="ru-RU"/>
        </w:rPr>
        <w:t>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w:t>
      </w:r>
      <w:r>
        <w:rPr>
          <w:rStyle w:val="dash041e005f0431005f044b005f0447005f043d005f044b005f0439005f005fchar1char1"/>
          <w:lang w:val="ru-RU"/>
        </w:rPr>
        <w:t>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w:t>
      </w:r>
      <w:r>
        <w:rPr>
          <w:rStyle w:val="dash041e005f0431005f044b005f0447005f043d005f044b005f0439005f005fchar1char1"/>
          <w:lang w:val="ru-RU"/>
        </w:rPr>
        <w:t>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w:t>
      </w:r>
      <w:r>
        <w:rPr>
          <w:rStyle w:val="dash041e005f0431005f044b005f0447005f043d005f044b005f0439005f005fchar1char1"/>
          <w:lang w:val="ru-RU"/>
        </w:rPr>
        <w:t>ции собственного лидерского потенциала).</w:t>
      </w:r>
    </w:p>
    <w:p w14:paraId="098A9A29" w14:textId="77777777" w:rsidR="00173FEF" w:rsidRPr="00C66A39" w:rsidRDefault="00885EC3">
      <w:pPr>
        <w:ind w:firstLine="709"/>
        <w:jc w:val="both"/>
        <w:rPr>
          <w:lang w:val="ru-RU"/>
        </w:rPr>
      </w:pPr>
      <w:r>
        <w:rPr>
          <w:rStyle w:val="dash041e005f0431005f044b005f0447005f043d005f044b005f0439005f005fchar1char1"/>
          <w:lang w:val="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w:t>
      </w:r>
      <w:r>
        <w:rPr>
          <w:rStyle w:val="dash041e005f0431005f044b005f0447005f043d005f044b005f0439005f005fchar1char1"/>
          <w:lang w:val="ru-RU"/>
        </w:rPr>
        <w:t>дения на транспорте и на дорогах.</w:t>
      </w:r>
    </w:p>
    <w:p w14:paraId="2548DB02" w14:textId="77777777" w:rsidR="00173FEF" w:rsidRPr="00C66A39" w:rsidRDefault="00885EC3">
      <w:pPr>
        <w:ind w:firstLine="709"/>
        <w:jc w:val="both"/>
        <w:rPr>
          <w:lang w:val="ru-RU"/>
        </w:rPr>
      </w:pPr>
      <w:r>
        <w:rPr>
          <w:rStyle w:val="dash041e005f0431005f044b005f0447005f043d005f044b005f0439005f005fchar1char1"/>
          <w:lang w:val="ru-RU"/>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w:t>
      </w:r>
      <w:r>
        <w:rPr>
          <w:rStyle w:val="dash041e005f0431005f044b005f0447005f043d005f044b005f0439005f005fchar1char1"/>
          <w:lang w:val="ru-RU"/>
        </w:rPr>
        <w:t>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w:t>
      </w:r>
      <w:r>
        <w:rPr>
          <w:rStyle w:val="dash041e005f0431005f044b005f0447005f043d005f044b005f0439005f005fchar1char1"/>
          <w:lang w:val="ru-RU"/>
        </w:rPr>
        <w:t>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w:t>
      </w:r>
      <w:r>
        <w:rPr>
          <w:rStyle w:val="dash041e005f0431005f044b005f0447005f043d005f044b005f0439005f005fchar1char1"/>
          <w:lang w:val="ru-RU"/>
        </w:rPr>
        <w:t>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77069378" w14:textId="77777777" w:rsidR="00173FEF" w:rsidRDefault="00885EC3">
      <w:pPr>
        <w:ind w:firstLine="709"/>
        <w:jc w:val="both"/>
        <w:rPr>
          <w:lang w:val="ru-RU"/>
        </w:rPr>
      </w:pPr>
      <w:r>
        <w:rPr>
          <w:rStyle w:val="dash041e005f0431005f044b005f0447005f043d005f044b005f0439005f005fchar1char1"/>
          <w:lang w:val="ru-RU"/>
        </w:rPr>
        <w:t xml:space="preserve">9. Сформированность основ экологической культуры, соответствующей современному уровню </w:t>
      </w:r>
      <w:r>
        <w:rPr>
          <w:rStyle w:val="dash041e005f0431005f044b005f0447005f043d005f044b005f0439005f005fchar1char1"/>
          <w:lang w:val="ru-RU"/>
        </w:rPr>
        <w:t xml:space="preserve">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w:t>
      </w:r>
      <w:r>
        <w:rPr>
          <w:rStyle w:val="dash041e005f0431005f044b005f0447005f043d005f044b005f0439005f005fchar1char1"/>
          <w:lang w:val="ru-RU"/>
        </w:rPr>
        <w:t>природы, к занятиям туризмом, в том числе экотуризмом, к осуществлению природоохранной деятельности).</w:t>
      </w:r>
    </w:p>
    <w:p w14:paraId="52546831" w14:textId="77777777" w:rsidR="00173FEF" w:rsidRDefault="00885EC3">
      <w:pPr>
        <w:pStyle w:val="2"/>
        <w:rPr>
          <w:rFonts w:ascii="Times New Roman" w:hAnsi="Times New Roman" w:cs="Times New Roman"/>
          <w:color w:val="000000"/>
          <w:sz w:val="24"/>
          <w:szCs w:val="24"/>
        </w:rPr>
      </w:pPr>
      <w:r>
        <w:rPr>
          <w:rFonts w:ascii="Times New Roman" w:hAnsi="Times New Roman" w:cs="Times New Roman"/>
          <w:color w:val="000000"/>
          <w:sz w:val="24"/>
          <w:szCs w:val="24"/>
        </w:rPr>
        <w:t>1.2.4. Метапредметные результаты освоения ООП</w:t>
      </w:r>
    </w:p>
    <w:p w14:paraId="0B2DF48C" w14:textId="77777777" w:rsidR="00173FEF" w:rsidRDefault="00885EC3">
      <w:pPr>
        <w:ind w:firstLine="709"/>
        <w:jc w:val="both"/>
        <w:rPr>
          <w:lang w:val="ru-RU"/>
        </w:rPr>
      </w:pPr>
      <w:r>
        <w:rPr>
          <w:lang w:val="ru-RU"/>
        </w:rPr>
        <w:t>Метапредметные результаты освоения основной образовательной программы основного общего образования  отражают</w:t>
      </w:r>
      <w:r>
        <w:rPr>
          <w:lang w:val="ru-RU"/>
        </w:rPr>
        <w:t>:</w:t>
      </w:r>
    </w:p>
    <w:p w14:paraId="7D0B630A" w14:textId="77777777" w:rsidR="00173FEF" w:rsidRDefault="00885EC3">
      <w:pPr>
        <w:ind w:firstLine="709"/>
        <w:jc w:val="both"/>
        <w:rPr>
          <w:lang w:val="ru-RU"/>
        </w:rPr>
      </w:pPr>
      <w:r>
        <w:rPr>
          <w:lang w:val="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38E38213" w14:textId="77777777" w:rsidR="00173FEF" w:rsidRDefault="00885EC3">
      <w:pPr>
        <w:ind w:firstLine="709"/>
        <w:jc w:val="both"/>
        <w:rPr>
          <w:lang w:val="ru-RU"/>
        </w:rPr>
      </w:pPr>
      <w:r>
        <w:rPr>
          <w:lang w:val="ru-RU"/>
        </w:rPr>
        <w:t>2) умение самостоятельно планировать пути достиж</w:t>
      </w:r>
      <w:r>
        <w:rPr>
          <w:lang w:val="ru-RU"/>
        </w:rPr>
        <w:t>ения целей, в том числе альтернативные, осознанно выбирать наиболее эффективные способы решения учебных и познавательных задач;</w:t>
      </w:r>
    </w:p>
    <w:p w14:paraId="0B01EE18" w14:textId="77777777" w:rsidR="00173FEF" w:rsidRDefault="00885EC3">
      <w:pPr>
        <w:ind w:firstLine="709"/>
        <w:jc w:val="both"/>
        <w:rPr>
          <w:lang w:val="ru-RU"/>
        </w:rPr>
      </w:pPr>
      <w:r>
        <w:rPr>
          <w:lang w:val="ru-RU"/>
        </w:rPr>
        <w:lastRenderedPageBreak/>
        <w:t>3) умение соотносить свои действия с планируемыми результатами, осуществлять контроль своей деятельности в процессе достижения р</w:t>
      </w:r>
      <w:r>
        <w:rPr>
          <w:lang w:val="ru-RU"/>
        </w:rPr>
        <w:t>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417C45E" w14:textId="77777777" w:rsidR="00173FEF" w:rsidRDefault="00885EC3">
      <w:pPr>
        <w:ind w:firstLine="709"/>
        <w:jc w:val="both"/>
        <w:rPr>
          <w:lang w:val="ru-RU"/>
        </w:rPr>
      </w:pPr>
      <w:r>
        <w:rPr>
          <w:lang w:val="ru-RU"/>
        </w:rPr>
        <w:t>4) умение оценивать правильность выполнения учебной задачи, собственные возможности ее решения;</w:t>
      </w:r>
    </w:p>
    <w:p w14:paraId="7ED52615" w14:textId="77777777" w:rsidR="00173FEF" w:rsidRDefault="00885EC3">
      <w:pPr>
        <w:ind w:firstLine="709"/>
        <w:jc w:val="both"/>
        <w:rPr>
          <w:lang w:val="ru-RU"/>
        </w:rPr>
      </w:pPr>
      <w:r>
        <w:rPr>
          <w:lang w:val="ru-RU"/>
        </w:rPr>
        <w:t>5) влад</w:t>
      </w:r>
      <w:r>
        <w:rPr>
          <w:lang w:val="ru-RU"/>
        </w:rPr>
        <w:t>ение основами самоконтроля, самооценки, принятия решений и осуществления осознанного выбора в учебной и познавательной деятельности;</w:t>
      </w:r>
    </w:p>
    <w:p w14:paraId="5222EEF6" w14:textId="77777777" w:rsidR="00173FEF" w:rsidRDefault="00885EC3">
      <w:pPr>
        <w:ind w:firstLine="709"/>
        <w:jc w:val="both"/>
        <w:rPr>
          <w:lang w:val="ru-RU"/>
        </w:rPr>
      </w:pPr>
      <w:r>
        <w:rPr>
          <w:lang w:val="ru-RU"/>
        </w:rPr>
        <w:t>6) умение определять понятия, создавать обобщения, устанавливать аналогии, классифицировать, самостоятельно выбирать основа</w:t>
      </w:r>
      <w:r>
        <w:rPr>
          <w:lang w:val="ru-RU"/>
        </w:rPr>
        <w:t>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21362C9C" w14:textId="77777777" w:rsidR="00173FEF" w:rsidRDefault="00885EC3">
      <w:pPr>
        <w:ind w:firstLine="709"/>
        <w:jc w:val="both"/>
        <w:rPr>
          <w:lang w:val="ru-RU"/>
        </w:rPr>
      </w:pPr>
      <w:r>
        <w:rPr>
          <w:lang w:val="ru-RU"/>
        </w:rPr>
        <w:t xml:space="preserve">7) умение создавать, применять и преобразовывать знаки и символы, модели и </w:t>
      </w:r>
      <w:r>
        <w:rPr>
          <w:lang w:val="ru-RU"/>
        </w:rPr>
        <w:t>схемы для решения учебных и познавательных задач;</w:t>
      </w:r>
    </w:p>
    <w:p w14:paraId="365A1CF6" w14:textId="77777777" w:rsidR="00173FEF" w:rsidRDefault="00885EC3">
      <w:pPr>
        <w:ind w:firstLine="709"/>
        <w:jc w:val="both"/>
        <w:rPr>
          <w:lang w:val="ru-RU"/>
        </w:rPr>
      </w:pPr>
      <w:r>
        <w:rPr>
          <w:lang w:val="ru-RU"/>
        </w:rPr>
        <w:t>8) смысловое чтение;</w:t>
      </w:r>
    </w:p>
    <w:p w14:paraId="3A15DD5D" w14:textId="77777777" w:rsidR="00173FEF" w:rsidRDefault="00885EC3">
      <w:pPr>
        <w:ind w:firstLine="709"/>
        <w:jc w:val="both"/>
        <w:rPr>
          <w:lang w:val="ru-RU"/>
        </w:rPr>
      </w:pPr>
      <w:r>
        <w:rPr>
          <w:lang w:val="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w:t>
      </w:r>
      <w:r>
        <w:rPr>
          <w:lang w:val="ru-RU"/>
        </w:rPr>
        <w:t>снове согласования позиций и учета интересов; формулировать, аргументировать и отстаивать свое мнение;</w:t>
      </w:r>
    </w:p>
    <w:p w14:paraId="73DA0403" w14:textId="77777777" w:rsidR="00173FEF" w:rsidRDefault="00885EC3">
      <w:pPr>
        <w:ind w:firstLine="709"/>
        <w:jc w:val="both"/>
        <w:rPr>
          <w:lang w:val="ru-RU"/>
        </w:rPr>
      </w:pPr>
      <w:r>
        <w:rPr>
          <w:lang w:val="ru-RU"/>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w:t>
      </w:r>
      <w:r>
        <w:rPr>
          <w:lang w:val="ru-RU"/>
        </w:rPr>
        <w:t>и регуляции своей деятельности; владение устной и письменной речью, монологической контекстной речью;</w:t>
      </w:r>
    </w:p>
    <w:p w14:paraId="0DD8CF05" w14:textId="77777777" w:rsidR="00173FEF" w:rsidRDefault="00885EC3">
      <w:pPr>
        <w:ind w:firstLine="709"/>
        <w:jc w:val="both"/>
        <w:rPr>
          <w:lang w:val="ru-RU"/>
        </w:rPr>
      </w:pPr>
      <w:r>
        <w:rPr>
          <w:lang w:val="ru-RU"/>
        </w:rPr>
        <w:t xml:space="preserve">11) формирование и развитие компетентности в области использования информационно-коммуникационных технологий (далее ИКТ- компетенции); развитие мотивации </w:t>
      </w:r>
      <w:r>
        <w:rPr>
          <w:lang w:val="ru-RU"/>
        </w:rPr>
        <w:t>к овладению культурой активного пользования словарями и другими поисковыми системами;</w:t>
      </w:r>
    </w:p>
    <w:p w14:paraId="518AA3E5" w14:textId="77777777" w:rsidR="00173FEF" w:rsidRDefault="00885EC3">
      <w:pPr>
        <w:ind w:firstLine="709"/>
        <w:jc w:val="both"/>
        <w:rPr>
          <w:lang w:val="ru-RU"/>
        </w:rPr>
      </w:pPr>
      <w:r>
        <w:rPr>
          <w:lang w:val="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4EBE610E" w14:textId="77777777" w:rsidR="00173FEF" w:rsidRDefault="00885EC3">
      <w:pPr>
        <w:ind w:firstLine="709"/>
        <w:jc w:val="both"/>
        <w:rPr>
          <w:b/>
          <w:i/>
          <w:lang w:val="ru-RU"/>
        </w:rPr>
      </w:pPr>
      <w:r>
        <w:rPr>
          <w:lang w:val="ru-RU"/>
        </w:rPr>
        <w:t>Метапредме</w:t>
      </w:r>
      <w:r>
        <w:rPr>
          <w:lang w:val="ru-RU"/>
        </w:rPr>
        <w:t>тные результаты включают освоенные обучающимися межпредметные понятия и универсальные учебные действия (регулятивные, познавательные,</w:t>
      </w:r>
      <w:r>
        <w:rPr>
          <w:lang w:val="ru-RU"/>
        </w:rPr>
        <w:tab/>
        <w:t>коммуникативные).</w:t>
      </w:r>
    </w:p>
    <w:p w14:paraId="789E4042" w14:textId="77777777" w:rsidR="00173FEF" w:rsidRDefault="00885EC3">
      <w:pPr>
        <w:ind w:firstLine="709"/>
        <w:jc w:val="both"/>
        <w:rPr>
          <w:b/>
          <w:lang w:val="ru-RU"/>
        </w:rPr>
      </w:pPr>
      <w:r>
        <w:rPr>
          <w:b/>
          <w:lang w:val="ru-RU"/>
        </w:rPr>
        <w:t>Межпредметные понятия</w:t>
      </w:r>
    </w:p>
    <w:p w14:paraId="6A140C93" w14:textId="77777777" w:rsidR="00173FEF" w:rsidRDefault="00885EC3">
      <w:pPr>
        <w:jc w:val="both"/>
        <w:rPr>
          <w:rFonts w:eastAsia="Times New Roman"/>
          <w:lang w:val="ru-RU"/>
        </w:rPr>
      </w:pPr>
      <w:r>
        <w:rPr>
          <w:lang w:val="ru-RU"/>
        </w:rPr>
        <w:t xml:space="preserve">Условием формирования межпредметных понятий,  таких, как система, </w:t>
      </w:r>
      <w:r>
        <w:rPr>
          <w:rFonts w:eastAsia="Times New Roman"/>
          <w:shd w:val="clear" w:color="auto" w:fill="FFFFFF"/>
          <w:lang w:val="ru-RU"/>
        </w:rPr>
        <w:t>факт, закономерн</w:t>
      </w:r>
      <w:r>
        <w:rPr>
          <w:rFonts w:eastAsia="Times New Roman"/>
          <w:shd w:val="clear" w:color="auto" w:fill="FFFFFF"/>
          <w:lang w:val="ru-RU"/>
        </w:rPr>
        <w:t xml:space="preserve">ость, феномен, анализ, синтез </w:t>
      </w:r>
      <w:r>
        <w:rPr>
          <w:lang w:val="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w:t>
      </w:r>
      <w:r>
        <w:rPr>
          <w:lang w:val="ru-RU"/>
        </w:rPr>
        <w:t>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w:t>
      </w:r>
      <w:r>
        <w:rPr>
          <w:lang w:val="ru-RU"/>
        </w:rPr>
        <w:t>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1E33531F" w14:textId="77777777" w:rsidR="00173FEF" w:rsidRDefault="00885EC3">
      <w:pPr>
        <w:ind w:firstLine="709"/>
        <w:jc w:val="both"/>
        <w:rPr>
          <w:i/>
          <w:lang w:val="ru-RU"/>
        </w:rPr>
      </w:pPr>
      <w:r>
        <w:rPr>
          <w:lang w:val="ru-RU"/>
        </w:rPr>
        <w:t>Пр</w:t>
      </w:r>
      <w:r>
        <w:rPr>
          <w:lang w:val="ru-RU"/>
        </w:rPr>
        <w:t>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32089F6F" w14:textId="77777777" w:rsidR="00173FEF" w:rsidRPr="00C66A39" w:rsidRDefault="00885EC3">
      <w:pPr>
        <w:ind w:firstLine="709"/>
        <w:jc w:val="both"/>
        <w:rPr>
          <w:lang w:val="ru-RU"/>
        </w:rPr>
      </w:pPr>
      <w:r>
        <w:rPr>
          <w:lang w:val="ru-RU"/>
        </w:rPr>
        <w:t>•</w:t>
      </w:r>
      <w:r>
        <w:t> </w:t>
      </w:r>
      <w:r>
        <w:rPr>
          <w:lang w:val="ru-RU"/>
        </w:rPr>
        <w:t>систематизир</w:t>
      </w:r>
      <w:r>
        <w:rPr>
          <w:lang w:val="ru-RU"/>
        </w:rPr>
        <w:t>овать, сопоставлять, анализировать, обобщать и интерпретировать информацию, содержащуюся в готовых информационных объектах;</w:t>
      </w:r>
    </w:p>
    <w:p w14:paraId="0FD930A1" w14:textId="77777777" w:rsidR="00173FEF" w:rsidRPr="00C66A39" w:rsidRDefault="00885EC3">
      <w:pPr>
        <w:ind w:firstLine="709"/>
        <w:jc w:val="both"/>
        <w:rPr>
          <w:lang w:val="ru-RU"/>
        </w:rPr>
      </w:pPr>
      <w:r>
        <w:rPr>
          <w:lang w:val="ru-RU"/>
        </w:rPr>
        <w:t>•</w:t>
      </w:r>
      <w:r>
        <w:t> </w:t>
      </w:r>
      <w:r>
        <w:rPr>
          <w:lang w:val="ru-RU"/>
        </w:rPr>
        <w:t>выделять главную и избыточную информацию, выполнять смысловое свертывание выделенных фактов, мыслей; представлять информацию в сжа</w:t>
      </w:r>
      <w:r>
        <w:rPr>
          <w:lang w:val="ru-RU"/>
        </w:rPr>
        <w:t>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1A2B5906" w14:textId="77777777" w:rsidR="00173FEF" w:rsidRPr="00C66A39" w:rsidRDefault="00885EC3">
      <w:pPr>
        <w:ind w:firstLine="709"/>
        <w:jc w:val="both"/>
        <w:rPr>
          <w:lang w:val="ru-RU"/>
        </w:rPr>
      </w:pPr>
      <w:r>
        <w:rPr>
          <w:lang w:val="ru-RU"/>
        </w:rPr>
        <w:t>•</w:t>
      </w:r>
      <w:r>
        <w:t> </w:t>
      </w:r>
      <w:r>
        <w:rPr>
          <w:lang w:val="ru-RU"/>
        </w:rPr>
        <w:t>заполнять и дополнять таблицы, схемы, диаграммы, тексты.</w:t>
      </w:r>
    </w:p>
    <w:p w14:paraId="0C02E811" w14:textId="77777777" w:rsidR="00173FEF" w:rsidRDefault="00885EC3">
      <w:pPr>
        <w:suppressAutoHyphens/>
        <w:ind w:firstLine="709"/>
        <w:jc w:val="both"/>
        <w:rPr>
          <w:lang w:val="ru-RU"/>
        </w:rPr>
      </w:pPr>
      <w:r>
        <w:rPr>
          <w:lang w:val="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w:t>
      </w:r>
      <w:r>
        <w:rPr>
          <w:lang w:val="ru-RU"/>
        </w:rPr>
        <w:t xml:space="preserve">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w:t>
      </w:r>
      <w:r>
        <w:rPr>
          <w:lang w:val="ru-RU"/>
        </w:rPr>
        <w:lastRenderedPageBreak/>
        <w:t>нескольких в</w:t>
      </w:r>
      <w:r>
        <w:rPr>
          <w:lang w:val="ru-RU"/>
        </w:rPr>
        <w:t>ариантов решений, к поиску нестандартных решений, поиску и осуществлению наиболее приемлемого решения.</w:t>
      </w:r>
    </w:p>
    <w:p w14:paraId="668D8015" w14:textId="77777777" w:rsidR="00173FEF" w:rsidRDefault="00885EC3">
      <w:pPr>
        <w:suppressAutoHyphens/>
        <w:ind w:firstLine="709"/>
        <w:jc w:val="both"/>
        <w:rPr>
          <w:lang w:val="ru-RU"/>
        </w:rPr>
      </w:pPr>
      <w:r>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w:t>
      </w:r>
      <w:r>
        <w:rPr>
          <w:lang w:val="ru-RU"/>
        </w:rPr>
        <w:t>ганизации в зависимости от материально-технического оснащения, кадрового потенциала, используемых методов работы и образовательных технологий.</w:t>
      </w:r>
    </w:p>
    <w:p w14:paraId="5D779066" w14:textId="77777777" w:rsidR="00173FEF" w:rsidRDefault="00885EC3">
      <w:pPr>
        <w:ind w:firstLine="709"/>
        <w:jc w:val="both"/>
        <w:rPr>
          <w:lang w:val="ru-RU"/>
        </w:rPr>
      </w:pPr>
      <w:r>
        <w:rPr>
          <w:lang w:val="ru-RU"/>
        </w:rPr>
        <w:t xml:space="preserve">В соответствии ФГОС ООО выделяются три группы универсальных учебных действий: регулятивные, познавательные, </w:t>
      </w:r>
      <w:r>
        <w:rPr>
          <w:lang w:val="ru-RU"/>
        </w:rPr>
        <w:t>коммуникативные.</w:t>
      </w:r>
    </w:p>
    <w:p w14:paraId="4EEB930A" w14:textId="77777777" w:rsidR="00173FEF" w:rsidRDefault="00885EC3">
      <w:pPr>
        <w:ind w:firstLine="709"/>
        <w:jc w:val="both"/>
        <w:rPr>
          <w:b/>
        </w:rPr>
      </w:pPr>
      <w:r>
        <w:rPr>
          <w:b/>
        </w:rPr>
        <w:t>Регулятивные УУД</w:t>
      </w:r>
    </w:p>
    <w:p w14:paraId="3E74B562" w14:textId="77777777" w:rsidR="00173FEF" w:rsidRDefault="00885EC3">
      <w:pPr>
        <w:numPr>
          <w:ilvl w:val="0"/>
          <w:numId w:val="128"/>
        </w:numPr>
        <w:tabs>
          <w:tab w:val="left" w:pos="1134"/>
        </w:tabs>
        <w:autoSpaceDE/>
        <w:ind w:left="0" w:firstLine="709"/>
        <w:jc w:val="both"/>
      </w:pPr>
      <w:r>
        <w:rPr>
          <w:lang w:val="ru-RU"/>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t>Обучающийся сможет:</w:t>
      </w:r>
    </w:p>
    <w:p w14:paraId="1E5F46C5" w14:textId="77777777" w:rsidR="00173FEF" w:rsidRDefault="00885EC3">
      <w:pPr>
        <w:numPr>
          <w:ilvl w:val="0"/>
          <w:numId w:val="161"/>
        </w:numPr>
        <w:tabs>
          <w:tab w:val="left" w:pos="993"/>
        </w:tabs>
        <w:autoSpaceDE/>
        <w:ind w:left="0" w:firstLine="709"/>
        <w:jc w:val="both"/>
        <w:rPr>
          <w:lang w:val="ru-RU"/>
        </w:rPr>
      </w:pPr>
      <w:r>
        <w:rPr>
          <w:lang w:val="ru-RU"/>
        </w:rPr>
        <w:t>анализировать с</w:t>
      </w:r>
      <w:r>
        <w:rPr>
          <w:lang w:val="ru-RU"/>
        </w:rPr>
        <w:t>уществующие и планировать будущие образовательные результаты;</w:t>
      </w:r>
    </w:p>
    <w:p w14:paraId="482AC90F" w14:textId="77777777" w:rsidR="00173FEF" w:rsidRDefault="00885EC3">
      <w:pPr>
        <w:numPr>
          <w:ilvl w:val="0"/>
          <w:numId w:val="161"/>
        </w:numPr>
        <w:tabs>
          <w:tab w:val="left" w:pos="993"/>
        </w:tabs>
        <w:autoSpaceDE/>
        <w:ind w:left="0" w:firstLine="709"/>
        <w:jc w:val="both"/>
        <w:rPr>
          <w:lang w:val="ru-RU"/>
        </w:rPr>
      </w:pPr>
      <w:r>
        <w:rPr>
          <w:lang w:val="ru-RU"/>
        </w:rPr>
        <w:t>идентифицировать собственные проблемы и определять главную проблему;</w:t>
      </w:r>
    </w:p>
    <w:p w14:paraId="2C7027F5" w14:textId="77777777" w:rsidR="00173FEF" w:rsidRDefault="00885EC3">
      <w:pPr>
        <w:numPr>
          <w:ilvl w:val="0"/>
          <w:numId w:val="161"/>
        </w:numPr>
        <w:tabs>
          <w:tab w:val="left" w:pos="993"/>
        </w:tabs>
        <w:autoSpaceDE/>
        <w:ind w:left="0" w:firstLine="709"/>
        <w:jc w:val="both"/>
        <w:rPr>
          <w:lang w:val="ru-RU"/>
        </w:rPr>
      </w:pPr>
      <w:r>
        <w:rPr>
          <w:lang w:val="ru-RU"/>
        </w:rPr>
        <w:t>выдвигать версии решения проблемы, формулировать гипотезы, предвосхищать конечный результат;</w:t>
      </w:r>
    </w:p>
    <w:p w14:paraId="65B99DDF" w14:textId="77777777" w:rsidR="00173FEF" w:rsidRDefault="00885EC3">
      <w:pPr>
        <w:numPr>
          <w:ilvl w:val="0"/>
          <w:numId w:val="161"/>
        </w:numPr>
        <w:tabs>
          <w:tab w:val="left" w:pos="993"/>
        </w:tabs>
        <w:autoSpaceDE/>
        <w:ind w:left="0" w:firstLine="709"/>
        <w:jc w:val="both"/>
        <w:rPr>
          <w:lang w:val="ru-RU"/>
        </w:rPr>
      </w:pPr>
      <w:r>
        <w:rPr>
          <w:lang w:val="ru-RU"/>
        </w:rPr>
        <w:t>ставить цель деятельности на осн</w:t>
      </w:r>
      <w:r>
        <w:rPr>
          <w:lang w:val="ru-RU"/>
        </w:rPr>
        <w:t>ове определенной проблемы и существующих возможностей;</w:t>
      </w:r>
    </w:p>
    <w:p w14:paraId="1CEA52E0" w14:textId="77777777" w:rsidR="00173FEF" w:rsidRDefault="00885EC3">
      <w:pPr>
        <w:numPr>
          <w:ilvl w:val="0"/>
          <w:numId w:val="161"/>
        </w:numPr>
        <w:tabs>
          <w:tab w:val="left" w:pos="993"/>
        </w:tabs>
        <w:autoSpaceDE/>
        <w:ind w:left="0" w:firstLine="709"/>
        <w:jc w:val="both"/>
        <w:rPr>
          <w:lang w:val="ru-RU"/>
        </w:rPr>
      </w:pPr>
      <w:r>
        <w:rPr>
          <w:lang w:val="ru-RU"/>
        </w:rPr>
        <w:t>формулировать учебные задачи как шаги достижения поставленной цели деятельности;</w:t>
      </w:r>
    </w:p>
    <w:p w14:paraId="647A0D33" w14:textId="77777777" w:rsidR="00173FEF" w:rsidRDefault="00885EC3">
      <w:pPr>
        <w:numPr>
          <w:ilvl w:val="0"/>
          <w:numId w:val="161"/>
        </w:numPr>
        <w:tabs>
          <w:tab w:val="left" w:pos="993"/>
        </w:tabs>
        <w:autoSpaceDE/>
        <w:ind w:left="0" w:firstLine="709"/>
        <w:jc w:val="both"/>
        <w:rPr>
          <w:lang w:val="ru-RU"/>
        </w:rPr>
      </w:pPr>
      <w:r>
        <w:rPr>
          <w:lang w:val="ru-RU"/>
        </w:rPr>
        <w:t>обосновывать целевые ориентиры и приоритеты ссылками на ценности, указывая и обосновывая логическую последовательность ш</w:t>
      </w:r>
      <w:r>
        <w:rPr>
          <w:lang w:val="ru-RU"/>
        </w:rPr>
        <w:t>агов.</w:t>
      </w:r>
    </w:p>
    <w:p w14:paraId="395955B7" w14:textId="77777777" w:rsidR="00173FEF" w:rsidRDefault="00885EC3">
      <w:pPr>
        <w:numPr>
          <w:ilvl w:val="0"/>
          <w:numId w:val="128"/>
        </w:numPr>
        <w:tabs>
          <w:tab w:val="left" w:pos="1134"/>
        </w:tabs>
        <w:autoSpaceDE/>
        <w:ind w:left="0" w:firstLine="709"/>
        <w:jc w:val="both"/>
        <w:rPr>
          <w:b/>
        </w:rPr>
      </w:pPr>
      <w:r>
        <w:rPr>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t>Обучающийся сможет:</w:t>
      </w:r>
    </w:p>
    <w:p w14:paraId="333A0E72" w14:textId="77777777" w:rsidR="00173FEF" w:rsidRDefault="00885EC3">
      <w:pPr>
        <w:numPr>
          <w:ilvl w:val="0"/>
          <w:numId w:val="161"/>
        </w:numPr>
        <w:tabs>
          <w:tab w:val="left" w:pos="993"/>
        </w:tabs>
        <w:autoSpaceDE/>
        <w:ind w:left="0" w:firstLine="709"/>
        <w:jc w:val="both"/>
        <w:rPr>
          <w:lang w:val="ru-RU"/>
        </w:rPr>
      </w:pPr>
      <w:r>
        <w:rPr>
          <w:lang w:val="ru-RU"/>
        </w:rPr>
        <w:t>определять необходимые действие(я) в соответствии с учебн</w:t>
      </w:r>
      <w:r>
        <w:rPr>
          <w:lang w:val="ru-RU"/>
        </w:rPr>
        <w:t>ой и познавательной задачей и составлять алгоритм их выполнения;</w:t>
      </w:r>
    </w:p>
    <w:p w14:paraId="5548F165" w14:textId="77777777" w:rsidR="00173FEF" w:rsidRDefault="00885EC3">
      <w:pPr>
        <w:numPr>
          <w:ilvl w:val="0"/>
          <w:numId w:val="161"/>
        </w:numPr>
        <w:tabs>
          <w:tab w:val="left" w:pos="993"/>
        </w:tabs>
        <w:autoSpaceDE/>
        <w:ind w:left="0" w:firstLine="709"/>
        <w:jc w:val="both"/>
        <w:rPr>
          <w:lang w:val="ru-RU"/>
        </w:rPr>
      </w:pPr>
      <w:r>
        <w:rPr>
          <w:lang w:val="ru-RU"/>
        </w:rPr>
        <w:t>обосновывать и осуществлять выбор наиболее эффективных способов решения учебных и познавательных задач;</w:t>
      </w:r>
    </w:p>
    <w:p w14:paraId="6A61A28E" w14:textId="77777777" w:rsidR="00173FEF" w:rsidRDefault="00885EC3">
      <w:pPr>
        <w:numPr>
          <w:ilvl w:val="0"/>
          <w:numId w:val="161"/>
        </w:numPr>
        <w:tabs>
          <w:tab w:val="left" w:pos="993"/>
        </w:tabs>
        <w:autoSpaceDE/>
        <w:ind w:left="0" w:firstLine="709"/>
        <w:jc w:val="both"/>
        <w:rPr>
          <w:lang w:val="ru-RU"/>
        </w:rPr>
      </w:pPr>
      <w:r>
        <w:rPr>
          <w:lang w:val="ru-RU"/>
        </w:rPr>
        <w:t>определять/находить, в том числе из предложенных вариантов, условия для выполнения учеб</w:t>
      </w:r>
      <w:r>
        <w:rPr>
          <w:lang w:val="ru-RU"/>
        </w:rPr>
        <w:t>ной и познавательной задачи;</w:t>
      </w:r>
    </w:p>
    <w:p w14:paraId="3EA60CE2" w14:textId="77777777" w:rsidR="00173FEF" w:rsidRDefault="00885EC3">
      <w:pPr>
        <w:numPr>
          <w:ilvl w:val="0"/>
          <w:numId w:val="161"/>
        </w:numPr>
        <w:tabs>
          <w:tab w:val="left" w:pos="993"/>
        </w:tabs>
        <w:autoSpaceDE/>
        <w:ind w:left="0" w:firstLine="709"/>
        <w:jc w:val="both"/>
        <w:rPr>
          <w:lang w:val="ru-RU"/>
        </w:rPr>
      </w:pPr>
      <w:r>
        <w:rPr>
          <w:lang w:val="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03491824" w14:textId="77777777" w:rsidR="00173FEF" w:rsidRDefault="00885EC3">
      <w:pPr>
        <w:numPr>
          <w:ilvl w:val="0"/>
          <w:numId w:val="161"/>
        </w:numPr>
        <w:tabs>
          <w:tab w:val="left" w:pos="993"/>
        </w:tabs>
        <w:autoSpaceDE/>
        <w:ind w:left="0" w:firstLine="709"/>
        <w:jc w:val="both"/>
        <w:rPr>
          <w:lang w:val="ru-RU"/>
        </w:rPr>
      </w:pPr>
      <w:r>
        <w:rPr>
          <w:lang w:val="ru-RU"/>
        </w:rPr>
        <w:t>выбирать из предложенных вариант</w:t>
      </w:r>
      <w:r>
        <w:rPr>
          <w:lang w:val="ru-RU"/>
        </w:rPr>
        <w:t>ов и самостоятельно искать средства/ресурсы для решения задачи/достижения цели;</w:t>
      </w:r>
    </w:p>
    <w:p w14:paraId="262FCEFB" w14:textId="77777777" w:rsidR="00173FEF" w:rsidRDefault="00885EC3">
      <w:pPr>
        <w:numPr>
          <w:ilvl w:val="0"/>
          <w:numId w:val="161"/>
        </w:numPr>
        <w:tabs>
          <w:tab w:val="left" w:pos="993"/>
        </w:tabs>
        <w:autoSpaceDE/>
        <w:ind w:left="0" w:firstLine="709"/>
        <w:jc w:val="both"/>
        <w:rPr>
          <w:lang w:val="ru-RU"/>
        </w:rPr>
      </w:pPr>
      <w:r>
        <w:rPr>
          <w:lang w:val="ru-RU"/>
        </w:rPr>
        <w:t>составлять план решения проблемы (выполнения проекта, проведения исследования);</w:t>
      </w:r>
    </w:p>
    <w:p w14:paraId="13244BFB" w14:textId="77777777" w:rsidR="00173FEF" w:rsidRDefault="00885EC3">
      <w:pPr>
        <w:numPr>
          <w:ilvl w:val="0"/>
          <w:numId w:val="161"/>
        </w:numPr>
        <w:tabs>
          <w:tab w:val="left" w:pos="993"/>
        </w:tabs>
        <w:autoSpaceDE/>
        <w:ind w:left="0" w:firstLine="709"/>
        <w:jc w:val="both"/>
        <w:rPr>
          <w:lang w:val="ru-RU"/>
        </w:rPr>
      </w:pPr>
      <w:r>
        <w:rPr>
          <w:lang w:val="ru-RU"/>
        </w:rPr>
        <w:t>определять потенциальные затруднения при решении учебной и познавательной задачи и находить сред</w:t>
      </w:r>
      <w:r>
        <w:rPr>
          <w:lang w:val="ru-RU"/>
        </w:rPr>
        <w:t>ства для их устранения;</w:t>
      </w:r>
    </w:p>
    <w:p w14:paraId="728389AA" w14:textId="77777777" w:rsidR="00173FEF" w:rsidRDefault="00885EC3">
      <w:pPr>
        <w:numPr>
          <w:ilvl w:val="0"/>
          <w:numId w:val="161"/>
        </w:numPr>
        <w:tabs>
          <w:tab w:val="left" w:pos="993"/>
        </w:tabs>
        <w:autoSpaceDE/>
        <w:ind w:left="0" w:firstLine="709"/>
        <w:jc w:val="both"/>
        <w:rPr>
          <w:lang w:val="ru-RU"/>
        </w:rPr>
      </w:pPr>
      <w:r>
        <w:rPr>
          <w:lang w:val="ru-RU"/>
        </w:rPr>
        <w:t>описывать свой опыт, оформляя его для передачи другим людям в виде технологии решения практических задач определенного класса;</w:t>
      </w:r>
    </w:p>
    <w:p w14:paraId="3B45226A" w14:textId="77777777" w:rsidR="00173FEF" w:rsidRDefault="00885EC3">
      <w:pPr>
        <w:numPr>
          <w:ilvl w:val="0"/>
          <w:numId w:val="161"/>
        </w:numPr>
        <w:tabs>
          <w:tab w:val="left" w:pos="993"/>
        </w:tabs>
        <w:autoSpaceDE/>
        <w:ind w:left="0" w:firstLine="709"/>
        <w:jc w:val="both"/>
        <w:rPr>
          <w:lang w:val="ru-RU"/>
        </w:rPr>
      </w:pPr>
      <w:r>
        <w:rPr>
          <w:lang w:val="ru-RU"/>
        </w:rPr>
        <w:t>планировать и корректировать свою индивидуальную образовательную траекторию.</w:t>
      </w:r>
    </w:p>
    <w:p w14:paraId="66460676" w14:textId="77777777" w:rsidR="00173FEF" w:rsidRDefault="00885EC3">
      <w:pPr>
        <w:numPr>
          <w:ilvl w:val="0"/>
          <w:numId w:val="128"/>
        </w:numPr>
        <w:tabs>
          <w:tab w:val="left" w:pos="1134"/>
        </w:tabs>
        <w:autoSpaceDE/>
        <w:ind w:left="0" w:firstLine="709"/>
        <w:jc w:val="both"/>
      </w:pPr>
      <w:r>
        <w:rPr>
          <w:lang w:val="ru-RU"/>
        </w:rPr>
        <w:t>Умение соотносить свои дейст</w:t>
      </w:r>
      <w:r>
        <w:rPr>
          <w:lang w:val="ru-RU"/>
        </w:rPr>
        <w:t xml:space="preserve">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t>Обучаю</w:t>
      </w:r>
      <w:r>
        <w:t>щийся сможет:</w:t>
      </w:r>
    </w:p>
    <w:p w14:paraId="2772C16C" w14:textId="77777777" w:rsidR="00173FEF" w:rsidRDefault="00885EC3">
      <w:pPr>
        <w:numPr>
          <w:ilvl w:val="0"/>
          <w:numId w:val="183"/>
        </w:numPr>
        <w:tabs>
          <w:tab w:val="left" w:pos="993"/>
        </w:tabs>
        <w:autoSpaceDE/>
        <w:ind w:left="0" w:firstLine="709"/>
        <w:jc w:val="both"/>
        <w:rPr>
          <w:lang w:val="ru-RU"/>
        </w:rPr>
      </w:pPr>
      <w:r>
        <w:rPr>
          <w:lang w:val="ru-RU"/>
        </w:rPr>
        <w:t>определять совместно с педагогом и сверстниками критерии планируемых результатов и критерии оценки своей учебной деятельности;</w:t>
      </w:r>
    </w:p>
    <w:p w14:paraId="78731CEE" w14:textId="77777777" w:rsidR="00173FEF" w:rsidRDefault="00885EC3">
      <w:pPr>
        <w:numPr>
          <w:ilvl w:val="0"/>
          <w:numId w:val="183"/>
        </w:numPr>
        <w:tabs>
          <w:tab w:val="left" w:pos="993"/>
        </w:tabs>
        <w:autoSpaceDE/>
        <w:ind w:left="0" w:firstLine="709"/>
        <w:jc w:val="both"/>
        <w:rPr>
          <w:lang w:val="ru-RU"/>
        </w:rPr>
      </w:pPr>
      <w:r>
        <w:rPr>
          <w:lang w:val="ru-RU"/>
        </w:rPr>
        <w:t>систематизировать (в том числе выбирать приоритетные) критерии планируемых результатов и оценки своей деятельности;</w:t>
      </w:r>
    </w:p>
    <w:p w14:paraId="7329C859" w14:textId="77777777" w:rsidR="00173FEF" w:rsidRDefault="00885EC3">
      <w:pPr>
        <w:numPr>
          <w:ilvl w:val="0"/>
          <w:numId w:val="183"/>
        </w:numPr>
        <w:tabs>
          <w:tab w:val="left" w:pos="993"/>
        </w:tabs>
        <w:autoSpaceDE/>
        <w:ind w:left="0" w:firstLine="709"/>
        <w:jc w:val="both"/>
        <w:rPr>
          <w:lang w:val="ru-RU"/>
        </w:rPr>
      </w:pPr>
      <w:r>
        <w:rPr>
          <w:lang w:val="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24F80222" w14:textId="77777777" w:rsidR="00173FEF" w:rsidRDefault="00885EC3">
      <w:pPr>
        <w:numPr>
          <w:ilvl w:val="0"/>
          <w:numId w:val="183"/>
        </w:numPr>
        <w:tabs>
          <w:tab w:val="left" w:pos="993"/>
        </w:tabs>
        <w:autoSpaceDE/>
        <w:ind w:left="0" w:firstLine="709"/>
        <w:jc w:val="both"/>
        <w:rPr>
          <w:lang w:val="ru-RU"/>
        </w:rPr>
      </w:pPr>
      <w:r>
        <w:rPr>
          <w:lang w:val="ru-RU"/>
        </w:rPr>
        <w:t>оценивать свою деятельность, аргументируя причины достижения или отсутствия планируемого результата;</w:t>
      </w:r>
    </w:p>
    <w:p w14:paraId="5976994F" w14:textId="77777777" w:rsidR="00173FEF" w:rsidRDefault="00885EC3">
      <w:pPr>
        <w:numPr>
          <w:ilvl w:val="0"/>
          <w:numId w:val="183"/>
        </w:numPr>
        <w:tabs>
          <w:tab w:val="left" w:pos="993"/>
        </w:tabs>
        <w:autoSpaceDE/>
        <w:ind w:left="0" w:firstLine="709"/>
        <w:jc w:val="both"/>
        <w:rPr>
          <w:lang w:val="ru-RU"/>
        </w:rPr>
      </w:pPr>
      <w:r>
        <w:rPr>
          <w:lang w:val="ru-RU"/>
        </w:rPr>
        <w:t xml:space="preserve">находить </w:t>
      </w:r>
      <w:r>
        <w:rPr>
          <w:lang w:val="ru-RU"/>
        </w:rPr>
        <w:t>достаточные средства для выполнения учебных действий в изменяющейся ситуации и/или при отсутствии планируемого результата;</w:t>
      </w:r>
    </w:p>
    <w:p w14:paraId="35E44610" w14:textId="77777777" w:rsidR="00173FEF" w:rsidRDefault="00885EC3">
      <w:pPr>
        <w:numPr>
          <w:ilvl w:val="0"/>
          <w:numId w:val="183"/>
        </w:numPr>
        <w:tabs>
          <w:tab w:val="left" w:pos="993"/>
        </w:tabs>
        <w:autoSpaceDE/>
        <w:ind w:left="0" w:firstLine="709"/>
        <w:jc w:val="both"/>
        <w:rPr>
          <w:lang w:val="ru-RU"/>
        </w:rPr>
      </w:pPr>
      <w:r>
        <w:rPr>
          <w:lang w:val="ru-RU"/>
        </w:rPr>
        <w:lastRenderedPageBreak/>
        <w:t>работая по своему плану, вносить коррективы в текущую деятельность на основе анализа изменений ситуации для получения запланированных</w:t>
      </w:r>
      <w:r>
        <w:rPr>
          <w:lang w:val="ru-RU"/>
        </w:rPr>
        <w:t xml:space="preserve"> характеристик продукта/результата;</w:t>
      </w:r>
    </w:p>
    <w:p w14:paraId="1160AFE7" w14:textId="77777777" w:rsidR="00173FEF" w:rsidRDefault="00885EC3">
      <w:pPr>
        <w:numPr>
          <w:ilvl w:val="0"/>
          <w:numId w:val="183"/>
        </w:numPr>
        <w:tabs>
          <w:tab w:val="left" w:pos="993"/>
        </w:tabs>
        <w:autoSpaceDE/>
        <w:ind w:left="0" w:firstLine="709"/>
        <w:jc w:val="both"/>
        <w:rPr>
          <w:lang w:val="ru-RU"/>
        </w:rPr>
      </w:pPr>
      <w:r>
        <w:rPr>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w:t>
      </w:r>
      <w:r>
        <w:rPr>
          <w:lang w:val="ru-RU"/>
        </w:rPr>
        <w:t>дукта;</w:t>
      </w:r>
    </w:p>
    <w:p w14:paraId="4548ED76" w14:textId="77777777" w:rsidR="00173FEF" w:rsidRDefault="00885EC3">
      <w:pPr>
        <w:numPr>
          <w:ilvl w:val="0"/>
          <w:numId w:val="183"/>
        </w:numPr>
        <w:tabs>
          <w:tab w:val="left" w:pos="993"/>
        </w:tabs>
        <w:autoSpaceDE/>
        <w:ind w:left="0" w:firstLine="709"/>
        <w:jc w:val="both"/>
        <w:rPr>
          <w:lang w:val="ru-RU"/>
        </w:rPr>
      </w:pPr>
      <w:r>
        <w:rPr>
          <w:lang w:val="ru-RU"/>
        </w:rPr>
        <w:t>сверять свои действия с целью и, при необходимости, исправлять ошибки самостоятельно.</w:t>
      </w:r>
    </w:p>
    <w:p w14:paraId="19CA98B8" w14:textId="77777777" w:rsidR="00173FEF" w:rsidRDefault="00885EC3">
      <w:pPr>
        <w:numPr>
          <w:ilvl w:val="0"/>
          <w:numId w:val="128"/>
        </w:numPr>
        <w:tabs>
          <w:tab w:val="left" w:pos="1134"/>
        </w:tabs>
        <w:autoSpaceDE/>
        <w:ind w:left="0" w:firstLine="709"/>
        <w:jc w:val="both"/>
      </w:pPr>
      <w:r>
        <w:rPr>
          <w:lang w:val="ru-RU"/>
        </w:rPr>
        <w:t xml:space="preserve">Умение оценивать правильность выполнения учебной задачи, собственные возможности ее решения. </w:t>
      </w:r>
      <w:r>
        <w:t>Обучающийся сможет:</w:t>
      </w:r>
    </w:p>
    <w:p w14:paraId="0C517DF3" w14:textId="77777777" w:rsidR="00173FEF" w:rsidRDefault="00885EC3">
      <w:pPr>
        <w:numPr>
          <w:ilvl w:val="0"/>
          <w:numId w:val="183"/>
        </w:numPr>
        <w:tabs>
          <w:tab w:val="left" w:pos="993"/>
        </w:tabs>
        <w:autoSpaceDE/>
        <w:ind w:left="0" w:firstLine="709"/>
        <w:jc w:val="both"/>
        <w:rPr>
          <w:lang w:val="ru-RU"/>
        </w:rPr>
      </w:pPr>
      <w:r>
        <w:rPr>
          <w:lang w:val="ru-RU"/>
        </w:rPr>
        <w:t>определять критерии правильности (корректности) вы</w:t>
      </w:r>
      <w:r>
        <w:rPr>
          <w:lang w:val="ru-RU"/>
        </w:rPr>
        <w:t>полнения учебной задачи;</w:t>
      </w:r>
    </w:p>
    <w:p w14:paraId="2D59821C" w14:textId="77777777" w:rsidR="00173FEF" w:rsidRDefault="00885EC3">
      <w:pPr>
        <w:numPr>
          <w:ilvl w:val="0"/>
          <w:numId w:val="183"/>
        </w:numPr>
        <w:tabs>
          <w:tab w:val="left" w:pos="993"/>
        </w:tabs>
        <w:autoSpaceDE/>
        <w:ind w:left="0" w:firstLine="709"/>
        <w:jc w:val="both"/>
        <w:rPr>
          <w:lang w:val="ru-RU"/>
        </w:rPr>
      </w:pPr>
      <w:r>
        <w:rPr>
          <w:lang w:val="ru-RU"/>
        </w:rPr>
        <w:t>анализировать и обосновывать применение соответствующего инструментария для выполнения учебной задачи;</w:t>
      </w:r>
    </w:p>
    <w:p w14:paraId="5DE133CD" w14:textId="77777777" w:rsidR="00173FEF" w:rsidRDefault="00885EC3">
      <w:pPr>
        <w:numPr>
          <w:ilvl w:val="0"/>
          <w:numId w:val="183"/>
        </w:numPr>
        <w:tabs>
          <w:tab w:val="left" w:pos="993"/>
        </w:tabs>
        <w:autoSpaceDE/>
        <w:ind w:left="0" w:firstLine="709"/>
        <w:jc w:val="both"/>
        <w:rPr>
          <w:lang w:val="ru-RU"/>
        </w:rPr>
      </w:pPr>
      <w:r>
        <w:rPr>
          <w:lang w:val="ru-RU"/>
        </w:rPr>
        <w:t>свободно пользоваться выработанными критериями оценки и самооценки, исходя из цели и имеющихся средств, различая результат и спо</w:t>
      </w:r>
      <w:r>
        <w:rPr>
          <w:lang w:val="ru-RU"/>
        </w:rPr>
        <w:t>собы действий;</w:t>
      </w:r>
    </w:p>
    <w:p w14:paraId="238D3231" w14:textId="77777777" w:rsidR="00173FEF" w:rsidRDefault="00885EC3">
      <w:pPr>
        <w:numPr>
          <w:ilvl w:val="0"/>
          <w:numId w:val="183"/>
        </w:numPr>
        <w:tabs>
          <w:tab w:val="left" w:pos="993"/>
        </w:tabs>
        <w:autoSpaceDE/>
        <w:ind w:left="0" w:firstLine="709"/>
        <w:jc w:val="both"/>
        <w:rPr>
          <w:lang w:val="ru-RU"/>
        </w:rPr>
      </w:pPr>
      <w:r>
        <w:rPr>
          <w:lang w:val="ru-RU"/>
        </w:rPr>
        <w:t>оценивать продукт своей деятельности по заданным и/или самостоятельно определенным критериям в соответствии с целью деятельности;</w:t>
      </w:r>
    </w:p>
    <w:p w14:paraId="7ACB38CB" w14:textId="77777777" w:rsidR="00173FEF" w:rsidRDefault="00885EC3">
      <w:pPr>
        <w:numPr>
          <w:ilvl w:val="0"/>
          <w:numId w:val="183"/>
        </w:numPr>
        <w:tabs>
          <w:tab w:val="left" w:pos="993"/>
        </w:tabs>
        <w:autoSpaceDE/>
        <w:ind w:left="0" w:firstLine="709"/>
        <w:jc w:val="both"/>
        <w:rPr>
          <w:lang w:val="ru-RU"/>
        </w:rPr>
      </w:pPr>
      <w:r>
        <w:rPr>
          <w:lang w:val="ru-RU"/>
        </w:rPr>
        <w:t>обосновывать достижимость цели выбранным способом на основе оценки своих внутренних ресурсов и доступных внешни</w:t>
      </w:r>
      <w:r>
        <w:rPr>
          <w:lang w:val="ru-RU"/>
        </w:rPr>
        <w:t>х ресурсов;</w:t>
      </w:r>
    </w:p>
    <w:p w14:paraId="614ED063" w14:textId="77777777" w:rsidR="00173FEF" w:rsidRDefault="00885EC3">
      <w:pPr>
        <w:numPr>
          <w:ilvl w:val="0"/>
          <w:numId w:val="183"/>
        </w:numPr>
        <w:tabs>
          <w:tab w:val="left" w:pos="993"/>
        </w:tabs>
        <w:autoSpaceDE/>
        <w:ind w:left="0" w:firstLine="709"/>
        <w:jc w:val="both"/>
        <w:rPr>
          <w:lang w:val="ru-RU"/>
        </w:rPr>
      </w:pPr>
      <w:r>
        <w:rPr>
          <w:lang w:val="ru-RU"/>
        </w:rPr>
        <w:t>фиксировать и анализировать динамику собственных образовательных результатов.</w:t>
      </w:r>
    </w:p>
    <w:p w14:paraId="279D3D8F" w14:textId="77777777" w:rsidR="00173FEF" w:rsidRDefault="00885EC3">
      <w:pPr>
        <w:numPr>
          <w:ilvl w:val="0"/>
          <w:numId w:val="128"/>
        </w:numPr>
        <w:tabs>
          <w:tab w:val="left" w:pos="1134"/>
        </w:tabs>
        <w:autoSpaceDE/>
        <w:ind w:left="0" w:firstLine="709"/>
        <w:jc w:val="both"/>
        <w:rPr>
          <w:b/>
        </w:rPr>
      </w:pPr>
      <w:r>
        <w:rPr>
          <w:lang w:val="ru-RU"/>
        </w:rPr>
        <w:t xml:space="preserve">Владение основами самоконтроля, самооценки, принятия решений и осуществления осознанного выбора в учебной и познавательной. </w:t>
      </w:r>
      <w:r>
        <w:t>Обучающийся сможет:</w:t>
      </w:r>
    </w:p>
    <w:p w14:paraId="564F5763" w14:textId="77777777" w:rsidR="00173FEF" w:rsidRDefault="00885EC3">
      <w:pPr>
        <w:numPr>
          <w:ilvl w:val="0"/>
          <w:numId w:val="183"/>
        </w:numPr>
        <w:tabs>
          <w:tab w:val="left" w:pos="993"/>
        </w:tabs>
        <w:autoSpaceDE/>
        <w:ind w:left="0" w:firstLine="709"/>
        <w:jc w:val="both"/>
        <w:rPr>
          <w:lang w:val="ru-RU"/>
        </w:rPr>
      </w:pPr>
      <w:r>
        <w:rPr>
          <w:lang w:val="ru-RU"/>
        </w:rPr>
        <w:t>наблюдать и анализиров</w:t>
      </w:r>
      <w:r>
        <w:rPr>
          <w:lang w:val="ru-RU"/>
        </w:rPr>
        <w:t>ать собственную учебную и познавательную деятельность и деятельность других обучающихся в процессе взаимопроверки;</w:t>
      </w:r>
    </w:p>
    <w:p w14:paraId="3CD852E6" w14:textId="77777777" w:rsidR="00173FEF" w:rsidRDefault="00885EC3">
      <w:pPr>
        <w:numPr>
          <w:ilvl w:val="0"/>
          <w:numId w:val="183"/>
        </w:numPr>
        <w:tabs>
          <w:tab w:val="left" w:pos="993"/>
        </w:tabs>
        <w:autoSpaceDE/>
        <w:ind w:left="0" w:firstLine="709"/>
        <w:jc w:val="both"/>
        <w:rPr>
          <w:lang w:val="ru-RU"/>
        </w:rPr>
      </w:pPr>
      <w:r>
        <w:rPr>
          <w:lang w:val="ru-RU"/>
        </w:rPr>
        <w:t>соотносить реальные и планируемые результаты индивидуальной образовательной деятельности и делать выводы;</w:t>
      </w:r>
    </w:p>
    <w:p w14:paraId="51F1048A" w14:textId="77777777" w:rsidR="00173FEF" w:rsidRDefault="00885EC3">
      <w:pPr>
        <w:numPr>
          <w:ilvl w:val="0"/>
          <w:numId w:val="183"/>
        </w:numPr>
        <w:tabs>
          <w:tab w:val="left" w:pos="993"/>
        </w:tabs>
        <w:autoSpaceDE/>
        <w:ind w:left="0" w:firstLine="709"/>
        <w:jc w:val="both"/>
        <w:rPr>
          <w:lang w:val="ru-RU"/>
        </w:rPr>
      </w:pPr>
      <w:r>
        <w:rPr>
          <w:lang w:val="ru-RU"/>
        </w:rPr>
        <w:t>принимать решение в учебной ситуаци</w:t>
      </w:r>
      <w:r>
        <w:rPr>
          <w:lang w:val="ru-RU"/>
        </w:rPr>
        <w:t>и и нести за него ответственность;</w:t>
      </w:r>
    </w:p>
    <w:p w14:paraId="26480ACF" w14:textId="77777777" w:rsidR="00173FEF" w:rsidRDefault="00885EC3">
      <w:pPr>
        <w:numPr>
          <w:ilvl w:val="0"/>
          <w:numId w:val="183"/>
        </w:numPr>
        <w:tabs>
          <w:tab w:val="left" w:pos="993"/>
        </w:tabs>
        <w:autoSpaceDE/>
        <w:ind w:left="0" w:firstLine="709"/>
        <w:jc w:val="both"/>
        <w:rPr>
          <w:lang w:val="ru-RU"/>
        </w:rPr>
      </w:pPr>
      <w:r>
        <w:rPr>
          <w:lang w:val="ru-RU"/>
        </w:rPr>
        <w:t>самостоятельно определять причины своего успеха или неуспеха и находить способы выхода из ситуации неуспеха;</w:t>
      </w:r>
    </w:p>
    <w:p w14:paraId="34D37786" w14:textId="77777777" w:rsidR="00173FEF" w:rsidRDefault="00885EC3">
      <w:pPr>
        <w:numPr>
          <w:ilvl w:val="0"/>
          <w:numId w:val="183"/>
        </w:numPr>
        <w:tabs>
          <w:tab w:val="left" w:pos="993"/>
        </w:tabs>
        <w:autoSpaceDE/>
        <w:ind w:left="0" w:firstLine="709"/>
        <w:jc w:val="both"/>
        <w:rPr>
          <w:lang w:val="ru-RU"/>
        </w:rPr>
      </w:pPr>
      <w:r>
        <w:rPr>
          <w:lang w:val="ru-RU"/>
        </w:rPr>
        <w:t>ретроспективно определять, какие действия по решению учебной задачи или параметры этих действий привели к получе</w:t>
      </w:r>
      <w:r>
        <w:rPr>
          <w:lang w:val="ru-RU"/>
        </w:rPr>
        <w:t>нию имеющегося продукта учебной деятельности;</w:t>
      </w:r>
    </w:p>
    <w:p w14:paraId="2F9D1EBB" w14:textId="77777777" w:rsidR="00173FEF" w:rsidRDefault="00885EC3">
      <w:pPr>
        <w:numPr>
          <w:ilvl w:val="0"/>
          <w:numId w:val="183"/>
        </w:numPr>
        <w:tabs>
          <w:tab w:val="left" w:pos="993"/>
        </w:tabs>
        <w:autoSpaceDE/>
        <w:ind w:left="0" w:firstLine="709"/>
        <w:jc w:val="both"/>
        <w:rPr>
          <w:lang w:val="ru-RU"/>
        </w:rPr>
      </w:pPr>
      <w:r>
        <w:rPr>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w:t>
      </w:r>
      <w:r>
        <w:rPr>
          <w:lang w:val="ru-RU"/>
        </w:rPr>
        <w:t>), эффекта активизации (повышения психофизиологической реактивности).</w:t>
      </w:r>
    </w:p>
    <w:p w14:paraId="39B0B79D" w14:textId="77777777" w:rsidR="00173FEF" w:rsidRDefault="00885EC3">
      <w:pPr>
        <w:ind w:firstLine="709"/>
        <w:jc w:val="both"/>
        <w:rPr>
          <w:b/>
        </w:rPr>
      </w:pPr>
      <w:r>
        <w:rPr>
          <w:b/>
        </w:rPr>
        <w:t>Познавательные УУД</w:t>
      </w:r>
    </w:p>
    <w:p w14:paraId="4B80C70B" w14:textId="77777777" w:rsidR="00173FEF" w:rsidRDefault="00885EC3">
      <w:pPr>
        <w:numPr>
          <w:ilvl w:val="0"/>
          <w:numId w:val="128"/>
        </w:numPr>
        <w:tabs>
          <w:tab w:val="left" w:pos="1134"/>
        </w:tabs>
        <w:autoSpaceDE/>
        <w:ind w:left="0" w:firstLine="709"/>
        <w:jc w:val="both"/>
      </w:pPr>
      <w:r>
        <w:rPr>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w:t>
      </w:r>
      <w:r>
        <w:rPr>
          <w:lang w:val="ru-RU"/>
        </w:rPr>
        <w:t xml:space="preserve"> дедуктивное, по аналогии) и делать выводы. </w:t>
      </w:r>
      <w:r>
        <w:t>Обучающийся сможет:</w:t>
      </w:r>
    </w:p>
    <w:p w14:paraId="2660D600" w14:textId="77777777" w:rsidR="00173FEF" w:rsidRDefault="00885EC3">
      <w:pPr>
        <w:numPr>
          <w:ilvl w:val="0"/>
          <w:numId w:val="183"/>
        </w:numPr>
        <w:tabs>
          <w:tab w:val="left" w:pos="993"/>
        </w:tabs>
        <w:autoSpaceDE/>
        <w:ind w:left="0" w:firstLine="709"/>
        <w:jc w:val="both"/>
        <w:rPr>
          <w:lang w:val="ru-RU"/>
        </w:rPr>
      </w:pPr>
      <w:r>
        <w:rPr>
          <w:lang w:val="ru-RU"/>
        </w:rPr>
        <w:t>подбирать слова, соподчиненные ключевому слову, определяющие его признаки и свойства;</w:t>
      </w:r>
    </w:p>
    <w:p w14:paraId="6BFE9224" w14:textId="77777777" w:rsidR="00173FEF" w:rsidRDefault="00885EC3">
      <w:pPr>
        <w:numPr>
          <w:ilvl w:val="0"/>
          <w:numId w:val="183"/>
        </w:numPr>
        <w:tabs>
          <w:tab w:val="left" w:pos="993"/>
        </w:tabs>
        <w:autoSpaceDE/>
        <w:ind w:left="0" w:firstLine="709"/>
        <w:jc w:val="both"/>
        <w:rPr>
          <w:lang w:val="ru-RU"/>
        </w:rPr>
      </w:pPr>
      <w:r>
        <w:rPr>
          <w:lang w:val="ru-RU"/>
        </w:rPr>
        <w:t>выстраивать логическую цепочку, состоящую из ключевого слова и соподчиненных ему слов;</w:t>
      </w:r>
    </w:p>
    <w:p w14:paraId="20396E9C" w14:textId="77777777" w:rsidR="00173FEF" w:rsidRDefault="00885EC3">
      <w:pPr>
        <w:numPr>
          <w:ilvl w:val="0"/>
          <w:numId w:val="183"/>
        </w:numPr>
        <w:tabs>
          <w:tab w:val="left" w:pos="993"/>
        </w:tabs>
        <w:autoSpaceDE/>
        <w:ind w:left="0" w:firstLine="709"/>
        <w:jc w:val="both"/>
        <w:rPr>
          <w:lang w:val="ru-RU"/>
        </w:rPr>
      </w:pPr>
      <w:r>
        <w:rPr>
          <w:lang w:val="ru-RU"/>
        </w:rPr>
        <w:t xml:space="preserve">выделять общий </w:t>
      </w:r>
      <w:r>
        <w:rPr>
          <w:lang w:val="ru-RU"/>
        </w:rPr>
        <w:t>признак двух или нескольких предметов или явлений и объяснять их сходство;</w:t>
      </w:r>
    </w:p>
    <w:p w14:paraId="56551024" w14:textId="77777777" w:rsidR="00173FEF" w:rsidRDefault="00885EC3">
      <w:pPr>
        <w:numPr>
          <w:ilvl w:val="0"/>
          <w:numId w:val="183"/>
        </w:numPr>
        <w:tabs>
          <w:tab w:val="left" w:pos="993"/>
        </w:tabs>
        <w:autoSpaceDE/>
        <w:ind w:left="0" w:firstLine="709"/>
        <w:jc w:val="both"/>
        <w:rPr>
          <w:lang w:val="ru-RU"/>
        </w:rPr>
      </w:pPr>
      <w:r>
        <w:rPr>
          <w:lang w:val="ru-RU"/>
        </w:rPr>
        <w:t>объединять предметы и явления в группы по определенным признакам, сравнивать, классифицировать и обобщать факты и явления;</w:t>
      </w:r>
    </w:p>
    <w:p w14:paraId="18591B22" w14:textId="77777777" w:rsidR="00173FEF" w:rsidRDefault="00885EC3">
      <w:pPr>
        <w:numPr>
          <w:ilvl w:val="0"/>
          <w:numId w:val="183"/>
        </w:numPr>
        <w:tabs>
          <w:tab w:val="left" w:pos="993"/>
        </w:tabs>
        <w:autoSpaceDE/>
        <w:ind w:left="0" w:firstLine="709"/>
        <w:jc w:val="both"/>
        <w:rPr>
          <w:lang w:val="ru-RU"/>
        </w:rPr>
      </w:pPr>
      <w:r>
        <w:rPr>
          <w:lang w:val="ru-RU"/>
        </w:rPr>
        <w:t>выделять явление из общего ряда других явлений;</w:t>
      </w:r>
    </w:p>
    <w:p w14:paraId="2D72A9F7" w14:textId="77777777" w:rsidR="00173FEF" w:rsidRDefault="00885EC3">
      <w:pPr>
        <w:numPr>
          <w:ilvl w:val="0"/>
          <w:numId w:val="183"/>
        </w:numPr>
        <w:tabs>
          <w:tab w:val="left" w:pos="993"/>
        </w:tabs>
        <w:autoSpaceDE/>
        <w:ind w:left="0" w:firstLine="709"/>
        <w:jc w:val="both"/>
        <w:rPr>
          <w:lang w:val="ru-RU"/>
        </w:rPr>
      </w:pPr>
      <w:r>
        <w:rPr>
          <w:lang w:val="ru-RU"/>
        </w:rPr>
        <w:t>определять</w:t>
      </w:r>
      <w:r>
        <w:rPr>
          <w:lang w:val="ru-RU"/>
        </w:rPr>
        <w:t xml:space="preserve">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22EF2E91" w14:textId="77777777" w:rsidR="00173FEF" w:rsidRDefault="00885EC3">
      <w:pPr>
        <w:numPr>
          <w:ilvl w:val="0"/>
          <w:numId w:val="183"/>
        </w:numPr>
        <w:tabs>
          <w:tab w:val="left" w:pos="993"/>
        </w:tabs>
        <w:autoSpaceDE/>
        <w:ind w:left="0" w:firstLine="709"/>
        <w:jc w:val="both"/>
        <w:rPr>
          <w:lang w:val="ru-RU"/>
        </w:rPr>
      </w:pPr>
      <w:r>
        <w:rPr>
          <w:lang w:val="ru-RU"/>
        </w:rPr>
        <w:t xml:space="preserve">строить рассуждение от общих закономерностей к частным </w:t>
      </w:r>
      <w:r>
        <w:rPr>
          <w:lang w:val="ru-RU"/>
        </w:rPr>
        <w:t>явлениям и от частных явлений к общим закономерностям;</w:t>
      </w:r>
    </w:p>
    <w:p w14:paraId="4CDA2F3E" w14:textId="77777777" w:rsidR="00173FEF" w:rsidRDefault="00885EC3">
      <w:pPr>
        <w:numPr>
          <w:ilvl w:val="0"/>
          <w:numId w:val="183"/>
        </w:numPr>
        <w:tabs>
          <w:tab w:val="left" w:pos="993"/>
        </w:tabs>
        <w:autoSpaceDE/>
        <w:ind w:left="0" w:firstLine="709"/>
        <w:jc w:val="both"/>
        <w:rPr>
          <w:lang w:val="ru-RU"/>
        </w:rPr>
      </w:pPr>
      <w:r>
        <w:rPr>
          <w:lang w:val="ru-RU"/>
        </w:rPr>
        <w:t>строить рассуждение на основе сравнения предметов и явлений, выделяя при этом общие признаки;</w:t>
      </w:r>
    </w:p>
    <w:p w14:paraId="69532AB3" w14:textId="77777777" w:rsidR="00173FEF" w:rsidRDefault="00885EC3">
      <w:pPr>
        <w:numPr>
          <w:ilvl w:val="0"/>
          <w:numId w:val="183"/>
        </w:numPr>
        <w:tabs>
          <w:tab w:val="left" w:pos="993"/>
        </w:tabs>
        <w:autoSpaceDE/>
        <w:ind w:left="0" w:firstLine="709"/>
        <w:jc w:val="both"/>
        <w:rPr>
          <w:lang w:val="ru-RU"/>
        </w:rPr>
      </w:pPr>
      <w:r>
        <w:rPr>
          <w:lang w:val="ru-RU"/>
        </w:rPr>
        <w:lastRenderedPageBreak/>
        <w:t>излагать полученную информацию, интерпретируя ее в контексте решаемой задачи;</w:t>
      </w:r>
    </w:p>
    <w:p w14:paraId="3699F250" w14:textId="77777777" w:rsidR="00173FEF" w:rsidRDefault="00885EC3">
      <w:pPr>
        <w:numPr>
          <w:ilvl w:val="0"/>
          <w:numId w:val="183"/>
        </w:numPr>
        <w:tabs>
          <w:tab w:val="left" w:pos="993"/>
        </w:tabs>
        <w:autoSpaceDE/>
        <w:ind w:left="0" w:firstLine="709"/>
        <w:jc w:val="both"/>
        <w:rPr>
          <w:lang w:val="ru-RU"/>
        </w:rPr>
      </w:pPr>
      <w:r>
        <w:rPr>
          <w:lang w:val="ru-RU"/>
        </w:rPr>
        <w:t>самостоятельно указывать на и</w:t>
      </w:r>
      <w:r>
        <w:rPr>
          <w:lang w:val="ru-RU"/>
        </w:rPr>
        <w:t>нформацию, нуждающуюся в проверке, предлагать и применять способ проверки достоверности информации;</w:t>
      </w:r>
    </w:p>
    <w:p w14:paraId="4AF1C65F" w14:textId="77777777" w:rsidR="00173FEF" w:rsidRDefault="00885EC3">
      <w:pPr>
        <w:numPr>
          <w:ilvl w:val="0"/>
          <w:numId w:val="183"/>
        </w:numPr>
        <w:tabs>
          <w:tab w:val="left" w:pos="993"/>
        </w:tabs>
        <w:autoSpaceDE/>
        <w:ind w:left="0" w:firstLine="709"/>
        <w:jc w:val="both"/>
        <w:rPr>
          <w:lang w:val="ru-RU"/>
        </w:rPr>
      </w:pPr>
      <w:r>
        <w:rPr>
          <w:lang w:val="ru-RU"/>
        </w:rPr>
        <w:t>вербализовать эмоциональное впечатление, оказанное на него источником;</w:t>
      </w:r>
    </w:p>
    <w:p w14:paraId="38540626" w14:textId="77777777" w:rsidR="00173FEF" w:rsidRDefault="00885EC3">
      <w:pPr>
        <w:numPr>
          <w:ilvl w:val="0"/>
          <w:numId w:val="183"/>
        </w:numPr>
        <w:tabs>
          <w:tab w:val="left" w:pos="993"/>
        </w:tabs>
        <w:autoSpaceDE/>
        <w:ind w:left="0" w:firstLine="709"/>
        <w:jc w:val="both"/>
        <w:rPr>
          <w:lang w:val="ru-RU"/>
        </w:rPr>
      </w:pPr>
      <w:r>
        <w:rPr>
          <w:lang w:val="ru-RU"/>
        </w:rPr>
        <w:t>объяснять явления, процессы, связи и отношения, выявляемые в ходе познавательной и ис</w:t>
      </w:r>
      <w:r>
        <w:rPr>
          <w:lang w:val="ru-RU"/>
        </w:rPr>
        <w:t>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0A7CBF44" w14:textId="77777777" w:rsidR="00173FEF" w:rsidRDefault="00885EC3">
      <w:pPr>
        <w:numPr>
          <w:ilvl w:val="0"/>
          <w:numId w:val="183"/>
        </w:numPr>
        <w:tabs>
          <w:tab w:val="left" w:pos="993"/>
        </w:tabs>
        <w:autoSpaceDE/>
        <w:ind w:left="0" w:firstLine="709"/>
        <w:jc w:val="both"/>
        <w:rPr>
          <w:lang w:val="ru-RU"/>
        </w:rPr>
      </w:pPr>
      <w:r>
        <w:rPr>
          <w:lang w:val="ru-RU"/>
        </w:rPr>
        <w:t>выявлять и называть причины события, явления, в том числе возможные / наиболее вероятные причины, в</w:t>
      </w:r>
      <w:r>
        <w:rPr>
          <w:lang w:val="ru-RU"/>
        </w:rPr>
        <w:t>озможные последствия заданной причины, самостоятельно осуществляя причинно-следственный анализ;</w:t>
      </w:r>
    </w:p>
    <w:p w14:paraId="6EC256E9" w14:textId="77777777" w:rsidR="00173FEF" w:rsidRDefault="00885EC3">
      <w:pPr>
        <w:numPr>
          <w:ilvl w:val="0"/>
          <w:numId w:val="183"/>
        </w:numPr>
        <w:tabs>
          <w:tab w:val="left" w:pos="993"/>
        </w:tabs>
        <w:autoSpaceDE/>
        <w:ind w:left="0" w:firstLine="709"/>
        <w:jc w:val="both"/>
        <w:rPr>
          <w:lang w:val="ru-RU"/>
        </w:rPr>
      </w:pPr>
      <w:r>
        <w:rPr>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308D263A" w14:textId="77777777" w:rsidR="00173FEF" w:rsidRDefault="00885EC3">
      <w:pPr>
        <w:numPr>
          <w:ilvl w:val="0"/>
          <w:numId w:val="128"/>
        </w:numPr>
        <w:tabs>
          <w:tab w:val="left" w:pos="1134"/>
        </w:tabs>
        <w:autoSpaceDE/>
        <w:ind w:left="0" w:firstLine="709"/>
        <w:jc w:val="both"/>
      </w:pPr>
      <w:r>
        <w:rPr>
          <w:lang w:val="ru-RU"/>
        </w:rPr>
        <w:t>Умение соз</w:t>
      </w:r>
      <w:r>
        <w:rPr>
          <w:lang w:val="ru-RU"/>
        </w:rPr>
        <w:t xml:space="preserve">давать, применять и преобразовывать знаки и символы, модели и схемы для решения учебных и познавательных задач. </w:t>
      </w:r>
      <w:r>
        <w:t>Обучающийся сможет:</w:t>
      </w:r>
    </w:p>
    <w:p w14:paraId="32004308" w14:textId="77777777" w:rsidR="00173FEF" w:rsidRDefault="00885EC3">
      <w:pPr>
        <w:numPr>
          <w:ilvl w:val="0"/>
          <w:numId w:val="183"/>
        </w:numPr>
        <w:tabs>
          <w:tab w:val="left" w:pos="993"/>
        </w:tabs>
        <w:autoSpaceDE/>
        <w:ind w:left="0" w:firstLine="709"/>
        <w:jc w:val="both"/>
        <w:rPr>
          <w:lang w:val="ru-RU"/>
        </w:rPr>
      </w:pPr>
      <w:r>
        <w:rPr>
          <w:lang w:val="ru-RU"/>
        </w:rPr>
        <w:t>обозначать символом и знаком предмет и/или явление;</w:t>
      </w:r>
    </w:p>
    <w:p w14:paraId="4F185A14" w14:textId="77777777" w:rsidR="00173FEF" w:rsidRDefault="00885EC3">
      <w:pPr>
        <w:numPr>
          <w:ilvl w:val="0"/>
          <w:numId w:val="183"/>
        </w:numPr>
        <w:tabs>
          <w:tab w:val="left" w:pos="993"/>
        </w:tabs>
        <w:autoSpaceDE/>
        <w:ind w:left="0" w:firstLine="709"/>
        <w:jc w:val="both"/>
        <w:rPr>
          <w:lang w:val="ru-RU"/>
        </w:rPr>
      </w:pPr>
      <w:r>
        <w:rPr>
          <w:lang w:val="ru-RU"/>
        </w:rPr>
        <w:t>определять логические связи между предметами и/или явлениями, обозначать</w:t>
      </w:r>
      <w:r>
        <w:rPr>
          <w:lang w:val="ru-RU"/>
        </w:rPr>
        <w:t xml:space="preserve"> данные логические связи с помощью знаков в схеме;</w:t>
      </w:r>
    </w:p>
    <w:p w14:paraId="744498BD" w14:textId="77777777" w:rsidR="00173FEF" w:rsidRDefault="00885EC3">
      <w:pPr>
        <w:numPr>
          <w:ilvl w:val="0"/>
          <w:numId w:val="183"/>
        </w:numPr>
        <w:tabs>
          <w:tab w:val="left" w:pos="993"/>
        </w:tabs>
        <w:autoSpaceDE/>
        <w:ind w:left="0" w:firstLine="709"/>
        <w:jc w:val="both"/>
        <w:rPr>
          <w:lang w:val="ru-RU"/>
        </w:rPr>
      </w:pPr>
      <w:r>
        <w:rPr>
          <w:lang w:val="ru-RU"/>
        </w:rPr>
        <w:t>создавать абстрактный или реальный образ предмета и/или явления;</w:t>
      </w:r>
    </w:p>
    <w:p w14:paraId="06A484F2" w14:textId="77777777" w:rsidR="00173FEF" w:rsidRDefault="00885EC3">
      <w:pPr>
        <w:numPr>
          <w:ilvl w:val="0"/>
          <w:numId w:val="183"/>
        </w:numPr>
        <w:tabs>
          <w:tab w:val="left" w:pos="993"/>
        </w:tabs>
        <w:autoSpaceDE/>
        <w:ind w:left="0" w:firstLine="709"/>
        <w:jc w:val="both"/>
        <w:rPr>
          <w:lang w:val="ru-RU"/>
        </w:rPr>
      </w:pPr>
      <w:r>
        <w:rPr>
          <w:lang w:val="ru-RU"/>
        </w:rPr>
        <w:t>строить модель/схему на основе условий задачи и/или способа ее решения;</w:t>
      </w:r>
    </w:p>
    <w:p w14:paraId="708CFC2C" w14:textId="77777777" w:rsidR="00173FEF" w:rsidRDefault="00885EC3">
      <w:pPr>
        <w:numPr>
          <w:ilvl w:val="0"/>
          <w:numId w:val="183"/>
        </w:numPr>
        <w:tabs>
          <w:tab w:val="left" w:pos="993"/>
        </w:tabs>
        <w:autoSpaceDE/>
        <w:ind w:left="0" w:firstLine="709"/>
        <w:jc w:val="both"/>
        <w:rPr>
          <w:lang w:val="ru-RU"/>
        </w:rPr>
      </w:pPr>
      <w:r>
        <w:rPr>
          <w:lang w:val="ru-RU"/>
        </w:rPr>
        <w:t>создавать вербальные, вещественные и информационные модели с выделен</w:t>
      </w:r>
      <w:r>
        <w:rPr>
          <w:lang w:val="ru-RU"/>
        </w:rPr>
        <w:t>ием существенных характеристик объекта для определения способа решения задачи в соответствии с ситуацией;</w:t>
      </w:r>
    </w:p>
    <w:p w14:paraId="6BB31007" w14:textId="77777777" w:rsidR="00173FEF" w:rsidRDefault="00885EC3">
      <w:pPr>
        <w:numPr>
          <w:ilvl w:val="0"/>
          <w:numId w:val="183"/>
        </w:numPr>
        <w:tabs>
          <w:tab w:val="left" w:pos="993"/>
        </w:tabs>
        <w:autoSpaceDE/>
        <w:ind w:left="0" w:firstLine="709"/>
        <w:jc w:val="both"/>
        <w:rPr>
          <w:lang w:val="ru-RU"/>
        </w:rPr>
      </w:pPr>
      <w:r>
        <w:rPr>
          <w:lang w:val="ru-RU"/>
        </w:rPr>
        <w:t>преобразовывать модели с целью выявления общих законов, определяющих данную предметную область;</w:t>
      </w:r>
    </w:p>
    <w:p w14:paraId="4F7ADA0C" w14:textId="77777777" w:rsidR="00173FEF" w:rsidRDefault="00885EC3">
      <w:pPr>
        <w:numPr>
          <w:ilvl w:val="0"/>
          <w:numId w:val="183"/>
        </w:numPr>
        <w:tabs>
          <w:tab w:val="left" w:pos="993"/>
        </w:tabs>
        <w:autoSpaceDE/>
        <w:ind w:left="0" w:firstLine="709"/>
        <w:jc w:val="both"/>
        <w:rPr>
          <w:lang w:val="ru-RU"/>
        </w:rPr>
      </w:pPr>
      <w:r>
        <w:rPr>
          <w:lang w:val="ru-RU"/>
        </w:rPr>
        <w:t>переводить сложную по составу (многоаспектную) информа</w:t>
      </w:r>
      <w:r>
        <w:rPr>
          <w:lang w:val="ru-RU"/>
        </w:rPr>
        <w:t>цию из графического или формализованного (символьного) представления в текстовое, и наоборот;</w:t>
      </w:r>
    </w:p>
    <w:p w14:paraId="370BE1CA" w14:textId="77777777" w:rsidR="00173FEF" w:rsidRDefault="00885EC3">
      <w:pPr>
        <w:numPr>
          <w:ilvl w:val="0"/>
          <w:numId w:val="183"/>
        </w:numPr>
        <w:tabs>
          <w:tab w:val="left" w:pos="993"/>
        </w:tabs>
        <w:autoSpaceDE/>
        <w:ind w:left="0" w:firstLine="709"/>
        <w:jc w:val="both"/>
        <w:rPr>
          <w:lang w:val="ru-RU"/>
        </w:rPr>
      </w:pPr>
      <w:r>
        <w:rPr>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w:t>
      </w:r>
      <w:r>
        <w:rPr>
          <w:lang w:val="ru-RU"/>
        </w:rPr>
        <w:t>м;</w:t>
      </w:r>
    </w:p>
    <w:p w14:paraId="5DE1DDA5" w14:textId="77777777" w:rsidR="00173FEF" w:rsidRDefault="00885EC3">
      <w:pPr>
        <w:numPr>
          <w:ilvl w:val="0"/>
          <w:numId w:val="183"/>
        </w:numPr>
        <w:tabs>
          <w:tab w:val="left" w:pos="993"/>
        </w:tabs>
        <w:autoSpaceDE/>
        <w:ind w:left="0" w:firstLine="709"/>
        <w:jc w:val="both"/>
        <w:rPr>
          <w:lang w:val="ru-RU"/>
        </w:rPr>
      </w:pPr>
      <w:r>
        <w:rPr>
          <w:lang w:val="ru-RU"/>
        </w:rPr>
        <w:t>строить доказательство: прямое, косвенное, от противного;</w:t>
      </w:r>
    </w:p>
    <w:p w14:paraId="3D00E5EC" w14:textId="77777777" w:rsidR="00173FEF" w:rsidRDefault="00885EC3">
      <w:pPr>
        <w:numPr>
          <w:ilvl w:val="0"/>
          <w:numId w:val="183"/>
        </w:numPr>
        <w:tabs>
          <w:tab w:val="left" w:pos="993"/>
        </w:tabs>
        <w:autoSpaceDE/>
        <w:ind w:left="0" w:firstLine="709"/>
        <w:jc w:val="both"/>
        <w:rPr>
          <w:lang w:val="ru-RU"/>
        </w:rPr>
      </w:pPr>
      <w:r>
        <w:rPr>
          <w:lang w:val="ru-RU"/>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w:t>
      </w:r>
      <w:r>
        <w:rPr>
          <w:lang w:val="ru-RU"/>
        </w:rPr>
        <w:t>заданных критериев оценки продукта/результата.</w:t>
      </w:r>
    </w:p>
    <w:p w14:paraId="6681668C" w14:textId="77777777" w:rsidR="00173FEF" w:rsidRDefault="00885EC3">
      <w:pPr>
        <w:numPr>
          <w:ilvl w:val="0"/>
          <w:numId w:val="128"/>
        </w:numPr>
        <w:tabs>
          <w:tab w:val="left" w:pos="1134"/>
        </w:tabs>
        <w:autoSpaceDE/>
        <w:ind w:left="0" w:firstLine="709"/>
        <w:jc w:val="both"/>
      </w:pPr>
      <w:r>
        <w:t>Смысловое чтение. Обучающийся сможет:</w:t>
      </w:r>
    </w:p>
    <w:p w14:paraId="0D480492" w14:textId="77777777" w:rsidR="00173FEF" w:rsidRDefault="00885EC3">
      <w:pPr>
        <w:numPr>
          <w:ilvl w:val="0"/>
          <w:numId w:val="183"/>
        </w:numPr>
        <w:tabs>
          <w:tab w:val="left" w:pos="993"/>
        </w:tabs>
        <w:autoSpaceDE/>
        <w:ind w:left="0" w:firstLine="709"/>
        <w:jc w:val="both"/>
        <w:rPr>
          <w:lang w:val="ru-RU"/>
        </w:rPr>
      </w:pPr>
      <w:r>
        <w:rPr>
          <w:lang w:val="ru-RU"/>
        </w:rPr>
        <w:t>находить в тексте требуемую информацию (в соответствии с целями своей деятельности);</w:t>
      </w:r>
    </w:p>
    <w:p w14:paraId="1EE4043F" w14:textId="77777777" w:rsidR="00173FEF" w:rsidRDefault="00885EC3">
      <w:pPr>
        <w:numPr>
          <w:ilvl w:val="0"/>
          <w:numId w:val="183"/>
        </w:numPr>
        <w:tabs>
          <w:tab w:val="left" w:pos="993"/>
        </w:tabs>
        <w:autoSpaceDE/>
        <w:ind w:left="0" w:firstLine="709"/>
        <w:jc w:val="both"/>
        <w:rPr>
          <w:lang w:val="ru-RU"/>
        </w:rPr>
      </w:pPr>
      <w:r>
        <w:rPr>
          <w:lang w:val="ru-RU"/>
        </w:rPr>
        <w:t xml:space="preserve">ориентироваться в содержании текста, понимать целостный смысл текста, структурировать </w:t>
      </w:r>
      <w:r>
        <w:rPr>
          <w:lang w:val="ru-RU"/>
        </w:rPr>
        <w:t>текст;</w:t>
      </w:r>
    </w:p>
    <w:p w14:paraId="2C83A900" w14:textId="77777777" w:rsidR="00173FEF" w:rsidRDefault="00885EC3">
      <w:pPr>
        <w:numPr>
          <w:ilvl w:val="0"/>
          <w:numId w:val="183"/>
        </w:numPr>
        <w:tabs>
          <w:tab w:val="left" w:pos="993"/>
        </w:tabs>
        <w:autoSpaceDE/>
        <w:ind w:left="0" w:firstLine="709"/>
        <w:jc w:val="both"/>
        <w:rPr>
          <w:lang w:val="ru-RU"/>
        </w:rPr>
      </w:pPr>
      <w:r>
        <w:rPr>
          <w:lang w:val="ru-RU"/>
        </w:rPr>
        <w:t>устанавливать взаимосвязь описанных в тексте событий, явлений, процессов;</w:t>
      </w:r>
    </w:p>
    <w:p w14:paraId="51F71CBF" w14:textId="77777777" w:rsidR="00173FEF" w:rsidRDefault="00885EC3">
      <w:pPr>
        <w:numPr>
          <w:ilvl w:val="0"/>
          <w:numId w:val="183"/>
        </w:numPr>
        <w:tabs>
          <w:tab w:val="left" w:pos="993"/>
        </w:tabs>
        <w:autoSpaceDE/>
        <w:ind w:left="0" w:firstLine="709"/>
        <w:jc w:val="both"/>
      </w:pPr>
      <w:r>
        <w:t>резюмировать главную идею текста;</w:t>
      </w:r>
    </w:p>
    <w:p w14:paraId="1016AAA0" w14:textId="77777777" w:rsidR="00173FEF" w:rsidRPr="00C66A39" w:rsidRDefault="00885EC3">
      <w:pPr>
        <w:numPr>
          <w:ilvl w:val="0"/>
          <w:numId w:val="183"/>
        </w:numPr>
        <w:tabs>
          <w:tab w:val="left" w:pos="993"/>
        </w:tabs>
        <w:autoSpaceDE/>
        <w:ind w:left="0" w:firstLine="709"/>
        <w:jc w:val="both"/>
        <w:rPr>
          <w:lang w:val="ru-RU"/>
        </w:rPr>
      </w:pPr>
      <w:r>
        <w:rPr>
          <w:lang w:val="ru-RU"/>
        </w:rPr>
        <w:t>преобразовывать текст, «переводя» его в другую модальность, интерпретировать текст (художественный и нехудожественный – учебный, научно-попул</w:t>
      </w:r>
      <w:r>
        <w:rPr>
          <w:lang w:val="ru-RU"/>
        </w:rPr>
        <w:t xml:space="preserve">ярный, информационный, текст </w:t>
      </w:r>
      <w:r>
        <w:t>non</w:t>
      </w:r>
      <w:r>
        <w:rPr>
          <w:lang w:val="ru-RU"/>
        </w:rPr>
        <w:t>-</w:t>
      </w:r>
      <w:r>
        <w:t>fiction</w:t>
      </w:r>
      <w:r>
        <w:rPr>
          <w:lang w:val="ru-RU"/>
        </w:rPr>
        <w:t>);</w:t>
      </w:r>
    </w:p>
    <w:p w14:paraId="509C6A6E" w14:textId="77777777" w:rsidR="00173FEF" w:rsidRDefault="00885EC3">
      <w:pPr>
        <w:numPr>
          <w:ilvl w:val="0"/>
          <w:numId w:val="183"/>
        </w:numPr>
        <w:tabs>
          <w:tab w:val="left" w:pos="993"/>
        </w:tabs>
        <w:autoSpaceDE/>
        <w:ind w:left="0" w:firstLine="709"/>
        <w:jc w:val="both"/>
        <w:rPr>
          <w:lang w:val="ru-RU"/>
        </w:rPr>
      </w:pPr>
      <w:r>
        <w:rPr>
          <w:lang w:val="ru-RU"/>
        </w:rPr>
        <w:t>критически оценивать содержание и форму текста.</w:t>
      </w:r>
    </w:p>
    <w:p w14:paraId="1BABE18B" w14:textId="77777777" w:rsidR="00173FEF" w:rsidRDefault="00885EC3">
      <w:pPr>
        <w:numPr>
          <w:ilvl w:val="0"/>
          <w:numId w:val="128"/>
        </w:numPr>
        <w:tabs>
          <w:tab w:val="left" w:pos="1134"/>
        </w:tabs>
        <w:autoSpaceDE/>
        <w:ind w:left="0" w:firstLine="709"/>
        <w:jc w:val="both"/>
      </w:pPr>
      <w:r>
        <w:rPr>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t>Обучающий</w:t>
      </w:r>
      <w:r>
        <w:t>ся сможет:</w:t>
      </w:r>
    </w:p>
    <w:p w14:paraId="2BF85455" w14:textId="77777777" w:rsidR="00173FEF" w:rsidRDefault="00885EC3">
      <w:pPr>
        <w:numPr>
          <w:ilvl w:val="0"/>
          <w:numId w:val="183"/>
        </w:numPr>
        <w:tabs>
          <w:tab w:val="left" w:pos="993"/>
        </w:tabs>
        <w:autoSpaceDE/>
        <w:ind w:left="0" w:firstLine="709"/>
        <w:jc w:val="both"/>
        <w:rPr>
          <w:lang w:val="ru-RU"/>
        </w:rPr>
      </w:pPr>
      <w:r>
        <w:rPr>
          <w:lang w:val="ru-RU"/>
        </w:rPr>
        <w:t>определять свое отношение к природной среде;</w:t>
      </w:r>
    </w:p>
    <w:p w14:paraId="70C81B9D" w14:textId="77777777" w:rsidR="00173FEF" w:rsidRDefault="00885EC3">
      <w:pPr>
        <w:numPr>
          <w:ilvl w:val="0"/>
          <w:numId w:val="183"/>
        </w:numPr>
        <w:tabs>
          <w:tab w:val="left" w:pos="993"/>
        </w:tabs>
        <w:autoSpaceDE/>
        <w:ind w:left="0" w:firstLine="709"/>
        <w:jc w:val="both"/>
        <w:rPr>
          <w:lang w:val="ru-RU"/>
        </w:rPr>
      </w:pPr>
      <w:r>
        <w:rPr>
          <w:lang w:val="ru-RU"/>
        </w:rPr>
        <w:t>анализировать влияние экологических факторов на среду обитания живых организмов;</w:t>
      </w:r>
    </w:p>
    <w:p w14:paraId="47D854F7" w14:textId="77777777" w:rsidR="00173FEF" w:rsidRDefault="00885EC3">
      <w:pPr>
        <w:numPr>
          <w:ilvl w:val="0"/>
          <w:numId w:val="183"/>
        </w:numPr>
        <w:tabs>
          <w:tab w:val="left" w:pos="993"/>
        </w:tabs>
        <w:autoSpaceDE/>
        <w:ind w:left="0" w:firstLine="709"/>
        <w:jc w:val="both"/>
        <w:rPr>
          <w:lang w:val="ru-RU"/>
        </w:rPr>
      </w:pPr>
      <w:r>
        <w:rPr>
          <w:lang w:val="ru-RU"/>
        </w:rPr>
        <w:t>проводить причинный и вероятностный анализ экологических ситуаций;</w:t>
      </w:r>
    </w:p>
    <w:p w14:paraId="5140562E" w14:textId="77777777" w:rsidR="00173FEF" w:rsidRDefault="00885EC3">
      <w:pPr>
        <w:numPr>
          <w:ilvl w:val="0"/>
          <w:numId w:val="183"/>
        </w:numPr>
        <w:tabs>
          <w:tab w:val="left" w:pos="993"/>
        </w:tabs>
        <w:autoSpaceDE/>
        <w:ind w:left="0" w:firstLine="709"/>
        <w:jc w:val="both"/>
        <w:rPr>
          <w:lang w:val="ru-RU"/>
        </w:rPr>
      </w:pPr>
      <w:r>
        <w:rPr>
          <w:lang w:val="ru-RU"/>
        </w:rPr>
        <w:t>прогнозировать изменения ситуации при смене действия</w:t>
      </w:r>
      <w:r>
        <w:rPr>
          <w:lang w:val="ru-RU"/>
        </w:rPr>
        <w:t xml:space="preserve"> одного фактора на действие другого фактора;</w:t>
      </w:r>
    </w:p>
    <w:p w14:paraId="2C37035F" w14:textId="77777777" w:rsidR="00173FEF" w:rsidRDefault="00885EC3">
      <w:pPr>
        <w:numPr>
          <w:ilvl w:val="0"/>
          <w:numId w:val="183"/>
        </w:numPr>
        <w:tabs>
          <w:tab w:val="left" w:pos="993"/>
        </w:tabs>
        <w:autoSpaceDE/>
        <w:ind w:left="0" w:firstLine="709"/>
        <w:jc w:val="both"/>
        <w:rPr>
          <w:lang w:val="ru-RU"/>
        </w:rPr>
      </w:pPr>
      <w:r>
        <w:rPr>
          <w:lang w:val="ru-RU"/>
        </w:rPr>
        <w:t>распространять экологические знания и участвовать в практических делах по защите окружающей среды;</w:t>
      </w:r>
    </w:p>
    <w:p w14:paraId="55891320" w14:textId="77777777" w:rsidR="00173FEF" w:rsidRDefault="00885EC3">
      <w:pPr>
        <w:numPr>
          <w:ilvl w:val="0"/>
          <w:numId w:val="183"/>
        </w:numPr>
        <w:tabs>
          <w:tab w:val="left" w:pos="993"/>
        </w:tabs>
        <w:autoSpaceDE/>
        <w:ind w:left="0" w:firstLine="709"/>
        <w:jc w:val="both"/>
        <w:rPr>
          <w:lang w:val="ru-RU"/>
        </w:rPr>
      </w:pPr>
      <w:r>
        <w:rPr>
          <w:lang w:val="ru-RU"/>
        </w:rPr>
        <w:t>выражать свое отношение к природе через рисунки, сочинения, модели, проектные работы.</w:t>
      </w:r>
    </w:p>
    <w:p w14:paraId="06AF94A3" w14:textId="77777777" w:rsidR="00173FEF" w:rsidRDefault="00885EC3">
      <w:pPr>
        <w:ind w:firstLine="709"/>
        <w:jc w:val="both"/>
      </w:pPr>
      <w:r>
        <w:rPr>
          <w:lang w:val="ru-RU"/>
        </w:rPr>
        <w:lastRenderedPageBreak/>
        <w:t>10. Развитие мотивации к о</w:t>
      </w:r>
      <w:r>
        <w:rPr>
          <w:lang w:val="ru-RU"/>
        </w:rPr>
        <w:t xml:space="preserve">владению культурой активного использования словарей и других поисковых систем. </w:t>
      </w:r>
      <w:r>
        <w:t>Обучающийся сможет:</w:t>
      </w:r>
    </w:p>
    <w:p w14:paraId="18E5D4CF" w14:textId="77777777" w:rsidR="00173FEF" w:rsidRPr="00C66A39" w:rsidRDefault="00885EC3">
      <w:pPr>
        <w:pStyle w:val="affc"/>
        <w:numPr>
          <w:ilvl w:val="0"/>
          <w:numId w:val="183"/>
        </w:numPr>
        <w:jc w:val="both"/>
        <w:rPr>
          <w:lang w:val="ru-RU"/>
        </w:rPr>
      </w:pPr>
      <w:r w:rsidRPr="00C66A39">
        <w:rPr>
          <w:lang w:val="ru-RU"/>
        </w:rPr>
        <w:t>определять необходимые ключевые поисковые слова и запросы;</w:t>
      </w:r>
    </w:p>
    <w:p w14:paraId="4421C764" w14:textId="77777777" w:rsidR="00173FEF" w:rsidRPr="00C66A39" w:rsidRDefault="00885EC3">
      <w:pPr>
        <w:pStyle w:val="affc"/>
        <w:numPr>
          <w:ilvl w:val="0"/>
          <w:numId w:val="183"/>
        </w:numPr>
        <w:jc w:val="both"/>
        <w:rPr>
          <w:lang w:val="ru-RU"/>
        </w:rPr>
      </w:pPr>
      <w:r w:rsidRPr="00C66A39">
        <w:rPr>
          <w:lang w:val="ru-RU"/>
        </w:rPr>
        <w:t>осуществлять взаимодействие с электронными поисковыми системами, словарями;</w:t>
      </w:r>
    </w:p>
    <w:p w14:paraId="5EEB1806" w14:textId="77777777" w:rsidR="00173FEF" w:rsidRPr="00C66A39" w:rsidRDefault="00885EC3">
      <w:pPr>
        <w:pStyle w:val="affc"/>
        <w:numPr>
          <w:ilvl w:val="0"/>
          <w:numId w:val="183"/>
        </w:numPr>
        <w:jc w:val="both"/>
        <w:rPr>
          <w:lang w:val="ru-RU"/>
        </w:rPr>
      </w:pPr>
      <w:r w:rsidRPr="00C66A39">
        <w:rPr>
          <w:lang w:val="ru-RU"/>
        </w:rPr>
        <w:t xml:space="preserve">формировать </w:t>
      </w:r>
      <w:r w:rsidRPr="00C66A39">
        <w:rPr>
          <w:lang w:val="ru-RU"/>
        </w:rPr>
        <w:t>множественную выборку из поисковых источников для объективизации результатов поиска;</w:t>
      </w:r>
    </w:p>
    <w:p w14:paraId="7C059011" w14:textId="77777777" w:rsidR="00173FEF" w:rsidRDefault="00885EC3">
      <w:pPr>
        <w:numPr>
          <w:ilvl w:val="0"/>
          <w:numId w:val="183"/>
        </w:numPr>
        <w:tabs>
          <w:tab w:val="left" w:pos="993"/>
        </w:tabs>
        <w:autoSpaceDE/>
        <w:ind w:left="0" w:firstLine="709"/>
        <w:jc w:val="both"/>
        <w:rPr>
          <w:lang w:val="ru-RU"/>
        </w:rPr>
      </w:pPr>
      <w:r>
        <w:rPr>
          <w:lang w:val="ru-RU"/>
        </w:rPr>
        <w:t>соотносить полученные результаты поиска со своей деятельностью.</w:t>
      </w:r>
    </w:p>
    <w:p w14:paraId="7C74DFF9" w14:textId="77777777" w:rsidR="00173FEF" w:rsidRDefault="00885EC3">
      <w:pPr>
        <w:tabs>
          <w:tab w:val="left" w:pos="993"/>
        </w:tabs>
        <w:ind w:firstLine="709"/>
        <w:jc w:val="both"/>
        <w:rPr>
          <w:b/>
        </w:rPr>
      </w:pPr>
      <w:r>
        <w:rPr>
          <w:b/>
        </w:rPr>
        <w:t>Коммуникативные УУД</w:t>
      </w:r>
    </w:p>
    <w:p w14:paraId="2AC140C7" w14:textId="77777777" w:rsidR="00173FEF" w:rsidRDefault="00885EC3">
      <w:pPr>
        <w:pStyle w:val="affc"/>
        <w:widowControl w:val="0"/>
        <w:numPr>
          <w:ilvl w:val="0"/>
          <w:numId w:val="38"/>
        </w:numPr>
        <w:tabs>
          <w:tab w:val="left" w:pos="426"/>
        </w:tabs>
        <w:ind w:left="0" w:firstLine="709"/>
        <w:jc w:val="both"/>
      </w:pPr>
      <w:r w:rsidRPr="00C66A39">
        <w:rPr>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w:t>
      </w:r>
      <w:r w:rsidRPr="00C66A39">
        <w:rPr>
          <w:lang w:val="ru-RU"/>
        </w:rPr>
        <w:t xml:space="preserve">ть и отстаивать свое мнение. </w:t>
      </w:r>
      <w:r>
        <w:t>Обучающийся сможет:</w:t>
      </w:r>
    </w:p>
    <w:p w14:paraId="52DEECBB" w14:textId="77777777" w:rsidR="00173FEF" w:rsidRDefault="00885EC3">
      <w:pPr>
        <w:numPr>
          <w:ilvl w:val="0"/>
          <w:numId w:val="152"/>
        </w:numPr>
        <w:tabs>
          <w:tab w:val="left" w:pos="993"/>
        </w:tabs>
        <w:autoSpaceDE/>
        <w:ind w:left="0" w:firstLine="709"/>
        <w:jc w:val="both"/>
        <w:rPr>
          <w:lang w:val="ru-RU"/>
        </w:rPr>
      </w:pPr>
      <w:r>
        <w:rPr>
          <w:lang w:val="ru-RU"/>
        </w:rPr>
        <w:t>определять возможные роли в совместной деятельности;</w:t>
      </w:r>
    </w:p>
    <w:p w14:paraId="4D2CA4FD" w14:textId="77777777" w:rsidR="00173FEF" w:rsidRDefault="00885EC3">
      <w:pPr>
        <w:numPr>
          <w:ilvl w:val="0"/>
          <w:numId w:val="152"/>
        </w:numPr>
        <w:tabs>
          <w:tab w:val="left" w:pos="993"/>
        </w:tabs>
        <w:autoSpaceDE/>
        <w:ind w:left="0" w:firstLine="709"/>
        <w:jc w:val="both"/>
        <w:rPr>
          <w:lang w:val="ru-RU"/>
        </w:rPr>
      </w:pPr>
      <w:r>
        <w:rPr>
          <w:lang w:val="ru-RU"/>
        </w:rPr>
        <w:t>играть определенную роль в совместной деятельности;</w:t>
      </w:r>
    </w:p>
    <w:p w14:paraId="44C25CB2" w14:textId="77777777" w:rsidR="00173FEF" w:rsidRDefault="00885EC3">
      <w:pPr>
        <w:numPr>
          <w:ilvl w:val="0"/>
          <w:numId w:val="152"/>
        </w:numPr>
        <w:tabs>
          <w:tab w:val="left" w:pos="993"/>
        </w:tabs>
        <w:autoSpaceDE/>
        <w:ind w:left="0" w:firstLine="709"/>
        <w:jc w:val="both"/>
        <w:rPr>
          <w:lang w:val="ru-RU"/>
        </w:rPr>
      </w:pPr>
      <w:r>
        <w:rPr>
          <w:lang w:val="ru-RU"/>
        </w:rPr>
        <w:t>принимать позицию собеседника, понимая позицию другого, различать в его речи: мнение (точку зрения), д</w:t>
      </w:r>
      <w:r>
        <w:rPr>
          <w:lang w:val="ru-RU"/>
        </w:rPr>
        <w:t>оказательство (аргументы), факты; гипотезы, аксиомы, теории;</w:t>
      </w:r>
    </w:p>
    <w:p w14:paraId="6F6AE9E2" w14:textId="77777777" w:rsidR="00173FEF" w:rsidRDefault="00885EC3">
      <w:pPr>
        <w:numPr>
          <w:ilvl w:val="0"/>
          <w:numId w:val="152"/>
        </w:numPr>
        <w:tabs>
          <w:tab w:val="left" w:pos="993"/>
        </w:tabs>
        <w:autoSpaceDE/>
        <w:ind w:left="0" w:firstLine="709"/>
        <w:jc w:val="both"/>
        <w:rPr>
          <w:lang w:val="ru-RU"/>
        </w:rPr>
      </w:pPr>
      <w:r>
        <w:rPr>
          <w:lang w:val="ru-RU"/>
        </w:rPr>
        <w:t>определять свои действия и действия партнера, которые способствовали или препятствовали продуктивной коммуникации;</w:t>
      </w:r>
    </w:p>
    <w:p w14:paraId="739B7F68" w14:textId="77777777" w:rsidR="00173FEF" w:rsidRDefault="00885EC3">
      <w:pPr>
        <w:numPr>
          <w:ilvl w:val="0"/>
          <w:numId w:val="152"/>
        </w:numPr>
        <w:tabs>
          <w:tab w:val="left" w:pos="993"/>
        </w:tabs>
        <w:autoSpaceDE/>
        <w:ind w:left="0" w:firstLine="709"/>
        <w:jc w:val="both"/>
        <w:rPr>
          <w:lang w:val="ru-RU"/>
        </w:rPr>
      </w:pPr>
      <w:r>
        <w:rPr>
          <w:lang w:val="ru-RU"/>
        </w:rPr>
        <w:t>строить позитивные отношения в процессе учебной и познавательной деятельности;</w:t>
      </w:r>
    </w:p>
    <w:p w14:paraId="2F739FCF" w14:textId="77777777" w:rsidR="00173FEF" w:rsidRDefault="00885EC3">
      <w:pPr>
        <w:numPr>
          <w:ilvl w:val="0"/>
          <w:numId w:val="152"/>
        </w:numPr>
        <w:tabs>
          <w:tab w:val="left" w:pos="993"/>
        </w:tabs>
        <w:autoSpaceDE/>
        <w:ind w:left="0" w:firstLine="709"/>
        <w:jc w:val="both"/>
        <w:rPr>
          <w:lang w:val="ru-RU"/>
        </w:rPr>
      </w:pPr>
      <w:r>
        <w:rPr>
          <w:lang w:val="ru-RU"/>
        </w:rPr>
        <w:t>к</w:t>
      </w:r>
      <w:r>
        <w:rPr>
          <w:lang w:val="ru-RU"/>
        </w:rPr>
        <w:t>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01C698C0" w14:textId="77777777" w:rsidR="00173FEF" w:rsidRDefault="00885EC3">
      <w:pPr>
        <w:numPr>
          <w:ilvl w:val="0"/>
          <w:numId w:val="152"/>
        </w:numPr>
        <w:tabs>
          <w:tab w:val="left" w:pos="993"/>
        </w:tabs>
        <w:autoSpaceDE/>
        <w:ind w:left="0" w:firstLine="709"/>
        <w:jc w:val="both"/>
        <w:rPr>
          <w:lang w:val="ru-RU"/>
        </w:rPr>
      </w:pPr>
      <w:r>
        <w:rPr>
          <w:lang w:val="ru-RU"/>
        </w:rPr>
        <w:t>критически относиться к собственному мнению, с достоинством признавать ошибочность с</w:t>
      </w:r>
      <w:r>
        <w:rPr>
          <w:lang w:val="ru-RU"/>
        </w:rPr>
        <w:t>воего мнения (если оно таково) и корректировать его;</w:t>
      </w:r>
    </w:p>
    <w:p w14:paraId="3ADEBB57" w14:textId="77777777" w:rsidR="00173FEF" w:rsidRDefault="00885EC3">
      <w:pPr>
        <w:numPr>
          <w:ilvl w:val="0"/>
          <w:numId w:val="152"/>
        </w:numPr>
        <w:tabs>
          <w:tab w:val="left" w:pos="993"/>
        </w:tabs>
        <w:autoSpaceDE/>
        <w:ind w:left="0" w:firstLine="709"/>
        <w:jc w:val="both"/>
        <w:rPr>
          <w:lang w:val="ru-RU"/>
        </w:rPr>
      </w:pPr>
      <w:r>
        <w:rPr>
          <w:lang w:val="ru-RU"/>
        </w:rPr>
        <w:t>предлагать альтернативное решение в конфликтной ситуации;</w:t>
      </w:r>
    </w:p>
    <w:p w14:paraId="0DC5DE4A" w14:textId="77777777" w:rsidR="00173FEF" w:rsidRDefault="00885EC3">
      <w:pPr>
        <w:numPr>
          <w:ilvl w:val="0"/>
          <w:numId w:val="152"/>
        </w:numPr>
        <w:tabs>
          <w:tab w:val="left" w:pos="993"/>
        </w:tabs>
        <w:autoSpaceDE/>
        <w:ind w:left="0" w:firstLine="709"/>
        <w:jc w:val="both"/>
        <w:rPr>
          <w:lang w:val="ru-RU"/>
        </w:rPr>
      </w:pPr>
      <w:r>
        <w:rPr>
          <w:lang w:val="ru-RU"/>
        </w:rPr>
        <w:t>выделять общую точку зрения в дискуссии;</w:t>
      </w:r>
    </w:p>
    <w:p w14:paraId="7AED73A7" w14:textId="77777777" w:rsidR="00173FEF" w:rsidRDefault="00885EC3">
      <w:pPr>
        <w:numPr>
          <w:ilvl w:val="0"/>
          <w:numId w:val="152"/>
        </w:numPr>
        <w:tabs>
          <w:tab w:val="left" w:pos="993"/>
        </w:tabs>
        <w:autoSpaceDE/>
        <w:ind w:left="0" w:firstLine="709"/>
        <w:jc w:val="both"/>
        <w:rPr>
          <w:lang w:val="ru-RU"/>
        </w:rPr>
      </w:pPr>
      <w:r>
        <w:rPr>
          <w:lang w:val="ru-RU"/>
        </w:rPr>
        <w:t>договариваться о правилах и вопросах для обсуждения в соответствии с поставленной перед группой задачей;</w:t>
      </w:r>
    </w:p>
    <w:p w14:paraId="027AC568" w14:textId="77777777" w:rsidR="00173FEF" w:rsidRDefault="00885EC3">
      <w:pPr>
        <w:numPr>
          <w:ilvl w:val="0"/>
          <w:numId w:val="152"/>
        </w:numPr>
        <w:tabs>
          <w:tab w:val="left" w:pos="993"/>
        </w:tabs>
        <w:autoSpaceDE/>
        <w:ind w:left="0" w:firstLine="709"/>
        <w:jc w:val="both"/>
        <w:rPr>
          <w:lang w:val="ru-RU"/>
        </w:rPr>
      </w:pPr>
      <w:r>
        <w:rPr>
          <w:lang w:val="ru-RU"/>
        </w:rPr>
        <w:t>организовывать учебное взаимодействие в группе (определять общие цели, распределять роли, договариваться друг с другом и т. д.);</w:t>
      </w:r>
    </w:p>
    <w:p w14:paraId="3AF3E473" w14:textId="77777777" w:rsidR="00173FEF" w:rsidRDefault="00885EC3">
      <w:pPr>
        <w:numPr>
          <w:ilvl w:val="0"/>
          <w:numId w:val="152"/>
        </w:numPr>
        <w:tabs>
          <w:tab w:val="left" w:pos="993"/>
        </w:tabs>
        <w:autoSpaceDE/>
        <w:ind w:left="0" w:firstLine="709"/>
        <w:jc w:val="both"/>
        <w:rPr>
          <w:lang w:val="ru-RU"/>
        </w:rPr>
      </w:pPr>
      <w:r>
        <w:rPr>
          <w:lang w:val="ru-RU"/>
        </w:rPr>
        <w:t xml:space="preserve">устранять в рамках диалога разрывы в коммуникации, обусловленные непониманием/неприятием со стороны собеседника задачи, формы </w:t>
      </w:r>
      <w:r>
        <w:rPr>
          <w:lang w:val="ru-RU"/>
        </w:rPr>
        <w:t>или содержания диалога.</w:t>
      </w:r>
    </w:p>
    <w:p w14:paraId="398FD610" w14:textId="77777777" w:rsidR="00173FEF" w:rsidRDefault="00885EC3">
      <w:pPr>
        <w:numPr>
          <w:ilvl w:val="0"/>
          <w:numId w:val="38"/>
        </w:numPr>
        <w:tabs>
          <w:tab w:val="left" w:pos="142"/>
        </w:tabs>
        <w:autoSpaceDE/>
        <w:ind w:left="0" w:firstLine="709"/>
        <w:jc w:val="both"/>
      </w:pPr>
      <w:r>
        <w:rPr>
          <w:lang w:val="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w:t>
      </w:r>
      <w:r>
        <w:rPr>
          <w:lang w:val="ru-RU"/>
        </w:rPr>
        <w:t xml:space="preserve">ой контекстной речью. </w:t>
      </w:r>
      <w:r>
        <w:t>Обучающийся сможет:</w:t>
      </w:r>
    </w:p>
    <w:p w14:paraId="5E13FCD3" w14:textId="77777777" w:rsidR="00173FEF" w:rsidRDefault="00885EC3">
      <w:pPr>
        <w:numPr>
          <w:ilvl w:val="0"/>
          <w:numId w:val="183"/>
        </w:numPr>
        <w:tabs>
          <w:tab w:val="left" w:pos="993"/>
        </w:tabs>
        <w:autoSpaceDE/>
        <w:ind w:left="0" w:firstLine="709"/>
        <w:jc w:val="both"/>
        <w:rPr>
          <w:lang w:val="ru-RU"/>
        </w:rPr>
      </w:pPr>
      <w:r>
        <w:rPr>
          <w:lang w:val="ru-RU"/>
        </w:rPr>
        <w:t>определять задачу коммуникации и в соответствии с ней отбирать речевые средства;</w:t>
      </w:r>
    </w:p>
    <w:p w14:paraId="3FD722C3" w14:textId="77777777" w:rsidR="00173FEF" w:rsidRDefault="00885EC3">
      <w:pPr>
        <w:numPr>
          <w:ilvl w:val="0"/>
          <w:numId w:val="183"/>
        </w:numPr>
        <w:tabs>
          <w:tab w:val="left" w:pos="993"/>
        </w:tabs>
        <w:autoSpaceDE/>
        <w:ind w:left="0" w:firstLine="709"/>
        <w:jc w:val="both"/>
        <w:rPr>
          <w:lang w:val="ru-RU"/>
        </w:rPr>
      </w:pPr>
      <w:r>
        <w:rPr>
          <w:lang w:val="ru-RU"/>
        </w:rPr>
        <w:t>отбирать и использовать речевые средства в процессе коммуникации с другими людьми (диалог в паре, в малой группе и т. д.);</w:t>
      </w:r>
    </w:p>
    <w:p w14:paraId="3B5D7333" w14:textId="77777777" w:rsidR="00173FEF" w:rsidRDefault="00885EC3">
      <w:pPr>
        <w:numPr>
          <w:ilvl w:val="0"/>
          <w:numId w:val="183"/>
        </w:numPr>
        <w:tabs>
          <w:tab w:val="left" w:pos="993"/>
        </w:tabs>
        <w:autoSpaceDE/>
        <w:ind w:left="0" w:firstLine="709"/>
        <w:jc w:val="both"/>
        <w:rPr>
          <w:lang w:val="ru-RU"/>
        </w:rPr>
      </w:pPr>
      <w:r>
        <w:rPr>
          <w:lang w:val="ru-RU"/>
        </w:rPr>
        <w:t>представлять в устной или письменной форме развернутый план собственной деятельности;</w:t>
      </w:r>
    </w:p>
    <w:p w14:paraId="0B1935A3" w14:textId="77777777" w:rsidR="00173FEF" w:rsidRDefault="00885EC3">
      <w:pPr>
        <w:numPr>
          <w:ilvl w:val="0"/>
          <w:numId w:val="183"/>
        </w:numPr>
        <w:tabs>
          <w:tab w:val="left" w:pos="993"/>
        </w:tabs>
        <w:autoSpaceDE/>
        <w:ind w:left="0" w:firstLine="709"/>
        <w:jc w:val="both"/>
        <w:rPr>
          <w:lang w:val="ru-RU"/>
        </w:rPr>
      </w:pPr>
      <w:r>
        <w:rPr>
          <w:lang w:val="ru-RU"/>
        </w:rPr>
        <w:t>соблюдать нормы публичной речи, регламент в монологе и дискуссии в соответствии с коммуникативной задачей;</w:t>
      </w:r>
    </w:p>
    <w:p w14:paraId="612B53FA" w14:textId="77777777" w:rsidR="00173FEF" w:rsidRDefault="00885EC3">
      <w:pPr>
        <w:numPr>
          <w:ilvl w:val="0"/>
          <w:numId w:val="183"/>
        </w:numPr>
        <w:tabs>
          <w:tab w:val="left" w:pos="993"/>
        </w:tabs>
        <w:autoSpaceDE/>
        <w:ind w:left="0" w:firstLine="709"/>
        <w:jc w:val="both"/>
        <w:rPr>
          <w:lang w:val="ru-RU"/>
        </w:rPr>
      </w:pPr>
      <w:r>
        <w:rPr>
          <w:lang w:val="ru-RU"/>
        </w:rPr>
        <w:t>высказывать и обосновывать мнение (суждение) и запрашивать мнен</w:t>
      </w:r>
      <w:r>
        <w:rPr>
          <w:lang w:val="ru-RU"/>
        </w:rPr>
        <w:t>ие партнера в рамках диалога;</w:t>
      </w:r>
    </w:p>
    <w:p w14:paraId="56418CA3" w14:textId="77777777" w:rsidR="00173FEF" w:rsidRDefault="00885EC3">
      <w:pPr>
        <w:numPr>
          <w:ilvl w:val="0"/>
          <w:numId w:val="183"/>
        </w:numPr>
        <w:tabs>
          <w:tab w:val="left" w:pos="993"/>
        </w:tabs>
        <w:autoSpaceDE/>
        <w:ind w:left="0" w:firstLine="709"/>
        <w:jc w:val="both"/>
        <w:rPr>
          <w:lang w:val="ru-RU"/>
        </w:rPr>
      </w:pPr>
      <w:r>
        <w:rPr>
          <w:lang w:val="ru-RU"/>
        </w:rPr>
        <w:t>принимать решение в ходе диалога и согласовывать его с собеседником;</w:t>
      </w:r>
    </w:p>
    <w:p w14:paraId="2BBD3BDB" w14:textId="77777777" w:rsidR="00173FEF" w:rsidRDefault="00885EC3">
      <w:pPr>
        <w:numPr>
          <w:ilvl w:val="0"/>
          <w:numId w:val="183"/>
        </w:numPr>
        <w:tabs>
          <w:tab w:val="left" w:pos="993"/>
        </w:tabs>
        <w:autoSpaceDE/>
        <w:ind w:left="0" w:firstLine="709"/>
        <w:jc w:val="both"/>
        <w:rPr>
          <w:lang w:val="ru-RU"/>
        </w:rPr>
      </w:pPr>
      <w:r>
        <w:rPr>
          <w:lang w:val="ru-RU"/>
        </w:rPr>
        <w:t>создавать письменные «клишированные» и оригинальные тексты с использованием необходимых речевых средств;</w:t>
      </w:r>
    </w:p>
    <w:p w14:paraId="15AE16F4" w14:textId="77777777" w:rsidR="00173FEF" w:rsidRDefault="00885EC3">
      <w:pPr>
        <w:numPr>
          <w:ilvl w:val="0"/>
          <w:numId w:val="183"/>
        </w:numPr>
        <w:tabs>
          <w:tab w:val="left" w:pos="993"/>
        </w:tabs>
        <w:autoSpaceDE/>
        <w:ind w:left="0" w:firstLine="709"/>
        <w:jc w:val="both"/>
        <w:rPr>
          <w:lang w:val="ru-RU"/>
        </w:rPr>
      </w:pPr>
      <w:r>
        <w:rPr>
          <w:lang w:val="ru-RU"/>
        </w:rPr>
        <w:t>использовать вербальные средства (средства логическо</w:t>
      </w:r>
      <w:r>
        <w:rPr>
          <w:lang w:val="ru-RU"/>
        </w:rPr>
        <w:t>й связи) для выделения смысловых блоков своего выступления;</w:t>
      </w:r>
    </w:p>
    <w:p w14:paraId="52B352AD" w14:textId="77777777" w:rsidR="00173FEF" w:rsidRDefault="00885EC3">
      <w:pPr>
        <w:numPr>
          <w:ilvl w:val="0"/>
          <w:numId w:val="183"/>
        </w:numPr>
        <w:tabs>
          <w:tab w:val="left" w:pos="993"/>
        </w:tabs>
        <w:autoSpaceDE/>
        <w:ind w:left="0" w:firstLine="709"/>
        <w:jc w:val="both"/>
        <w:rPr>
          <w:lang w:val="ru-RU"/>
        </w:rPr>
      </w:pPr>
      <w:r>
        <w:rPr>
          <w:lang w:val="ru-RU"/>
        </w:rPr>
        <w:t>использовать невербальные средства или наглядные материалы, подготовленные/отобранные под руководством учителя;</w:t>
      </w:r>
    </w:p>
    <w:p w14:paraId="44778DFD" w14:textId="77777777" w:rsidR="00173FEF" w:rsidRDefault="00885EC3">
      <w:pPr>
        <w:numPr>
          <w:ilvl w:val="0"/>
          <w:numId w:val="183"/>
        </w:numPr>
        <w:tabs>
          <w:tab w:val="left" w:pos="993"/>
        </w:tabs>
        <w:autoSpaceDE/>
        <w:ind w:left="0" w:firstLine="709"/>
        <w:jc w:val="both"/>
        <w:rPr>
          <w:lang w:val="ru-RU"/>
        </w:rPr>
      </w:pPr>
      <w:r>
        <w:rPr>
          <w:lang w:val="ru-RU"/>
        </w:rPr>
        <w:t>делать оценочный вывод о достижении цели коммуникации непосредственно после завершен</w:t>
      </w:r>
      <w:r>
        <w:rPr>
          <w:lang w:val="ru-RU"/>
        </w:rPr>
        <w:t>ия коммуникативного контакта и обосновывать его.</w:t>
      </w:r>
    </w:p>
    <w:p w14:paraId="398F0644" w14:textId="77777777" w:rsidR="00173FEF" w:rsidRDefault="00885EC3">
      <w:pPr>
        <w:numPr>
          <w:ilvl w:val="0"/>
          <w:numId w:val="38"/>
        </w:numPr>
        <w:tabs>
          <w:tab w:val="left" w:pos="993"/>
        </w:tabs>
        <w:autoSpaceDE/>
        <w:ind w:left="0" w:firstLine="709"/>
        <w:jc w:val="both"/>
      </w:pPr>
      <w:r>
        <w:rPr>
          <w:lang w:val="ru-RU"/>
        </w:rPr>
        <w:t xml:space="preserve">Формирование и развитие компетентности в области использования </w:t>
      </w:r>
      <w:r>
        <w:rPr>
          <w:lang w:val="ru-RU"/>
        </w:rPr>
        <w:lastRenderedPageBreak/>
        <w:t xml:space="preserve">информационно-коммуникационных технологий (далее – ИКТ). </w:t>
      </w:r>
      <w:r>
        <w:t>Обучающийся сможет:</w:t>
      </w:r>
    </w:p>
    <w:p w14:paraId="3EF032FF" w14:textId="77777777" w:rsidR="00173FEF" w:rsidRDefault="00885EC3">
      <w:pPr>
        <w:numPr>
          <w:ilvl w:val="0"/>
          <w:numId w:val="183"/>
        </w:numPr>
        <w:tabs>
          <w:tab w:val="left" w:pos="993"/>
        </w:tabs>
        <w:autoSpaceDE/>
        <w:ind w:left="0" w:firstLine="709"/>
        <w:jc w:val="both"/>
        <w:rPr>
          <w:lang w:val="ru-RU"/>
        </w:rPr>
      </w:pPr>
      <w:r>
        <w:rPr>
          <w:lang w:val="ru-RU"/>
        </w:rPr>
        <w:t>целенаправленно искать и использовать информационные ресурсы, необх</w:t>
      </w:r>
      <w:r>
        <w:rPr>
          <w:lang w:val="ru-RU"/>
        </w:rPr>
        <w:t>одимые для решения учебных и практических задач с помощью средств ИКТ;</w:t>
      </w:r>
    </w:p>
    <w:p w14:paraId="1FE147BE" w14:textId="77777777" w:rsidR="00173FEF" w:rsidRDefault="00885EC3">
      <w:pPr>
        <w:numPr>
          <w:ilvl w:val="0"/>
          <w:numId w:val="183"/>
        </w:numPr>
        <w:tabs>
          <w:tab w:val="left" w:pos="993"/>
        </w:tabs>
        <w:autoSpaceDE/>
        <w:ind w:left="0" w:firstLine="709"/>
        <w:jc w:val="both"/>
        <w:rPr>
          <w:lang w:val="ru-RU"/>
        </w:rPr>
      </w:pPr>
      <w:r>
        <w:rPr>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2089F51B" w14:textId="77777777" w:rsidR="00173FEF" w:rsidRDefault="00885EC3">
      <w:pPr>
        <w:numPr>
          <w:ilvl w:val="0"/>
          <w:numId w:val="183"/>
        </w:numPr>
        <w:tabs>
          <w:tab w:val="left" w:pos="993"/>
        </w:tabs>
        <w:autoSpaceDE/>
        <w:ind w:left="0" w:firstLine="709"/>
        <w:jc w:val="both"/>
        <w:rPr>
          <w:lang w:val="ru-RU"/>
        </w:rPr>
      </w:pPr>
      <w:r>
        <w:rPr>
          <w:lang w:val="ru-RU"/>
        </w:rPr>
        <w:t>выделять</w:t>
      </w:r>
      <w:r>
        <w:rPr>
          <w:lang w:val="ru-RU"/>
        </w:rPr>
        <w:t xml:space="preserve"> информационный аспект задачи, оперировать данными, использовать модель решения задачи;</w:t>
      </w:r>
    </w:p>
    <w:p w14:paraId="678CBF4F" w14:textId="77777777" w:rsidR="00173FEF" w:rsidRDefault="00885EC3">
      <w:pPr>
        <w:numPr>
          <w:ilvl w:val="0"/>
          <w:numId w:val="183"/>
        </w:numPr>
        <w:tabs>
          <w:tab w:val="left" w:pos="993"/>
        </w:tabs>
        <w:autoSpaceDE/>
        <w:ind w:left="0" w:firstLine="709"/>
        <w:jc w:val="both"/>
        <w:rPr>
          <w:lang w:val="ru-RU"/>
        </w:rPr>
      </w:pPr>
      <w:r>
        <w:rPr>
          <w:lang w:val="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w:t>
      </w:r>
      <w:r>
        <w:rPr>
          <w:lang w:val="ru-RU"/>
        </w:rPr>
        <w:t>ионных учебных задач, в том числе: вычисление, написание писем, сочинений, докладов, рефератов, создание презентаций и др.;</w:t>
      </w:r>
    </w:p>
    <w:p w14:paraId="1D9423E0" w14:textId="77777777" w:rsidR="00173FEF" w:rsidRDefault="00885EC3">
      <w:pPr>
        <w:numPr>
          <w:ilvl w:val="0"/>
          <w:numId w:val="183"/>
        </w:numPr>
        <w:tabs>
          <w:tab w:val="left" w:pos="993"/>
        </w:tabs>
        <w:autoSpaceDE/>
        <w:ind w:left="0" w:firstLine="709"/>
        <w:jc w:val="both"/>
        <w:rPr>
          <w:lang w:val="ru-RU"/>
        </w:rPr>
      </w:pPr>
      <w:r>
        <w:rPr>
          <w:lang w:val="ru-RU"/>
        </w:rPr>
        <w:t>использовать информацию с учетом этических и правовых норм;</w:t>
      </w:r>
    </w:p>
    <w:p w14:paraId="57310A9C" w14:textId="77777777" w:rsidR="00173FEF" w:rsidRDefault="00885EC3">
      <w:pPr>
        <w:numPr>
          <w:ilvl w:val="0"/>
          <w:numId w:val="183"/>
        </w:numPr>
        <w:tabs>
          <w:tab w:val="left" w:pos="993"/>
        </w:tabs>
        <w:autoSpaceDE/>
        <w:ind w:left="0" w:firstLine="709"/>
        <w:jc w:val="both"/>
        <w:rPr>
          <w:lang w:val="ru-RU"/>
        </w:rPr>
      </w:pPr>
      <w:r>
        <w:rPr>
          <w:lang w:val="ru-RU"/>
        </w:rPr>
        <w:t>создавать информационные ресурсы разного типа и для разных аудиторий, со</w:t>
      </w:r>
      <w:r>
        <w:rPr>
          <w:lang w:val="ru-RU"/>
        </w:rPr>
        <w:t>блюдать информационную гигиену и правила информационной безопасности.</w:t>
      </w:r>
    </w:p>
    <w:p w14:paraId="0F70F265" w14:textId="77777777" w:rsidR="00173FEF" w:rsidRDefault="00885EC3">
      <w:pPr>
        <w:pStyle w:val="2"/>
        <w:spacing w:before="0"/>
        <w:rPr>
          <w:rFonts w:ascii="Times New Roman" w:hAnsi="Times New Roman" w:cs="Times New Roman"/>
          <w:color w:val="000000"/>
          <w:sz w:val="24"/>
          <w:szCs w:val="24"/>
        </w:rPr>
      </w:pPr>
      <w:r>
        <w:rPr>
          <w:rFonts w:ascii="Times New Roman" w:hAnsi="Times New Roman" w:cs="Times New Roman"/>
          <w:color w:val="000000"/>
          <w:sz w:val="24"/>
          <w:szCs w:val="24"/>
        </w:rPr>
        <w:t>1.2.5. Предметные результаты</w:t>
      </w:r>
    </w:p>
    <w:p w14:paraId="7B0FB97F"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sz w:val="24"/>
          <w:szCs w:val="24"/>
        </w:rPr>
        <w:t>1.2.5.1. Русский язык</w:t>
      </w:r>
    </w:p>
    <w:p w14:paraId="254C2ECE" w14:textId="77777777" w:rsidR="00173FEF" w:rsidRDefault="00885EC3">
      <w:pPr>
        <w:jc w:val="both"/>
        <w:rPr>
          <w:lang w:val="ru-RU"/>
        </w:rPr>
      </w:pPr>
      <w:r>
        <w:rPr>
          <w:lang w:val="ru-RU"/>
        </w:rPr>
        <w:t xml:space="preserve">1) совершенствование различных видов устной и письменной речевой деятельности (говорения и аудирования, чтения и письма, общения при </w:t>
      </w:r>
      <w:r>
        <w:rPr>
          <w:lang w:val="ru-RU"/>
        </w:rPr>
        <w:t>помощи современных средств устной и письменной коммуникации):</w:t>
      </w:r>
    </w:p>
    <w:p w14:paraId="76AC5D70" w14:textId="77777777" w:rsidR="00173FEF" w:rsidRDefault="00885EC3">
      <w:pPr>
        <w:jc w:val="both"/>
        <w:rPr>
          <w:lang w:val="ru-RU"/>
        </w:rPr>
      </w:pPr>
      <w:r>
        <w:rPr>
          <w:lang w:val="ru-RU"/>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w:t>
      </w:r>
      <w:r>
        <w:rPr>
          <w:lang w:val="ru-RU"/>
        </w:rPr>
        <w:t>речевого этикета; умение различать монологическую, диалогическую и полилогическую речь, участие в диалоге и полилоге;</w:t>
      </w:r>
    </w:p>
    <w:p w14:paraId="4D899244" w14:textId="77777777" w:rsidR="00173FEF" w:rsidRDefault="00885EC3">
      <w:pPr>
        <w:jc w:val="both"/>
        <w:rPr>
          <w:lang w:val="ru-RU"/>
        </w:rPr>
      </w:pPr>
      <w:r>
        <w:rPr>
          <w:lang w:val="ru-RU"/>
        </w:rPr>
        <w:t>развитие навыков чтения на русском языке (изучающего, ознакомительного, просмотрового) и содержательной переработки прочитанного материала</w:t>
      </w:r>
      <w:r>
        <w:rPr>
          <w:lang w:val="ru-RU"/>
        </w:rPr>
        <w:t>, в том числе умение выделять главную мысль текста, ключевые понятия, оценивать средства аргументации и выразительности;</w:t>
      </w:r>
    </w:p>
    <w:p w14:paraId="31BD08DB" w14:textId="77777777" w:rsidR="00173FEF" w:rsidRDefault="00885EC3">
      <w:pPr>
        <w:jc w:val="both"/>
        <w:rPr>
          <w:lang w:val="ru-RU"/>
        </w:rPr>
      </w:pPr>
      <w:r>
        <w:rPr>
          <w:lang w:val="ru-RU"/>
        </w:rPr>
        <w:t>овладение различными видами аудирования (с полным пониманием, с пониманием основного содержания, с выборочным извлечением информации);</w:t>
      </w:r>
    </w:p>
    <w:p w14:paraId="3C097E58" w14:textId="77777777" w:rsidR="00173FEF" w:rsidRDefault="00885EC3">
      <w:pPr>
        <w:jc w:val="both"/>
        <w:rPr>
          <w:lang w:val="ru-RU"/>
        </w:rPr>
      </w:pPr>
      <w:r>
        <w:rPr>
          <w:lang w:val="ru-RU"/>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w:t>
      </w:r>
      <w:r>
        <w:rPr>
          <w:lang w:val="ru-RU"/>
        </w:rPr>
        <w:t>сьменной форме, а также умение характеризовать его с точки зрения единства темы, смысловой цельности, последовательности изложения;</w:t>
      </w:r>
    </w:p>
    <w:p w14:paraId="5340C611" w14:textId="77777777" w:rsidR="00173FEF" w:rsidRDefault="00885EC3">
      <w:pPr>
        <w:jc w:val="both"/>
        <w:rPr>
          <w:lang w:val="ru-RU"/>
        </w:rPr>
      </w:pPr>
      <w:r>
        <w:rPr>
          <w:lang w:val="ru-RU"/>
        </w:rPr>
        <w:t xml:space="preserve">умение оценивать письменные и устные речевые высказывания с точки зрения их эффективности, понимать основные причины </w:t>
      </w:r>
      <w:r>
        <w:rPr>
          <w:lang w:val="ru-RU"/>
        </w:rPr>
        <w:t>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14:paraId="76FB5AAE" w14:textId="77777777" w:rsidR="00173FEF" w:rsidRDefault="00885EC3">
      <w:pPr>
        <w:jc w:val="both"/>
        <w:rPr>
          <w:lang w:val="ru-RU"/>
        </w:rPr>
      </w:pPr>
      <w:r>
        <w:rPr>
          <w:lang w:val="ru-RU"/>
        </w:rPr>
        <w:t>выявление основных особенностей устной и письменной речи, разговорной и книжной речи;</w:t>
      </w:r>
    </w:p>
    <w:p w14:paraId="23D2C39E" w14:textId="77777777" w:rsidR="00173FEF" w:rsidRDefault="00885EC3">
      <w:pPr>
        <w:jc w:val="both"/>
        <w:rPr>
          <w:lang w:val="ru-RU"/>
        </w:rPr>
      </w:pPr>
      <w:r>
        <w:rPr>
          <w:lang w:val="ru-RU"/>
        </w:rPr>
        <w:t>умение создавать раз</w:t>
      </w:r>
      <w:r>
        <w:rPr>
          <w:lang w:val="ru-RU"/>
        </w:rPr>
        <w:t>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14:paraId="67A7485B" w14:textId="77777777" w:rsidR="00173FEF" w:rsidRDefault="00885EC3">
      <w:pPr>
        <w:jc w:val="both"/>
        <w:rPr>
          <w:lang w:val="ru-RU"/>
        </w:rPr>
      </w:pPr>
      <w:r>
        <w:rPr>
          <w:lang w:val="ru-RU"/>
        </w:rPr>
        <w:t>2) понимание определяющей роли яз</w:t>
      </w:r>
      <w:r>
        <w:rPr>
          <w:lang w:val="ru-RU"/>
        </w:rPr>
        <w:t>ыка в развитии интеллектуальных и творческих способностей личности в процессе образования и самообразования:</w:t>
      </w:r>
    </w:p>
    <w:p w14:paraId="178FC199" w14:textId="77777777" w:rsidR="00173FEF" w:rsidRDefault="00885EC3">
      <w:pPr>
        <w:jc w:val="both"/>
        <w:rPr>
          <w:lang w:val="ru-RU"/>
        </w:rPr>
      </w:pPr>
      <w:r>
        <w:rPr>
          <w:lang w:val="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w:t>
      </w:r>
      <w:r>
        <w:rPr>
          <w:lang w:val="ru-RU"/>
        </w:rPr>
        <w:t>ностей;</w:t>
      </w:r>
    </w:p>
    <w:p w14:paraId="0102CBB3" w14:textId="77777777" w:rsidR="00173FEF" w:rsidRDefault="00885EC3">
      <w:pPr>
        <w:jc w:val="both"/>
        <w:rPr>
          <w:lang w:val="ru-RU"/>
        </w:rPr>
      </w:pPr>
      <w:r>
        <w:rPr>
          <w:lang w:val="ru-RU"/>
        </w:rPr>
        <w:t>соблюдение основных языковых норм в устной и письменной речи;</w:t>
      </w:r>
    </w:p>
    <w:p w14:paraId="634D3F95" w14:textId="77777777" w:rsidR="00173FEF" w:rsidRDefault="00885EC3">
      <w:pPr>
        <w:jc w:val="both"/>
        <w:rPr>
          <w:lang w:val="ru-RU"/>
        </w:rPr>
      </w:pPr>
      <w:r>
        <w:rPr>
          <w:lang w:val="ru-RU"/>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14:paraId="258D21C1" w14:textId="77777777" w:rsidR="00173FEF" w:rsidRDefault="00885EC3">
      <w:pPr>
        <w:jc w:val="both"/>
        <w:rPr>
          <w:lang w:val="ru-RU"/>
        </w:rPr>
      </w:pPr>
      <w:r>
        <w:rPr>
          <w:lang w:val="ru-RU"/>
        </w:rPr>
        <w:t>3</w:t>
      </w:r>
      <w:r>
        <w:rPr>
          <w:lang w:val="ru-RU"/>
        </w:rPr>
        <w:t>) использование коммуникативно-эстетических возможностей русского языка:</w:t>
      </w:r>
    </w:p>
    <w:p w14:paraId="3254BA43" w14:textId="77777777" w:rsidR="00173FEF" w:rsidRDefault="00885EC3">
      <w:pPr>
        <w:jc w:val="both"/>
        <w:rPr>
          <w:lang w:val="ru-RU"/>
        </w:rPr>
      </w:pPr>
      <w:r>
        <w:rPr>
          <w:lang w:val="ru-RU"/>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w:t>
      </w:r>
      <w:r>
        <w:rPr>
          <w:lang w:val="ru-RU"/>
        </w:rPr>
        <w:t>ие, сравнение; сравнительный оборот; фразеологизм, синонимы, антонимы, омонимы) в речи;</w:t>
      </w:r>
    </w:p>
    <w:p w14:paraId="777A6B50" w14:textId="77777777" w:rsidR="00173FEF" w:rsidRDefault="00885EC3">
      <w:pPr>
        <w:jc w:val="both"/>
        <w:rPr>
          <w:lang w:val="ru-RU"/>
        </w:rPr>
      </w:pPr>
      <w:r>
        <w:rPr>
          <w:lang w:val="ru-RU"/>
        </w:rPr>
        <w:t>уместное использование фразеологических оборотов в речи;</w:t>
      </w:r>
    </w:p>
    <w:p w14:paraId="2E73C723" w14:textId="77777777" w:rsidR="00173FEF" w:rsidRDefault="00885EC3">
      <w:pPr>
        <w:jc w:val="both"/>
        <w:rPr>
          <w:lang w:val="ru-RU"/>
        </w:rPr>
      </w:pPr>
      <w:r>
        <w:rPr>
          <w:lang w:val="ru-RU"/>
        </w:rPr>
        <w:lastRenderedPageBreak/>
        <w:t>корректное и оправданное употребление междометий для выражения эмоций, этикетных формул;</w:t>
      </w:r>
    </w:p>
    <w:p w14:paraId="2AAB52EC" w14:textId="77777777" w:rsidR="00173FEF" w:rsidRDefault="00885EC3">
      <w:pPr>
        <w:jc w:val="both"/>
        <w:rPr>
          <w:lang w:val="ru-RU"/>
        </w:rPr>
      </w:pPr>
      <w:r>
        <w:rPr>
          <w:lang w:val="ru-RU"/>
        </w:rPr>
        <w:t>использование в речи с</w:t>
      </w:r>
      <w:r>
        <w:rPr>
          <w:lang w:val="ru-RU"/>
        </w:rPr>
        <w:t>инонимичных имен прилагательных в роли эпитетов;</w:t>
      </w:r>
    </w:p>
    <w:p w14:paraId="0998ECF9" w14:textId="77777777" w:rsidR="00173FEF" w:rsidRDefault="00885EC3">
      <w:pPr>
        <w:jc w:val="both"/>
        <w:rPr>
          <w:lang w:val="ru-RU"/>
        </w:rPr>
      </w:pPr>
      <w:r>
        <w:rPr>
          <w:lang w:val="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AC7B9A3" w14:textId="77777777" w:rsidR="00173FEF" w:rsidRDefault="00885EC3">
      <w:pPr>
        <w:jc w:val="both"/>
        <w:rPr>
          <w:lang w:val="ru-RU"/>
        </w:rPr>
      </w:pPr>
      <w:r>
        <w:rPr>
          <w:lang w:val="ru-RU"/>
        </w:rPr>
        <w:t>идентификация самостоятельных (знаменательн</w:t>
      </w:r>
      <w:r>
        <w:rPr>
          <w:lang w:val="ru-RU"/>
        </w:rPr>
        <w:t>ых) служебных частей речи и их форм по значению и основным грамматическим признакам;</w:t>
      </w:r>
    </w:p>
    <w:p w14:paraId="6B29905B" w14:textId="77777777" w:rsidR="00173FEF" w:rsidRDefault="00885EC3">
      <w:pPr>
        <w:jc w:val="both"/>
        <w:rPr>
          <w:lang w:val="ru-RU"/>
        </w:rPr>
      </w:pPr>
      <w:r>
        <w:rPr>
          <w:lang w:val="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w:t>
      </w:r>
      <w:r>
        <w:rPr>
          <w:lang w:val="ru-RU"/>
        </w:rPr>
        <w:t>я и наречия;</w:t>
      </w:r>
    </w:p>
    <w:p w14:paraId="3493F3B6" w14:textId="77777777" w:rsidR="00173FEF" w:rsidRDefault="00885EC3">
      <w:pPr>
        <w:jc w:val="both"/>
        <w:rPr>
          <w:lang w:val="ru-RU"/>
        </w:rPr>
      </w:pPr>
      <w:r>
        <w:rPr>
          <w:lang w:val="ru-RU"/>
        </w:rPr>
        <w:t>распознавание глаголов, причастий, деепричастий и их морфологических признаков;</w:t>
      </w:r>
    </w:p>
    <w:p w14:paraId="2AF96250" w14:textId="77777777" w:rsidR="00173FEF" w:rsidRDefault="00885EC3">
      <w:pPr>
        <w:jc w:val="both"/>
        <w:rPr>
          <w:lang w:val="ru-RU"/>
        </w:rPr>
      </w:pPr>
      <w:r>
        <w:rPr>
          <w:lang w:val="ru-RU"/>
        </w:rPr>
        <w:t>распознавание предлогов, частиц и союзов разных разрядов, определение смысловых оттенков частиц;</w:t>
      </w:r>
    </w:p>
    <w:p w14:paraId="3C3D5EB2" w14:textId="77777777" w:rsidR="00173FEF" w:rsidRDefault="00885EC3">
      <w:pPr>
        <w:jc w:val="both"/>
        <w:rPr>
          <w:lang w:val="ru-RU"/>
        </w:rPr>
      </w:pPr>
      <w:r>
        <w:rPr>
          <w:lang w:val="ru-RU"/>
        </w:rPr>
        <w:t>распознавание междометий разных разрядов, определение грамматическ</w:t>
      </w:r>
      <w:r>
        <w:rPr>
          <w:lang w:val="ru-RU"/>
        </w:rPr>
        <w:t>их особенностей междометий;</w:t>
      </w:r>
    </w:p>
    <w:p w14:paraId="19669F05" w14:textId="77777777" w:rsidR="00173FEF" w:rsidRDefault="00885EC3">
      <w:pPr>
        <w:jc w:val="both"/>
        <w:rPr>
          <w:lang w:val="ru-RU"/>
        </w:rPr>
      </w:pPr>
      <w:r>
        <w:rPr>
          <w:lang w:val="ru-RU"/>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14:paraId="10EF39D1" w14:textId="77777777" w:rsidR="00173FEF" w:rsidRDefault="00885EC3">
      <w:pPr>
        <w:jc w:val="both"/>
        <w:rPr>
          <w:lang w:val="ru-RU"/>
        </w:rPr>
      </w:pPr>
      <w:r>
        <w:rPr>
          <w:lang w:val="ru-RU"/>
        </w:rPr>
        <w:t>проведение фонетического, морфемного и словообразовательного (как вз</w:t>
      </w:r>
      <w:r>
        <w:rPr>
          <w:lang w:val="ru-RU"/>
        </w:rPr>
        <w:t>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14:paraId="4489C6D7" w14:textId="77777777" w:rsidR="00173FEF" w:rsidRDefault="00885EC3">
      <w:pPr>
        <w:jc w:val="both"/>
        <w:rPr>
          <w:lang w:val="ru-RU"/>
        </w:rPr>
      </w:pPr>
      <w:r>
        <w:rPr>
          <w:lang w:val="ru-RU"/>
        </w:rPr>
        <w:t>проведение синтаксического анализа предложения, определение синтаксической роли самостоятельн</w:t>
      </w:r>
      <w:r>
        <w:rPr>
          <w:lang w:val="ru-RU"/>
        </w:rPr>
        <w:t>ых частей речи в предложении;</w:t>
      </w:r>
    </w:p>
    <w:p w14:paraId="749DFD9E" w14:textId="77777777" w:rsidR="00173FEF" w:rsidRDefault="00885EC3">
      <w:pPr>
        <w:jc w:val="both"/>
        <w:rPr>
          <w:lang w:val="ru-RU"/>
        </w:rPr>
      </w:pPr>
      <w:r>
        <w:rPr>
          <w:lang w:val="ru-RU"/>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14:paraId="6C179C98" w14:textId="77777777" w:rsidR="00173FEF" w:rsidRDefault="00885EC3">
      <w:pPr>
        <w:jc w:val="both"/>
        <w:rPr>
          <w:lang w:val="ru-RU"/>
        </w:rPr>
      </w:pPr>
      <w:r>
        <w:rPr>
          <w:lang w:val="ru-RU"/>
        </w:rPr>
        <w:t>определение звукового состава слова, пр</w:t>
      </w:r>
      <w:r>
        <w:rPr>
          <w:lang w:val="ru-RU"/>
        </w:rPr>
        <w:t>авильное деление на слоги, характеристика звуков слова;</w:t>
      </w:r>
    </w:p>
    <w:p w14:paraId="60DF5958" w14:textId="77777777" w:rsidR="00173FEF" w:rsidRDefault="00885EC3">
      <w:pPr>
        <w:jc w:val="both"/>
        <w:rPr>
          <w:lang w:val="ru-RU"/>
        </w:rPr>
      </w:pPr>
      <w:r>
        <w:rPr>
          <w:lang w:val="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14:paraId="737374FC" w14:textId="77777777" w:rsidR="00173FEF" w:rsidRDefault="00885EC3">
      <w:pPr>
        <w:jc w:val="both"/>
        <w:rPr>
          <w:lang w:val="ru-RU"/>
        </w:rPr>
      </w:pPr>
      <w:r>
        <w:rPr>
          <w:lang w:val="ru-RU"/>
        </w:rPr>
        <w:t>деление слова на морфемы на основе смыслового, гра</w:t>
      </w:r>
      <w:r>
        <w:rPr>
          <w:lang w:val="ru-RU"/>
        </w:rPr>
        <w:t>мматического и словообразовательного анализа слова;</w:t>
      </w:r>
    </w:p>
    <w:p w14:paraId="2F5BD698" w14:textId="77777777" w:rsidR="00173FEF" w:rsidRDefault="00885EC3">
      <w:pPr>
        <w:jc w:val="both"/>
        <w:rPr>
          <w:lang w:val="ru-RU"/>
        </w:rPr>
      </w:pPr>
      <w:r>
        <w:rPr>
          <w:lang w:val="ru-RU"/>
        </w:rPr>
        <w:t>умение различать словообразовательные и формообразующие морфемы, способы словообразования;</w:t>
      </w:r>
    </w:p>
    <w:p w14:paraId="7144402F" w14:textId="77777777" w:rsidR="00173FEF" w:rsidRDefault="00885EC3">
      <w:pPr>
        <w:jc w:val="both"/>
        <w:rPr>
          <w:lang w:val="ru-RU"/>
        </w:rPr>
      </w:pPr>
      <w:r>
        <w:rPr>
          <w:lang w:val="ru-RU"/>
        </w:rPr>
        <w:t>проведение морфологического разбора самостоятельных и служебных частей речи; характеристика общего грамматическог</w:t>
      </w:r>
      <w:r>
        <w:rPr>
          <w:lang w:val="ru-RU"/>
        </w:rPr>
        <w:t>о значения, морфологических признаков самостоятельных частей речи, определение их синтаксической функции;</w:t>
      </w:r>
    </w:p>
    <w:p w14:paraId="625F4967" w14:textId="77777777" w:rsidR="00173FEF" w:rsidRDefault="00885EC3">
      <w:pPr>
        <w:jc w:val="both"/>
        <w:rPr>
          <w:lang w:val="ru-RU"/>
        </w:rPr>
      </w:pPr>
      <w:r>
        <w:rPr>
          <w:lang w:val="ru-RU"/>
        </w:rPr>
        <w:t>опознавание основных единиц синтаксиса (словосочетание, предложение, текст);</w:t>
      </w:r>
    </w:p>
    <w:p w14:paraId="7C8FD7D8" w14:textId="77777777" w:rsidR="00173FEF" w:rsidRDefault="00885EC3">
      <w:pPr>
        <w:jc w:val="both"/>
        <w:rPr>
          <w:lang w:val="ru-RU"/>
        </w:rPr>
      </w:pPr>
      <w:r>
        <w:rPr>
          <w:lang w:val="ru-RU"/>
        </w:rPr>
        <w:t>умение выделять словосочетание в составе предложения, определение главног</w:t>
      </w:r>
      <w:r>
        <w:rPr>
          <w:lang w:val="ru-RU"/>
        </w:rPr>
        <w:t>о и зависимого слова в словосочетании, определение его вида;</w:t>
      </w:r>
    </w:p>
    <w:p w14:paraId="35587B18" w14:textId="77777777" w:rsidR="00173FEF" w:rsidRDefault="00885EC3">
      <w:pPr>
        <w:jc w:val="both"/>
        <w:rPr>
          <w:lang w:val="ru-RU"/>
        </w:rPr>
      </w:pPr>
      <w:r>
        <w:rPr>
          <w:lang w:val="ru-RU"/>
        </w:rPr>
        <w:t>определение вида предложения по цели высказывания и эмоциональной окраске;</w:t>
      </w:r>
    </w:p>
    <w:p w14:paraId="1E772ADA" w14:textId="77777777" w:rsidR="00173FEF" w:rsidRDefault="00885EC3">
      <w:pPr>
        <w:jc w:val="both"/>
        <w:rPr>
          <w:lang w:val="ru-RU"/>
        </w:rPr>
      </w:pPr>
      <w:r>
        <w:rPr>
          <w:lang w:val="ru-RU"/>
        </w:rPr>
        <w:t>определение грамматической основы предложения;</w:t>
      </w:r>
    </w:p>
    <w:p w14:paraId="5CB3AC95" w14:textId="77777777" w:rsidR="00173FEF" w:rsidRDefault="00885EC3">
      <w:pPr>
        <w:jc w:val="both"/>
        <w:rPr>
          <w:lang w:val="ru-RU"/>
        </w:rPr>
      </w:pPr>
      <w:r>
        <w:rPr>
          <w:lang w:val="ru-RU"/>
        </w:rPr>
        <w:t xml:space="preserve">распознавание распространенных и нераспространенных предложений, </w:t>
      </w:r>
      <w:r>
        <w:rPr>
          <w:lang w:val="ru-RU"/>
        </w:rPr>
        <w:t>предложений осложненной и неосложненной структуры, полных и неполных;</w:t>
      </w:r>
    </w:p>
    <w:p w14:paraId="73F0C397" w14:textId="77777777" w:rsidR="00173FEF" w:rsidRDefault="00885EC3">
      <w:pPr>
        <w:jc w:val="both"/>
        <w:rPr>
          <w:lang w:val="ru-RU"/>
        </w:rPr>
      </w:pPr>
      <w:r>
        <w:rPr>
          <w:lang w:val="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14:paraId="768C7488" w14:textId="77777777" w:rsidR="00173FEF" w:rsidRDefault="00885EC3">
      <w:pPr>
        <w:jc w:val="both"/>
        <w:rPr>
          <w:lang w:val="ru-RU"/>
        </w:rPr>
      </w:pPr>
      <w:r>
        <w:rPr>
          <w:lang w:val="ru-RU"/>
        </w:rPr>
        <w:t>опознавание сложного предложен</w:t>
      </w:r>
      <w:r>
        <w:rPr>
          <w:lang w:val="ru-RU"/>
        </w:rPr>
        <w:t>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14:paraId="055F8F34" w14:textId="77777777" w:rsidR="00173FEF" w:rsidRDefault="00885EC3">
      <w:pPr>
        <w:jc w:val="both"/>
        <w:rPr>
          <w:lang w:val="ru-RU"/>
        </w:rPr>
      </w:pPr>
      <w:r>
        <w:rPr>
          <w:lang w:val="ru-RU"/>
        </w:rPr>
        <w:t xml:space="preserve">определение функционально-смысловых типов речи, принадлежности текста к одному из них и к </w:t>
      </w:r>
      <w:r>
        <w:rPr>
          <w:lang w:val="ru-RU"/>
        </w:rPr>
        <w:t>функциональной разновидности языка, а также создание текстов различного типа речи и соблюдения норм их построения;</w:t>
      </w:r>
    </w:p>
    <w:p w14:paraId="3E0572DE" w14:textId="77777777" w:rsidR="00173FEF" w:rsidRDefault="00885EC3">
      <w:pPr>
        <w:jc w:val="both"/>
        <w:rPr>
          <w:lang w:val="ru-RU"/>
        </w:rPr>
      </w:pPr>
      <w:r>
        <w:rPr>
          <w:lang w:val="ru-RU"/>
        </w:rPr>
        <w:t>определение видов связи, смысловых, лексических и грамматических средств связи предложений в тексте, а также уместность и целесообразность их</w:t>
      </w:r>
      <w:r>
        <w:rPr>
          <w:lang w:val="ru-RU"/>
        </w:rPr>
        <w:t xml:space="preserve"> использования;</w:t>
      </w:r>
    </w:p>
    <w:p w14:paraId="7214723B" w14:textId="77777777" w:rsidR="00173FEF" w:rsidRDefault="00885EC3">
      <w:pPr>
        <w:jc w:val="both"/>
        <w:rPr>
          <w:lang w:val="ru-RU"/>
        </w:rPr>
      </w:pPr>
      <w:r>
        <w:rPr>
          <w:lang w:val="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14:paraId="156F3B7F" w14:textId="77777777" w:rsidR="00173FEF" w:rsidRDefault="00885EC3">
      <w:pPr>
        <w:jc w:val="both"/>
        <w:rPr>
          <w:lang w:val="ru-RU"/>
        </w:rPr>
      </w:pPr>
      <w:r>
        <w:rPr>
          <w:lang w:val="ru-RU"/>
        </w:rPr>
        <w:t>умение использовать слов</w:t>
      </w:r>
      <w:r>
        <w:rPr>
          <w:lang w:val="ru-RU"/>
        </w:rPr>
        <w:t xml:space="preserve">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w:t>
      </w:r>
      <w:r>
        <w:rPr>
          <w:lang w:val="ru-RU"/>
        </w:rPr>
        <w:lastRenderedPageBreak/>
        <w:t>на основе знаний о назначении различных видов словарей, их строения и способах конструирования информа</w:t>
      </w:r>
      <w:r>
        <w:rPr>
          <w:lang w:val="ru-RU"/>
        </w:rPr>
        <w:t>ционных запросов;</w:t>
      </w:r>
    </w:p>
    <w:p w14:paraId="674A2690" w14:textId="77777777" w:rsidR="00173FEF" w:rsidRDefault="00885EC3">
      <w:pPr>
        <w:jc w:val="both"/>
        <w:rPr>
          <w:lang w:val="ru-RU"/>
        </w:rPr>
      </w:pPr>
      <w:r>
        <w:rPr>
          <w:lang w:val="ru-RU"/>
        </w:rP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w:t>
      </w:r>
      <w:r>
        <w:rPr>
          <w:lang w:val="ru-RU"/>
        </w:rPr>
        <w:t>и переносного значения, особенностей употребления;</w:t>
      </w:r>
    </w:p>
    <w:p w14:paraId="22B661B1" w14:textId="77777777" w:rsidR="00173FEF" w:rsidRDefault="00885EC3">
      <w:pPr>
        <w:jc w:val="both"/>
        <w:rPr>
          <w:lang w:val="ru-RU"/>
        </w:rPr>
      </w:pPr>
      <w:r>
        <w:rPr>
          <w:lang w:val="ru-RU"/>
        </w:rPr>
        <w:t>пользование орфоэпическими, орфографическими словарями для определения нормативного написания и произношения слова;</w:t>
      </w:r>
    </w:p>
    <w:p w14:paraId="49CE950C" w14:textId="77777777" w:rsidR="00173FEF" w:rsidRDefault="00885EC3">
      <w:pPr>
        <w:jc w:val="both"/>
        <w:rPr>
          <w:lang w:val="ru-RU"/>
        </w:rPr>
      </w:pPr>
      <w:r>
        <w:rPr>
          <w:lang w:val="ru-RU"/>
        </w:rPr>
        <w:t>использование фразеологических словарей для определения значения и особенностей употребле</w:t>
      </w:r>
      <w:r>
        <w:rPr>
          <w:lang w:val="ru-RU"/>
        </w:rPr>
        <w:t>ния фразеологизмов;</w:t>
      </w:r>
    </w:p>
    <w:p w14:paraId="1538CDB8" w14:textId="77777777" w:rsidR="00173FEF" w:rsidRDefault="00885EC3">
      <w:pPr>
        <w:jc w:val="both"/>
        <w:rPr>
          <w:lang w:val="ru-RU"/>
        </w:rPr>
      </w:pPr>
      <w:r>
        <w:rPr>
          <w:lang w:val="ru-RU"/>
        </w:rPr>
        <w:t>использование морфемных, словообразовательных, этимологических словарей для морфемного и словообразовательного анализа слов;</w:t>
      </w:r>
    </w:p>
    <w:p w14:paraId="3F38D5F3" w14:textId="77777777" w:rsidR="00173FEF" w:rsidRDefault="00885EC3">
      <w:pPr>
        <w:jc w:val="both"/>
        <w:rPr>
          <w:lang w:val="ru-RU"/>
        </w:rPr>
      </w:pPr>
      <w:r>
        <w:rPr>
          <w:lang w:val="ru-RU"/>
        </w:rPr>
        <w:t>использование словарей для подбора к словам синонимов, антонимов;</w:t>
      </w:r>
    </w:p>
    <w:p w14:paraId="02749769" w14:textId="77777777" w:rsidR="00173FEF" w:rsidRDefault="00885EC3">
      <w:pPr>
        <w:jc w:val="both"/>
        <w:rPr>
          <w:lang w:val="ru-RU"/>
        </w:rPr>
      </w:pPr>
      <w:r>
        <w:rPr>
          <w:lang w:val="ru-RU"/>
        </w:rPr>
        <w:t xml:space="preserve">7) овладение основными нормами литературного </w:t>
      </w:r>
      <w:r>
        <w:rPr>
          <w:lang w:val="ru-RU"/>
        </w:rPr>
        <w:t>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w:t>
      </w:r>
      <w:r>
        <w:rPr>
          <w:lang w:val="ru-RU"/>
        </w:rPr>
        <w:t xml:space="preserve"> к речевому самосовершенствованию, овладение основными стилистическими ресурсами лексики и фразеологии языка:</w:t>
      </w:r>
    </w:p>
    <w:p w14:paraId="4DE1393D" w14:textId="77777777" w:rsidR="00173FEF" w:rsidRDefault="00885EC3">
      <w:pPr>
        <w:jc w:val="both"/>
        <w:rPr>
          <w:lang w:val="ru-RU"/>
        </w:rPr>
      </w:pPr>
      <w:r>
        <w:rPr>
          <w:lang w:val="ru-RU"/>
        </w:rPr>
        <w:t>поиск орфограммы и применение правил написания слов с орфограммами;</w:t>
      </w:r>
    </w:p>
    <w:p w14:paraId="545DA570" w14:textId="77777777" w:rsidR="00173FEF" w:rsidRDefault="00885EC3">
      <w:pPr>
        <w:jc w:val="both"/>
        <w:rPr>
          <w:lang w:val="ru-RU"/>
        </w:rPr>
      </w:pPr>
      <w:r>
        <w:rPr>
          <w:lang w:val="ru-RU"/>
        </w:rPr>
        <w:t>освоение правил правописания служебных частей речи и умения применять их на пи</w:t>
      </w:r>
      <w:r>
        <w:rPr>
          <w:lang w:val="ru-RU"/>
        </w:rPr>
        <w:t>сьме;</w:t>
      </w:r>
    </w:p>
    <w:p w14:paraId="27A0A716" w14:textId="77777777" w:rsidR="00173FEF" w:rsidRDefault="00885EC3">
      <w:pPr>
        <w:jc w:val="both"/>
        <w:rPr>
          <w:lang w:val="ru-RU"/>
        </w:rPr>
      </w:pPr>
      <w:r>
        <w:rPr>
          <w:lang w:val="ru-RU"/>
        </w:rPr>
        <w:t>применение правильного переноса слов;</w:t>
      </w:r>
    </w:p>
    <w:p w14:paraId="5936B1F6" w14:textId="77777777" w:rsidR="00173FEF" w:rsidRDefault="00885EC3">
      <w:pPr>
        <w:jc w:val="both"/>
        <w:rPr>
          <w:lang w:val="ru-RU"/>
        </w:rPr>
      </w:pPr>
      <w:r>
        <w:rPr>
          <w:lang w:val="ru-RU"/>
        </w:rPr>
        <w:t>применение правил постановки знаков препинания в конце предложения, в простом и в сложном предложениях, при прямой речи, цитировании, диалоге;</w:t>
      </w:r>
    </w:p>
    <w:p w14:paraId="22560256" w14:textId="77777777" w:rsidR="00173FEF" w:rsidRDefault="00885EC3">
      <w:pPr>
        <w:jc w:val="both"/>
        <w:rPr>
          <w:lang w:val="ru-RU"/>
        </w:rPr>
      </w:pPr>
      <w:r>
        <w:rPr>
          <w:lang w:val="ru-RU"/>
        </w:rPr>
        <w:t>соблюдение основных орфоэпических правил современного русского литера</w:t>
      </w:r>
      <w:r>
        <w:rPr>
          <w:lang w:val="ru-RU"/>
        </w:rPr>
        <w:t>турного языка, определение места ударения в слове в соответствии с акцентологическими нормами;</w:t>
      </w:r>
    </w:p>
    <w:p w14:paraId="58A45A28" w14:textId="77777777" w:rsidR="00173FEF" w:rsidRDefault="00885EC3">
      <w:pPr>
        <w:jc w:val="both"/>
        <w:rPr>
          <w:lang w:val="ru-RU"/>
        </w:rPr>
      </w:pPr>
      <w:r>
        <w:rPr>
          <w:lang w:val="ru-RU"/>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14:paraId="3423A439" w14:textId="77777777" w:rsidR="00173FEF" w:rsidRDefault="00885EC3">
      <w:pPr>
        <w:jc w:val="both"/>
        <w:rPr>
          <w:lang w:val="ru-RU"/>
        </w:rPr>
      </w:pPr>
      <w:r>
        <w:rPr>
          <w:lang w:val="ru-RU"/>
        </w:rPr>
        <w:t>нормативное изме</w:t>
      </w:r>
      <w:r>
        <w:rPr>
          <w:lang w:val="ru-RU"/>
        </w:rPr>
        <w:t>нение форм существительных, прилагательных, местоимений, числительных, глаголов;</w:t>
      </w:r>
    </w:p>
    <w:p w14:paraId="565FE391" w14:textId="77777777" w:rsidR="00173FEF" w:rsidRDefault="00885EC3">
      <w:pPr>
        <w:jc w:val="both"/>
        <w:rPr>
          <w:lang w:val="ru-RU"/>
        </w:rPr>
      </w:pPr>
      <w:r>
        <w:rPr>
          <w:lang w:val="ru-RU"/>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w:t>
      </w:r>
      <w:r>
        <w:rPr>
          <w:lang w:val="ru-RU"/>
        </w:rPr>
        <w:t>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14:paraId="37AA08BE" w14:textId="77777777" w:rsidR="00173FEF" w:rsidRDefault="00885EC3">
      <w:pPr>
        <w:pStyle w:val="WW-Heading2"/>
        <w:spacing w:before="0" w:line="240" w:lineRule="auto"/>
        <w:ind w:right="0"/>
        <w:jc w:val="both"/>
        <w:rPr>
          <w:lang w:val="ru-RU"/>
        </w:rPr>
      </w:pPr>
      <w:r>
        <w:rPr>
          <w:lang w:val="ru-RU"/>
        </w:rPr>
        <w:t>Речь и речевое общение</w:t>
      </w:r>
    </w:p>
    <w:p w14:paraId="111E3D6A" w14:textId="77777777" w:rsidR="00173FEF" w:rsidRDefault="00885EC3">
      <w:pPr>
        <w:pStyle w:val="aff"/>
        <w:ind w:left="570" w:right="50"/>
        <w:jc w:val="both"/>
      </w:pPr>
      <w:r>
        <w:t>Выпускник научится:</w:t>
      </w:r>
    </w:p>
    <w:p w14:paraId="5026BD8F" w14:textId="77777777" w:rsidR="00173FEF" w:rsidRPr="00C66A39" w:rsidRDefault="00885EC3">
      <w:pPr>
        <w:pStyle w:val="affc"/>
        <w:widowControl w:val="0"/>
        <w:numPr>
          <w:ilvl w:val="0"/>
          <w:numId w:val="188"/>
        </w:numPr>
        <w:tabs>
          <w:tab w:val="clear" w:pos="454"/>
          <w:tab w:val="left" w:pos="545"/>
        </w:tabs>
        <w:spacing w:before="24"/>
        <w:ind w:right="117" w:firstLine="0"/>
        <w:jc w:val="both"/>
        <w:rPr>
          <w:lang w:val="ru-RU"/>
        </w:rPr>
      </w:pPr>
      <w:r w:rsidRPr="00C66A39">
        <w:rPr>
          <w:lang w:val="ru-RU"/>
        </w:rPr>
        <w:t>использовать</w:t>
      </w:r>
      <w:r w:rsidRPr="00C66A39">
        <w:rPr>
          <w:lang w:val="ru-RU"/>
        </w:rPr>
        <w:t xml:space="preserve"> различные виды монолога (повествование, описание, рассуждение; сочетание разных видов монолога) в различных ситуациях</w:t>
      </w:r>
      <w:r w:rsidRPr="00C66A39">
        <w:rPr>
          <w:spacing w:val="-22"/>
          <w:lang w:val="ru-RU"/>
        </w:rPr>
        <w:t xml:space="preserve"> </w:t>
      </w:r>
      <w:r w:rsidRPr="00C66A39">
        <w:rPr>
          <w:lang w:val="ru-RU"/>
        </w:rPr>
        <w:t>общения;</w:t>
      </w:r>
    </w:p>
    <w:p w14:paraId="7942FDAC" w14:textId="77777777" w:rsidR="00173FEF" w:rsidRPr="00C66A39" w:rsidRDefault="00885EC3">
      <w:pPr>
        <w:pStyle w:val="affc"/>
        <w:widowControl w:val="0"/>
        <w:numPr>
          <w:ilvl w:val="0"/>
          <w:numId w:val="188"/>
        </w:numPr>
        <w:tabs>
          <w:tab w:val="clear" w:pos="454"/>
          <w:tab w:val="left" w:pos="545"/>
        </w:tabs>
        <w:spacing w:before="21"/>
        <w:ind w:right="111" w:firstLine="0"/>
        <w:jc w:val="both"/>
        <w:rPr>
          <w:lang w:val="ru-RU"/>
        </w:rPr>
      </w:pPr>
      <w:r w:rsidRPr="00C66A39">
        <w:rPr>
          <w:lang w:val="ru-RU"/>
        </w:rPr>
        <w:t>использовать различные виды диалога в ситуациях формального и неформального, межличностного и межкультурного</w:t>
      </w:r>
      <w:r w:rsidRPr="00C66A39">
        <w:rPr>
          <w:spacing w:val="-9"/>
          <w:lang w:val="ru-RU"/>
        </w:rPr>
        <w:t xml:space="preserve"> </w:t>
      </w:r>
      <w:r w:rsidRPr="00C66A39">
        <w:rPr>
          <w:lang w:val="ru-RU"/>
        </w:rPr>
        <w:t>общения;</w:t>
      </w:r>
    </w:p>
    <w:p w14:paraId="1A0AB0D0"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lang w:val="ru-RU"/>
        </w:rPr>
        <w:t xml:space="preserve">соблюдать </w:t>
      </w:r>
      <w:r w:rsidRPr="00C66A39">
        <w:rPr>
          <w:lang w:val="ru-RU"/>
        </w:rPr>
        <w:t>нормы речевого поведения в типичных ситуациях</w:t>
      </w:r>
      <w:r w:rsidRPr="00C66A39">
        <w:rPr>
          <w:spacing w:val="-22"/>
          <w:lang w:val="ru-RU"/>
        </w:rPr>
        <w:t xml:space="preserve"> </w:t>
      </w:r>
      <w:r w:rsidRPr="00C66A39">
        <w:rPr>
          <w:lang w:val="ru-RU"/>
        </w:rPr>
        <w:t>общения;</w:t>
      </w:r>
    </w:p>
    <w:p w14:paraId="272DE2D2" w14:textId="77777777" w:rsidR="00173FEF" w:rsidRPr="00C66A39" w:rsidRDefault="00885EC3">
      <w:pPr>
        <w:pStyle w:val="affc"/>
        <w:widowControl w:val="0"/>
        <w:numPr>
          <w:ilvl w:val="0"/>
          <w:numId w:val="188"/>
        </w:numPr>
        <w:tabs>
          <w:tab w:val="clear" w:pos="454"/>
          <w:tab w:val="left" w:pos="545"/>
        </w:tabs>
        <w:spacing w:before="2"/>
        <w:ind w:right="112" w:firstLine="0"/>
        <w:jc w:val="both"/>
        <w:rPr>
          <w:lang w:val="ru-RU"/>
        </w:rPr>
      </w:pPr>
      <w:r w:rsidRPr="00C66A39">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w:t>
      </w:r>
      <w:r w:rsidRPr="00C66A39">
        <w:rPr>
          <w:lang w:val="ru-RU"/>
        </w:rPr>
        <w:t>зыковых</w:t>
      </w:r>
      <w:r w:rsidRPr="00C66A39">
        <w:rPr>
          <w:spacing w:val="-21"/>
          <w:lang w:val="ru-RU"/>
        </w:rPr>
        <w:t xml:space="preserve"> </w:t>
      </w:r>
      <w:r w:rsidRPr="00C66A39">
        <w:rPr>
          <w:lang w:val="ru-RU"/>
        </w:rPr>
        <w:t>средств;</w:t>
      </w:r>
    </w:p>
    <w:p w14:paraId="2663622A"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предупреждать коммуникативные неудачи в процессе речевого</w:t>
      </w:r>
      <w:r w:rsidRPr="00C66A39">
        <w:rPr>
          <w:spacing w:val="-23"/>
          <w:lang w:val="ru-RU"/>
        </w:rPr>
        <w:t xml:space="preserve"> </w:t>
      </w:r>
      <w:r w:rsidRPr="00C66A39">
        <w:rPr>
          <w:lang w:val="ru-RU"/>
        </w:rPr>
        <w:t>общения.</w:t>
      </w:r>
    </w:p>
    <w:p w14:paraId="4DB9B0DC" w14:textId="77777777" w:rsidR="00173FEF" w:rsidRDefault="00885EC3">
      <w:pPr>
        <w:spacing w:before="1"/>
        <w:ind w:left="544" w:right="50"/>
        <w:jc w:val="both"/>
        <w:rPr>
          <w:i/>
        </w:rPr>
      </w:pPr>
      <w:r>
        <w:rPr>
          <w:i/>
        </w:rPr>
        <w:t>Выпускник получит возможность научиться:</w:t>
      </w:r>
    </w:p>
    <w:p w14:paraId="67C2CC53" w14:textId="77777777" w:rsidR="00173FEF" w:rsidRPr="00C66A39" w:rsidRDefault="00885EC3">
      <w:pPr>
        <w:pStyle w:val="affc"/>
        <w:widowControl w:val="0"/>
        <w:numPr>
          <w:ilvl w:val="0"/>
          <w:numId w:val="188"/>
        </w:numPr>
        <w:tabs>
          <w:tab w:val="clear" w:pos="454"/>
          <w:tab w:val="left" w:pos="545"/>
        </w:tabs>
        <w:spacing w:before="2"/>
        <w:ind w:right="117" w:firstLine="0"/>
        <w:jc w:val="both"/>
        <w:rPr>
          <w:lang w:val="ru-RU"/>
        </w:rPr>
      </w:pPr>
      <w:r w:rsidRPr="00C66A39">
        <w:rPr>
          <w:i/>
          <w:lang w:val="ru-RU"/>
        </w:rPr>
        <w:t>выступать перед аудиторией с небольшим докладом; публично представлять проект, реферат; публично защищать свою</w:t>
      </w:r>
      <w:r w:rsidRPr="00C66A39">
        <w:rPr>
          <w:i/>
          <w:spacing w:val="-9"/>
          <w:lang w:val="ru-RU"/>
        </w:rPr>
        <w:t xml:space="preserve"> </w:t>
      </w:r>
      <w:r w:rsidRPr="00C66A39">
        <w:rPr>
          <w:i/>
          <w:lang w:val="ru-RU"/>
        </w:rPr>
        <w:t>позицию;</w:t>
      </w:r>
    </w:p>
    <w:p w14:paraId="37257547" w14:textId="77777777" w:rsidR="00173FEF" w:rsidRPr="00C66A39" w:rsidRDefault="00885EC3">
      <w:pPr>
        <w:pStyle w:val="affc"/>
        <w:widowControl w:val="0"/>
        <w:numPr>
          <w:ilvl w:val="0"/>
          <w:numId w:val="188"/>
        </w:numPr>
        <w:tabs>
          <w:tab w:val="clear" w:pos="454"/>
          <w:tab w:val="left" w:pos="545"/>
        </w:tabs>
        <w:spacing w:before="24"/>
        <w:ind w:right="113" w:firstLine="0"/>
        <w:jc w:val="both"/>
        <w:rPr>
          <w:lang w:val="ru-RU"/>
        </w:rPr>
      </w:pPr>
      <w:r w:rsidRPr="00C66A39">
        <w:rPr>
          <w:i/>
          <w:lang w:val="ru-RU"/>
        </w:rPr>
        <w:t>участвовать</w:t>
      </w:r>
      <w:r w:rsidRPr="00C66A39">
        <w:rPr>
          <w:i/>
          <w:lang w:val="ru-RU"/>
        </w:rPr>
        <w:t xml:space="preserve"> в коллективном обсуждении проблем, аргументировать собственную позицию, доказывать её,</w:t>
      </w:r>
      <w:r w:rsidRPr="00C66A39">
        <w:rPr>
          <w:i/>
          <w:spacing w:val="-10"/>
          <w:lang w:val="ru-RU"/>
        </w:rPr>
        <w:t xml:space="preserve"> </w:t>
      </w:r>
      <w:r w:rsidRPr="00C66A39">
        <w:rPr>
          <w:i/>
          <w:lang w:val="ru-RU"/>
        </w:rPr>
        <w:t>убеждать;</w:t>
      </w:r>
    </w:p>
    <w:p w14:paraId="3310F890"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i/>
          <w:lang w:val="ru-RU"/>
        </w:rPr>
        <w:t>понимать основные причины коммуникативных неудач и объяснять</w:t>
      </w:r>
      <w:r w:rsidRPr="00C66A39">
        <w:rPr>
          <w:i/>
          <w:spacing w:val="-18"/>
          <w:lang w:val="ru-RU"/>
        </w:rPr>
        <w:t xml:space="preserve"> </w:t>
      </w:r>
      <w:r w:rsidRPr="00C66A39">
        <w:rPr>
          <w:i/>
          <w:lang w:val="ru-RU"/>
        </w:rPr>
        <w:t>их.</w:t>
      </w:r>
    </w:p>
    <w:p w14:paraId="2D1C8900" w14:textId="77777777" w:rsidR="00173FEF" w:rsidRDefault="00885EC3">
      <w:pPr>
        <w:pStyle w:val="WW-Heading2"/>
        <w:spacing w:before="0" w:line="240" w:lineRule="auto"/>
        <w:ind w:right="0"/>
        <w:jc w:val="both"/>
        <w:rPr>
          <w:lang w:val="ru-RU"/>
        </w:rPr>
      </w:pPr>
      <w:r>
        <w:rPr>
          <w:lang w:val="ru-RU"/>
        </w:rPr>
        <w:t>Речевая деятельность</w:t>
      </w:r>
    </w:p>
    <w:p w14:paraId="3AC092ED" w14:textId="77777777" w:rsidR="00173FEF" w:rsidRDefault="00885EC3">
      <w:pPr>
        <w:pStyle w:val="WW-Heading3"/>
        <w:spacing w:before="0" w:line="240" w:lineRule="auto"/>
        <w:jc w:val="both"/>
        <w:rPr>
          <w:lang w:val="ru-RU"/>
        </w:rPr>
      </w:pPr>
      <w:r>
        <w:rPr>
          <w:lang w:val="ru-RU"/>
        </w:rPr>
        <w:t>Аудирование.</w:t>
      </w:r>
    </w:p>
    <w:p w14:paraId="08D16458" w14:textId="77777777" w:rsidR="00173FEF" w:rsidRDefault="00885EC3">
      <w:pPr>
        <w:pStyle w:val="aff"/>
        <w:spacing w:after="0"/>
        <w:ind w:left="570" w:right="50"/>
        <w:jc w:val="both"/>
      </w:pPr>
      <w:r>
        <w:t>Выпускник научится:</w:t>
      </w:r>
    </w:p>
    <w:p w14:paraId="64033A11" w14:textId="77777777" w:rsidR="00173FEF" w:rsidRPr="00C66A39" w:rsidRDefault="00885EC3">
      <w:pPr>
        <w:pStyle w:val="affc"/>
        <w:widowControl w:val="0"/>
        <w:numPr>
          <w:ilvl w:val="0"/>
          <w:numId w:val="188"/>
        </w:numPr>
        <w:tabs>
          <w:tab w:val="clear" w:pos="454"/>
          <w:tab w:val="left" w:pos="545"/>
        </w:tabs>
        <w:spacing w:before="5"/>
        <w:ind w:right="109" w:firstLine="0"/>
        <w:jc w:val="both"/>
        <w:rPr>
          <w:lang w:val="ru-RU"/>
        </w:rPr>
      </w:pPr>
      <w:r w:rsidRPr="00C66A39">
        <w:rPr>
          <w:lang w:val="ru-RU"/>
        </w:rPr>
        <w:t>различным видам аудирования (с полным п</w:t>
      </w:r>
      <w:r w:rsidRPr="00C66A39">
        <w:rPr>
          <w:lang w:val="ru-RU"/>
        </w:rPr>
        <w:t xml:space="preserve">ониманием аудиотекста, с пониманием </w:t>
      </w:r>
      <w:r w:rsidRPr="00C66A39">
        <w:rPr>
          <w:lang w:val="ru-RU"/>
        </w:rPr>
        <w:lastRenderedPageBreak/>
        <w:t>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w:t>
      </w:r>
      <w:r w:rsidRPr="00C66A39">
        <w:rPr>
          <w:spacing w:val="-29"/>
          <w:lang w:val="ru-RU"/>
        </w:rPr>
        <w:t xml:space="preserve"> </w:t>
      </w:r>
      <w:r w:rsidRPr="00C66A39">
        <w:rPr>
          <w:lang w:val="ru-RU"/>
        </w:rPr>
        <w:t>форме;</w:t>
      </w:r>
    </w:p>
    <w:p w14:paraId="6AD77D8F" w14:textId="77777777" w:rsidR="00173FEF" w:rsidRDefault="00885EC3">
      <w:pPr>
        <w:pStyle w:val="affc"/>
        <w:widowControl w:val="0"/>
        <w:numPr>
          <w:ilvl w:val="0"/>
          <w:numId w:val="188"/>
        </w:numPr>
        <w:tabs>
          <w:tab w:val="clear" w:pos="454"/>
          <w:tab w:val="left" w:pos="545"/>
        </w:tabs>
        <w:spacing w:before="2"/>
        <w:ind w:right="104" w:firstLine="0"/>
        <w:jc w:val="both"/>
      </w:pPr>
      <w:r w:rsidRPr="00C66A39">
        <w:rPr>
          <w:lang w:val="ru-RU"/>
        </w:rPr>
        <w:t>понимать и формулировать в устной форме тему, коммуникативну</w:t>
      </w:r>
      <w:r w:rsidRPr="00C66A39">
        <w:rPr>
          <w:lang w:val="ru-RU"/>
        </w:rPr>
        <w:t xml:space="preserve">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w:t>
      </w:r>
      <w:r>
        <w:t>информацию, комментировать её в устной</w:t>
      </w:r>
      <w:r>
        <w:rPr>
          <w:spacing w:val="-20"/>
        </w:rPr>
        <w:t xml:space="preserve"> </w:t>
      </w:r>
      <w:r>
        <w:t>форме;</w:t>
      </w:r>
    </w:p>
    <w:p w14:paraId="67F8B98E" w14:textId="77777777" w:rsidR="00173FEF" w:rsidRDefault="00885EC3">
      <w:pPr>
        <w:ind w:left="570" w:right="50"/>
        <w:jc w:val="both"/>
        <w:rPr>
          <w:i/>
        </w:rPr>
      </w:pPr>
      <w:r>
        <w:rPr>
          <w:i/>
        </w:rPr>
        <w:t>Выпускник получит возможность науч</w:t>
      </w:r>
      <w:r>
        <w:rPr>
          <w:i/>
        </w:rPr>
        <w:t>иться:</w:t>
      </w:r>
    </w:p>
    <w:p w14:paraId="4BF357EC" w14:textId="77777777" w:rsidR="00173FEF" w:rsidRPr="00C66A39" w:rsidRDefault="00885EC3">
      <w:pPr>
        <w:pStyle w:val="affc"/>
        <w:widowControl w:val="0"/>
        <w:numPr>
          <w:ilvl w:val="0"/>
          <w:numId w:val="188"/>
        </w:numPr>
        <w:tabs>
          <w:tab w:val="clear" w:pos="454"/>
          <w:tab w:val="left" w:pos="545"/>
        </w:tabs>
        <w:spacing w:before="24"/>
        <w:ind w:right="110" w:firstLine="0"/>
        <w:jc w:val="both"/>
        <w:rPr>
          <w:lang w:val="ru-RU"/>
        </w:rPr>
      </w:pPr>
      <w:r w:rsidRPr="00C66A39">
        <w:rPr>
          <w:i/>
          <w:lang w:val="ru-RU"/>
        </w:rPr>
        <w:t>понимать явную и скрытую (подтекстовую) информацию публицистического текста (в том числе в СМИ), анализировать и комментировать её в устной</w:t>
      </w:r>
      <w:r w:rsidRPr="00C66A39">
        <w:rPr>
          <w:i/>
          <w:spacing w:val="-12"/>
          <w:lang w:val="ru-RU"/>
        </w:rPr>
        <w:t xml:space="preserve"> </w:t>
      </w:r>
      <w:r w:rsidRPr="00C66A39">
        <w:rPr>
          <w:i/>
          <w:lang w:val="ru-RU"/>
        </w:rPr>
        <w:t>форме.</w:t>
      </w:r>
    </w:p>
    <w:p w14:paraId="5180E2AF" w14:textId="77777777" w:rsidR="00173FEF" w:rsidRDefault="00885EC3">
      <w:pPr>
        <w:pStyle w:val="WW-Heading3"/>
        <w:spacing w:line="240" w:lineRule="auto"/>
        <w:jc w:val="both"/>
      </w:pPr>
      <w:r>
        <w:t>Чтение.</w:t>
      </w:r>
    </w:p>
    <w:p w14:paraId="58852745" w14:textId="77777777" w:rsidR="00173FEF" w:rsidRDefault="00885EC3">
      <w:pPr>
        <w:pStyle w:val="aff"/>
        <w:spacing w:after="0"/>
        <w:ind w:left="570" w:right="50"/>
        <w:jc w:val="both"/>
      </w:pPr>
      <w:r>
        <w:t>Выпускник научится:</w:t>
      </w:r>
    </w:p>
    <w:p w14:paraId="074057CA" w14:textId="77777777" w:rsidR="00173FEF" w:rsidRPr="00C66A39" w:rsidRDefault="00885EC3">
      <w:pPr>
        <w:pStyle w:val="affc"/>
        <w:widowControl w:val="0"/>
        <w:numPr>
          <w:ilvl w:val="0"/>
          <w:numId w:val="188"/>
        </w:numPr>
        <w:tabs>
          <w:tab w:val="clear" w:pos="454"/>
          <w:tab w:val="left" w:pos="545"/>
        </w:tabs>
        <w:spacing w:before="2"/>
        <w:ind w:right="102" w:firstLine="0"/>
        <w:jc w:val="both"/>
        <w:rPr>
          <w:lang w:val="ru-RU"/>
        </w:rPr>
      </w:pPr>
      <w:r w:rsidRPr="00C66A39">
        <w:rPr>
          <w:lang w:val="ru-RU"/>
        </w:rPr>
        <w:t xml:space="preserve">понимать содержание прочитанных учебно-научных, публицистических </w:t>
      </w:r>
      <w:r w:rsidRPr="00C66A39">
        <w:rPr>
          <w:lang w:val="ru-RU"/>
        </w:rPr>
        <w:t>(информационных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w:t>
      </w:r>
      <w:r w:rsidRPr="00C66A39">
        <w:rPr>
          <w:lang w:val="ru-RU"/>
        </w:rPr>
        <w:t>, тезисов (в устной и письменной</w:t>
      </w:r>
      <w:r w:rsidRPr="00C66A39">
        <w:rPr>
          <w:spacing w:val="-21"/>
          <w:lang w:val="ru-RU"/>
        </w:rPr>
        <w:t xml:space="preserve"> </w:t>
      </w:r>
      <w:r w:rsidRPr="00C66A39">
        <w:rPr>
          <w:lang w:val="ru-RU"/>
        </w:rPr>
        <w:t>форме);</w:t>
      </w:r>
    </w:p>
    <w:p w14:paraId="4A748C11" w14:textId="77777777" w:rsidR="00173FEF" w:rsidRPr="00C66A39" w:rsidRDefault="00885EC3">
      <w:pPr>
        <w:pStyle w:val="affc"/>
        <w:widowControl w:val="0"/>
        <w:numPr>
          <w:ilvl w:val="0"/>
          <w:numId w:val="188"/>
        </w:numPr>
        <w:tabs>
          <w:tab w:val="clear" w:pos="454"/>
          <w:tab w:val="left" w:pos="545"/>
        </w:tabs>
        <w:spacing w:before="2"/>
        <w:ind w:right="114" w:firstLine="0"/>
        <w:jc w:val="both"/>
        <w:rPr>
          <w:lang w:val="ru-RU"/>
        </w:rPr>
      </w:pPr>
      <w:r w:rsidRPr="00C66A39">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w:t>
      </w:r>
      <w:r w:rsidRPr="00C66A39">
        <w:rPr>
          <w:spacing w:val="-29"/>
          <w:lang w:val="ru-RU"/>
        </w:rPr>
        <w:t xml:space="preserve"> </w:t>
      </w:r>
      <w:r w:rsidRPr="00C66A39">
        <w:rPr>
          <w:lang w:val="ru-RU"/>
        </w:rPr>
        <w:t>задачей;</w:t>
      </w:r>
    </w:p>
    <w:p w14:paraId="742E3E0A"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передавать схематически представленную информацию в виде св</w:t>
      </w:r>
      <w:r w:rsidRPr="00C66A39">
        <w:rPr>
          <w:lang w:val="ru-RU"/>
        </w:rPr>
        <w:t>язного</w:t>
      </w:r>
      <w:r w:rsidRPr="00C66A39">
        <w:rPr>
          <w:spacing w:val="-23"/>
          <w:lang w:val="ru-RU"/>
        </w:rPr>
        <w:t xml:space="preserve"> </w:t>
      </w:r>
      <w:r w:rsidRPr="00C66A39">
        <w:rPr>
          <w:lang w:val="ru-RU"/>
        </w:rPr>
        <w:t>текста;</w:t>
      </w:r>
    </w:p>
    <w:p w14:paraId="2D0F0BFB" w14:textId="77777777" w:rsidR="00173FEF" w:rsidRPr="00C66A39" w:rsidRDefault="00885EC3">
      <w:pPr>
        <w:pStyle w:val="affc"/>
        <w:widowControl w:val="0"/>
        <w:numPr>
          <w:ilvl w:val="0"/>
          <w:numId w:val="188"/>
        </w:numPr>
        <w:tabs>
          <w:tab w:val="clear" w:pos="454"/>
          <w:tab w:val="left" w:pos="545"/>
        </w:tabs>
        <w:spacing w:before="21"/>
        <w:ind w:right="117" w:firstLine="0"/>
        <w:jc w:val="both"/>
        <w:rPr>
          <w:lang w:val="ru-RU"/>
        </w:rPr>
      </w:pPr>
      <w:r w:rsidRPr="00C66A39">
        <w:rPr>
          <w:lang w:val="ru-RU"/>
        </w:rPr>
        <w:t>использовать приёмы работы с учебной книгой, справочниками и другими информационными источниками, включая СМИ и ресурсы</w:t>
      </w:r>
      <w:r w:rsidRPr="00C66A39">
        <w:rPr>
          <w:spacing w:val="-25"/>
          <w:lang w:val="ru-RU"/>
        </w:rPr>
        <w:t xml:space="preserve"> </w:t>
      </w:r>
      <w:r w:rsidRPr="00C66A39">
        <w:rPr>
          <w:lang w:val="ru-RU"/>
        </w:rPr>
        <w:t>Интернета;</w:t>
      </w:r>
    </w:p>
    <w:p w14:paraId="354B69E3" w14:textId="77777777" w:rsidR="00173FEF" w:rsidRPr="00C66A39" w:rsidRDefault="00885EC3">
      <w:pPr>
        <w:pStyle w:val="affc"/>
        <w:widowControl w:val="0"/>
        <w:numPr>
          <w:ilvl w:val="0"/>
          <w:numId w:val="188"/>
        </w:numPr>
        <w:tabs>
          <w:tab w:val="clear" w:pos="454"/>
          <w:tab w:val="left" w:pos="545"/>
        </w:tabs>
        <w:ind w:right="112" w:firstLine="0"/>
        <w:jc w:val="both"/>
        <w:rPr>
          <w:lang w:val="ru-RU"/>
        </w:rPr>
      </w:pPr>
      <w:r w:rsidRPr="00C66A39">
        <w:rPr>
          <w:lang w:val="ru-RU"/>
        </w:rPr>
        <w:t>отбирать и систематизировать материал на определённую тему, анализировать отобранную информацию и интерпретиро</w:t>
      </w:r>
      <w:r w:rsidRPr="00C66A39">
        <w:rPr>
          <w:lang w:val="ru-RU"/>
        </w:rPr>
        <w:t>вать её в соответствии с поставленной коммуникативной</w:t>
      </w:r>
      <w:r w:rsidRPr="00C66A39">
        <w:rPr>
          <w:spacing w:val="-12"/>
          <w:lang w:val="ru-RU"/>
        </w:rPr>
        <w:t xml:space="preserve"> </w:t>
      </w:r>
      <w:r w:rsidRPr="00C66A39">
        <w:rPr>
          <w:lang w:val="ru-RU"/>
        </w:rPr>
        <w:t>задачей.</w:t>
      </w:r>
    </w:p>
    <w:p w14:paraId="2929EACE" w14:textId="77777777" w:rsidR="00173FEF" w:rsidRDefault="00885EC3">
      <w:pPr>
        <w:ind w:left="570" w:right="50"/>
        <w:jc w:val="both"/>
        <w:rPr>
          <w:i/>
        </w:rPr>
      </w:pPr>
      <w:r>
        <w:rPr>
          <w:i/>
        </w:rPr>
        <w:t>Выпускник получит возможность научиться:</w:t>
      </w:r>
    </w:p>
    <w:p w14:paraId="4821A34C" w14:textId="77777777" w:rsidR="00173FEF" w:rsidRPr="00C66A39" w:rsidRDefault="00885EC3">
      <w:pPr>
        <w:pStyle w:val="affc"/>
        <w:widowControl w:val="0"/>
        <w:numPr>
          <w:ilvl w:val="0"/>
          <w:numId w:val="188"/>
        </w:numPr>
        <w:tabs>
          <w:tab w:val="clear" w:pos="454"/>
          <w:tab w:val="left" w:pos="545"/>
        </w:tabs>
        <w:spacing w:before="24"/>
        <w:ind w:right="112" w:firstLine="0"/>
        <w:jc w:val="both"/>
        <w:rPr>
          <w:lang w:val="ru-RU"/>
        </w:rPr>
      </w:pPr>
      <w:r w:rsidRPr="00C66A39">
        <w:rPr>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w:t>
      </w:r>
      <w:r w:rsidRPr="00C66A39">
        <w:rPr>
          <w:i/>
          <w:spacing w:val="-10"/>
          <w:lang w:val="ru-RU"/>
        </w:rPr>
        <w:t xml:space="preserve"> </w:t>
      </w:r>
      <w:r w:rsidRPr="00C66A39">
        <w:rPr>
          <w:i/>
          <w:lang w:val="ru-RU"/>
        </w:rPr>
        <w:t>принадлежности;</w:t>
      </w:r>
    </w:p>
    <w:p w14:paraId="4D8278DE" w14:textId="77777777" w:rsidR="00173FEF" w:rsidRPr="00C66A39" w:rsidRDefault="00885EC3">
      <w:pPr>
        <w:pStyle w:val="affc"/>
        <w:widowControl w:val="0"/>
        <w:numPr>
          <w:ilvl w:val="1"/>
          <w:numId w:val="188"/>
        </w:numPr>
        <w:tabs>
          <w:tab w:val="clear" w:pos="454"/>
          <w:tab w:val="left" w:pos="685"/>
        </w:tabs>
        <w:spacing w:before="30"/>
        <w:ind w:right="107" w:firstLine="0"/>
        <w:jc w:val="both"/>
        <w:rPr>
          <w:i/>
          <w:lang w:val="ru-RU"/>
        </w:rPr>
      </w:pPr>
      <w:r w:rsidRPr="00C66A39">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w:t>
      </w:r>
      <w:r w:rsidRPr="00C66A39">
        <w:rPr>
          <w:i/>
          <w:lang w:val="ru-RU"/>
        </w:rPr>
        <w:t>, официально-деловых текстов), высказывать собственную точку зрения на решение проблемы.</w:t>
      </w:r>
    </w:p>
    <w:p w14:paraId="2163C9D2" w14:textId="77777777" w:rsidR="00173FEF" w:rsidRDefault="00885EC3">
      <w:pPr>
        <w:pStyle w:val="WW-Heading3"/>
        <w:spacing w:before="5" w:line="240" w:lineRule="auto"/>
        <w:ind w:left="710" w:right="0"/>
        <w:jc w:val="both"/>
      </w:pPr>
      <w:r>
        <w:t>Говорение.</w:t>
      </w:r>
    </w:p>
    <w:p w14:paraId="0C4249B8" w14:textId="77777777" w:rsidR="00173FEF" w:rsidRDefault="00885EC3">
      <w:pPr>
        <w:pStyle w:val="aff"/>
        <w:spacing w:after="0"/>
        <w:ind w:left="710"/>
        <w:jc w:val="both"/>
      </w:pPr>
      <w:r>
        <w:t>Выпускник научится:</w:t>
      </w:r>
    </w:p>
    <w:p w14:paraId="6612D5CF" w14:textId="77777777" w:rsidR="00173FEF" w:rsidRPr="00C66A39" w:rsidRDefault="00885EC3">
      <w:pPr>
        <w:pStyle w:val="affc"/>
        <w:widowControl w:val="0"/>
        <w:numPr>
          <w:ilvl w:val="1"/>
          <w:numId w:val="188"/>
        </w:numPr>
        <w:tabs>
          <w:tab w:val="clear" w:pos="454"/>
          <w:tab w:val="left" w:pos="685"/>
        </w:tabs>
        <w:spacing w:before="2"/>
        <w:ind w:right="106" w:firstLine="0"/>
        <w:jc w:val="both"/>
        <w:rPr>
          <w:lang w:val="ru-RU"/>
        </w:rPr>
      </w:pPr>
      <w:r w:rsidRPr="00C66A39">
        <w:rPr>
          <w:lang w:val="ru-RU"/>
        </w:rPr>
        <w:t>создавать устные монологические и диалогические высказывания (в том числе оценочного характера) на актуальные социально-культурные, нрав</w:t>
      </w:r>
      <w:r w:rsidRPr="00C66A39">
        <w:rPr>
          <w:lang w:val="ru-RU"/>
        </w:rPr>
        <w:t>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w:t>
      </w:r>
      <w:r w:rsidRPr="00C66A39">
        <w:rPr>
          <w:lang w:val="ru-RU"/>
        </w:rPr>
        <w:t xml:space="preserve"> в ситуации учебно-научного общения, бытовой рассказ о событии, история, участие в беседе,</w:t>
      </w:r>
      <w:r w:rsidRPr="00C66A39">
        <w:rPr>
          <w:spacing w:val="-20"/>
          <w:lang w:val="ru-RU"/>
        </w:rPr>
        <w:t xml:space="preserve"> </w:t>
      </w:r>
      <w:r w:rsidRPr="00C66A39">
        <w:rPr>
          <w:lang w:val="ru-RU"/>
        </w:rPr>
        <w:t>споре);</w:t>
      </w:r>
    </w:p>
    <w:p w14:paraId="7BA1485A" w14:textId="77777777" w:rsidR="00173FEF" w:rsidRPr="00C66A39" w:rsidRDefault="00885EC3">
      <w:pPr>
        <w:pStyle w:val="affc"/>
        <w:widowControl w:val="0"/>
        <w:numPr>
          <w:ilvl w:val="1"/>
          <w:numId w:val="188"/>
        </w:numPr>
        <w:tabs>
          <w:tab w:val="clear" w:pos="454"/>
          <w:tab w:val="left" w:pos="685"/>
        </w:tabs>
        <w:spacing w:before="24"/>
        <w:ind w:right="118" w:firstLine="0"/>
        <w:jc w:val="both"/>
        <w:rPr>
          <w:lang w:val="ru-RU"/>
        </w:rPr>
      </w:pPr>
      <w:r w:rsidRPr="00C66A39">
        <w:rPr>
          <w:lang w:val="ru-RU"/>
        </w:rPr>
        <w:t>обсуждать и чётко формулировать цели, план совместной групповой учебной деятельности, распределение частей</w:t>
      </w:r>
      <w:r w:rsidRPr="00C66A39">
        <w:rPr>
          <w:spacing w:val="-14"/>
          <w:lang w:val="ru-RU"/>
        </w:rPr>
        <w:t xml:space="preserve"> </w:t>
      </w:r>
      <w:r w:rsidRPr="00C66A39">
        <w:rPr>
          <w:lang w:val="ru-RU"/>
        </w:rPr>
        <w:t>работы;</w:t>
      </w:r>
    </w:p>
    <w:p w14:paraId="7561A2F2" w14:textId="77777777" w:rsidR="00173FEF" w:rsidRPr="00C66A39" w:rsidRDefault="00885EC3">
      <w:pPr>
        <w:pStyle w:val="affc"/>
        <w:widowControl w:val="0"/>
        <w:numPr>
          <w:ilvl w:val="1"/>
          <w:numId w:val="188"/>
        </w:numPr>
        <w:tabs>
          <w:tab w:val="clear" w:pos="454"/>
          <w:tab w:val="left" w:pos="685"/>
        </w:tabs>
        <w:spacing w:before="21"/>
        <w:ind w:right="110" w:firstLine="0"/>
        <w:jc w:val="both"/>
        <w:rPr>
          <w:lang w:val="ru-RU"/>
        </w:rPr>
      </w:pPr>
      <w:r w:rsidRPr="00C66A39">
        <w:rPr>
          <w:lang w:val="ru-RU"/>
        </w:rPr>
        <w:t>извлекать из различных источников, система</w:t>
      </w:r>
      <w:r w:rsidRPr="00C66A39">
        <w:rPr>
          <w:lang w:val="ru-RU"/>
        </w:rPr>
        <w:t>тизировать и анализировать материал на определённую тему и передавать его в устной форме с учётом заданных условий</w:t>
      </w:r>
      <w:r w:rsidRPr="00C66A39">
        <w:rPr>
          <w:spacing w:val="-26"/>
          <w:lang w:val="ru-RU"/>
        </w:rPr>
        <w:t xml:space="preserve"> </w:t>
      </w:r>
      <w:r w:rsidRPr="00C66A39">
        <w:rPr>
          <w:lang w:val="ru-RU"/>
        </w:rPr>
        <w:t>общения;</w:t>
      </w:r>
    </w:p>
    <w:p w14:paraId="3DB520AA" w14:textId="77777777" w:rsidR="00173FEF" w:rsidRPr="00C66A39" w:rsidRDefault="00885EC3">
      <w:pPr>
        <w:pStyle w:val="affc"/>
        <w:widowControl w:val="0"/>
        <w:numPr>
          <w:ilvl w:val="1"/>
          <w:numId w:val="188"/>
        </w:numPr>
        <w:tabs>
          <w:tab w:val="clear" w:pos="454"/>
          <w:tab w:val="left" w:pos="685"/>
        </w:tabs>
        <w:spacing w:before="1"/>
        <w:ind w:right="108" w:firstLine="0"/>
        <w:jc w:val="both"/>
        <w:rPr>
          <w:lang w:val="ru-RU"/>
        </w:rPr>
      </w:pPr>
      <w:r w:rsidRPr="00C66A39">
        <w:rPr>
          <w:lang w:val="ru-RU"/>
        </w:rPr>
        <w:t>соблюдать в практике устного речевого общения основные орфоэпические, лексические, грамматические нормы современного русского литера</w:t>
      </w:r>
      <w:r w:rsidRPr="00C66A39">
        <w:rPr>
          <w:lang w:val="ru-RU"/>
        </w:rPr>
        <w:t>турного языка;  стилистически корректно использовать лексику и фразеологию, правила речевого</w:t>
      </w:r>
      <w:r w:rsidRPr="00C66A39">
        <w:rPr>
          <w:spacing w:val="-21"/>
          <w:lang w:val="ru-RU"/>
        </w:rPr>
        <w:t xml:space="preserve"> </w:t>
      </w:r>
      <w:r w:rsidRPr="00C66A39">
        <w:rPr>
          <w:lang w:val="ru-RU"/>
        </w:rPr>
        <w:t>этикета.</w:t>
      </w:r>
    </w:p>
    <w:p w14:paraId="68B2F23F" w14:textId="77777777" w:rsidR="00173FEF" w:rsidRDefault="00885EC3">
      <w:pPr>
        <w:ind w:left="710"/>
        <w:jc w:val="both"/>
        <w:rPr>
          <w:i/>
        </w:rPr>
      </w:pPr>
      <w:r>
        <w:rPr>
          <w:i/>
        </w:rPr>
        <w:t>Выпускник получит возможность научиться:</w:t>
      </w:r>
    </w:p>
    <w:p w14:paraId="34044895" w14:textId="77777777" w:rsidR="00173FEF" w:rsidRPr="00C66A39" w:rsidRDefault="00885EC3">
      <w:pPr>
        <w:pStyle w:val="affc"/>
        <w:widowControl w:val="0"/>
        <w:numPr>
          <w:ilvl w:val="2"/>
          <w:numId w:val="188"/>
        </w:numPr>
        <w:tabs>
          <w:tab w:val="clear" w:pos="454"/>
          <w:tab w:val="left" w:pos="685"/>
        </w:tabs>
        <w:spacing w:before="4"/>
        <w:ind w:right="104" w:firstLine="141"/>
        <w:jc w:val="both"/>
        <w:rPr>
          <w:lang w:val="ru-RU"/>
        </w:rPr>
      </w:pPr>
      <w:r w:rsidRPr="00C66A39">
        <w:rPr>
          <w:i/>
          <w:lang w:val="ru-RU"/>
        </w:rPr>
        <w:t xml:space="preserve">создавать устные монологические и диалогические высказывания различных типов и жанров в учебно-научной (на </w:t>
      </w:r>
      <w:r w:rsidRPr="00C66A39">
        <w:rPr>
          <w:i/>
          <w:lang w:val="ru-RU"/>
        </w:rPr>
        <w:t>материале изучаемых учебных дисциплин), социально- культурной и деловой сферах</w:t>
      </w:r>
      <w:r w:rsidRPr="00C66A39">
        <w:rPr>
          <w:i/>
          <w:spacing w:val="-10"/>
          <w:lang w:val="ru-RU"/>
        </w:rPr>
        <w:t xml:space="preserve"> </w:t>
      </w:r>
      <w:r w:rsidRPr="00C66A39">
        <w:rPr>
          <w:i/>
          <w:lang w:val="ru-RU"/>
        </w:rPr>
        <w:t>общения;</w:t>
      </w:r>
    </w:p>
    <w:p w14:paraId="236152F9" w14:textId="77777777" w:rsidR="00173FEF" w:rsidRPr="00C66A39" w:rsidRDefault="00885EC3">
      <w:pPr>
        <w:pStyle w:val="affc"/>
        <w:widowControl w:val="0"/>
        <w:numPr>
          <w:ilvl w:val="2"/>
          <w:numId w:val="188"/>
        </w:numPr>
        <w:tabs>
          <w:tab w:val="clear" w:pos="454"/>
          <w:tab w:val="left" w:pos="685"/>
        </w:tabs>
        <w:spacing w:before="2"/>
        <w:ind w:left="684"/>
        <w:jc w:val="both"/>
        <w:rPr>
          <w:lang w:val="ru-RU"/>
        </w:rPr>
      </w:pPr>
      <w:r w:rsidRPr="00C66A39">
        <w:rPr>
          <w:i/>
          <w:lang w:val="ru-RU"/>
        </w:rPr>
        <w:t>выступать перед аудиторией с докладом; публично защищать проект,</w:t>
      </w:r>
      <w:r w:rsidRPr="00C66A39">
        <w:rPr>
          <w:i/>
          <w:spacing w:val="-16"/>
          <w:lang w:val="ru-RU"/>
        </w:rPr>
        <w:t xml:space="preserve"> </w:t>
      </w:r>
      <w:r w:rsidRPr="00C66A39">
        <w:rPr>
          <w:i/>
          <w:lang w:val="ru-RU"/>
        </w:rPr>
        <w:t>реферат;</w:t>
      </w:r>
    </w:p>
    <w:p w14:paraId="67B8E1F0" w14:textId="77777777" w:rsidR="00173FEF" w:rsidRPr="00C66A39" w:rsidRDefault="00885EC3">
      <w:pPr>
        <w:pStyle w:val="affc"/>
        <w:widowControl w:val="0"/>
        <w:numPr>
          <w:ilvl w:val="2"/>
          <w:numId w:val="188"/>
        </w:numPr>
        <w:tabs>
          <w:tab w:val="clear" w:pos="454"/>
          <w:tab w:val="left" w:pos="685"/>
        </w:tabs>
        <w:spacing w:before="21"/>
        <w:ind w:right="114" w:firstLine="141"/>
        <w:jc w:val="both"/>
        <w:rPr>
          <w:lang w:val="ru-RU"/>
        </w:rPr>
      </w:pPr>
      <w:r w:rsidRPr="00C66A39">
        <w:rPr>
          <w:i/>
          <w:lang w:val="ru-RU"/>
        </w:rPr>
        <w:t>анализировать и оценивать речевые высказывания с точки зрения их успешности в достижении прогн</w:t>
      </w:r>
      <w:r w:rsidRPr="00C66A39">
        <w:rPr>
          <w:i/>
          <w:lang w:val="ru-RU"/>
        </w:rPr>
        <w:t>озируемого</w:t>
      </w:r>
      <w:r w:rsidRPr="00C66A39">
        <w:rPr>
          <w:i/>
          <w:spacing w:val="-8"/>
          <w:lang w:val="ru-RU"/>
        </w:rPr>
        <w:t xml:space="preserve"> </w:t>
      </w:r>
      <w:r w:rsidRPr="00C66A39">
        <w:rPr>
          <w:i/>
          <w:lang w:val="ru-RU"/>
        </w:rPr>
        <w:t>результата.</w:t>
      </w:r>
    </w:p>
    <w:p w14:paraId="3AC098F7" w14:textId="77777777" w:rsidR="00173FEF" w:rsidRDefault="00885EC3">
      <w:pPr>
        <w:pStyle w:val="WW-Heading3"/>
        <w:spacing w:line="240" w:lineRule="auto"/>
        <w:ind w:left="710" w:right="0"/>
        <w:jc w:val="both"/>
      </w:pPr>
      <w:r>
        <w:t>Письмо.</w:t>
      </w:r>
    </w:p>
    <w:p w14:paraId="09B92156" w14:textId="77777777" w:rsidR="00173FEF" w:rsidRDefault="00885EC3">
      <w:pPr>
        <w:pStyle w:val="aff"/>
        <w:ind w:left="710"/>
        <w:jc w:val="both"/>
      </w:pPr>
      <w:r>
        <w:t>Выпускник научится:</w:t>
      </w:r>
    </w:p>
    <w:p w14:paraId="1E409F69" w14:textId="77777777" w:rsidR="00173FEF" w:rsidRPr="00C66A39" w:rsidRDefault="00885EC3">
      <w:pPr>
        <w:pStyle w:val="affc"/>
        <w:widowControl w:val="0"/>
        <w:numPr>
          <w:ilvl w:val="1"/>
          <w:numId w:val="188"/>
        </w:numPr>
        <w:tabs>
          <w:tab w:val="clear" w:pos="454"/>
          <w:tab w:val="left" w:pos="541"/>
        </w:tabs>
        <w:spacing w:before="2"/>
        <w:ind w:right="104" w:firstLine="0"/>
        <w:jc w:val="both"/>
        <w:rPr>
          <w:lang w:val="ru-RU"/>
        </w:rPr>
      </w:pPr>
      <w:r w:rsidRPr="00C66A39">
        <w:rPr>
          <w:lang w:val="ru-RU"/>
        </w:rPr>
        <w:t xml:space="preserve">создавать письменные монологические высказывания разной коммуникативной </w:t>
      </w:r>
      <w:r w:rsidRPr="00C66A39">
        <w:rPr>
          <w:lang w:val="ru-RU"/>
        </w:rPr>
        <w:lastRenderedPageBreak/>
        <w:t>направленности с учётом целей и ситуации общения (ученическое сочинение на социально- культурные, нравственно-этические, бытовые и уч</w:t>
      </w:r>
      <w:r w:rsidRPr="00C66A39">
        <w:rPr>
          <w:lang w:val="ru-RU"/>
        </w:rPr>
        <w:t>ебные темы, рассказ о событии, тезисы, неофициальное письмо, отзыв, расписка, доверенность,</w:t>
      </w:r>
      <w:r w:rsidRPr="00C66A39">
        <w:rPr>
          <w:spacing w:val="-24"/>
          <w:lang w:val="ru-RU"/>
        </w:rPr>
        <w:t xml:space="preserve"> </w:t>
      </w:r>
      <w:r w:rsidRPr="00C66A39">
        <w:rPr>
          <w:lang w:val="ru-RU"/>
        </w:rPr>
        <w:t>заявление);</w:t>
      </w:r>
    </w:p>
    <w:p w14:paraId="30303758" w14:textId="77777777" w:rsidR="00173FEF" w:rsidRPr="00C66A39" w:rsidRDefault="00885EC3">
      <w:pPr>
        <w:pStyle w:val="affc"/>
        <w:widowControl w:val="0"/>
        <w:numPr>
          <w:ilvl w:val="1"/>
          <w:numId w:val="188"/>
        </w:numPr>
        <w:tabs>
          <w:tab w:val="clear" w:pos="454"/>
          <w:tab w:val="left" w:pos="541"/>
        </w:tabs>
        <w:spacing w:before="24"/>
        <w:ind w:right="114" w:firstLine="0"/>
        <w:jc w:val="both"/>
        <w:rPr>
          <w:lang w:val="ru-RU"/>
        </w:rPr>
      </w:pPr>
      <w:r w:rsidRPr="00C66A39">
        <w:rPr>
          <w:lang w:val="ru-RU"/>
        </w:rPr>
        <w:t>излагать содержание прослушанного или прочитанного текста (подробно, сжато, выборочно) в форме ученического изложения, а также тезисов,</w:t>
      </w:r>
      <w:r w:rsidRPr="00C66A39">
        <w:rPr>
          <w:spacing w:val="-16"/>
          <w:lang w:val="ru-RU"/>
        </w:rPr>
        <w:t xml:space="preserve"> </w:t>
      </w:r>
      <w:r w:rsidRPr="00C66A39">
        <w:rPr>
          <w:lang w:val="ru-RU"/>
        </w:rPr>
        <w:t>плана;</w:t>
      </w:r>
    </w:p>
    <w:p w14:paraId="44C7E749" w14:textId="77777777" w:rsidR="00173FEF" w:rsidRPr="00C66A39" w:rsidRDefault="00885EC3">
      <w:pPr>
        <w:pStyle w:val="affc"/>
        <w:widowControl w:val="0"/>
        <w:numPr>
          <w:ilvl w:val="1"/>
          <w:numId w:val="188"/>
        </w:numPr>
        <w:tabs>
          <w:tab w:val="clear" w:pos="454"/>
          <w:tab w:val="left" w:pos="541"/>
        </w:tabs>
        <w:ind w:right="107" w:firstLine="0"/>
        <w:jc w:val="both"/>
        <w:rPr>
          <w:lang w:val="ru-RU"/>
        </w:rPr>
      </w:pPr>
      <w:r w:rsidRPr="00C66A39">
        <w:rPr>
          <w:lang w:val="ru-RU"/>
        </w:rPr>
        <w:t>соблюдать</w:t>
      </w:r>
      <w:r w:rsidRPr="00C66A39">
        <w:rPr>
          <w:lang w:val="ru-RU"/>
        </w:rPr>
        <w:t xml:space="preserve">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w:t>
      </w:r>
      <w:r w:rsidRPr="00C66A39">
        <w:rPr>
          <w:spacing w:val="-16"/>
          <w:lang w:val="ru-RU"/>
        </w:rPr>
        <w:t xml:space="preserve"> </w:t>
      </w:r>
      <w:r w:rsidRPr="00C66A39">
        <w:rPr>
          <w:lang w:val="ru-RU"/>
        </w:rPr>
        <w:t>фразеологию.</w:t>
      </w:r>
    </w:p>
    <w:p w14:paraId="4400BDD3" w14:textId="77777777" w:rsidR="00173FEF" w:rsidRDefault="00885EC3">
      <w:pPr>
        <w:ind w:left="710"/>
        <w:jc w:val="both"/>
        <w:rPr>
          <w:i/>
        </w:rPr>
      </w:pPr>
      <w:r>
        <w:rPr>
          <w:i/>
        </w:rPr>
        <w:t>Выпускник получит возможность научиться:</w:t>
      </w:r>
    </w:p>
    <w:p w14:paraId="6B7F2D7A" w14:textId="77777777" w:rsidR="00173FEF" w:rsidRDefault="00885EC3">
      <w:pPr>
        <w:pStyle w:val="affc"/>
        <w:widowControl w:val="0"/>
        <w:numPr>
          <w:ilvl w:val="1"/>
          <w:numId w:val="188"/>
        </w:numPr>
        <w:tabs>
          <w:tab w:val="clear" w:pos="454"/>
          <w:tab w:val="left" w:pos="541"/>
        </w:tabs>
        <w:spacing w:before="2"/>
        <w:ind w:left="540" w:hanging="283"/>
        <w:jc w:val="both"/>
      </w:pPr>
      <w:r>
        <w:rPr>
          <w:i/>
        </w:rPr>
        <w:t>писать рецензии,</w:t>
      </w:r>
      <w:r>
        <w:rPr>
          <w:i/>
          <w:spacing w:val="-3"/>
        </w:rPr>
        <w:t xml:space="preserve"> </w:t>
      </w:r>
      <w:r>
        <w:rPr>
          <w:i/>
        </w:rPr>
        <w:t>рефераты;</w:t>
      </w:r>
    </w:p>
    <w:p w14:paraId="09009BC2" w14:textId="77777777" w:rsidR="00173FEF" w:rsidRPr="00C66A39" w:rsidRDefault="00885EC3">
      <w:pPr>
        <w:pStyle w:val="affc"/>
        <w:widowControl w:val="0"/>
        <w:numPr>
          <w:ilvl w:val="1"/>
          <w:numId w:val="188"/>
        </w:numPr>
        <w:tabs>
          <w:tab w:val="clear" w:pos="454"/>
          <w:tab w:val="left" w:pos="541"/>
        </w:tabs>
        <w:ind w:left="540" w:hanging="283"/>
        <w:jc w:val="both"/>
        <w:rPr>
          <w:lang w:val="ru-RU"/>
        </w:rPr>
      </w:pPr>
      <w:r w:rsidRPr="00C66A39">
        <w:rPr>
          <w:i/>
          <w:lang w:val="ru-RU"/>
        </w:rPr>
        <w:t>составлять аннотации, тезисы выступления,</w:t>
      </w:r>
      <w:r w:rsidRPr="00C66A39">
        <w:rPr>
          <w:i/>
          <w:spacing w:val="-11"/>
          <w:lang w:val="ru-RU"/>
        </w:rPr>
        <w:t xml:space="preserve"> </w:t>
      </w:r>
      <w:r w:rsidRPr="00C66A39">
        <w:rPr>
          <w:i/>
          <w:lang w:val="ru-RU"/>
        </w:rPr>
        <w:t>конспекты;</w:t>
      </w:r>
    </w:p>
    <w:p w14:paraId="77640D75" w14:textId="77777777" w:rsidR="00173FEF" w:rsidRPr="00C66A39" w:rsidRDefault="00885EC3">
      <w:pPr>
        <w:pStyle w:val="affc"/>
        <w:widowControl w:val="0"/>
        <w:numPr>
          <w:ilvl w:val="1"/>
          <w:numId w:val="188"/>
        </w:numPr>
        <w:tabs>
          <w:tab w:val="clear" w:pos="454"/>
          <w:tab w:val="left" w:pos="541"/>
          <w:tab w:val="left" w:pos="1502"/>
          <w:tab w:val="left" w:pos="2524"/>
          <w:tab w:val="left" w:pos="3562"/>
          <w:tab w:val="left" w:pos="4565"/>
          <w:tab w:val="left" w:pos="5926"/>
          <w:tab w:val="left" w:pos="6245"/>
          <w:tab w:val="left" w:pos="7233"/>
          <w:tab w:val="left" w:pos="8749"/>
        </w:tabs>
        <w:spacing w:before="21"/>
        <w:ind w:left="115" w:right="112" w:firstLine="142"/>
        <w:jc w:val="both"/>
        <w:rPr>
          <w:i/>
          <w:lang w:val="ru-RU"/>
        </w:rPr>
      </w:pPr>
      <w:r w:rsidRPr="00C66A39">
        <w:rPr>
          <w:i/>
          <w:lang w:val="ru-RU"/>
        </w:rPr>
        <w:t>писать</w:t>
      </w:r>
      <w:r w:rsidRPr="00C66A39">
        <w:rPr>
          <w:i/>
          <w:lang w:val="ru-RU"/>
        </w:rPr>
        <w:tab/>
        <w:t>резюме,</w:t>
      </w:r>
      <w:r w:rsidRPr="00C66A39">
        <w:rPr>
          <w:i/>
          <w:lang w:val="ru-RU"/>
        </w:rPr>
        <w:tab/>
        <w:t>деловые</w:t>
      </w:r>
      <w:r w:rsidRPr="00C66A39">
        <w:rPr>
          <w:i/>
          <w:lang w:val="ru-RU"/>
        </w:rPr>
        <w:tab/>
        <w:t>письма,</w:t>
      </w:r>
      <w:r w:rsidRPr="00C66A39">
        <w:rPr>
          <w:i/>
          <w:lang w:val="ru-RU"/>
        </w:rPr>
        <w:tab/>
        <w:t>объявления</w:t>
      </w:r>
      <w:r w:rsidRPr="00C66A39">
        <w:rPr>
          <w:i/>
          <w:lang w:val="ru-RU"/>
        </w:rPr>
        <w:tab/>
        <w:t>с</w:t>
      </w:r>
      <w:r w:rsidRPr="00C66A39">
        <w:rPr>
          <w:i/>
          <w:lang w:val="ru-RU"/>
        </w:rPr>
        <w:tab/>
        <w:t>учётом</w:t>
      </w:r>
      <w:r w:rsidRPr="00C66A39">
        <w:rPr>
          <w:i/>
          <w:lang w:val="ru-RU"/>
        </w:rPr>
        <w:tab/>
        <w:t>внеязыковых</w:t>
      </w:r>
      <w:r w:rsidRPr="00C66A39">
        <w:rPr>
          <w:i/>
          <w:lang w:val="ru-RU"/>
        </w:rPr>
        <w:tab/>
        <w:t>требований, предъявляемых к ним, и в соответствии со спецификой употребления языковых</w:t>
      </w:r>
      <w:r w:rsidRPr="00C66A39">
        <w:rPr>
          <w:i/>
          <w:spacing w:val="-20"/>
          <w:lang w:val="ru-RU"/>
        </w:rPr>
        <w:t xml:space="preserve"> </w:t>
      </w:r>
      <w:r w:rsidRPr="00C66A39">
        <w:rPr>
          <w:i/>
          <w:lang w:val="ru-RU"/>
        </w:rPr>
        <w:t>средств.</w:t>
      </w:r>
    </w:p>
    <w:p w14:paraId="5465333F" w14:textId="77777777" w:rsidR="00173FEF" w:rsidRPr="00C66A39" w:rsidRDefault="00173FEF">
      <w:pPr>
        <w:pStyle w:val="affc"/>
        <w:widowControl w:val="0"/>
        <w:tabs>
          <w:tab w:val="left" w:pos="541"/>
          <w:tab w:val="left" w:pos="1502"/>
          <w:tab w:val="left" w:pos="2524"/>
          <w:tab w:val="left" w:pos="3562"/>
          <w:tab w:val="left" w:pos="4565"/>
          <w:tab w:val="left" w:pos="5926"/>
          <w:tab w:val="left" w:pos="6245"/>
          <w:tab w:val="left" w:pos="7233"/>
          <w:tab w:val="left" w:pos="8749"/>
        </w:tabs>
        <w:spacing w:before="21"/>
        <w:ind w:left="257" w:right="112"/>
        <w:jc w:val="both"/>
        <w:rPr>
          <w:i/>
          <w:lang w:val="ru-RU"/>
        </w:rPr>
      </w:pPr>
    </w:p>
    <w:p w14:paraId="496BC789" w14:textId="77777777" w:rsidR="00173FEF" w:rsidRDefault="00885EC3">
      <w:pPr>
        <w:pStyle w:val="WW-Heading2"/>
        <w:spacing w:line="240" w:lineRule="auto"/>
        <w:ind w:left="257" w:right="0"/>
        <w:jc w:val="both"/>
      </w:pPr>
      <w:r>
        <w:t>Текст.</w:t>
      </w:r>
    </w:p>
    <w:p w14:paraId="46D2AFD5" w14:textId="77777777" w:rsidR="00173FEF" w:rsidRDefault="00885EC3">
      <w:pPr>
        <w:pStyle w:val="aff"/>
        <w:ind w:left="710"/>
        <w:jc w:val="both"/>
      </w:pPr>
      <w:r>
        <w:t>Выпускник научится:</w:t>
      </w:r>
    </w:p>
    <w:p w14:paraId="1BB048C9" w14:textId="77777777" w:rsidR="00173FEF" w:rsidRPr="00C66A39" w:rsidRDefault="00885EC3">
      <w:pPr>
        <w:pStyle w:val="affc"/>
        <w:widowControl w:val="0"/>
        <w:numPr>
          <w:ilvl w:val="2"/>
          <w:numId w:val="188"/>
        </w:numPr>
        <w:tabs>
          <w:tab w:val="clear" w:pos="454"/>
          <w:tab w:val="left" w:pos="824"/>
        </w:tabs>
        <w:spacing w:before="2"/>
        <w:ind w:right="115" w:firstLine="141"/>
        <w:jc w:val="both"/>
        <w:rPr>
          <w:lang w:val="ru-RU"/>
        </w:rPr>
      </w:pPr>
      <w:r w:rsidRPr="00C66A39">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w:t>
      </w:r>
      <w:r w:rsidRPr="00C66A39">
        <w:rPr>
          <w:spacing w:val="-9"/>
          <w:lang w:val="ru-RU"/>
        </w:rPr>
        <w:t xml:space="preserve"> </w:t>
      </w:r>
      <w:r w:rsidRPr="00C66A39">
        <w:rPr>
          <w:lang w:val="ru-RU"/>
        </w:rPr>
        <w:t>произведению;</w:t>
      </w:r>
    </w:p>
    <w:p w14:paraId="54E508A8" w14:textId="77777777" w:rsidR="00173FEF" w:rsidRPr="00C66A39" w:rsidRDefault="00885EC3">
      <w:pPr>
        <w:pStyle w:val="affc"/>
        <w:widowControl w:val="0"/>
        <w:numPr>
          <w:ilvl w:val="2"/>
          <w:numId w:val="188"/>
        </w:numPr>
        <w:tabs>
          <w:tab w:val="clear" w:pos="454"/>
          <w:tab w:val="left" w:pos="824"/>
        </w:tabs>
        <w:spacing w:before="24"/>
        <w:ind w:right="105" w:firstLine="141"/>
        <w:jc w:val="both"/>
        <w:rPr>
          <w:lang w:val="ru-RU"/>
        </w:rPr>
      </w:pPr>
      <w:r w:rsidRPr="00C66A39">
        <w:rPr>
          <w:lang w:val="ru-RU"/>
        </w:rPr>
        <w:t>осуществлять информационную переработку текста, передавая ег</w:t>
      </w:r>
      <w:r w:rsidRPr="00C66A39">
        <w:rPr>
          <w:lang w:val="ru-RU"/>
        </w:rPr>
        <w:t>о содержание в виде плана (простого, сложного), тезисов, схемы, таблицы и т.</w:t>
      </w:r>
      <w:r w:rsidRPr="00C66A39">
        <w:rPr>
          <w:spacing w:val="-8"/>
          <w:lang w:val="ru-RU"/>
        </w:rPr>
        <w:t xml:space="preserve"> </w:t>
      </w:r>
      <w:r w:rsidRPr="00C66A39">
        <w:rPr>
          <w:lang w:val="ru-RU"/>
        </w:rPr>
        <w:t>п.;</w:t>
      </w:r>
    </w:p>
    <w:p w14:paraId="7189F35D" w14:textId="77777777" w:rsidR="00173FEF" w:rsidRPr="00C66A39" w:rsidRDefault="00885EC3">
      <w:pPr>
        <w:pStyle w:val="affc"/>
        <w:widowControl w:val="0"/>
        <w:numPr>
          <w:ilvl w:val="2"/>
          <w:numId w:val="188"/>
        </w:numPr>
        <w:tabs>
          <w:tab w:val="clear" w:pos="454"/>
          <w:tab w:val="left" w:pos="824"/>
        </w:tabs>
        <w:spacing w:before="21"/>
        <w:ind w:right="117" w:firstLine="141"/>
        <w:jc w:val="both"/>
        <w:rPr>
          <w:lang w:val="ru-RU"/>
        </w:rPr>
      </w:pPr>
      <w:r w:rsidRPr="00C66A39">
        <w:rPr>
          <w:lang w:val="ru-RU"/>
        </w:rPr>
        <w:t>создавать и редактировать собственные тексты различных типов речи, стилей, жанров с учётом требований к построению связного</w:t>
      </w:r>
      <w:r w:rsidRPr="00C66A39">
        <w:rPr>
          <w:spacing w:val="-19"/>
          <w:lang w:val="ru-RU"/>
        </w:rPr>
        <w:t xml:space="preserve"> </w:t>
      </w:r>
      <w:r w:rsidRPr="00C66A39">
        <w:rPr>
          <w:lang w:val="ru-RU"/>
        </w:rPr>
        <w:t>текста.</w:t>
      </w:r>
    </w:p>
    <w:p w14:paraId="544A2AEC" w14:textId="77777777" w:rsidR="00173FEF" w:rsidRDefault="00885EC3">
      <w:pPr>
        <w:spacing w:before="48"/>
        <w:ind w:left="570" w:right="50"/>
        <w:jc w:val="both"/>
        <w:rPr>
          <w:i/>
        </w:rPr>
      </w:pPr>
      <w:r>
        <w:rPr>
          <w:i/>
        </w:rPr>
        <w:t>Выпускник получит возможность научиться:</w:t>
      </w:r>
    </w:p>
    <w:p w14:paraId="3C5D8E8E" w14:textId="77777777" w:rsidR="00173FEF" w:rsidRPr="00C66A39" w:rsidRDefault="00885EC3">
      <w:pPr>
        <w:pStyle w:val="affc"/>
        <w:widowControl w:val="0"/>
        <w:numPr>
          <w:ilvl w:val="0"/>
          <w:numId w:val="188"/>
        </w:numPr>
        <w:tabs>
          <w:tab w:val="clear" w:pos="454"/>
          <w:tab w:val="left" w:pos="545"/>
        </w:tabs>
        <w:spacing w:before="2"/>
        <w:ind w:right="108" w:firstLine="0"/>
        <w:jc w:val="both"/>
        <w:rPr>
          <w:lang w:val="ru-RU"/>
        </w:rPr>
      </w:pPr>
      <w:r w:rsidRPr="00C66A39">
        <w:rPr>
          <w:i/>
          <w:lang w:val="ru-RU"/>
        </w:rPr>
        <w:t>со</w:t>
      </w:r>
      <w:r w:rsidRPr="00C66A39">
        <w:rPr>
          <w:i/>
          <w:lang w:val="ru-RU"/>
        </w:rPr>
        <w:t>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w:t>
      </w:r>
      <w:r w:rsidRPr="00C66A39">
        <w:rPr>
          <w:i/>
          <w:spacing w:val="-6"/>
          <w:lang w:val="ru-RU"/>
        </w:rPr>
        <w:t xml:space="preserve"> </w:t>
      </w:r>
      <w:r w:rsidRPr="00C66A39">
        <w:rPr>
          <w:i/>
          <w:lang w:val="ru-RU"/>
        </w:rPr>
        <w:t>средств.</w:t>
      </w:r>
    </w:p>
    <w:p w14:paraId="6C32A9DC" w14:textId="77777777" w:rsidR="00173FEF" w:rsidRDefault="00885EC3">
      <w:pPr>
        <w:pStyle w:val="WW-Heading2"/>
        <w:spacing w:line="240" w:lineRule="auto"/>
        <w:ind w:right="0"/>
        <w:jc w:val="both"/>
        <w:rPr>
          <w:lang w:val="ru-RU"/>
        </w:rPr>
      </w:pPr>
      <w:r>
        <w:rPr>
          <w:lang w:val="ru-RU"/>
        </w:rPr>
        <w:t>Функциональные разновидности языка.</w:t>
      </w:r>
    </w:p>
    <w:p w14:paraId="6EAB59AD" w14:textId="77777777" w:rsidR="00173FEF" w:rsidRDefault="00885EC3">
      <w:pPr>
        <w:pStyle w:val="aff"/>
        <w:ind w:left="570" w:right="50"/>
        <w:jc w:val="both"/>
      </w:pPr>
      <w:r>
        <w:t>Выпускник научится:</w:t>
      </w:r>
    </w:p>
    <w:p w14:paraId="3E9C2C52" w14:textId="77777777" w:rsidR="00173FEF" w:rsidRPr="00C66A39" w:rsidRDefault="00885EC3">
      <w:pPr>
        <w:pStyle w:val="affc"/>
        <w:widowControl w:val="0"/>
        <w:numPr>
          <w:ilvl w:val="0"/>
          <w:numId w:val="188"/>
        </w:numPr>
        <w:tabs>
          <w:tab w:val="clear" w:pos="454"/>
          <w:tab w:val="left" w:pos="545"/>
        </w:tabs>
        <w:spacing w:before="2"/>
        <w:ind w:right="111" w:firstLine="0"/>
        <w:jc w:val="both"/>
        <w:rPr>
          <w:lang w:val="ru-RU"/>
        </w:rPr>
      </w:pPr>
      <w:r w:rsidRPr="00C66A39">
        <w:rPr>
          <w:lang w:val="ru-RU"/>
        </w:rPr>
        <w:t>владеть практическим</w:t>
      </w:r>
      <w:r w:rsidRPr="00C66A39">
        <w:rPr>
          <w:lang w:val="ru-RU"/>
        </w:rPr>
        <w:t>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w:t>
      </w:r>
      <w:r w:rsidRPr="00C66A39">
        <w:rPr>
          <w:lang w:val="ru-RU"/>
        </w:rPr>
        <w:t>ических</w:t>
      </w:r>
      <w:r w:rsidRPr="00C66A39">
        <w:rPr>
          <w:spacing w:val="-21"/>
          <w:lang w:val="ru-RU"/>
        </w:rPr>
        <w:t xml:space="preserve"> </w:t>
      </w:r>
      <w:r w:rsidRPr="00C66A39">
        <w:rPr>
          <w:lang w:val="ru-RU"/>
        </w:rPr>
        <w:t>конструкций);</w:t>
      </w:r>
    </w:p>
    <w:p w14:paraId="085D23FA"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различать и анализировать тексты разных</w:t>
      </w:r>
      <w:r w:rsidRPr="00C66A39">
        <w:rPr>
          <w:spacing w:val="-16"/>
          <w:lang w:val="ru-RU"/>
        </w:rPr>
        <w:t xml:space="preserve"> </w:t>
      </w:r>
      <w:r w:rsidRPr="00C66A39">
        <w:rPr>
          <w:lang w:val="ru-RU"/>
        </w:rPr>
        <w:t>жанров,</w:t>
      </w:r>
    </w:p>
    <w:p w14:paraId="7839EDA8"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lang w:val="ru-RU"/>
        </w:rPr>
        <w:t>создавать устные и письменные высказывания разных стилей, жанров и типов</w:t>
      </w:r>
      <w:r w:rsidRPr="00C66A39">
        <w:rPr>
          <w:spacing w:val="-31"/>
          <w:lang w:val="ru-RU"/>
        </w:rPr>
        <w:t xml:space="preserve"> </w:t>
      </w:r>
      <w:r w:rsidRPr="00C66A39">
        <w:rPr>
          <w:lang w:val="ru-RU"/>
        </w:rPr>
        <w:t>речи;</w:t>
      </w:r>
    </w:p>
    <w:p w14:paraId="615F3CF1" w14:textId="77777777" w:rsidR="00173FEF" w:rsidRPr="00C66A39" w:rsidRDefault="00885EC3">
      <w:pPr>
        <w:pStyle w:val="affc"/>
        <w:widowControl w:val="0"/>
        <w:numPr>
          <w:ilvl w:val="0"/>
          <w:numId w:val="188"/>
        </w:numPr>
        <w:tabs>
          <w:tab w:val="clear" w:pos="454"/>
          <w:tab w:val="left" w:pos="545"/>
        </w:tabs>
        <w:ind w:right="111" w:firstLine="0"/>
        <w:jc w:val="both"/>
        <w:rPr>
          <w:lang w:val="ru-RU"/>
        </w:rPr>
      </w:pPr>
      <w:r w:rsidRPr="00C66A39">
        <w:rPr>
          <w:lang w:val="ru-RU"/>
        </w:rPr>
        <w:t xml:space="preserve">оценивать чужие и собственные речевые высказывания разной функциональной направленности с точки зрения </w:t>
      </w:r>
      <w:r w:rsidRPr="00C66A39">
        <w:rPr>
          <w:lang w:val="ru-RU"/>
        </w:rPr>
        <w:t>соответствия их коммуникативным требованиям и языковой правильности;</w:t>
      </w:r>
    </w:p>
    <w:p w14:paraId="1DB1CD95"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исправлять речевые недостатки, редактировать</w:t>
      </w:r>
      <w:r w:rsidRPr="00C66A39">
        <w:rPr>
          <w:spacing w:val="-13"/>
          <w:lang w:val="ru-RU"/>
        </w:rPr>
        <w:t xml:space="preserve"> </w:t>
      </w:r>
      <w:r w:rsidRPr="00C66A39">
        <w:rPr>
          <w:lang w:val="ru-RU"/>
        </w:rPr>
        <w:t>текст;</w:t>
      </w:r>
    </w:p>
    <w:p w14:paraId="49289369" w14:textId="77777777" w:rsidR="00173FEF" w:rsidRPr="00C66A39" w:rsidRDefault="00885EC3">
      <w:pPr>
        <w:pStyle w:val="affc"/>
        <w:widowControl w:val="0"/>
        <w:numPr>
          <w:ilvl w:val="0"/>
          <w:numId w:val="188"/>
        </w:numPr>
        <w:tabs>
          <w:tab w:val="clear" w:pos="454"/>
          <w:tab w:val="left" w:pos="545"/>
        </w:tabs>
        <w:spacing w:before="21"/>
        <w:ind w:right="112" w:firstLine="0"/>
        <w:jc w:val="both"/>
        <w:rPr>
          <w:lang w:val="ru-RU"/>
        </w:rPr>
      </w:pPr>
      <w:r w:rsidRPr="00C66A39">
        <w:rPr>
          <w:lang w:val="ru-RU"/>
        </w:rPr>
        <w:t>выступать перед аудиторией сверстников с небольшими  информационными сообщениями, сообщением и небольшим докладом на учебно-научную</w:t>
      </w:r>
      <w:r w:rsidRPr="00C66A39">
        <w:rPr>
          <w:spacing w:val="-19"/>
          <w:lang w:val="ru-RU"/>
        </w:rPr>
        <w:t xml:space="preserve"> </w:t>
      </w:r>
      <w:r w:rsidRPr="00C66A39">
        <w:rPr>
          <w:lang w:val="ru-RU"/>
        </w:rPr>
        <w:t>тем</w:t>
      </w:r>
      <w:r w:rsidRPr="00C66A39">
        <w:rPr>
          <w:lang w:val="ru-RU"/>
        </w:rPr>
        <w:t>у.</w:t>
      </w:r>
    </w:p>
    <w:p w14:paraId="34AC0B85" w14:textId="77777777" w:rsidR="00173FEF" w:rsidRDefault="00885EC3">
      <w:pPr>
        <w:ind w:left="570" w:right="50"/>
        <w:jc w:val="both"/>
        <w:rPr>
          <w:i/>
        </w:rPr>
      </w:pPr>
      <w:r>
        <w:rPr>
          <w:i/>
        </w:rPr>
        <w:t>Выпускник получит возможность научиться:</w:t>
      </w:r>
    </w:p>
    <w:p w14:paraId="4742C821" w14:textId="77777777" w:rsidR="00173FEF" w:rsidRPr="00C66A39" w:rsidRDefault="00885EC3">
      <w:pPr>
        <w:pStyle w:val="affc"/>
        <w:widowControl w:val="0"/>
        <w:numPr>
          <w:ilvl w:val="0"/>
          <w:numId w:val="188"/>
        </w:numPr>
        <w:tabs>
          <w:tab w:val="clear" w:pos="454"/>
          <w:tab w:val="left" w:pos="545"/>
        </w:tabs>
        <w:spacing w:before="2"/>
        <w:ind w:right="107" w:firstLine="0"/>
        <w:jc w:val="both"/>
        <w:rPr>
          <w:lang w:val="ru-RU"/>
        </w:rPr>
      </w:pPr>
      <w:r w:rsidRPr="00C66A39">
        <w:rPr>
          <w:i/>
          <w:lang w:val="ru-RU"/>
        </w:rPr>
        <w:t xml:space="preserve">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w:t>
      </w:r>
      <w:r w:rsidRPr="00C66A39">
        <w:rPr>
          <w:i/>
          <w:lang w:val="ru-RU"/>
        </w:rPr>
        <w:t>синтаксических</w:t>
      </w:r>
      <w:r w:rsidRPr="00C66A39">
        <w:rPr>
          <w:i/>
          <w:spacing w:val="-12"/>
          <w:lang w:val="ru-RU"/>
        </w:rPr>
        <w:t xml:space="preserve"> </w:t>
      </w:r>
      <w:r w:rsidRPr="00C66A39">
        <w:rPr>
          <w:i/>
          <w:lang w:val="ru-RU"/>
        </w:rPr>
        <w:t>средств;</w:t>
      </w:r>
    </w:p>
    <w:p w14:paraId="68047985" w14:textId="77777777" w:rsidR="00173FEF" w:rsidRPr="00C66A39" w:rsidRDefault="00885EC3">
      <w:pPr>
        <w:pStyle w:val="affc"/>
        <w:widowControl w:val="0"/>
        <w:numPr>
          <w:ilvl w:val="0"/>
          <w:numId w:val="188"/>
        </w:numPr>
        <w:tabs>
          <w:tab w:val="clear" w:pos="454"/>
          <w:tab w:val="left" w:pos="545"/>
        </w:tabs>
        <w:spacing w:before="2"/>
        <w:ind w:right="109" w:firstLine="0"/>
        <w:jc w:val="both"/>
        <w:rPr>
          <w:lang w:val="ru-RU"/>
        </w:rPr>
      </w:pPr>
      <w:r w:rsidRPr="00C66A39">
        <w:rPr>
          <w:i/>
          <w:lang w:val="ru-RU"/>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w:t>
      </w:r>
      <w:r w:rsidRPr="00C66A39">
        <w:rPr>
          <w:i/>
          <w:lang w:val="ru-RU"/>
        </w:rPr>
        <w:t>нение- 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w:t>
      </w:r>
      <w:r w:rsidRPr="00C66A39">
        <w:rPr>
          <w:i/>
          <w:lang w:val="ru-RU"/>
        </w:rPr>
        <w:t>емых к ним, и в соответствии со спецификой употребления языковых</w:t>
      </w:r>
      <w:r w:rsidRPr="00C66A39">
        <w:rPr>
          <w:i/>
          <w:spacing w:val="-12"/>
          <w:lang w:val="ru-RU"/>
        </w:rPr>
        <w:t xml:space="preserve"> </w:t>
      </w:r>
      <w:r w:rsidRPr="00C66A39">
        <w:rPr>
          <w:i/>
          <w:lang w:val="ru-RU"/>
        </w:rPr>
        <w:t>средств;</w:t>
      </w:r>
    </w:p>
    <w:p w14:paraId="0EB6D3DD" w14:textId="77777777" w:rsidR="00173FEF" w:rsidRPr="00C66A39" w:rsidRDefault="00885EC3">
      <w:pPr>
        <w:pStyle w:val="affc"/>
        <w:widowControl w:val="0"/>
        <w:numPr>
          <w:ilvl w:val="0"/>
          <w:numId w:val="188"/>
        </w:numPr>
        <w:tabs>
          <w:tab w:val="clear" w:pos="454"/>
          <w:tab w:val="left" w:pos="545"/>
        </w:tabs>
        <w:spacing w:before="24"/>
        <w:ind w:right="112" w:firstLine="0"/>
        <w:jc w:val="both"/>
        <w:rPr>
          <w:lang w:val="ru-RU"/>
        </w:rPr>
      </w:pPr>
      <w:r w:rsidRPr="00C66A39">
        <w:rPr>
          <w:i/>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w:t>
      </w:r>
      <w:r w:rsidRPr="00C66A39">
        <w:rPr>
          <w:i/>
          <w:spacing w:val="-17"/>
          <w:lang w:val="ru-RU"/>
        </w:rPr>
        <w:t xml:space="preserve"> </w:t>
      </w:r>
      <w:r w:rsidRPr="00C66A39">
        <w:rPr>
          <w:i/>
          <w:lang w:val="ru-RU"/>
        </w:rPr>
        <w:t>задач;</w:t>
      </w:r>
    </w:p>
    <w:p w14:paraId="16EA7205" w14:textId="77777777" w:rsidR="00173FEF" w:rsidRPr="00C66A39" w:rsidRDefault="00885EC3">
      <w:pPr>
        <w:pStyle w:val="affc"/>
        <w:widowControl w:val="0"/>
        <w:numPr>
          <w:ilvl w:val="0"/>
          <w:numId w:val="188"/>
        </w:numPr>
        <w:tabs>
          <w:tab w:val="clear" w:pos="454"/>
          <w:tab w:val="left" w:pos="545"/>
        </w:tabs>
        <w:spacing w:before="21"/>
        <w:ind w:right="103" w:firstLine="0"/>
        <w:jc w:val="both"/>
        <w:rPr>
          <w:lang w:val="ru-RU"/>
        </w:rPr>
      </w:pPr>
      <w:r w:rsidRPr="00C66A39">
        <w:rPr>
          <w:i/>
          <w:lang w:val="ru-RU"/>
        </w:rPr>
        <w:lastRenderedPageBreak/>
        <w:t xml:space="preserve">выступать перед аудиторией </w:t>
      </w:r>
      <w:r w:rsidRPr="00C66A39">
        <w:rPr>
          <w:i/>
          <w:lang w:val="ru-RU"/>
        </w:rPr>
        <w:t>сверстников с небольшой протокольно-этикетной, развлекательной, убеждающей</w:t>
      </w:r>
      <w:r w:rsidRPr="00C66A39">
        <w:rPr>
          <w:i/>
          <w:spacing w:val="-8"/>
          <w:lang w:val="ru-RU"/>
        </w:rPr>
        <w:t xml:space="preserve"> </w:t>
      </w:r>
      <w:r w:rsidRPr="00C66A39">
        <w:rPr>
          <w:i/>
          <w:lang w:val="ru-RU"/>
        </w:rPr>
        <w:t>речью.</w:t>
      </w:r>
    </w:p>
    <w:p w14:paraId="3B24EE27" w14:textId="77777777" w:rsidR="00173FEF" w:rsidRDefault="00885EC3">
      <w:pPr>
        <w:pStyle w:val="WW-Heading2"/>
        <w:spacing w:line="240" w:lineRule="auto"/>
        <w:ind w:right="0"/>
        <w:jc w:val="both"/>
        <w:rPr>
          <w:lang w:val="ru-RU"/>
        </w:rPr>
      </w:pPr>
      <w:r>
        <w:rPr>
          <w:lang w:val="ru-RU"/>
        </w:rPr>
        <w:t>Общие сведения о языке.</w:t>
      </w:r>
    </w:p>
    <w:p w14:paraId="12D11AD3" w14:textId="77777777" w:rsidR="00173FEF" w:rsidRDefault="00885EC3">
      <w:pPr>
        <w:pStyle w:val="aff"/>
        <w:ind w:left="570" w:right="50"/>
        <w:jc w:val="both"/>
      </w:pPr>
      <w:r>
        <w:t>Выпускник научится:</w:t>
      </w:r>
    </w:p>
    <w:p w14:paraId="7AFEBD28" w14:textId="77777777" w:rsidR="00173FEF" w:rsidRPr="00C66A39" w:rsidRDefault="00885EC3">
      <w:pPr>
        <w:pStyle w:val="affc"/>
        <w:widowControl w:val="0"/>
        <w:numPr>
          <w:ilvl w:val="0"/>
          <w:numId w:val="188"/>
        </w:numPr>
        <w:tabs>
          <w:tab w:val="clear" w:pos="454"/>
          <w:tab w:val="left" w:pos="545"/>
        </w:tabs>
        <w:spacing w:before="5"/>
        <w:ind w:right="106" w:firstLine="0"/>
        <w:jc w:val="both"/>
        <w:rPr>
          <w:lang w:val="ru-RU"/>
        </w:rPr>
      </w:pPr>
      <w:r w:rsidRPr="00C66A39">
        <w:rPr>
          <w:lang w:val="ru-RU"/>
        </w:rPr>
        <w:t>характеризовать основные социальные функции русского языка в России и мире, место русского языка среди славянских языков, роль ста</w:t>
      </w:r>
      <w:r w:rsidRPr="00C66A39">
        <w:rPr>
          <w:lang w:val="ru-RU"/>
        </w:rPr>
        <w:t>рославянского (церковнославянского) языка в развитии русского</w:t>
      </w:r>
      <w:r w:rsidRPr="00C66A39">
        <w:rPr>
          <w:spacing w:val="-7"/>
          <w:lang w:val="ru-RU"/>
        </w:rPr>
        <w:t xml:space="preserve"> </w:t>
      </w:r>
      <w:r w:rsidRPr="00C66A39">
        <w:rPr>
          <w:lang w:val="ru-RU"/>
        </w:rPr>
        <w:t>языка;</w:t>
      </w:r>
    </w:p>
    <w:p w14:paraId="19ABA3B1" w14:textId="77777777" w:rsidR="00173FEF" w:rsidRPr="00C66A39" w:rsidRDefault="00885EC3">
      <w:pPr>
        <w:pStyle w:val="affc"/>
        <w:widowControl w:val="0"/>
        <w:numPr>
          <w:ilvl w:val="0"/>
          <w:numId w:val="188"/>
        </w:numPr>
        <w:tabs>
          <w:tab w:val="clear" w:pos="454"/>
          <w:tab w:val="left" w:pos="545"/>
        </w:tabs>
        <w:spacing w:before="24"/>
        <w:ind w:right="113" w:firstLine="0"/>
        <w:jc w:val="both"/>
        <w:rPr>
          <w:lang w:val="ru-RU"/>
        </w:rPr>
      </w:pPr>
      <w:r w:rsidRPr="00C66A39">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w:t>
      </w:r>
      <w:r w:rsidRPr="00C66A39">
        <w:rPr>
          <w:spacing w:val="-34"/>
          <w:lang w:val="ru-RU"/>
        </w:rPr>
        <w:t xml:space="preserve"> </w:t>
      </w:r>
      <w:r w:rsidRPr="00C66A39">
        <w:rPr>
          <w:lang w:val="ru-RU"/>
        </w:rPr>
        <w:t>различия;</w:t>
      </w:r>
    </w:p>
    <w:p w14:paraId="68B37006"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lang w:val="ru-RU"/>
        </w:rPr>
        <w:t>оценивать использование основны</w:t>
      </w:r>
      <w:r w:rsidRPr="00C66A39">
        <w:rPr>
          <w:lang w:val="ru-RU"/>
        </w:rPr>
        <w:t>х изобразительных средств</w:t>
      </w:r>
      <w:r w:rsidRPr="00C66A39">
        <w:rPr>
          <w:spacing w:val="-18"/>
          <w:lang w:val="ru-RU"/>
        </w:rPr>
        <w:t xml:space="preserve"> </w:t>
      </w:r>
      <w:r w:rsidRPr="00C66A39">
        <w:rPr>
          <w:lang w:val="ru-RU"/>
        </w:rPr>
        <w:t>языка.</w:t>
      </w:r>
    </w:p>
    <w:p w14:paraId="46DD9542" w14:textId="77777777" w:rsidR="00173FEF" w:rsidRDefault="00885EC3">
      <w:pPr>
        <w:ind w:left="570" w:right="50"/>
        <w:jc w:val="both"/>
        <w:rPr>
          <w:i/>
        </w:rPr>
      </w:pPr>
      <w:r>
        <w:rPr>
          <w:i/>
        </w:rPr>
        <w:t>Выпускник получит возможность научиться:</w:t>
      </w:r>
    </w:p>
    <w:p w14:paraId="3DB3E137" w14:textId="77777777" w:rsidR="00173FEF" w:rsidRPr="00C66A39" w:rsidRDefault="00885EC3">
      <w:pPr>
        <w:pStyle w:val="affc"/>
        <w:widowControl w:val="0"/>
        <w:numPr>
          <w:ilvl w:val="1"/>
          <w:numId w:val="188"/>
        </w:numPr>
        <w:tabs>
          <w:tab w:val="clear" w:pos="454"/>
          <w:tab w:val="left" w:pos="825"/>
          <w:tab w:val="left" w:pos="826"/>
        </w:tabs>
        <w:spacing w:before="2"/>
        <w:ind w:left="825" w:hanging="348"/>
        <w:jc w:val="both"/>
        <w:rPr>
          <w:lang w:val="ru-RU"/>
        </w:rPr>
      </w:pPr>
      <w:r w:rsidRPr="00C66A39">
        <w:rPr>
          <w:i/>
          <w:lang w:val="ru-RU"/>
        </w:rPr>
        <w:t>характеризовать вклад выдающихся лингвистов в развитие</w:t>
      </w:r>
      <w:r w:rsidRPr="00C66A39">
        <w:rPr>
          <w:i/>
          <w:spacing w:val="-13"/>
          <w:lang w:val="ru-RU"/>
        </w:rPr>
        <w:t xml:space="preserve"> </w:t>
      </w:r>
      <w:r w:rsidRPr="00C66A39">
        <w:rPr>
          <w:i/>
          <w:lang w:val="ru-RU"/>
        </w:rPr>
        <w:t>русистики.</w:t>
      </w:r>
    </w:p>
    <w:p w14:paraId="38D3C576" w14:textId="77777777" w:rsidR="00173FEF" w:rsidRDefault="00885EC3">
      <w:pPr>
        <w:pStyle w:val="WW-Heading2"/>
        <w:spacing w:before="0" w:line="240" w:lineRule="auto"/>
        <w:ind w:right="0"/>
        <w:jc w:val="both"/>
        <w:rPr>
          <w:lang w:val="ru-RU"/>
        </w:rPr>
      </w:pPr>
      <w:r>
        <w:rPr>
          <w:lang w:val="ru-RU"/>
        </w:rPr>
        <w:t>Фонетика и орфоэпия. Графика</w:t>
      </w:r>
    </w:p>
    <w:p w14:paraId="2F4B0879" w14:textId="77777777" w:rsidR="00173FEF" w:rsidRDefault="00885EC3">
      <w:pPr>
        <w:pStyle w:val="aff"/>
        <w:ind w:left="570" w:right="50"/>
        <w:jc w:val="both"/>
      </w:pPr>
      <w:r>
        <w:t>Выпускник научится:</w:t>
      </w:r>
    </w:p>
    <w:p w14:paraId="6C90E42B" w14:textId="77777777" w:rsidR="00173FEF" w:rsidRDefault="00885EC3">
      <w:pPr>
        <w:pStyle w:val="affc"/>
        <w:widowControl w:val="0"/>
        <w:numPr>
          <w:ilvl w:val="0"/>
          <w:numId w:val="188"/>
        </w:numPr>
        <w:tabs>
          <w:tab w:val="clear" w:pos="454"/>
          <w:tab w:val="left" w:pos="545"/>
        </w:tabs>
        <w:spacing w:before="2"/>
        <w:ind w:left="544" w:hanging="427"/>
        <w:jc w:val="both"/>
      </w:pPr>
      <w:r>
        <w:t>проводить фонетический анализ</w:t>
      </w:r>
      <w:r>
        <w:rPr>
          <w:spacing w:val="-11"/>
        </w:rPr>
        <w:t xml:space="preserve"> </w:t>
      </w:r>
      <w:r>
        <w:t>слова;</w:t>
      </w:r>
    </w:p>
    <w:p w14:paraId="0D8E3A23" w14:textId="77777777" w:rsidR="00173FEF" w:rsidRPr="00C66A39" w:rsidRDefault="00885EC3">
      <w:pPr>
        <w:pStyle w:val="affc"/>
        <w:widowControl w:val="0"/>
        <w:numPr>
          <w:ilvl w:val="0"/>
          <w:numId w:val="188"/>
        </w:numPr>
        <w:tabs>
          <w:tab w:val="clear" w:pos="454"/>
          <w:tab w:val="left" w:pos="545"/>
        </w:tabs>
        <w:spacing w:before="21"/>
        <w:ind w:right="108" w:firstLine="0"/>
        <w:jc w:val="both"/>
        <w:rPr>
          <w:lang w:val="ru-RU"/>
        </w:rPr>
      </w:pPr>
      <w:r w:rsidRPr="00C66A39">
        <w:rPr>
          <w:lang w:val="ru-RU"/>
        </w:rPr>
        <w:t>соблюдать основные орфоэпические правила современного русского  литературного языка;</w:t>
      </w:r>
    </w:p>
    <w:p w14:paraId="24591593" w14:textId="77777777" w:rsidR="00173FEF" w:rsidRPr="00C66A39" w:rsidRDefault="00885EC3">
      <w:pPr>
        <w:pStyle w:val="affc"/>
        <w:widowControl w:val="0"/>
        <w:numPr>
          <w:ilvl w:val="0"/>
          <w:numId w:val="188"/>
        </w:numPr>
        <w:tabs>
          <w:tab w:val="clear" w:pos="454"/>
          <w:tab w:val="left" w:pos="545"/>
        </w:tabs>
        <w:spacing w:before="21"/>
        <w:ind w:right="113" w:firstLine="0"/>
        <w:jc w:val="both"/>
        <w:rPr>
          <w:lang w:val="ru-RU"/>
        </w:rPr>
      </w:pPr>
      <w:r w:rsidRPr="00C66A39">
        <w:rPr>
          <w:lang w:val="ru-RU"/>
        </w:rPr>
        <w:t>извлекать необходимую информацию из орфоэпических словарей и справочников; использовать её в различных видах</w:t>
      </w:r>
      <w:r w:rsidRPr="00C66A39">
        <w:rPr>
          <w:spacing w:val="-15"/>
          <w:lang w:val="ru-RU"/>
        </w:rPr>
        <w:t xml:space="preserve"> </w:t>
      </w:r>
      <w:r w:rsidRPr="00C66A39">
        <w:rPr>
          <w:lang w:val="ru-RU"/>
        </w:rPr>
        <w:t>деятельности.</w:t>
      </w:r>
    </w:p>
    <w:p w14:paraId="089D7F79" w14:textId="77777777" w:rsidR="00173FEF" w:rsidRDefault="00885EC3">
      <w:pPr>
        <w:spacing w:before="48"/>
        <w:ind w:left="597" w:right="50"/>
        <w:jc w:val="both"/>
        <w:rPr>
          <w:i/>
        </w:rPr>
      </w:pPr>
      <w:r>
        <w:rPr>
          <w:i/>
        </w:rPr>
        <w:t>Выпускник получит возможность научиться:</w:t>
      </w:r>
    </w:p>
    <w:p w14:paraId="1D2FFAFC"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i/>
          <w:lang w:val="ru-RU"/>
        </w:rPr>
        <w:t>опознав</w:t>
      </w:r>
      <w:r w:rsidRPr="00C66A39">
        <w:rPr>
          <w:i/>
          <w:lang w:val="ru-RU"/>
        </w:rPr>
        <w:t>ать основные выразительные средства фонетики</w:t>
      </w:r>
      <w:r w:rsidRPr="00C66A39">
        <w:rPr>
          <w:i/>
          <w:spacing w:val="-11"/>
          <w:lang w:val="ru-RU"/>
        </w:rPr>
        <w:t xml:space="preserve"> </w:t>
      </w:r>
      <w:r w:rsidRPr="00C66A39">
        <w:rPr>
          <w:i/>
          <w:lang w:val="ru-RU"/>
        </w:rPr>
        <w:t>(звукопись);</w:t>
      </w:r>
    </w:p>
    <w:p w14:paraId="54BC4799"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i/>
          <w:lang w:val="ru-RU"/>
        </w:rPr>
        <w:t>выразительно читать прозаические и поэтические</w:t>
      </w:r>
      <w:r w:rsidRPr="00C66A39">
        <w:rPr>
          <w:i/>
          <w:spacing w:val="-11"/>
          <w:lang w:val="ru-RU"/>
        </w:rPr>
        <w:t xml:space="preserve"> </w:t>
      </w:r>
      <w:r w:rsidRPr="00C66A39">
        <w:rPr>
          <w:i/>
          <w:lang w:val="ru-RU"/>
        </w:rPr>
        <w:t>тексты;</w:t>
      </w:r>
    </w:p>
    <w:p w14:paraId="56139F4F" w14:textId="77777777" w:rsidR="00173FEF" w:rsidRPr="00C66A39" w:rsidRDefault="00885EC3">
      <w:pPr>
        <w:pStyle w:val="affc"/>
        <w:widowControl w:val="0"/>
        <w:numPr>
          <w:ilvl w:val="0"/>
          <w:numId w:val="188"/>
        </w:numPr>
        <w:tabs>
          <w:tab w:val="clear" w:pos="454"/>
          <w:tab w:val="left" w:pos="544"/>
          <w:tab w:val="left" w:pos="545"/>
        </w:tabs>
        <w:spacing w:before="23"/>
        <w:ind w:right="112" w:firstLine="0"/>
        <w:jc w:val="both"/>
        <w:rPr>
          <w:i/>
          <w:lang w:val="ru-RU"/>
        </w:rPr>
      </w:pPr>
      <w:r w:rsidRPr="00C66A39">
        <w:rPr>
          <w:i/>
          <w:lang w:val="ru-RU"/>
        </w:rPr>
        <w:t>извлекать необходимую информацию из мультимедийных орфоэпических словарей и справочников; использовать её в различных видах</w:t>
      </w:r>
      <w:r w:rsidRPr="00C66A39">
        <w:rPr>
          <w:i/>
          <w:spacing w:val="-16"/>
          <w:lang w:val="ru-RU"/>
        </w:rPr>
        <w:t xml:space="preserve"> </w:t>
      </w:r>
      <w:r w:rsidRPr="00C66A39">
        <w:rPr>
          <w:i/>
          <w:lang w:val="ru-RU"/>
        </w:rPr>
        <w:t>деятельности.</w:t>
      </w:r>
    </w:p>
    <w:p w14:paraId="49D374A9" w14:textId="77777777" w:rsidR="00173FEF" w:rsidRDefault="00885EC3">
      <w:pPr>
        <w:pStyle w:val="WW-Heading2"/>
        <w:spacing w:line="240" w:lineRule="auto"/>
        <w:ind w:right="0"/>
        <w:jc w:val="both"/>
        <w:rPr>
          <w:lang w:val="ru-RU"/>
        </w:rPr>
      </w:pPr>
      <w:r>
        <w:rPr>
          <w:lang w:val="ru-RU"/>
        </w:rPr>
        <w:t>Морфемика и словообразование.</w:t>
      </w:r>
    </w:p>
    <w:p w14:paraId="502F64DD" w14:textId="77777777" w:rsidR="00173FEF" w:rsidRDefault="00885EC3">
      <w:pPr>
        <w:pStyle w:val="aff"/>
        <w:ind w:left="570" w:right="50"/>
        <w:jc w:val="both"/>
      </w:pPr>
      <w:r>
        <w:t>Выпускник научится:</w:t>
      </w:r>
    </w:p>
    <w:p w14:paraId="453D5A96" w14:textId="77777777" w:rsidR="00173FEF" w:rsidRPr="00C66A39" w:rsidRDefault="00885EC3">
      <w:pPr>
        <w:pStyle w:val="affc"/>
        <w:widowControl w:val="0"/>
        <w:numPr>
          <w:ilvl w:val="0"/>
          <w:numId w:val="188"/>
        </w:numPr>
        <w:tabs>
          <w:tab w:val="clear" w:pos="454"/>
          <w:tab w:val="left" w:pos="401"/>
        </w:tabs>
        <w:spacing w:before="24"/>
        <w:ind w:right="112" w:firstLine="0"/>
        <w:jc w:val="both"/>
        <w:rPr>
          <w:lang w:val="ru-RU"/>
        </w:rPr>
      </w:pPr>
      <w:r w:rsidRPr="00C66A39">
        <w:rPr>
          <w:lang w:val="ru-RU"/>
        </w:rPr>
        <w:t>делить слова на морфемы на основе смыслового, грамматического и словообразовательного анализа</w:t>
      </w:r>
      <w:r w:rsidRPr="00C66A39">
        <w:rPr>
          <w:spacing w:val="-5"/>
          <w:lang w:val="ru-RU"/>
        </w:rPr>
        <w:t xml:space="preserve"> </w:t>
      </w:r>
      <w:r w:rsidRPr="00C66A39">
        <w:rPr>
          <w:lang w:val="ru-RU"/>
        </w:rPr>
        <w:t>слова;</w:t>
      </w:r>
    </w:p>
    <w:p w14:paraId="5DC90056" w14:textId="77777777" w:rsidR="00173FEF" w:rsidRDefault="00885EC3">
      <w:pPr>
        <w:pStyle w:val="affc"/>
        <w:widowControl w:val="0"/>
        <w:numPr>
          <w:ilvl w:val="0"/>
          <w:numId w:val="188"/>
        </w:numPr>
        <w:tabs>
          <w:tab w:val="clear" w:pos="454"/>
          <w:tab w:val="left" w:pos="401"/>
        </w:tabs>
        <w:ind w:left="400" w:hanging="283"/>
        <w:jc w:val="both"/>
      </w:pPr>
      <w:r>
        <w:t>различать изученные способы</w:t>
      </w:r>
      <w:r>
        <w:rPr>
          <w:spacing w:val="-15"/>
        </w:rPr>
        <w:t xml:space="preserve"> </w:t>
      </w:r>
      <w:r>
        <w:t>словообразования;</w:t>
      </w:r>
    </w:p>
    <w:p w14:paraId="031EC6E7" w14:textId="77777777" w:rsidR="00173FEF" w:rsidRPr="00C66A39" w:rsidRDefault="00885EC3">
      <w:pPr>
        <w:pStyle w:val="affc"/>
        <w:widowControl w:val="0"/>
        <w:numPr>
          <w:ilvl w:val="0"/>
          <w:numId w:val="188"/>
        </w:numPr>
        <w:tabs>
          <w:tab w:val="clear" w:pos="454"/>
          <w:tab w:val="left" w:pos="401"/>
          <w:tab w:val="left" w:pos="2254"/>
          <w:tab w:val="left" w:pos="2748"/>
          <w:tab w:val="left" w:pos="4729"/>
          <w:tab w:val="left" w:pos="6197"/>
          <w:tab w:val="left" w:pos="8882"/>
          <w:tab w:val="left" w:pos="9764"/>
        </w:tabs>
        <w:spacing w:before="21"/>
        <w:ind w:right="110" w:firstLine="0"/>
        <w:jc w:val="both"/>
        <w:rPr>
          <w:lang w:val="ru-RU"/>
        </w:rPr>
      </w:pPr>
      <w:r w:rsidRPr="00C66A39">
        <w:rPr>
          <w:lang w:val="ru-RU"/>
        </w:rPr>
        <w:t>анализировать</w:t>
      </w:r>
      <w:r w:rsidRPr="00C66A39">
        <w:rPr>
          <w:lang w:val="ru-RU"/>
        </w:rPr>
        <w:tab/>
        <w:t>и</w:t>
      </w:r>
      <w:r w:rsidRPr="00C66A39">
        <w:rPr>
          <w:lang w:val="ru-RU"/>
        </w:rPr>
        <w:tab/>
        <w:t>самостоятельно</w:t>
      </w:r>
      <w:r w:rsidRPr="00C66A39">
        <w:rPr>
          <w:lang w:val="ru-RU"/>
        </w:rPr>
        <w:tab/>
        <w:t>составлять</w:t>
      </w:r>
      <w:r w:rsidRPr="00C66A39">
        <w:rPr>
          <w:lang w:val="ru-RU"/>
        </w:rPr>
        <w:tab/>
        <w:t>словообразователь</w:t>
      </w:r>
      <w:r w:rsidRPr="00C66A39">
        <w:rPr>
          <w:lang w:val="ru-RU"/>
        </w:rPr>
        <w:t>ные</w:t>
      </w:r>
      <w:r w:rsidRPr="00C66A39">
        <w:rPr>
          <w:lang w:val="ru-RU"/>
        </w:rPr>
        <w:tab/>
        <w:t>пары</w:t>
      </w:r>
      <w:r w:rsidRPr="00C66A39">
        <w:rPr>
          <w:lang w:val="ru-RU"/>
        </w:rPr>
        <w:tab/>
        <w:t>и словообразовательные цепочки</w:t>
      </w:r>
      <w:r w:rsidRPr="00C66A39">
        <w:rPr>
          <w:spacing w:val="-6"/>
          <w:lang w:val="ru-RU"/>
        </w:rPr>
        <w:t xml:space="preserve"> </w:t>
      </w:r>
      <w:r w:rsidRPr="00C66A39">
        <w:rPr>
          <w:lang w:val="ru-RU"/>
        </w:rPr>
        <w:t>слов;</w:t>
      </w:r>
    </w:p>
    <w:p w14:paraId="4EC12F5C" w14:textId="77777777" w:rsidR="00173FEF" w:rsidRPr="00C66A39" w:rsidRDefault="00885EC3">
      <w:pPr>
        <w:pStyle w:val="affc"/>
        <w:widowControl w:val="0"/>
        <w:numPr>
          <w:ilvl w:val="0"/>
          <w:numId w:val="188"/>
        </w:numPr>
        <w:tabs>
          <w:tab w:val="clear" w:pos="454"/>
          <w:tab w:val="left" w:pos="401"/>
        </w:tabs>
        <w:spacing w:before="21"/>
        <w:ind w:right="117" w:firstLine="0"/>
        <w:jc w:val="both"/>
        <w:rPr>
          <w:lang w:val="ru-RU"/>
        </w:rPr>
      </w:pPr>
      <w:r w:rsidRPr="00C66A39">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w:t>
      </w:r>
      <w:r w:rsidRPr="00C66A39">
        <w:rPr>
          <w:spacing w:val="-23"/>
          <w:lang w:val="ru-RU"/>
        </w:rPr>
        <w:t xml:space="preserve"> </w:t>
      </w:r>
      <w:r w:rsidRPr="00C66A39">
        <w:rPr>
          <w:lang w:val="ru-RU"/>
        </w:rPr>
        <w:t>слов.</w:t>
      </w:r>
    </w:p>
    <w:p w14:paraId="6442B30A" w14:textId="77777777" w:rsidR="00173FEF" w:rsidRDefault="00885EC3">
      <w:pPr>
        <w:ind w:left="825" w:right="50"/>
        <w:jc w:val="both"/>
        <w:rPr>
          <w:i/>
        </w:rPr>
      </w:pPr>
      <w:r>
        <w:rPr>
          <w:i/>
        </w:rPr>
        <w:t>Выпускник получит возможность научиться:</w:t>
      </w:r>
    </w:p>
    <w:p w14:paraId="6DDB7693" w14:textId="77777777" w:rsidR="00173FEF" w:rsidRPr="00C66A39" w:rsidRDefault="00885EC3">
      <w:pPr>
        <w:pStyle w:val="affc"/>
        <w:widowControl w:val="0"/>
        <w:numPr>
          <w:ilvl w:val="0"/>
          <w:numId w:val="188"/>
        </w:numPr>
        <w:tabs>
          <w:tab w:val="clear" w:pos="454"/>
          <w:tab w:val="left" w:pos="544"/>
          <w:tab w:val="left" w:pos="545"/>
          <w:tab w:val="left" w:pos="2595"/>
          <w:tab w:val="left" w:pos="5188"/>
          <w:tab w:val="left" w:pos="6236"/>
          <w:tab w:val="left" w:pos="6591"/>
          <w:tab w:val="left" w:pos="9184"/>
        </w:tabs>
        <w:spacing w:before="2"/>
        <w:ind w:right="104" w:firstLine="0"/>
        <w:jc w:val="both"/>
        <w:rPr>
          <w:lang w:val="ru-RU"/>
        </w:rPr>
      </w:pPr>
      <w:r w:rsidRPr="00C66A39">
        <w:rPr>
          <w:i/>
          <w:lang w:val="ru-RU"/>
        </w:rPr>
        <w:t>характеризовать</w:t>
      </w:r>
      <w:r w:rsidRPr="00C66A39">
        <w:rPr>
          <w:i/>
          <w:lang w:val="ru-RU"/>
        </w:rPr>
        <w:tab/>
      </w:r>
      <w:r w:rsidRPr="00C66A39">
        <w:rPr>
          <w:i/>
          <w:lang w:val="ru-RU"/>
        </w:rPr>
        <w:t>словообразовательные</w:t>
      </w:r>
      <w:r w:rsidRPr="00C66A39">
        <w:rPr>
          <w:i/>
          <w:lang w:val="ru-RU"/>
        </w:rPr>
        <w:tab/>
        <w:t>цепочки</w:t>
      </w:r>
      <w:r w:rsidRPr="00C66A39">
        <w:rPr>
          <w:i/>
          <w:lang w:val="ru-RU"/>
        </w:rPr>
        <w:tab/>
        <w:t>и</w:t>
      </w:r>
      <w:r w:rsidRPr="00C66A39">
        <w:rPr>
          <w:i/>
          <w:lang w:val="ru-RU"/>
        </w:rPr>
        <w:tab/>
        <w:t>словообразовательные</w:t>
      </w:r>
      <w:r w:rsidRPr="00C66A39">
        <w:rPr>
          <w:i/>
          <w:lang w:val="ru-RU"/>
        </w:rPr>
        <w:tab/>
        <w:t>гнёзда, устанавливая смысловую и структурную связь однокоренных</w:t>
      </w:r>
      <w:r w:rsidRPr="00C66A39">
        <w:rPr>
          <w:i/>
          <w:spacing w:val="-16"/>
          <w:lang w:val="ru-RU"/>
        </w:rPr>
        <w:t xml:space="preserve"> </w:t>
      </w:r>
      <w:r w:rsidRPr="00C66A39">
        <w:rPr>
          <w:i/>
          <w:lang w:val="ru-RU"/>
        </w:rPr>
        <w:t>слов;</w:t>
      </w:r>
    </w:p>
    <w:p w14:paraId="1760CD7B" w14:textId="77777777" w:rsidR="00173FEF" w:rsidRPr="00C66A39" w:rsidRDefault="00885EC3">
      <w:pPr>
        <w:pStyle w:val="affc"/>
        <w:widowControl w:val="0"/>
        <w:numPr>
          <w:ilvl w:val="0"/>
          <w:numId w:val="188"/>
        </w:numPr>
        <w:tabs>
          <w:tab w:val="clear" w:pos="454"/>
          <w:tab w:val="left" w:pos="544"/>
          <w:tab w:val="left" w:pos="545"/>
        </w:tabs>
        <w:spacing w:before="24"/>
        <w:ind w:right="114" w:firstLine="0"/>
        <w:jc w:val="both"/>
        <w:rPr>
          <w:lang w:val="ru-RU"/>
        </w:rPr>
      </w:pPr>
      <w:r w:rsidRPr="00C66A39">
        <w:rPr>
          <w:i/>
          <w:lang w:val="ru-RU"/>
        </w:rPr>
        <w:t>опознавать основные выразительные средства словообразования в художественной речи и оценивать</w:t>
      </w:r>
      <w:r w:rsidRPr="00C66A39">
        <w:rPr>
          <w:i/>
          <w:spacing w:val="-3"/>
          <w:lang w:val="ru-RU"/>
        </w:rPr>
        <w:t xml:space="preserve"> </w:t>
      </w:r>
      <w:r w:rsidRPr="00C66A39">
        <w:rPr>
          <w:i/>
          <w:lang w:val="ru-RU"/>
        </w:rPr>
        <w:t>их;</w:t>
      </w:r>
    </w:p>
    <w:p w14:paraId="77B7A6B2" w14:textId="77777777" w:rsidR="00173FEF" w:rsidRPr="00C66A39" w:rsidRDefault="00885EC3">
      <w:pPr>
        <w:pStyle w:val="affc"/>
        <w:widowControl w:val="0"/>
        <w:numPr>
          <w:ilvl w:val="0"/>
          <w:numId w:val="188"/>
        </w:numPr>
        <w:tabs>
          <w:tab w:val="clear" w:pos="454"/>
          <w:tab w:val="left" w:pos="544"/>
          <w:tab w:val="left" w:pos="545"/>
          <w:tab w:val="left" w:pos="1863"/>
          <w:tab w:val="left" w:pos="3501"/>
          <w:tab w:val="left" w:pos="5114"/>
          <w:tab w:val="left" w:pos="5601"/>
          <w:tab w:val="left" w:pos="7149"/>
          <w:tab w:val="left" w:pos="9778"/>
        </w:tabs>
        <w:spacing w:before="21"/>
        <w:ind w:right="106" w:firstLine="0"/>
        <w:jc w:val="both"/>
        <w:rPr>
          <w:lang w:val="ru-RU"/>
        </w:rPr>
      </w:pPr>
      <w:r w:rsidRPr="00C66A39">
        <w:rPr>
          <w:i/>
          <w:lang w:val="ru-RU"/>
        </w:rPr>
        <w:t>извлекать</w:t>
      </w:r>
      <w:r w:rsidRPr="00C66A39">
        <w:rPr>
          <w:i/>
          <w:lang w:val="ru-RU"/>
        </w:rPr>
        <w:tab/>
        <w:t>необходимую</w:t>
      </w:r>
      <w:r w:rsidRPr="00C66A39">
        <w:rPr>
          <w:i/>
          <w:lang w:val="ru-RU"/>
        </w:rPr>
        <w:tab/>
        <w:t>информацию</w:t>
      </w:r>
      <w:r w:rsidRPr="00C66A39">
        <w:rPr>
          <w:i/>
          <w:lang w:val="ru-RU"/>
        </w:rPr>
        <w:tab/>
        <w:t>из</w:t>
      </w:r>
      <w:r w:rsidRPr="00C66A39">
        <w:rPr>
          <w:i/>
          <w:lang w:val="ru-RU"/>
        </w:rPr>
        <w:tab/>
      </w:r>
      <w:r w:rsidRPr="00C66A39">
        <w:rPr>
          <w:i/>
          <w:lang w:val="ru-RU"/>
        </w:rPr>
        <w:t>морфемных,</w:t>
      </w:r>
      <w:r w:rsidRPr="00C66A39">
        <w:rPr>
          <w:i/>
          <w:lang w:val="ru-RU"/>
        </w:rPr>
        <w:tab/>
        <w:t>словообразовательных</w:t>
      </w:r>
      <w:r w:rsidRPr="00C66A39">
        <w:rPr>
          <w:i/>
          <w:lang w:val="ru-RU"/>
        </w:rPr>
        <w:tab/>
        <w:t>и этимологических словарей и справочников, в том числе</w:t>
      </w:r>
      <w:r w:rsidRPr="00C66A39">
        <w:rPr>
          <w:i/>
          <w:spacing w:val="-12"/>
          <w:lang w:val="ru-RU"/>
        </w:rPr>
        <w:t xml:space="preserve"> </w:t>
      </w:r>
      <w:r w:rsidRPr="00C66A39">
        <w:rPr>
          <w:i/>
          <w:lang w:val="ru-RU"/>
        </w:rPr>
        <w:t>мультимедийных;</w:t>
      </w:r>
    </w:p>
    <w:p w14:paraId="5B82F1A6" w14:textId="77777777" w:rsidR="00173FEF" w:rsidRPr="00C66A39" w:rsidRDefault="00885EC3">
      <w:pPr>
        <w:pStyle w:val="affc"/>
        <w:widowControl w:val="0"/>
        <w:numPr>
          <w:ilvl w:val="0"/>
          <w:numId w:val="188"/>
        </w:numPr>
        <w:tabs>
          <w:tab w:val="clear" w:pos="454"/>
          <w:tab w:val="left" w:pos="544"/>
          <w:tab w:val="left" w:pos="545"/>
        </w:tabs>
        <w:spacing w:before="21"/>
        <w:ind w:right="115" w:firstLine="0"/>
        <w:jc w:val="both"/>
        <w:rPr>
          <w:i/>
          <w:lang w:val="ru-RU"/>
        </w:rPr>
      </w:pPr>
      <w:r w:rsidRPr="00C66A39">
        <w:rPr>
          <w:i/>
          <w:lang w:val="ru-RU"/>
        </w:rPr>
        <w:t>использовать этимологическую справку для объяснения правописания и лексического значения</w:t>
      </w:r>
      <w:r w:rsidRPr="00C66A39">
        <w:rPr>
          <w:i/>
          <w:spacing w:val="-5"/>
          <w:lang w:val="ru-RU"/>
        </w:rPr>
        <w:t xml:space="preserve"> </w:t>
      </w:r>
      <w:r w:rsidRPr="00C66A39">
        <w:rPr>
          <w:i/>
          <w:lang w:val="ru-RU"/>
        </w:rPr>
        <w:t>слова.</w:t>
      </w:r>
    </w:p>
    <w:p w14:paraId="497D583A" w14:textId="77777777" w:rsidR="00173FEF" w:rsidRDefault="00885EC3">
      <w:pPr>
        <w:pStyle w:val="WW-Heading2"/>
        <w:spacing w:before="0" w:line="240" w:lineRule="auto"/>
        <w:ind w:right="0"/>
        <w:jc w:val="both"/>
        <w:rPr>
          <w:lang w:val="ru-RU"/>
        </w:rPr>
      </w:pPr>
      <w:r>
        <w:rPr>
          <w:lang w:val="ru-RU"/>
        </w:rPr>
        <w:t>Лексикология и фразеология.</w:t>
      </w:r>
    </w:p>
    <w:p w14:paraId="68AE8AA0" w14:textId="77777777" w:rsidR="00173FEF" w:rsidRDefault="00885EC3">
      <w:pPr>
        <w:pStyle w:val="aff"/>
        <w:ind w:left="570" w:right="50"/>
        <w:jc w:val="both"/>
      </w:pPr>
      <w:r>
        <w:t>Выпускник научится:</w:t>
      </w:r>
    </w:p>
    <w:p w14:paraId="0B090900" w14:textId="77777777" w:rsidR="00173FEF" w:rsidRPr="00C66A39" w:rsidRDefault="00885EC3">
      <w:pPr>
        <w:pStyle w:val="affc"/>
        <w:widowControl w:val="0"/>
        <w:numPr>
          <w:ilvl w:val="0"/>
          <w:numId w:val="188"/>
        </w:numPr>
        <w:tabs>
          <w:tab w:val="clear" w:pos="454"/>
          <w:tab w:val="left" w:pos="545"/>
        </w:tabs>
        <w:spacing w:before="2"/>
        <w:ind w:right="107" w:firstLine="0"/>
        <w:jc w:val="both"/>
        <w:rPr>
          <w:lang w:val="ru-RU"/>
        </w:rPr>
      </w:pPr>
      <w:r w:rsidRPr="00C66A39">
        <w:rPr>
          <w:lang w:val="ru-RU"/>
        </w:rPr>
        <w:t>проводить</w:t>
      </w:r>
      <w:r w:rsidRPr="00C66A39">
        <w:rPr>
          <w:lang w:val="ru-RU"/>
        </w:rPr>
        <w:t xml:space="preserve">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w:t>
      </w:r>
      <w:r w:rsidRPr="00C66A39">
        <w:rPr>
          <w:lang w:val="ru-RU"/>
        </w:rPr>
        <w:t>ебления и стилистическую окраску</w:t>
      </w:r>
      <w:r w:rsidRPr="00C66A39">
        <w:rPr>
          <w:spacing w:val="-22"/>
          <w:lang w:val="ru-RU"/>
        </w:rPr>
        <w:t xml:space="preserve"> </w:t>
      </w:r>
      <w:r w:rsidRPr="00C66A39">
        <w:rPr>
          <w:lang w:val="ru-RU"/>
        </w:rPr>
        <w:t>слова;</w:t>
      </w:r>
    </w:p>
    <w:p w14:paraId="74AAF58D"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группировать слова по тематическим</w:t>
      </w:r>
      <w:r w:rsidRPr="00C66A39">
        <w:rPr>
          <w:spacing w:val="-19"/>
          <w:lang w:val="ru-RU"/>
        </w:rPr>
        <w:t xml:space="preserve"> </w:t>
      </w:r>
      <w:r w:rsidRPr="00C66A39">
        <w:rPr>
          <w:lang w:val="ru-RU"/>
        </w:rPr>
        <w:t>группам;</w:t>
      </w:r>
    </w:p>
    <w:p w14:paraId="5D9B1709"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lang w:val="ru-RU"/>
        </w:rPr>
        <w:t>подбирать к словам синонимы,</w:t>
      </w:r>
      <w:r w:rsidRPr="00C66A39">
        <w:rPr>
          <w:spacing w:val="-13"/>
          <w:lang w:val="ru-RU"/>
        </w:rPr>
        <w:t xml:space="preserve"> </w:t>
      </w:r>
      <w:r w:rsidRPr="00C66A39">
        <w:rPr>
          <w:lang w:val="ru-RU"/>
        </w:rPr>
        <w:t>антонимы;</w:t>
      </w:r>
    </w:p>
    <w:p w14:paraId="21CF9501" w14:textId="77777777" w:rsidR="00173FEF" w:rsidRDefault="00885EC3">
      <w:pPr>
        <w:pStyle w:val="affc"/>
        <w:widowControl w:val="0"/>
        <w:numPr>
          <w:ilvl w:val="0"/>
          <w:numId w:val="188"/>
        </w:numPr>
        <w:tabs>
          <w:tab w:val="clear" w:pos="454"/>
          <w:tab w:val="left" w:pos="545"/>
        </w:tabs>
        <w:ind w:left="544" w:hanging="427"/>
        <w:jc w:val="both"/>
      </w:pPr>
      <w:r>
        <w:t>опознавать фразеологические</w:t>
      </w:r>
      <w:r>
        <w:rPr>
          <w:spacing w:val="-13"/>
        </w:rPr>
        <w:t xml:space="preserve"> </w:t>
      </w:r>
      <w:r>
        <w:t>обороты;</w:t>
      </w:r>
    </w:p>
    <w:p w14:paraId="33940DF2" w14:textId="77777777" w:rsidR="00173FEF" w:rsidRPr="00C66A39" w:rsidRDefault="00885EC3">
      <w:pPr>
        <w:pStyle w:val="affc"/>
        <w:widowControl w:val="0"/>
        <w:numPr>
          <w:ilvl w:val="0"/>
          <w:numId w:val="188"/>
        </w:numPr>
        <w:tabs>
          <w:tab w:val="clear" w:pos="454"/>
          <w:tab w:val="left" w:pos="545"/>
        </w:tabs>
        <w:spacing w:before="1"/>
        <w:ind w:left="544" w:hanging="427"/>
        <w:jc w:val="both"/>
        <w:rPr>
          <w:lang w:val="ru-RU"/>
        </w:rPr>
      </w:pPr>
      <w:r w:rsidRPr="00C66A39">
        <w:rPr>
          <w:lang w:val="ru-RU"/>
        </w:rPr>
        <w:t>соблюдать лексические нормы в устных и письменных</w:t>
      </w:r>
      <w:r w:rsidRPr="00C66A39">
        <w:rPr>
          <w:spacing w:val="-25"/>
          <w:lang w:val="ru-RU"/>
        </w:rPr>
        <w:t xml:space="preserve"> </w:t>
      </w:r>
      <w:r w:rsidRPr="00C66A39">
        <w:rPr>
          <w:lang w:val="ru-RU"/>
        </w:rPr>
        <w:t>высказываниях;</w:t>
      </w:r>
    </w:p>
    <w:p w14:paraId="51E7DACC" w14:textId="77777777" w:rsidR="00173FEF" w:rsidRPr="00C66A39" w:rsidRDefault="00885EC3">
      <w:pPr>
        <w:pStyle w:val="affc"/>
        <w:widowControl w:val="0"/>
        <w:numPr>
          <w:ilvl w:val="0"/>
          <w:numId w:val="188"/>
        </w:numPr>
        <w:tabs>
          <w:tab w:val="clear" w:pos="454"/>
          <w:tab w:val="left" w:pos="544"/>
          <w:tab w:val="left" w:pos="545"/>
        </w:tabs>
        <w:spacing w:before="21"/>
        <w:ind w:right="102" w:firstLine="0"/>
        <w:jc w:val="both"/>
        <w:rPr>
          <w:lang w:val="ru-RU"/>
        </w:rPr>
      </w:pPr>
      <w:r w:rsidRPr="00C66A39">
        <w:rPr>
          <w:lang w:val="ru-RU"/>
        </w:rPr>
        <w:t xml:space="preserve">использовать лексическую </w:t>
      </w:r>
      <w:r w:rsidRPr="00C66A39">
        <w:rPr>
          <w:lang w:val="ru-RU"/>
        </w:rPr>
        <w:t>синонимию как средство исправления неоправданного повтора в речи и как средство связи предложений в</w:t>
      </w:r>
      <w:r w:rsidRPr="00C66A39">
        <w:rPr>
          <w:spacing w:val="-15"/>
          <w:lang w:val="ru-RU"/>
        </w:rPr>
        <w:t xml:space="preserve"> </w:t>
      </w:r>
      <w:r w:rsidRPr="00C66A39">
        <w:rPr>
          <w:lang w:val="ru-RU"/>
        </w:rPr>
        <w:t>тексте;</w:t>
      </w:r>
    </w:p>
    <w:p w14:paraId="46C1B4CD" w14:textId="77777777" w:rsidR="00173FEF" w:rsidRPr="00C66A39" w:rsidRDefault="00885EC3">
      <w:pPr>
        <w:pStyle w:val="affc"/>
        <w:widowControl w:val="0"/>
        <w:numPr>
          <w:ilvl w:val="0"/>
          <w:numId w:val="188"/>
        </w:numPr>
        <w:tabs>
          <w:tab w:val="clear" w:pos="454"/>
          <w:tab w:val="left" w:pos="545"/>
        </w:tabs>
        <w:spacing w:before="2"/>
        <w:ind w:right="107" w:firstLine="0"/>
        <w:jc w:val="both"/>
        <w:rPr>
          <w:lang w:val="ru-RU"/>
        </w:rPr>
      </w:pPr>
      <w:r w:rsidRPr="00C66A39">
        <w:rPr>
          <w:lang w:val="ru-RU"/>
        </w:rPr>
        <w:lastRenderedPageBreak/>
        <w:t>пользоваться различными видами лексических словарей (толковым словарём, словарём синонимов, антонимов, фразеологическим словарём и др.) и использова</w:t>
      </w:r>
      <w:r w:rsidRPr="00C66A39">
        <w:rPr>
          <w:lang w:val="ru-RU"/>
        </w:rPr>
        <w:t>ть полученную информацию в различных видах</w:t>
      </w:r>
      <w:r w:rsidRPr="00C66A39">
        <w:rPr>
          <w:spacing w:val="-11"/>
          <w:lang w:val="ru-RU"/>
        </w:rPr>
        <w:t xml:space="preserve"> </w:t>
      </w:r>
      <w:r w:rsidRPr="00C66A39">
        <w:rPr>
          <w:lang w:val="ru-RU"/>
        </w:rPr>
        <w:t>деятельности.</w:t>
      </w:r>
    </w:p>
    <w:p w14:paraId="1041FD82" w14:textId="77777777" w:rsidR="00173FEF" w:rsidRDefault="00885EC3">
      <w:pPr>
        <w:ind w:left="570" w:right="50"/>
        <w:jc w:val="both"/>
        <w:rPr>
          <w:i/>
        </w:rPr>
      </w:pPr>
      <w:r>
        <w:rPr>
          <w:i/>
        </w:rPr>
        <w:t>Выпускник получит возможность научиться:</w:t>
      </w:r>
    </w:p>
    <w:p w14:paraId="4EA72052"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i/>
          <w:lang w:val="ru-RU"/>
        </w:rPr>
        <w:t>объяснять общие принципы классификации словарного состава русского</w:t>
      </w:r>
      <w:r w:rsidRPr="00C66A39">
        <w:rPr>
          <w:i/>
          <w:spacing w:val="-8"/>
          <w:lang w:val="ru-RU"/>
        </w:rPr>
        <w:t xml:space="preserve"> </w:t>
      </w:r>
      <w:r w:rsidRPr="00C66A39">
        <w:rPr>
          <w:i/>
          <w:lang w:val="ru-RU"/>
        </w:rPr>
        <w:t>языка;</w:t>
      </w:r>
    </w:p>
    <w:p w14:paraId="7C8FB730"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i/>
          <w:lang w:val="ru-RU"/>
        </w:rPr>
        <w:t>аргументировать различие лексического и грамматического значений</w:t>
      </w:r>
      <w:r w:rsidRPr="00C66A39">
        <w:rPr>
          <w:i/>
          <w:spacing w:val="-8"/>
          <w:lang w:val="ru-RU"/>
        </w:rPr>
        <w:t xml:space="preserve"> </w:t>
      </w:r>
      <w:r w:rsidRPr="00C66A39">
        <w:rPr>
          <w:i/>
          <w:lang w:val="ru-RU"/>
        </w:rPr>
        <w:t>слова;</w:t>
      </w:r>
    </w:p>
    <w:p w14:paraId="30739EA1" w14:textId="77777777" w:rsidR="00173FEF" w:rsidRDefault="00885EC3">
      <w:pPr>
        <w:pStyle w:val="affc"/>
        <w:widowControl w:val="0"/>
        <w:numPr>
          <w:ilvl w:val="0"/>
          <w:numId w:val="188"/>
        </w:numPr>
        <w:tabs>
          <w:tab w:val="clear" w:pos="454"/>
          <w:tab w:val="left" w:pos="545"/>
        </w:tabs>
        <w:ind w:left="544" w:hanging="427"/>
        <w:jc w:val="both"/>
      </w:pPr>
      <w:r>
        <w:rPr>
          <w:i/>
        </w:rPr>
        <w:t>опознавать о</w:t>
      </w:r>
      <w:r>
        <w:rPr>
          <w:i/>
        </w:rPr>
        <w:t>монимы разных</w:t>
      </w:r>
      <w:r>
        <w:rPr>
          <w:i/>
          <w:spacing w:val="-7"/>
        </w:rPr>
        <w:t xml:space="preserve"> </w:t>
      </w:r>
      <w:r>
        <w:rPr>
          <w:i/>
        </w:rPr>
        <w:t>видов;</w:t>
      </w:r>
    </w:p>
    <w:p w14:paraId="5E99596F" w14:textId="77777777" w:rsidR="00173FEF" w:rsidRPr="00C66A39" w:rsidRDefault="00885EC3">
      <w:pPr>
        <w:pStyle w:val="affc"/>
        <w:widowControl w:val="0"/>
        <w:numPr>
          <w:ilvl w:val="0"/>
          <w:numId w:val="188"/>
        </w:numPr>
        <w:tabs>
          <w:tab w:val="clear" w:pos="454"/>
          <w:tab w:val="left" w:pos="544"/>
          <w:tab w:val="left" w:pos="545"/>
          <w:tab w:val="left" w:pos="1842"/>
          <w:tab w:val="left" w:pos="3398"/>
          <w:tab w:val="left" w:pos="3724"/>
          <w:tab w:val="left" w:pos="4650"/>
          <w:tab w:val="left" w:pos="5308"/>
          <w:tab w:val="left" w:pos="5620"/>
          <w:tab w:val="left" w:pos="6467"/>
          <w:tab w:val="left" w:pos="7342"/>
          <w:tab w:val="left" w:pos="8470"/>
          <w:tab w:val="left" w:pos="9773"/>
        </w:tabs>
        <w:spacing w:before="23"/>
        <w:ind w:right="111" w:firstLine="0"/>
        <w:jc w:val="both"/>
        <w:rPr>
          <w:lang w:val="ru-RU"/>
        </w:rPr>
      </w:pPr>
      <w:r w:rsidRPr="00C66A39">
        <w:rPr>
          <w:i/>
          <w:lang w:val="ru-RU"/>
        </w:rPr>
        <w:t>оценивать</w:t>
      </w:r>
      <w:r w:rsidRPr="00C66A39">
        <w:rPr>
          <w:i/>
          <w:lang w:val="ru-RU"/>
        </w:rPr>
        <w:tab/>
        <w:t>собственную</w:t>
      </w:r>
      <w:r w:rsidRPr="00C66A39">
        <w:rPr>
          <w:i/>
          <w:lang w:val="ru-RU"/>
        </w:rPr>
        <w:tab/>
        <w:t>и</w:t>
      </w:r>
      <w:r w:rsidRPr="00C66A39">
        <w:rPr>
          <w:i/>
          <w:lang w:val="ru-RU"/>
        </w:rPr>
        <w:tab/>
        <w:t>чужую</w:t>
      </w:r>
      <w:r w:rsidRPr="00C66A39">
        <w:rPr>
          <w:i/>
          <w:lang w:val="ru-RU"/>
        </w:rPr>
        <w:tab/>
        <w:t>речь</w:t>
      </w:r>
      <w:r w:rsidRPr="00C66A39">
        <w:rPr>
          <w:i/>
          <w:lang w:val="ru-RU"/>
        </w:rPr>
        <w:tab/>
        <w:t>с</w:t>
      </w:r>
      <w:r w:rsidRPr="00C66A39">
        <w:rPr>
          <w:i/>
          <w:lang w:val="ru-RU"/>
        </w:rPr>
        <w:tab/>
        <w:t>точки</w:t>
      </w:r>
      <w:r w:rsidRPr="00C66A39">
        <w:rPr>
          <w:i/>
          <w:lang w:val="ru-RU"/>
        </w:rPr>
        <w:tab/>
        <w:t>зрения</w:t>
      </w:r>
      <w:r w:rsidRPr="00C66A39">
        <w:rPr>
          <w:i/>
          <w:lang w:val="ru-RU"/>
        </w:rPr>
        <w:tab/>
        <w:t>точного,</w:t>
      </w:r>
      <w:r w:rsidRPr="00C66A39">
        <w:rPr>
          <w:i/>
          <w:lang w:val="ru-RU"/>
        </w:rPr>
        <w:tab/>
        <w:t>уместного</w:t>
      </w:r>
      <w:r w:rsidRPr="00C66A39">
        <w:rPr>
          <w:i/>
          <w:lang w:val="ru-RU"/>
        </w:rPr>
        <w:tab/>
        <w:t>и выразительного</w:t>
      </w:r>
      <w:r w:rsidRPr="00C66A39">
        <w:rPr>
          <w:i/>
          <w:spacing w:val="-11"/>
          <w:lang w:val="ru-RU"/>
        </w:rPr>
        <w:t xml:space="preserve"> </w:t>
      </w:r>
      <w:r w:rsidRPr="00C66A39">
        <w:rPr>
          <w:i/>
          <w:lang w:val="ru-RU"/>
        </w:rPr>
        <w:t>словоупотребления;</w:t>
      </w:r>
    </w:p>
    <w:p w14:paraId="3C08D416" w14:textId="77777777" w:rsidR="00173FEF" w:rsidRPr="00C66A39" w:rsidRDefault="00885EC3">
      <w:pPr>
        <w:pStyle w:val="affc"/>
        <w:widowControl w:val="0"/>
        <w:numPr>
          <w:ilvl w:val="0"/>
          <w:numId w:val="188"/>
        </w:numPr>
        <w:tabs>
          <w:tab w:val="clear" w:pos="454"/>
          <w:tab w:val="left" w:pos="545"/>
        </w:tabs>
        <w:ind w:right="108" w:firstLine="0"/>
        <w:jc w:val="both"/>
        <w:rPr>
          <w:i/>
          <w:lang w:val="ru-RU"/>
        </w:rPr>
      </w:pPr>
      <w:r w:rsidRPr="00C66A39">
        <w:rPr>
          <w:i/>
          <w:lang w:val="ru-RU"/>
        </w:rPr>
        <w:t xml:space="preserve">извлекать необходимую информацию из лексических словарей разного типа (толкового словаря, словарей синонимов, антонимов, </w:t>
      </w:r>
      <w:r w:rsidRPr="00C66A39">
        <w:rPr>
          <w:i/>
          <w:lang w:val="ru-RU"/>
        </w:rPr>
        <w:t>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w:t>
      </w:r>
      <w:r w:rsidRPr="00C66A39">
        <w:rPr>
          <w:i/>
          <w:spacing w:val="-12"/>
          <w:lang w:val="ru-RU"/>
        </w:rPr>
        <w:t xml:space="preserve"> </w:t>
      </w:r>
      <w:r w:rsidRPr="00C66A39">
        <w:rPr>
          <w:i/>
          <w:lang w:val="ru-RU"/>
        </w:rPr>
        <w:t>деятельности.</w:t>
      </w:r>
    </w:p>
    <w:p w14:paraId="39BD24E3" w14:textId="77777777" w:rsidR="00173FEF" w:rsidRDefault="00885EC3">
      <w:pPr>
        <w:pStyle w:val="WW-Heading2"/>
        <w:spacing w:line="240" w:lineRule="auto"/>
        <w:ind w:right="0"/>
        <w:jc w:val="both"/>
      </w:pPr>
      <w:r>
        <w:t>Морфология.</w:t>
      </w:r>
    </w:p>
    <w:p w14:paraId="283CEA97" w14:textId="77777777" w:rsidR="00173FEF" w:rsidRPr="00C66A39" w:rsidRDefault="00885EC3">
      <w:pPr>
        <w:pStyle w:val="affc"/>
        <w:widowControl w:val="0"/>
        <w:numPr>
          <w:ilvl w:val="0"/>
          <w:numId w:val="188"/>
        </w:numPr>
        <w:tabs>
          <w:tab w:val="clear" w:pos="454"/>
          <w:tab w:val="left" w:pos="544"/>
          <w:tab w:val="left" w:pos="545"/>
        </w:tabs>
        <w:spacing w:before="52"/>
        <w:ind w:right="116" w:firstLine="0"/>
        <w:jc w:val="both"/>
        <w:rPr>
          <w:lang w:val="ru-RU"/>
        </w:rPr>
      </w:pPr>
      <w:r w:rsidRPr="00C66A39">
        <w:rPr>
          <w:lang w:val="ru-RU"/>
        </w:rPr>
        <w:t>опознавать самостоятельные (знаменательные) части речи и их формы, служе</w:t>
      </w:r>
      <w:r w:rsidRPr="00C66A39">
        <w:rPr>
          <w:lang w:val="ru-RU"/>
        </w:rPr>
        <w:t>бные части речи;</w:t>
      </w:r>
    </w:p>
    <w:p w14:paraId="44005954" w14:textId="77777777" w:rsidR="00173FEF" w:rsidRPr="00C66A39" w:rsidRDefault="00885EC3">
      <w:pPr>
        <w:pStyle w:val="affc"/>
        <w:widowControl w:val="0"/>
        <w:numPr>
          <w:ilvl w:val="0"/>
          <w:numId w:val="188"/>
        </w:numPr>
        <w:tabs>
          <w:tab w:val="clear" w:pos="454"/>
          <w:tab w:val="left" w:pos="545"/>
        </w:tabs>
        <w:ind w:left="544" w:hanging="427"/>
        <w:jc w:val="both"/>
        <w:rPr>
          <w:lang w:val="ru-RU"/>
        </w:rPr>
      </w:pPr>
      <w:r w:rsidRPr="00C66A39">
        <w:rPr>
          <w:lang w:val="ru-RU"/>
        </w:rPr>
        <w:t>анализировать слово с точки зрения его принадлежности к той или иной части</w:t>
      </w:r>
      <w:r w:rsidRPr="00C66A39">
        <w:rPr>
          <w:spacing w:val="-32"/>
          <w:lang w:val="ru-RU"/>
        </w:rPr>
        <w:t xml:space="preserve"> </w:t>
      </w:r>
      <w:r w:rsidRPr="00C66A39">
        <w:rPr>
          <w:lang w:val="ru-RU"/>
        </w:rPr>
        <w:t>речи;</w:t>
      </w:r>
    </w:p>
    <w:p w14:paraId="5C6FC760" w14:textId="77777777" w:rsidR="00173FEF" w:rsidRPr="00C66A39" w:rsidRDefault="00885EC3">
      <w:pPr>
        <w:pStyle w:val="affc"/>
        <w:widowControl w:val="0"/>
        <w:numPr>
          <w:ilvl w:val="0"/>
          <w:numId w:val="188"/>
        </w:numPr>
        <w:tabs>
          <w:tab w:val="clear" w:pos="454"/>
          <w:tab w:val="left" w:pos="544"/>
          <w:tab w:val="left" w:pos="545"/>
        </w:tabs>
        <w:spacing w:before="23"/>
        <w:ind w:right="114" w:firstLine="0"/>
        <w:jc w:val="both"/>
        <w:rPr>
          <w:lang w:val="ru-RU"/>
        </w:rPr>
      </w:pPr>
      <w:r w:rsidRPr="00C66A39">
        <w:rPr>
          <w:lang w:val="ru-RU"/>
        </w:rPr>
        <w:t>употреблять формы слов различных частей речи в соответствии с нормами современного русского литературного</w:t>
      </w:r>
      <w:r w:rsidRPr="00C66A39">
        <w:rPr>
          <w:spacing w:val="-5"/>
          <w:lang w:val="ru-RU"/>
        </w:rPr>
        <w:t xml:space="preserve"> </w:t>
      </w:r>
      <w:r w:rsidRPr="00C66A39">
        <w:rPr>
          <w:lang w:val="ru-RU"/>
        </w:rPr>
        <w:t>языка;</w:t>
      </w:r>
    </w:p>
    <w:p w14:paraId="4740A23D" w14:textId="77777777" w:rsidR="00173FEF" w:rsidRPr="00C66A39" w:rsidRDefault="00885EC3">
      <w:pPr>
        <w:pStyle w:val="affc"/>
        <w:widowControl w:val="0"/>
        <w:numPr>
          <w:ilvl w:val="0"/>
          <w:numId w:val="188"/>
        </w:numPr>
        <w:tabs>
          <w:tab w:val="clear" w:pos="454"/>
          <w:tab w:val="left" w:pos="544"/>
          <w:tab w:val="left" w:pos="545"/>
        </w:tabs>
        <w:spacing w:before="21"/>
        <w:ind w:right="115" w:firstLine="0"/>
        <w:jc w:val="both"/>
        <w:rPr>
          <w:lang w:val="ru-RU"/>
        </w:rPr>
      </w:pPr>
      <w:r w:rsidRPr="00C66A39">
        <w:rPr>
          <w:lang w:val="ru-RU"/>
        </w:rPr>
        <w:t>применять морфологические знания и умения в п</w:t>
      </w:r>
      <w:r w:rsidRPr="00C66A39">
        <w:rPr>
          <w:lang w:val="ru-RU"/>
        </w:rPr>
        <w:t>рактике правописания, в различных видах</w:t>
      </w:r>
      <w:r w:rsidRPr="00C66A39">
        <w:rPr>
          <w:spacing w:val="-3"/>
          <w:lang w:val="ru-RU"/>
        </w:rPr>
        <w:t xml:space="preserve"> </w:t>
      </w:r>
      <w:r w:rsidRPr="00C66A39">
        <w:rPr>
          <w:lang w:val="ru-RU"/>
        </w:rPr>
        <w:t>анализа;</w:t>
      </w:r>
    </w:p>
    <w:p w14:paraId="159CDB60" w14:textId="77777777" w:rsidR="00173FEF" w:rsidRPr="00C66A39" w:rsidRDefault="00885EC3">
      <w:pPr>
        <w:pStyle w:val="affc"/>
        <w:widowControl w:val="0"/>
        <w:numPr>
          <w:ilvl w:val="0"/>
          <w:numId w:val="188"/>
        </w:numPr>
        <w:tabs>
          <w:tab w:val="clear" w:pos="454"/>
          <w:tab w:val="left" w:pos="544"/>
          <w:tab w:val="left" w:pos="545"/>
          <w:tab w:val="left" w:pos="2172"/>
          <w:tab w:val="left" w:pos="3271"/>
          <w:tab w:val="left" w:pos="5218"/>
          <w:tab w:val="left" w:pos="6619"/>
          <w:tab w:val="left" w:pos="8372"/>
          <w:tab w:val="left" w:pos="9007"/>
        </w:tabs>
        <w:spacing w:before="21"/>
        <w:ind w:right="111" w:firstLine="0"/>
        <w:jc w:val="both"/>
        <w:rPr>
          <w:lang w:val="ru-RU"/>
        </w:rPr>
      </w:pPr>
      <w:r w:rsidRPr="00C66A39">
        <w:rPr>
          <w:lang w:val="ru-RU"/>
        </w:rPr>
        <w:t>распознавать</w:t>
      </w:r>
      <w:r w:rsidRPr="00C66A39">
        <w:rPr>
          <w:lang w:val="ru-RU"/>
        </w:rPr>
        <w:tab/>
        <w:t>явления</w:t>
      </w:r>
      <w:r w:rsidRPr="00C66A39">
        <w:rPr>
          <w:lang w:val="ru-RU"/>
        </w:rPr>
        <w:tab/>
        <w:t>грамматической</w:t>
      </w:r>
      <w:r w:rsidRPr="00C66A39">
        <w:rPr>
          <w:lang w:val="ru-RU"/>
        </w:rPr>
        <w:tab/>
        <w:t>омонимии,</w:t>
      </w:r>
      <w:r w:rsidRPr="00C66A39">
        <w:rPr>
          <w:lang w:val="ru-RU"/>
        </w:rPr>
        <w:tab/>
        <w:t>существенные</w:t>
      </w:r>
      <w:r w:rsidRPr="00C66A39">
        <w:rPr>
          <w:lang w:val="ru-RU"/>
        </w:rPr>
        <w:tab/>
        <w:t>для</w:t>
      </w:r>
      <w:r w:rsidRPr="00C66A39">
        <w:rPr>
          <w:lang w:val="ru-RU"/>
        </w:rPr>
        <w:tab/>
        <w:t>решения орфографических и пунктуационных</w:t>
      </w:r>
      <w:r w:rsidRPr="00C66A39">
        <w:rPr>
          <w:spacing w:val="-20"/>
          <w:lang w:val="ru-RU"/>
        </w:rPr>
        <w:t xml:space="preserve"> </w:t>
      </w:r>
      <w:r w:rsidRPr="00C66A39">
        <w:rPr>
          <w:lang w:val="ru-RU"/>
        </w:rPr>
        <w:t>задач.</w:t>
      </w:r>
    </w:p>
    <w:p w14:paraId="3D98A3DA" w14:textId="77777777" w:rsidR="00173FEF" w:rsidRDefault="00885EC3">
      <w:pPr>
        <w:ind w:left="570" w:right="50"/>
        <w:jc w:val="both"/>
        <w:rPr>
          <w:i/>
        </w:rPr>
      </w:pPr>
      <w:r>
        <w:rPr>
          <w:i/>
        </w:rPr>
        <w:t>Выпускник получит возможность научиться:</w:t>
      </w:r>
    </w:p>
    <w:p w14:paraId="23D2C1F5" w14:textId="77777777" w:rsidR="00173FEF" w:rsidRDefault="00885EC3">
      <w:pPr>
        <w:pStyle w:val="affc"/>
        <w:widowControl w:val="0"/>
        <w:numPr>
          <w:ilvl w:val="0"/>
          <w:numId w:val="188"/>
        </w:numPr>
        <w:tabs>
          <w:tab w:val="clear" w:pos="454"/>
          <w:tab w:val="left" w:pos="545"/>
        </w:tabs>
        <w:spacing w:before="2"/>
        <w:ind w:left="544" w:hanging="427"/>
        <w:jc w:val="both"/>
      </w:pPr>
      <w:r>
        <w:rPr>
          <w:i/>
        </w:rPr>
        <w:t>анализировать синонимические средства</w:t>
      </w:r>
      <w:r>
        <w:rPr>
          <w:i/>
          <w:spacing w:val="-9"/>
        </w:rPr>
        <w:t xml:space="preserve"> </w:t>
      </w:r>
      <w:r>
        <w:rPr>
          <w:i/>
        </w:rPr>
        <w:t>морфологии;</w:t>
      </w:r>
    </w:p>
    <w:p w14:paraId="67678CB9" w14:textId="77777777" w:rsidR="00173FEF" w:rsidRDefault="00885EC3">
      <w:pPr>
        <w:pStyle w:val="affc"/>
        <w:widowControl w:val="0"/>
        <w:numPr>
          <w:ilvl w:val="0"/>
          <w:numId w:val="188"/>
        </w:numPr>
        <w:tabs>
          <w:tab w:val="clear" w:pos="454"/>
          <w:tab w:val="left" w:pos="545"/>
        </w:tabs>
        <w:ind w:left="544" w:hanging="427"/>
        <w:jc w:val="both"/>
      </w:pPr>
      <w:r>
        <w:rPr>
          <w:i/>
        </w:rPr>
        <w:t>различать грамматические</w:t>
      </w:r>
      <w:r>
        <w:rPr>
          <w:i/>
          <w:spacing w:val="-6"/>
        </w:rPr>
        <w:t xml:space="preserve"> </w:t>
      </w:r>
      <w:r>
        <w:rPr>
          <w:i/>
        </w:rPr>
        <w:t>омонимы;</w:t>
      </w:r>
    </w:p>
    <w:p w14:paraId="0A8E824E" w14:textId="77777777" w:rsidR="00173FEF" w:rsidRPr="00C66A39" w:rsidRDefault="00885EC3">
      <w:pPr>
        <w:pStyle w:val="affc"/>
        <w:widowControl w:val="0"/>
        <w:numPr>
          <w:ilvl w:val="0"/>
          <w:numId w:val="188"/>
        </w:numPr>
        <w:tabs>
          <w:tab w:val="clear" w:pos="454"/>
          <w:tab w:val="left" w:pos="545"/>
        </w:tabs>
        <w:ind w:right="113" w:firstLine="0"/>
        <w:jc w:val="both"/>
        <w:rPr>
          <w:lang w:val="ru-RU"/>
        </w:rPr>
      </w:pPr>
      <w:r w:rsidRPr="00C66A39">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w:t>
      </w:r>
      <w:r w:rsidRPr="00C66A39">
        <w:rPr>
          <w:i/>
          <w:spacing w:val="-13"/>
          <w:lang w:val="ru-RU"/>
        </w:rPr>
        <w:t xml:space="preserve"> </w:t>
      </w:r>
      <w:r w:rsidRPr="00C66A39">
        <w:rPr>
          <w:i/>
          <w:lang w:val="ru-RU"/>
        </w:rPr>
        <w:t>речи</w:t>
      </w:r>
      <w:r w:rsidRPr="00C66A39">
        <w:rPr>
          <w:i/>
          <w:lang w:val="ru-RU"/>
        </w:rPr>
        <w:t>;</w:t>
      </w:r>
    </w:p>
    <w:p w14:paraId="1829AFCC" w14:textId="77777777" w:rsidR="00173FEF" w:rsidRPr="00C66A39" w:rsidRDefault="00885EC3">
      <w:pPr>
        <w:pStyle w:val="affc"/>
        <w:widowControl w:val="0"/>
        <w:numPr>
          <w:ilvl w:val="0"/>
          <w:numId w:val="188"/>
        </w:numPr>
        <w:tabs>
          <w:tab w:val="clear" w:pos="454"/>
          <w:tab w:val="left" w:pos="544"/>
          <w:tab w:val="left" w:pos="545"/>
        </w:tabs>
        <w:spacing w:before="24"/>
        <w:ind w:right="111" w:firstLine="0"/>
        <w:jc w:val="both"/>
        <w:rPr>
          <w:i/>
          <w:lang w:val="ru-RU"/>
        </w:rPr>
      </w:pPr>
      <w:r w:rsidRPr="00C66A39">
        <w:rPr>
          <w:i/>
          <w:lang w:val="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w:t>
      </w:r>
      <w:r w:rsidRPr="00C66A39">
        <w:rPr>
          <w:i/>
          <w:spacing w:val="-22"/>
          <w:lang w:val="ru-RU"/>
        </w:rPr>
        <w:t xml:space="preserve"> </w:t>
      </w:r>
      <w:r w:rsidRPr="00C66A39">
        <w:rPr>
          <w:i/>
          <w:lang w:val="ru-RU"/>
        </w:rPr>
        <w:t>деятельности.</w:t>
      </w:r>
    </w:p>
    <w:p w14:paraId="1249E733" w14:textId="77777777" w:rsidR="00173FEF" w:rsidRDefault="00885EC3">
      <w:pPr>
        <w:pStyle w:val="WW-Heading2"/>
        <w:spacing w:line="240" w:lineRule="auto"/>
        <w:ind w:right="0"/>
        <w:jc w:val="both"/>
      </w:pPr>
      <w:r>
        <w:t>Синтаксис.</w:t>
      </w:r>
    </w:p>
    <w:p w14:paraId="38374AF2" w14:textId="77777777" w:rsidR="00173FEF" w:rsidRDefault="00885EC3">
      <w:pPr>
        <w:pStyle w:val="aff"/>
        <w:ind w:left="570" w:right="50"/>
        <w:jc w:val="both"/>
      </w:pPr>
      <w:r>
        <w:t>Выпускник научится:</w:t>
      </w:r>
    </w:p>
    <w:p w14:paraId="3C430154"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lang w:val="ru-RU"/>
        </w:rPr>
        <w:t>опознавать основные единицы синтаксиса (словосочетание, предлож</w:t>
      </w:r>
      <w:r w:rsidRPr="00C66A39">
        <w:rPr>
          <w:lang w:val="ru-RU"/>
        </w:rPr>
        <w:t>ение) и их</w:t>
      </w:r>
      <w:r w:rsidRPr="00C66A39">
        <w:rPr>
          <w:spacing w:val="-25"/>
          <w:lang w:val="ru-RU"/>
        </w:rPr>
        <w:t xml:space="preserve"> </w:t>
      </w:r>
      <w:r w:rsidRPr="00C66A39">
        <w:rPr>
          <w:lang w:val="ru-RU"/>
        </w:rPr>
        <w:t>виды;</w:t>
      </w:r>
    </w:p>
    <w:p w14:paraId="7196BE11" w14:textId="77777777" w:rsidR="00173FEF" w:rsidRPr="00C66A39" w:rsidRDefault="00885EC3">
      <w:pPr>
        <w:pStyle w:val="affc"/>
        <w:widowControl w:val="0"/>
        <w:numPr>
          <w:ilvl w:val="0"/>
          <w:numId w:val="188"/>
        </w:numPr>
        <w:tabs>
          <w:tab w:val="clear" w:pos="454"/>
          <w:tab w:val="left" w:pos="544"/>
          <w:tab w:val="left" w:pos="545"/>
          <w:tab w:val="left" w:pos="2249"/>
          <w:tab w:val="left" w:pos="3548"/>
          <w:tab w:val="left" w:pos="4293"/>
          <w:tab w:val="left" w:pos="6142"/>
          <w:tab w:val="left" w:pos="6484"/>
          <w:tab w:val="left" w:pos="8075"/>
          <w:tab w:val="left" w:pos="8396"/>
          <w:tab w:val="left" w:pos="9204"/>
        </w:tabs>
        <w:spacing w:before="21"/>
        <w:ind w:right="109" w:firstLine="0"/>
        <w:jc w:val="both"/>
        <w:rPr>
          <w:lang w:val="ru-RU"/>
        </w:rPr>
      </w:pPr>
      <w:r w:rsidRPr="00C66A39">
        <w:rPr>
          <w:lang w:val="ru-RU"/>
        </w:rPr>
        <w:t>анализировать</w:t>
      </w:r>
      <w:r w:rsidRPr="00C66A39">
        <w:rPr>
          <w:lang w:val="ru-RU"/>
        </w:rPr>
        <w:tab/>
        <w:t>различные</w:t>
      </w:r>
      <w:r w:rsidRPr="00C66A39">
        <w:rPr>
          <w:lang w:val="ru-RU"/>
        </w:rPr>
        <w:tab/>
        <w:t>виды</w:t>
      </w:r>
      <w:r w:rsidRPr="00C66A39">
        <w:rPr>
          <w:lang w:val="ru-RU"/>
        </w:rPr>
        <w:tab/>
        <w:t>словосочетаний</w:t>
      </w:r>
      <w:r w:rsidRPr="00C66A39">
        <w:rPr>
          <w:lang w:val="ru-RU"/>
        </w:rPr>
        <w:tab/>
        <w:t>и</w:t>
      </w:r>
      <w:r w:rsidRPr="00C66A39">
        <w:rPr>
          <w:lang w:val="ru-RU"/>
        </w:rPr>
        <w:tab/>
        <w:t>предложений</w:t>
      </w:r>
      <w:r w:rsidRPr="00C66A39">
        <w:rPr>
          <w:lang w:val="ru-RU"/>
        </w:rPr>
        <w:tab/>
        <w:t>с</w:t>
      </w:r>
      <w:r w:rsidRPr="00C66A39">
        <w:rPr>
          <w:lang w:val="ru-RU"/>
        </w:rPr>
        <w:tab/>
        <w:t>точки</w:t>
      </w:r>
      <w:r w:rsidRPr="00C66A39">
        <w:rPr>
          <w:lang w:val="ru-RU"/>
        </w:rPr>
        <w:tab/>
        <w:t>зрения структурной и смысловой организации, функциональной</w:t>
      </w:r>
      <w:r w:rsidRPr="00C66A39">
        <w:rPr>
          <w:spacing w:val="-37"/>
          <w:lang w:val="ru-RU"/>
        </w:rPr>
        <w:t xml:space="preserve"> </w:t>
      </w:r>
      <w:r w:rsidRPr="00C66A39">
        <w:rPr>
          <w:lang w:val="ru-RU"/>
        </w:rPr>
        <w:t>предназначенности;</w:t>
      </w:r>
    </w:p>
    <w:p w14:paraId="3F06881D" w14:textId="77777777" w:rsidR="00173FEF" w:rsidRPr="00C66A39" w:rsidRDefault="00885EC3">
      <w:pPr>
        <w:pStyle w:val="affc"/>
        <w:widowControl w:val="0"/>
        <w:numPr>
          <w:ilvl w:val="0"/>
          <w:numId w:val="188"/>
        </w:numPr>
        <w:tabs>
          <w:tab w:val="clear" w:pos="454"/>
          <w:tab w:val="left" w:pos="544"/>
          <w:tab w:val="left" w:pos="545"/>
        </w:tabs>
        <w:spacing w:before="21"/>
        <w:ind w:right="115" w:firstLine="0"/>
        <w:jc w:val="both"/>
        <w:rPr>
          <w:lang w:val="ru-RU"/>
        </w:rPr>
      </w:pPr>
      <w:r w:rsidRPr="00C66A39">
        <w:rPr>
          <w:lang w:val="ru-RU"/>
        </w:rPr>
        <w:t>употреблять синтаксические единицы в соответствии с нормами современного русского литературного</w:t>
      </w:r>
      <w:r w:rsidRPr="00C66A39">
        <w:rPr>
          <w:spacing w:val="-4"/>
          <w:lang w:val="ru-RU"/>
        </w:rPr>
        <w:t xml:space="preserve"> </w:t>
      </w:r>
      <w:r w:rsidRPr="00C66A39">
        <w:rPr>
          <w:lang w:val="ru-RU"/>
        </w:rPr>
        <w:t>языка;</w:t>
      </w:r>
    </w:p>
    <w:p w14:paraId="78A096C6" w14:textId="77777777" w:rsidR="00173FEF" w:rsidRPr="00C66A39" w:rsidRDefault="00885EC3">
      <w:pPr>
        <w:pStyle w:val="affc"/>
        <w:widowControl w:val="0"/>
        <w:numPr>
          <w:ilvl w:val="0"/>
          <w:numId w:val="188"/>
        </w:numPr>
        <w:tabs>
          <w:tab w:val="clear" w:pos="454"/>
          <w:tab w:val="left" w:pos="544"/>
          <w:tab w:val="left" w:pos="545"/>
        </w:tabs>
        <w:spacing w:before="21"/>
        <w:ind w:right="112" w:firstLine="0"/>
        <w:jc w:val="both"/>
        <w:rPr>
          <w:lang w:val="ru-RU"/>
        </w:rPr>
      </w:pPr>
      <w:r w:rsidRPr="00C66A39">
        <w:rPr>
          <w:lang w:val="ru-RU"/>
        </w:rPr>
        <w:t>использовать разнообразные синонимические синтаксические конструкции в собственной речевой</w:t>
      </w:r>
      <w:r w:rsidRPr="00C66A39">
        <w:rPr>
          <w:spacing w:val="-5"/>
          <w:lang w:val="ru-RU"/>
        </w:rPr>
        <w:t xml:space="preserve"> </w:t>
      </w:r>
      <w:r w:rsidRPr="00C66A39">
        <w:rPr>
          <w:lang w:val="ru-RU"/>
        </w:rPr>
        <w:t>практике;</w:t>
      </w:r>
    </w:p>
    <w:p w14:paraId="43C52CC1" w14:textId="77777777" w:rsidR="00173FEF" w:rsidRPr="00C66A39" w:rsidRDefault="00885EC3">
      <w:pPr>
        <w:pStyle w:val="affc"/>
        <w:widowControl w:val="0"/>
        <w:numPr>
          <w:ilvl w:val="0"/>
          <w:numId w:val="188"/>
        </w:numPr>
        <w:tabs>
          <w:tab w:val="clear" w:pos="454"/>
          <w:tab w:val="left" w:pos="544"/>
          <w:tab w:val="left" w:pos="545"/>
        </w:tabs>
        <w:ind w:right="116" w:firstLine="0"/>
        <w:jc w:val="both"/>
        <w:rPr>
          <w:lang w:val="ru-RU"/>
        </w:rPr>
      </w:pPr>
      <w:r w:rsidRPr="00C66A39">
        <w:rPr>
          <w:lang w:val="ru-RU"/>
        </w:rPr>
        <w:t>применять синтаксические знания и умения в практике правописания, в различных видах анализа.</w:t>
      </w:r>
    </w:p>
    <w:p w14:paraId="7E52C7A5" w14:textId="77777777" w:rsidR="00173FEF" w:rsidRDefault="00885EC3">
      <w:pPr>
        <w:ind w:left="570" w:right="50"/>
        <w:jc w:val="both"/>
        <w:rPr>
          <w:i/>
        </w:rPr>
      </w:pPr>
      <w:r>
        <w:rPr>
          <w:i/>
        </w:rPr>
        <w:t>Выпускник получит возможность научиться:</w:t>
      </w:r>
    </w:p>
    <w:p w14:paraId="48C1F57C" w14:textId="77777777" w:rsidR="00173FEF" w:rsidRDefault="00885EC3">
      <w:pPr>
        <w:pStyle w:val="affc"/>
        <w:widowControl w:val="0"/>
        <w:numPr>
          <w:ilvl w:val="0"/>
          <w:numId w:val="188"/>
        </w:numPr>
        <w:tabs>
          <w:tab w:val="clear" w:pos="454"/>
          <w:tab w:val="left" w:pos="545"/>
        </w:tabs>
        <w:spacing w:before="2"/>
        <w:ind w:left="544" w:hanging="427"/>
        <w:jc w:val="both"/>
      </w:pPr>
      <w:r>
        <w:rPr>
          <w:i/>
        </w:rPr>
        <w:t>анализировать</w:t>
      </w:r>
      <w:r>
        <w:rPr>
          <w:i/>
        </w:rPr>
        <w:t xml:space="preserve"> синонимические средства</w:t>
      </w:r>
      <w:r>
        <w:rPr>
          <w:i/>
          <w:spacing w:val="-11"/>
        </w:rPr>
        <w:t xml:space="preserve"> </w:t>
      </w:r>
      <w:r>
        <w:rPr>
          <w:i/>
        </w:rPr>
        <w:t>синтаксиса;</w:t>
      </w:r>
    </w:p>
    <w:p w14:paraId="53F3694B" w14:textId="77777777" w:rsidR="00173FEF" w:rsidRPr="00C66A39" w:rsidRDefault="00885EC3">
      <w:pPr>
        <w:pStyle w:val="affc"/>
        <w:widowControl w:val="0"/>
        <w:numPr>
          <w:ilvl w:val="0"/>
          <w:numId w:val="188"/>
        </w:numPr>
        <w:tabs>
          <w:tab w:val="clear" w:pos="454"/>
          <w:tab w:val="left" w:pos="545"/>
        </w:tabs>
        <w:spacing w:before="2"/>
        <w:ind w:right="113" w:firstLine="0"/>
        <w:jc w:val="both"/>
        <w:rPr>
          <w:lang w:val="ru-RU"/>
        </w:rPr>
      </w:pPr>
      <w:r w:rsidRPr="00C66A39">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w:t>
      </w:r>
      <w:r w:rsidRPr="00C66A39">
        <w:rPr>
          <w:i/>
          <w:lang w:val="ru-RU"/>
        </w:rPr>
        <w:t>й</w:t>
      </w:r>
      <w:r w:rsidRPr="00C66A39">
        <w:rPr>
          <w:i/>
          <w:spacing w:val="-12"/>
          <w:lang w:val="ru-RU"/>
        </w:rPr>
        <w:t xml:space="preserve"> </w:t>
      </w:r>
      <w:r w:rsidRPr="00C66A39">
        <w:rPr>
          <w:i/>
          <w:lang w:val="ru-RU"/>
        </w:rPr>
        <w:t>речи;</w:t>
      </w:r>
    </w:p>
    <w:p w14:paraId="3C1B3485" w14:textId="77777777" w:rsidR="00173FEF" w:rsidRPr="00C66A39" w:rsidRDefault="00885EC3">
      <w:pPr>
        <w:pStyle w:val="affc"/>
        <w:widowControl w:val="0"/>
        <w:numPr>
          <w:ilvl w:val="0"/>
          <w:numId w:val="188"/>
        </w:numPr>
        <w:tabs>
          <w:tab w:val="clear" w:pos="454"/>
          <w:tab w:val="left" w:pos="544"/>
          <w:tab w:val="left" w:pos="545"/>
        </w:tabs>
        <w:spacing w:before="24"/>
        <w:ind w:right="107" w:firstLine="0"/>
        <w:jc w:val="both"/>
        <w:rPr>
          <w:i/>
          <w:lang w:val="ru-RU"/>
        </w:rPr>
      </w:pPr>
      <w:r w:rsidRPr="00C66A39">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w:t>
      </w:r>
      <w:r w:rsidRPr="00C66A39">
        <w:rPr>
          <w:i/>
          <w:spacing w:val="-17"/>
          <w:lang w:val="ru-RU"/>
        </w:rPr>
        <w:t xml:space="preserve"> </w:t>
      </w:r>
      <w:r w:rsidRPr="00C66A39">
        <w:rPr>
          <w:i/>
          <w:lang w:val="ru-RU"/>
        </w:rPr>
        <w:t>речи</w:t>
      </w:r>
    </w:p>
    <w:p w14:paraId="7ABA96B9" w14:textId="77777777" w:rsidR="00173FEF" w:rsidRDefault="00885EC3">
      <w:pPr>
        <w:pStyle w:val="WW-Heading2"/>
        <w:spacing w:before="0" w:line="240" w:lineRule="auto"/>
        <w:ind w:right="0"/>
        <w:jc w:val="both"/>
        <w:rPr>
          <w:lang w:val="ru-RU"/>
        </w:rPr>
      </w:pPr>
      <w:r>
        <w:rPr>
          <w:lang w:val="ru-RU"/>
        </w:rPr>
        <w:t>Правописание: орфография и пунктуация.</w:t>
      </w:r>
    </w:p>
    <w:p w14:paraId="63353130" w14:textId="77777777" w:rsidR="00173FEF" w:rsidRDefault="00885EC3">
      <w:pPr>
        <w:pStyle w:val="aff"/>
        <w:ind w:left="570" w:right="50"/>
        <w:jc w:val="both"/>
      </w:pPr>
      <w:r>
        <w:t>Выпускник научится:</w:t>
      </w:r>
    </w:p>
    <w:p w14:paraId="0AACF38E" w14:textId="77777777" w:rsidR="00173FEF" w:rsidRPr="00C66A39" w:rsidRDefault="00885EC3">
      <w:pPr>
        <w:pStyle w:val="affc"/>
        <w:widowControl w:val="0"/>
        <w:numPr>
          <w:ilvl w:val="0"/>
          <w:numId w:val="188"/>
        </w:numPr>
        <w:tabs>
          <w:tab w:val="clear" w:pos="454"/>
          <w:tab w:val="left" w:pos="401"/>
        </w:tabs>
        <w:spacing w:before="24"/>
        <w:ind w:right="116" w:firstLine="0"/>
        <w:jc w:val="both"/>
        <w:rPr>
          <w:lang w:val="ru-RU"/>
        </w:rPr>
      </w:pPr>
      <w:r w:rsidRPr="00C66A39">
        <w:rPr>
          <w:lang w:val="ru-RU"/>
        </w:rPr>
        <w:t xml:space="preserve">соблюдать орфографические и </w:t>
      </w:r>
      <w:r w:rsidRPr="00C66A39">
        <w:rPr>
          <w:lang w:val="ru-RU"/>
        </w:rPr>
        <w:t>пунктуационные нормы в процессе письма (в объёме содержания</w:t>
      </w:r>
      <w:r w:rsidRPr="00C66A39">
        <w:rPr>
          <w:spacing w:val="-6"/>
          <w:lang w:val="ru-RU"/>
        </w:rPr>
        <w:t xml:space="preserve"> </w:t>
      </w:r>
      <w:r w:rsidRPr="00C66A39">
        <w:rPr>
          <w:lang w:val="ru-RU"/>
        </w:rPr>
        <w:t>курса);</w:t>
      </w:r>
    </w:p>
    <w:p w14:paraId="28083E64" w14:textId="77777777" w:rsidR="00173FEF" w:rsidRPr="00C66A39" w:rsidRDefault="00885EC3">
      <w:pPr>
        <w:pStyle w:val="affc"/>
        <w:widowControl w:val="0"/>
        <w:numPr>
          <w:ilvl w:val="0"/>
          <w:numId w:val="188"/>
        </w:numPr>
        <w:tabs>
          <w:tab w:val="clear" w:pos="454"/>
          <w:tab w:val="left" w:pos="401"/>
        </w:tabs>
        <w:spacing w:before="21"/>
        <w:ind w:right="116" w:firstLine="0"/>
        <w:jc w:val="both"/>
        <w:rPr>
          <w:lang w:val="ru-RU"/>
        </w:rPr>
      </w:pPr>
      <w:r w:rsidRPr="00C66A39">
        <w:rPr>
          <w:lang w:val="ru-RU"/>
        </w:rPr>
        <w:t xml:space="preserve">объяснять выбор написания в устной форме (рассуждение) и письменной форме (с помощью </w:t>
      </w:r>
      <w:r w:rsidRPr="00C66A39">
        <w:rPr>
          <w:lang w:val="ru-RU"/>
        </w:rPr>
        <w:lastRenderedPageBreak/>
        <w:t>графических</w:t>
      </w:r>
      <w:r w:rsidRPr="00C66A39">
        <w:rPr>
          <w:spacing w:val="-11"/>
          <w:lang w:val="ru-RU"/>
        </w:rPr>
        <w:t xml:space="preserve"> </w:t>
      </w:r>
      <w:r w:rsidRPr="00C66A39">
        <w:rPr>
          <w:lang w:val="ru-RU"/>
        </w:rPr>
        <w:t>символов);</w:t>
      </w:r>
    </w:p>
    <w:p w14:paraId="5F4E57D2" w14:textId="77777777" w:rsidR="00173FEF" w:rsidRPr="00C66A39" w:rsidRDefault="00885EC3">
      <w:pPr>
        <w:pStyle w:val="affc"/>
        <w:widowControl w:val="0"/>
        <w:numPr>
          <w:ilvl w:val="0"/>
          <w:numId w:val="188"/>
        </w:numPr>
        <w:tabs>
          <w:tab w:val="clear" w:pos="454"/>
          <w:tab w:val="left" w:pos="401"/>
        </w:tabs>
        <w:ind w:left="400" w:hanging="283"/>
        <w:jc w:val="both"/>
        <w:rPr>
          <w:lang w:val="ru-RU"/>
        </w:rPr>
      </w:pPr>
      <w:r w:rsidRPr="00C66A39">
        <w:rPr>
          <w:lang w:val="ru-RU"/>
        </w:rPr>
        <w:t>обнаруживать и исправлять орфографические и пунктуационные</w:t>
      </w:r>
      <w:r w:rsidRPr="00C66A39">
        <w:rPr>
          <w:spacing w:val="-27"/>
          <w:lang w:val="ru-RU"/>
        </w:rPr>
        <w:t xml:space="preserve"> </w:t>
      </w:r>
      <w:r w:rsidRPr="00C66A39">
        <w:rPr>
          <w:lang w:val="ru-RU"/>
        </w:rPr>
        <w:t>ошибки;</w:t>
      </w:r>
    </w:p>
    <w:p w14:paraId="5B8BF6CB" w14:textId="77777777" w:rsidR="00173FEF" w:rsidRPr="00C66A39" w:rsidRDefault="00885EC3">
      <w:pPr>
        <w:pStyle w:val="affc"/>
        <w:widowControl w:val="0"/>
        <w:numPr>
          <w:ilvl w:val="0"/>
          <w:numId w:val="188"/>
        </w:numPr>
        <w:tabs>
          <w:tab w:val="clear" w:pos="454"/>
          <w:tab w:val="left" w:pos="401"/>
        </w:tabs>
        <w:ind w:right="106" w:firstLine="0"/>
        <w:jc w:val="both"/>
        <w:rPr>
          <w:lang w:val="ru-RU"/>
        </w:rPr>
      </w:pPr>
      <w:r w:rsidRPr="00C66A39">
        <w:rPr>
          <w:lang w:val="ru-RU"/>
        </w:rPr>
        <w:t>извлекать нео</w:t>
      </w:r>
      <w:r w:rsidRPr="00C66A39">
        <w:rPr>
          <w:lang w:val="ru-RU"/>
        </w:rPr>
        <w:t>бходимую информацию из орфографических словарей и справочников; использовать её в процессе</w:t>
      </w:r>
      <w:r w:rsidRPr="00C66A39">
        <w:rPr>
          <w:spacing w:val="-14"/>
          <w:lang w:val="ru-RU"/>
        </w:rPr>
        <w:t xml:space="preserve"> </w:t>
      </w:r>
      <w:r w:rsidRPr="00C66A39">
        <w:rPr>
          <w:lang w:val="ru-RU"/>
        </w:rPr>
        <w:t>письма.</w:t>
      </w:r>
    </w:p>
    <w:p w14:paraId="2387ABFB" w14:textId="77777777" w:rsidR="00173FEF" w:rsidRDefault="00885EC3">
      <w:pPr>
        <w:ind w:left="570" w:right="50"/>
        <w:jc w:val="both"/>
        <w:rPr>
          <w:i/>
        </w:rPr>
      </w:pPr>
      <w:r>
        <w:rPr>
          <w:i/>
        </w:rPr>
        <w:t>Выпускник получит возможность научиться:</w:t>
      </w:r>
    </w:p>
    <w:p w14:paraId="26DD74AE" w14:textId="77777777" w:rsidR="00173FEF" w:rsidRPr="00C66A39" w:rsidRDefault="00885EC3">
      <w:pPr>
        <w:pStyle w:val="affc"/>
        <w:widowControl w:val="0"/>
        <w:numPr>
          <w:ilvl w:val="0"/>
          <w:numId w:val="188"/>
        </w:numPr>
        <w:tabs>
          <w:tab w:val="clear" w:pos="454"/>
          <w:tab w:val="left" w:pos="401"/>
        </w:tabs>
        <w:spacing w:before="2"/>
        <w:ind w:left="400" w:hanging="283"/>
        <w:jc w:val="both"/>
        <w:rPr>
          <w:lang w:val="ru-RU"/>
        </w:rPr>
      </w:pPr>
      <w:r w:rsidRPr="00C66A39">
        <w:rPr>
          <w:i/>
          <w:lang w:val="ru-RU"/>
        </w:rPr>
        <w:t>демонстрировать роль орфографии и пунктуации в передаче смысловой стороны</w:t>
      </w:r>
      <w:r w:rsidRPr="00C66A39">
        <w:rPr>
          <w:i/>
          <w:spacing w:val="-15"/>
          <w:lang w:val="ru-RU"/>
        </w:rPr>
        <w:t xml:space="preserve"> </w:t>
      </w:r>
      <w:r w:rsidRPr="00C66A39">
        <w:rPr>
          <w:i/>
          <w:lang w:val="ru-RU"/>
        </w:rPr>
        <w:t>речи;</w:t>
      </w:r>
    </w:p>
    <w:p w14:paraId="18D20F67" w14:textId="77777777" w:rsidR="00173FEF" w:rsidRPr="00C66A39" w:rsidRDefault="00885EC3">
      <w:pPr>
        <w:pStyle w:val="affc"/>
        <w:widowControl w:val="0"/>
        <w:numPr>
          <w:ilvl w:val="0"/>
          <w:numId w:val="188"/>
        </w:numPr>
        <w:tabs>
          <w:tab w:val="clear" w:pos="454"/>
          <w:tab w:val="left" w:pos="401"/>
        </w:tabs>
        <w:spacing w:before="21"/>
        <w:ind w:right="114" w:firstLine="0"/>
        <w:jc w:val="both"/>
        <w:rPr>
          <w:i/>
          <w:lang w:val="ru-RU"/>
        </w:rPr>
      </w:pPr>
      <w:r w:rsidRPr="00C66A39">
        <w:rPr>
          <w:i/>
          <w:lang w:val="ru-RU"/>
        </w:rPr>
        <w:t xml:space="preserve">извлекать необходимую информацию из </w:t>
      </w:r>
      <w:r w:rsidRPr="00C66A39">
        <w:rPr>
          <w:i/>
          <w:lang w:val="ru-RU"/>
        </w:rPr>
        <w:t>мультимедийных орфографических словарей и справочников по правописанию; использовать эту информацию в процессе</w:t>
      </w:r>
      <w:r w:rsidRPr="00C66A39">
        <w:rPr>
          <w:i/>
          <w:spacing w:val="-12"/>
          <w:lang w:val="ru-RU"/>
        </w:rPr>
        <w:t xml:space="preserve"> </w:t>
      </w:r>
      <w:r w:rsidRPr="00C66A39">
        <w:rPr>
          <w:i/>
          <w:lang w:val="ru-RU"/>
        </w:rPr>
        <w:t>письма.</w:t>
      </w:r>
    </w:p>
    <w:p w14:paraId="4DA5B43D" w14:textId="77777777" w:rsidR="00173FEF" w:rsidRDefault="00885EC3">
      <w:pPr>
        <w:pStyle w:val="WW-Heading2"/>
        <w:spacing w:line="240" w:lineRule="auto"/>
        <w:ind w:right="0"/>
        <w:jc w:val="both"/>
      </w:pPr>
      <w:r>
        <w:t>Язык и культура.</w:t>
      </w:r>
    </w:p>
    <w:p w14:paraId="69006F7C" w14:textId="77777777" w:rsidR="00173FEF" w:rsidRPr="00C66A39" w:rsidRDefault="00885EC3">
      <w:pPr>
        <w:pStyle w:val="affc"/>
        <w:widowControl w:val="0"/>
        <w:numPr>
          <w:ilvl w:val="0"/>
          <w:numId w:val="188"/>
        </w:numPr>
        <w:tabs>
          <w:tab w:val="clear" w:pos="454"/>
          <w:tab w:val="left" w:pos="545"/>
        </w:tabs>
        <w:spacing w:before="33"/>
        <w:ind w:right="106" w:firstLine="0"/>
        <w:jc w:val="both"/>
        <w:rPr>
          <w:lang w:val="ru-RU"/>
        </w:rPr>
      </w:pPr>
      <w:r w:rsidRPr="00C66A39">
        <w:rPr>
          <w:lang w:val="ru-RU"/>
        </w:rPr>
        <w:t>выявлять единицы языка с национально-культурным компонентом значения в произведениях устного народного творчества, в худ</w:t>
      </w:r>
      <w:r w:rsidRPr="00C66A39">
        <w:rPr>
          <w:lang w:val="ru-RU"/>
        </w:rPr>
        <w:t>ожественной литературе и исторических текстах;</w:t>
      </w:r>
    </w:p>
    <w:p w14:paraId="50C1D464" w14:textId="77777777" w:rsidR="00173FEF" w:rsidRPr="00C66A39" w:rsidRDefault="00885EC3">
      <w:pPr>
        <w:pStyle w:val="affc"/>
        <w:widowControl w:val="0"/>
        <w:numPr>
          <w:ilvl w:val="0"/>
          <w:numId w:val="188"/>
        </w:numPr>
        <w:tabs>
          <w:tab w:val="clear" w:pos="454"/>
          <w:tab w:val="left" w:pos="545"/>
        </w:tabs>
        <w:spacing w:before="3"/>
        <w:ind w:right="115" w:firstLine="0"/>
        <w:jc w:val="both"/>
        <w:rPr>
          <w:lang w:val="ru-RU"/>
        </w:rPr>
      </w:pPr>
      <w:r w:rsidRPr="00C66A39">
        <w:rPr>
          <w:lang w:val="ru-RU"/>
        </w:rPr>
        <w:t>приводить примеры, которые доказывают, что изучение языка позволяет лучше узнать историю и культуру</w:t>
      </w:r>
      <w:r w:rsidRPr="00C66A39">
        <w:rPr>
          <w:spacing w:val="-12"/>
          <w:lang w:val="ru-RU"/>
        </w:rPr>
        <w:t xml:space="preserve"> </w:t>
      </w:r>
      <w:r w:rsidRPr="00C66A39">
        <w:rPr>
          <w:lang w:val="ru-RU"/>
        </w:rPr>
        <w:t>страны;</w:t>
      </w:r>
    </w:p>
    <w:p w14:paraId="36FDF332" w14:textId="77777777" w:rsidR="00173FEF" w:rsidRPr="00C66A39" w:rsidRDefault="00885EC3">
      <w:pPr>
        <w:pStyle w:val="affc"/>
        <w:widowControl w:val="0"/>
        <w:numPr>
          <w:ilvl w:val="0"/>
          <w:numId w:val="188"/>
        </w:numPr>
        <w:tabs>
          <w:tab w:val="clear" w:pos="454"/>
          <w:tab w:val="left" w:pos="545"/>
        </w:tabs>
        <w:spacing w:before="24"/>
        <w:ind w:right="113" w:firstLine="0"/>
        <w:jc w:val="both"/>
        <w:rPr>
          <w:lang w:val="ru-RU"/>
        </w:rPr>
      </w:pPr>
      <w:r w:rsidRPr="00C66A39">
        <w:rPr>
          <w:lang w:val="ru-RU"/>
        </w:rPr>
        <w:t>уместно использовать правила русского речевого этикета в учебной деятельности и повседневной</w:t>
      </w:r>
      <w:r w:rsidRPr="00C66A39">
        <w:rPr>
          <w:spacing w:val="-6"/>
          <w:lang w:val="ru-RU"/>
        </w:rPr>
        <w:t xml:space="preserve"> </w:t>
      </w:r>
      <w:r w:rsidRPr="00C66A39">
        <w:rPr>
          <w:lang w:val="ru-RU"/>
        </w:rPr>
        <w:t>жизни.</w:t>
      </w:r>
    </w:p>
    <w:p w14:paraId="47678A19" w14:textId="77777777" w:rsidR="00173FEF" w:rsidRDefault="00885EC3">
      <w:pPr>
        <w:ind w:left="570" w:right="50"/>
        <w:jc w:val="both"/>
        <w:rPr>
          <w:i/>
        </w:rPr>
      </w:pPr>
      <w:r>
        <w:rPr>
          <w:i/>
        </w:rPr>
        <w:t>В</w:t>
      </w:r>
      <w:r>
        <w:rPr>
          <w:i/>
        </w:rPr>
        <w:t>ыпускник получит возможность научиться:</w:t>
      </w:r>
    </w:p>
    <w:p w14:paraId="6A29BF1D" w14:textId="77777777" w:rsidR="00173FEF" w:rsidRPr="00C66A39" w:rsidRDefault="00885EC3">
      <w:pPr>
        <w:pStyle w:val="affc"/>
        <w:widowControl w:val="0"/>
        <w:numPr>
          <w:ilvl w:val="0"/>
          <w:numId w:val="188"/>
        </w:numPr>
        <w:tabs>
          <w:tab w:val="clear" w:pos="454"/>
          <w:tab w:val="left" w:pos="545"/>
        </w:tabs>
        <w:spacing w:before="2"/>
        <w:ind w:left="544" w:hanging="427"/>
        <w:jc w:val="both"/>
        <w:rPr>
          <w:lang w:val="ru-RU"/>
        </w:rPr>
      </w:pPr>
      <w:r w:rsidRPr="00C66A39">
        <w:rPr>
          <w:i/>
          <w:lang w:val="ru-RU"/>
        </w:rPr>
        <w:t>характеризовать на отдельных примерах взаимосвязь языка, культуры и истории</w:t>
      </w:r>
      <w:r w:rsidRPr="00C66A39">
        <w:rPr>
          <w:i/>
          <w:spacing w:val="38"/>
          <w:lang w:val="ru-RU"/>
        </w:rPr>
        <w:t xml:space="preserve"> </w:t>
      </w:r>
      <w:r w:rsidRPr="00C66A39">
        <w:rPr>
          <w:i/>
          <w:lang w:val="ru-RU"/>
        </w:rPr>
        <w:t>народа</w:t>
      </w:r>
    </w:p>
    <w:p w14:paraId="5E95BA2A" w14:textId="77777777" w:rsidR="00173FEF" w:rsidRDefault="00885EC3">
      <w:pPr>
        <w:ind w:left="117"/>
        <w:jc w:val="both"/>
        <w:rPr>
          <w:i/>
        </w:rPr>
      </w:pPr>
      <w:r>
        <w:rPr>
          <w:i/>
        </w:rPr>
        <w:t>—</w:t>
      </w:r>
      <w:r>
        <w:rPr>
          <w:rFonts w:eastAsia="Times New Roman"/>
          <w:i/>
        </w:rPr>
        <w:t xml:space="preserve"> </w:t>
      </w:r>
      <w:r>
        <w:rPr>
          <w:i/>
        </w:rPr>
        <w:t>носителя языка;</w:t>
      </w:r>
    </w:p>
    <w:p w14:paraId="3113B60D" w14:textId="77777777" w:rsidR="00173FEF" w:rsidRPr="00C66A39" w:rsidRDefault="00885EC3">
      <w:pPr>
        <w:pStyle w:val="affc"/>
        <w:widowControl w:val="0"/>
        <w:numPr>
          <w:ilvl w:val="0"/>
          <w:numId w:val="188"/>
        </w:numPr>
        <w:tabs>
          <w:tab w:val="clear" w:pos="454"/>
          <w:tab w:val="left" w:pos="545"/>
        </w:tabs>
        <w:spacing w:before="24"/>
        <w:ind w:right="109" w:firstLine="0"/>
        <w:jc w:val="both"/>
        <w:rPr>
          <w:lang w:val="ru-RU"/>
        </w:rPr>
      </w:pPr>
      <w:r w:rsidRPr="00C66A39">
        <w:rPr>
          <w:i/>
          <w:lang w:val="ru-RU"/>
        </w:rPr>
        <w:t>анализировать и сравнивать русский речевой этикет с речевым этикетом отдельных народов России и</w:t>
      </w:r>
      <w:r w:rsidRPr="00C66A39">
        <w:rPr>
          <w:i/>
          <w:spacing w:val="-4"/>
          <w:lang w:val="ru-RU"/>
        </w:rPr>
        <w:t xml:space="preserve"> </w:t>
      </w:r>
      <w:r w:rsidRPr="00C66A39">
        <w:rPr>
          <w:i/>
          <w:lang w:val="ru-RU"/>
        </w:rPr>
        <w:t>мира.</w:t>
      </w:r>
    </w:p>
    <w:p w14:paraId="5C3BCD90" w14:textId="77777777" w:rsidR="00173FEF" w:rsidRDefault="00885EC3">
      <w:pPr>
        <w:pStyle w:val="aff"/>
        <w:ind w:right="108" w:firstLine="708"/>
        <w:jc w:val="both"/>
      </w:pPr>
      <w:r>
        <w:rPr>
          <w:b/>
        </w:rPr>
        <w:t xml:space="preserve">Результаты обучения </w:t>
      </w:r>
      <w:r>
        <w:t>(личностные, метапредметные и предметные результаты освоения учебного предмета «Русский язык»)</w:t>
      </w:r>
    </w:p>
    <w:p w14:paraId="7D49FA08" w14:textId="77777777" w:rsidR="00173FEF" w:rsidRPr="00C66A39" w:rsidRDefault="00885EC3">
      <w:pPr>
        <w:ind w:left="117" w:right="186" w:firstLine="708"/>
        <w:jc w:val="both"/>
        <w:rPr>
          <w:lang w:val="ru-RU"/>
        </w:rPr>
      </w:pPr>
      <w:r>
        <w:rPr>
          <w:b/>
          <w:lang w:val="ru-RU"/>
        </w:rPr>
        <w:t xml:space="preserve">Личностными результатами </w:t>
      </w:r>
      <w:r>
        <w:rPr>
          <w:lang w:val="ru-RU"/>
        </w:rPr>
        <w:t>освоения выпускниками основной школы программы по русскому (родному) языку являются:</w:t>
      </w:r>
    </w:p>
    <w:p w14:paraId="1A09F441" w14:textId="77777777" w:rsidR="00173FEF" w:rsidRPr="00C66A39" w:rsidRDefault="00885EC3">
      <w:pPr>
        <w:pStyle w:val="affc"/>
        <w:widowControl w:val="0"/>
        <w:numPr>
          <w:ilvl w:val="0"/>
          <w:numId w:val="86"/>
        </w:numPr>
        <w:tabs>
          <w:tab w:val="clear" w:pos="454"/>
          <w:tab w:val="left" w:pos="1205"/>
        </w:tabs>
        <w:ind w:right="108" w:firstLine="708"/>
        <w:jc w:val="both"/>
        <w:rPr>
          <w:lang w:val="ru-RU"/>
        </w:rPr>
      </w:pPr>
      <w:r w:rsidRPr="00C66A39">
        <w:rPr>
          <w:lang w:val="ru-RU"/>
        </w:rPr>
        <w:t>понимание русского языка как од</w:t>
      </w:r>
      <w:r w:rsidRPr="00C66A39">
        <w:rPr>
          <w:lang w:val="ru-RU"/>
        </w:rPr>
        <w:t>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w:t>
      </w:r>
      <w:r w:rsidRPr="00C66A39">
        <w:rPr>
          <w:spacing w:val="-9"/>
          <w:lang w:val="ru-RU"/>
        </w:rPr>
        <w:t xml:space="preserve"> </w:t>
      </w:r>
      <w:r w:rsidRPr="00C66A39">
        <w:rPr>
          <w:lang w:val="ru-RU"/>
        </w:rPr>
        <w:t>образования;</w:t>
      </w:r>
    </w:p>
    <w:p w14:paraId="0AEC1218" w14:textId="77777777" w:rsidR="00173FEF" w:rsidRPr="00C66A39" w:rsidRDefault="00885EC3">
      <w:pPr>
        <w:pStyle w:val="affc"/>
        <w:widowControl w:val="0"/>
        <w:numPr>
          <w:ilvl w:val="0"/>
          <w:numId w:val="86"/>
        </w:numPr>
        <w:tabs>
          <w:tab w:val="clear" w:pos="454"/>
          <w:tab w:val="left" w:pos="1186"/>
        </w:tabs>
        <w:ind w:right="106" w:firstLine="708"/>
        <w:jc w:val="both"/>
        <w:rPr>
          <w:lang w:val="ru-RU"/>
        </w:rPr>
      </w:pPr>
      <w:r w:rsidRPr="00C66A39">
        <w:rPr>
          <w:lang w:val="ru-RU"/>
        </w:rPr>
        <w:t>осознание эстетиче</w:t>
      </w:r>
      <w:r w:rsidRPr="00C66A39">
        <w:rPr>
          <w:lang w:val="ru-RU"/>
        </w:rPr>
        <w:t>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w:t>
      </w:r>
      <w:r w:rsidRPr="00C66A39">
        <w:rPr>
          <w:spacing w:val="-22"/>
          <w:lang w:val="ru-RU"/>
        </w:rPr>
        <w:t xml:space="preserve"> </w:t>
      </w:r>
      <w:r w:rsidRPr="00C66A39">
        <w:rPr>
          <w:lang w:val="ru-RU"/>
        </w:rPr>
        <w:t>самосовершенствованию;</w:t>
      </w:r>
    </w:p>
    <w:p w14:paraId="1D7EEA34" w14:textId="77777777" w:rsidR="00173FEF" w:rsidRPr="00C66A39" w:rsidRDefault="00885EC3">
      <w:pPr>
        <w:pStyle w:val="affc"/>
        <w:widowControl w:val="0"/>
        <w:numPr>
          <w:ilvl w:val="0"/>
          <w:numId w:val="86"/>
        </w:numPr>
        <w:tabs>
          <w:tab w:val="clear" w:pos="454"/>
          <w:tab w:val="left" w:pos="1145"/>
        </w:tabs>
        <w:ind w:right="104" w:firstLine="708"/>
        <w:jc w:val="both"/>
        <w:rPr>
          <w:lang w:val="ru-RU"/>
        </w:rPr>
      </w:pPr>
      <w:r w:rsidRPr="00C66A39">
        <w:rPr>
          <w:lang w:val="ru-RU"/>
        </w:rPr>
        <w:t>достаточный объём словарного запаса и усвое</w:t>
      </w:r>
      <w:r w:rsidRPr="00C66A39">
        <w:rPr>
          <w:lang w:val="ru-RU"/>
        </w:rPr>
        <w:t>нных грамматических средств для свободного выражения мыслей и чувств в процессе речевого общения; способность к само- оценке на основе наблюдения за собственной</w:t>
      </w:r>
      <w:r w:rsidRPr="00C66A39">
        <w:rPr>
          <w:spacing w:val="-20"/>
          <w:lang w:val="ru-RU"/>
        </w:rPr>
        <w:t xml:space="preserve"> </w:t>
      </w:r>
      <w:r w:rsidRPr="00C66A39">
        <w:rPr>
          <w:lang w:val="ru-RU"/>
        </w:rPr>
        <w:t>речью.</w:t>
      </w:r>
    </w:p>
    <w:p w14:paraId="28EB8B4F" w14:textId="77777777" w:rsidR="00173FEF" w:rsidRPr="00C66A39" w:rsidRDefault="00885EC3">
      <w:pPr>
        <w:ind w:left="117" w:right="109" w:firstLine="720"/>
        <w:jc w:val="both"/>
        <w:rPr>
          <w:lang w:val="ru-RU"/>
        </w:rPr>
      </w:pPr>
      <w:r>
        <w:rPr>
          <w:b/>
          <w:lang w:val="ru-RU"/>
        </w:rPr>
        <w:t xml:space="preserve">Метапредметными результатами </w:t>
      </w:r>
      <w:r>
        <w:rPr>
          <w:lang w:val="ru-RU"/>
        </w:rPr>
        <w:t xml:space="preserve">освоения выпускниками основной школы программы по русскому </w:t>
      </w:r>
      <w:r>
        <w:rPr>
          <w:lang w:val="ru-RU"/>
        </w:rPr>
        <w:t>(родному) языку являются:</w:t>
      </w:r>
    </w:p>
    <w:p w14:paraId="6F4C14F0" w14:textId="77777777" w:rsidR="00173FEF" w:rsidRDefault="00885EC3">
      <w:pPr>
        <w:pStyle w:val="aff"/>
        <w:ind w:left="825" w:right="50"/>
        <w:jc w:val="both"/>
      </w:pPr>
      <w:r>
        <w:t>I) владение всеми видами речевой деятельности:</w:t>
      </w:r>
    </w:p>
    <w:p w14:paraId="54CC20B7" w14:textId="77777777" w:rsidR="00173FEF" w:rsidRPr="00C66A39" w:rsidRDefault="00885EC3">
      <w:pPr>
        <w:pStyle w:val="affc"/>
        <w:widowControl w:val="0"/>
        <w:numPr>
          <w:ilvl w:val="1"/>
          <w:numId w:val="188"/>
        </w:numPr>
        <w:tabs>
          <w:tab w:val="clear" w:pos="454"/>
          <w:tab w:val="left" w:pos="1111"/>
        </w:tabs>
        <w:spacing w:before="2"/>
        <w:ind w:left="117" w:firstLine="708"/>
        <w:jc w:val="both"/>
        <w:rPr>
          <w:lang w:val="ru-RU"/>
        </w:rPr>
      </w:pPr>
      <w:r w:rsidRPr="00C66A39">
        <w:rPr>
          <w:lang w:val="ru-RU"/>
        </w:rPr>
        <w:t>адекватное понимание информации устного и письменного</w:t>
      </w:r>
      <w:r w:rsidRPr="00C66A39">
        <w:rPr>
          <w:spacing w:val="-25"/>
          <w:lang w:val="ru-RU"/>
        </w:rPr>
        <w:t xml:space="preserve"> </w:t>
      </w:r>
      <w:r w:rsidRPr="00C66A39">
        <w:rPr>
          <w:lang w:val="ru-RU"/>
        </w:rPr>
        <w:t>сообщения;</w:t>
      </w:r>
    </w:p>
    <w:p w14:paraId="360FEB1E" w14:textId="77777777" w:rsidR="00173FEF" w:rsidRDefault="00885EC3">
      <w:pPr>
        <w:pStyle w:val="affc"/>
        <w:widowControl w:val="0"/>
        <w:numPr>
          <w:ilvl w:val="1"/>
          <w:numId w:val="188"/>
        </w:numPr>
        <w:tabs>
          <w:tab w:val="clear" w:pos="454"/>
          <w:tab w:val="left" w:pos="1111"/>
        </w:tabs>
        <w:ind w:left="1110" w:hanging="285"/>
        <w:jc w:val="both"/>
      </w:pPr>
      <w:r>
        <w:t>владение разными видами</w:t>
      </w:r>
      <w:r>
        <w:rPr>
          <w:spacing w:val="-11"/>
        </w:rPr>
        <w:t xml:space="preserve"> </w:t>
      </w:r>
      <w:r>
        <w:t>чтения;</w:t>
      </w:r>
    </w:p>
    <w:p w14:paraId="1BBBA130" w14:textId="77777777" w:rsidR="00173FEF" w:rsidRPr="00C66A39" w:rsidRDefault="00885EC3">
      <w:pPr>
        <w:pStyle w:val="affc"/>
        <w:widowControl w:val="0"/>
        <w:numPr>
          <w:ilvl w:val="1"/>
          <w:numId w:val="188"/>
        </w:numPr>
        <w:tabs>
          <w:tab w:val="clear" w:pos="454"/>
          <w:tab w:val="left" w:pos="1111"/>
        </w:tabs>
        <w:ind w:left="117" w:right="108" w:firstLine="708"/>
        <w:jc w:val="both"/>
        <w:rPr>
          <w:lang w:val="ru-RU"/>
        </w:rPr>
      </w:pPr>
      <w:r w:rsidRPr="00C66A39">
        <w:rPr>
          <w:lang w:val="ru-RU"/>
        </w:rPr>
        <w:t xml:space="preserve">способность извлекать информацию из различных источников, включая средства массовой </w:t>
      </w:r>
      <w:r w:rsidRPr="00C66A39">
        <w:rPr>
          <w:lang w:val="ru-RU"/>
        </w:rPr>
        <w:t>информации, компакт-диски учебного назначения, ресурсы</w:t>
      </w:r>
      <w:r w:rsidRPr="00C66A39">
        <w:rPr>
          <w:spacing w:val="-26"/>
          <w:lang w:val="ru-RU"/>
        </w:rPr>
        <w:t xml:space="preserve"> </w:t>
      </w:r>
      <w:r w:rsidRPr="00C66A39">
        <w:rPr>
          <w:lang w:val="ru-RU"/>
        </w:rPr>
        <w:t>Интернета;</w:t>
      </w:r>
    </w:p>
    <w:p w14:paraId="08236643" w14:textId="77777777" w:rsidR="00173FEF" w:rsidRPr="00C66A39" w:rsidRDefault="00885EC3">
      <w:pPr>
        <w:pStyle w:val="affc"/>
        <w:widowControl w:val="0"/>
        <w:numPr>
          <w:ilvl w:val="1"/>
          <w:numId w:val="188"/>
        </w:numPr>
        <w:tabs>
          <w:tab w:val="clear" w:pos="454"/>
          <w:tab w:val="left" w:pos="1111"/>
        </w:tabs>
        <w:spacing w:before="2"/>
        <w:ind w:left="117" w:right="106" w:firstLine="708"/>
        <w:jc w:val="both"/>
        <w:rPr>
          <w:lang w:val="ru-RU"/>
        </w:rPr>
      </w:pPr>
      <w:r w:rsidRPr="00C66A39">
        <w:rPr>
          <w:lang w:val="ru-RU"/>
        </w:rPr>
        <w:t>овладение приёмами отбора и систематизации материала на определённую тему; умение вести самостоятельный поиск информации, её анализ и отбор; способность к преоб- разованию, сохранению и пере</w:t>
      </w:r>
      <w:r w:rsidRPr="00C66A39">
        <w:rPr>
          <w:lang w:val="ru-RU"/>
        </w:rPr>
        <w:t>даче информации, полученной в результате чтения или аудирования, с помощью технических средств и информационных</w:t>
      </w:r>
      <w:r w:rsidRPr="00C66A39">
        <w:rPr>
          <w:spacing w:val="-25"/>
          <w:lang w:val="ru-RU"/>
        </w:rPr>
        <w:t xml:space="preserve"> </w:t>
      </w:r>
      <w:r w:rsidRPr="00C66A39">
        <w:rPr>
          <w:lang w:val="ru-RU"/>
        </w:rPr>
        <w:t>технологий;</w:t>
      </w:r>
    </w:p>
    <w:p w14:paraId="5116D82E" w14:textId="77777777" w:rsidR="00173FEF" w:rsidRPr="00C66A39" w:rsidRDefault="00885EC3">
      <w:pPr>
        <w:pStyle w:val="affc"/>
        <w:widowControl w:val="0"/>
        <w:numPr>
          <w:ilvl w:val="1"/>
          <w:numId w:val="188"/>
        </w:numPr>
        <w:tabs>
          <w:tab w:val="clear" w:pos="454"/>
          <w:tab w:val="left" w:pos="1111"/>
        </w:tabs>
        <w:spacing w:before="4"/>
        <w:ind w:left="117" w:right="106" w:firstLine="708"/>
        <w:jc w:val="both"/>
        <w:rPr>
          <w:lang w:val="ru-RU"/>
        </w:rPr>
      </w:pPr>
      <w:r w:rsidRPr="00C66A39">
        <w:rPr>
          <w:lang w:val="ru-RU"/>
        </w:rPr>
        <w:t>способность определять цели предстоящей учебной деятельности (индивидуальной  и коллективной), последовательность действий, оцениват</w:t>
      </w:r>
      <w:r w:rsidRPr="00C66A39">
        <w:rPr>
          <w:lang w:val="ru-RU"/>
        </w:rPr>
        <w:t>ь достигнутые результаты и адекватно формулировать их в устной и письменной</w:t>
      </w:r>
      <w:r w:rsidRPr="00C66A39">
        <w:rPr>
          <w:spacing w:val="-21"/>
          <w:lang w:val="ru-RU"/>
        </w:rPr>
        <w:t xml:space="preserve"> </w:t>
      </w:r>
      <w:r w:rsidRPr="00C66A39">
        <w:rPr>
          <w:lang w:val="ru-RU"/>
        </w:rPr>
        <w:t>форме;</w:t>
      </w:r>
    </w:p>
    <w:p w14:paraId="74702D42" w14:textId="77777777" w:rsidR="00173FEF" w:rsidRPr="00C66A39" w:rsidRDefault="00885EC3">
      <w:pPr>
        <w:pStyle w:val="affc"/>
        <w:widowControl w:val="0"/>
        <w:numPr>
          <w:ilvl w:val="1"/>
          <w:numId w:val="188"/>
        </w:numPr>
        <w:tabs>
          <w:tab w:val="clear" w:pos="454"/>
          <w:tab w:val="left" w:pos="1111"/>
        </w:tabs>
        <w:spacing w:before="24"/>
        <w:ind w:left="117" w:right="116" w:firstLine="708"/>
        <w:jc w:val="both"/>
        <w:rPr>
          <w:lang w:val="ru-RU"/>
        </w:rPr>
      </w:pPr>
      <w:r w:rsidRPr="00C66A39">
        <w:rPr>
          <w:lang w:val="ru-RU"/>
        </w:rPr>
        <w:t>способность свободно, правильно излагать свои мысли в устной и письменной форме;</w:t>
      </w:r>
    </w:p>
    <w:p w14:paraId="0E8520EF" w14:textId="77777777" w:rsidR="00173FEF" w:rsidRPr="00C66A39" w:rsidRDefault="00885EC3">
      <w:pPr>
        <w:pStyle w:val="affc"/>
        <w:widowControl w:val="0"/>
        <w:numPr>
          <w:ilvl w:val="1"/>
          <w:numId w:val="188"/>
        </w:numPr>
        <w:tabs>
          <w:tab w:val="clear" w:pos="454"/>
          <w:tab w:val="left" w:pos="1111"/>
        </w:tabs>
        <w:spacing w:before="21"/>
        <w:ind w:left="117" w:right="114" w:firstLine="708"/>
        <w:jc w:val="both"/>
        <w:rPr>
          <w:lang w:val="ru-RU"/>
        </w:rPr>
      </w:pPr>
      <w:r w:rsidRPr="00C66A39">
        <w:rPr>
          <w:lang w:val="ru-RU"/>
        </w:rPr>
        <w:t>умение выступать перед аудиторией сверстников с небольшими сообщениями, докладом;</w:t>
      </w:r>
    </w:p>
    <w:p w14:paraId="244D304A" w14:textId="77777777" w:rsidR="00173FEF" w:rsidRPr="00C66A39" w:rsidRDefault="00885EC3">
      <w:pPr>
        <w:pStyle w:val="affc"/>
        <w:widowControl w:val="0"/>
        <w:numPr>
          <w:ilvl w:val="0"/>
          <w:numId w:val="179"/>
        </w:numPr>
        <w:tabs>
          <w:tab w:val="clear" w:pos="454"/>
          <w:tab w:val="left" w:pos="1166"/>
        </w:tabs>
        <w:ind w:right="108" w:firstLine="708"/>
        <w:jc w:val="both"/>
        <w:rPr>
          <w:lang w:val="ru-RU"/>
        </w:rPr>
      </w:pPr>
      <w:r w:rsidRPr="00C66A39">
        <w:rPr>
          <w:lang w:val="ru-RU"/>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w:t>
      </w:r>
      <w:r w:rsidRPr="00C66A39">
        <w:rPr>
          <w:lang w:val="ru-RU"/>
        </w:rPr>
        <w:lastRenderedPageBreak/>
        <w:t>предметам, применять полученные знания, умения и навыки анализа языковых явлений на межпредметном у</w:t>
      </w:r>
      <w:r w:rsidRPr="00C66A39">
        <w:rPr>
          <w:lang w:val="ru-RU"/>
        </w:rPr>
        <w:t>ровне (на уроках иностранного языка, литературы и</w:t>
      </w:r>
      <w:r w:rsidRPr="00C66A39">
        <w:rPr>
          <w:spacing w:val="-16"/>
          <w:lang w:val="ru-RU"/>
        </w:rPr>
        <w:t xml:space="preserve"> </w:t>
      </w:r>
      <w:r w:rsidRPr="00C66A39">
        <w:rPr>
          <w:lang w:val="ru-RU"/>
        </w:rPr>
        <w:t>др.);</w:t>
      </w:r>
    </w:p>
    <w:p w14:paraId="40425AF4" w14:textId="77777777" w:rsidR="00173FEF" w:rsidRPr="00C66A39" w:rsidRDefault="00885EC3">
      <w:pPr>
        <w:pStyle w:val="affc"/>
        <w:widowControl w:val="0"/>
        <w:numPr>
          <w:ilvl w:val="0"/>
          <w:numId w:val="179"/>
        </w:numPr>
        <w:tabs>
          <w:tab w:val="clear" w:pos="454"/>
          <w:tab w:val="left" w:pos="1236"/>
        </w:tabs>
        <w:ind w:right="106" w:firstLine="708"/>
        <w:jc w:val="both"/>
        <w:rPr>
          <w:lang w:val="ru-RU"/>
        </w:rPr>
      </w:pPr>
      <w:r w:rsidRPr="00C66A39">
        <w:rPr>
          <w:lang w:val="ru-RU"/>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w:t>
      </w:r>
      <w:r w:rsidRPr="00C66A39">
        <w:rPr>
          <w:lang w:val="ru-RU"/>
        </w:rPr>
        <w:t>и нормами речевого поведения в различных ситуациях формального и неформального межличностного и межкультурного</w:t>
      </w:r>
      <w:r w:rsidRPr="00C66A39">
        <w:rPr>
          <w:spacing w:val="-23"/>
          <w:lang w:val="ru-RU"/>
        </w:rPr>
        <w:t xml:space="preserve"> </w:t>
      </w:r>
      <w:r w:rsidRPr="00C66A39">
        <w:rPr>
          <w:lang w:val="ru-RU"/>
        </w:rPr>
        <w:t>общения.</w:t>
      </w:r>
    </w:p>
    <w:p w14:paraId="4CA814D6" w14:textId="77777777" w:rsidR="00173FEF" w:rsidRPr="00C66A39" w:rsidRDefault="00885EC3">
      <w:pPr>
        <w:spacing w:before="48"/>
        <w:ind w:left="117" w:right="107" w:firstLine="720"/>
        <w:jc w:val="both"/>
        <w:rPr>
          <w:lang w:val="ru-RU"/>
        </w:rPr>
      </w:pPr>
      <w:r>
        <w:rPr>
          <w:b/>
          <w:lang w:val="ru-RU"/>
        </w:rPr>
        <w:t xml:space="preserve">Предметными результатами </w:t>
      </w:r>
      <w:r>
        <w:rPr>
          <w:lang w:val="ru-RU"/>
        </w:rPr>
        <w:t>освоения выпускниками основной школы программы по русскому (родному) языку являются:</w:t>
      </w:r>
    </w:p>
    <w:p w14:paraId="6734398B" w14:textId="77777777" w:rsidR="00173FEF" w:rsidRPr="00C66A39" w:rsidRDefault="00885EC3">
      <w:pPr>
        <w:pStyle w:val="affc"/>
        <w:widowControl w:val="0"/>
        <w:numPr>
          <w:ilvl w:val="0"/>
          <w:numId w:val="123"/>
        </w:numPr>
        <w:tabs>
          <w:tab w:val="clear" w:pos="454"/>
          <w:tab w:val="left" w:pos="1114"/>
        </w:tabs>
        <w:ind w:right="107" w:firstLine="708"/>
        <w:jc w:val="both"/>
        <w:rPr>
          <w:lang w:val="ru-RU"/>
        </w:rPr>
      </w:pPr>
      <w:r w:rsidRPr="00C66A39">
        <w:rPr>
          <w:lang w:val="ru-RU"/>
        </w:rPr>
        <w:t>представление о русском яз</w:t>
      </w:r>
      <w:r w:rsidRPr="00C66A39">
        <w:rPr>
          <w:lang w:val="ru-RU"/>
        </w:rPr>
        <w:t>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w:t>
      </w:r>
    </w:p>
    <w:p w14:paraId="59908799" w14:textId="77777777" w:rsidR="00173FEF" w:rsidRPr="00C66A39" w:rsidRDefault="00885EC3">
      <w:pPr>
        <w:pStyle w:val="affc"/>
        <w:widowControl w:val="0"/>
        <w:numPr>
          <w:ilvl w:val="0"/>
          <w:numId w:val="123"/>
        </w:numPr>
        <w:tabs>
          <w:tab w:val="clear" w:pos="454"/>
          <w:tab w:val="left" w:pos="1126"/>
        </w:tabs>
        <w:ind w:right="110" w:firstLine="708"/>
        <w:jc w:val="both"/>
        <w:rPr>
          <w:lang w:val="ru-RU"/>
        </w:rPr>
      </w:pPr>
      <w:r w:rsidRPr="00C66A39">
        <w:rPr>
          <w:lang w:val="ru-RU"/>
        </w:rPr>
        <w:t>понимание определяющей ро</w:t>
      </w:r>
      <w:r w:rsidRPr="00C66A39">
        <w:rPr>
          <w:lang w:val="ru-RU"/>
        </w:rPr>
        <w:t>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w:t>
      </w:r>
    </w:p>
    <w:p w14:paraId="18AEED53" w14:textId="77777777" w:rsidR="00173FEF" w:rsidRPr="00C66A39" w:rsidRDefault="00885EC3">
      <w:pPr>
        <w:pStyle w:val="affc"/>
        <w:widowControl w:val="0"/>
        <w:numPr>
          <w:ilvl w:val="0"/>
          <w:numId w:val="123"/>
        </w:numPr>
        <w:tabs>
          <w:tab w:val="clear" w:pos="454"/>
          <w:tab w:val="left" w:pos="1085"/>
        </w:tabs>
        <w:ind w:left="1084" w:hanging="259"/>
        <w:jc w:val="both"/>
        <w:rPr>
          <w:lang w:val="ru-RU"/>
        </w:rPr>
      </w:pPr>
      <w:r w:rsidRPr="00C66A39">
        <w:rPr>
          <w:lang w:val="ru-RU"/>
        </w:rPr>
        <w:t>владение всеми видами речевой</w:t>
      </w:r>
      <w:r w:rsidRPr="00C66A39">
        <w:rPr>
          <w:spacing w:val="-14"/>
          <w:lang w:val="ru-RU"/>
        </w:rPr>
        <w:t xml:space="preserve"> </w:t>
      </w:r>
      <w:r w:rsidRPr="00C66A39">
        <w:rPr>
          <w:lang w:val="ru-RU"/>
        </w:rPr>
        <w:t>деятельности:</w:t>
      </w:r>
    </w:p>
    <w:p w14:paraId="09D33C7B" w14:textId="77777777" w:rsidR="00173FEF" w:rsidRDefault="00885EC3">
      <w:pPr>
        <w:ind w:left="825" w:right="50"/>
        <w:jc w:val="both"/>
      </w:pPr>
      <w:r>
        <w:rPr>
          <w:i/>
        </w:rPr>
        <w:t>аудирование и чтение</w:t>
      </w:r>
      <w:r>
        <w:t>:</w:t>
      </w:r>
    </w:p>
    <w:p w14:paraId="07C3FE6C" w14:textId="77777777" w:rsidR="00173FEF" w:rsidRPr="00C66A39" w:rsidRDefault="00885EC3">
      <w:pPr>
        <w:pStyle w:val="affc"/>
        <w:widowControl w:val="0"/>
        <w:numPr>
          <w:ilvl w:val="1"/>
          <w:numId w:val="188"/>
        </w:numPr>
        <w:tabs>
          <w:tab w:val="clear" w:pos="454"/>
          <w:tab w:val="left" w:pos="1250"/>
        </w:tabs>
        <w:spacing w:before="24"/>
        <w:ind w:left="117" w:right="108" w:firstLine="708"/>
        <w:jc w:val="both"/>
        <w:rPr>
          <w:lang w:val="ru-RU"/>
        </w:rPr>
      </w:pPr>
      <w:r w:rsidRPr="00C66A39">
        <w:rPr>
          <w:lang w:val="ru-RU"/>
        </w:rPr>
        <w:t>адекватное понимание информации ус</w:t>
      </w:r>
      <w:r w:rsidRPr="00C66A39">
        <w:rPr>
          <w:lang w:val="ru-RU"/>
        </w:rPr>
        <w:t>тного и письменного сообщения (цели, темы текста, основной и дополнительной</w:t>
      </w:r>
      <w:r w:rsidRPr="00C66A39">
        <w:rPr>
          <w:spacing w:val="-18"/>
          <w:lang w:val="ru-RU"/>
        </w:rPr>
        <w:t xml:space="preserve"> </w:t>
      </w:r>
      <w:r w:rsidRPr="00C66A39">
        <w:rPr>
          <w:lang w:val="ru-RU"/>
        </w:rPr>
        <w:t>информации);</w:t>
      </w:r>
    </w:p>
    <w:p w14:paraId="05043082" w14:textId="77777777" w:rsidR="00173FEF" w:rsidRPr="00C66A39" w:rsidRDefault="00885EC3">
      <w:pPr>
        <w:pStyle w:val="affc"/>
        <w:widowControl w:val="0"/>
        <w:numPr>
          <w:ilvl w:val="0"/>
          <w:numId w:val="138"/>
        </w:numPr>
        <w:tabs>
          <w:tab w:val="clear" w:pos="454"/>
          <w:tab w:val="left" w:pos="1111"/>
        </w:tabs>
        <w:ind w:right="111" w:firstLine="566"/>
        <w:jc w:val="both"/>
        <w:rPr>
          <w:lang w:val="ru-RU"/>
        </w:rPr>
      </w:pPr>
      <w:r w:rsidRPr="00C66A39">
        <w:rPr>
          <w:lang w:val="ru-RU"/>
        </w:rPr>
        <w:t>владение разными видами чтения (поисковым/просмотровым, ознакомительным, изучающим) текстов разных стилей и</w:t>
      </w:r>
      <w:r w:rsidRPr="00C66A39">
        <w:rPr>
          <w:spacing w:val="-15"/>
          <w:lang w:val="ru-RU"/>
        </w:rPr>
        <w:t xml:space="preserve"> </w:t>
      </w:r>
      <w:r w:rsidRPr="00C66A39">
        <w:rPr>
          <w:lang w:val="ru-RU"/>
        </w:rPr>
        <w:t>жанров;</w:t>
      </w:r>
    </w:p>
    <w:p w14:paraId="0CC59258" w14:textId="77777777" w:rsidR="00173FEF" w:rsidRPr="00C66A39" w:rsidRDefault="00885EC3">
      <w:pPr>
        <w:pStyle w:val="affc"/>
        <w:widowControl w:val="0"/>
        <w:numPr>
          <w:ilvl w:val="0"/>
          <w:numId w:val="138"/>
        </w:numPr>
        <w:tabs>
          <w:tab w:val="clear" w:pos="454"/>
          <w:tab w:val="left" w:pos="1111"/>
        </w:tabs>
        <w:spacing w:before="24"/>
        <w:ind w:right="103" w:firstLine="566"/>
        <w:jc w:val="both"/>
        <w:rPr>
          <w:lang w:val="ru-RU"/>
        </w:rPr>
      </w:pPr>
      <w:r w:rsidRPr="00C66A39">
        <w:rPr>
          <w:lang w:val="ru-RU"/>
        </w:rPr>
        <w:t xml:space="preserve">владение умениями информационной переработки </w:t>
      </w:r>
      <w:r w:rsidRPr="00C66A39">
        <w:rPr>
          <w:lang w:val="ru-RU"/>
        </w:rPr>
        <w:t>прочитанного текста (план, тезисы), приёмами работы с книгой, периодическими</w:t>
      </w:r>
      <w:r w:rsidRPr="00C66A39">
        <w:rPr>
          <w:spacing w:val="-29"/>
          <w:lang w:val="ru-RU"/>
        </w:rPr>
        <w:t xml:space="preserve"> </w:t>
      </w:r>
      <w:r w:rsidRPr="00C66A39">
        <w:rPr>
          <w:lang w:val="ru-RU"/>
        </w:rPr>
        <w:t>изданиями;</w:t>
      </w:r>
    </w:p>
    <w:p w14:paraId="128BE668" w14:textId="77777777" w:rsidR="00173FEF" w:rsidRPr="00C66A39" w:rsidRDefault="00885EC3">
      <w:pPr>
        <w:pStyle w:val="affc"/>
        <w:widowControl w:val="0"/>
        <w:numPr>
          <w:ilvl w:val="0"/>
          <w:numId w:val="138"/>
        </w:numPr>
        <w:tabs>
          <w:tab w:val="clear" w:pos="454"/>
          <w:tab w:val="left" w:pos="1111"/>
        </w:tabs>
        <w:spacing w:before="21"/>
        <w:ind w:right="108" w:firstLine="566"/>
        <w:jc w:val="both"/>
        <w:rPr>
          <w:lang w:val="ru-RU"/>
        </w:rPr>
      </w:pPr>
      <w:r w:rsidRPr="00C66A39">
        <w:rPr>
          <w:lang w:val="ru-RU"/>
        </w:rPr>
        <w:t>способность свободно пользоваться словарями различных типов, справочной литературой, в том числе и на электронных</w:t>
      </w:r>
      <w:r w:rsidRPr="00C66A39">
        <w:rPr>
          <w:spacing w:val="-10"/>
          <w:lang w:val="ru-RU"/>
        </w:rPr>
        <w:t xml:space="preserve"> </w:t>
      </w:r>
      <w:r w:rsidRPr="00C66A39">
        <w:rPr>
          <w:lang w:val="ru-RU"/>
        </w:rPr>
        <w:t>носителях;</w:t>
      </w:r>
    </w:p>
    <w:p w14:paraId="1C12CC3F" w14:textId="77777777" w:rsidR="00173FEF" w:rsidRPr="00C66A39" w:rsidRDefault="00885EC3">
      <w:pPr>
        <w:pStyle w:val="affc"/>
        <w:widowControl w:val="0"/>
        <w:numPr>
          <w:ilvl w:val="0"/>
          <w:numId w:val="138"/>
        </w:numPr>
        <w:tabs>
          <w:tab w:val="clear" w:pos="454"/>
          <w:tab w:val="left" w:pos="1111"/>
        </w:tabs>
        <w:spacing w:before="1"/>
        <w:ind w:right="105" w:firstLine="566"/>
        <w:jc w:val="both"/>
        <w:rPr>
          <w:lang w:val="ru-RU"/>
        </w:rPr>
      </w:pPr>
      <w:r w:rsidRPr="00C66A39">
        <w:rPr>
          <w:lang w:val="ru-RU"/>
        </w:rPr>
        <w:t>адекватное восприятие на слух текстов разны</w:t>
      </w:r>
      <w:r w:rsidRPr="00C66A39">
        <w:rPr>
          <w:lang w:val="ru-RU"/>
        </w:rPr>
        <w:t>х стилей и жанров; владение различными видами аудирования (с полным пониманием аудиотекста, с пониманием основного содержания, с выборочным извлечением</w:t>
      </w:r>
      <w:r w:rsidRPr="00C66A39">
        <w:rPr>
          <w:spacing w:val="-14"/>
          <w:lang w:val="ru-RU"/>
        </w:rPr>
        <w:t xml:space="preserve"> </w:t>
      </w:r>
      <w:r w:rsidRPr="00C66A39">
        <w:rPr>
          <w:lang w:val="ru-RU"/>
        </w:rPr>
        <w:t>информации);</w:t>
      </w:r>
    </w:p>
    <w:p w14:paraId="183243A9" w14:textId="77777777" w:rsidR="00173FEF" w:rsidRPr="00C66A39" w:rsidRDefault="00885EC3">
      <w:pPr>
        <w:pStyle w:val="affc"/>
        <w:widowControl w:val="0"/>
        <w:numPr>
          <w:ilvl w:val="0"/>
          <w:numId w:val="138"/>
        </w:numPr>
        <w:tabs>
          <w:tab w:val="clear" w:pos="454"/>
          <w:tab w:val="left" w:pos="1111"/>
        </w:tabs>
        <w:spacing w:before="5"/>
        <w:ind w:right="105" w:firstLine="566"/>
        <w:jc w:val="both"/>
        <w:rPr>
          <w:lang w:val="ru-RU"/>
        </w:rPr>
      </w:pPr>
      <w:r w:rsidRPr="00C66A39">
        <w:rPr>
          <w:lang w:val="ru-RU"/>
        </w:rPr>
        <w:t>умение сравнивать речевые высказывания с точки зрения их содержания, принадлежности к опред</w:t>
      </w:r>
      <w:r w:rsidRPr="00C66A39">
        <w:rPr>
          <w:lang w:val="ru-RU"/>
        </w:rPr>
        <w:t>елённой функциональной разновидности языка и использованных языковых</w:t>
      </w:r>
      <w:r w:rsidRPr="00C66A39">
        <w:rPr>
          <w:spacing w:val="-2"/>
          <w:lang w:val="ru-RU"/>
        </w:rPr>
        <w:t xml:space="preserve"> </w:t>
      </w:r>
      <w:r w:rsidRPr="00C66A39">
        <w:rPr>
          <w:lang w:val="ru-RU"/>
        </w:rPr>
        <w:t>средств;</w:t>
      </w:r>
    </w:p>
    <w:p w14:paraId="5B5A7BC4" w14:textId="77777777" w:rsidR="00173FEF" w:rsidRDefault="00885EC3">
      <w:pPr>
        <w:pStyle w:val="affc"/>
        <w:widowControl w:val="0"/>
        <w:numPr>
          <w:ilvl w:val="0"/>
          <w:numId w:val="138"/>
        </w:numPr>
        <w:tabs>
          <w:tab w:val="clear" w:pos="454"/>
          <w:tab w:val="left" w:pos="1110"/>
          <w:tab w:val="left" w:pos="1111"/>
        </w:tabs>
        <w:spacing w:before="2"/>
        <w:ind w:left="1110" w:hanging="427"/>
        <w:jc w:val="both"/>
      </w:pPr>
      <w:r>
        <w:rPr>
          <w:i/>
        </w:rPr>
        <w:t>говорение и</w:t>
      </w:r>
      <w:r>
        <w:rPr>
          <w:i/>
          <w:spacing w:val="-4"/>
        </w:rPr>
        <w:t xml:space="preserve"> </w:t>
      </w:r>
      <w:r>
        <w:rPr>
          <w:i/>
        </w:rPr>
        <w:t>письмо</w:t>
      </w:r>
      <w:r>
        <w:t>:</w:t>
      </w:r>
    </w:p>
    <w:p w14:paraId="394AF215" w14:textId="77777777" w:rsidR="00173FEF" w:rsidRPr="00C66A39" w:rsidRDefault="00885EC3">
      <w:pPr>
        <w:pStyle w:val="affc"/>
        <w:widowControl w:val="0"/>
        <w:numPr>
          <w:ilvl w:val="0"/>
          <w:numId w:val="138"/>
        </w:numPr>
        <w:tabs>
          <w:tab w:val="clear" w:pos="454"/>
          <w:tab w:val="left" w:pos="1111"/>
        </w:tabs>
        <w:spacing w:before="21"/>
        <w:ind w:right="106" w:firstLine="566"/>
        <w:jc w:val="both"/>
        <w:rPr>
          <w:lang w:val="ru-RU"/>
        </w:rPr>
      </w:pPr>
      <w:r w:rsidRPr="00C66A39">
        <w:rPr>
          <w:lang w:val="ru-RU"/>
        </w:rPr>
        <w:t>умение воспроизводить в устной и письменной форме прослушанный или прочитанный текст с заданной степенью свёрнутости (пересказ, план,</w:t>
      </w:r>
      <w:r w:rsidRPr="00C66A39">
        <w:rPr>
          <w:spacing w:val="-29"/>
          <w:lang w:val="ru-RU"/>
        </w:rPr>
        <w:t xml:space="preserve"> </w:t>
      </w:r>
      <w:r w:rsidRPr="00C66A39">
        <w:rPr>
          <w:lang w:val="ru-RU"/>
        </w:rPr>
        <w:t>тезисы);</w:t>
      </w:r>
    </w:p>
    <w:p w14:paraId="0B35EE58" w14:textId="77777777" w:rsidR="00173FEF" w:rsidRPr="00C66A39" w:rsidRDefault="00885EC3">
      <w:pPr>
        <w:pStyle w:val="affc"/>
        <w:widowControl w:val="0"/>
        <w:numPr>
          <w:ilvl w:val="0"/>
          <w:numId w:val="138"/>
        </w:numPr>
        <w:tabs>
          <w:tab w:val="clear" w:pos="454"/>
          <w:tab w:val="left" w:pos="1111"/>
        </w:tabs>
        <w:ind w:right="102" w:firstLine="566"/>
        <w:jc w:val="both"/>
        <w:rPr>
          <w:lang w:val="ru-RU"/>
        </w:rPr>
      </w:pPr>
      <w:r w:rsidRPr="00C66A39">
        <w:rPr>
          <w:lang w:val="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 ответствие теме и др.), адекватно выражать своё отношение к фактам и явлениям окружающей дейс</w:t>
      </w:r>
      <w:r w:rsidRPr="00C66A39">
        <w:rPr>
          <w:lang w:val="ru-RU"/>
        </w:rPr>
        <w:t>твительности, к прочитанному, услышанному,</w:t>
      </w:r>
      <w:r w:rsidRPr="00C66A39">
        <w:rPr>
          <w:spacing w:val="-30"/>
          <w:lang w:val="ru-RU"/>
        </w:rPr>
        <w:t xml:space="preserve"> </w:t>
      </w:r>
      <w:r w:rsidRPr="00C66A39">
        <w:rPr>
          <w:lang w:val="ru-RU"/>
        </w:rPr>
        <w:t>увиденному;</w:t>
      </w:r>
    </w:p>
    <w:p w14:paraId="2F0549DC" w14:textId="77777777" w:rsidR="00173FEF" w:rsidRPr="00C66A39" w:rsidRDefault="00885EC3">
      <w:pPr>
        <w:pStyle w:val="affc"/>
        <w:widowControl w:val="0"/>
        <w:numPr>
          <w:ilvl w:val="0"/>
          <w:numId w:val="138"/>
        </w:numPr>
        <w:tabs>
          <w:tab w:val="clear" w:pos="454"/>
          <w:tab w:val="left" w:pos="1111"/>
        </w:tabs>
        <w:spacing w:before="2"/>
        <w:ind w:right="109" w:firstLine="566"/>
        <w:jc w:val="both"/>
        <w:rPr>
          <w:lang w:val="ru-RU"/>
        </w:rPr>
      </w:pPr>
      <w:r w:rsidRPr="00C66A39">
        <w:rPr>
          <w:lang w:val="ru-RU"/>
        </w:rPr>
        <w:t xml:space="preserve">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w:t>
      </w:r>
      <w:r w:rsidRPr="00C66A39">
        <w:rPr>
          <w:lang w:val="ru-RU"/>
        </w:rPr>
        <w:t>заявление), осуществляя при этом осознанный выбор и организацию языковых средств в соответствии с коммуникативной</w:t>
      </w:r>
      <w:r w:rsidRPr="00C66A39">
        <w:rPr>
          <w:spacing w:val="-26"/>
          <w:lang w:val="ru-RU"/>
        </w:rPr>
        <w:t xml:space="preserve"> </w:t>
      </w:r>
      <w:r w:rsidRPr="00C66A39">
        <w:rPr>
          <w:lang w:val="ru-RU"/>
        </w:rPr>
        <w:t>задачей;</w:t>
      </w:r>
    </w:p>
    <w:p w14:paraId="78EF56FC" w14:textId="77777777" w:rsidR="00173FEF" w:rsidRPr="00C66A39" w:rsidRDefault="00885EC3">
      <w:pPr>
        <w:pStyle w:val="affc"/>
        <w:widowControl w:val="0"/>
        <w:numPr>
          <w:ilvl w:val="0"/>
          <w:numId w:val="138"/>
        </w:numPr>
        <w:tabs>
          <w:tab w:val="clear" w:pos="454"/>
          <w:tab w:val="left" w:pos="1111"/>
        </w:tabs>
        <w:spacing w:before="24"/>
        <w:ind w:right="109" w:firstLine="566"/>
        <w:jc w:val="both"/>
        <w:rPr>
          <w:lang w:val="ru-RU"/>
        </w:rPr>
      </w:pPr>
      <w:r w:rsidRPr="00C66A39">
        <w:rPr>
          <w:lang w:val="ru-RU"/>
        </w:rPr>
        <w:t>владение различными видами монолога и диалога; выступление перед аудиторией сверстников с небольшими сообщениями,</w:t>
      </w:r>
      <w:r w:rsidRPr="00C66A39">
        <w:rPr>
          <w:spacing w:val="-14"/>
          <w:lang w:val="ru-RU"/>
        </w:rPr>
        <w:t xml:space="preserve"> </w:t>
      </w:r>
      <w:r w:rsidRPr="00C66A39">
        <w:rPr>
          <w:lang w:val="ru-RU"/>
        </w:rPr>
        <w:t>докладом;</w:t>
      </w:r>
    </w:p>
    <w:p w14:paraId="10E8E820" w14:textId="77777777" w:rsidR="00173FEF" w:rsidRPr="00C66A39" w:rsidRDefault="00885EC3">
      <w:pPr>
        <w:pStyle w:val="affc"/>
        <w:widowControl w:val="0"/>
        <w:numPr>
          <w:ilvl w:val="0"/>
          <w:numId w:val="138"/>
        </w:numPr>
        <w:tabs>
          <w:tab w:val="clear" w:pos="454"/>
          <w:tab w:val="left" w:pos="1111"/>
        </w:tabs>
        <w:ind w:right="105" w:firstLine="566"/>
        <w:jc w:val="both"/>
        <w:rPr>
          <w:lang w:val="ru-RU"/>
        </w:rPr>
      </w:pPr>
      <w:r w:rsidRPr="00C66A39">
        <w:rPr>
          <w:lang w:val="ru-RU"/>
        </w:rPr>
        <w:t>соблюдени</w:t>
      </w:r>
      <w:r w:rsidRPr="00C66A39">
        <w:rPr>
          <w:lang w:val="ru-RU"/>
        </w:rPr>
        <w:t>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w:t>
      </w:r>
      <w:r w:rsidRPr="00C66A39">
        <w:rPr>
          <w:spacing w:val="-9"/>
          <w:lang w:val="ru-RU"/>
        </w:rPr>
        <w:t xml:space="preserve"> </w:t>
      </w:r>
      <w:r w:rsidRPr="00C66A39">
        <w:rPr>
          <w:lang w:val="ru-RU"/>
        </w:rPr>
        <w:t>пункту</w:t>
      </w:r>
      <w:r w:rsidRPr="00C66A39">
        <w:rPr>
          <w:lang w:val="ru-RU"/>
        </w:rPr>
        <w:t>ации;</w:t>
      </w:r>
    </w:p>
    <w:p w14:paraId="521DE0BA" w14:textId="77777777" w:rsidR="00173FEF" w:rsidRPr="00C66A39" w:rsidRDefault="00885EC3">
      <w:pPr>
        <w:pStyle w:val="affc"/>
        <w:widowControl w:val="0"/>
        <w:numPr>
          <w:ilvl w:val="0"/>
          <w:numId w:val="138"/>
        </w:numPr>
        <w:tabs>
          <w:tab w:val="clear" w:pos="454"/>
          <w:tab w:val="left" w:pos="1111"/>
        </w:tabs>
        <w:spacing w:before="4"/>
        <w:ind w:right="108" w:firstLine="566"/>
        <w:jc w:val="both"/>
        <w:rPr>
          <w:lang w:val="ru-RU"/>
        </w:rPr>
      </w:pPr>
      <w:r w:rsidRPr="00C66A39">
        <w:rPr>
          <w:lang w:val="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14:paraId="5F4315E3" w14:textId="77777777" w:rsidR="00173FEF" w:rsidRPr="00C66A39" w:rsidRDefault="00885EC3">
      <w:pPr>
        <w:pStyle w:val="affc"/>
        <w:widowControl w:val="0"/>
        <w:numPr>
          <w:ilvl w:val="0"/>
          <w:numId w:val="138"/>
        </w:numPr>
        <w:tabs>
          <w:tab w:val="clear" w:pos="454"/>
          <w:tab w:val="left" w:pos="1111"/>
        </w:tabs>
        <w:spacing w:before="2"/>
        <w:ind w:right="107" w:firstLine="566"/>
        <w:jc w:val="both"/>
        <w:rPr>
          <w:lang w:val="ru-RU"/>
        </w:rPr>
      </w:pPr>
      <w:r w:rsidRPr="00C66A39">
        <w:rPr>
          <w:lang w:val="ru-RU"/>
        </w:rPr>
        <w:t xml:space="preserve">осуществление речевого самоконтроля; способность оценивать свою речь с точки </w:t>
      </w:r>
      <w:r w:rsidRPr="00C66A39">
        <w:rPr>
          <w:lang w:val="ru-RU"/>
        </w:rPr>
        <w:t>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w:t>
      </w:r>
      <w:r w:rsidRPr="00C66A39">
        <w:rPr>
          <w:spacing w:val="-18"/>
          <w:lang w:val="ru-RU"/>
        </w:rPr>
        <w:t xml:space="preserve"> </w:t>
      </w:r>
      <w:r w:rsidRPr="00C66A39">
        <w:rPr>
          <w:lang w:val="ru-RU"/>
        </w:rPr>
        <w:t>тексты;</w:t>
      </w:r>
    </w:p>
    <w:p w14:paraId="2BAB88E5" w14:textId="77777777" w:rsidR="00173FEF" w:rsidRPr="00C66A39" w:rsidRDefault="00885EC3">
      <w:pPr>
        <w:pStyle w:val="affc"/>
        <w:widowControl w:val="0"/>
        <w:numPr>
          <w:ilvl w:val="0"/>
          <w:numId w:val="123"/>
        </w:numPr>
        <w:tabs>
          <w:tab w:val="clear" w:pos="454"/>
          <w:tab w:val="left" w:pos="1178"/>
        </w:tabs>
        <w:ind w:right="109" w:firstLine="708"/>
        <w:jc w:val="both"/>
        <w:rPr>
          <w:lang w:val="ru-RU"/>
        </w:rPr>
      </w:pPr>
      <w:r w:rsidRPr="00C66A39">
        <w:rPr>
          <w:lang w:val="ru-RU"/>
        </w:rPr>
        <w:lastRenderedPageBreak/>
        <w:t>усвоение основ научны</w:t>
      </w:r>
      <w:r w:rsidRPr="00C66A39">
        <w:rPr>
          <w:lang w:val="ru-RU"/>
        </w:rPr>
        <w:t>х знаний о родном языке; понимание взаимосвязи его уровней и</w:t>
      </w:r>
      <w:r w:rsidRPr="00C66A39">
        <w:rPr>
          <w:spacing w:val="-7"/>
          <w:lang w:val="ru-RU"/>
        </w:rPr>
        <w:t xml:space="preserve"> </w:t>
      </w:r>
      <w:r w:rsidRPr="00C66A39">
        <w:rPr>
          <w:lang w:val="ru-RU"/>
        </w:rPr>
        <w:t>единиц;</w:t>
      </w:r>
    </w:p>
    <w:p w14:paraId="6EAF9474" w14:textId="77777777" w:rsidR="00173FEF" w:rsidRPr="00C66A39" w:rsidRDefault="00885EC3">
      <w:pPr>
        <w:pStyle w:val="affc"/>
        <w:widowControl w:val="0"/>
        <w:numPr>
          <w:ilvl w:val="0"/>
          <w:numId w:val="123"/>
        </w:numPr>
        <w:tabs>
          <w:tab w:val="clear" w:pos="454"/>
          <w:tab w:val="left" w:pos="1094"/>
        </w:tabs>
        <w:ind w:right="111" w:firstLine="708"/>
        <w:jc w:val="both"/>
        <w:rPr>
          <w:lang w:val="ru-RU"/>
        </w:rPr>
      </w:pPr>
      <w:r w:rsidRPr="00C66A39">
        <w:rPr>
          <w:lang w:val="ru-RU"/>
        </w:rPr>
        <w:t xml:space="preserve">освоение базовых понятий лингвистики: лингвистика и её основные разделы; язык и речь,  речевое  общение,  речь  устная  и  письменная;  монолог  и  диалог;  ситуация </w:t>
      </w:r>
      <w:r w:rsidRPr="00C66A39">
        <w:rPr>
          <w:spacing w:val="41"/>
          <w:lang w:val="ru-RU"/>
        </w:rPr>
        <w:t xml:space="preserve"> </w:t>
      </w:r>
      <w:r w:rsidRPr="00C66A39">
        <w:rPr>
          <w:lang w:val="ru-RU"/>
        </w:rPr>
        <w:t>речевого</w:t>
      </w:r>
      <w:r>
        <w:rPr>
          <w:lang w:val="ru-RU"/>
        </w:rPr>
        <w:t xml:space="preserve"> </w:t>
      </w:r>
      <w:r w:rsidRPr="00C66A39">
        <w:rPr>
          <w:lang w:val="ru-RU"/>
        </w:rPr>
        <w:t xml:space="preserve">общения; </w:t>
      </w:r>
      <w:r w:rsidRPr="00C66A39">
        <w:rPr>
          <w:lang w:val="ru-RU"/>
        </w:rPr>
        <w:t>функционально-смысловые типы речи (повествование, описание, рассуждение); текст; основные единицы языка, их признаки и особенности употребления в речи;</w:t>
      </w:r>
    </w:p>
    <w:p w14:paraId="60DF091F" w14:textId="77777777" w:rsidR="00173FEF" w:rsidRPr="00C66A39" w:rsidRDefault="00885EC3">
      <w:pPr>
        <w:pStyle w:val="affc"/>
        <w:widowControl w:val="0"/>
        <w:numPr>
          <w:ilvl w:val="0"/>
          <w:numId w:val="123"/>
        </w:numPr>
        <w:tabs>
          <w:tab w:val="clear" w:pos="454"/>
          <w:tab w:val="left" w:pos="1277"/>
        </w:tabs>
        <w:ind w:right="106" w:firstLine="708"/>
        <w:jc w:val="both"/>
        <w:rPr>
          <w:lang w:val="ru-RU"/>
        </w:rPr>
      </w:pPr>
      <w:r w:rsidRPr="00C66A39">
        <w:rPr>
          <w:lang w:val="ru-RU"/>
        </w:rPr>
        <w:t>проведение различных видов анализа слова (фонетический, морфемный, словообразовательный, лексический, мо</w:t>
      </w:r>
      <w:r w:rsidRPr="00C66A39">
        <w:rPr>
          <w:lang w:val="ru-RU"/>
        </w:rPr>
        <w:t>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w:t>
      </w:r>
      <w:r w:rsidRPr="00C66A39">
        <w:rPr>
          <w:lang w:val="ru-RU"/>
        </w:rPr>
        <w:t>ования выразительных средств</w:t>
      </w:r>
      <w:r w:rsidRPr="00C66A39">
        <w:rPr>
          <w:spacing w:val="-18"/>
          <w:lang w:val="ru-RU"/>
        </w:rPr>
        <w:t xml:space="preserve"> </w:t>
      </w:r>
      <w:r w:rsidRPr="00C66A39">
        <w:rPr>
          <w:lang w:val="ru-RU"/>
        </w:rPr>
        <w:t>языка;</w:t>
      </w:r>
    </w:p>
    <w:p w14:paraId="676DC227" w14:textId="77777777" w:rsidR="00173FEF" w:rsidRPr="00C66A39" w:rsidRDefault="00885EC3">
      <w:pPr>
        <w:pStyle w:val="affc"/>
        <w:widowControl w:val="0"/>
        <w:numPr>
          <w:ilvl w:val="0"/>
          <w:numId w:val="123"/>
        </w:numPr>
        <w:tabs>
          <w:tab w:val="clear" w:pos="454"/>
          <w:tab w:val="left" w:pos="924"/>
        </w:tabs>
        <w:ind w:right="109" w:firstLine="540"/>
        <w:jc w:val="both"/>
        <w:rPr>
          <w:lang w:val="ru-RU"/>
        </w:rPr>
      </w:pPr>
      <w:r w:rsidRPr="00C66A39">
        <w:rPr>
          <w:lang w:val="ru-RU"/>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w:t>
      </w:r>
      <w:r w:rsidRPr="00C66A39">
        <w:rPr>
          <w:spacing w:val="-20"/>
          <w:lang w:val="ru-RU"/>
        </w:rPr>
        <w:t xml:space="preserve"> </w:t>
      </w:r>
      <w:r w:rsidRPr="00C66A39">
        <w:rPr>
          <w:lang w:val="ru-RU"/>
        </w:rPr>
        <w:t>литературы.</w:t>
      </w:r>
    </w:p>
    <w:p w14:paraId="78BE2E7A" w14:textId="77777777" w:rsidR="00173FEF" w:rsidRDefault="00885EC3">
      <w:pPr>
        <w:pStyle w:val="WW-Heading2"/>
        <w:numPr>
          <w:ilvl w:val="1"/>
          <w:numId w:val="123"/>
        </w:numPr>
        <w:tabs>
          <w:tab w:val="left" w:pos="4794"/>
        </w:tabs>
        <w:spacing w:before="0" w:line="240" w:lineRule="auto"/>
        <w:ind w:right="0"/>
        <w:jc w:val="both"/>
      </w:pPr>
      <w:r>
        <w:t>класс</w:t>
      </w:r>
    </w:p>
    <w:p w14:paraId="3309F622" w14:textId="77777777" w:rsidR="00173FEF" w:rsidRPr="00C66A39" w:rsidRDefault="00885EC3">
      <w:pPr>
        <w:ind w:left="114" w:right="50" w:firstLine="540"/>
        <w:jc w:val="both"/>
        <w:rPr>
          <w:lang w:val="ru-RU"/>
        </w:rPr>
      </w:pPr>
      <w:r>
        <w:rPr>
          <w:b/>
          <w:lang w:val="ru-RU"/>
        </w:rPr>
        <w:t xml:space="preserve">Личностные результаты </w:t>
      </w:r>
      <w:r>
        <w:rPr>
          <w:lang w:val="ru-RU"/>
        </w:rPr>
        <w:t>изучения русского языка. К ним отн</w:t>
      </w:r>
      <w:r>
        <w:rPr>
          <w:lang w:val="ru-RU"/>
        </w:rPr>
        <w:t>осятся следующие убеждения и качества:</w:t>
      </w:r>
    </w:p>
    <w:p w14:paraId="20343AEA" w14:textId="77777777" w:rsidR="00173FEF" w:rsidRPr="00C66A39" w:rsidRDefault="00885EC3">
      <w:pPr>
        <w:pStyle w:val="affc"/>
        <w:widowControl w:val="0"/>
        <w:numPr>
          <w:ilvl w:val="1"/>
          <w:numId w:val="138"/>
        </w:numPr>
        <w:tabs>
          <w:tab w:val="clear" w:pos="454"/>
          <w:tab w:val="left" w:pos="1111"/>
        </w:tabs>
        <w:spacing w:before="2"/>
        <w:ind w:right="111" w:firstLine="708"/>
        <w:jc w:val="both"/>
        <w:rPr>
          <w:lang w:val="ru-RU"/>
        </w:rPr>
      </w:pPr>
      <w:r w:rsidRPr="00C66A39">
        <w:rPr>
          <w:lang w:val="ru-RU"/>
        </w:rPr>
        <w:t>осознание своей идентичности как гражданина многонациональной страны, объединенной одним языком общения - русским</w:t>
      </w:r>
      <w:r w:rsidRPr="00C66A39">
        <w:rPr>
          <w:spacing w:val="-12"/>
          <w:lang w:val="ru-RU"/>
        </w:rPr>
        <w:t xml:space="preserve"> </w:t>
      </w:r>
      <w:r w:rsidRPr="00C66A39">
        <w:rPr>
          <w:lang w:val="ru-RU"/>
        </w:rPr>
        <w:t>;</w:t>
      </w:r>
    </w:p>
    <w:p w14:paraId="0EC4DE34" w14:textId="77777777" w:rsidR="00173FEF" w:rsidRPr="00C66A39" w:rsidRDefault="00885EC3">
      <w:pPr>
        <w:pStyle w:val="affc"/>
        <w:widowControl w:val="0"/>
        <w:numPr>
          <w:ilvl w:val="1"/>
          <w:numId w:val="138"/>
        </w:numPr>
        <w:tabs>
          <w:tab w:val="clear" w:pos="454"/>
          <w:tab w:val="left" w:pos="1111"/>
        </w:tabs>
        <w:ind w:right="119" w:firstLine="708"/>
        <w:jc w:val="both"/>
        <w:rPr>
          <w:lang w:val="ru-RU"/>
        </w:rPr>
      </w:pPr>
      <w:r w:rsidRPr="00C66A39">
        <w:rPr>
          <w:lang w:val="ru-RU"/>
        </w:rPr>
        <w:t>освоение гуманистических традиций и ценностей современного общества через художественное слово русски</w:t>
      </w:r>
      <w:r w:rsidRPr="00C66A39">
        <w:rPr>
          <w:lang w:val="ru-RU"/>
        </w:rPr>
        <w:t>х</w:t>
      </w:r>
      <w:r w:rsidRPr="00C66A39">
        <w:rPr>
          <w:spacing w:val="-14"/>
          <w:lang w:val="ru-RU"/>
        </w:rPr>
        <w:t xml:space="preserve"> </w:t>
      </w:r>
      <w:r w:rsidRPr="00C66A39">
        <w:rPr>
          <w:lang w:val="ru-RU"/>
        </w:rPr>
        <w:t>писателей;</w:t>
      </w:r>
    </w:p>
    <w:p w14:paraId="318D3766" w14:textId="77777777" w:rsidR="00173FEF" w:rsidRPr="00C66A39" w:rsidRDefault="00885EC3">
      <w:pPr>
        <w:pStyle w:val="affc"/>
        <w:widowControl w:val="0"/>
        <w:numPr>
          <w:ilvl w:val="1"/>
          <w:numId w:val="138"/>
        </w:numPr>
        <w:tabs>
          <w:tab w:val="clear" w:pos="454"/>
          <w:tab w:val="left" w:pos="1111"/>
        </w:tabs>
        <w:spacing w:before="4"/>
        <w:ind w:right="108" w:firstLine="708"/>
        <w:jc w:val="both"/>
        <w:rPr>
          <w:lang w:val="ru-RU"/>
        </w:rPr>
      </w:pPr>
      <w:r w:rsidRPr="00C66A39">
        <w:rPr>
          <w:lang w:val="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14:paraId="11931AFA" w14:textId="77777777" w:rsidR="00173FEF" w:rsidRPr="00C66A39" w:rsidRDefault="00885EC3">
      <w:pPr>
        <w:pStyle w:val="affc"/>
        <w:widowControl w:val="0"/>
        <w:numPr>
          <w:ilvl w:val="1"/>
          <w:numId w:val="138"/>
        </w:numPr>
        <w:tabs>
          <w:tab w:val="clear" w:pos="454"/>
          <w:tab w:val="left" w:pos="1111"/>
        </w:tabs>
        <w:spacing w:before="24"/>
        <w:ind w:right="114" w:firstLine="708"/>
        <w:jc w:val="both"/>
        <w:rPr>
          <w:lang w:val="ru-RU"/>
        </w:rPr>
      </w:pPr>
      <w:r w:rsidRPr="00C66A39">
        <w:rPr>
          <w:lang w:val="ru-RU"/>
        </w:rPr>
        <w:t>понимание культурного многообразия своей страны и мира через тексты разных типов и</w:t>
      </w:r>
      <w:r w:rsidRPr="00C66A39">
        <w:rPr>
          <w:spacing w:val="-6"/>
          <w:lang w:val="ru-RU"/>
        </w:rPr>
        <w:t xml:space="preserve"> </w:t>
      </w:r>
      <w:r w:rsidRPr="00C66A39">
        <w:rPr>
          <w:lang w:val="ru-RU"/>
        </w:rPr>
        <w:t>стилей.</w:t>
      </w:r>
    </w:p>
    <w:p w14:paraId="537E90E8" w14:textId="77777777" w:rsidR="00173FEF" w:rsidRPr="00C66A39" w:rsidRDefault="00885EC3">
      <w:pPr>
        <w:ind w:left="825" w:right="50"/>
        <w:jc w:val="both"/>
        <w:rPr>
          <w:lang w:val="ru-RU"/>
        </w:rPr>
      </w:pPr>
      <w:r>
        <w:rPr>
          <w:b/>
          <w:lang w:val="ru-RU"/>
        </w:rPr>
        <w:t xml:space="preserve">Метапредметные  </w:t>
      </w:r>
      <w:r>
        <w:rPr>
          <w:lang w:val="ru-RU"/>
        </w:rPr>
        <w:t>результаты изучения русского языка в основной школе:</w:t>
      </w:r>
    </w:p>
    <w:p w14:paraId="3989F4F1" w14:textId="77777777" w:rsidR="00173FEF" w:rsidRPr="00C66A39" w:rsidRDefault="00885EC3">
      <w:pPr>
        <w:pStyle w:val="affc"/>
        <w:widowControl w:val="0"/>
        <w:numPr>
          <w:ilvl w:val="1"/>
          <w:numId w:val="138"/>
        </w:numPr>
        <w:tabs>
          <w:tab w:val="clear" w:pos="454"/>
          <w:tab w:val="left" w:pos="1111"/>
        </w:tabs>
        <w:spacing w:before="24"/>
        <w:ind w:right="112" w:firstLine="708"/>
        <w:jc w:val="both"/>
        <w:rPr>
          <w:lang w:val="ru-RU"/>
        </w:rPr>
      </w:pPr>
      <w:r w:rsidRPr="00C66A39">
        <w:rPr>
          <w:lang w:val="ru-RU"/>
        </w:rPr>
        <w:t>способность сознательно организовывать и регулировать свою деятельность: учебную,</w:t>
      </w:r>
      <w:r w:rsidRPr="00C66A39">
        <w:rPr>
          <w:spacing w:val="-7"/>
          <w:lang w:val="ru-RU"/>
        </w:rPr>
        <w:t xml:space="preserve"> </w:t>
      </w:r>
      <w:r w:rsidRPr="00C66A39">
        <w:rPr>
          <w:lang w:val="ru-RU"/>
        </w:rPr>
        <w:t>общественную;</w:t>
      </w:r>
    </w:p>
    <w:p w14:paraId="7C868129" w14:textId="77777777" w:rsidR="00173FEF" w:rsidRPr="00C66A39" w:rsidRDefault="00885EC3">
      <w:pPr>
        <w:pStyle w:val="affc"/>
        <w:widowControl w:val="0"/>
        <w:numPr>
          <w:ilvl w:val="1"/>
          <w:numId w:val="138"/>
        </w:numPr>
        <w:tabs>
          <w:tab w:val="clear" w:pos="454"/>
          <w:tab w:val="left" w:pos="1111"/>
        </w:tabs>
        <w:ind w:right="103" w:firstLine="708"/>
        <w:jc w:val="both"/>
        <w:rPr>
          <w:lang w:val="ru-RU"/>
        </w:rPr>
      </w:pPr>
      <w:r w:rsidRPr="00C66A39">
        <w:rPr>
          <w:lang w:val="ru-RU"/>
        </w:rPr>
        <w:t>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использовать современные  источники ин</w:t>
      </w:r>
      <w:r w:rsidRPr="00C66A39">
        <w:rPr>
          <w:lang w:val="ru-RU"/>
        </w:rPr>
        <w:t>формации, в том числе материалы на электронных</w:t>
      </w:r>
      <w:r w:rsidRPr="00C66A39">
        <w:rPr>
          <w:spacing w:val="-25"/>
          <w:lang w:val="ru-RU"/>
        </w:rPr>
        <w:t xml:space="preserve"> </w:t>
      </w:r>
      <w:r w:rsidRPr="00C66A39">
        <w:rPr>
          <w:lang w:val="ru-RU"/>
        </w:rPr>
        <w:t>носителях;</w:t>
      </w:r>
    </w:p>
    <w:p w14:paraId="4F160A43" w14:textId="77777777" w:rsidR="00173FEF" w:rsidRPr="00C66A39" w:rsidRDefault="00885EC3">
      <w:pPr>
        <w:pStyle w:val="affc"/>
        <w:widowControl w:val="0"/>
        <w:numPr>
          <w:ilvl w:val="1"/>
          <w:numId w:val="138"/>
        </w:numPr>
        <w:tabs>
          <w:tab w:val="clear" w:pos="454"/>
          <w:tab w:val="left" w:pos="1111"/>
        </w:tabs>
        <w:spacing w:before="24"/>
        <w:ind w:right="111" w:firstLine="708"/>
        <w:jc w:val="both"/>
        <w:rPr>
          <w:lang w:val="ru-RU"/>
        </w:rPr>
      </w:pPr>
      <w:r w:rsidRPr="00C66A39">
        <w:rPr>
          <w:lang w:val="ru-RU"/>
        </w:rPr>
        <w:t>способность решать творческие задачи, представлять результаты своей деятельности в различных формах (сообщение, эссе,</w:t>
      </w:r>
      <w:r w:rsidRPr="00C66A39">
        <w:rPr>
          <w:spacing w:val="-13"/>
          <w:lang w:val="ru-RU"/>
        </w:rPr>
        <w:t xml:space="preserve"> </w:t>
      </w:r>
      <w:r w:rsidRPr="00C66A39">
        <w:rPr>
          <w:lang w:val="ru-RU"/>
        </w:rPr>
        <w:t>презентация.);</w:t>
      </w:r>
    </w:p>
    <w:p w14:paraId="1B949CA9" w14:textId="77777777" w:rsidR="00173FEF" w:rsidRPr="00C66A39" w:rsidRDefault="00885EC3">
      <w:pPr>
        <w:pStyle w:val="affc"/>
        <w:widowControl w:val="0"/>
        <w:numPr>
          <w:ilvl w:val="1"/>
          <w:numId w:val="138"/>
        </w:numPr>
        <w:tabs>
          <w:tab w:val="clear" w:pos="454"/>
          <w:tab w:val="left" w:pos="1111"/>
        </w:tabs>
        <w:ind w:right="117" w:firstLine="708"/>
        <w:jc w:val="both"/>
        <w:rPr>
          <w:lang w:val="ru-RU"/>
        </w:rPr>
      </w:pPr>
      <w:r w:rsidRPr="00C66A39">
        <w:rPr>
          <w:lang w:val="ru-RU"/>
        </w:rPr>
        <w:t>готовность к сотрудничеству с соучениками, коллективной работе; о</w:t>
      </w:r>
      <w:r w:rsidRPr="00C66A39">
        <w:rPr>
          <w:lang w:val="ru-RU"/>
        </w:rPr>
        <w:t>своение основ межкультурного взаимодействия в школе и социальном окружении и</w:t>
      </w:r>
      <w:r w:rsidRPr="00C66A39">
        <w:rPr>
          <w:spacing w:val="-15"/>
          <w:lang w:val="ru-RU"/>
        </w:rPr>
        <w:t xml:space="preserve"> </w:t>
      </w:r>
      <w:r w:rsidRPr="00C66A39">
        <w:rPr>
          <w:lang w:val="ru-RU"/>
        </w:rPr>
        <w:t>др.</w:t>
      </w:r>
    </w:p>
    <w:p w14:paraId="2F4ABD96" w14:textId="77777777" w:rsidR="00173FEF" w:rsidRDefault="00885EC3">
      <w:pPr>
        <w:pStyle w:val="WW-Heading2"/>
        <w:spacing w:before="5" w:line="240" w:lineRule="auto"/>
        <w:ind w:left="0" w:right="-1" w:firstLine="709"/>
        <w:jc w:val="both"/>
        <w:rPr>
          <w:lang w:val="ru-RU"/>
        </w:rPr>
      </w:pPr>
      <w:r>
        <w:rPr>
          <w:lang w:val="ru-RU"/>
        </w:rPr>
        <w:t>Предметные знания и умения: речевая деятельность:</w:t>
      </w:r>
    </w:p>
    <w:p w14:paraId="6157F430" w14:textId="77777777" w:rsidR="00173FEF" w:rsidRDefault="00885EC3">
      <w:pPr>
        <w:pStyle w:val="WW-Heading3"/>
        <w:spacing w:before="0" w:line="240" w:lineRule="auto"/>
        <w:ind w:left="117"/>
        <w:jc w:val="both"/>
      </w:pPr>
      <w:r>
        <w:t>аудирование:</w:t>
      </w:r>
    </w:p>
    <w:p w14:paraId="063FC755" w14:textId="77777777" w:rsidR="00173FEF" w:rsidRPr="00C66A39" w:rsidRDefault="00885EC3">
      <w:pPr>
        <w:pStyle w:val="affc"/>
        <w:widowControl w:val="0"/>
        <w:numPr>
          <w:ilvl w:val="1"/>
          <w:numId w:val="138"/>
        </w:numPr>
        <w:tabs>
          <w:tab w:val="clear" w:pos="454"/>
          <w:tab w:val="left" w:pos="1111"/>
        </w:tabs>
        <w:spacing w:before="21"/>
        <w:ind w:right="104" w:firstLine="708"/>
        <w:jc w:val="both"/>
        <w:rPr>
          <w:lang w:val="ru-RU"/>
        </w:rPr>
      </w:pPr>
      <w:r w:rsidRPr="00C66A39">
        <w:rPr>
          <w:lang w:val="ru-RU"/>
        </w:rPr>
        <w:t>понимать основное содержание небольшого по объему научно-учебного и художественного текста, воспринимаемого на</w:t>
      </w:r>
      <w:r w:rsidRPr="00C66A39">
        <w:rPr>
          <w:spacing w:val="-21"/>
          <w:lang w:val="ru-RU"/>
        </w:rPr>
        <w:t xml:space="preserve"> </w:t>
      </w:r>
      <w:r w:rsidRPr="00C66A39">
        <w:rPr>
          <w:lang w:val="ru-RU"/>
        </w:rPr>
        <w:t>слух;</w:t>
      </w:r>
    </w:p>
    <w:p w14:paraId="57CEBEF3" w14:textId="77777777" w:rsidR="00173FEF" w:rsidRPr="00C66A39" w:rsidRDefault="00885EC3">
      <w:pPr>
        <w:pStyle w:val="affc"/>
        <w:widowControl w:val="0"/>
        <w:numPr>
          <w:ilvl w:val="1"/>
          <w:numId w:val="138"/>
        </w:numPr>
        <w:tabs>
          <w:tab w:val="clear" w:pos="454"/>
          <w:tab w:val="left" w:pos="1111"/>
        </w:tabs>
        <w:ind w:left="1110" w:hanging="285"/>
        <w:jc w:val="both"/>
        <w:rPr>
          <w:lang w:val="ru-RU"/>
        </w:rPr>
      </w:pPr>
      <w:r w:rsidRPr="00C66A39">
        <w:rPr>
          <w:lang w:val="ru-RU"/>
        </w:rPr>
        <w:t>выделять основную мысль, структурные части исходного</w:t>
      </w:r>
      <w:r w:rsidRPr="00C66A39">
        <w:rPr>
          <w:spacing w:val="-20"/>
          <w:lang w:val="ru-RU"/>
        </w:rPr>
        <w:t xml:space="preserve"> </w:t>
      </w:r>
      <w:r w:rsidRPr="00C66A39">
        <w:rPr>
          <w:lang w:val="ru-RU"/>
        </w:rPr>
        <w:t>текста;</w:t>
      </w:r>
    </w:p>
    <w:p w14:paraId="31805D86" w14:textId="77777777" w:rsidR="00173FEF" w:rsidRDefault="00885EC3">
      <w:pPr>
        <w:pStyle w:val="WW-Heading3"/>
        <w:spacing w:before="1" w:line="240" w:lineRule="auto"/>
        <w:ind w:left="885"/>
        <w:jc w:val="both"/>
      </w:pPr>
      <w:r>
        <w:t>чтение:</w:t>
      </w:r>
    </w:p>
    <w:p w14:paraId="2490B114" w14:textId="77777777" w:rsidR="00173FEF" w:rsidRPr="00C66A39" w:rsidRDefault="00885EC3">
      <w:pPr>
        <w:pStyle w:val="affc"/>
        <w:widowControl w:val="0"/>
        <w:numPr>
          <w:ilvl w:val="1"/>
          <w:numId w:val="138"/>
        </w:numPr>
        <w:tabs>
          <w:tab w:val="clear" w:pos="454"/>
          <w:tab w:val="left" w:pos="1111"/>
        </w:tabs>
        <w:spacing w:before="20"/>
        <w:ind w:right="116" w:firstLine="708"/>
        <w:jc w:val="both"/>
        <w:rPr>
          <w:lang w:val="ru-RU"/>
        </w:rPr>
      </w:pPr>
      <w:r w:rsidRPr="00C66A39">
        <w:rPr>
          <w:lang w:val="ru-RU"/>
        </w:rPr>
        <w:t>владеть техникой чтения; выделять в тексте главную и второстепенную информацию;</w:t>
      </w:r>
    </w:p>
    <w:p w14:paraId="5DE6061C" w14:textId="77777777" w:rsidR="00173FEF" w:rsidRPr="00C66A39" w:rsidRDefault="00885EC3">
      <w:pPr>
        <w:pStyle w:val="affc"/>
        <w:widowControl w:val="0"/>
        <w:numPr>
          <w:ilvl w:val="1"/>
          <w:numId w:val="138"/>
        </w:numPr>
        <w:tabs>
          <w:tab w:val="clear" w:pos="454"/>
          <w:tab w:val="left" w:pos="1111"/>
        </w:tabs>
        <w:ind w:left="1110" w:hanging="285"/>
        <w:jc w:val="both"/>
        <w:rPr>
          <w:lang w:val="ru-RU"/>
        </w:rPr>
      </w:pPr>
      <w:r w:rsidRPr="00C66A39">
        <w:rPr>
          <w:lang w:val="ru-RU"/>
        </w:rPr>
        <w:t>разбивать текст на смысловые части и составлять простой</w:t>
      </w:r>
      <w:r w:rsidRPr="00C66A39">
        <w:rPr>
          <w:spacing w:val="-16"/>
          <w:lang w:val="ru-RU"/>
        </w:rPr>
        <w:t xml:space="preserve"> </w:t>
      </w:r>
      <w:r w:rsidRPr="00C66A39">
        <w:rPr>
          <w:lang w:val="ru-RU"/>
        </w:rPr>
        <w:t>план;</w:t>
      </w:r>
    </w:p>
    <w:p w14:paraId="5C8542B3" w14:textId="77777777" w:rsidR="00173FEF" w:rsidRPr="00C66A39" w:rsidRDefault="00885EC3">
      <w:pPr>
        <w:pStyle w:val="affc"/>
        <w:widowControl w:val="0"/>
        <w:numPr>
          <w:ilvl w:val="1"/>
          <w:numId w:val="138"/>
        </w:numPr>
        <w:tabs>
          <w:tab w:val="clear" w:pos="454"/>
          <w:tab w:val="left" w:pos="1111"/>
        </w:tabs>
        <w:spacing w:before="21"/>
        <w:ind w:right="115" w:firstLine="708"/>
        <w:jc w:val="both"/>
        <w:rPr>
          <w:lang w:val="ru-RU"/>
        </w:rPr>
      </w:pPr>
      <w:r w:rsidRPr="00C66A39">
        <w:rPr>
          <w:lang w:val="ru-RU"/>
        </w:rPr>
        <w:t>отвечать на вопросы по содержанию прочи</w:t>
      </w:r>
      <w:r w:rsidRPr="00C66A39">
        <w:rPr>
          <w:lang w:val="ru-RU"/>
        </w:rPr>
        <w:t>танного текста; владеть ознакомительным и изучающим видами</w:t>
      </w:r>
      <w:r w:rsidRPr="00C66A39">
        <w:rPr>
          <w:spacing w:val="-10"/>
          <w:lang w:val="ru-RU"/>
        </w:rPr>
        <w:t xml:space="preserve"> </w:t>
      </w:r>
      <w:r w:rsidRPr="00C66A39">
        <w:rPr>
          <w:lang w:val="ru-RU"/>
        </w:rPr>
        <w:t>чтения;</w:t>
      </w:r>
    </w:p>
    <w:p w14:paraId="7F5CC7C2" w14:textId="77777777" w:rsidR="00173FEF" w:rsidRPr="00C66A39" w:rsidRDefault="00885EC3">
      <w:pPr>
        <w:pStyle w:val="affc"/>
        <w:widowControl w:val="0"/>
        <w:numPr>
          <w:ilvl w:val="1"/>
          <w:numId w:val="138"/>
        </w:numPr>
        <w:tabs>
          <w:tab w:val="clear" w:pos="454"/>
          <w:tab w:val="left" w:pos="1111"/>
        </w:tabs>
        <w:ind w:left="1110" w:hanging="285"/>
        <w:jc w:val="both"/>
        <w:rPr>
          <w:lang w:val="ru-RU"/>
        </w:rPr>
      </w:pPr>
      <w:r w:rsidRPr="00C66A39">
        <w:rPr>
          <w:lang w:val="ru-RU"/>
        </w:rPr>
        <w:t>прогнозировать содержание текста по заголовку, названию параграфа</w:t>
      </w:r>
      <w:r w:rsidRPr="00C66A39">
        <w:rPr>
          <w:spacing w:val="-22"/>
          <w:lang w:val="ru-RU"/>
        </w:rPr>
        <w:t xml:space="preserve"> </w:t>
      </w:r>
      <w:r w:rsidRPr="00C66A39">
        <w:rPr>
          <w:lang w:val="ru-RU"/>
        </w:rPr>
        <w:t>учебника;</w:t>
      </w:r>
    </w:p>
    <w:p w14:paraId="25684B8C" w14:textId="77777777" w:rsidR="00173FEF" w:rsidRPr="00C66A39" w:rsidRDefault="00885EC3">
      <w:pPr>
        <w:pStyle w:val="affc"/>
        <w:widowControl w:val="0"/>
        <w:numPr>
          <w:ilvl w:val="1"/>
          <w:numId w:val="138"/>
        </w:numPr>
        <w:tabs>
          <w:tab w:val="clear" w:pos="454"/>
          <w:tab w:val="left" w:pos="1111"/>
        </w:tabs>
        <w:spacing w:before="1"/>
        <w:ind w:left="1110" w:hanging="285"/>
        <w:jc w:val="both"/>
        <w:rPr>
          <w:lang w:val="ru-RU"/>
        </w:rPr>
      </w:pPr>
      <w:r w:rsidRPr="00C66A39">
        <w:rPr>
          <w:lang w:val="ru-RU"/>
        </w:rPr>
        <w:t>извлекать информацию из лингвистических словарей разных</w:t>
      </w:r>
      <w:r w:rsidRPr="00C66A39">
        <w:rPr>
          <w:spacing w:val="-25"/>
          <w:lang w:val="ru-RU"/>
        </w:rPr>
        <w:t xml:space="preserve"> </w:t>
      </w:r>
      <w:r w:rsidRPr="00C66A39">
        <w:rPr>
          <w:lang w:val="ru-RU"/>
        </w:rPr>
        <w:t>видов;</w:t>
      </w:r>
    </w:p>
    <w:p w14:paraId="2D270D42" w14:textId="77777777" w:rsidR="00173FEF" w:rsidRPr="00C66A39" w:rsidRDefault="00885EC3">
      <w:pPr>
        <w:pStyle w:val="affc"/>
        <w:widowControl w:val="0"/>
        <w:numPr>
          <w:ilvl w:val="1"/>
          <w:numId w:val="138"/>
        </w:numPr>
        <w:tabs>
          <w:tab w:val="clear" w:pos="454"/>
          <w:tab w:val="left" w:pos="1111"/>
        </w:tabs>
        <w:ind w:left="1110" w:hanging="285"/>
        <w:jc w:val="both"/>
        <w:rPr>
          <w:lang w:val="ru-RU"/>
        </w:rPr>
      </w:pPr>
      <w:r w:rsidRPr="00C66A39">
        <w:rPr>
          <w:lang w:val="ru-RU"/>
        </w:rPr>
        <w:t>правильно расставлять логические ударения,</w:t>
      </w:r>
      <w:r w:rsidRPr="00C66A39">
        <w:rPr>
          <w:spacing w:val="-19"/>
          <w:lang w:val="ru-RU"/>
        </w:rPr>
        <w:t xml:space="preserve"> </w:t>
      </w:r>
      <w:r w:rsidRPr="00C66A39">
        <w:rPr>
          <w:lang w:val="ru-RU"/>
        </w:rPr>
        <w:t>паузы;</w:t>
      </w:r>
    </w:p>
    <w:p w14:paraId="4E3456D2" w14:textId="77777777" w:rsidR="00173FEF" w:rsidRPr="00C66A39" w:rsidRDefault="00885EC3">
      <w:pPr>
        <w:pStyle w:val="affc"/>
        <w:widowControl w:val="0"/>
        <w:numPr>
          <w:ilvl w:val="1"/>
          <w:numId w:val="138"/>
        </w:numPr>
        <w:tabs>
          <w:tab w:val="clear" w:pos="454"/>
          <w:tab w:val="left" w:pos="1111"/>
        </w:tabs>
        <w:ind w:left="1110" w:hanging="285"/>
        <w:jc w:val="both"/>
        <w:rPr>
          <w:lang w:val="ru-RU"/>
        </w:rPr>
      </w:pPr>
      <w:r w:rsidRPr="00C66A39">
        <w:rPr>
          <w:lang w:val="ru-RU"/>
        </w:rPr>
        <w:t>выбирать уместный тон речи при чтении текста</w:t>
      </w:r>
      <w:r w:rsidRPr="00C66A39">
        <w:rPr>
          <w:spacing w:val="-20"/>
          <w:lang w:val="ru-RU"/>
        </w:rPr>
        <w:t xml:space="preserve"> </w:t>
      </w:r>
      <w:r w:rsidRPr="00C66A39">
        <w:rPr>
          <w:lang w:val="ru-RU"/>
        </w:rPr>
        <w:t>вслух;</w:t>
      </w:r>
    </w:p>
    <w:p w14:paraId="48F398D2" w14:textId="77777777" w:rsidR="00173FEF" w:rsidRDefault="00885EC3">
      <w:pPr>
        <w:pStyle w:val="WW-Heading3"/>
        <w:spacing w:before="1" w:line="240" w:lineRule="auto"/>
        <w:ind w:left="825"/>
        <w:jc w:val="both"/>
      </w:pPr>
      <w:r>
        <w:t>говорение:</w:t>
      </w:r>
    </w:p>
    <w:p w14:paraId="443A84A9" w14:textId="77777777" w:rsidR="00173FEF" w:rsidRPr="00C66A39" w:rsidRDefault="00885EC3">
      <w:pPr>
        <w:pStyle w:val="affc"/>
        <w:widowControl w:val="0"/>
        <w:numPr>
          <w:ilvl w:val="1"/>
          <w:numId w:val="138"/>
        </w:numPr>
        <w:tabs>
          <w:tab w:val="clear" w:pos="454"/>
          <w:tab w:val="left" w:pos="1534"/>
        </w:tabs>
        <w:spacing w:before="20"/>
        <w:ind w:right="114" w:firstLine="708"/>
        <w:jc w:val="both"/>
        <w:rPr>
          <w:lang w:val="ru-RU"/>
        </w:rPr>
      </w:pPr>
      <w:r w:rsidRPr="00C66A39">
        <w:rPr>
          <w:lang w:val="ru-RU"/>
        </w:rPr>
        <w:t>доказательно отвечать на вопросы учителя; подробно и сжато излагать прочитанный текст, сохраняя его строение, тип</w:t>
      </w:r>
      <w:r w:rsidRPr="00C66A39">
        <w:rPr>
          <w:spacing w:val="-15"/>
          <w:lang w:val="ru-RU"/>
        </w:rPr>
        <w:t xml:space="preserve"> </w:t>
      </w:r>
      <w:r w:rsidRPr="00C66A39">
        <w:rPr>
          <w:lang w:val="ru-RU"/>
        </w:rPr>
        <w:t>речи;</w:t>
      </w:r>
    </w:p>
    <w:p w14:paraId="14000F1B" w14:textId="77777777" w:rsidR="00173FEF" w:rsidRPr="00C66A39" w:rsidRDefault="00885EC3">
      <w:pPr>
        <w:pStyle w:val="affc"/>
        <w:widowControl w:val="0"/>
        <w:numPr>
          <w:ilvl w:val="1"/>
          <w:numId w:val="138"/>
        </w:numPr>
        <w:tabs>
          <w:tab w:val="clear" w:pos="454"/>
          <w:tab w:val="left" w:pos="1111"/>
        </w:tabs>
        <w:spacing w:before="30"/>
        <w:ind w:left="1110" w:hanging="285"/>
        <w:jc w:val="both"/>
        <w:rPr>
          <w:lang w:val="ru-RU"/>
        </w:rPr>
      </w:pPr>
      <w:r w:rsidRPr="00C66A39">
        <w:rPr>
          <w:lang w:val="ru-RU"/>
        </w:rPr>
        <w:t>создавать устные высказывания, раскрывая тему и развивая основную</w:t>
      </w:r>
      <w:r w:rsidRPr="00C66A39">
        <w:rPr>
          <w:spacing w:val="-26"/>
          <w:lang w:val="ru-RU"/>
        </w:rPr>
        <w:t xml:space="preserve"> </w:t>
      </w:r>
      <w:r w:rsidRPr="00C66A39">
        <w:rPr>
          <w:lang w:val="ru-RU"/>
        </w:rPr>
        <w:t>мысль;</w:t>
      </w:r>
    </w:p>
    <w:p w14:paraId="61502BC4" w14:textId="77777777" w:rsidR="00173FEF" w:rsidRPr="00C66A39" w:rsidRDefault="00885EC3">
      <w:pPr>
        <w:pStyle w:val="affc"/>
        <w:widowControl w:val="0"/>
        <w:numPr>
          <w:ilvl w:val="1"/>
          <w:numId w:val="138"/>
        </w:numPr>
        <w:tabs>
          <w:tab w:val="clear" w:pos="454"/>
          <w:tab w:val="left" w:pos="1111"/>
        </w:tabs>
        <w:ind w:right="105" w:firstLine="708"/>
        <w:jc w:val="both"/>
        <w:rPr>
          <w:lang w:val="ru-RU"/>
        </w:rPr>
      </w:pPr>
      <w:r w:rsidRPr="00C66A39">
        <w:rPr>
          <w:lang w:val="ru-RU"/>
        </w:rPr>
        <w:t xml:space="preserve">выражать свое отношение к предмету речи с помощью разнообразных языковых </w:t>
      </w:r>
      <w:r w:rsidRPr="00C66A39">
        <w:rPr>
          <w:lang w:val="ru-RU"/>
        </w:rPr>
        <w:lastRenderedPageBreak/>
        <w:t>средств и</w:t>
      </w:r>
      <w:r w:rsidRPr="00C66A39">
        <w:rPr>
          <w:spacing w:val="-7"/>
          <w:lang w:val="ru-RU"/>
        </w:rPr>
        <w:t xml:space="preserve"> </w:t>
      </w:r>
      <w:r w:rsidRPr="00C66A39">
        <w:rPr>
          <w:lang w:val="ru-RU"/>
        </w:rPr>
        <w:t>интонации;</w:t>
      </w:r>
    </w:p>
    <w:p w14:paraId="5BABD771" w14:textId="77777777" w:rsidR="00173FEF" w:rsidRDefault="00885EC3">
      <w:pPr>
        <w:pStyle w:val="WW-Heading3"/>
        <w:spacing w:before="5" w:line="240" w:lineRule="auto"/>
        <w:ind w:left="825"/>
        <w:jc w:val="both"/>
      </w:pPr>
      <w:r>
        <w:t>письмо:</w:t>
      </w:r>
    </w:p>
    <w:p w14:paraId="6A74F0B3"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подробно и сжато пересказывать тексты разных типов</w:t>
      </w:r>
      <w:r w:rsidRPr="00C66A39">
        <w:rPr>
          <w:spacing w:val="-16"/>
          <w:lang w:val="ru-RU"/>
        </w:rPr>
        <w:t xml:space="preserve"> </w:t>
      </w:r>
      <w:r w:rsidRPr="00C66A39">
        <w:rPr>
          <w:lang w:val="ru-RU"/>
        </w:rPr>
        <w:t>речи;</w:t>
      </w:r>
    </w:p>
    <w:p w14:paraId="2342FD63"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создавать письменные высказывания разных типов</w:t>
      </w:r>
      <w:r w:rsidRPr="00C66A39">
        <w:rPr>
          <w:spacing w:val="-23"/>
          <w:lang w:val="ru-RU"/>
        </w:rPr>
        <w:t xml:space="preserve"> </w:t>
      </w:r>
      <w:r w:rsidRPr="00C66A39">
        <w:rPr>
          <w:lang w:val="ru-RU"/>
        </w:rPr>
        <w:t>речи;</w:t>
      </w:r>
    </w:p>
    <w:p w14:paraId="5BFF8A31"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 xml:space="preserve">составлять план сочинения и соблюдать его в </w:t>
      </w:r>
      <w:r w:rsidRPr="00C66A39">
        <w:rPr>
          <w:lang w:val="ru-RU"/>
        </w:rPr>
        <w:t>процессе</w:t>
      </w:r>
      <w:r w:rsidRPr="00C66A39">
        <w:rPr>
          <w:spacing w:val="-20"/>
          <w:lang w:val="ru-RU"/>
        </w:rPr>
        <w:t xml:space="preserve"> </w:t>
      </w:r>
      <w:r w:rsidRPr="00C66A39">
        <w:rPr>
          <w:lang w:val="ru-RU"/>
        </w:rPr>
        <w:t>письма;</w:t>
      </w:r>
    </w:p>
    <w:p w14:paraId="756561B9"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определять и раскрывать тему и основную мысль</w:t>
      </w:r>
      <w:r w:rsidRPr="00C66A39">
        <w:rPr>
          <w:spacing w:val="-13"/>
          <w:lang w:val="ru-RU"/>
        </w:rPr>
        <w:t xml:space="preserve"> </w:t>
      </w:r>
      <w:r w:rsidRPr="00C66A39">
        <w:rPr>
          <w:lang w:val="ru-RU"/>
        </w:rPr>
        <w:t>высказывания;</w:t>
      </w:r>
    </w:p>
    <w:p w14:paraId="4D62F3F0" w14:textId="77777777" w:rsidR="00173FEF" w:rsidRDefault="00885EC3">
      <w:pPr>
        <w:pStyle w:val="affc"/>
        <w:widowControl w:val="0"/>
        <w:numPr>
          <w:ilvl w:val="0"/>
          <w:numId w:val="138"/>
        </w:numPr>
        <w:tabs>
          <w:tab w:val="clear" w:pos="454"/>
          <w:tab w:val="left" w:pos="970"/>
        </w:tabs>
        <w:ind w:left="969" w:hanging="286"/>
        <w:jc w:val="both"/>
      </w:pPr>
      <w:r>
        <w:t>делить текст на</w:t>
      </w:r>
      <w:r>
        <w:rPr>
          <w:spacing w:val="-4"/>
        </w:rPr>
        <w:t xml:space="preserve"> </w:t>
      </w:r>
      <w:r>
        <w:t>абзацы;</w:t>
      </w:r>
    </w:p>
    <w:p w14:paraId="6835103B"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писать небольшие по объему тексты (сочинения-миниатюры разных</w:t>
      </w:r>
      <w:r w:rsidRPr="00C66A39">
        <w:rPr>
          <w:spacing w:val="-25"/>
          <w:lang w:val="ru-RU"/>
        </w:rPr>
        <w:t xml:space="preserve"> </w:t>
      </w:r>
      <w:r w:rsidRPr="00C66A39">
        <w:rPr>
          <w:lang w:val="ru-RU"/>
        </w:rPr>
        <w:t>стилей);</w:t>
      </w:r>
    </w:p>
    <w:p w14:paraId="56BCA3AA" w14:textId="77777777" w:rsidR="00173FEF" w:rsidRPr="00C66A39" w:rsidRDefault="00885EC3">
      <w:pPr>
        <w:pStyle w:val="affc"/>
        <w:widowControl w:val="0"/>
        <w:numPr>
          <w:ilvl w:val="0"/>
          <w:numId w:val="138"/>
        </w:numPr>
        <w:tabs>
          <w:tab w:val="clear" w:pos="454"/>
          <w:tab w:val="left" w:pos="970"/>
        </w:tabs>
        <w:spacing w:before="1"/>
        <w:ind w:left="969" w:hanging="286"/>
        <w:jc w:val="both"/>
        <w:rPr>
          <w:lang w:val="ru-RU"/>
        </w:rPr>
      </w:pPr>
      <w:r w:rsidRPr="00C66A39">
        <w:rPr>
          <w:lang w:val="ru-RU"/>
        </w:rPr>
        <w:t>пользоваться разными видами словарей в процессе написания</w:t>
      </w:r>
      <w:r w:rsidRPr="00C66A39">
        <w:rPr>
          <w:spacing w:val="-26"/>
          <w:lang w:val="ru-RU"/>
        </w:rPr>
        <w:t xml:space="preserve"> </w:t>
      </w:r>
      <w:r w:rsidRPr="00C66A39">
        <w:rPr>
          <w:lang w:val="ru-RU"/>
        </w:rPr>
        <w:t>текста;</w:t>
      </w:r>
    </w:p>
    <w:p w14:paraId="1DDF90BE" w14:textId="77777777" w:rsidR="00173FEF" w:rsidRPr="00C66A39" w:rsidRDefault="00885EC3">
      <w:pPr>
        <w:pStyle w:val="affc"/>
        <w:widowControl w:val="0"/>
        <w:numPr>
          <w:ilvl w:val="0"/>
          <w:numId w:val="138"/>
        </w:numPr>
        <w:tabs>
          <w:tab w:val="clear" w:pos="454"/>
          <w:tab w:val="left" w:pos="970"/>
        </w:tabs>
        <w:spacing w:before="21"/>
        <w:ind w:right="116" w:firstLine="566"/>
        <w:jc w:val="both"/>
        <w:rPr>
          <w:lang w:val="ru-RU"/>
        </w:rPr>
      </w:pPr>
      <w:r w:rsidRPr="00C66A39">
        <w:rPr>
          <w:lang w:val="ru-RU"/>
        </w:rPr>
        <w:t xml:space="preserve">выражать свое </w:t>
      </w:r>
      <w:r w:rsidRPr="00C66A39">
        <w:rPr>
          <w:lang w:val="ru-RU"/>
        </w:rPr>
        <w:t>отношение к предмету речи; находить в тексте типовые фрагменты описания, повествования,</w:t>
      </w:r>
      <w:r w:rsidRPr="00C66A39">
        <w:rPr>
          <w:spacing w:val="-15"/>
          <w:lang w:val="ru-RU"/>
        </w:rPr>
        <w:t xml:space="preserve"> </w:t>
      </w:r>
      <w:r w:rsidRPr="00C66A39">
        <w:rPr>
          <w:lang w:val="ru-RU"/>
        </w:rPr>
        <w:t>рассуждения;</w:t>
      </w:r>
    </w:p>
    <w:p w14:paraId="24C096A7"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подбирать заголовок, отражающий тему и основную мысль</w:t>
      </w:r>
      <w:r w:rsidRPr="00C66A39">
        <w:rPr>
          <w:spacing w:val="-20"/>
          <w:lang w:val="ru-RU"/>
        </w:rPr>
        <w:t xml:space="preserve"> </w:t>
      </w:r>
      <w:r w:rsidRPr="00C66A39">
        <w:rPr>
          <w:lang w:val="ru-RU"/>
        </w:rPr>
        <w:t>текста;</w:t>
      </w:r>
    </w:p>
    <w:p w14:paraId="0B603F0A"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исправлять недочеты в содержании высказывания и его</w:t>
      </w:r>
      <w:r w:rsidRPr="00C66A39">
        <w:rPr>
          <w:spacing w:val="-20"/>
          <w:lang w:val="ru-RU"/>
        </w:rPr>
        <w:t xml:space="preserve"> </w:t>
      </w:r>
      <w:r w:rsidRPr="00C66A39">
        <w:rPr>
          <w:lang w:val="ru-RU"/>
        </w:rPr>
        <w:t>построении;</w:t>
      </w:r>
    </w:p>
    <w:p w14:paraId="065F2938" w14:textId="77777777" w:rsidR="00173FEF" w:rsidRDefault="00885EC3">
      <w:pPr>
        <w:pStyle w:val="WW-Heading2"/>
        <w:spacing w:line="240" w:lineRule="auto"/>
        <w:ind w:left="825"/>
        <w:jc w:val="both"/>
      </w:pPr>
      <w:r>
        <w:t>фонетика и орфоэпия:</w:t>
      </w:r>
    </w:p>
    <w:p w14:paraId="0BBD00DE"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выделять</w:t>
      </w:r>
      <w:r w:rsidRPr="00C66A39">
        <w:rPr>
          <w:lang w:val="ru-RU"/>
        </w:rPr>
        <w:t xml:space="preserve"> в слове звуки речи, давать им фонетическую</w:t>
      </w:r>
      <w:r w:rsidRPr="00C66A39">
        <w:rPr>
          <w:spacing w:val="-23"/>
          <w:lang w:val="ru-RU"/>
        </w:rPr>
        <w:t xml:space="preserve"> </w:t>
      </w:r>
      <w:r w:rsidRPr="00C66A39">
        <w:rPr>
          <w:lang w:val="ru-RU"/>
        </w:rPr>
        <w:t>характеристику;</w:t>
      </w:r>
    </w:p>
    <w:p w14:paraId="6CD70EFA"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различать ударные и безударные слоги, не смешивать звуки и</w:t>
      </w:r>
      <w:r w:rsidRPr="00C66A39">
        <w:rPr>
          <w:spacing w:val="-29"/>
          <w:lang w:val="ru-RU"/>
        </w:rPr>
        <w:t xml:space="preserve"> </w:t>
      </w:r>
      <w:r w:rsidRPr="00C66A39">
        <w:rPr>
          <w:lang w:val="ru-RU"/>
        </w:rPr>
        <w:t>буквы;</w:t>
      </w:r>
    </w:p>
    <w:p w14:paraId="11666DDB" w14:textId="77777777" w:rsidR="00173FEF" w:rsidRPr="00C66A39" w:rsidRDefault="00885EC3">
      <w:pPr>
        <w:pStyle w:val="affc"/>
        <w:widowControl w:val="0"/>
        <w:numPr>
          <w:ilvl w:val="0"/>
          <w:numId w:val="138"/>
        </w:numPr>
        <w:tabs>
          <w:tab w:val="clear" w:pos="454"/>
          <w:tab w:val="left" w:pos="970"/>
        </w:tabs>
        <w:spacing w:before="23"/>
        <w:ind w:right="110" w:firstLine="566"/>
        <w:jc w:val="both"/>
        <w:rPr>
          <w:lang w:val="ru-RU"/>
        </w:rPr>
      </w:pPr>
      <w:r w:rsidRPr="00C66A39">
        <w:rPr>
          <w:lang w:val="ru-RU"/>
        </w:rPr>
        <w:t>использовать элементы упрощенной транскрипции для обозначения анализируемого звука и объяснения написания</w:t>
      </w:r>
      <w:r w:rsidRPr="00C66A39">
        <w:rPr>
          <w:spacing w:val="-15"/>
          <w:lang w:val="ru-RU"/>
        </w:rPr>
        <w:t xml:space="preserve"> </w:t>
      </w:r>
      <w:r w:rsidRPr="00C66A39">
        <w:rPr>
          <w:lang w:val="ru-RU"/>
        </w:rPr>
        <w:t>слова;</w:t>
      </w:r>
    </w:p>
    <w:p w14:paraId="219126BA" w14:textId="77777777" w:rsidR="00173FEF" w:rsidRPr="00C66A39" w:rsidRDefault="00885EC3">
      <w:pPr>
        <w:pStyle w:val="affc"/>
        <w:widowControl w:val="0"/>
        <w:numPr>
          <w:ilvl w:val="0"/>
          <w:numId w:val="138"/>
        </w:numPr>
        <w:tabs>
          <w:tab w:val="clear" w:pos="454"/>
          <w:tab w:val="left" w:pos="970"/>
        </w:tabs>
        <w:ind w:left="969" w:hanging="286"/>
        <w:jc w:val="both"/>
        <w:rPr>
          <w:lang w:val="ru-RU"/>
        </w:rPr>
      </w:pPr>
      <w:r w:rsidRPr="00C66A39">
        <w:rPr>
          <w:lang w:val="ru-RU"/>
        </w:rPr>
        <w:t xml:space="preserve">находить в </w:t>
      </w:r>
      <w:r w:rsidRPr="00C66A39">
        <w:rPr>
          <w:lang w:val="ru-RU"/>
        </w:rPr>
        <w:t>художественном тексте явления</w:t>
      </w:r>
      <w:r w:rsidRPr="00C66A39">
        <w:rPr>
          <w:spacing w:val="-18"/>
          <w:lang w:val="ru-RU"/>
        </w:rPr>
        <w:t xml:space="preserve"> </w:t>
      </w:r>
      <w:r w:rsidRPr="00C66A39">
        <w:rPr>
          <w:lang w:val="ru-RU"/>
        </w:rPr>
        <w:t>звукописи;</w:t>
      </w:r>
    </w:p>
    <w:p w14:paraId="588781F0" w14:textId="77777777" w:rsidR="00173FEF" w:rsidRPr="00C66A39" w:rsidRDefault="00885EC3">
      <w:pPr>
        <w:pStyle w:val="affc"/>
        <w:widowControl w:val="0"/>
        <w:numPr>
          <w:ilvl w:val="0"/>
          <w:numId w:val="138"/>
        </w:numPr>
        <w:tabs>
          <w:tab w:val="clear" w:pos="454"/>
          <w:tab w:val="left" w:pos="970"/>
        </w:tabs>
        <w:spacing w:before="21"/>
        <w:ind w:right="642" w:firstLine="566"/>
        <w:jc w:val="both"/>
        <w:rPr>
          <w:lang w:val="ru-RU"/>
        </w:rPr>
      </w:pPr>
      <w:r w:rsidRPr="00C66A39">
        <w:rPr>
          <w:lang w:val="ru-RU"/>
        </w:rPr>
        <w:t>правильно произносить гласные, согласные звуки и их сочетания в слове, а также наиболее употребительные слова и формы изученных частей</w:t>
      </w:r>
      <w:r w:rsidRPr="00C66A39">
        <w:rPr>
          <w:spacing w:val="-19"/>
          <w:lang w:val="ru-RU"/>
        </w:rPr>
        <w:t xml:space="preserve"> </w:t>
      </w:r>
      <w:r w:rsidRPr="00C66A39">
        <w:rPr>
          <w:lang w:val="ru-RU"/>
        </w:rPr>
        <w:t>речи;</w:t>
      </w:r>
    </w:p>
    <w:p w14:paraId="6190C241" w14:textId="77777777" w:rsidR="00173FEF" w:rsidRDefault="00885EC3">
      <w:pPr>
        <w:pStyle w:val="affc"/>
        <w:widowControl w:val="0"/>
        <w:numPr>
          <w:ilvl w:val="0"/>
          <w:numId w:val="138"/>
        </w:numPr>
        <w:tabs>
          <w:tab w:val="clear" w:pos="454"/>
          <w:tab w:val="left" w:pos="970"/>
        </w:tabs>
        <w:ind w:left="969" w:hanging="286"/>
        <w:jc w:val="both"/>
      </w:pPr>
      <w:r>
        <w:t>работать с орфоэпическим</w:t>
      </w:r>
      <w:r>
        <w:rPr>
          <w:spacing w:val="-12"/>
        </w:rPr>
        <w:t xml:space="preserve"> </w:t>
      </w:r>
      <w:r>
        <w:t>словарем;</w:t>
      </w:r>
    </w:p>
    <w:p w14:paraId="0979314D" w14:textId="77777777" w:rsidR="00173FEF" w:rsidRDefault="00885EC3">
      <w:pPr>
        <w:pStyle w:val="WW-Heading2"/>
        <w:spacing w:line="240" w:lineRule="auto"/>
        <w:ind w:left="825"/>
        <w:jc w:val="both"/>
      </w:pPr>
      <w:r>
        <w:t>графика:</w:t>
      </w:r>
    </w:p>
    <w:p w14:paraId="096509DA" w14:textId="77777777" w:rsidR="00173FEF" w:rsidRPr="00C66A39" w:rsidRDefault="00885EC3">
      <w:pPr>
        <w:pStyle w:val="affc"/>
        <w:widowControl w:val="0"/>
        <w:numPr>
          <w:ilvl w:val="1"/>
          <w:numId w:val="138"/>
        </w:numPr>
        <w:ind w:left="1560" w:hanging="706"/>
        <w:jc w:val="both"/>
        <w:rPr>
          <w:lang w:val="ru-RU"/>
        </w:rPr>
      </w:pPr>
      <w:r w:rsidRPr="00C66A39">
        <w:rPr>
          <w:lang w:val="ru-RU"/>
        </w:rPr>
        <w:t>правильно произносить названия</w:t>
      </w:r>
      <w:r w:rsidRPr="00C66A39">
        <w:rPr>
          <w:lang w:val="ru-RU"/>
        </w:rPr>
        <w:t xml:space="preserve"> букв русского</w:t>
      </w:r>
      <w:r w:rsidRPr="00C66A39">
        <w:rPr>
          <w:spacing w:val="-25"/>
          <w:lang w:val="ru-RU"/>
        </w:rPr>
        <w:t xml:space="preserve"> </w:t>
      </w:r>
      <w:r w:rsidRPr="00C66A39">
        <w:rPr>
          <w:lang w:val="ru-RU"/>
        </w:rPr>
        <w:t>алфавита;</w:t>
      </w:r>
    </w:p>
    <w:p w14:paraId="0437B07D" w14:textId="77777777" w:rsidR="00173FEF" w:rsidRPr="00C66A39" w:rsidRDefault="00885EC3">
      <w:pPr>
        <w:pStyle w:val="affc"/>
        <w:widowControl w:val="0"/>
        <w:numPr>
          <w:ilvl w:val="1"/>
          <w:numId w:val="138"/>
        </w:numPr>
        <w:ind w:left="1560" w:hanging="706"/>
        <w:jc w:val="both"/>
        <w:rPr>
          <w:lang w:val="ru-RU"/>
        </w:rPr>
      </w:pPr>
      <w:r w:rsidRPr="00C66A39">
        <w:rPr>
          <w:lang w:val="ru-RU"/>
        </w:rPr>
        <w:t>свободно пользоваться алфавитом, работая со</w:t>
      </w:r>
      <w:r w:rsidRPr="00C66A39">
        <w:rPr>
          <w:spacing w:val="-12"/>
          <w:lang w:val="ru-RU"/>
        </w:rPr>
        <w:t xml:space="preserve"> </w:t>
      </w:r>
      <w:r w:rsidRPr="00C66A39">
        <w:rPr>
          <w:lang w:val="ru-RU"/>
        </w:rPr>
        <w:t>словарями;</w:t>
      </w:r>
    </w:p>
    <w:p w14:paraId="677A590A" w14:textId="77777777" w:rsidR="00173FEF" w:rsidRPr="00C66A39" w:rsidRDefault="00885EC3">
      <w:pPr>
        <w:pStyle w:val="affc"/>
        <w:widowControl w:val="0"/>
        <w:numPr>
          <w:ilvl w:val="1"/>
          <w:numId w:val="138"/>
        </w:numPr>
        <w:spacing w:before="1"/>
        <w:ind w:left="1560" w:right="50" w:hanging="706"/>
        <w:jc w:val="both"/>
        <w:rPr>
          <w:lang w:val="ru-RU"/>
        </w:rPr>
      </w:pPr>
      <w:r w:rsidRPr="00C66A39">
        <w:rPr>
          <w:lang w:val="ru-RU"/>
        </w:rPr>
        <w:t xml:space="preserve">проводить  сопоставительный  анализ  звукового  и  буквенного    </w:t>
      </w:r>
      <w:r w:rsidRPr="00C66A39">
        <w:rPr>
          <w:spacing w:val="3"/>
          <w:lang w:val="ru-RU"/>
        </w:rPr>
        <w:t xml:space="preserve"> </w:t>
      </w:r>
      <w:r w:rsidRPr="00C66A39">
        <w:rPr>
          <w:lang w:val="ru-RU"/>
        </w:rPr>
        <w:t>состава слова;</w:t>
      </w:r>
    </w:p>
    <w:p w14:paraId="5BB6C639" w14:textId="77777777" w:rsidR="00173FEF" w:rsidRDefault="00885EC3">
      <w:pPr>
        <w:pStyle w:val="WW-Heading2"/>
        <w:spacing w:before="5" w:line="240" w:lineRule="auto"/>
        <w:ind w:left="825"/>
        <w:jc w:val="both"/>
      </w:pPr>
      <w:r>
        <w:t>морфемика:</w:t>
      </w:r>
    </w:p>
    <w:p w14:paraId="0DDF60A3" w14:textId="77777777" w:rsidR="00173FEF" w:rsidRPr="00C66A39" w:rsidRDefault="00885EC3">
      <w:pPr>
        <w:pStyle w:val="affc"/>
        <w:widowControl w:val="0"/>
        <w:numPr>
          <w:ilvl w:val="2"/>
          <w:numId w:val="138"/>
        </w:numPr>
        <w:tabs>
          <w:tab w:val="clear" w:pos="454"/>
          <w:tab w:val="left" w:pos="1134"/>
        </w:tabs>
        <w:ind w:hanging="118"/>
        <w:jc w:val="both"/>
        <w:rPr>
          <w:lang w:val="ru-RU"/>
        </w:rPr>
      </w:pPr>
      <w:r w:rsidRPr="00C66A39">
        <w:rPr>
          <w:lang w:val="ru-RU"/>
        </w:rPr>
        <w:t>выделять морфемы на основе смыслового анализа</w:t>
      </w:r>
      <w:r w:rsidRPr="00C66A39">
        <w:rPr>
          <w:spacing w:val="-14"/>
          <w:lang w:val="ru-RU"/>
        </w:rPr>
        <w:t xml:space="preserve"> </w:t>
      </w:r>
      <w:r w:rsidRPr="00C66A39">
        <w:rPr>
          <w:lang w:val="ru-RU"/>
        </w:rPr>
        <w:t>слова;</w:t>
      </w:r>
    </w:p>
    <w:p w14:paraId="4D8AFE38" w14:textId="77777777" w:rsidR="00173FEF" w:rsidRPr="00C66A39" w:rsidRDefault="00885EC3">
      <w:pPr>
        <w:pStyle w:val="affc"/>
        <w:widowControl w:val="0"/>
        <w:numPr>
          <w:ilvl w:val="2"/>
          <w:numId w:val="138"/>
        </w:numPr>
        <w:tabs>
          <w:tab w:val="clear" w:pos="454"/>
          <w:tab w:val="left" w:pos="1134"/>
        </w:tabs>
        <w:ind w:hanging="118"/>
        <w:jc w:val="both"/>
        <w:rPr>
          <w:lang w:val="ru-RU"/>
        </w:rPr>
      </w:pPr>
      <w:r w:rsidRPr="00C66A39">
        <w:rPr>
          <w:lang w:val="ru-RU"/>
        </w:rPr>
        <w:t xml:space="preserve">подбирать однокоренные слова с </w:t>
      </w:r>
      <w:r w:rsidRPr="00C66A39">
        <w:rPr>
          <w:lang w:val="ru-RU"/>
        </w:rPr>
        <w:t>учетом значения</w:t>
      </w:r>
      <w:r w:rsidRPr="00C66A39">
        <w:rPr>
          <w:spacing w:val="-20"/>
          <w:lang w:val="ru-RU"/>
        </w:rPr>
        <w:t xml:space="preserve"> </w:t>
      </w:r>
      <w:r w:rsidRPr="00C66A39">
        <w:rPr>
          <w:lang w:val="ru-RU"/>
        </w:rPr>
        <w:t>слова;</w:t>
      </w:r>
    </w:p>
    <w:p w14:paraId="68477C3D" w14:textId="77777777" w:rsidR="00173FEF" w:rsidRPr="00C66A39" w:rsidRDefault="00885EC3">
      <w:pPr>
        <w:pStyle w:val="affc"/>
        <w:widowControl w:val="0"/>
        <w:numPr>
          <w:ilvl w:val="2"/>
          <w:numId w:val="138"/>
        </w:numPr>
        <w:tabs>
          <w:tab w:val="clear" w:pos="454"/>
          <w:tab w:val="left" w:pos="1134"/>
        </w:tabs>
        <w:spacing w:before="21"/>
        <w:ind w:right="110" w:hanging="118"/>
        <w:jc w:val="both"/>
        <w:rPr>
          <w:lang w:val="ru-RU"/>
        </w:rPr>
      </w:pPr>
      <w:r w:rsidRPr="00C66A39">
        <w:rPr>
          <w:lang w:val="ru-RU"/>
        </w:rPr>
        <w:t>учитывать различия в значении однокоренных слов, вносимые приставками и</w:t>
      </w:r>
      <w:r w:rsidRPr="00C66A39">
        <w:rPr>
          <w:spacing w:val="-7"/>
          <w:lang w:val="ru-RU"/>
        </w:rPr>
        <w:t xml:space="preserve"> </w:t>
      </w:r>
      <w:r w:rsidRPr="00C66A39">
        <w:rPr>
          <w:lang w:val="ru-RU"/>
        </w:rPr>
        <w:t>суффиксами;</w:t>
      </w:r>
    </w:p>
    <w:p w14:paraId="19761E75" w14:textId="77777777" w:rsidR="00173FEF" w:rsidRPr="00C66A39" w:rsidRDefault="00885EC3">
      <w:pPr>
        <w:pStyle w:val="affc"/>
        <w:widowControl w:val="0"/>
        <w:numPr>
          <w:ilvl w:val="2"/>
          <w:numId w:val="138"/>
        </w:numPr>
        <w:tabs>
          <w:tab w:val="clear" w:pos="454"/>
          <w:tab w:val="left" w:pos="1134"/>
        </w:tabs>
        <w:spacing w:before="21"/>
        <w:ind w:right="110" w:hanging="118"/>
        <w:jc w:val="both"/>
        <w:rPr>
          <w:lang w:val="ru-RU"/>
        </w:rPr>
      </w:pPr>
      <w:r w:rsidRPr="00C66A39">
        <w:rPr>
          <w:lang w:val="ru-RU"/>
        </w:rPr>
        <w:t xml:space="preserve">пользоваться  словарем  значения морфем и словарем морфемного </w:t>
      </w:r>
      <w:r w:rsidRPr="00C66A39">
        <w:rPr>
          <w:spacing w:val="26"/>
          <w:lang w:val="ru-RU"/>
        </w:rPr>
        <w:t xml:space="preserve"> </w:t>
      </w:r>
      <w:r w:rsidRPr="00C66A39">
        <w:rPr>
          <w:lang w:val="ru-RU"/>
        </w:rPr>
        <w:t>строения</w:t>
      </w:r>
    </w:p>
    <w:p w14:paraId="637B305D" w14:textId="77777777" w:rsidR="00173FEF" w:rsidRDefault="00885EC3">
      <w:pPr>
        <w:pStyle w:val="aff"/>
        <w:tabs>
          <w:tab w:val="left" w:pos="1134"/>
        </w:tabs>
        <w:ind w:left="969" w:right="50" w:hanging="118"/>
        <w:jc w:val="both"/>
      </w:pPr>
      <w:r>
        <w:t>слов;</w:t>
      </w:r>
    </w:p>
    <w:p w14:paraId="07FB5307" w14:textId="77777777" w:rsidR="00173FEF" w:rsidRDefault="00885EC3">
      <w:pPr>
        <w:pStyle w:val="aff"/>
        <w:tabs>
          <w:tab w:val="left" w:pos="1134"/>
        </w:tabs>
        <w:ind w:left="969" w:right="50" w:hanging="118"/>
        <w:jc w:val="both"/>
      </w:pPr>
      <w:r>
        <w:t xml:space="preserve">- объяснять  особенности  использования  слов  с  </w:t>
      </w:r>
      <w:r>
        <w:rPr>
          <w:spacing w:val="7"/>
        </w:rPr>
        <w:t xml:space="preserve"> </w:t>
      </w:r>
      <w:r>
        <w:t>эмоционально-оценочными</w:t>
      </w:r>
    </w:p>
    <w:p w14:paraId="4FACF4F4" w14:textId="77777777" w:rsidR="00173FEF" w:rsidRDefault="00885EC3">
      <w:pPr>
        <w:pStyle w:val="aff"/>
        <w:tabs>
          <w:tab w:val="left" w:pos="1134"/>
        </w:tabs>
        <w:ind w:left="969" w:right="50" w:hanging="118"/>
        <w:jc w:val="both"/>
      </w:pPr>
      <w:r>
        <w:t>суффиксами в художественных текстах;</w:t>
      </w:r>
    </w:p>
    <w:p w14:paraId="393E246F" w14:textId="77777777" w:rsidR="00173FEF" w:rsidRDefault="00885EC3">
      <w:pPr>
        <w:pStyle w:val="WW-Heading2"/>
        <w:spacing w:before="5" w:line="240" w:lineRule="auto"/>
        <w:ind w:left="825"/>
        <w:jc w:val="both"/>
        <w:rPr>
          <w:lang w:val="ru-RU"/>
        </w:rPr>
      </w:pPr>
      <w:r>
        <w:rPr>
          <w:lang w:val="ru-RU"/>
        </w:rPr>
        <w:t>лексикология и фразеология:</w:t>
      </w:r>
    </w:p>
    <w:p w14:paraId="20089077" w14:textId="77777777" w:rsidR="00173FEF" w:rsidRPr="00C66A39" w:rsidRDefault="00885EC3">
      <w:pPr>
        <w:pStyle w:val="affc"/>
        <w:widowControl w:val="0"/>
        <w:numPr>
          <w:ilvl w:val="0"/>
          <w:numId w:val="158"/>
        </w:numPr>
        <w:tabs>
          <w:tab w:val="clear" w:pos="454"/>
          <w:tab w:val="left" w:pos="1534"/>
        </w:tabs>
        <w:spacing w:before="20"/>
        <w:ind w:right="113" w:firstLine="413"/>
        <w:jc w:val="both"/>
        <w:rPr>
          <w:lang w:val="ru-RU"/>
        </w:rPr>
      </w:pPr>
      <w:r w:rsidRPr="00C66A39">
        <w:rPr>
          <w:lang w:val="ru-RU"/>
        </w:rPr>
        <w:t>объяснять лексическое значение слов и фразеологизмов разными способами (описание, краткое толкование, подбор синонимов, антонимов, однокоренных</w:t>
      </w:r>
      <w:r w:rsidRPr="00C66A39">
        <w:rPr>
          <w:spacing w:val="-25"/>
          <w:lang w:val="ru-RU"/>
        </w:rPr>
        <w:t xml:space="preserve"> </w:t>
      </w:r>
      <w:r w:rsidRPr="00C66A39">
        <w:rPr>
          <w:lang w:val="ru-RU"/>
        </w:rPr>
        <w:t>слов);</w:t>
      </w:r>
    </w:p>
    <w:p w14:paraId="039AEC6B" w14:textId="77777777" w:rsidR="00173FEF" w:rsidRPr="00C66A39" w:rsidRDefault="00885EC3">
      <w:pPr>
        <w:pStyle w:val="affc"/>
        <w:widowControl w:val="0"/>
        <w:numPr>
          <w:ilvl w:val="0"/>
          <w:numId w:val="158"/>
        </w:numPr>
        <w:tabs>
          <w:tab w:val="clear" w:pos="454"/>
          <w:tab w:val="left" w:pos="1534"/>
        </w:tabs>
        <w:spacing w:before="21"/>
        <w:ind w:right="113" w:firstLine="413"/>
        <w:jc w:val="both"/>
        <w:rPr>
          <w:lang w:val="ru-RU"/>
        </w:rPr>
      </w:pPr>
      <w:r w:rsidRPr="00C66A39">
        <w:rPr>
          <w:lang w:val="ru-RU"/>
        </w:rPr>
        <w:t xml:space="preserve">пользоваться </w:t>
      </w:r>
      <w:r w:rsidRPr="00C66A39">
        <w:rPr>
          <w:lang w:val="ru-RU"/>
        </w:rPr>
        <w:t>толковыми словарями для определения и уточнения лексического значения слова, словарями синонимов, антонимов,</w:t>
      </w:r>
      <w:r w:rsidRPr="00C66A39">
        <w:rPr>
          <w:spacing w:val="-19"/>
          <w:lang w:val="ru-RU"/>
        </w:rPr>
        <w:t xml:space="preserve"> </w:t>
      </w:r>
      <w:r w:rsidRPr="00C66A39">
        <w:rPr>
          <w:lang w:val="ru-RU"/>
        </w:rPr>
        <w:t>фразеологизмов;</w:t>
      </w:r>
    </w:p>
    <w:p w14:paraId="696C6769"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распределять слова на тематические</w:t>
      </w:r>
      <w:r w:rsidRPr="00C66A39">
        <w:rPr>
          <w:spacing w:val="-17"/>
          <w:lang w:val="ru-RU"/>
        </w:rPr>
        <w:t xml:space="preserve"> </w:t>
      </w:r>
      <w:r w:rsidRPr="00C66A39">
        <w:rPr>
          <w:lang w:val="ru-RU"/>
        </w:rPr>
        <w:t>группы;</w:t>
      </w:r>
    </w:p>
    <w:p w14:paraId="7EC81D3A"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употреблять слова в соответствии с их лексическим</w:t>
      </w:r>
      <w:r w:rsidRPr="00C66A39">
        <w:rPr>
          <w:spacing w:val="-23"/>
          <w:lang w:val="ru-RU"/>
        </w:rPr>
        <w:t xml:space="preserve"> </w:t>
      </w:r>
      <w:r w:rsidRPr="00C66A39">
        <w:rPr>
          <w:lang w:val="ru-RU"/>
        </w:rPr>
        <w:t>значением;</w:t>
      </w:r>
    </w:p>
    <w:p w14:paraId="5E164476"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различать прямое и переносн</w:t>
      </w:r>
      <w:r w:rsidRPr="00C66A39">
        <w:rPr>
          <w:lang w:val="ru-RU"/>
        </w:rPr>
        <w:t>ое значение</w:t>
      </w:r>
      <w:r w:rsidRPr="00C66A39">
        <w:rPr>
          <w:spacing w:val="-16"/>
          <w:lang w:val="ru-RU"/>
        </w:rPr>
        <w:t xml:space="preserve"> </w:t>
      </w:r>
      <w:r w:rsidRPr="00C66A39">
        <w:rPr>
          <w:lang w:val="ru-RU"/>
        </w:rPr>
        <w:t>слов;</w:t>
      </w:r>
    </w:p>
    <w:p w14:paraId="174D4F97"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отличать омонимы от многозначных</w:t>
      </w:r>
      <w:r w:rsidRPr="00C66A39">
        <w:rPr>
          <w:spacing w:val="-10"/>
          <w:lang w:val="ru-RU"/>
        </w:rPr>
        <w:t xml:space="preserve"> </w:t>
      </w:r>
      <w:r w:rsidRPr="00C66A39">
        <w:rPr>
          <w:lang w:val="ru-RU"/>
        </w:rPr>
        <w:t>слов;</w:t>
      </w:r>
    </w:p>
    <w:p w14:paraId="0BF31CD7" w14:textId="77777777" w:rsidR="00173FEF" w:rsidRDefault="00885EC3">
      <w:pPr>
        <w:pStyle w:val="affc"/>
        <w:widowControl w:val="0"/>
        <w:numPr>
          <w:ilvl w:val="0"/>
          <w:numId w:val="158"/>
        </w:numPr>
        <w:tabs>
          <w:tab w:val="clear" w:pos="454"/>
          <w:tab w:val="left" w:pos="1534"/>
        </w:tabs>
        <w:spacing w:before="1"/>
        <w:ind w:left="1533" w:hanging="283"/>
        <w:jc w:val="both"/>
      </w:pPr>
      <w:r>
        <w:t>подбирать синонимы и</w:t>
      </w:r>
      <w:r>
        <w:rPr>
          <w:spacing w:val="-12"/>
        </w:rPr>
        <w:t xml:space="preserve"> </w:t>
      </w:r>
      <w:r>
        <w:t>антонимы;</w:t>
      </w:r>
    </w:p>
    <w:p w14:paraId="08A61470"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выбирать из синонимического ряда наиболее точное и уместное</w:t>
      </w:r>
      <w:r w:rsidRPr="00C66A39">
        <w:rPr>
          <w:spacing w:val="-20"/>
          <w:lang w:val="ru-RU"/>
        </w:rPr>
        <w:t xml:space="preserve"> </w:t>
      </w:r>
      <w:r w:rsidRPr="00C66A39">
        <w:rPr>
          <w:lang w:val="ru-RU"/>
        </w:rPr>
        <w:t>слово;</w:t>
      </w:r>
    </w:p>
    <w:p w14:paraId="666AC63B" w14:textId="77777777" w:rsidR="00173FEF" w:rsidRPr="00C66A39" w:rsidRDefault="00885EC3">
      <w:pPr>
        <w:pStyle w:val="affc"/>
        <w:widowControl w:val="0"/>
        <w:numPr>
          <w:ilvl w:val="0"/>
          <w:numId w:val="158"/>
        </w:numPr>
        <w:tabs>
          <w:tab w:val="clear" w:pos="454"/>
          <w:tab w:val="left" w:pos="1534"/>
        </w:tabs>
        <w:spacing w:before="21"/>
        <w:ind w:right="117" w:firstLine="413"/>
        <w:jc w:val="both"/>
        <w:rPr>
          <w:lang w:val="ru-RU"/>
        </w:rPr>
      </w:pPr>
      <w:r w:rsidRPr="00C66A39">
        <w:rPr>
          <w:lang w:val="ru-RU"/>
        </w:rPr>
        <w:t>находить в тексте выразительные приемы, основанные на употреблении слова в переносном</w:t>
      </w:r>
      <w:r w:rsidRPr="00C66A39">
        <w:rPr>
          <w:spacing w:val="-9"/>
          <w:lang w:val="ru-RU"/>
        </w:rPr>
        <w:t xml:space="preserve"> </w:t>
      </w:r>
      <w:r w:rsidRPr="00C66A39">
        <w:rPr>
          <w:lang w:val="ru-RU"/>
        </w:rPr>
        <w:t>значении;</w:t>
      </w:r>
    </w:p>
    <w:p w14:paraId="2943B275" w14:textId="77777777" w:rsidR="00173FEF" w:rsidRPr="00C66A39" w:rsidRDefault="00885EC3">
      <w:pPr>
        <w:pStyle w:val="affc"/>
        <w:widowControl w:val="0"/>
        <w:numPr>
          <w:ilvl w:val="0"/>
          <w:numId w:val="158"/>
        </w:numPr>
        <w:tabs>
          <w:tab w:val="clear" w:pos="454"/>
          <w:tab w:val="left" w:pos="1534"/>
        </w:tabs>
        <w:ind w:left="1533" w:hanging="283"/>
        <w:jc w:val="both"/>
        <w:rPr>
          <w:lang w:val="ru-RU"/>
        </w:rPr>
      </w:pPr>
      <w:r w:rsidRPr="00C66A39">
        <w:rPr>
          <w:lang w:val="ru-RU"/>
        </w:rPr>
        <w:t>владе</w:t>
      </w:r>
      <w:r w:rsidRPr="00C66A39">
        <w:rPr>
          <w:lang w:val="ru-RU"/>
        </w:rPr>
        <w:t>ть наиболее употребительными оборотами русского речевого</w:t>
      </w:r>
      <w:r w:rsidRPr="00C66A39">
        <w:rPr>
          <w:spacing w:val="-23"/>
          <w:lang w:val="ru-RU"/>
        </w:rPr>
        <w:t xml:space="preserve"> </w:t>
      </w:r>
      <w:r w:rsidRPr="00C66A39">
        <w:rPr>
          <w:lang w:val="ru-RU"/>
        </w:rPr>
        <w:t>этикета;</w:t>
      </w:r>
    </w:p>
    <w:p w14:paraId="2521F0FF" w14:textId="77777777" w:rsidR="00173FEF" w:rsidRPr="00C66A39" w:rsidRDefault="00885EC3">
      <w:pPr>
        <w:pStyle w:val="affc"/>
        <w:widowControl w:val="0"/>
        <w:numPr>
          <w:ilvl w:val="0"/>
          <w:numId w:val="28"/>
        </w:numPr>
        <w:tabs>
          <w:tab w:val="clear" w:pos="454"/>
          <w:tab w:val="left" w:pos="567"/>
        </w:tabs>
        <w:spacing w:before="52"/>
        <w:ind w:left="1276" w:right="829" w:firstLine="0"/>
        <w:jc w:val="both"/>
        <w:rPr>
          <w:lang w:val="ru-RU"/>
        </w:rPr>
      </w:pPr>
      <w:r w:rsidRPr="00C66A39">
        <w:rPr>
          <w:lang w:val="ru-RU"/>
        </w:rPr>
        <w:t>использовать синонимы как средство связи предложений в тексте и как средство устранения неоправданного</w:t>
      </w:r>
      <w:r w:rsidRPr="00C66A39">
        <w:rPr>
          <w:spacing w:val="-12"/>
          <w:lang w:val="ru-RU"/>
        </w:rPr>
        <w:t xml:space="preserve"> </w:t>
      </w:r>
      <w:r w:rsidRPr="00C66A39">
        <w:rPr>
          <w:lang w:val="ru-RU"/>
        </w:rPr>
        <w:t>повтора;</w:t>
      </w:r>
    </w:p>
    <w:p w14:paraId="22272CD9" w14:textId="77777777" w:rsidR="00173FEF" w:rsidRDefault="00885EC3">
      <w:pPr>
        <w:pStyle w:val="WW-Heading2"/>
        <w:spacing w:before="2" w:line="240" w:lineRule="auto"/>
        <w:ind w:left="825"/>
        <w:jc w:val="both"/>
      </w:pPr>
      <w:r>
        <w:t>морфология:</w:t>
      </w:r>
    </w:p>
    <w:p w14:paraId="53F03BE0" w14:textId="77777777" w:rsidR="00173FEF" w:rsidRDefault="00885EC3">
      <w:pPr>
        <w:pStyle w:val="affc"/>
        <w:widowControl w:val="0"/>
        <w:numPr>
          <w:ilvl w:val="0"/>
          <w:numId w:val="28"/>
        </w:numPr>
        <w:tabs>
          <w:tab w:val="clear" w:pos="454"/>
          <w:tab w:val="left" w:pos="828"/>
        </w:tabs>
        <w:ind w:left="827" w:hanging="297"/>
        <w:jc w:val="both"/>
      </w:pPr>
      <w:r>
        <w:t>различать части</w:t>
      </w:r>
      <w:r>
        <w:rPr>
          <w:spacing w:val="-7"/>
        </w:rPr>
        <w:t xml:space="preserve"> </w:t>
      </w:r>
      <w:r>
        <w:t>речи;</w:t>
      </w:r>
    </w:p>
    <w:p w14:paraId="4235DF4F" w14:textId="77777777" w:rsidR="00173FEF" w:rsidRDefault="00885EC3">
      <w:pPr>
        <w:pStyle w:val="affc"/>
        <w:widowControl w:val="0"/>
        <w:numPr>
          <w:ilvl w:val="0"/>
          <w:numId w:val="28"/>
        </w:numPr>
        <w:tabs>
          <w:tab w:val="clear" w:pos="454"/>
          <w:tab w:val="left" w:pos="828"/>
        </w:tabs>
        <w:spacing w:before="1"/>
        <w:ind w:left="827" w:hanging="297"/>
        <w:jc w:val="both"/>
      </w:pPr>
      <w:r>
        <w:lastRenderedPageBreak/>
        <w:t>правильно указывать морфологические</w:t>
      </w:r>
      <w:r>
        <w:rPr>
          <w:spacing w:val="-19"/>
        </w:rPr>
        <w:t xml:space="preserve"> </w:t>
      </w:r>
      <w:r>
        <w:t>признаки</w:t>
      </w:r>
      <w:r>
        <w:t>;</w:t>
      </w:r>
    </w:p>
    <w:p w14:paraId="27C4B8DC" w14:textId="77777777" w:rsidR="00173FEF" w:rsidRDefault="00885EC3">
      <w:pPr>
        <w:pStyle w:val="affc"/>
        <w:widowControl w:val="0"/>
        <w:numPr>
          <w:ilvl w:val="0"/>
          <w:numId w:val="28"/>
        </w:numPr>
        <w:tabs>
          <w:tab w:val="clear" w:pos="454"/>
          <w:tab w:val="left" w:pos="828"/>
        </w:tabs>
        <w:ind w:left="827" w:hanging="297"/>
        <w:jc w:val="both"/>
      </w:pPr>
      <w:r>
        <w:t>уметь изменять части</w:t>
      </w:r>
      <w:r>
        <w:rPr>
          <w:spacing w:val="-12"/>
        </w:rPr>
        <w:t xml:space="preserve"> </w:t>
      </w:r>
      <w:r>
        <w:t>речи;</w:t>
      </w:r>
    </w:p>
    <w:p w14:paraId="40F49D9F" w14:textId="77777777" w:rsidR="00173FEF" w:rsidRDefault="00885EC3">
      <w:pPr>
        <w:pStyle w:val="WW-Heading2"/>
        <w:spacing w:line="240" w:lineRule="auto"/>
        <w:ind w:left="825"/>
        <w:jc w:val="both"/>
      </w:pPr>
      <w:r>
        <w:t>орфография:</w:t>
      </w:r>
    </w:p>
    <w:p w14:paraId="034FC477" w14:textId="77777777" w:rsidR="00173FEF" w:rsidRDefault="00885EC3">
      <w:pPr>
        <w:pStyle w:val="affc"/>
        <w:widowControl w:val="0"/>
        <w:numPr>
          <w:ilvl w:val="0"/>
          <w:numId w:val="28"/>
        </w:numPr>
        <w:tabs>
          <w:tab w:val="clear" w:pos="454"/>
          <w:tab w:val="left" w:pos="828"/>
        </w:tabs>
        <w:ind w:left="827" w:hanging="297"/>
        <w:jc w:val="both"/>
      </w:pPr>
      <w:r>
        <w:t>находить орфограммы в</w:t>
      </w:r>
      <w:r>
        <w:rPr>
          <w:spacing w:val="-10"/>
        </w:rPr>
        <w:t xml:space="preserve"> </w:t>
      </w:r>
      <w:r>
        <w:t>морфемах;</w:t>
      </w:r>
    </w:p>
    <w:p w14:paraId="2630CBB2" w14:textId="77777777" w:rsidR="00173FEF" w:rsidRPr="00C66A39" w:rsidRDefault="00885EC3">
      <w:pPr>
        <w:pStyle w:val="affc"/>
        <w:widowControl w:val="0"/>
        <w:numPr>
          <w:ilvl w:val="0"/>
          <w:numId w:val="28"/>
        </w:numPr>
        <w:tabs>
          <w:tab w:val="clear" w:pos="454"/>
          <w:tab w:val="left" w:pos="828"/>
        </w:tabs>
        <w:ind w:left="827" w:hanging="297"/>
        <w:jc w:val="both"/>
        <w:rPr>
          <w:lang w:val="ru-RU"/>
        </w:rPr>
      </w:pPr>
      <w:r w:rsidRPr="00C66A39">
        <w:rPr>
          <w:lang w:val="ru-RU"/>
        </w:rPr>
        <w:t>группировать слова по видам</w:t>
      </w:r>
      <w:r w:rsidRPr="00C66A39">
        <w:rPr>
          <w:spacing w:val="-11"/>
          <w:lang w:val="ru-RU"/>
        </w:rPr>
        <w:t xml:space="preserve"> </w:t>
      </w:r>
      <w:r w:rsidRPr="00C66A39">
        <w:rPr>
          <w:lang w:val="ru-RU"/>
        </w:rPr>
        <w:t>орфограмм;</w:t>
      </w:r>
    </w:p>
    <w:p w14:paraId="39032390" w14:textId="77777777" w:rsidR="00173FEF" w:rsidRPr="00C66A39" w:rsidRDefault="00885EC3">
      <w:pPr>
        <w:pStyle w:val="affc"/>
        <w:widowControl w:val="0"/>
        <w:numPr>
          <w:ilvl w:val="0"/>
          <w:numId w:val="28"/>
        </w:numPr>
        <w:tabs>
          <w:tab w:val="clear" w:pos="454"/>
          <w:tab w:val="left" w:pos="828"/>
        </w:tabs>
        <w:spacing w:before="21"/>
        <w:ind w:right="834" w:firstLine="413"/>
        <w:jc w:val="both"/>
        <w:rPr>
          <w:lang w:val="ru-RU"/>
        </w:rPr>
      </w:pPr>
      <w:r w:rsidRPr="00C66A39">
        <w:rPr>
          <w:lang w:val="ru-RU"/>
        </w:rPr>
        <w:t>владеть правильным способом подбора однокоренных слов, а также приемами применения изученных правил</w:t>
      </w:r>
      <w:r w:rsidRPr="00C66A39">
        <w:rPr>
          <w:spacing w:val="-16"/>
          <w:lang w:val="ru-RU"/>
        </w:rPr>
        <w:t xml:space="preserve"> </w:t>
      </w:r>
      <w:r w:rsidRPr="00C66A39">
        <w:rPr>
          <w:lang w:val="ru-RU"/>
        </w:rPr>
        <w:t>орфографии;</w:t>
      </w:r>
    </w:p>
    <w:p w14:paraId="4878291F" w14:textId="77777777" w:rsidR="00173FEF" w:rsidRPr="00C66A39" w:rsidRDefault="00885EC3">
      <w:pPr>
        <w:pStyle w:val="affc"/>
        <w:widowControl w:val="0"/>
        <w:numPr>
          <w:ilvl w:val="0"/>
          <w:numId w:val="28"/>
        </w:numPr>
        <w:tabs>
          <w:tab w:val="clear" w:pos="454"/>
          <w:tab w:val="left" w:pos="828"/>
        </w:tabs>
        <w:ind w:right="832" w:firstLine="413"/>
        <w:jc w:val="both"/>
        <w:rPr>
          <w:lang w:val="ru-RU"/>
        </w:rPr>
      </w:pPr>
      <w:r w:rsidRPr="00C66A39">
        <w:rPr>
          <w:lang w:val="ru-RU"/>
        </w:rPr>
        <w:t xml:space="preserve">устно объяснять выбор написания </w:t>
      </w:r>
      <w:r w:rsidRPr="00C66A39">
        <w:rPr>
          <w:lang w:val="ru-RU"/>
        </w:rPr>
        <w:t>и использовать на письме специальные графические</w:t>
      </w:r>
      <w:r w:rsidRPr="00C66A39">
        <w:rPr>
          <w:spacing w:val="-6"/>
          <w:lang w:val="ru-RU"/>
        </w:rPr>
        <w:t xml:space="preserve"> </w:t>
      </w:r>
      <w:r w:rsidRPr="00C66A39">
        <w:rPr>
          <w:lang w:val="ru-RU"/>
        </w:rPr>
        <w:t>обозначения;</w:t>
      </w:r>
    </w:p>
    <w:p w14:paraId="44CE73FC" w14:textId="77777777" w:rsidR="00173FEF" w:rsidRPr="00C66A39" w:rsidRDefault="00885EC3">
      <w:pPr>
        <w:pStyle w:val="affc"/>
        <w:widowControl w:val="0"/>
        <w:numPr>
          <w:ilvl w:val="0"/>
          <w:numId w:val="28"/>
        </w:numPr>
        <w:tabs>
          <w:tab w:val="clear" w:pos="454"/>
          <w:tab w:val="left" w:pos="828"/>
        </w:tabs>
        <w:spacing w:before="2"/>
        <w:ind w:left="827" w:hanging="297"/>
        <w:jc w:val="both"/>
        <w:rPr>
          <w:lang w:val="ru-RU"/>
        </w:rPr>
      </w:pPr>
      <w:r w:rsidRPr="00C66A39">
        <w:rPr>
          <w:lang w:val="ru-RU"/>
        </w:rPr>
        <w:t>самостоятельно подбирать слова на изученные</w:t>
      </w:r>
      <w:r w:rsidRPr="00C66A39">
        <w:rPr>
          <w:spacing w:val="-13"/>
          <w:lang w:val="ru-RU"/>
        </w:rPr>
        <w:t xml:space="preserve"> </w:t>
      </w:r>
      <w:r w:rsidRPr="00C66A39">
        <w:rPr>
          <w:lang w:val="ru-RU"/>
        </w:rPr>
        <w:t>правила;</w:t>
      </w:r>
    </w:p>
    <w:p w14:paraId="3F446FB3" w14:textId="77777777" w:rsidR="00173FEF" w:rsidRDefault="00885EC3">
      <w:pPr>
        <w:pStyle w:val="WW-Heading2"/>
        <w:spacing w:before="2" w:line="240" w:lineRule="auto"/>
        <w:ind w:left="825"/>
        <w:jc w:val="both"/>
      </w:pPr>
      <w:r>
        <w:t>синтаксис и пунктуация:</w:t>
      </w:r>
    </w:p>
    <w:p w14:paraId="3F7E081C" w14:textId="77777777" w:rsidR="00173FEF" w:rsidRDefault="00885EC3">
      <w:pPr>
        <w:pStyle w:val="affc"/>
        <w:widowControl w:val="0"/>
        <w:numPr>
          <w:ilvl w:val="0"/>
          <w:numId w:val="28"/>
        </w:numPr>
        <w:tabs>
          <w:tab w:val="clear" w:pos="454"/>
          <w:tab w:val="left" w:pos="826"/>
        </w:tabs>
        <w:ind w:left="825" w:hanging="283"/>
        <w:jc w:val="both"/>
      </w:pPr>
      <w:r>
        <w:t>выделять словосочетания в</w:t>
      </w:r>
      <w:r>
        <w:rPr>
          <w:spacing w:val="-8"/>
        </w:rPr>
        <w:t xml:space="preserve"> </w:t>
      </w:r>
      <w:r>
        <w:t>предложении;</w:t>
      </w:r>
    </w:p>
    <w:p w14:paraId="6109EB18" w14:textId="77777777" w:rsidR="00173FEF" w:rsidRPr="00C66A39" w:rsidRDefault="00885EC3">
      <w:pPr>
        <w:pStyle w:val="affc"/>
        <w:widowControl w:val="0"/>
        <w:numPr>
          <w:ilvl w:val="0"/>
          <w:numId w:val="28"/>
        </w:numPr>
        <w:tabs>
          <w:tab w:val="clear" w:pos="454"/>
          <w:tab w:val="left" w:pos="826"/>
        </w:tabs>
        <w:ind w:left="825" w:hanging="283"/>
        <w:jc w:val="both"/>
        <w:rPr>
          <w:lang w:val="ru-RU"/>
        </w:rPr>
      </w:pPr>
      <w:r w:rsidRPr="00C66A39">
        <w:rPr>
          <w:lang w:val="ru-RU"/>
        </w:rPr>
        <w:t>определять главное и зависимое</w:t>
      </w:r>
      <w:r w:rsidRPr="00C66A39">
        <w:rPr>
          <w:spacing w:val="-13"/>
          <w:lang w:val="ru-RU"/>
        </w:rPr>
        <w:t xml:space="preserve"> </w:t>
      </w:r>
      <w:r w:rsidRPr="00C66A39">
        <w:rPr>
          <w:lang w:val="ru-RU"/>
        </w:rPr>
        <w:t>слово;</w:t>
      </w:r>
    </w:p>
    <w:p w14:paraId="548CD827" w14:textId="77777777" w:rsidR="00173FEF" w:rsidRPr="00C66A39" w:rsidRDefault="00885EC3">
      <w:pPr>
        <w:pStyle w:val="affc"/>
        <w:widowControl w:val="0"/>
        <w:numPr>
          <w:ilvl w:val="0"/>
          <w:numId w:val="28"/>
        </w:numPr>
        <w:tabs>
          <w:tab w:val="clear" w:pos="454"/>
          <w:tab w:val="left" w:pos="826"/>
        </w:tabs>
        <w:spacing w:before="21"/>
        <w:ind w:right="115" w:firstLine="425"/>
        <w:jc w:val="both"/>
        <w:rPr>
          <w:lang w:val="ru-RU"/>
        </w:rPr>
      </w:pPr>
      <w:r w:rsidRPr="00C66A39">
        <w:rPr>
          <w:lang w:val="ru-RU"/>
        </w:rPr>
        <w:t xml:space="preserve">составлять схемы словосочетаний </w:t>
      </w:r>
      <w:r w:rsidRPr="00C66A39">
        <w:rPr>
          <w:lang w:val="ru-RU"/>
        </w:rPr>
        <w:t>изученных видов и конструировать словосочетания по заданной</w:t>
      </w:r>
      <w:r w:rsidRPr="00C66A39">
        <w:rPr>
          <w:spacing w:val="-7"/>
          <w:lang w:val="ru-RU"/>
        </w:rPr>
        <w:t xml:space="preserve"> </w:t>
      </w:r>
      <w:r w:rsidRPr="00C66A39">
        <w:rPr>
          <w:lang w:val="ru-RU"/>
        </w:rPr>
        <w:t>схеме;</w:t>
      </w:r>
    </w:p>
    <w:p w14:paraId="3A4D213E" w14:textId="77777777" w:rsidR="00173FEF" w:rsidRPr="00C66A39" w:rsidRDefault="00885EC3">
      <w:pPr>
        <w:pStyle w:val="affc"/>
        <w:widowControl w:val="0"/>
        <w:numPr>
          <w:ilvl w:val="0"/>
          <w:numId w:val="28"/>
        </w:numPr>
        <w:tabs>
          <w:tab w:val="clear" w:pos="454"/>
          <w:tab w:val="left" w:pos="826"/>
        </w:tabs>
        <w:ind w:left="825" w:hanging="283"/>
        <w:jc w:val="both"/>
        <w:rPr>
          <w:lang w:val="ru-RU"/>
        </w:rPr>
      </w:pPr>
      <w:r w:rsidRPr="00C66A39">
        <w:rPr>
          <w:lang w:val="ru-RU"/>
        </w:rPr>
        <w:t>выделять основы предложений с двумя главными</w:t>
      </w:r>
      <w:r w:rsidRPr="00C66A39">
        <w:rPr>
          <w:spacing w:val="-12"/>
          <w:lang w:val="ru-RU"/>
        </w:rPr>
        <w:t xml:space="preserve"> </w:t>
      </w:r>
      <w:r w:rsidRPr="00C66A39">
        <w:rPr>
          <w:lang w:val="ru-RU"/>
        </w:rPr>
        <w:t>членами;</w:t>
      </w:r>
    </w:p>
    <w:p w14:paraId="3C010F88" w14:textId="77777777" w:rsidR="00173FEF" w:rsidRPr="00C66A39" w:rsidRDefault="00885EC3">
      <w:pPr>
        <w:pStyle w:val="affc"/>
        <w:widowControl w:val="0"/>
        <w:numPr>
          <w:ilvl w:val="0"/>
          <w:numId w:val="28"/>
        </w:numPr>
        <w:tabs>
          <w:tab w:val="clear" w:pos="454"/>
          <w:tab w:val="left" w:pos="826"/>
        </w:tabs>
        <w:ind w:left="825" w:hanging="283"/>
        <w:jc w:val="both"/>
        <w:rPr>
          <w:lang w:val="ru-RU"/>
        </w:rPr>
      </w:pPr>
      <w:r w:rsidRPr="00C66A39">
        <w:rPr>
          <w:lang w:val="ru-RU"/>
        </w:rPr>
        <w:t>конструировать предложения по заданным типам грамматических</w:t>
      </w:r>
      <w:r w:rsidRPr="00C66A39">
        <w:rPr>
          <w:spacing w:val="-25"/>
          <w:lang w:val="ru-RU"/>
        </w:rPr>
        <w:t xml:space="preserve"> </w:t>
      </w:r>
      <w:r w:rsidRPr="00C66A39">
        <w:rPr>
          <w:lang w:val="ru-RU"/>
        </w:rPr>
        <w:t>основ;</w:t>
      </w:r>
    </w:p>
    <w:p w14:paraId="0FBD9D3D" w14:textId="77777777" w:rsidR="00173FEF" w:rsidRPr="00C66A39" w:rsidRDefault="00885EC3">
      <w:pPr>
        <w:pStyle w:val="affc"/>
        <w:widowControl w:val="0"/>
        <w:numPr>
          <w:ilvl w:val="0"/>
          <w:numId w:val="28"/>
        </w:numPr>
        <w:tabs>
          <w:tab w:val="clear" w:pos="454"/>
          <w:tab w:val="left" w:pos="826"/>
        </w:tabs>
        <w:spacing w:before="23"/>
        <w:ind w:right="117" w:firstLine="425"/>
        <w:jc w:val="both"/>
        <w:rPr>
          <w:lang w:val="ru-RU"/>
        </w:rPr>
      </w:pPr>
      <w:r w:rsidRPr="00C66A39">
        <w:rPr>
          <w:lang w:val="ru-RU"/>
        </w:rPr>
        <w:t>характеризовать предложения по цели высказывания, наличию или отсутс</w:t>
      </w:r>
      <w:r w:rsidRPr="00C66A39">
        <w:rPr>
          <w:lang w:val="ru-RU"/>
        </w:rPr>
        <w:t>твию второстепенных членов, количеству грамматических</w:t>
      </w:r>
      <w:r w:rsidRPr="00C66A39">
        <w:rPr>
          <w:spacing w:val="-14"/>
          <w:lang w:val="ru-RU"/>
        </w:rPr>
        <w:t xml:space="preserve"> </w:t>
      </w:r>
      <w:r w:rsidRPr="00C66A39">
        <w:rPr>
          <w:lang w:val="ru-RU"/>
        </w:rPr>
        <w:t>основ;</w:t>
      </w:r>
    </w:p>
    <w:p w14:paraId="7845F5EA" w14:textId="77777777" w:rsidR="00173FEF" w:rsidRPr="00C66A39" w:rsidRDefault="00885EC3">
      <w:pPr>
        <w:pStyle w:val="affc"/>
        <w:widowControl w:val="0"/>
        <w:numPr>
          <w:ilvl w:val="0"/>
          <w:numId w:val="28"/>
        </w:numPr>
        <w:tabs>
          <w:tab w:val="clear" w:pos="454"/>
          <w:tab w:val="left" w:pos="826"/>
        </w:tabs>
        <w:ind w:right="106" w:firstLine="425"/>
        <w:jc w:val="both"/>
        <w:rPr>
          <w:lang w:val="ru-RU"/>
        </w:rPr>
      </w:pPr>
      <w:r w:rsidRPr="00C66A39">
        <w:rPr>
          <w:lang w:val="ru-RU"/>
        </w:rPr>
        <w:t>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высказывания, соблюдать ве</w:t>
      </w:r>
      <w:r w:rsidRPr="00C66A39">
        <w:rPr>
          <w:lang w:val="ru-RU"/>
        </w:rPr>
        <w:t>рную интонацию конца</w:t>
      </w:r>
      <w:r w:rsidRPr="00C66A39">
        <w:rPr>
          <w:spacing w:val="-28"/>
          <w:lang w:val="ru-RU"/>
        </w:rPr>
        <w:t xml:space="preserve"> </w:t>
      </w:r>
      <w:r w:rsidRPr="00C66A39">
        <w:rPr>
          <w:lang w:val="ru-RU"/>
        </w:rPr>
        <w:t>предложений;</w:t>
      </w:r>
    </w:p>
    <w:p w14:paraId="2EF7FA29" w14:textId="77777777" w:rsidR="00173FEF" w:rsidRPr="00C66A39" w:rsidRDefault="00885EC3">
      <w:pPr>
        <w:pStyle w:val="affc"/>
        <w:widowControl w:val="0"/>
        <w:numPr>
          <w:ilvl w:val="0"/>
          <w:numId w:val="28"/>
        </w:numPr>
        <w:tabs>
          <w:tab w:val="clear" w:pos="454"/>
          <w:tab w:val="left" w:pos="826"/>
        </w:tabs>
        <w:spacing w:before="2"/>
        <w:ind w:left="825" w:hanging="283"/>
        <w:jc w:val="both"/>
        <w:rPr>
          <w:lang w:val="ru-RU"/>
        </w:rPr>
      </w:pPr>
      <w:r w:rsidRPr="00C66A39">
        <w:rPr>
          <w:lang w:val="ru-RU"/>
        </w:rPr>
        <w:t>составлять простые и сложные предложения изученных</w:t>
      </w:r>
      <w:r w:rsidRPr="00C66A39">
        <w:rPr>
          <w:spacing w:val="-13"/>
          <w:lang w:val="ru-RU"/>
        </w:rPr>
        <w:t xml:space="preserve"> </w:t>
      </w:r>
      <w:r w:rsidRPr="00C66A39">
        <w:rPr>
          <w:lang w:val="ru-RU"/>
        </w:rPr>
        <w:t>видов;</w:t>
      </w:r>
    </w:p>
    <w:p w14:paraId="7A44BCF3" w14:textId="77777777" w:rsidR="00173FEF" w:rsidRPr="00C66A39" w:rsidRDefault="00885EC3">
      <w:pPr>
        <w:pStyle w:val="affc"/>
        <w:widowControl w:val="0"/>
        <w:numPr>
          <w:ilvl w:val="0"/>
          <w:numId w:val="28"/>
        </w:numPr>
        <w:tabs>
          <w:tab w:val="clear" w:pos="454"/>
          <w:tab w:val="left" w:pos="826"/>
          <w:tab w:val="left" w:pos="2220"/>
          <w:tab w:val="left" w:pos="3904"/>
          <w:tab w:val="left" w:pos="5557"/>
          <w:tab w:val="left" w:pos="7245"/>
          <w:tab w:val="left" w:pos="8428"/>
        </w:tabs>
        <w:spacing w:before="21"/>
        <w:ind w:right="107" w:firstLine="425"/>
        <w:jc w:val="both"/>
        <w:rPr>
          <w:lang w:val="ru-RU"/>
        </w:rPr>
      </w:pPr>
      <w:r w:rsidRPr="00C66A39">
        <w:rPr>
          <w:lang w:val="ru-RU"/>
        </w:rPr>
        <w:t>опознавать</w:t>
      </w:r>
      <w:r w:rsidRPr="00C66A39">
        <w:rPr>
          <w:lang w:val="ru-RU"/>
        </w:rPr>
        <w:tab/>
        <w:t>предложения,</w:t>
      </w:r>
      <w:r w:rsidRPr="00C66A39">
        <w:rPr>
          <w:lang w:val="ru-RU"/>
        </w:rPr>
        <w:tab/>
        <w:t>осложненные</w:t>
      </w:r>
      <w:r w:rsidRPr="00C66A39">
        <w:rPr>
          <w:lang w:val="ru-RU"/>
        </w:rPr>
        <w:tab/>
        <w:t>однородными</w:t>
      </w:r>
      <w:r w:rsidRPr="00C66A39">
        <w:rPr>
          <w:lang w:val="ru-RU"/>
        </w:rPr>
        <w:tab/>
        <w:t>членами,</w:t>
      </w:r>
      <w:r w:rsidRPr="00C66A39">
        <w:rPr>
          <w:lang w:val="ru-RU"/>
        </w:rPr>
        <w:tab/>
        <w:t>обращениями, вводными словами; находить, анализировать и конструировать предложения с прямой</w:t>
      </w:r>
      <w:r w:rsidRPr="00C66A39">
        <w:rPr>
          <w:spacing w:val="-29"/>
          <w:lang w:val="ru-RU"/>
        </w:rPr>
        <w:t xml:space="preserve"> </w:t>
      </w:r>
      <w:r w:rsidRPr="00C66A39">
        <w:rPr>
          <w:lang w:val="ru-RU"/>
        </w:rPr>
        <w:t>речью;</w:t>
      </w:r>
    </w:p>
    <w:p w14:paraId="3A11B01D" w14:textId="77777777" w:rsidR="00173FEF" w:rsidRPr="00C66A39" w:rsidRDefault="00885EC3">
      <w:pPr>
        <w:pStyle w:val="affc"/>
        <w:widowControl w:val="0"/>
        <w:numPr>
          <w:ilvl w:val="0"/>
          <w:numId w:val="28"/>
        </w:numPr>
        <w:tabs>
          <w:tab w:val="clear" w:pos="454"/>
          <w:tab w:val="left" w:pos="826"/>
          <w:tab w:val="left" w:pos="1844"/>
          <w:tab w:val="left" w:pos="3350"/>
          <w:tab w:val="left" w:pos="4562"/>
          <w:tab w:val="left" w:pos="5722"/>
          <w:tab w:val="left" w:pos="6338"/>
          <w:tab w:val="left" w:pos="7829"/>
          <w:tab w:val="left" w:pos="9176"/>
        </w:tabs>
        <w:spacing w:before="21"/>
        <w:ind w:right="112" w:firstLine="425"/>
        <w:jc w:val="both"/>
        <w:rPr>
          <w:lang w:val="ru-RU"/>
        </w:rPr>
      </w:pPr>
      <w:r w:rsidRPr="00C66A39">
        <w:rPr>
          <w:lang w:val="ru-RU"/>
        </w:rPr>
        <w:t>владеть</w:t>
      </w:r>
      <w:r w:rsidRPr="00C66A39">
        <w:rPr>
          <w:lang w:val="ru-RU"/>
        </w:rPr>
        <w:tab/>
        <w:t>правильным</w:t>
      </w:r>
      <w:r w:rsidRPr="00C66A39">
        <w:rPr>
          <w:lang w:val="ru-RU"/>
        </w:rPr>
        <w:tab/>
        <w:t>способом</w:t>
      </w:r>
      <w:r w:rsidRPr="00C66A39">
        <w:rPr>
          <w:lang w:val="ru-RU"/>
        </w:rPr>
        <w:tab/>
        <w:t>действия</w:t>
      </w:r>
      <w:r w:rsidRPr="00C66A39">
        <w:rPr>
          <w:lang w:val="ru-RU"/>
        </w:rPr>
        <w:tab/>
        <w:t>при</w:t>
      </w:r>
      <w:r w:rsidRPr="00C66A39">
        <w:rPr>
          <w:lang w:val="ru-RU"/>
        </w:rPr>
        <w:tab/>
        <w:t>применении</w:t>
      </w:r>
      <w:r w:rsidRPr="00C66A39">
        <w:rPr>
          <w:lang w:val="ru-RU"/>
        </w:rPr>
        <w:tab/>
        <w:t>изученных</w:t>
      </w:r>
      <w:r w:rsidRPr="00C66A39">
        <w:rPr>
          <w:lang w:val="ru-RU"/>
        </w:rPr>
        <w:tab/>
        <w:t>правил пунктуации;</w:t>
      </w:r>
    </w:p>
    <w:p w14:paraId="539E097F" w14:textId="77777777" w:rsidR="00173FEF" w:rsidRPr="00C66A39" w:rsidRDefault="00885EC3">
      <w:pPr>
        <w:pStyle w:val="affc"/>
        <w:widowControl w:val="0"/>
        <w:numPr>
          <w:ilvl w:val="0"/>
          <w:numId w:val="28"/>
        </w:numPr>
        <w:tabs>
          <w:tab w:val="clear" w:pos="454"/>
          <w:tab w:val="left" w:pos="826"/>
        </w:tabs>
        <w:ind w:right="111" w:firstLine="425"/>
        <w:jc w:val="both"/>
        <w:rPr>
          <w:lang w:val="ru-RU"/>
        </w:rPr>
      </w:pPr>
      <w:r w:rsidRPr="00C66A39">
        <w:rPr>
          <w:lang w:val="ru-RU"/>
        </w:rPr>
        <w:t>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14:paraId="70DF397B" w14:textId="77777777" w:rsidR="00173FEF" w:rsidRPr="00C66A39" w:rsidRDefault="00885EC3">
      <w:pPr>
        <w:pStyle w:val="affc"/>
        <w:widowControl w:val="0"/>
        <w:numPr>
          <w:ilvl w:val="0"/>
          <w:numId w:val="28"/>
        </w:numPr>
        <w:tabs>
          <w:tab w:val="clear" w:pos="454"/>
          <w:tab w:val="left" w:pos="826"/>
        </w:tabs>
        <w:spacing w:before="2"/>
        <w:ind w:left="825" w:hanging="283"/>
        <w:jc w:val="both"/>
        <w:rPr>
          <w:lang w:val="ru-RU"/>
        </w:rPr>
      </w:pPr>
      <w:r w:rsidRPr="00C66A39">
        <w:rPr>
          <w:lang w:val="ru-RU"/>
        </w:rPr>
        <w:t>самостоятельно подбир</w:t>
      </w:r>
      <w:r w:rsidRPr="00C66A39">
        <w:rPr>
          <w:lang w:val="ru-RU"/>
        </w:rPr>
        <w:t>ать примеры на изученное пунктуационное</w:t>
      </w:r>
      <w:r w:rsidRPr="00C66A39">
        <w:rPr>
          <w:spacing w:val="-26"/>
          <w:lang w:val="ru-RU"/>
        </w:rPr>
        <w:t xml:space="preserve"> </w:t>
      </w:r>
      <w:r w:rsidRPr="00C66A39">
        <w:rPr>
          <w:lang w:val="ru-RU"/>
        </w:rPr>
        <w:t>правило.</w:t>
      </w:r>
    </w:p>
    <w:p w14:paraId="3EAD168D" w14:textId="77777777" w:rsidR="00173FEF" w:rsidRDefault="00885EC3">
      <w:pPr>
        <w:pStyle w:val="WW-Heading2"/>
        <w:numPr>
          <w:ilvl w:val="1"/>
          <w:numId w:val="123"/>
        </w:numPr>
        <w:tabs>
          <w:tab w:val="left" w:pos="4765"/>
        </w:tabs>
        <w:spacing w:before="0" w:line="240" w:lineRule="auto"/>
        <w:ind w:left="4764" w:right="0"/>
        <w:jc w:val="both"/>
      </w:pPr>
      <w:r>
        <w:t>класс.</w:t>
      </w:r>
    </w:p>
    <w:p w14:paraId="1146E43C" w14:textId="77777777" w:rsidR="00173FEF" w:rsidRPr="00C66A39" w:rsidRDefault="00885EC3">
      <w:pPr>
        <w:ind w:left="117" w:right="4509"/>
        <w:jc w:val="both"/>
        <w:rPr>
          <w:lang w:val="ru-RU"/>
        </w:rPr>
      </w:pPr>
      <w:r>
        <w:rPr>
          <w:b/>
          <w:lang w:val="ru-RU"/>
        </w:rPr>
        <w:t xml:space="preserve">Личностные результаты </w:t>
      </w:r>
      <w:r>
        <w:rPr>
          <w:lang w:val="ru-RU"/>
        </w:rPr>
        <w:t>изучения русского языка. К ним относятся следующие убеждения и качества:</w:t>
      </w:r>
    </w:p>
    <w:p w14:paraId="67AE906F" w14:textId="77777777" w:rsidR="00173FEF" w:rsidRPr="00C66A39" w:rsidRDefault="00885EC3">
      <w:pPr>
        <w:pStyle w:val="affc"/>
        <w:widowControl w:val="0"/>
        <w:numPr>
          <w:ilvl w:val="0"/>
          <w:numId w:val="28"/>
        </w:numPr>
        <w:tabs>
          <w:tab w:val="clear" w:pos="454"/>
          <w:tab w:val="left" w:pos="826"/>
          <w:tab w:val="left" w:pos="2134"/>
          <w:tab w:val="left" w:pos="2976"/>
          <w:tab w:val="left" w:pos="4676"/>
          <w:tab w:val="left" w:pos="5284"/>
          <w:tab w:val="left" w:pos="6762"/>
          <w:tab w:val="left" w:pos="9102"/>
        </w:tabs>
        <w:spacing w:before="24"/>
        <w:ind w:right="114" w:firstLine="427"/>
        <w:jc w:val="both"/>
        <w:rPr>
          <w:lang w:val="ru-RU"/>
        </w:rPr>
      </w:pPr>
      <w:r w:rsidRPr="00C66A39">
        <w:rPr>
          <w:lang w:val="ru-RU"/>
        </w:rPr>
        <w:t>осознание</w:t>
      </w:r>
      <w:r w:rsidRPr="00C66A39">
        <w:rPr>
          <w:lang w:val="ru-RU"/>
        </w:rPr>
        <w:tab/>
        <w:t>своей</w:t>
      </w:r>
      <w:r w:rsidRPr="00C66A39">
        <w:rPr>
          <w:lang w:val="ru-RU"/>
        </w:rPr>
        <w:tab/>
        <w:t>идентичности</w:t>
      </w:r>
      <w:r w:rsidRPr="00C66A39">
        <w:rPr>
          <w:lang w:val="ru-RU"/>
        </w:rPr>
        <w:tab/>
        <w:t>как</w:t>
      </w:r>
      <w:r w:rsidRPr="00C66A39">
        <w:rPr>
          <w:lang w:val="ru-RU"/>
        </w:rPr>
        <w:tab/>
        <w:t>гражданина</w:t>
      </w:r>
      <w:r w:rsidRPr="00C66A39">
        <w:rPr>
          <w:lang w:val="ru-RU"/>
        </w:rPr>
        <w:tab/>
        <w:t>многонациональной</w:t>
      </w:r>
      <w:r w:rsidRPr="00C66A39">
        <w:rPr>
          <w:lang w:val="ru-RU"/>
        </w:rPr>
        <w:tab/>
        <w:t>страны, объединенной одним языком общения -</w:t>
      </w:r>
      <w:r w:rsidRPr="00C66A39">
        <w:rPr>
          <w:lang w:val="ru-RU"/>
        </w:rPr>
        <w:t xml:space="preserve"> русским</w:t>
      </w:r>
      <w:r w:rsidRPr="00C66A39">
        <w:rPr>
          <w:spacing w:val="-12"/>
          <w:lang w:val="ru-RU"/>
        </w:rPr>
        <w:t xml:space="preserve"> </w:t>
      </w:r>
      <w:r w:rsidRPr="00C66A39">
        <w:rPr>
          <w:lang w:val="ru-RU"/>
        </w:rPr>
        <w:t>;</w:t>
      </w:r>
    </w:p>
    <w:p w14:paraId="2EE7ECD5" w14:textId="77777777" w:rsidR="00173FEF" w:rsidRPr="00C66A39" w:rsidRDefault="00885EC3">
      <w:pPr>
        <w:pStyle w:val="affc"/>
        <w:widowControl w:val="0"/>
        <w:numPr>
          <w:ilvl w:val="0"/>
          <w:numId w:val="28"/>
        </w:numPr>
        <w:tabs>
          <w:tab w:val="clear" w:pos="454"/>
          <w:tab w:val="left" w:pos="826"/>
        </w:tabs>
        <w:spacing w:before="21"/>
        <w:ind w:right="117" w:firstLine="427"/>
        <w:jc w:val="both"/>
        <w:rPr>
          <w:lang w:val="ru-RU"/>
        </w:rPr>
      </w:pPr>
      <w:r w:rsidRPr="00C66A39">
        <w:rPr>
          <w:lang w:val="ru-RU"/>
        </w:rPr>
        <w:t>освоение гуманистических традиций и ценностей современного общества через художественное слово русских</w:t>
      </w:r>
      <w:r w:rsidRPr="00C66A39">
        <w:rPr>
          <w:spacing w:val="-13"/>
          <w:lang w:val="ru-RU"/>
        </w:rPr>
        <w:t xml:space="preserve"> </w:t>
      </w:r>
      <w:r w:rsidRPr="00C66A39">
        <w:rPr>
          <w:lang w:val="ru-RU"/>
        </w:rPr>
        <w:t>писателей;</w:t>
      </w:r>
    </w:p>
    <w:p w14:paraId="1275808C" w14:textId="77777777" w:rsidR="00173FEF" w:rsidRPr="00C66A39" w:rsidRDefault="00885EC3">
      <w:pPr>
        <w:pStyle w:val="affc"/>
        <w:widowControl w:val="0"/>
        <w:numPr>
          <w:ilvl w:val="0"/>
          <w:numId w:val="28"/>
        </w:numPr>
        <w:tabs>
          <w:tab w:val="clear" w:pos="454"/>
          <w:tab w:val="left" w:pos="826"/>
        </w:tabs>
        <w:spacing w:before="21"/>
        <w:ind w:right="110" w:firstLine="427"/>
        <w:jc w:val="both"/>
        <w:rPr>
          <w:lang w:val="ru-RU"/>
        </w:rPr>
      </w:pPr>
      <w:r w:rsidRPr="00C66A39">
        <w:rPr>
          <w:lang w:val="ru-RU"/>
        </w:rPr>
        <w:t xml:space="preserve">осмысление социально-нравственного опыта предшествующих поколений, способность к определению своей позиции и ответственному </w:t>
      </w:r>
      <w:r w:rsidRPr="00C66A39">
        <w:rPr>
          <w:lang w:val="ru-RU"/>
        </w:rPr>
        <w:t>поведению в современном</w:t>
      </w:r>
      <w:r w:rsidRPr="00C66A39">
        <w:rPr>
          <w:spacing w:val="-34"/>
          <w:lang w:val="ru-RU"/>
        </w:rPr>
        <w:t xml:space="preserve"> </w:t>
      </w:r>
      <w:r w:rsidRPr="00C66A39">
        <w:rPr>
          <w:lang w:val="ru-RU"/>
        </w:rPr>
        <w:t>обществе;</w:t>
      </w:r>
    </w:p>
    <w:p w14:paraId="40D1342E" w14:textId="77777777" w:rsidR="00173FEF" w:rsidRPr="00C66A39" w:rsidRDefault="00885EC3">
      <w:pPr>
        <w:pStyle w:val="affc"/>
        <w:widowControl w:val="0"/>
        <w:numPr>
          <w:ilvl w:val="0"/>
          <w:numId w:val="28"/>
        </w:numPr>
        <w:tabs>
          <w:tab w:val="clear" w:pos="454"/>
          <w:tab w:val="left" w:pos="826"/>
        </w:tabs>
        <w:spacing w:before="21"/>
        <w:ind w:right="103" w:firstLine="427"/>
        <w:jc w:val="both"/>
        <w:rPr>
          <w:lang w:val="ru-RU"/>
        </w:rPr>
      </w:pPr>
      <w:r w:rsidRPr="00C66A39">
        <w:rPr>
          <w:lang w:val="ru-RU"/>
        </w:rPr>
        <w:t>понимание культурного многообразия своей страны и мира через тексты разных типов и</w:t>
      </w:r>
      <w:r w:rsidRPr="00C66A39">
        <w:rPr>
          <w:spacing w:val="-3"/>
          <w:lang w:val="ru-RU"/>
        </w:rPr>
        <w:t xml:space="preserve"> </w:t>
      </w:r>
      <w:r w:rsidRPr="00C66A39">
        <w:rPr>
          <w:lang w:val="ru-RU"/>
        </w:rPr>
        <w:t>стилей.</w:t>
      </w:r>
    </w:p>
    <w:p w14:paraId="34CBA0D4" w14:textId="77777777" w:rsidR="00173FEF" w:rsidRPr="00C66A39" w:rsidRDefault="00885EC3">
      <w:pPr>
        <w:ind w:left="117" w:right="50"/>
        <w:jc w:val="both"/>
        <w:rPr>
          <w:lang w:val="ru-RU"/>
        </w:rPr>
      </w:pPr>
      <w:r>
        <w:rPr>
          <w:b/>
          <w:lang w:val="ru-RU"/>
        </w:rPr>
        <w:t xml:space="preserve">Метапредметные  </w:t>
      </w:r>
      <w:r>
        <w:rPr>
          <w:lang w:val="ru-RU"/>
        </w:rPr>
        <w:t>результаты изучения русского языка в основной школе:</w:t>
      </w:r>
    </w:p>
    <w:p w14:paraId="02E5AFDF" w14:textId="77777777" w:rsidR="00173FEF" w:rsidRPr="00C66A39" w:rsidRDefault="00885EC3">
      <w:pPr>
        <w:pStyle w:val="affc"/>
        <w:widowControl w:val="0"/>
        <w:numPr>
          <w:ilvl w:val="0"/>
          <w:numId w:val="28"/>
        </w:numPr>
        <w:tabs>
          <w:tab w:val="clear" w:pos="454"/>
          <w:tab w:val="left" w:pos="826"/>
        </w:tabs>
        <w:spacing w:before="24"/>
        <w:ind w:right="117" w:firstLine="425"/>
        <w:jc w:val="both"/>
        <w:rPr>
          <w:lang w:val="ru-RU"/>
        </w:rPr>
      </w:pPr>
      <w:r w:rsidRPr="00C66A39">
        <w:rPr>
          <w:lang w:val="ru-RU"/>
        </w:rPr>
        <w:t>способность сознательно организовывать и регулировать свою дея</w:t>
      </w:r>
      <w:r w:rsidRPr="00C66A39">
        <w:rPr>
          <w:lang w:val="ru-RU"/>
        </w:rPr>
        <w:t>тельность: учебную, общественную;</w:t>
      </w:r>
    </w:p>
    <w:p w14:paraId="4098C319" w14:textId="77777777" w:rsidR="00173FEF" w:rsidRPr="00C66A39" w:rsidRDefault="00885EC3">
      <w:pPr>
        <w:pStyle w:val="affc"/>
        <w:widowControl w:val="0"/>
        <w:numPr>
          <w:ilvl w:val="0"/>
          <w:numId w:val="28"/>
        </w:numPr>
        <w:tabs>
          <w:tab w:val="clear" w:pos="454"/>
          <w:tab w:val="left" w:pos="826"/>
        </w:tabs>
        <w:spacing w:before="30"/>
        <w:ind w:right="104" w:firstLine="425"/>
        <w:jc w:val="both"/>
        <w:rPr>
          <w:lang w:val="ru-RU"/>
        </w:rPr>
      </w:pPr>
      <w:r w:rsidRPr="00C66A39">
        <w:rPr>
          <w:lang w:val="ru-RU"/>
        </w:rPr>
        <w:t>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w:t>
      </w:r>
      <w:r w:rsidRPr="00C66A39">
        <w:rPr>
          <w:lang w:val="ru-RU"/>
        </w:rPr>
        <w:t>льзовать современные  источники информации, в том числе материалы на электронных</w:t>
      </w:r>
      <w:r w:rsidRPr="00C66A39">
        <w:rPr>
          <w:spacing w:val="-25"/>
          <w:lang w:val="ru-RU"/>
        </w:rPr>
        <w:t xml:space="preserve"> </w:t>
      </w:r>
      <w:r w:rsidRPr="00C66A39">
        <w:rPr>
          <w:lang w:val="ru-RU"/>
        </w:rPr>
        <w:t>носителях;</w:t>
      </w:r>
    </w:p>
    <w:p w14:paraId="3F815BB1" w14:textId="77777777" w:rsidR="00173FEF" w:rsidRPr="00C66A39" w:rsidRDefault="00885EC3">
      <w:pPr>
        <w:pStyle w:val="affc"/>
        <w:widowControl w:val="0"/>
        <w:numPr>
          <w:ilvl w:val="0"/>
          <w:numId w:val="28"/>
        </w:numPr>
        <w:tabs>
          <w:tab w:val="clear" w:pos="454"/>
          <w:tab w:val="left" w:pos="826"/>
        </w:tabs>
        <w:spacing w:before="2"/>
        <w:ind w:right="110" w:firstLine="425"/>
        <w:jc w:val="both"/>
        <w:rPr>
          <w:lang w:val="ru-RU"/>
        </w:rPr>
      </w:pPr>
      <w:r w:rsidRPr="00C66A39">
        <w:rPr>
          <w:lang w:val="ru-RU"/>
        </w:rPr>
        <w:t>способность решать творческие задачи, представлять результаты своей деятельности в различных формах (сообщение, эссе,</w:t>
      </w:r>
      <w:r w:rsidRPr="00C66A39">
        <w:rPr>
          <w:spacing w:val="-12"/>
          <w:lang w:val="ru-RU"/>
        </w:rPr>
        <w:t xml:space="preserve"> </w:t>
      </w:r>
      <w:r w:rsidRPr="00C66A39">
        <w:rPr>
          <w:lang w:val="ru-RU"/>
        </w:rPr>
        <w:t>презентация.);</w:t>
      </w:r>
    </w:p>
    <w:p w14:paraId="60A77C53" w14:textId="77777777" w:rsidR="00173FEF" w:rsidRPr="00C66A39" w:rsidRDefault="00885EC3">
      <w:pPr>
        <w:pStyle w:val="affc"/>
        <w:widowControl w:val="0"/>
        <w:numPr>
          <w:ilvl w:val="0"/>
          <w:numId w:val="28"/>
        </w:numPr>
        <w:tabs>
          <w:tab w:val="clear" w:pos="454"/>
          <w:tab w:val="left" w:pos="826"/>
        </w:tabs>
        <w:spacing w:before="24"/>
        <w:ind w:right="116" w:firstLine="425"/>
        <w:jc w:val="both"/>
        <w:rPr>
          <w:lang w:val="ru-RU"/>
        </w:rPr>
      </w:pPr>
      <w:r w:rsidRPr="00C66A39">
        <w:rPr>
          <w:lang w:val="ru-RU"/>
        </w:rPr>
        <w:t>готовность к сотрудничеству с с</w:t>
      </w:r>
      <w:r w:rsidRPr="00C66A39">
        <w:rPr>
          <w:lang w:val="ru-RU"/>
        </w:rPr>
        <w:t>оучениками, коллективной работе; освоение основ межкультурного взаимодействия в школе и социальном окружении и</w:t>
      </w:r>
      <w:r w:rsidRPr="00C66A39">
        <w:rPr>
          <w:spacing w:val="-17"/>
          <w:lang w:val="ru-RU"/>
        </w:rPr>
        <w:t xml:space="preserve"> </w:t>
      </w:r>
      <w:r w:rsidRPr="00C66A39">
        <w:rPr>
          <w:lang w:val="ru-RU"/>
        </w:rPr>
        <w:t>др.</w:t>
      </w:r>
    </w:p>
    <w:p w14:paraId="145972FE" w14:textId="77777777" w:rsidR="00173FEF" w:rsidRPr="00C66A39" w:rsidRDefault="00885EC3">
      <w:pPr>
        <w:ind w:left="117" w:right="50"/>
        <w:jc w:val="both"/>
        <w:rPr>
          <w:lang w:val="ru-RU"/>
        </w:rPr>
      </w:pPr>
      <w:r>
        <w:rPr>
          <w:b/>
          <w:lang w:val="ru-RU"/>
        </w:rPr>
        <w:t xml:space="preserve">Предметные результаты </w:t>
      </w:r>
      <w:r>
        <w:rPr>
          <w:lang w:val="ru-RU"/>
        </w:rPr>
        <w:t>изучения русского языка учащимися включают:</w:t>
      </w:r>
    </w:p>
    <w:p w14:paraId="469D30E5" w14:textId="77777777" w:rsidR="00173FEF" w:rsidRPr="00C66A39" w:rsidRDefault="00885EC3">
      <w:pPr>
        <w:pStyle w:val="affc"/>
        <w:widowControl w:val="0"/>
        <w:numPr>
          <w:ilvl w:val="1"/>
          <w:numId w:val="28"/>
        </w:numPr>
        <w:tabs>
          <w:tab w:val="clear" w:pos="454"/>
          <w:tab w:val="left" w:pos="970"/>
        </w:tabs>
        <w:ind w:right="114" w:firstLine="566"/>
        <w:jc w:val="both"/>
        <w:rPr>
          <w:lang w:val="ru-RU"/>
        </w:rPr>
      </w:pPr>
      <w:r w:rsidRPr="00C66A39">
        <w:rPr>
          <w:lang w:val="ru-RU"/>
        </w:rPr>
        <w:t xml:space="preserve">понимание роли русского языка как национального языка русского народа, </w:t>
      </w:r>
      <w:r w:rsidRPr="00C66A39">
        <w:rPr>
          <w:lang w:val="ru-RU"/>
        </w:rPr>
        <w:lastRenderedPageBreak/>
        <w:t>государственного языка Российской Федерации и средства межнационального</w:t>
      </w:r>
      <w:r w:rsidRPr="00C66A39">
        <w:rPr>
          <w:spacing w:val="-25"/>
          <w:lang w:val="ru-RU"/>
        </w:rPr>
        <w:t xml:space="preserve"> </w:t>
      </w:r>
      <w:r w:rsidRPr="00C66A39">
        <w:rPr>
          <w:lang w:val="ru-RU"/>
        </w:rPr>
        <w:t>общения;</w:t>
      </w:r>
    </w:p>
    <w:p w14:paraId="1769AAFE" w14:textId="77777777" w:rsidR="00173FEF" w:rsidRPr="00C66A39" w:rsidRDefault="00885EC3">
      <w:pPr>
        <w:pStyle w:val="affc"/>
        <w:widowControl w:val="0"/>
        <w:numPr>
          <w:ilvl w:val="1"/>
          <w:numId w:val="28"/>
        </w:numPr>
        <w:tabs>
          <w:tab w:val="clear" w:pos="454"/>
          <w:tab w:val="left" w:pos="970"/>
        </w:tabs>
        <w:spacing w:before="21"/>
        <w:ind w:right="112" w:firstLine="566"/>
        <w:jc w:val="both"/>
        <w:rPr>
          <w:lang w:val="ru-RU"/>
        </w:rPr>
      </w:pPr>
      <w:r w:rsidRPr="00C66A39">
        <w:rPr>
          <w:lang w:val="ru-RU"/>
        </w:rPr>
        <w:t>осознание смысла понятий: речь устная и письменная; монолог, диалог; сфера и ситуация речевого</w:t>
      </w:r>
      <w:r w:rsidRPr="00C66A39">
        <w:rPr>
          <w:spacing w:val="-8"/>
          <w:lang w:val="ru-RU"/>
        </w:rPr>
        <w:t xml:space="preserve"> </w:t>
      </w:r>
      <w:r w:rsidRPr="00C66A39">
        <w:rPr>
          <w:lang w:val="ru-RU"/>
        </w:rPr>
        <w:t>общения;</w:t>
      </w:r>
    </w:p>
    <w:p w14:paraId="4BD19808" w14:textId="77777777" w:rsidR="00173FEF" w:rsidRPr="00C66A39" w:rsidRDefault="00885EC3">
      <w:pPr>
        <w:pStyle w:val="affc"/>
        <w:widowControl w:val="0"/>
        <w:numPr>
          <w:ilvl w:val="1"/>
          <w:numId w:val="28"/>
        </w:numPr>
        <w:tabs>
          <w:tab w:val="clear" w:pos="454"/>
          <w:tab w:val="left" w:pos="970"/>
        </w:tabs>
        <w:spacing w:before="21"/>
        <w:ind w:right="111" w:firstLine="566"/>
        <w:jc w:val="both"/>
        <w:rPr>
          <w:lang w:val="ru-RU"/>
        </w:rPr>
      </w:pPr>
      <w:r w:rsidRPr="00C66A39">
        <w:rPr>
          <w:lang w:val="ru-RU"/>
        </w:rPr>
        <w:t>знание основных признаков разговорной речи, научного, публицистического, офици</w:t>
      </w:r>
      <w:r>
        <w:t>a</w:t>
      </w:r>
      <w:r w:rsidRPr="00C66A39">
        <w:rPr>
          <w:lang w:val="ru-RU"/>
        </w:rPr>
        <w:t>льно-делового стилей, языка художественной</w:t>
      </w:r>
      <w:r w:rsidRPr="00C66A39">
        <w:rPr>
          <w:spacing w:val="-25"/>
          <w:lang w:val="ru-RU"/>
        </w:rPr>
        <w:t xml:space="preserve"> </w:t>
      </w:r>
      <w:r w:rsidRPr="00C66A39">
        <w:rPr>
          <w:lang w:val="ru-RU"/>
        </w:rPr>
        <w:t>литературы;</w:t>
      </w:r>
    </w:p>
    <w:p w14:paraId="42C248DE" w14:textId="77777777" w:rsidR="00173FEF" w:rsidRPr="00C66A39" w:rsidRDefault="00885EC3">
      <w:pPr>
        <w:pStyle w:val="affc"/>
        <w:widowControl w:val="0"/>
        <w:numPr>
          <w:ilvl w:val="1"/>
          <w:numId w:val="28"/>
        </w:numPr>
        <w:tabs>
          <w:tab w:val="clear" w:pos="454"/>
          <w:tab w:val="left" w:pos="970"/>
        </w:tabs>
        <w:spacing w:before="21"/>
        <w:ind w:right="102" w:firstLine="566"/>
        <w:jc w:val="both"/>
        <w:rPr>
          <w:lang w:val="ru-RU"/>
        </w:rPr>
      </w:pPr>
      <w:r w:rsidRPr="00C66A39">
        <w:rPr>
          <w:lang w:val="ru-RU"/>
        </w:rPr>
        <w:t>знание особенностей основных жанров научного, публицистического, офици</w:t>
      </w:r>
      <w:r>
        <w:t>a</w:t>
      </w:r>
      <w:r w:rsidRPr="00C66A39">
        <w:rPr>
          <w:lang w:val="ru-RU"/>
        </w:rPr>
        <w:t>льно- делового стилей и разговорной</w:t>
      </w:r>
      <w:r w:rsidRPr="00C66A39">
        <w:rPr>
          <w:spacing w:val="-11"/>
          <w:lang w:val="ru-RU"/>
        </w:rPr>
        <w:t xml:space="preserve"> </w:t>
      </w:r>
      <w:r w:rsidRPr="00C66A39">
        <w:rPr>
          <w:lang w:val="ru-RU"/>
        </w:rPr>
        <w:t>речи;</w:t>
      </w:r>
    </w:p>
    <w:p w14:paraId="32723DF2" w14:textId="77777777" w:rsidR="00173FEF" w:rsidRPr="00C66A39" w:rsidRDefault="00885EC3">
      <w:pPr>
        <w:pStyle w:val="affc"/>
        <w:widowControl w:val="0"/>
        <w:numPr>
          <w:ilvl w:val="1"/>
          <w:numId w:val="28"/>
        </w:numPr>
        <w:tabs>
          <w:tab w:val="clear" w:pos="454"/>
          <w:tab w:val="left" w:pos="970"/>
        </w:tabs>
        <w:ind w:right="108" w:firstLine="566"/>
        <w:jc w:val="both"/>
        <w:rPr>
          <w:lang w:val="ru-RU"/>
        </w:rPr>
      </w:pPr>
      <w:r w:rsidRPr="00C66A39">
        <w:rPr>
          <w:lang w:val="ru-RU"/>
        </w:rPr>
        <w:t>знание пр</w:t>
      </w:r>
      <w:r w:rsidRPr="00C66A39">
        <w:rPr>
          <w:lang w:val="ru-RU"/>
        </w:rPr>
        <w:t>изнаков текста и его функцион</w:t>
      </w:r>
      <w:r>
        <w:t>a</w:t>
      </w:r>
      <w:r w:rsidRPr="00C66A39">
        <w:rPr>
          <w:lang w:val="ru-RU"/>
        </w:rPr>
        <w:t>льно-смысловых типов (повествования, описания,</w:t>
      </w:r>
      <w:r w:rsidRPr="00C66A39">
        <w:rPr>
          <w:spacing w:val="-9"/>
          <w:lang w:val="ru-RU"/>
        </w:rPr>
        <w:t xml:space="preserve"> </w:t>
      </w:r>
      <w:r w:rsidRPr="00C66A39">
        <w:rPr>
          <w:lang w:val="ru-RU"/>
        </w:rPr>
        <w:t>рассуждения);</w:t>
      </w:r>
    </w:p>
    <w:p w14:paraId="63BF49D3" w14:textId="77777777" w:rsidR="00173FEF" w:rsidRPr="00C66A39" w:rsidRDefault="00885EC3">
      <w:pPr>
        <w:pStyle w:val="affc"/>
        <w:widowControl w:val="0"/>
        <w:numPr>
          <w:ilvl w:val="1"/>
          <w:numId w:val="28"/>
        </w:numPr>
        <w:tabs>
          <w:tab w:val="clear" w:pos="454"/>
          <w:tab w:val="left" w:pos="970"/>
        </w:tabs>
        <w:spacing w:before="2"/>
        <w:ind w:left="969"/>
        <w:jc w:val="both"/>
        <w:rPr>
          <w:lang w:val="ru-RU"/>
        </w:rPr>
      </w:pPr>
      <w:r w:rsidRPr="00C66A39">
        <w:rPr>
          <w:lang w:val="ru-RU"/>
        </w:rPr>
        <w:t>знание основных единиц языка, их</w:t>
      </w:r>
      <w:r w:rsidRPr="00C66A39">
        <w:rPr>
          <w:spacing w:val="-17"/>
          <w:lang w:val="ru-RU"/>
        </w:rPr>
        <w:t xml:space="preserve"> </w:t>
      </w:r>
      <w:r w:rsidRPr="00C66A39">
        <w:rPr>
          <w:lang w:val="ru-RU"/>
        </w:rPr>
        <w:t>признаков;</w:t>
      </w:r>
    </w:p>
    <w:p w14:paraId="3C80067C" w14:textId="77777777" w:rsidR="00173FEF" w:rsidRPr="00C66A39" w:rsidRDefault="00885EC3">
      <w:pPr>
        <w:pStyle w:val="affc"/>
        <w:widowControl w:val="0"/>
        <w:numPr>
          <w:ilvl w:val="1"/>
          <w:numId w:val="28"/>
        </w:numPr>
        <w:tabs>
          <w:tab w:val="clear" w:pos="454"/>
          <w:tab w:val="left" w:pos="970"/>
        </w:tabs>
        <w:spacing w:before="21"/>
        <w:ind w:right="106" w:firstLine="566"/>
        <w:jc w:val="both"/>
        <w:rPr>
          <w:lang w:val="ru-RU"/>
        </w:rPr>
      </w:pPr>
      <w:r w:rsidRPr="00C66A39">
        <w:rPr>
          <w:lang w:val="ru-RU"/>
        </w:rPr>
        <w:t>знание основных норм русского литературного языка (орфоэпические, лексические, грамматические, орфографические, пунктуаци</w:t>
      </w:r>
      <w:r w:rsidRPr="00C66A39">
        <w:rPr>
          <w:lang w:val="ru-RU"/>
        </w:rPr>
        <w:t>онные); норм речевого</w:t>
      </w:r>
      <w:r w:rsidRPr="00C66A39">
        <w:rPr>
          <w:spacing w:val="-23"/>
          <w:lang w:val="ru-RU"/>
        </w:rPr>
        <w:t xml:space="preserve"> </w:t>
      </w:r>
      <w:r w:rsidRPr="00C66A39">
        <w:rPr>
          <w:lang w:val="ru-RU"/>
        </w:rPr>
        <w:t>этикета;</w:t>
      </w:r>
    </w:p>
    <w:p w14:paraId="16858CEE" w14:textId="77777777" w:rsidR="00173FEF" w:rsidRPr="00C66A39" w:rsidRDefault="00885EC3">
      <w:pPr>
        <w:pStyle w:val="affc"/>
        <w:widowControl w:val="0"/>
        <w:numPr>
          <w:ilvl w:val="1"/>
          <w:numId w:val="28"/>
        </w:numPr>
        <w:tabs>
          <w:tab w:val="clear" w:pos="454"/>
          <w:tab w:val="left" w:pos="970"/>
        </w:tabs>
        <w:spacing w:before="21"/>
        <w:ind w:right="102" w:firstLine="566"/>
        <w:jc w:val="both"/>
        <w:rPr>
          <w:lang w:val="ru-RU"/>
        </w:rPr>
      </w:pPr>
      <w:r w:rsidRPr="00C66A39">
        <w:rPr>
          <w:lang w:val="ru-RU"/>
        </w:rPr>
        <w:t>умение различать разговорную речь, научный, публицистический, официально- деловой стили, язык художественной</w:t>
      </w:r>
      <w:r w:rsidRPr="00C66A39">
        <w:rPr>
          <w:spacing w:val="-15"/>
          <w:lang w:val="ru-RU"/>
        </w:rPr>
        <w:t xml:space="preserve"> </w:t>
      </w:r>
      <w:r w:rsidRPr="00C66A39">
        <w:rPr>
          <w:lang w:val="ru-RU"/>
        </w:rPr>
        <w:t>литературы;</w:t>
      </w:r>
    </w:p>
    <w:p w14:paraId="1C7C3DB0" w14:textId="77777777" w:rsidR="00173FEF" w:rsidRPr="00C66A39" w:rsidRDefault="00885EC3">
      <w:pPr>
        <w:pStyle w:val="affc"/>
        <w:widowControl w:val="0"/>
        <w:numPr>
          <w:ilvl w:val="1"/>
          <w:numId w:val="28"/>
        </w:numPr>
        <w:tabs>
          <w:tab w:val="clear" w:pos="454"/>
          <w:tab w:val="left" w:pos="970"/>
        </w:tabs>
        <w:spacing w:before="21"/>
        <w:ind w:right="105" w:firstLine="566"/>
        <w:jc w:val="both"/>
        <w:rPr>
          <w:lang w:val="ru-RU"/>
        </w:rPr>
      </w:pPr>
      <w:r w:rsidRPr="00C66A39">
        <w:rPr>
          <w:lang w:val="ru-RU"/>
        </w:rPr>
        <w:t xml:space="preserve">умение определять тему, основную мысль текста, функционально-смысловой тип и стиль речи; анализировать </w:t>
      </w:r>
      <w:r w:rsidRPr="00C66A39">
        <w:rPr>
          <w:lang w:val="ru-RU"/>
        </w:rPr>
        <w:t>структуру и языковые особенности</w:t>
      </w:r>
      <w:r w:rsidRPr="00C66A39">
        <w:rPr>
          <w:spacing w:val="-22"/>
          <w:lang w:val="ru-RU"/>
        </w:rPr>
        <w:t xml:space="preserve"> </w:t>
      </w:r>
      <w:r w:rsidRPr="00C66A39">
        <w:rPr>
          <w:lang w:val="ru-RU"/>
        </w:rPr>
        <w:t>текста;</w:t>
      </w:r>
    </w:p>
    <w:p w14:paraId="65573764"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умение опознавать языковые единицы, проводить различные виды их</w:t>
      </w:r>
      <w:r w:rsidRPr="00C66A39">
        <w:rPr>
          <w:spacing w:val="-26"/>
          <w:lang w:val="ru-RU"/>
        </w:rPr>
        <w:t xml:space="preserve"> </w:t>
      </w:r>
      <w:r w:rsidRPr="00C66A39">
        <w:rPr>
          <w:lang w:val="ru-RU"/>
        </w:rPr>
        <w:t>ан</w:t>
      </w:r>
      <w:r>
        <w:t>a</w:t>
      </w:r>
      <w:r w:rsidRPr="00C66A39">
        <w:rPr>
          <w:lang w:val="ru-RU"/>
        </w:rPr>
        <w:t>лиза;</w:t>
      </w:r>
    </w:p>
    <w:p w14:paraId="5DF4E8D8" w14:textId="77777777" w:rsidR="00173FEF" w:rsidRPr="00C66A39" w:rsidRDefault="00885EC3">
      <w:pPr>
        <w:pStyle w:val="affc"/>
        <w:widowControl w:val="0"/>
        <w:numPr>
          <w:ilvl w:val="1"/>
          <w:numId w:val="28"/>
        </w:numPr>
        <w:tabs>
          <w:tab w:val="clear" w:pos="454"/>
          <w:tab w:val="left" w:pos="970"/>
        </w:tabs>
        <w:ind w:right="107" w:firstLine="566"/>
        <w:jc w:val="both"/>
        <w:rPr>
          <w:lang w:val="ru-RU"/>
        </w:rPr>
      </w:pPr>
      <w:r w:rsidRPr="00C66A39">
        <w:rPr>
          <w:lang w:val="ru-RU"/>
        </w:rPr>
        <w:t>умение объяснять с помощью словаря значение слов с национально-культурным компонентом;</w:t>
      </w:r>
    </w:p>
    <w:p w14:paraId="1795876E" w14:textId="77777777" w:rsidR="00173FEF" w:rsidRPr="00C66A39" w:rsidRDefault="00885EC3">
      <w:pPr>
        <w:pStyle w:val="affc"/>
        <w:widowControl w:val="0"/>
        <w:numPr>
          <w:ilvl w:val="1"/>
          <w:numId w:val="28"/>
        </w:numPr>
        <w:tabs>
          <w:tab w:val="clear" w:pos="454"/>
          <w:tab w:val="left" w:pos="970"/>
        </w:tabs>
        <w:ind w:right="109" w:firstLine="566"/>
        <w:jc w:val="both"/>
        <w:rPr>
          <w:lang w:val="ru-RU"/>
        </w:rPr>
      </w:pPr>
      <w:r w:rsidRPr="00C66A39">
        <w:rPr>
          <w:lang w:val="ru-RU"/>
        </w:rPr>
        <w:t>адекватно понимать информацию устного и письменного соо</w:t>
      </w:r>
      <w:r w:rsidRPr="00C66A39">
        <w:rPr>
          <w:lang w:val="ru-RU"/>
        </w:rPr>
        <w:t>бщения (цель, тему текста, основную, дополнительную, явную и скрытую</w:t>
      </w:r>
      <w:r w:rsidRPr="00C66A39">
        <w:rPr>
          <w:spacing w:val="-24"/>
          <w:lang w:val="ru-RU"/>
        </w:rPr>
        <w:t xml:space="preserve"> </w:t>
      </w:r>
      <w:r w:rsidRPr="00C66A39">
        <w:rPr>
          <w:lang w:val="ru-RU"/>
        </w:rPr>
        <w:t>информацию);</w:t>
      </w:r>
    </w:p>
    <w:p w14:paraId="5E793C15" w14:textId="77777777" w:rsidR="00173FEF" w:rsidRPr="00C66A39" w:rsidRDefault="00885EC3">
      <w:pPr>
        <w:pStyle w:val="affc"/>
        <w:widowControl w:val="0"/>
        <w:numPr>
          <w:ilvl w:val="1"/>
          <w:numId w:val="28"/>
        </w:numPr>
        <w:tabs>
          <w:tab w:val="clear" w:pos="454"/>
          <w:tab w:val="left" w:pos="970"/>
        </w:tabs>
        <w:spacing w:before="24"/>
        <w:ind w:right="115" w:firstLine="566"/>
        <w:jc w:val="both"/>
        <w:rPr>
          <w:lang w:val="ru-RU"/>
        </w:rPr>
      </w:pPr>
      <w:r w:rsidRPr="00C66A39">
        <w:rPr>
          <w:lang w:val="ru-RU"/>
        </w:rPr>
        <w:t>читать тексты разных стилей и жанров; владеть разными видами чтения (изучающее, ознакомительное,</w:t>
      </w:r>
      <w:r w:rsidRPr="00C66A39">
        <w:rPr>
          <w:spacing w:val="-13"/>
          <w:lang w:val="ru-RU"/>
        </w:rPr>
        <w:t xml:space="preserve"> </w:t>
      </w:r>
      <w:r w:rsidRPr="00C66A39">
        <w:rPr>
          <w:lang w:val="ru-RU"/>
        </w:rPr>
        <w:t>просмотровое);</w:t>
      </w:r>
    </w:p>
    <w:p w14:paraId="6C02E983" w14:textId="77777777" w:rsidR="00173FEF" w:rsidRPr="00C66A39" w:rsidRDefault="00885EC3">
      <w:pPr>
        <w:pStyle w:val="affc"/>
        <w:widowControl w:val="0"/>
        <w:numPr>
          <w:ilvl w:val="1"/>
          <w:numId w:val="28"/>
        </w:numPr>
        <w:tabs>
          <w:tab w:val="clear" w:pos="454"/>
          <w:tab w:val="left" w:pos="970"/>
        </w:tabs>
        <w:spacing w:before="21"/>
        <w:ind w:right="114" w:firstLine="566"/>
        <w:jc w:val="both"/>
        <w:rPr>
          <w:lang w:val="ru-RU"/>
        </w:rPr>
      </w:pPr>
      <w:r w:rsidRPr="00C66A39">
        <w:rPr>
          <w:lang w:val="ru-RU"/>
        </w:rPr>
        <w:t>извлекать информацию из различных источников, включая средства</w:t>
      </w:r>
      <w:r w:rsidRPr="00C66A39">
        <w:rPr>
          <w:lang w:val="ru-RU"/>
        </w:rPr>
        <w:t xml:space="preserve"> массовой информации; свободно пользоваться лингвистическими словарями, справочной</w:t>
      </w:r>
      <w:r w:rsidRPr="00C66A39">
        <w:rPr>
          <w:spacing w:val="-28"/>
          <w:lang w:val="ru-RU"/>
        </w:rPr>
        <w:t xml:space="preserve"> </w:t>
      </w:r>
      <w:r w:rsidRPr="00C66A39">
        <w:rPr>
          <w:lang w:val="ru-RU"/>
        </w:rPr>
        <w:t>литературой;</w:t>
      </w:r>
    </w:p>
    <w:p w14:paraId="46C53868" w14:textId="77777777" w:rsidR="00173FEF" w:rsidRPr="00C66A39" w:rsidRDefault="00885EC3">
      <w:pPr>
        <w:pStyle w:val="affc"/>
        <w:widowControl w:val="0"/>
        <w:numPr>
          <w:ilvl w:val="1"/>
          <w:numId w:val="28"/>
        </w:numPr>
        <w:tabs>
          <w:tab w:val="clear" w:pos="454"/>
          <w:tab w:val="left" w:pos="970"/>
        </w:tabs>
        <w:spacing w:before="22"/>
        <w:ind w:right="112" w:firstLine="566"/>
        <w:jc w:val="both"/>
        <w:rPr>
          <w:lang w:val="ru-RU"/>
        </w:rPr>
      </w:pPr>
      <w:r w:rsidRPr="00C66A39">
        <w:rPr>
          <w:lang w:val="ru-RU"/>
        </w:rPr>
        <w:t xml:space="preserve">воспроизводить текст </w:t>
      </w:r>
      <w:r>
        <w:t>c</w:t>
      </w:r>
      <w:r w:rsidRPr="00C66A39">
        <w:rPr>
          <w:lang w:val="ru-RU"/>
        </w:rPr>
        <w:t xml:space="preserve"> заданной степенью свернутости (план, пересказ, изложение, конспект);</w:t>
      </w:r>
    </w:p>
    <w:p w14:paraId="1711C454" w14:textId="77777777" w:rsidR="00173FEF" w:rsidRPr="00C66A39" w:rsidRDefault="00885EC3">
      <w:pPr>
        <w:pStyle w:val="affc"/>
        <w:widowControl w:val="0"/>
        <w:numPr>
          <w:ilvl w:val="1"/>
          <w:numId w:val="28"/>
        </w:numPr>
        <w:tabs>
          <w:tab w:val="clear" w:pos="454"/>
          <w:tab w:val="left" w:pos="970"/>
        </w:tabs>
        <w:spacing w:before="21"/>
        <w:ind w:right="111" w:firstLine="566"/>
        <w:jc w:val="both"/>
        <w:rPr>
          <w:lang w:val="ru-RU"/>
        </w:rPr>
      </w:pPr>
      <w:r w:rsidRPr="00C66A39">
        <w:rPr>
          <w:lang w:val="ru-RU"/>
        </w:rPr>
        <w:t xml:space="preserve">создавать тексты различных стилей и жанров (отзыв, выступление, </w:t>
      </w:r>
      <w:r w:rsidRPr="00C66A39">
        <w:rPr>
          <w:lang w:val="ru-RU"/>
        </w:rPr>
        <w:t>письмо, заявление);</w:t>
      </w:r>
    </w:p>
    <w:p w14:paraId="1FA57620" w14:textId="77777777" w:rsidR="00173FEF" w:rsidRPr="00C66A39" w:rsidRDefault="00885EC3">
      <w:pPr>
        <w:pStyle w:val="affc"/>
        <w:widowControl w:val="0"/>
        <w:numPr>
          <w:ilvl w:val="1"/>
          <w:numId w:val="28"/>
        </w:numPr>
        <w:tabs>
          <w:tab w:val="clear" w:pos="454"/>
          <w:tab w:val="left" w:pos="970"/>
        </w:tabs>
        <w:spacing w:before="21"/>
        <w:ind w:right="114" w:firstLine="566"/>
        <w:jc w:val="both"/>
        <w:rPr>
          <w:lang w:val="ru-RU"/>
        </w:rPr>
      </w:pPr>
      <w:r w:rsidRPr="00C66A39">
        <w:rPr>
          <w:lang w:val="ru-RU"/>
        </w:rPr>
        <w:t>осуществлять выбор и организацию языковых средств в соответствии с темой, целями, сферой и ситуацией</w:t>
      </w:r>
      <w:r w:rsidRPr="00C66A39">
        <w:rPr>
          <w:spacing w:val="-12"/>
          <w:lang w:val="ru-RU"/>
        </w:rPr>
        <w:t xml:space="preserve"> </w:t>
      </w:r>
      <w:r w:rsidRPr="00C66A39">
        <w:rPr>
          <w:lang w:val="ru-RU"/>
        </w:rPr>
        <w:t>общения;</w:t>
      </w:r>
    </w:p>
    <w:p w14:paraId="29B17887" w14:textId="77777777" w:rsidR="00173FEF" w:rsidRPr="00C66A39" w:rsidRDefault="00885EC3">
      <w:pPr>
        <w:pStyle w:val="affc"/>
        <w:widowControl w:val="0"/>
        <w:numPr>
          <w:ilvl w:val="1"/>
          <w:numId w:val="28"/>
        </w:numPr>
        <w:tabs>
          <w:tab w:val="clear" w:pos="454"/>
          <w:tab w:val="left" w:pos="970"/>
        </w:tabs>
        <w:ind w:right="106" w:firstLine="566"/>
        <w:jc w:val="both"/>
        <w:rPr>
          <w:lang w:val="ru-RU"/>
        </w:rPr>
      </w:pPr>
      <w:r w:rsidRPr="00C66A39">
        <w:rPr>
          <w:lang w:val="ru-RU"/>
        </w:rPr>
        <w:t>владеть различными видами монолога (повествование, описание, рассуждение) и диалога (побуждение к действию, обмен мнениями, ус</w:t>
      </w:r>
      <w:r w:rsidRPr="00C66A39">
        <w:rPr>
          <w:lang w:val="ru-RU"/>
        </w:rPr>
        <w:t>тановление и регулирование межличностных</w:t>
      </w:r>
      <w:r w:rsidRPr="00C66A39">
        <w:rPr>
          <w:spacing w:val="-9"/>
          <w:lang w:val="ru-RU"/>
        </w:rPr>
        <w:t xml:space="preserve"> </w:t>
      </w:r>
      <w:r w:rsidRPr="00C66A39">
        <w:rPr>
          <w:lang w:val="ru-RU"/>
        </w:rPr>
        <w:t>отношений);</w:t>
      </w:r>
    </w:p>
    <w:p w14:paraId="186990C9" w14:textId="77777777" w:rsidR="00173FEF" w:rsidRPr="00C66A39" w:rsidRDefault="00885EC3">
      <w:pPr>
        <w:pStyle w:val="affc"/>
        <w:widowControl w:val="0"/>
        <w:numPr>
          <w:ilvl w:val="1"/>
          <w:numId w:val="28"/>
        </w:numPr>
        <w:tabs>
          <w:tab w:val="clear" w:pos="454"/>
          <w:tab w:val="left" w:pos="970"/>
        </w:tabs>
        <w:spacing w:before="2"/>
        <w:ind w:right="112" w:firstLine="566"/>
        <w:jc w:val="both"/>
        <w:rPr>
          <w:lang w:val="ru-RU"/>
        </w:rPr>
      </w:pPr>
      <w:r w:rsidRPr="00C66A39">
        <w:rPr>
          <w:lang w:val="ru-RU"/>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 адекватно выражать свое отношение </w:t>
      </w:r>
      <w:r w:rsidRPr="00C66A39">
        <w:rPr>
          <w:lang w:val="ru-RU"/>
        </w:rPr>
        <w:t>к фактам и явлениям окружающей действительности, к прочитанному, услышанному,</w:t>
      </w:r>
      <w:r w:rsidRPr="00C66A39">
        <w:rPr>
          <w:spacing w:val="-22"/>
          <w:lang w:val="ru-RU"/>
        </w:rPr>
        <w:t xml:space="preserve"> </w:t>
      </w:r>
      <w:r w:rsidRPr="00C66A39">
        <w:rPr>
          <w:lang w:val="ru-RU"/>
        </w:rPr>
        <w:t>увиденному;</w:t>
      </w:r>
    </w:p>
    <w:p w14:paraId="24E43C46" w14:textId="77777777" w:rsidR="00173FEF" w:rsidRPr="00C66A39" w:rsidRDefault="00885EC3">
      <w:pPr>
        <w:pStyle w:val="affc"/>
        <w:widowControl w:val="0"/>
        <w:numPr>
          <w:ilvl w:val="1"/>
          <w:numId w:val="28"/>
        </w:numPr>
        <w:tabs>
          <w:tab w:val="clear" w:pos="454"/>
          <w:tab w:val="left" w:pos="970"/>
        </w:tabs>
        <w:spacing w:before="24"/>
        <w:ind w:right="113" w:firstLine="566"/>
        <w:jc w:val="both"/>
        <w:rPr>
          <w:lang w:val="ru-RU"/>
        </w:rPr>
      </w:pPr>
      <w:r w:rsidRPr="00C66A39">
        <w:rPr>
          <w:lang w:val="ru-RU"/>
        </w:rPr>
        <w:t>облюдать в практике речевого общения основные произносительные, лексические, грамматические нормы современного русского литературного</w:t>
      </w:r>
      <w:r w:rsidRPr="00C66A39">
        <w:rPr>
          <w:spacing w:val="-17"/>
          <w:lang w:val="ru-RU"/>
        </w:rPr>
        <w:t xml:space="preserve"> </w:t>
      </w:r>
      <w:r w:rsidRPr="00C66A39">
        <w:rPr>
          <w:lang w:val="ru-RU"/>
        </w:rPr>
        <w:t>языка;</w:t>
      </w:r>
    </w:p>
    <w:p w14:paraId="62E90752"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соблюдать в практике пись</w:t>
      </w:r>
      <w:r w:rsidRPr="00C66A39">
        <w:rPr>
          <w:lang w:val="ru-RU"/>
        </w:rPr>
        <w:t>ма основные правила орфографии</w:t>
      </w:r>
      <w:r w:rsidRPr="00C66A39">
        <w:rPr>
          <w:spacing w:val="-16"/>
          <w:lang w:val="ru-RU"/>
        </w:rPr>
        <w:t xml:space="preserve"> </w:t>
      </w:r>
      <w:r w:rsidRPr="00C66A39">
        <w:rPr>
          <w:lang w:val="ru-RU"/>
        </w:rPr>
        <w:t>и пункт</w:t>
      </w:r>
      <w:r>
        <w:t>y</w:t>
      </w:r>
      <w:r w:rsidRPr="00C66A39">
        <w:rPr>
          <w:lang w:val="ru-RU"/>
        </w:rPr>
        <w:t>ации;</w:t>
      </w:r>
    </w:p>
    <w:p w14:paraId="20CAAFFB" w14:textId="77777777" w:rsidR="00173FEF" w:rsidRPr="00C66A39" w:rsidRDefault="00885EC3">
      <w:pPr>
        <w:pStyle w:val="affc"/>
        <w:widowControl w:val="0"/>
        <w:numPr>
          <w:ilvl w:val="1"/>
          <w:numId w:val="28"/>
        </w:numPr>
        <w:tabs>
          <w:tab w:val="clear" w:pos="454"/>
          <w:tab w:val="left" w:pos="970"/>
          <w:tab w:val="left" w:pos="2444"/>
          <w:tab w:val="left" w:pos="3509"/>
          <w:tab w:val="left" w:pos="4799"/>
          <w:tab w:val="left" w:pos="6090"/>
          <w:tab w:val="left" w:pos="7315"/>
          <w:tab w:val="left" w:pos="8533"/>
        </w:tabs>
        <w:ind w:right="111" w:firstLine="566"/>
        <w:jc w:val="both"/>
        <w:rPr>
          <w:lang w:val="ru-RU"/>
        </w:rPr>
      </w:pPr>
      <w:r w:rsidRPr="00C66A39">
        <w:rPr>
          <w:lang w:val="ru-RU"/>
        </w:rPr>
        <w:t>соблюдать</w:t>
      </w:r>
      <w:r w:rsidRPr="00C66A39">
        <w:rPr>
          <w:lang w:val="ru-RU"/>
        </w:rPr>
        <w:tab/>
        <w:t>нормы</w:t>
      </w:r>
      <w:r w:rsidRPr="00C66A39">
        <w:rPr>
          <w:lang w:val="ru-RU"/>
        </w:rPr>
        <w:tab/>
        <w:t>русского</w:t>
      </w:r>
      <w:r w:rsidRPr="00C66A39">
        <w:rPr>
          <w:lang w:val="ru-RU"/>
        </w:rPr>
        <w:tab/>
        <w:t>речевого</w:t>
      </w:r>
      <w:r w:rsidRPr="00C66A39">
        <w:rPr>
          <w:lang w:val="ru-RU"/>
        </w:rPr>
        <w:tab/>
        <w:t>этикета;</w:t>
      </w:r>
      <w:r w:rsidRPr="00C66A39">
        <w:rPr>
          <w:lang w:val="ru-RU"/>
        </w:rPr>
        <w:tab/>
        <w:t>уместно</w:t>
      </w:r>
      <w:r w:rsidRPr="00C66A39">
        <w:rPr>
          <w:lang w:val="ru-RU"/>
        </w:rPr>
        <w:tab/>
        <w:t>использовать паралингвистические (внеязыковые) средства</w:t>
      </w:r>
      <w:r w:rsidRPr="00C66A39">
        <w:rPr>
          <w:spacing w:val="-14"/>
          <w:lang w:val="ru-RU"/>
        </w:rPr>
        <w:t xml:space="preserve"> </w:t>
      </w:r>
      <w:r w:rsidRPr="00C66A39">
        <w:rPr>
          <w:lang w:val="ru-RU"/>
        </w:rPr>
        <w:t>общения;</w:t>
      </w:r>
    </w:p>
    <w:p w14:paraId="1ACDE5D6" w14:textId="77777777" w:rsidR="00173FEF" w:rsidRPr="00C66A39" w:rsidRDefault="00885EC3">
      <w:pPr>
        <w:pStyle w:val="affc"/>
        <w:widowControl w:val="0"/>
        <w:numPr>
          <w:ilvl w:val="1"/>
          <w:numId w:val="28"/>
        </w:numPr>
        <w:tabs>
          <w:tab w:val="clear" w:pos="454"/>
          <w:tab w:val="left" w:pos="970"/>
        </w:tabs>
        <w:spacing w:before="2"/>
        <w:ind w:left="969"/>
        <w:jc w:val="both"/>
        <w:rPr>
          <w:lang w:val="ru-RU"/>
        </w:rPr>
      </w:pPr>
      <w:r w:rsidRPr="00C66A39">
        <w:rPr>
          <w:lang w:val="ru-RU"/>
        </w:rPr>
        <w:t>осуществлять речевой самоконтроль; оценивать свою речь с</w:t>
      </w:r>
      <w:r w:rsidRPr="00C66A39">
        <w:rPr>
          <w:spacing w:val="-15"/>
          <w:lang w:val="ru-RU"/>
        </w:rPr>
        <w:t xml:space="preserve"> </w:t>
      </w:r>
      <w:r w:rsidRPr="00C66A39">
        <w:rPr>
          <w:lang w:val="ru-RU"/>
        </w:rPr>
        <w:t>точки</w:t>
      </w:r>
    </w:p>
    <w:p w14:paraId="67F6F850"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зрения ее правильности, находить</w:t>
      </w:r>
      <w:r w:rsidRPr="00C66A39">
        <w:rPr>
          <w:lang w:val="ru-RU"/>
        </w:rPr>
        <w:t xml:space="preserve"> грамматические и</w:t>
      </w:r>
      <w:r w:rsidRPr="00C66A39">
        <w:rPr>
          <w:spacing w:val="-23"/>
          <w:lang w:val="ru-RU"/>
        </w:rPr>
        <w:t xml:space="preserve"> </w:t>
      </w:r>
      <w:r w:rsidRPr="00C66A39">
        <w:rPr>
          <w:lang w:val="ru-RU"/>
        </w:rPr>
        <w:t>речевые</w:t>
      </w:r>
    </w:p>
    <w:p w14:paraId="08A11066" w14:textId="77777777" w:rsidR="00173FEF" w:rsidRPr="00C66A39" w:rsidRDefault="00885EC3">
      <w:pPr>
        <w:pStyle w:val="affc"/>
        <w:widowControl w:val="0"/>
        <w:numPr>
          <w:ilvl w:val="1"/>
          <w:numId w:val="28"/>
        </w:numPr>
        <w:tabs>
          <w:tab w:val="clear" w:pos="454"/>
          <w:tab w:val="left" w:pos="970"/>
        </w:tabs>
        <w:spacing w:before="21"/>
        <w:ind w:right="110" w:firstLine="566"/>
        <w:jc w:val="both"/>
        <w:rPr>
          <w:lang w:val="ru-RU"/>
        </w:rPr>
      </w:pPr>
      <w:r w:rsidRPr="00C66A39">
        <w:rPr>
          <w:lang w:val="ru-RU"/>
        </w:rPr>
        <w:t>ошибки; недочеты, исправлять их; совершенствовать и редактировать собственные тексты;</w:t>
      </w:r>
    </w:p>
    <w:p w14:paraId="25FECBC8" w14:textId="77777777" w:rsidR="00173FEF" w:rsidRPr="00C66A39" w:rsidRDefault="00885EC3">
      <w:pPr>
        <w:pStyle w:val="WW-Heading2"/>
        <w:numPr>
          <w:ilvl w:val="1"/>
          <w:numId w:val="28"/>
        </w:numPr>
        <w:tabs>
          <w:tab w:val="clear" w:pos="454"/>
          <w:tab w:val="left" w:pos="970"/>
        </w:tabs>
        <w:spacing w:before="30" w:line="240" w:lineRule="auto"/>
        <w:ind w:right="103" w:firstLine="566"/>
        <w:jc w:val="both"/>
        <w:rPr>
          <w:lang w:val="ru-RU"/>
        </w:rPr>
      </w:pPr>
      <w:r>
        <w:rPr>
          <w:lang w:val="ru-RU"/>
        </w:rPr>
        <w:t>использовать приобретенные знания и умения в практической деят</w:t>
      </w:r>
      <w:r>
        <w:t>e</w:t>
      </w:r>
      <w:r>
        <w:rPr>
          <w:lang w:val="ru-RU"/>
        </w:rPr>
        <w:t>льности и повседневной жизни</w:t>
      </w:r>
      <w:r>
        <w:rPr>
          <w:spacing w:val="-5"/>
          <w:lang w:val="ru-RU"/>
        </w:rPr>
        <w:t xml:space="preserve"> </w:t>
      </w:r>
      <w:r>
        <w:rPr>
          <w:b w:val="0"/>
          <w:lang w:val="ru-RU"/>
        </w:rPr>
        <w:t>для</w:t>
      </w:r>
      <w:r>
        <w:rPr>
          <w:lang w:val="ru-RU"/>
        </w:rPr>
        <w:t>:</w:t>
      </w:r>
    </w:p>
    <w:p w14:paraId="3ADC905F" w14:textId="77777777" w:rsidR="00173FEF" w:rsidRPr="00C66A39" w:rsidRDefault="00885EC3">
      <w:pPr>
        <w:pStyle w:val="affc"/>
        <w:widowControl w:val="0"/>
        <w:numPr>
          <w:ilvl w:val="1"/>
          <w:numId w:val="28"/>
        </w:numPr>
        <w:tabs>
          <w:tab w:val="clear" w:pos="454"/>
          <w:tab w:val="left" w:pos="970"/>
          <w:tab w:val="left" w:pos="2232"/>
          <w:tab w:val="left" w:pos="2940"/>
          <w:tab w:val="left" w:pos="3986"/>
          <w:tab w:val="left" w:pos="4794"/>
          <w:tab w:val="left" w:pos="5125"/>
          <w:tab w:val="left" w:pos="6271"/>
          <w:tab w:val="left" w:pos="8388"/>
          <w:tab w:val="left" w:pos="8736"/>
        </w:tabs>
        <w:spacing w:before="22"/>
        <w:ind w:right="114" w:firstLine="566"/>
        <w:jc w:val="both"/>
        <w:rPr>
          <w:lang w:val="ru-RU"/>
        </w:rPr>
      </w:pPr>
      <w:r w:rsidRPr="00C66A39">
        <w:rPr>
          <w:lang w:val="ru-RU"/>
        </w:rPr>
        <w:t>осознания</w:t>
      </w:r>
      <w:r w:rsidRPr="00C66A39">
        <w:rPr>
          <w:lang w:val="ru-RU"/>
        </w:rPr>
        <w:tab/>
        <w:t>роли</w:t>
      </w:r>
      <w:r w:rsidRPr="00C66A39">
        <w:rPr>
          <w:lang w:val="ru-RU"/>
        </w:rPr>
        <w:tab/>
        <w:t>родного</w:t>
      </w:r>
      <w:r w:rsidRPr="00C66A39">
        <w:rPr>
          <w:lang w:val="ru-RU"/>
        </w:rPr>
        <w:tab/>
        <w:t>языка</w:t>
      </w:r>
      <w:r w:rsidRPr="00C66A39">
        <w:rPr>
          <w:lang w:val="ru-RU"/>
        </w:rPr>
        <w:tab/>
        <w:t>в</w:t>
      </w:r>
      <w:r w:rsidRPr="00C66A39">
        <w:rPr>
          <w:lang w:val="ru-RU"/>
        </w:rPr>
        <w:tab/>
        <w:t>развитии</w:t>
      </w:r>
      <w:r w:rsidRPr="00C66A39">
        <w:rPr>
          <w:lang w:val="ru-RU"/>
        </w:rPr>
        <w:tab/>
        <w:t>интелле</w:t>
      </w:r>
      <w:r w:rsidRPr="00C66A39">
        <w:rPr>
          <w:lang w:val="ru-RU"/>
        </w:rPr>
        <w:t>кту</w:t>
      </w:r>
      <w:r>
        <w:t>a</w:t>
      </w:r>
      <w:r w:rsidRPr="00C66A39">
        <w:rPr>
          <w:lang w:val="ru-RU"/>
        </w:rPr>
        <w:t>льных</w:t>
      </w:r>
      <w:r w:rsidRPr="00C66A39">
        <w:rPr>
          <w:lang w:val="ru-RU"/>
        </w:rPr>
        <w:tab/>
        <w:t>и</w:t>
      </w:r>
      <w:r w:rsidRPr="00C66A39">
        <w:rPr>
          <w:lang w:val="ru-RU"/>
        </w:rPr>
        <w:tab/>
      </w:r>
      <w:r w:rsidRPr="00C66A39">
        <w:rPr>
          <w:spacing w:val="-1"/>
          <w:lang w:val="ru-RU"/>
        </w:rPr>
        <w:t xml:space="preserve">творческих </w:t>
      </w:r>
      <w:r w:rsidRPr="00C66A39">
        <w:rPr>
          <w:lang w:val="ru-RU"/>
        </w:rPr>
        <w:t>способностей личности, значения родного языка</w:t>
      </w:r>
      <w:r w:rsidRPr="00C66A39">
        <w:rPr>
          <w:spacing w:val="-15"/>
          <w:lang w:val="ru-RU"/>
        </w:rPr>
        <w:t xml:space="preserve"> </w:t>
      </w:r>
      <w:r w:rsidRPr="00C66A39">
        <w:rPr>
          <w:lang w:val="ru-RU"/>
        </w:rPr>
        <w:t>в</w:t>
      </w:r>
    </w:p>
    <w:p w14:paraId="3A9B68C0" w14:textId="77777777" w:rsidR="00173FEF" w:rsidRDefault="00885EC3">
      <w:pPr>
        <w:pStyle w:val="affc"/>
        <w:widowControl w:val="0"/>
        <w:numPr>
          <w:ilvl w:val="1"/>
          <w:numId w:val="28"/>
        </w:numPr>
        <w:tabs>
          <w:tab w:val="clear" w:pos="454"/>
          <w:tab w:val="left" w:pos="970"/>
        </w:tabs>
        <w:ind w:left="969"/>
        <w:jc w:val="both"/>
      </w:pPr>
      <w:r>
        <w:t>жизни человека и</w:t>
      </w:r>
      <w:r>
        <w:rPr>
          <w:spacing w:val="-11"/>
        </w:rPr>
        <w:t xml:space="preserve"> </w:t>
      </w:r>
      <w:r>
        <w:t>общества;</w:t>
      </w:r>
    </w:p>
    <w:p w14:paraId="770E583A" w14:textId="77777777" w:rsidR="00173FEF" w:rsidRPr="00C66A39" w:rsidRDefault="00885EC3">
      <w:pPr>
        <w:pStyle w:val="affc"/>
        <w:widowControl w:val="0"/>
        <w:numPr>
          <w:ilvl w:val="1"/>
          <w:numId w:val="28"/>
        </w:numPr>
        <w:tabs>
          <w:tab w:val="clear" w:pos="454"/>
          <w:tab w:val="left" w:pos="970"/>
        </w:tabs>
        <w:spacing w:before="23"/>
        <w:ind w:right="115" w:firstLine="566"/>
        <w:jc w:val="both"/>
        <w:rPr>
          <w:lang w:val="ru-RU"/>
        </w:rPr>
      </w:pPr>
      <w:r w:rsidRPr="00C66A39">
        <w:rPr>
          <w:lang w:val="ru-RU"/>
        </w:rPr>
        <w:t>развития речевой культуры, бережного и сознательного отношения к родному язык</w:t>
      </w:r>
      <w:r>
        <w:t>y</w:t>
      </w:r>
      <w:r w:rsidRPr="00C66A39">
        <w:rPr>
          <w:lang w:val="ru-RU"/>
        </w:rPr>
        <w:t>, сохранения чистоты русского языка как явления</w:t>
      </w:r>
      <w:r w:rsidRPr="00C66A39">
        <w:rPr>
          <w:spacing w:val="-17"/>
          <w:lang w:val="ru-RU"/>
        </w:rPr>
        <w:t xml:space="preserve"> </w:t>
      </w:r>
      <w:r w:rsidRPr="00C66A39">
        <w:rPr>
          <w:lang w:val="ru-RU"/>
        </w:rPr>
        <w:t>к</w:t>
      </w:r>
      <w:r>
        <w:t>y</w:t>
      </w:r>
      <w:r w:rsidRPr="00C66A39">
        <w:rPr>
          <w:lang w:val="ru-RU"/>
        </w:rPr>
        <w:t>льтуры;</w:t>
      </w:r>
    </w:p>
    <w:p w14:paraId="7C5B9809" w14:textId="77777777" w:rsidR="00173FEF" w:rsidRPr="00C66A39" w:rsidRDefault="00885EC3">
      <w:pPr>
        <w:pStyle w:val="affc"/>
        <w:widowControl w:val="0"/>
        <w:numPr>
          <w:ilvl w:val="1"/>
          <w:numId w:val="28"/>
        </w:numPr>
        <w:tabs>
          <w:tab w:val="clear" w:pos="454"/>
          <w:tab w:val="left" w:pos="970"/>
        </w:tabs>
        <w:spacing w:before="22"/>
        <w:ind w:right="102" w:firstLine="566"/>
        <w:jc w:val="both"/>
        <w:rPr>
          <w:lang w:val="ru-RU"/>
        </w:rPr>
      </w:pPr>
      <w:r w:rsidRPr="00C66A39">
        <w:rPr>
          <w:lang w:val="ru-RU"/>
        </w:rPr>
        <w:t xml:space="preserve">удовлетворения коммуникативных потребностей в </w:t>
      </w:r>
      <w:r>
        <w:t>y</w:t>
      </w:r>
      <w:r w:rsidRPr="00C66A39">
        <w:rPr>
          <w:lang w:val="ru-RU"/>
        </w:rPr>
        <w:t>чебных, бытовых, соци</w:t>
      </w:r>
      <w:r>
        <w:t>a</w:t>
      </w:r>
      <w:r w:rsidRPr="00C66A39">
        <w:rPr>
          <w:lang w:val="ru-RU"/>
        </w:rPr>
        <w:t xml:space="preserve">льно- </w:t>
      </w:r>
      <w:r w:rsidRPr="00C66A39">
        <w:rPr>
          <w:lang w:val="ru-RU"/>
        </w:rPr>
        <w:lastRenderedPageBreak/>
        <w:t>культурных ситуациях</w:t>
      </w:r>
      <w:r w:rsidRPr="00C66A39">
        <w:rPr>
          <w:spacing w:val="-11"/>
          <w:lang w:val="ru-RU"/>
        </w:rPr>
        <w:t xml:space="preserve"> </w:t>
      </w:r>
      <w:r w:rsidRPr="00C66A39">
        <w:rPr>
          <w:lang w:val="ru-RU"/>
        </w:rPr>
        <w:t>общения;</w:t>
      </w:r>
    </w:p>
    <w:p w14:paraId="60E491EB" w14:textId="77777777" w:rsidR="00173FEF" w:rsidRPr="00C66A39" w:rsidRDefault="00885EC3">
      <w:pPr>
        <w:pStyle w:val="affc"/>
        <w:widowControl w:val="0"/>
        <w:numPr>
          <w:ilvl w:val="1"/>
          <w:numId w:val="28"/>
        </w:numPr>
        <w:tabs>
          <w:tab w:val="clear" w:pos="454"/>
          <w:tab w:val="left" w:pos="970"/>
        </w:tabs>
        <w:spacing w:before="21"/>
        <w:ind w:right="114" w:firstLine="566"/>
        <w:jc w:val="both"/>
        <w:rPr>
          <w:lang w:val="ru-RU"/>
        </w:rPr>
      </w:pPr>
      <w:r w:rsidRPr="00C66A39">
        <w:rPr>
          <w:lang w:val="ru-RU"/>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w:t>
      </w:r>
      <w:r w:rsidRPr="00C66A39">
        <w:rPr>
          <w:lang w:val="ru-RU"/>
        </w:rPr>
        <w:t>собственной</w:t>
      </w:r>
      <w:r w:rsidRPr="00C66A39">
        <w:rPr>
          <w:spacing w:val="-28"/>
          <w:lang w:val="ru-RU"/>
        </w:rPr>
        <w:t xml:space="preserve"> </w:t>
      </w:r>
      <w:r w:rsidRPr="00C66A39">
        <w:rPr>
          <w:lang w:val="ru-RU"/>
        </w:rPr>
        <w:t>речью;</w:t>
      </w:r>
    </w:p>
    <w:p w14:paraId="3BBEDFEE" w14:textId="77777777" w:rsidR="00173FEF" w:rsidRPr="00C66A39" w:rsidRDefault="00885EC3">
      <w:pPr>
        <w:pStyle w:val="affc"/>
        <w:widowControl w:val="0"/>
        <w:numPr>
          <w:ilvl w:val="1"/>
          <w:numId w:val="28"/>
        </w:numPr>
        <w:tabs>
          <w:tab w:val="clear" w:pos="454"/>
          <w:tab w:val="left" w:pos="970"/>
        </w:tabs>
        <w:spacing w:before="21"/>
        <w:ind w:right="115" w:firstLine="566"/>
        <w:jc w:val="both"/>
        <w:rPr>
          <w:lang w:val="ru-RU"/>
        </w:rPr>
      </w:pPr>
      <w:r w:rsidRPr="00C66A39">
        <w:rPr>
          <w:lang w:val="ru-RU"/>
        </w:rPr>
        <w:t>использования родного языка как средства пол</w:t>
      </w:r>
      <w:r>
        <w:t>y</w:t>
      </w:r>
      <w:r w:rsidRPr="00C66A39">
        <w:rPr>
          <w:lang w:val="ru-RU"/>
        </w:rPr>
        <w:t>чения знаний по другим учебным предметам и продолжения</w:t>
      </w:r>
      <w:r w:rsidRPr="00C66A39">
        <w:rPr>
          <w:spacing w:val="-11"/>
          <w:lang w:val="ru-RU"/>
        </w:rPr>
        <w:t xml:space="preserve"> </w:t>
      </w:r>
      <w:r w:rsidRPr="00C66A39">
        <w:rPr>
          <w:lang w:val="ru-RU"/>
        </w:rPr>
        <w:t>образования.</w:t>
      </w:r>
    </w:p>
    <w:p w14:paraId="24A17518" w14:textId="77777777" w:rsidR="00173FEF" w:rsidRDefault="00885EC3">
      <w:pPr>
        <w:pStyle w:val="WW-Heading2"/>
        <w:numPr>
          <w:ilvl w:val="1"/>
          <w:numId w:val="123"/>
        </w:numPr>
        <w:tabs>
          <w:tab w:val="left" w:pos="4794"/>
        </w:tabs>
        <w:spacing w:before="70" w:line="240" w:lineRule="auto"/>
        <w:ind w:right="0"/>
        <w:jc w:val="both"/>
      </w:pPr>
      <w:r>
        <w:t>класс</w:t>
      </w:r>
    </w:p>
    <w:p w14:paraId="6115E612" w14:textId="77777777" w:rsidR="00173FEF" w:rsidRDefault="00885EC3">
      <w:pPr>
        <w:ind w:left="117" w:right="50"/>
        <w:jc w:val="both"/>
        <w:rPr>
          <w:b/>
        </w:rPr>
      </w:pPr>
      <w:r>
        <w:rPr>
          <w:b/>
        </w:rPr>
        <w:t>Личностные результаты обучения:</w:t>
      </w:r>
    </w:p>
    <w:p w14:paraId="20281DE7" w14:textId="77777777" w:rsidR="00173FEF" w:rsidRPr="00C66A39" w:rsidRDefault="00885EC3">
      <w:pPr>
        <w:pStyle w:val="affc"/>
        <w:widowControl w:val="0"/>
        <w:numPr>
          <w:ilvl w:val="2"/>
          <w:numId w:val="28"/>
        </w:numPr>
        <w:tabs>
          <w:tab w:val="clear" w:pos="454"/>
          <w:tab w:val="left" w:pos="1111"/>
        </w:tabs>
        <w:spacing w:before="19"/>
        <w:ind w:right="112" w:firstLine="567"/>
        <w:jc w:val="both"/>
        <w:rPr>
          <w:lang w:val="ru-RU"/>
        </w:rPr>
      </w:pPr>
      <w:r w:rsidRPr="00C66A39">
        <w:rPr>
          <w:lang w:val="ru-RU"/>
        </w:rPr>
        <w:t>сознательное отношение к языку как к духовной ценности, средству общения и получения</w:t>
      </w:r>
      <w:r w:rsidRPr="00C66A39">
        <w:rPr>
          <w:spacing w:val="-9"/>
          <w:lang w:val="ru-RU"/>
        </w:rPr>
        <w:t xml:space="preserve"> </w:t>
      </w:r>
      <w:r w:rsidRPr="00C66A39">
        <w:rPr>
          <w:lang w:val="ru-RU"/>
        </w:rPr>
        <w:t>з</w:t>
      </w:r>
      <w:r w:rsidRPr="00C66A39">
        <w:rPr>
          <w:lang w:val="ru-RU"/>
        </w:rPr>
        <w:t>наний</w:t>
      </w:r>
    </w:p>
    <w:p w14:paraId="3E0FE6D5" w14:textId="77777777" w:rsidR="00173FEF" w:rsidRDefault="00885EC3">
      <w:pPr>
        <w:pStyle w:val="WW-Heading2"/>
        <w:spacing w:before="0" w:line="240" w:lineRule="auto"/>
        <w:ind w:right="0"/>
        <w:jc w:val="both"/>
      </w:pPr>
      <w:r>
        <w:t>Метапредметные знания и умения</w:t>
      </w:r>
    </w:p>
    <w:p w14:paraId="031750E6" w14:textId="77777777" w:rsidR="00173FEF" w:rsidRPr="00C66A39" w:rsidRDefault="00885EC3">
      <w:pPr>
        <w:pStyle w:val="affc"/>
        <w:widowControl w:val="0"/>
        <w:numPr>
          <w:ilvl w:val="2"/>
          <w:numId w:val="28"/>
        </w:numPr>
        <w:tabs>
          <w:tab w:val="clear" w:pos="454"/>
          <w:tab w:val="left" w:pos="1111"/>
        </w:tabs>
        <w:ind w:left="117" w:right="113" w:firstLine="708"/>
        <w:jc w:val="both"/>
        <w:rPr>
          <w:lang w:val="ru-RU"/>
        </w:rPr>
      </w:pPr>
      <w:r w:rsidRPr="00C66A39">
        <w:rPr>
          <w:lang w:val="ru-RU"/>
        </w:rPr>
        <w:t>владеть читательскими умениями, достаточными для продуктивной самостоятельной работы с литературой разных стилей и</w:t>
      </w:r>
      <w:r w:rsidRPr="00C66A39">
        <w:rPr>
          <w:spacing w:val="-26"/>
          <w:lang w:val="ru-RU"/>
        </w:rPr>
        <w:t xml:space="preserve"> </w:t>
      </w:r>
      <w:r w:rsidRPr="00C66A39">
        <w:rPr>
          <w:lang w:val="ru-RU"/>
        </w:rPr>
        <w:t>жанров;</w:t>
      </w:r>
    </w:p>
    <w:p w14:paraId="30874107" w14:textId="77777777" w:rsidR="00173FEF" w:rsidRPr="00C66A39" w:rsidRDefault="00885EC3">
      <w:pPr>
        <w:pStyle w:val="affc"/>
        <w:widowControl w:val="0"/>
        <w:numPr>
          <w:ilvl w:val="2"/>
          <w:numId w:val="28"/>
        </w:numPr>
        <w:tabs>
          <w:tab w:val="clear" w:pos="454"/>
          <w:tab w:val="left" w:pos="1111"/>
        </w:tabs>
        <w:spacing w:before="24"/>
        <w:ind w:left="117" w:right="108" w:firstLine="708"/>
        <w:jc w:val="both"/>
        <w:rPr>
          <w:lang w:val="ru-RU"/>
        </w:rPr>
      </w:pPr>
      <w:r w:rsidRPr="00C66A39">
        <w:rPr>
          <w:lang w:val="ru-RU"/>
        </w:rPr>
        <w:t xml:space="preserve">уметь передавать содержание прочитанного </w:t>
      </w:r>
      <w:r w:rsidRPr="00C66A39">
        <w:rPr>
          <w:spacing w:val="-3"/>
          <w:lang w:val="ru-RU"/>
        </w:rPr>
        <w:t xml:space="preserve">близко </w:t>
      </w:r>
      <w:r w:rsidRPr="00C66A39">
        <w:rPr>
          <w:lang w:val="ru-RU"/>
        </w:rPr>
        <w:t xml:space="preserve">к </w:t>
      </w:r>
      <w:r w:rsidRPr="00C66A39">
        <w:rPr>
          <w:spacing w:val="-6"/>
          <w:lang w:val="ru-RU"/>
        </w:rPr>
        <w:t xml:space="preserve">тексту, </w:t>
      </w:r>
      <w:r w:rsidRPr="00C66A39">
        <w:rPr>
          <w:lang w:val="ru-RU"/>
        </w:rPr>
        <w:t>сжато, выборочно, с выражением</w:t>
      </w:r>
      <w:r w:rsidRPr="00C66A39">
        <w:rPr>
          <w:spacing w:val="-7"/>
          <w:lang w:val="ru-RU"/>
        </w:rPr>
        <w:t xml:space="preserve"> </w:t>
      </w:r>
      <w:r w:rsidRPr="00C66A39">
        <w:rPr>
          <w:lang w:val="ru-RU"/>
        </w:rPr>
        <w:t>собстве</w:t>
      </w:r>
      <w:r w:rsidRPr="00C66A39">
        <w:rPr>
          <w:lang w:val="ru-RU"/>
        </w:rPr>
        <w:t>нных</w:t>
      </w:r>
      <w:r w:rsidRPr="00C66A39">
        <w:rPr>
          <w:spacing w:val="-6"/>
          <w:lang w:val="ru-RU"/>
        </w:rPr>
        <w:t xml:space="preserve"> </w:t>
      </w:r>
      <w:r w:rsidRPr="00C66A39">
        <w:rPr>
          <w:lang w:val="ru-RU"/>
        </w:rPr>
        <w:t>суждений</w:t>
      </w:r>
      <w:r w:rsidRPr="00C66A39">
        <w:rPr>
          <w:spacing w:val="-7"/>
          <w:lang w:val="ru-RU"/>
        </w:rPr>
        <w:t xml:space="preserve"> </w:t>
      </w:r>
      <w:r w:rsidRPr="00C66A39">
        <w:rPr>
          <w:lang w:val="ru-RU"/>
        </w:rPr>
        <w:t>о</w:t>
      </w:r>
      <w:r w:rsidRPr="00C66A39">
        <w:rPr>
          <w:spacing w:val="-7"/>
          <w:lang w:val="ru-RU"/>
        </w:rPr>
        <w:t xml:space="preserve"> </w:t>
      </w:r>
      <w:r w:rsidRPr="00C66A39">
        <w:rPr>
          <w:lang w:val="ru-RU"/>
        </w:rPr>
        <w:t>прочитанном</w:t>
      </w:r>
      <w:r w:rsidRPr="00C66A39">
        <w:rPr>
          <w:spacing w:val="-7"/>
          <w:lang w:val="ru-RU"/>
        </w:rPr>
        <w:t xml:space="preserve"> </w:t>
      </w:r>
      <w:r w:rsidRPr="00C66A39">
        <w:rPr>
          <w:lang w:val="ru-RU"/>
        </w:rPr>
        <w:t>в</w:t>
      </w:r>
      <w:r w:rsidRPr="00C66A39">
        <w:rPr>
          <w:spacing w:val="-6"/>
          <w:lang w:val="ru-RU"/>
        </w:rPr>
        <w:t xml:space="preserve"> </w:t>
      </w:r>
      <w:r w:rsidRPr="00C66A39">
        <w:rPr>
          <w:lang w:val="ru-RU"/>
        </w:rPr>
        <w:t>устной</w:t>
      </w:r>
      <w:r w:rsidRPr="00C66A39">
        <w:rPr>
          <w:spacing w:val="-7"/>
          <w:lang w:val="ru-RU"/>
        </w:rPr>
        <w:t xml:space="preserve"> </w:t>
      </w:r>
      <w:r w:rsidRPr="00C66A39">
        <w:rPr>
          <w:lang w:val="ru-RU"/>
        </w:rPr>
        <w:t>и</w:t>
      </w:r>
      <w:r w:rsidRPr="00C66A39">
        <w:rPr>
          <w:spacing w:val="-7"/>
          <w:lang w:val="ru-RU"/>
        </w:rPr>
        <w:t xml:space="preserve"> </w:t>
      </w:r>
      <w:r w:rsidRPr="00C66A39">
        <w:rPr>
          <w:lang w:val="ru-RU"/>
        </w:rPr>
        <w:t>письменной</w:t>
      </w:r>
      <w:r w:rsidRPr="00C66A39">
        <w:rPr>
          <w:spacing w:val="-8"/>
          <w:lang w:val="ru-RU"/>
        </w:rPr>
        <w:t xml:space="preserve"> </w:t>
      </w:r>
      <w:r w:rsidRPr="00C66A39">
        <w:rPr>
          <w:lang w:val="ru-RU"/>
        </w:rPr>
        <w:t>формах;</w:t>
      </w:r>
    </w:p>
    <w:p w14:paraId="4FD6693C" w14:textId="77777777" w:rsidR="00173FEF" w:rsidRPr="00C66A39" w:rsidRDefault="00885EC3">
      <w:pPr>
        <w:pStyle w:val="affc"/>
        <w:widowControl w:val="0"/>
        <w:numPr>
          <w:ilvl w:val="2"/>
          <w:numId w:val="28"/>
        </w:numPr>
        <w:tabs>
          <w:tab w:val="clear" w:pos="454"/>
          <w:tab w:val="left" w:pos="1111"/>
        </w:tabs>
        <w:spacing w:before="21"/>
        <w:ind w:left="117" w:right="111" w:firstLine="708"/>
        <w:jc w:val="both"/>
        <w:rPr>
          <w:lang w:val="ru-RU"/>
        </w:rPr>
      </w:pPr>
      <w:r w:rsidRPr="00C66A39">
        <w:rPr>
          <w:lang w:val="ru-RU"/>
        </w:rPr>
        <w:t>пользоваться языковыми средствами при построении высказывания, обеспечивая простоту и ясность</w:t>
      </w:r>
      <w:r w:rsidRPr="00C66A39">
        <w:rPr>
          <w:spacing w:val="-23"/>
          <w:lang w:val="ru-RU"/>
        </w:rPr>
        <w:t xml:space="preserve"> </w:t>
      </w:r>
      <w:r w:rsidRPr="00C66A39">
        <w:rPr>
          <w:lang w:val="ru-RU"/>
        </w:rPr>
        <w:t>предложений;</w:t>
      </w:r>
    </w:p>
    <w:p w14:paraId="6F8FFC69" w14:textId="77777777" w:rsidR="00173FEF" w:rsidRPr="00C66A39" w:rsidRDefault="00885EC3">
      <w:pPr>
        <w:pStyle w:val="affc"/>
        <w:widowControl w:val="0"/>
        <w:numPr>
          <w:ilvl w:val="2"/>
          <w:numId w:val="28"/>
        </w:numPr>
        <w:tabs>
          <w:tab w:val="clear" w:pos="454"/>
          <w:tab w:val="left" w:pos="1111"/>
        </w:tabs>
        <w:ind w:left="1110" w:hanging="285"/>
        <w:jc w:val="both"/>
        <w:rPr>
          <w:lang w:val="ru-RU"/>
        </w:rPr>
      </w:pPr>
      <w:r w:rsidRPr="00C66A39">
        <w:rPr>
          <w:lang w:val="ru-RU"/>
        </w:rPr>
        <w:t xml:space="preserve">составлять </w:t>
      </w:r>
      <w:r w:rsidRPr="00C66A39">
        <w:rPr>
          <w:spacing w:val="-3"/>
          <w:lang w:val="ru-RU"/>
        </w:rPr>
        <w:t xml:space="preserve">компьютерную </w:t>
      </w:r>
      <w:r w:rsidRPr="00C66A39">
        <w:rPr>
          <w:lang w:val="ru-RU"/>
        </w:rPr>
        <w:t>презентацию по интернет источникам, выступать с</w:t>
      </w:r>
      <w:r w:rsidRPr="00C66A39">
        <w:rPr>
          <w:spacing w:val="-22"/>
          <w:lang w:val="ru-RU"/>
        </w:rPr>
        <w:t xml:space="preserve"> </w:t>
      </w:r>
      <w:r w:rsidRPr="00C66A39">
        <w:rPr>
          <w:lang w:val="ru-RU"/>
        </w:rPr>
        <w:t>ней.</w:t>
      </w:r>
    </w:p>
    <w:p w14:paraId="01D32B47" w14:textId="77777777" w:rsidR="00173FEF" w:rsidRDefault="00885EC3">
      <w:pPr>
        <w:pStyle w:val="WW-Heading2"/>
        <w:spacing w:before="0" w:line="240" w:lineRule="auto"/>
        <w:ind w:right="0"/>
        <w:jc w:val="both"/>
        <w:rPr>
          <w:lang w:val="ru-RU"/>
        </w:rPr>
      </w:pPr>
      <w:r>
        <w:rPr>
          <w:lang w:val="ru-RU"/>
        </w:rPr>
        <w:t>Сформированные</w:t>
      </w:r>
      <w:r>
        <w:rPr>
          <w:lang w:val="ru-RU"/>
        </w:rPr>
        <w:t xml:space="preserve"> компетентности</w:t>
      </w:r>
    </w:p>
    <w:p w14:paraId="1D300242" w14:textId="77777777" w:rsidR="00173FEF" w:rsidRDefault="00885EC3">
      <w:pPr>
        <w:pStyle w:val="aff"/>
        <w:ind w:right="110"/>
        <w:jc w:val="both"/>
      </w:pPr>
      <w:r>
        <w:rPr>
          <w:b/>
        </w:rPr>
        <w:t xml:space="preserve">Культуроведческая: </w:t>
      </w:r>
      <w: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w:t>
      </w:r>
      <w:r>
        <w:t>ериальной и духовной культуры русского и других народов.</w:t>
      </w:r>
    </w:p>
    <w:p w14:paraId="55D3720C" w14:textId="77777777" w:rsidR="00173FEF" w:rsidRDefault="00885EC3">
      <w:pPr>
        <w:pStyle w:val="aff"/>
        <w:ind w:right="111"/>
        <w:jc w:val="both"/>
      </w:pPr>
      <w:r>
        <w:rPr>
          <w:b/>
        </w:rPr>
        <w:t xml:space="preserve">Коммуникативная: </w:t>
      </w:r>
      <w:r>
        <w:t>Совершенствование культуры разговорной речи. Особенности речевого этикета в официально-деловой, научной и публицистической сферах общения.</w:t>
      </w:r>
    </w:p>
    <w:p w14:paraId="2BCB1F8F" w14:textId="77777777" w:rsidR="00173FEF" w:rsidRDefault="00885EC3">
      <w:pPr>
        <w:pStyle w:val="aff"/>
        <w:ind w:right="113"/>
        <w:jc w:val="both"/>
      </w:pPr>
      <w:r>
        <w:rPr>
          <w:b/>
        </w:rPr>
        <w:t xml:space="preserve">Языковедческая: </w:t>
      </w:r>
      <w:r>
        <w:t>Литературный язык и язык ху</w:t>
      </w:r>
      <w:r>
        <w:t>дожественной литературы. Понятие о системе языка, его единицах и уровнях, взаимосвязях и отношениях единиц разных уровней языка.</w:t>
      </w:r>
    </w:p>
    <w:p w14:paraId="2A868BB0" w14:textId="77777777" w:rsidR="00173FEF" w:rsidRDefault="00885EC3">
      <w:pPr>
        <w:pStyle w:val="WW-Heading2"/>
        <w:spacing w:before="0" w:line="240" w:lineRule="auto"/>
        <w:ind w:right="0"/>
        <w:jc w:val="both"/>
      </w:pPr>
      <w:r>
        <w:t>Предметные знания и умения.</w:t>
      </w:r>
    </w:p>
    <w:p w14:paraId="06A9B782" w14:textId="77777777" w:rsidR="00173FEF" w:rsidRPr="00C66A39" w:rsidRDefault="00885EC3">
      <w:pPr>
        <w:pStyle w:val="affc"/>
        <w:widowControl w:val="0"/>
        <w:numPr>
          <w:ilvl w:val="1"/>
          <w:numId w:val="28"/>
        </w:numPr>
        <w:tabs>
          <w:tab w:val="clear" w:pos="454"/>
          <w:tab w:val="left" w:pos="970"/>
        </w:tabs>
        <w:spacing w:before="20"/>
        <w:ind w:right="106" w:firstLine="566"/>
        <w:jc w:val="both"/>
        <w:rPr>
          <w:lang w:val="ru-RU"/>
        </w:rPr>
      </w:pPr>
      <w:r w:rsidRPr="00C66A39">
        <w:rPr>
          <w:lang w:val="ru-RU"/>
        </w:rPr>
        <w:t>иметь предусмотренные образовательным минимумом знания о фонетической, лексической</w:t>
      </w:r>
      <w:r w:rsidRPr="00C66A39">
        <w:rPr>
          <w:spacing w:val="-7"/>
          <w:lang w:val="ru-RU"/>
        </w:rPr>
        <w:t xml:space="preserve"> </w:t>
      </w:r>
      <w:r w:rsidRPr="00C66A39">
        <w:rPr>
          <w:lang w:val="ru-RU"/>
        </w:rPr>
        <w:t>и</w:t>
      </w:r>
      <w:r w:rsidRPr="00C66A39">
        <w:rPr>
          <w:spacing w:val="-7"/>
          <w:lang w:val="ru-RU"/>
        </w:rPr>
        <w:t xml:space="preserve"> </w:t>
      </w:r>
      <w:r w:rsidRPr="00C66A39">
        <w:rPr>
          <w:lang w:val="ru-RU"/>
        </w:rPr>
        <w:t>грамматической</w:t>
      </w:r>
      <w:r w:rsidRPr="00C66A39">
        <w:rPr>
          <w:spacing w:val="-7"/>
          <w:lang w:val="ru-RU"/>
        </w:rPr>
        <w:t xml:space="preserve"> </w:t>
      </w:r>
      <w:r w:rsidRPr="00C66A39">
        <w:rPr>
          <w:lang w:val="ru-RU"/>
        </w:rPr>
        <w:t>системах</w:t>
      </w:r>
      <w:r w:rsidRPr="00C66A39">
        <w:rPr>
          <w:spacing w:val="-6"/>
          <w:lang w:val="ru-RU"/>
        </w:rPr>
        <w:t xml:space="preserve"> </w:t>
      </w:r>
      <w:r w:rsidRPr="00C66A39">
        <w:rPr>
          <w:spacing w:val="-3"/>
          <w:lang w:val="ru-RU"/>
        </w:rPr>
        <w:t>русского</w:t>
      </w:r>
      <w:r w:rsidRPr="00C66A39">
        <w:rPr>
          <w:spacing w:val="-7"/>
          <w:lang w:val="ru-RU"/>
        </w:rPr>
        <w:t xml:space="preserve"> </w:t>
      </w:r>
      <w:r w:rsidRPr="00C66A39">
        <w:rPr>
          <w:lang w:val="ru-RU"/>
        </w:rPr>
        <w:t>языка,</w:t>
      </w:r>
      <w:r w:rsidRPr="00C66A39">
        <w:rPr>
          <w:spacing w:val="-7"/>
          <w:lang w:val="ru-RU"/>
        </w:rPr>
        <w:t xml:space="preserve"> </w:t>
      </w:r>
      <w:r w:rsidRPr="00C66A39">
        <w:rPr>
          <w:lang w:val="ru-RU"/>
        </w:rPr>
        <w:t>о</w:t>
      </w:r>
      <w:r w:rsidRPr="00C66A39">
        <w:rPr>
          <w:spacing w:val="-7"/>
          <w:lang w:val="ru-RU"/>
        </w:rPr>
        <w:t xml:space="preserve"> </w:t>
      </w:r>
      <w:r w:rsidRPr="00C66A39">
        <w:rPr>
          <w:lang w:val="ru-RU"/>
        </w:rPr>
        <w:t>тексте</w:t>
      </w:r>
      <w:r w:rsidRPr="00C66A39">
        <w:rPr>
          <w:spacing w:val="-8"/>
          <w:lang w:val="ru-RU"/>
        </w:rPr>
        <w:t xml:space="preserve"> </w:t>
      </w:r>
      <w:r w:rsidRPr="00C66A39">
        <w:rPr>
          <w:lang w:val="ru-RU"/>
        </w:rPr>
        <w:t>и</w:t>
      </w:r>
      <w:r w:rsidRPr="00C66A39">
        <w:rPr>
          <w:spacing w:val="-7"/>
          <w:lang w:val="ru-RU"/>
        </w:rPr>
        <w:t xml:space="preserve"> </w:t>
      </w:r>
      <w:r w:rsidRPr="00C66A39">
        <w:rPr>
          <w:lang w:val="ru-RU"/>
        </w:rPr>
        <w:t>стилях</w:t>
      </w:r>
      <w:r w:rsidRPr="00C66A39">
        <w:rPr>
          <w:spacing w:val="-6"/>
          <w:lang w:val="ru-RU"/>
        </w:rPr>
        <w:t xml:space="preserve"> </w:t>
      </w:r>
      <w:r w:rsidRPr="00C66A39">
        <w:rPr>
          <w:lang w:val="ru-RU"/>
        </w:rPr>
        <w:t>речи;</w:t>
      </w:r>
    </w:p>
    <w:p w14:paraId="37F19E2A" w14:textId="77777777" w:rsidR="00173FEF" w:rsidRPr="00C66A39" w:rsidRDefault="00885EC3">
      <w:pPr>
        <w:pStyle w:val="affc"/>
        <w:widowControl w:val="0"/>
        <w:numPr>
          <w:ilvl w:val="1"/>
          <w:numId w:val="28"/>
        </w:numPr>
        <w:tabs>
          <w:tab w:val="clear" w:pos="454"/>
          <w:tab w:val="left" w:pos="970"/>
          <w:tab w:val="left" w:pos="1974"/>
          <w:tab w:val="left" w:pos="4077"/>
          <w:tab w:val="left" w:pos="6058"/>
          <w:tab w:val="left" w:pos="7089"/>
          <w:tab w:val="left" w:pos="8770"/>
          <w:tab w:val="left" w:pos="9108"/>
        </w:tabs>
        <w:spacing w:before="21"/>
        <w:ind w:right="104" w:firstLine="566"/>
        <w:jc w:val="both"/>
        <w:rPr>
          <w:lang w:val="ru-RU"/>
        </w:rPr>
      </w:pPr>
      <w:r w:rsidRPr="00C66A39">
        <w:rPr>
          <w:lang w:val="ru-RU"/>
        </w:rPr>
        <w:t>владеть</w:t>
      </w:r>
      <w:r w:rsidRPr="00C66A39">
        <w:rPr>
          <w:lang w:val="ru-RU"/>
        </w:rPr>
        <w:tab/>
        <w:t>орфографической,</w:t>
      </w:r>
      <w:r w:rsidRPr="00C66A39">
        <w:rPr>
          <w:lang w:val="ru-RU"/>
        </w:rPr>
        <w:tab/>
        <w:t>пунктуационной,</w:t>
      </w:r>
      <w:r w:rsidRPr="00C66A39">
        <w:rPr>
          <w:lang w:val="ru-RU"/>
        </w:rPr>
        <w:tab/>
        <w:t>речевой</w:t>
      </w:r>
      <w:r w:rsidRPr="00C66A39">
        <w:rPr>
          <w:lang w:val="ru-RU"/>
        </w:rPr>
        <w:tab/>
        <w:t>грамотностью</w:t>
      </w:r>
      <w:r w:rsidRPr="00C66A39">
        <w:rPr>
          <w:lang w:val="ru-RU"/>
        </w:rPr>
        <w:tab/>
        <w:t>в</w:t>
      </w:r>
      <w:r w:rsidRPr="00C66A39">
        <w:rPr>
          <w:lang w:val="ru-RU"/>
        </w:rPr>
        <w:tab/>
        <w:t xml:space="preserve">объеме, достаточном для свободного пользования русским </w:t>
      </w:r>
      <w:r w:rsidRPr="00C66A39">
        <w:rPr>
          <w:spacing w:val="-4"/>
          <w:lang w:val="ru-RU"/>
        </w:rPr>
        <w:t xml:space="preserve">языком </w:t>
      </w:r>
      <w:r w:rsidRPr="00C66A39">
        <w:rPr>
          <w:lang w:val="ru-RU"/>
        </w:rPr>
        <w:t xml:space="preserve">в учебных и иных целях в устной </w:t>
      </w:r>
      <w:r w:rsidRPr="00C66A39">
        <w:rPr>
          <w:spacing w:val="33"/>
          <w:lang w:val="ru-RU"/>
        </w:rPr>
        <w:t xml:space="preserve"> </w:t>
      </w:r>
      <w:r w:rsidRPr="00C66A39">
        <w:rPr>
          <w:lang w:val="ru-RU"/>
        </w:rPr>
        <w:t>и</w:t>
      </w:r>
    </w:p>
    <w:p w14:paraId="4B4D83FA" w14:textId="77777777" w:rsidR="00173FEF" w:rsidRDefault="00885EC3">
      <w:pPr>
        <w:pStyle w:val="aff"/>
        <w:spacing w:before="48"/>
        <w:ind w:right="50"/>
        <w:jc w:val="both"/>
      </w:pPr>
      <w:r>
        <w:t>письменной форме;</w:t>
      </w:r>
    </w:p>
    <w:p w14:paraId="77CCFC09" w14:textId="77777777" w:rsidR="00173FEF" w:rsidRPr="00C66A39" w:rsidRDefault="00885EC3">
      <w:pPr>
        <w:pStyle w:val="affc"/>
        <w:widowControl w:val="0"/>
        <w:numPr>
          <w:ilvl w:val="1"/>
          <w:numId w:val="28"/>
        </w:numPr>
        <w:tabs>
          <w:tab w:val="clear" w:pos="454"/>
          <w:tab w:val="left" w:pos="970"/>
        </w:tabs>
        <w:spacing w:before="24"/>
        <w:ind w:right="113" w:firstLine="566"/>
        <w:jc w:val="both"/>
        <w:rPr>
          <w:lang w:val="ru-RU"/>
        </w:rPr>
      </w:pPr>
      <w:r w:rsidRPr="00C66A39">
        <w:rPr>
          <w:lang w:val="ru-RU"/>
        </w:rPr>
        <w:t xml:space="preserve">производить фонетический, </w:t>
      </w:r>
      <w:r w:rsidRPr="00C66A39">
        <w:rPr>
          <w:lang w:val="ru-RU"/>
        </w:rPr>
        <w:t>лексический, словообразовательный, морфологический, синтаксически</w:t>
      </w:r>
      <w:r w:rsidRPr="00C66A39">
        <w:rPr>
          <w:spacing w:val="-5"/>
          <w:lang w:val="ru-RU"/>
        </w:rPr>
        <w:t xml:space="preserve"> </w:t>
      </w:r>
      <w:r w:rsidRPr="00C66A39">
        <w:rPr>
          <w:lang w:val="ru-RU"/>
        </w:rPr>
        <w:t>разбор;</w:t>
      </w:r>
    </w:p>
    <w:p w14:paraId="0DEDECE5" w14:textId="77777777" w:rsidR="00173FEF" w:rsidRPr="00C66A39" w:rsidRDefault="00885EC3">
      <w:pPr>
        <w:pStyle w:val="affc"/>
        <w:widowControl w:val="0"/>
        <w:numPr>
          <w:ilvl w:val="1"/>
          <w:numId w:val="28"/>
        </w:numPr>
        <w:tabs>
          <w:tab w:val="clear" w:pos="454"/>
          <w:tab w:val="left" w:pos="970"/>
        </w:tabs>
        <w:ind w:right="109" w:firstLine="566"/>
        <w:jc w:val="both"/>
        <w:rPr>
          <w:lang w:val="ru-RU"/>
        </w:rPr>
      </w:pPr>
      <w:r w:rsidRPr="00C66A39">
        <w:rPr>
          <w:lang w:val="ru-RU"/>
        </w:rPr>
        <w:t xml:space="preserve">иметь представление о социальной сущности языка, его функциях и структуре, о языковой норме и </w:t>
      </w:r>
      <w:r w:rsidRPr="00C66A39">
        <w:rPr>
          <w:spacing w:val="-3"/>
          <w:lang w:val="ru-RU"/>
        </w:rPr>
        <w:t xml:space="preserve">происходящих </w:t>
      </w:r>
      <w:r w:rsidRPr="00C66A39">
        <w:rPr>
          <w:lang w:val="ru-RU"/>
        </w:rPr>
        <w:t xml:space="preserve">в </w:t>
      </w:r>
      <w:r w:rsidRPr="00C66A39">
        <w:rPr>
          <w:spacing w:val="-4"/>
          <w:lang w:val="ru-RU"/>
        </w:rPr>
        <w:t xml:space="preserve">русском </w:t>
      </w:r>
      <w:r w:rsidRPr="00C66A39">
        <w:rPr>
          <w:lang w:val="ru-RU"/>
        </w:rPr>
        <w:t>языке изменениях, о его взаимосвязи с другими языками.</w:t>
      </w:r>
    </w:p>
    <w:p w14:paraId="7BA5B7F9" w14:textId="77777777" w:rsidR="00173FEF" w:rsidRPr="00C66A39" w:rsidRDefault="00885EC3">
      <w:pPr>
        <w:pStyle w:val="affc"/>
        <w:widowControl w:val="0"/>
        <w:numPr>
          <w:ilvl w:val="1"/>
          <w:numId w:val="28"/>
        </w:numPr>
        <w:tabs>
          <w:tab w:val="clear" w:pos="454"/>
          <w:tab w:val="left" w:pos="970"/>
        </w:tabs>
        <w:spacing w:before="24"/>
        <w:ind w:right="105" w:firstLine="566"/>
        <w:jc w:val="both"/>
        <w:rPr>
          <w:lang w:val="ru-RU"/>
        </w:rPr>
      </w:pPr>
      <w:r w:rsidRPr="00C66A39">
        <w:rPr>
          <w:lang w:val="ru-RU"/>
        </w:rPr>
        <w:t xml:space="preserve">уметь различать изученные стили речи; определять </w:t>
      </w:r>
      <w:r w:rsidRPr="00C66A39">
        <w:rPr>
          <w:spacing w:val="-6"/>
          <w:lang w:val="ru-RU"/>
        </w:rPr>
        <w:t xml:space="preserve">тему, </w:t>
      </w:r>
      <w:r w:rsidRPr="00C66A39">
        <w:rPr>
          <w:lang w:val="ru-RU"/>
        </w:rPr>
        <w:t>основную мысль текста; опознавать</w:t>
      </w:r>
      <w:r w:rsidRPr="00C66A39">
        <w:rPr>
          <w:spacing w:val="-8"/>
          <w:lang w:val="ru-RU"/>
        </w:rPr>
        <w:t xml:space="preserve"> </w:t>
      </w:r>
      <w:r w:rsidRPr="00C66A39">
        <w:rPr>
          <w:lang w:val="ru-RU"/>
        </w:rPr>
        <w:t>языковые</w:t>
      </w:r>
      <w:r w:rsidRPr="00C66A39">
        <w:rPr>
          <w:spacing w:val="-9"/>
          <w:lang w:val="ru-RU"/>
        </w:rPr>
        <w:t xml:space="preserve"> </w:t>
      </w:r>
      <w:r w:rsidRPr="00C66A39">
        <w:rPr>
          <w:lang w:val="ru-RU"/>
        </w:rPr>
        <w:t>единицы;</w:t>
      </w:r>
      <w:r w:rsidRPr="00C66A39">
        <w:rPr>
          <w:spacing w:val="-8"/>
          <w:lang w:val="ru-RU"/>
        </w:rPr>
        <w:t xml:space="preserve"> </w:t>
      </w:r>
      <w:r w:rsidRPr="00C66A39">
        <w:rPr>
          <w:lang w:val="ru-RU"/>
        </w:rPr>
        <w:t>проводить</w:t>
      </w:r>
      <w:r w:rsidRPr="00C66A39">
        <w:rPr>
          <w:spacing w:val="-8"/>
          <w:lang w:val="ru-RU"/>
        </w:rPr>
        <w:t xml:space="preserve"> </w:t>
      </w:r>
      <w:r w:rsidRPr="00C66A39">
        <w:rPr>
          <w:lang w:val="ru-RU"/>
        </w:rPr>
        <w:t>различные</w:t>
      </w:r>
      <w:r w:rsidRPr="00C66A39">
        <w:rPr>
          <w:spacing w:val="-10"/>
          <w:lang w:val="ru-RU"/>
        </w:rPr>
        <w:t xml:space="preserve"> </w:t>
      </w:r>
      <w:r w:rsidRPr="00C66A39">
        <w:rPr>
          <w:lang w:val="ru-RU"/>
        </w:rPr>
        <w:t>виды</w:t>
      </w:r>
      <w:r w:rsidRPr="00C66A39">
        <w:rPr>
          <w:spacing w:val="-8"/>
          <w:lang w:val="ru-RU"/>
        </w:rPr>
        <w:t xml:space="preserve"> </w:t>
      </w:r>
      <w:r w:rsidRPr="00C66A39">
        <w:rPr>
          <w:lang w:val="ru-RU"/>
        </w:rPr>
        <w:t>их</w:t>
      </w:r>
      <w:r w:rsidRPr="00C66A39">
        <w:rPr>
          <w:spacing w:val="-6"/>
          <w:lang w:val="ru-RU"/>
        </w:rPr>
        <w:t xml:space="preserve"> </w:t>
      </w:r>
      <w:r w:rsidRPr="00C66A39">
        <w:rPr>
          <w:lang w:val="ru-RU"/>
        </w:rPr>
        <w:t>анализа;</w:t>
      </w:r>
    </w:p>
    <w:p w14:paraId="1F8FC0CC"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владеть</w:t>
      </w:r>
      <w:r w:rsidRPr="00C66A39">
        <w:rPr>
          <w:spacing w:val="-7"/>
          <w:lang w:val="ru-RU"/>
        </w:rPr>
        <w:t xml:space="preserve"> </w:t>
      </w:r>
      <w:r w:rsidRPr="00C66A39">
        <w:rPr>
          <w:lang w:val="ru-RU"/>
        </w:rPr>
        <w:t>разными</w:t>
      </w:r>
      <w:r w:rsidRPr="00C66A39">
        <w:rPr>
          <w:spacing w:val="-7"/>
          <w:lang w:val="ru-RU"/>
        </w:rPr>
        <w:t xml:space="preserve"> </w:t>
      </w:r>
      <w:r w:rsidRPr="00C66A39">
        <w:rPr>
          <w:lang w:val="ru-RU"/>
        </w:rPr>
        <w:t>видами</w:t>
      </w:r>
      <w:r w:rsidRPr="00C66A39">
        <w:rPr>
          <w:spacing w:val="-7"/>
          <w:lang w:val="ru-RU"/>
        </w:rPr>
        <w:t xml:space="preserve"> </w:t>
      </w:r>
      <w:r w:rsidRPr="00C66A39">
        <w:rPr>
          <w:lang w:val="ru-RU"/>
        </w:rPr>
        <w:t>чтения</w:t>
      </w:r>
      <w:r w:rsidRPr="00C66A39">
        <w:rPr>
          <w:spacing w:val="-7"/>
          <w:lang w:val="ru-RU"/>
        </w:rPr>
        <w:t xml:space="preserve"> </w:t>
      </w:r>
      <w:r w:rsidRPr="00C66A39">
        <w:rPr>
          <w:lang w:val="ru-RU"/>
        </w:rPr>
        <w:t>(</w:t>
      </w:r>
      <w:r w:rsidRPr="00C66A39">
        <w:rPr>
          <w:spacing w:val="-7"/>
          <w:lang w:val="ru-RU"/>
        </w:rPr>
        <w:t xml:space="preserve"> </w:t>
      </w:r>
      <w:r w:rsidRPr="00C66A39">
        <w:rPr>
          <w:lang w:val="ru-RU"/>
        </w:rPr>
        <w:t>изучающее,</w:t>
      </w:r>
      <w:r w:rsidRPr="00C66A39">
        <w:rPr>
          <w:spacing w:val="-5"/>
          <w:lang w:val="ru-RU"/>
        </w:rPr>
        <w:t xml:space="preserve"> </w:t>
      </w:r>
      <w:r w:rsidRPr="00C66A39">
        <w:rPr>
          <w:lang w:val="ru-RU"/>
        </w:rPr>
        <w:t>ознакомительное,</w:t>
      </w:r>
      <w:r w:rsidRPr="00C66A39">
        <w:rPr>
          <w:spacing w:val="-7"/>
          <w:lang w:val="ru-RU"/>
        </w:rPr>
        <w:t xml:space="preserve"> </w:t>
      </w:r>
      <w:r w:rsidRPr="00C66A39">
        <w:rPr>
          <w:lang w:val="ru-RU"/>
        </w:rPr>
        <w:t>просмотровое)</w:t>
      </w:r>
    </w:p>
    <w:p w14:paraId="68E416F7" w14:textId="77777777" w:rsidR="00173FEF" w:rsidRPr="00C66A39" w:rsidRDefault="00885EC3">
      <w:pPr>
        <w:pStyle w:val="affc"/>
        <w:widowControl w:val="0"/>
        <w:numPr>
          <w:ilvl w:val="1"/>
          <w:numId w:val="28"/>
        </w:numPr>
        <w:tabs>
          <w:tab w:val="clear" w:pos="454"/>
          <w:tab w:val="left" w:pos="970"/>
        </w:tabs>
        <w:spacing w:before="21"/>
        <w:ind w:right="117" w:firstLine="566"/>
        <w:jc w:val="both"/>
        <w:rPr>
          <w:lang w:val="ru-RU"/>
        </w:rPr>
      </w:pPr>
      <w:r w:rsidRPr="00C66A39">
        <w:rPr>
          <w:lang w:val="ru-RU"/>
        </w:rPr>
        <w:t>воспроизводить текст с заданной степен</w:t>
      </w:r>
      <w:r w:rsidRPr="00C66A39">
        <w:rPr>
          <w:lang w:val="ru-RU"/>
        </w:rPr>
        <w:t>ью свёрнутости; создавать самостоятельные тексты</w:t>
      </w:r>
    </w:p>
    <w:p w14:paraId="1151FF2A"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spacing w:val="-3"/>
          <w:lang w:val="ru-RU"/>
        </w:rPr>
        <w:t xml:space="preserve">соблюдать </w:t>
      </w:r>
      <w:r w:rsidRPr="00C66A39">
        <w:rPr>
          <w:lang w:val="ru-RU"/>
        </w:rPr>
        <w:t>в практике общения литературные нормы</w:t>
      </w:r>
      <w:r w:rsidRPr="00C66A39">
        <w:rPr>
          <w:spacing w:val="-38"/>
          <w:lang w:val="ru-RU"/>
        </w:rPr>
        <w:t xml:space="preserve"> </w:t>
      </w:r>
      <w:r w:rsidRPr="00C66A39">
        <w:rPr>
          <w:lang w:val="ru-RU"/>
        </w:rPr>
        <w:t>языка</w:t>
      </w:r>
    </w:p>
    <w:p w14:paraId="11B6A449" w14:textId="77777777" w:rsidR="00173FEF" w:rsidRPr="00C66A39" w:rsidRDefault="00885EC3">
      <w:pPr>
        <w:pStyle w:val="affc"/>
        <w:widowControl w:val="0"/>
        <w:numPr>
          <w:ilvl w:val="1"/>
          <w:numId w:val="28"/>
        </w:numPr>
        <w:tabs>
          <w:tab w:val="clear" w:pos="454"/>
          <w:tab w:val="left" w:pos="970"/>
        </w:tabs>
        <w:spacing w:before="21"/>
        <w:ind w:right="114" w:firstLine="566"/>
        <w:jc w:val="both"/>
        <w:rPr>
          <w:lang w:val="ru-RU"/>
        </w:rPr>
      </w:pPr>
      <w:r w:rsidRPr="00C66A39">
        <w:rPr>
          <w:lang w:val="ru-RU"/>
        </w:rPr>
        <w:t>использовать приобретённые навыки для увеличения словарного запаса, получения знания по другим</w:t>
      </w:r>
      <w:r w:rsidRPr="00C66A39">
        <w:rPr>
          <w:spacing w:val="-17"/>
          <w:lang w:val="ru-RU"/>
        </w:rPr>
        <w:t xml:space="preserve"> </w:t>
      </w:r>
      <w:r w:rsidRPr="00C66A39">
        <w:rPr>
          <w:lang w:val="ru-RU"/>
        </w:rPr>
        <w:t>предметам.</w:t>
      </w:r>
    </w:p>
    <w:p w14:paraId="26C93693" w14:textId="77777777" w:rsidR="00173FEF" w:rsidRDefault="00885EC3">
      <w:pPr>
        <w:pStyle w:val="WW-Heading2"/>
        <w:numPr>
          <w:ilvl w:val="1"/>
          <w:numId w:val="123"/>
        </w:numPr>
        <w:tabs>
          <w:tab w:val="left" w:pos="4765"/>
        </w:tabs>
        <w:spacing w:before="69" w:line="240" w:lineRule="auto"/>
        <w:ind w:left="4764" w:right="0"/>
        <w:jc w:val="both"/>
      </w:pPr>
      <w:r>
        <w:t>класс.</w:t>
      </w:r>
    </w:p>
    <w:p w14:paraId="103F65C5" w14:textId="77777777" w:rsidR="00173FEF" w:rsidRDefault="00885EC3">
      <w:pPr>
        <w:ind w:left="117" w:right="50"/>
        <w:jc w:val="both"/>
        <w:rPr>
          <w:b/>
        </w:rPr>
      </w:pPr>
      <w:r>
        <w:rPr>
          <w:b/>
        </w:rPr>
        <w:t>Личностные результаты обучения</w:t>
      </w:r>
    </w:p>
    <w:p w14:paraId="6B2FEB2A" w14:textId="77777777" w:rsidR="00173FEF" w:rsidRPr="00C66A39" w:rsidRDefault="00885EC3">
      <w:pPr>
        <w:pStyle w:val="affc"/>
        <w:widowControl w:val="0"/>
        <w:numPr>
          <w:ilvl w:val="1"/>
          <w:numId w:val="28"/>
        </w:numPr>
        <w:tabs>
          <w:tab w:val="clear" w:pos="454"/>
          <w:tab w:val="left" w:pos="970"/>
        </w:tabs>
        <w:spacing w:before="17"/>
        <w:ind w:right="113" w:firstLine="566"/>
        <w:jc w:val="both"/>
        <w:rPr>
          <w:lang w:val="ru-RU"/>
        </w:rPr>
      </w:pPr>
      <w:r w:rsidRPr="00C66A39">
        <w:rPr>
          <w:lang w:val="ru-RU"/>
        </w:rPr>
        <w:t xml:space="preserve">владение </w:t>
      </w:r>
      <w:r w:rsidRPr="00C66A39">
        <w:rPr>
          <w:lang w:val="ru-RU"/>
        </w:rPr>
        <w:t>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w:t>
      </w:r>
      <w:r w:rsidRPr="00C66A39">
        <w:rPr>
          <w:spacing w:val="-18"/>
          <w:lang w:val="ru-RU"/>
        </w:rPr>
        <w:t xml:space="preserve"> </w:t>
      </w:r>
      <w:r w:rsidRPr="00C66A39">
        <w:rPr>
          <w:lang w:val="ru-RU"/>
        </w:rPr>
        <w:t>задачей;</w:t>
      </w:r>
    </w:p>
    <w:p w14:paraId="285D97BB"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готовность к межличностному</w:t>
      </w:r>
      <w:r w:rsidRPr="00C66A39">
        <w:rPr>
          <w:lang w:val="ru-RU"/>
        </w:rPr>
        <w:t xml:space="preserve"> и межкультурному общению,</w:t>
      </w:r>
      <w:r w:rsidRPr="00C66A39">
        <w:rPr>
          <w:spacing w:val="-20"/>
          <w:lang w:val="ru-RU"/>
        </w:rPr>
        <w:t xml:space="preserve"> </w:t>
      </w:r>
      <w:r w:rsidRPr="00C66A39">
        <w:rPr>
          <w:lang w:val="ru-RU"/>
        </w:rPr>
        <w:t>сотрудничеству</w:t>
      </w:r>
    </w:p>
    <w:p w14:paraId="2992A2F2" w14:textId="77777777" w:rsidR="00173FEF" w:rsidRPr="00C66A39" w:rsidRDefault="00885EC3">
      <w:pPr>
        <w:pStyle w:val="affc"/>
        <w:widowControl w:val="0"/>
        <w:numPr>
          <w:ilvl w:val="1"/>
          <w:numId w:val="28"/>
        </w:numPr>
        <w:tabs>
          <w:tab w:val="clear" w:pos="454"/>
          <w:tab w:val="left" w:pos="970"/>
        </w:tabs>
        <w:spacing w:before="21"/>
        <w:ind w:right="113" w:firstLine="566"/>
        <w:jc w:val="both"/>
        <w:rPr>
          <w:lang w:val="ru-RU"/>
        </w:rPr>
      </w:pPr>
      <w:r w:rsidRPr="00C66A39">
        <w:rPr>
          <w:lang w:val="ru-RU"/>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w:t>
      </w:r>
      <w:r w:rsidRPr="00C66A39">
        <w:rPr>
          <w:spacing w:val="-32"/>
          <w:lang w:val="ru-RU"/>
        </w:rPr>
        <w:t xml:space="preserve"> </w:t>
      </w:r>
      <w:r w:rsidRPr="00C66A39">
        <w:rPr>
          <w:lang w:val="ru-RU"/>
        </w:rPr>
        <w:t>возможностей.</w:t>
      </w:r>
    </w:p>
    <w:p w14:paraId="7981F8B9" w14:textId="77777777" w:rsidR="00173FEF" w:rsidRDefault="00885EC3">
      <w:pPr>
        <w:pStyle w:val="WW-Heading2"/>
        <w:spacing w:line="240" w:lineRule="auto"/>
        <w:ind w:right="0"/>
        <w:jc w:val="both"/>
      </w:pPr>
      <w:r>
        <w:lastRenderedPageBreak/>
        <w:t>Метапредметные знания и умения</w:t>
      </w:r>
    </w:p>
    <w:p w14:paraId="0A2FD71C" w14:textId="77777777" w:rsidR="00173FEF" w:rsidRPr="00C66A39" w:rsidRDefault="00885EC3">
      <w:pPr>
        <w:pStyle w:val="affc"/>
        <w:widowControl w:val="0"/>
        <w:numPr>
          <w:ilvl w:val="1"/>
          <w:numId w:val="28"/>
        </w:numPr>
        <w:tabs>
          <w:tab w:val="clear" w:pos="454"/>
          <w:tab w:val="left" w:pos="970"/>
        </w:tabs>
        <w:spacing w:before="21"/>
        <w:ind w:right="113" w:firstLine="566"/>
        <w:jc w:val="both"/>
        <w:rPr>
          <w:lang w:val="ru-RU"/>
        </w:rPr>
      </w:pPr>
      <w:r w:rsidRPr="00C66A39">
        <w:rPr>
          <w:lang w:val="ru-RU"/>
        </w:rPr>
        <w:t>владеть читатель</w:t>
      </w:r>
      <w:r w:rsidRPr="00C66A39">
        <w:rPr>
          <w:lang w:val="ru-RU"/>
        </w:rPr>
        <w:t>скими умениями, достаточными для продуктивной самостоятельной работы с литературой разных стилей и</w:t>
      </w:r>
      <w:r w:rsidRPr="00C66A39">
        <w:rPr>
          <w:spacing w:val="-26"/>
          <w:lang w:val="ru-RU"/>
        </w:rPr>
        <w:t xml:space="preserve"> </w:t>
      </w:r>
      <w:r w:rsidRPr="00C66A39">
        <w:rPr>
          <w:lang w:val="ru-RU"/>
        </w:rPr>
        <w:t>жанров;</w:t>
      </w:r>
    </w:p>
    <w:p w14:paraId="685BF10F" w14:textId="77777777" w:rsidR="00173FEF" w:rsidRPr="00C66A39" w:rsidRDefault="00885EC3">
      <w:pPr>
        <w:pStyle w:val="affc"/>
        <w:widowControl w:val="0"/>
        <w:numPr>
          <w:ilvl w:val="1"/>
          <w:numId w:val="28"/>
        </w:numPr>
        <w:tabs>
          <w:tab w:val="clear" w:pos="454"/>
          <w:tab w:val="left" w:pos="970"/>
        </w:tabs>
        <w:spacing w:before="21"/>
        <w:ind w:right="113" w:firstLine="566"/>
        <w:jc w:val="both"/>
        <w:rPr>
          <w:lang w:val="ru-RU"/>
        </w:rPr>
      </w:pPr>
      <w:r w:rsidRPr="00C66A39">
        <w:rPr>
          <w:lang w:val="ru-RU"/>
        </w:rPr>
        <w:t xml:space="preserve">уметь передавать содержание прочитанного </w:t>
      </w:r>
      <w:r w:rsidRPr="00C66A39">
        <w:rPr>
          <w:spacing w:val="-3"/>
          <w:lang w:val="ru-RU"/>
        </w:rPr>
        <w:t xml:space="preserve">близко </w:t>
      </w:r>
      <w:r w:rsidRPr="00C66A39">
        <w:rPr>
          <w:lang w:val="ru-RU"/>
        </w:rPr>
        <w:t xml:space="preserve">к </w:t>
      </w:r>
      <w:r w:rsidRPr="00C66A39">
        <w:rPr>
          <w:spacing w:val="-6"/>
          <w:lang w:val="ru-RU"/>
        </w:rPr>
        <w:t xml:space="preserve">тексту, </w:t>
      </w:r>
      <w:r w:rsidRPr="00C66A39">
        <w:rPr>
          <w:lang w:val="ru-RU"/>
        </w:rPr>
        <w:t>сжато, выборочно, с выражением</w:t>
      </w:r>
      <w:r w:rsidRPr="00C66A39">
        <w:rPr>
          <w:spacing w:val="-7"/>
          <w:lang w:val="ru-RU"/>
        </w:rPr>
        <w:t xml:space="preserve"> </w:t>
      </w:r>
      <w:r w:rsidRPr="00C66A39">
        <w:rPr>
          <w:lang w:val="ru-RU"/>
        </w:rPr>
        <w:t>собственных</w:t>
      </w:r>
      <w:r w:rsidRPr="00C66A39">
        <w:rPr>
          <w:spacing w:val="-6"/>
          <w:lang w:val="ru-RU"/>
        </w:rPr>
        <w:t xml:space="preserve"> </w:t>
      </w:r>
      <w:r w:rsidRPr="00C66A39">
        <w:rPr>
          <w:lang w:val="ru-RU"/>
        </w:rPr>
        <w:t>суждений</w:t>
      </w:r>
      <w:r w:rsidRPr="00C66A39">
        <w:rPr>
          <w:spacing w:val="-6"/>
          <w:lang w:val="ru-RU"/>
        </w:rPr>
        <w:t xml:space="preserve"> </w:t>
      </w:r>
      <w:r w:rsidRPr="00C66A39">
        <w:rPr>
          <w:lang w:val="ru-RU"/>
        </w:rPr>
        <w:t>о</w:t>
      </w:r>
      <w:r w:rsidRPr="00C66A39">
        <w:rPr>
          <w:spacing w:val="-6"/>
          <w:lang w:val="ru-RU"/>
        </w:rPr>
        <w:t xml:space="preserve"> </w:t>
      </w:r>
      <w:r w:rsidRPr="00C66A39">
        <w:rPr>
          <w:lang w:val="ru-RU"/>
        </w:rPr>
        <w:t>прочитанном</w:t>
      </w:r>
      <w:r w:rsidRPr="00C66A39">
        <w:rPr>
          <w:spacing w:val="-7"/>
          <w:lang w:val="ru-RU"/>
        </w:rPr>
        <w:t xml:space="preserve"> </w:t>
      </w:r>
      <w:r w:rsidRPr="00C66A39">
        <w:rPr>
          <w:lang w:val="ru-RU"/>
        </w:rPr>
        <w:t>в</w:t>
      </w:r>
      <w:r w:rsidRPr="00C66A39">
        <w:rPr>
          <w:spacing w:val="-6"/>
          <w:lang w:val="ru-RU"/>
        </w:rPr>
        <w:t xml:space="preserve"> </w:t>
      </w:r>
      <w:r w:rsidRPr="00C66A39">
        <w:rPr>
          <w:lang w:val="ru-RU"/>
        </w:rPr>
        <w:t>устной</w:t>
      </w:r>
      <w:r w:rsidRPr="00C66A39">
        <w:rPr>
          <w:spacing w:val="-6"/>
          <w:lang w:val="ru-RU"/>
        </w:rPr>
        <w:t xml:space="preserve"> </w:t>
      </w:r>
      <w:r w:rsidRPr="00C66A39">
        <w:rPr>
          <w:lang w:val="ru-RU"/>
        </w:rPr>
        <w:t>и</w:t>
      </w:r>
      <w:r w:rsidRPr="00C66A39">
        <w:rPr>
          <w:spacing w:val="-6"/>
          <w:lang w:val="ru-RU"/>
        </w:rPr>
        <w:t xml:space="preserve"> </w:t>
      </w:r>
      <w:r w:rsidRPr="00C66A39">
        <w:rPr>
          <w:lang w:val="ru-RU"/>
        </w:rPr>
        <w:t>письменной</w:t>
      </w:r>
      <w:r w:rsidRPr="00C66A39">
        <w:rPr>
          <w:spacing w:val="-8"/>
          <w:lang w:val="ru-RU"/>
        </w:rPr>
        <w:t xml:space="preserve"> </w:t>
      </w:r>
      <w:r w:rsidRPr="00C66A39">
        <w:rPr>
          <w:lang w:val="ru-RU"/>
        </w:rPr>
        <w:t>фор</w:t>
      </w:r>
      <w:r w:rsidRPr="00C66A39">
        <w:rPr>
          <w:lang w:val="ru-RU"/>
        </w:rPr>
        <w:t>мах;</w:t>
      </w:r>
    </w:p>
    <w:p w14:paraId="2A3BCCE1" w14:textId="77777777" w:rsidR="00173FEF" w:rsidRPr="00C66A39" w:rsidRDefault="00885EC3">
      <w:pPr>
        <w:pStyle w:val="affc"/>
        <w:widowControl w:val="0"/>
        <w:numPr>
          <w:ilvl w:val="1"/>
          <w:numId w:val="28"/>
        </w:numPr>
        <w:tabs>
          <w:tab w:val="clear" w:pos="454"/>
          <w:tab w:val="left" w:pos="970"/>
        </w:tabs>
        <w:spacing w:before="21"/>
        <w:ind w:right="111" w:firstLine="566"/>
        <w:jc w:val="both"/>
        <w:rPr>
          <w:lang w:val="ru-RU"/>
        </w:rPr>
      </w:pPr>
      <w:r w:rsidRPr="00C66A39">
        <w:rPr>
          <w:lang w:val="ru-RU"/>
        </w:rPr>
        <w:t>пользоваться языковыми средствами при построении высказывания, обеспечивая простоту и ясность</w:t>
      </w:r>
      <w:r w:rsidRPr="00C66A39">
        <w:rPr>
          <w:spacing w:val="-23"/>
          <w:lang w:val="ru-RU"/>
        </w:rPr>
        <w:t xml:space="preserve"> </w:t>
      </w:r>
      <w:r w:rsidRPr="00C66A39">
        <w:rPr>
          <w:lang w:val="ru-RU"/>
        </w:rPr>
        <w:t>предложений;</w:t>
      </w:r>
    </w:p>
    <w:p w14:paraId="532F93F3" w14:textId="77777777" w:rsidR="00173FEF" w:rsidRPr="00C66A39" w:rsidRDefault="00885EC3">
      <w:pPr>
        <w:pStyle w:val="affc"/>
        <w:widowControl w:val="0"/>
        <w:numPr>
          <w:ilvl w:val="1"/>
          <w:numId w:val="28"/>
        </w:numPr>
        <w:tabs>
          <w:tab w:val="clear" w:pos="454"/>
          <w:tab w:val="left" w:pos="970"/>
        </w:tabs>
        <w:ind w:left="969"/>
        <w:jc w:val="both"/>
        <w:rPr>
          <w:lang w:val="ru-RU"/>
        </w:rPr>
      </w:pPr>
      <w:r w:rsidRPr="00C66A39">
        <w:rPr>
          <w:lang w:val="ru-RU"/>
        </w:rPr>
        <w:t xml:space="preserve">составлять </w:t>
      </w:r>
      <w:r w:rsidRPr="00C66A39">
        <w:rPr>
          <w:spacing w:val="-3"/>
          <w:lang w:val="ru-RU"/>
        </w:rPr>
        <w:t xml:space="preserve">компьютерную </w:t>
      </w:r>
      <w:r w:rsidRPr="00C66A39">
        <w:rPr>
          <w:lang w:val="ru-RU"/>
        </w:rPr>
        <w:t>презентацию по интернет источникам, выступать с</w:t>
      </w:r>
      <w:r w:rsidRPr="00C66A39">
        <w:rPr>
          <w:spacing w:val="-27"/>
          <w:lang w:val="ru-RU"/>
        </w:rPr>
        <w:t xml:space="preserve"> </w:t>
      </w:r>
      <w:r w:rsidRPr="00C66A39">
        <w:rPr>
          <w:lang w:val="ru-RU"/>
        </w:rPr>
        <w:t>ней.</w:t>
      </w:r>
    </w:p>
    <w:p w14:paraId="634BC4AA" w14:textId="77777777" w:rsidR="00173FEF" w:rsidRDefault="00885EC3">
      <w:pPr>
        <w:pStyle w:val="WW-Heading2"/>
        <w:spacing w:line="240" w:lineRule="auto"/>
        <w:ind w:right="0"/>
        <w:jc w:val="both"/>
        <w:rPr>
          <w:lang w:val="ru-RU"/>
        </w:rPr>
      </w:pPr>
      <w:r>
        <w:rPr>
          <w:lang w:val="ru-RU"/>
        </w:rPr>
        <w:t>Сформированные компетентности:</w:t>
      </w:r>
    </w:p>
    <w:p w14:paraId="6CC4A378" w14:textId="77777777" w:rsidR="00173FEF" w:rsidRDefault="00885EC3">
      <w:pPr>
        <w:pStyle w:val="aff"/>
        <w:ind w:right="104"/>
        <w:jc w:val="both"/>
      </w:pPr>
      <w:r>
        <w:rPr>
          <w:b/>
        </w:rPr>
        <w:t xml:space="preserve">Культуроведческая: </w:t>
      </w:r>
      <w:r>
        <w:t>Взаимосвязь языка</w:t>
      </w:r>
      <w:r>
        <w:t xml:space="preserve">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материальной и духовной культуры русского и других наро</w:t>
      </w:r>
      <w:r>
        <w:t>дов.</w:t>
      </w:r>
    </w:p>
    <w:p w14:paraId="4EC01A25" w14:textId="77777777" w:rsidR="00173FEF" w:rsidRDefault="00885EC3">
      <w:pPr>
        <w:pStyle w:val="aff"/>
        <w:ind w:right="111"/>
        <w:jc w:val="both"/>
      </w:pPr>
      <w:r>
        <w:rPr>
          <w:b/>
        </w:rPr>
        <w:t xml:space="preserve">Коммуникативная: </w:t>
      </w:r>
      <w:r>
        <w:t>Совершенствование культуры разговорной речи. Особенности речевого этикета в официально-деловой, научной и публицистической сферах общения.</w:t>
      </w:r>
    </w:p>
    <w:p w14:paraId="3AB7D87B" w14:textId="77777777" w:rsidR="00173FEF" w:rsidRDefault="00885EC3">
      <w:pPr>
        <w:pStyle w:val="aff"/>
        <w:ind w:right="109"/>
        <w:jc w:val="both"/>
      </w:pPr>
      <w:r>
        <w:rPr>
          <w:b/>
        </w:rPr>
        <w:t xml:space="preserve">Языковедческая: </w:t>
      </w:r>
      <w:r>
        <w:t xml:space="preserve">Литературный язык и язык художественной литературы. Понятие о системе языка, </w:t>
      </w:r>
      <w:r>
        <w:t>его единицах и уровнях, взаимосвязях и отношениях единиц разных уровней языка.</w:t>
      </w:r>
    </w:p>
    <w:p w14:paraId="39F8B4C2" w14:textId="77777777" w:rsidR="00173FEF" w:rsidRDefault="00885EC3">
      <w:pPr>
        <w:pStyle w:val="WW-Heading2"/>
        <w:spacing w:line="240" w:lineRule="auto"/>
        <w:ind w:right="0"/>
        <w:jc w:val="both"/>
      </w:pPr>
      <w:r>
        <w:t>Предметные знания и умения:</w:t>
      </w:r>
    </w:p>
    <w:p w14:paraId="153B5AA9" w14:textId="77777777" w:rsidR="00173FEF" w:rsidRPr="00C66A39" w:rsidRDefault="00885EC3">
      <w:pPr>
        <w:pStyle w:val="affc"/>
        <w:widowControl w:val="0"/>
        <w:numPr>
          <w:ilvl w:val="2"/>
          <w:numId w:val="28"/>
        </w:numPr>
        <w:tabs>
          <w:tab w:val="clear" w:pos="454"/>
          <w:tab w:val="left" w:pos="1111"/>
        </w:tabs>
        <w:ind w:left="117" w:right="114" w:firstLine="708"/>
        <w:jc w:val="both"/>
        <w:rPr>
          <w:lang w:val="ru-RU"/>
        </w:rPr>
      </w:pPr>
      <w:r w:rsidRPr="00C66A39">
        <w:rPr>
          <w:lang w:val="ru-RU"/>
        </w:rPr>
        <w:t>знать определения основных изучаемых в 8 классе языковых единиц, речеведческих понятий, орфографических и пунктуационных правил, обосновывать свои от</w:t>
      </w:r>
      <w:r w:rsidRPr="00C66A39">
        <w:rPr>
          <w:lang w:val="ru-RU"/>
        </w:rPr>
        <w:t>веты, приводя нужные</w:t>
      </w:r>
      <w:r w:rsidRPr="00C66A39">
        <w:rPr>
          <w:spacing w:val="-11"/>
          <w:lang w:val="ru-RU"/>
        </w:rPr>
        <w:t xml:space="preserve"> </w:t>
      </w:r>
      <w:r w:rsidRPr="00C66A39">
        <w:rPr>
          <w:lang w:val="ru-RU"/>
        </w:rPr>
        <w:t>примеры;</w:t>
      </w:r>
    </w:p>
    <w:p w14:paraId="2111B341" w14:textId="77777777" w:rsidR="00173FEF" w:rsidRPr="00C66A39" w:rsidRDefault="00885EC3">
      <w:pPr>
        <w:pStyle w:val="affc"/>
        <w:widowControl w:val="0"/>
        <w:numPr>
          <w:ilvl w:val="2"/>
          <w:numId w:val="28"/>
        </w:numPr>
        <w:tabs>
          <w:tab w:val="clear" w:pos="454"/>
          <w:tab w:val="left" w:pos="1111"/>
        </w:tabs>
        <w:spacing w:before="5"/>
        <w:ind w:left="117" w:right="112" w:firstLine="708"/>
        <w:jc w:val="both"/>
        <w:rPr>
          <w:lang w:val="ru-RU"/>
        </w:rPr>
      </w:pPr>
      <w:r w:rsidRPr="00C66A39">
        <w:rPr>
          <w:lang w:val="ru-RU"/>
        </w:rPr>
        <w:t>производить словообразовательный разбор слов с ясной структурой, морфологический разбор изученных в 8 классе частей речи, синтаксический разбор предложений;</w:t>
      </w:r>
    </w:p>
    <w:p w14:paraId="3F167E62" w14:textId="77777777" w:rsidR="00173FEF" w:rsidRPr="00C66A39" w:rsidRDefault="00885EC3">
      <w:pPr>
        <w:pStyle w:val="affc"/>
        <w:widowControl w:val="0"/>
        <w:numPr>
          <w:ilvl w:val="2"/>
          <w:numId w:val="28"/>
        </w:numPr>
        <w:tabs>
          <w:tab w:val="clear" w:pos="454"/>
          <w:tab w:val="left" w:pos="1111"/>
        </w:tabs>
        <w:spacing w:before="2"/>
        <w:ind w:left="1110" w:hanging="285"/>
        <w:jc w:val="both"/>
        <w:rPr>
          <w:lang w:val="ru-RU"/>
        </w:rPr>
      </w:pPr>
      <w:r w:rsidRPr="00C66A39">
        <w:rPr>
          <w:lang w:val="ru-RU"/>
        </w:rPr>
        <w:t xml:space="preserve">с помощью </w:t>
      </w:r>
      <w:r w:rsidRPr="00C66A39">
        <w:rPr>
          <w:spacing w:val="-4"/>
          <w:lang w:val="ru-RU"/>
        </w:rPr>
        <w:t xml:space="preserve">толкового </w:t>
      </w:r>
      <w:r w:rsidRPr="00C66A39">
        <w:rPr>
          <w:lang w:val="ru-RU"/>
        </w:rPr>
        <w:t>словаря выяснять нормы употребления</w:t>
      </w:r>
      <w:r w:rsidRPr="00C66A39">
        <w:rPr>
          <w:spacing w:val="-24"/>
          <w:lang w:val="ru-RU"/>
        </w:rPr>
        <w:t xml:space="preserve"> </w:t>
      </w:r>
      <w:r w:rsidRPr="00C66A39">
        <w:rPr>
          <w:lang w:val="ru-RU"/>
        </w:rPr>
        <w:t>слова;</w:t>
      </w:r>
    </w:p>
    <w:p w14:paraId="5CFB512A" w14:textId="77777777" w:rsidR="00173FEF" w:rsidRPr="00C66A39" w:rsidRDefault="00885EC3">
      <w:pPr>
        <w:pStyle w:val="affc"/>
        <w:widowControl w:val="0"/>
        <w:numPr>
          <w:ilvl w:val="2"/>
          <w:numId w:val="28"/>
        </w:numPr>
        <w:tabs>
          <w:tab w:val="clear" w:pos="454"/>
          <w:tab w:val="left" w:pos="1111"/>
        </w:tabs>
        <w:spacing w:before="52"/>
        <w:ind w:left="117" w:right="111" w:firstLine="708"/>
        <w:jc w:val="both"/>
        <w:rPr>
          <w:lang w:val="ru-RU"/>
        </w:rPr>
      </w:pPr>
      <w:r w:rsidRPr="00C66A39">
        <w:rPr>
          <w:spacing w:val="-3"/>
          <w:lang w:val="ru-RU"/>
        </w:rPr>
        <w:t>находи</w:t>
      </w:r>
      <w:r w:rsidRPr="00C66A39">
        <w:rPr>
          <w:spacing w:val="-3"/>
          <w:lang w:val="ru-RU"/>
        </w:rPr>
        <w:t xml:space="preserve">ть </w:t>
      </w:r>
      <w:r w:rsidRPr="00C66A39">
        <w:rPr>
          <w:lang w:val="ru-RU"/>
        </w:rPr>
        <w:t xml:space="preserve">в словах изученные орфограммы, уметь обосновывать их выбор, правильно писать слова с изученными орфограммами, </w:t>
      </w:r>
      <w:r w:rsidRPr="00C66A39">
        <w:rPr>
          <w:spacing w:val="-3"/>
          <w:lang w:val="ru-RU"/>
        </w:rPr>
        <w:t xml:space="preserve">находить </w:t>
      </w:r>
      <w:r w:rsidRPr="00C66A39">
        <w:rPr>
          <w:lang w:val="ru-RU"/>
        </w:rPr>
        <w:t>и исправлять орфографические</w:t>
      </w:r>
      <w:r w:rsidRPr="00C66A39">
        <w:rPr>
          <w:spacing w:val="-32"/>
          <w:lang w:val="ru-RU"/>
        </w:rPr>
        <w:t xml:space="preserve"> </w:t>
      </w:r>
      <w:r w:rsidRPr="00C66A39">
        <w:rPr>
          <w:lang w:val="ru-RU"/>
        </w:rPr>
        <w:t>ошибки;</w:t>
      </w:r>
    </w:p>
    <w:p w14:paraId="306590C0" w14:textId="77777777" w:rsidR="00173FEF" w:rsidRPr="00C66A39" w:rsidRDefault="00885EC3">
      <w:pPr>
        <w:pStyle w:val="affc"/>
        <w:widowControl w:val="0"/>
        <w:numPr>
          <w:ilvl w:val="2"/>
          <w:numId w:val="28"/>
        </w:numPr>
        <w:tabs>
          <w:tab w:val="clear" w:pos="454"/>
          <w:tab w:val="left" w:pos="1111"/>
        </w:tabs>
        <w:ind w:left="1110" w:hanging="285"/>
        <w:jc w:val="both"/>
        <w:rPr>
          <w:lang w:val="ru-RU"/>
        </w:rPr>
      </w:pPr>
      <w:r w:rsidRPr="00C66A39">
        <w:rPr>
          <w:lang w:val="ru-RU"/>
        </w:rPr>
        <w:t>правильно писать слова с непроверяемыми орфограммами, изученными в 6</w:t>
      </w:r>
      <w:r w:rsidRPr="00C66A39">
        <w:rPr>
          <w:spacing w:val="-36"/>
          <w:lang w:val="ru-RU"/>
        </w:rPr>
        <w:t xml:space="preserve"> </w:t>
      </w:r>
      <w:r w:rsidRPr="00C66A39">
        <w:rPr>
          <w:lang w:val="ru-RU"/>
        </w:rPr>
        <w:t>классе.</w:t>
      </w:r>
    </w:p>
    <w:p w14:paraId="436EDD15" w14:textId="77777777" w:rsidR="00173FEF" w:rsidRPr="00C66A39" w:rsidRDefault="00885EC3">
      <w:pPr>
        <w:pStyle w:val="affc"/>
        <w:widowControl w:val="0"/>
        <w:numPr>
          <w:ilvl w:val="2"/>
          <w:numId w:val="28"/>
        </w:numPr>
        <w:tabs>
          <w:tab w:val="clear" w:pos="454"/>
          <w:tab w:val="left" w:pos="1111"/>
        </w:tabs>
        <w:spacing w:before="3"/>
        <w:ind w:left="117" w:right="113" w:firstLine="708"/>
        <w:jc w:val="both"/>
        <w:rPr>
          <w:lang w:val="ru-RU"/>
        </w:rPr>
      </w:pPr>
      <w:r w:rsidRPr="00C66A39">
        <w:rPr>
          <w:spacing w:val="-3"/>
          <w:lang w:val="ru-RU"/>
        </w:rPr>
        <w:t xml:space="preserve">находить </w:t>
      </w:r>
      <w:r w:rsidRPr="00C66A39">
        <w:rPr>
          <w:lang w:val="ru-RU"/>
        </w:rPr>
        <w:t>в предложен</w:t>
      </w:r>
      <w:r w:rsidRPr="00C66A39">
        <w:rPr>
          <w:lang w:val="ru-RU"/>
        </w:rPr>
        <w:t xml:space="preserve">иях смысловые отрезки, </w:t>
      </w:r>
      <w:r w:rsidRPr="00C66A39">
        <w:rPr>
          <w:spacing w:val="-3"/>
          <w:lang w:val="ru-RU"/>
        </w:rPr>
        <w:t xml:space="preserve">которые </w:t>
      </w:r>
      <w:r w:rsidRPr="00C66A39">
        <w:rPr>
          <w:spacing w:val="-4"/>
          <w:lang w:val="ru-RU"/>
        </w:rPr>
        <w:t>необходимо</w:t>
      </w:r>
      <w:r w:rsidRPr="00C66A39">
        <w:rPr>
          <w:spacing w:val="52"/>
          <w:lang w:val="ru-RU"/>
        </w:rPr>
        <w:t xml:space="preserve"> </w:t>
      </w:r>
      <w:r w:rsidRPr="00C66A39">
        <w:rPr>
          <w:lang w:val="ru-RU"/>
        </w:rPr>
        <w:t xml:space="preserve">выделять знаками препинания, обосновывать выбор </w:t>
      </w:r>
      <w:r w:rsidRPr="00C66A39">
        <w:rPr>
          <w:spacing w:val="-3"/>
          <w:lang w:val="ru-RU"/>
        </w:rPr>
        <w:t xml:space="preserve">знаков </w:t>
      </w:r>
      <w:r w:rsidRPr="00C66A39">
        <w:rPr>
          <w:lang w:val="ru-RU"/>
        </w:rPr>
        <w:t>препинания и расставлять их в соответствии с изученными</w:t>
      </w:r>
      <w:r w:rsidRPr="00C66A39">
        <w:rPr>
          <w:spacing w:val="-15"/>
          <w:lang w:val="ru-RU"/>
        </w:rPr>
        <w:t xml:space="preserve"> </w:t>
      </w:r>
      <w:r w:rsidRPr="00C66A39">
        <w:rPr>
          <w:lang w:val="ru-RU"/>
        </w:rPr>
        <w:t>правилами.</w:t>
      </w:r>
    </w:p>
    <w:p w14:paraId="0F244579" w14:textId="77777777" w:rsidR="00173FEF" w:rsidRDefault="00885EC3">
      <w:pPr>
        <w:pStyle w:val="WW-Heading2"/>
        <w:numPr>
          <w:ilvl w:val="1"/>
          <w:numId w:val="123"/>
        </w:numPr>
        <w:tabs>
          <w:tab w:val="left" w:pos="4765"/>
        </w:tabs>
        <w:spacing w:before="0" w:line="240" w:lineRule="auto"/>
        <w:ind w:left="4764" w:right="0"/>
        <w:jc w:val="both"/>
      </w:pPr>
      <w:r>
        <w:t>класс.</w:t>
      </w:r>
    </w:p>
    <w:p w14:paraId="7D89FA6F" w14:textId="77777777" w:rsidR="00173FEF" w:rsidRDefault="00885EC3">
      <w:pPr>
        <w:ind w:left="117" w:right="50"/>
        <w:jc w:val="both"/>
        <w:rPr>
          <w:b/>
        </w:rPr>
      </w:pPr>
      <w:r>
        <w:rPr>
          <w:b/>
        </w:rPr>
        <w:t>Личностные результаты обучения:</w:t>
      </w:r>
    </w:p>
    <w:p w14:paraId="31597F78" w14:textId="77777777" w:rsidR="00173FEF" w:rsidRDefault="00885EC3">
      <w:pPr>
        <w:pStyle w:val="aff"/>
        <w:ind w:right="116" w:firstLine="708"/>
        <w:jc w:val="both"/>
      </w:pPr>
      <w:r>
        <w:t xml:space="preserve">Личностными результатами освоения выпускниками </w:t>
      </w:r>
      <w:r>
        <w:t>основной школы программы по русскому (родному) языку являются:</w:t>
      </w:r>
    </w:p>
    <w:p w14:paraId="517BDDE8" w14:textId="77777777" w:rsidR="00173FEF" w:rsidRPr="00C66A39" w:rsidRDefault="00885EC3">
      <w:pPr>
        <w:pStyle w:val="affc"/>
        <w:widowControl w:val="0"/>
        <w:numPr>
          <w:ilvl w:val="0"/>
          <w:numId w:val="203"/>
        </w:numPr>
        <w:tabs>
          <w:tab w:val="clear" w:pos="454"/>
          <w:tab w:val="left" w:pos="1205"/>
        </w:tabs>
        <w:ind w:right="103" w:firstLine="708"/>
        <w:jc w:val="both"/>
        <w:rPr>
          <w:lang w:val="ru-RU"/>
        </w:rPr>
      </w:pPr>
      <w:r w:rsidRPr="00C66A39">
        <w:rPr>
          <w:lang w:val="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w:t>
      </w:r>
      <w:r w:rsidRPr="00C66A39">
        <w:rPr>
          <w:lang w:val="ru-RU"/>
        </w:rPr>
        <w:t xml:space="preserve"> качеств личности, его значения в процессе получения школьного</w:t>
      </w:r>
      <w:r w:rsidRPr="00C66A39">
        <w:rPr>
          <w:spacing w:val="-9"/>
          <w:lang w:val="ru-RU"/>
        </w:rPr>
        <w:t xml:space="preserve"> </w:t>
      </w:r>
      <w:r w:rsidRPr="00C66A39">
        <w:rPr>
          <w:lang w:val="ru-RU"/>
        </w:rPr>
        <w:t>образования;</w:t>
      </w:r>
    </w:p>
    <w:p w14:paraId="17FCF9C8" w14:textId="77777777" w:rsidR="00173FEF" w:rsidRPr="00C66A39" w:rsidRDefault="00885EC3">
      <w:pPr>
        <w:pStyle w:val="affc"/>
        <w:widowControl w:val="0"/>
        <w:numPr>
          <w:ilvl w:val="0"/>
          <w:numId w:val="203"/>
        </w:numPr>
        <w:tabs>
          <w:tab w:val="clear" w:pos="454"/>
          <w:tab w:val="left" w:pos="1186"/>
        </w:tabs>
        <w:ind w:right="106" w:firstLine="708"/>
        <w:jc w:val="both"/>
        <w:rPr>
          <w:lang w:val="ru-RU"/>
        </w:rPr>
      </w:pPr>
      <w:r w:rsidRPr="00C66A39">
        <w:rPr>
          <w:lang w:val="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w:t>
      </w:r>
      <w:r w:rsidRPr="00C66A39">
        <w:rPr>
          <w:lang w:val="ru-RU"/>
        </w:rPr>
        <w:t>туры; стремление к речевому</w:t>
      </w:r>
      <w:r w:rsidRPr="00C66A39">
        <w:rPr>
          <w:spacing w:val="-23"/>
          <w:lang w:val="ru-RU"/>
        </w:rPr>
        <w:t xml:space="preserve"> </w:t>
      </w:r>
      <w:r w:rsidRPr="00C66A39">
        <w:rPr>
          <w:lang w:val="ru-RU"/>
        </w:rPr>
        <w:t>самосовер-шенствованию;</w:t>
      </w:r>
    </w:p>
    <w:p w14:paraId="5F0721BB" w14:textId="77777777" w:rsidR="00173FEF" w:rsidRPr="00C66A39" w:rsidRDefault="00885EC3">
      <w:pPr>
        <w:pStyle w:val="affc"/>
        <w:widowControl w:val="0"/>
        <w:numPr>
          <w:ilvl w:val="0"/>
          <w:numId w:val="203"/>
        </w:numPr>
        <w:tabs>
          <w:tab w:val="clear" w:pos="454"/>
          <w:tab w:val="left" w:pos="1145"/>
        </w:tabs>
        <w:ind w:right="106" w:firstLine="708"/>
        <w:jc w:val="both"/>
        <w:rPr>
          <w:lang w:val="ru-RU"/>
        </w:rPr>
      </w:pPr>
      <w:r w:rsidRPr="00C66A39">
        <w:rPr>
          <w:lang w:val="ru-RU"/>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w:t>
      </w:r>
      <w:r w:rsidRPr="00C66A39">
        <w:rPr>
          <w:spacing w:val="-18"/>
          <w:lang w:val="ru-RU"/>
        </w:rPr>
        <w:t xml:space="preserve"> </w:t>
      </w:r>
      <w:r w:rsidRPr="00C66A39">
        <w:rPr>
          <w:lang w:val="ru-RU"/>
        </w:rPr>
        <w:t>речью.</w:t>
      </w:r>
    </w:p>
    <w:p w14:paraId="2FA5E5FD" w14:textId="77777777" w:rsidR="00173FEF" w:rsidRPr="00C66A39" w:rsidRDefault="00885EC3">
      <w:pPr>
        <w:ind w:left="117" w:right="50"/>
        <w:jc w:val="both"/>
        <w:rPr>
          <w:lang w:val="ru-RU"/>
        </w:rPr>
      </w:pPr>
      <w:r>
        <w:rPr>
          <w:b/>
          <w:lang w:val="ru-RU"/>
        </w:rPr>
        <w:t xml:space="preserve">Метапредметными результатами </w:t>
      </w:r>
      <w:r>
        <w:rPr>
          <w:lang w:val="ru-RU"/>
        </w:rPr>
        <w:t>освоения выпускниками основной школы программы по русскому (родному) языку являются:</w:t>
      </w:r>
    </w:p>
    <w:p w14:paraId="0A74F9B3" w14:textId="77777777" w:rsidR="00173FEF" w:rsidRPr="00C66A39" w:rsidRDefault="00885EC3">
      <w:pPr>
        <w:pStyle w:val="affc"/>
        <w:widowControl w:val="0"/>
        <w:numPr>
          <w:ilvl w:val="0"/>
          <w:numId w:val="176"/>
        </w:numPr>
        <w:tabs>
          <w:tab w:val="clear" w:pos="454"/>
          <w:tab w:val="left" w:pos="377"/>
        </w:tabs>
        <w:ind w:firstLine="0"/>
        <w:jc w:val="both"/>
        <w:rPr>
          <w:lang w:val="ru-RU"/>
        </w:rPr>
      </w:pPr>
      <w:r w:rsidRPr="00C66A39">
        <w:rPr>
          <w:lang w:val="ru-RU"/>
        </w:rPr>
        <w:t>владение всеми видами речевой</w:t>
      </w:r>
      <w:r w:rsidRPr="00C66A39">
        <w:rPr>
          <w:spacing w:val="-14"/>
          <w:lang w:val="ru-RU"/>
        </w:rPr>
        <w:t xml:space="preserve"> </w:t>
      </w:r>
      <w:r w:rsidRPr="00C66A39">
        <w:rPr>
          <w:lang w:val="ru-RU"/>
        </w:rPr>
        <w:t>деятельности:</w:t>
      </w:r>
    </w:p>
    <w:p w14:paraId="449BF2E3" w14:textId="77777777" w:rsidR="00173FEF" w:rsidRDefault="00885EC3">
      <w:pPr>
        <w:pStyle w:val="WW-Heading2"/>
        <w:spacing w:before="5" w:line="240" w:lineRule="auto"/>
        <w:jc w:val="both"/>
      </w:pPr>
      <w:r>
        <w:t>аудирование и чтение:</w:t>
      </w:r>
    </w:p>
    <w:p w14:paraId="2DC1C469" w14:textId="77777777" w:rsidR="00173FEF" w:rsidRPr="00C66A39" w:rsidRDefault="00885EC3">
      <w:pPr>
        <w:pStyle w:val="affc"/>
        <w:widowControl w:val="0"/>
        <w:numPr>
          <w:ilvl w:val="1"/>
          <w:numId w:val="176"/>
        </w:numPr>
        <w:tabs>
          <w:tab w:val="clear" w:pos="454"/>
          <w:tab w:val="left" w:pos="970"/>
        </w:tabs>
        <w:spacing w:before="1"/>
        <w:ind w:left="117" w:right="112" w:firstLine="427"/>
        <w:jc w:val="both"/>
        <w:rPr>
          <w:lang w:val="ru-RU"/>
        </w:rPr>
      </w:pPr>
      <w:r w:rsidRPr="00C66A39">
        <w:rPr>
          <w:lang w:val="ru-RU"/>
        </w:rPr>
        <w:t xml:space="preserve">адекватное понимание информации устного и письменного сообщения </w:t>
      </w:r>
      <w:r w:rsidRPr="00C66A39">
        <w:rPr>
          <w:lang w:val="ru-RU"/>
        </w:rPr>
        <w:t>(коммуникативной установки, темы текста, основной мысли; основной и дополнительной информации);</w:t>
      </w:r>
    </w:p>
    <w:p w14:paraId="7D98B0BB" w14:textId="77777777" w:rsidR="00173FEF" w:rsidRPr="00C66A39" w:rsidRDefault="00885EC3">
      <w:pPr>
        <w:pStyle w:val="affc"/>
        <w:widowControl w:val="0"/>
        <w:numPr>
          <w:ilvl w:val="1"/>
          <w:numId w:val="176"/>
        </w:numPr>
        <w:tabs>
          <w:tab w:val="clear" w:pos="454"/>
          <w:tab w:val="left" w:pos="970"/>
        </w:tabs>
        <w:spacing w:before="24"/>
        <w:ind w:left="117" w:right="111" w:firstLine="427"/>
        <w:jc w:val="both"/>
        <w:rPr>
          <w:lang w:val="ru-RU"/>
        </w:rPr>
      </w:pPr>
      <w:r w:rsidRPr="00C66A39">
        <w:rPr>
          <w:lang w:val="ru-RU"/>
        </w:rPr>
        <w:t>владение разными видами чтения (поисковым, просмотровым, ознакомительным, изучающим) текстов разных стилей и</w:t>
      </w:r>
      <w:r w:rsidRPr="00C66A39">
        <w:rPr>
          <w:spacing w:val="-11"/>
          <w:lang w:val="ru-RU"/>
        </w:rPr>
        <w:t xml:space="preserve"> </w:t>
      </w:r>
      <w:r w:rsidRPr="00C66A39">
        <w:rPr>
          <w:lang w:val="ru-RU"/>
        </w:rPr>
        <w:t>жанров;</w:t>
      </w:r>
    </w:p>
    <w:p w14:paraId="65C0E5CD" w14:textId="77777777" w:rsidR="00173FEF" w:rsidRPr="00C66A39" w:rsidRDefault="00885EC3">
      <w:pPr>
        <w:pStyle w:val="affc"/>
        <w:widowControl w:val="0"/>
        <w:numPr>
          <w:ilvl w:val="1"/>
          <w:numId w:val="176"/>
        </w:numPr>
        <w:tabs>
          <w:tab w:val="clear" w:pos="454"/>
          <w:tab w:val="left" w:pos="970"/>
        </w:tabs>
        <w:spacing w:before="21"/>
        <w:ind w:left="117" w:right="114" w:firstLine="427"/>
        <w:jc w:val="both"/>
        <w:rPr>
          <w:lang w:val="ru-RU"/>
        </w:rPr>
      </w:pPr>
      <w:r w:rsidRPr="00C66A39">
        <w:rPr>
          <w:lang w:val="ru-RU"/>
        </w:rPr>
        <w:t>адекватное восприятие на слух текстов разны</w:t>
      </w:r>
      <w:r w:rsidRPr="00C66A39">
        <w:rPr>
          <w:lang w:val="ru-RU"/>
        </w:rPr>
        <w:t xml:space="preserve">х стилей и жанров; владение разными </w:t>
      </w:r>
      <w:r w:rsidRPr="00C66A39">
        <w:rPr>
          <w:lang w:val="ru-RU"/>
        </w:rPr>
        <w:lastRenderedPageBreak/>
        <w:t>видами аудирования (выборочным, ознакомительным,</w:t>
      </w:r>
      <w:r w:rsidRPr="00C66A39">
        <w:rPr>
          <w:spacing w:val="-21"/>
          <w:lang w:val="ru-RU"/>
        </w:rPr>
        <w:t xml:space="preserve"> </w:t>
      </w:r>
      <w:r w:rsidRPr="00C66A39">
        <w:rPr>
          <w:lang w:val="ru-RU"/>
        </w:rPr>
        <w:t>детальным);</w:t>
      </w:r>
    </w:p>
    <w:p w14:paraId="343CCAA8" w14:textId="77777777" w:rsidR="00173FEF" w:rsidRPr="00C66A39" w:rsidRDefault="00885EC3">
      <w:pPr>
        <w:pStyle w:val="affc"/>
        <w:widowControl w:val="0"/>
        <w:numPr>
          <w:ilvl w:val="1"/>
          <w:numId w:val="176"/>
        </w:numPr>
        <w:tabs>
          <w:tab w:val="clear" w:pos="454"/>
          <w:tab w:val="left" w:pos="970"/>
        </w:tabs>
        <w:ind w:left="117" w:right="111" w:firstLine="427"/>
        <w:jc w:val="both"/>
        <w:rPr>
          <w:lang w:val="ru-RU"/>
        </w:rPr>
      </w:pPr>
      <w:r w:rsidRPr="00C66A39">
        <w:rPr>
          <w:lang w:val="ru-RU"/>
        </w:rPr>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r w:rsidRPr="00C66A39">
        <w:rPr>
          <w:lang w:val="ru-RU"/>
        </w:rPr>
        <w:t>свободно пользоваться словарями различных типов, справочной литературой, в том числе и на электронных</w:t>
      </w:r>
      <w:r w:rsidRPr="00C66A39">
        <w:rPr>
          <w:spacing w:val="-9"/>
          <w:lang w:val="ru-RU"/>
        </w:rPr>
        <w:t xml:space="preserve"> </w:t>
      </w:r>
      <w:r w:rsidRPr="00C66A39">
        <w:rPr>
          <w:lang w:val="ru-RU"/>
        </w:rPr>
        <w:t>носителях;</w:t>
      </w:r>
    </w:p>
    <w:p w14:paraId="1B375910" w14:textId="77777777" w:rsidR="00173FEF" w:rsidRPr="00C66A39" w:rsidRDefault="00885EC3">
      <w:pPr>
        <w:pStyle w:val="affc"/>
        <w:widowControl w:val="0"/>
        <w:numPr>
          <w:ilvl w:val="1"/>
          <w:numId w:val="176"/>
        </w:numPr>
        <w:tabs>
          <w:tab w:val="clear" w:pos="454"/>
          <w:tab w:val="left" w:pos="970"/>
        </w:tabs>
        <w:spacing w:before="4"/>
        <w:ind w:left="117" w:right="112" w:firstLine="427"/>
        <w:jc w:val="both"/>
        <w:rPr>
          <w:lang w:val="ru-RU"/>
        </w:rPr>
      </w:pPr>
      <w:r w:rsidRPr="00C66A39">
        <w:rPr>
          <w:lang w:val="ru-RU"/>
        </w:rPr>
        <w:t>овладение приемами отбора и систематизации материала на определенную тему; умение вести самостоятельный поиск информации; способность к преобра</w:t>
      </w:r>
      <w:r w:rsidRPr="00C66A39">
        <w:rPr>
          <w:lang w:val="ru-RU"/>
        </w:rPr>
        <w:t>зованию, сохранению и передаче информации, полученной в результате чтения или</w:t>
      </w:r>
      <w:r w:rsidRPr="00C66A39">
        <w:rPr>
          <w:spacing w:val="-36"/>
          <w:lang w:val="ru-RU"/>
        </w:rPr>
        <w:t xml:space="preserve"> </w:t>
      </w:r>
      <w:r w:rsidRPr="00C66A39">
        <w:rPr>
          <w:lang w:val="ru-RU"/>
        </w:rPr>
        <w:t>аудирования;</w:t>
      </w:r>
    </w:p>
    <w:p w14:paraId="35607FF9" w14:textId="77777777" w:rsidR="00173FEF" w:rsidRPr="00C66A39" w:rsidRDefault="00885EC3">
      <w:pPr>
        <w:pStyle w:val="affc"/>
        <w:widowControl w:val="0"/>
        <w:numPr>
          <w:ilvl w:val="1"/>
          <w:numId w:val="176"/>
        </w:numPr>
        <w:tabs>
          <w:tab w:val="clear" w:pos="454"/>
          <w:tab w:val="left" w:pos="970"/>
        </w:tabs>
        <w:spacing w:before="24"/>
        <w:ind w:left="117" w:right="114" w:firstLine="427"/>
        <w:jc w:val="both"/>
        <w:rPr>
          <w:lang w:val="ru-RU"/>
        </w:rPr>
      </w:pPr>
      <w:r w:rsidRPr="00C66A39">
        <w:rPr>
          <w:lang w:val="ru-RU"/>
        </w:rPr>
        <w:t>умение сопоставлять и сравнивать речевые высказывания с точки зрения их содержания, стилистических особенностей и использованных языковых</w:t>
      </w:r>
      <w:r w:rsidRPr="00C66A39">
        <w:rPr>
          <w:spacing w:val="-24"/>
          <w:lang w:val="ru-RU"/>
        </w:rPr>
        <w:t xml:space="preserve"> </w:t>
      </w:r>
      <w:r w:rsidRPr="00C66A39">
        <w:rPr>
          <w:lang w:val="ru-RU"/>
        </w:rPr>
        <w:t>средств;</w:t>
      </w:r>
    </w:p>
    <w:p w14:paraId="521A4008" w14:textId="77777777" w:rsidR="00173FEF" w:rsidRDefault="00885EC3">
      <w:pPr>
        <w:pStyle w:val="WW-Heading3"/>
        <w:spacing w:line="240" w:lineRule="auto"/>
        <w:ind w:left="544"/>
        <w:jc w:val="both"/>
      </w:pPr>
      <w:r>
        <w:t>говорение и письмо</w:t>
      </w:r>
      <w:r>
        <w:t>:</w:t>
      </w:r>
    </w:p>
    <w:p w14:paraId="5417652C" w14:textId="77777777" w:rsidR="00173FEF" w:rsidRPr="00C66A39" w:rsidRDefault="00885EC3">
      <w:pPr>
        <w:pStyle w:val="affc"/>
        <w:widowControl w:val="0"/>
        <w:numPr>
          <w:ilvl w:val="2"/>
          <w:numId w:val="176"/>
        </w:numPr>
        <w:tabs>
          <w:tab w:val="clear" w:pos="454"/>
          <w:tab w:val="left" w:pos="970"/>
        </w:tabs>
        <w:ind w:right="113" w:firstLine="428"/>
        <w:jc w:val="both"/>
        <w:rPr>
          <w:lang w:val="ru-RU"/>
        </w:rPr>
      </w:pPr>
      <w:r w:rsidRPr="00C66A39">
        <w:rPr>
          <w:lang w:val="ru-RU"/>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w:t>
      </w:r>
      <w:r w:rsidRPr="00C66A39">
        <w:rPr>
          <w:spacing w:val="-17"/>
          <w:lang w:val="ru-RU"/>
        </w:rPr>
        <w:t xml:space="preserve"> </w:t>
      </w:r>
      <w:r w:rsidRPr="00C66A39">
        <w:rPr>
          <w:lang w:val="ru-RU"/>
        </w:rPr>
        <w:t>форме;</w:t>
      </w:r>
    </w:p>
    <w:p w14:paraId="209122E7" w14:textId="77777777" w:rsidR="00173FEF" w:rsidRPr="00C66A39" w:rsidRDefault="00885EC3">
      <w:pPr>
        <w:pStyle w:val="affc"/>
        <w:widowControl w:val="0"/>
        <w:numPr>
          <w:ilvl w:val="2"/>
          <w:numId w:val="176"/>
        </w:numPr>
        <w:tabs>
          <w:tab w:val="clear" w:pos="454"/>
          <w:tab w:val="left" w:pos="970"/>
        </w:tabs>
        <w:spacing w:before="24"/>
        <w:ind w:right="115" w:firstLine="428"/>
        <w:jc w:val="both"/>
        <w:rPr>
          <w:lang w:val="ru-RU"/>
        </w:rPr>
      </w:pPr>
      <w:r w:rsidRPr="00C66A39">
        <w:rPr>
          <w:lang w:val="ru-RU"/>
        </w:rPr>
        <w:t xml:space="preserve">умение воспроизводить прослушанный или </w:t>
      </w:r>
      <w:r w:rsidRPr="00C66A39">
        <w:rPr>
          <w:lang w:val="ru-RU"/>
        </w:rPr>
        <w:t>прочитанный текст с заданной степенью свернутости (план, пересказ, конспект,</w:t>
      </w:r>
      <w:r w:rsidRPr="00C66A39">
        <w:rPr>
          <w:spacing w:val="-22"/>
          <w:lang w:val="ru-RU"/>
        </w:rPr>
        <w:t xml:space="preserve"> </w:t>
      </w:r>
      <w:r w:rsidRPr="00C66A39">
        <w:rPr>
          <w:lang w:val="ru-RU"/>
        </w:rPr>
        <w:t>аннотация);</w:t>
      </w:r>
    </w:p>
    <w:p w14:paraId="7AF4AA31" w14:textId="77777777" w:rsidR="00173FEF" w:rsidRPr="00C66A39" w:rsidRDefault="00885EC3">
      <w:pPr>
        <w:pStyle w:val="affc"/>
        <w:widowControl w:val="0"/>
        <w:numPr>
          <w:ilvl w:val="2"/>
          <w:numId w:val="176"/>
        </w:numPr>
        <w:tabs>
          <w:tab w:val="clear" w:pos="454"/>
          <w:tab w:val="left" w:pos="970"/>
        </w:tabs>
        <w:spacing w:before="21"/>
        <w:ind w:right="119" w:firstLine="428"/>
        <w:jc w:val="both"/>
        <w:rPr>
          <w:lang w:val="ru-RU"/>
        </w:rPr>
      </w:pPr>
      <w:r w:rsidRPr="00C66A39">
        <w:rPr>
          <w:lang w:val="ru-RU"/>
        </w:rPr>
        <w:t>умение создавать устные и письменные тексты разных типов, стилей речи и жанров с учетом замысла, адресата и ситуации</w:t>
      </w:r>
      <w:r w:rsidRPr="00C66A39">
        <w:rPr>
          <w:spacing w:val="-12"/>
          <w:lang w:val="ru-RU"/>
        </w:rPr>
        <w:t xml:space="preserve"> </w:t>
      </w:r>
      <w:r w:rsidRPr="00C66A39">
        <w:rPr>
          <w:lang w:val="ru-RU"/>
        </w:rPr>
        <w:t>общения;</w:t>
      </w:r>
    </w:p>
    <w:p w14:paraId="1732156F" w14:textId="77777777" w:rsidR="00173FEF" w:rsidRPr="00C66A39" w:rsidRDefault="00885EC3">
      <w:pPr>
        <w:pStyle w:val="affc"/>
        <w:widowControl w:val="0"/>
        <w:numPr>
          <w:ilvl w:val="2"/>
          <w:numId w:val="176"/>
        </w:numPr>
        <w:tabs>
          <w:tab w:val="clear" w:pos="454"/>
          <w:tab w:val="left" w:pos="970"/>
        </w:tabs>
        <w:spacing w:before="48"/>
        <w:ind w:right="50" w:firstLine="428"/>
        <w:jc w:val="both"/>
        <w:rPr>
          <w:lang w:val="ru-RU"/>
        </w:rPr>
      </w:pPr>
      <w:r w:rsidRPr="00C66A39">
        <w:rPr>
          <w:lang w:val="ru-RU"/>
        </w:rPr>
        <w:t xml:space="preserve">способность свободно, правильно излагать </w:t>
      </w:r>
      <w:r w:rsidRPr="00C66A39">
        <w:rPr>
          <w:lang w:val="ru-RU"/>
        </w:rPr>
        <w:t xml:space="preserve">свои мысли в устной и письменной форме, соблюдать    нормы    построения    текста    (логичность,    последовательность,    </w:t>
      </w:r>
      <w:r w:rsidRPr="00C66A39">
        <w:rPr>
          <w:spacing w:val="55"/>
          <w:lang w:val="ru-RU"/>
        </w:rPr>
        <w:t xml:space="preserve"> </w:t>
      </w:r>
      <w:r w:rsidRPr="00C66A39">
        <w:rPr>
          <w:lang w:val="ru-RU"/>
        </w:rPr>
        <w:t>связность, соответствие теме и др.); адекватно выражать свое отношение к фактам и явлениям окружающей действительности, к прочитан</w:t>
      </w:r>
      <w:r w:rsidRPr="00C66A39">
        <w:rPr>
          <w:lang w:val="ru-RU"/>
        </w:rPr>
        <w:t>ному, услышанному, увиденному;</w:t>
      </w:r>
    </w:p>
    <w:p w14:paraId="776D1212" w14:textId="77777777" w:rsidR="00173FEF" w:rsidRPr="00C66A39" w:rsidRDefault="00885EC3">
      <w:pPr>
        <w:pStyle w:val="affc"/>
        <w:widowControl w:val="0"/>
        <w:numPr>
          <w:ilvl w:val="2"/>
          <w:numId w:val="176"/>
        </w:numPr>
        <w:tabs>
          <w:tab w:val="clear" w:pos="454"/>
          <w:tab w:val="left" w:pos="970"/>
        </w:tabs>
        <w:spacing w:before="5"/>
        <w:ind w:right="104" w:firstLine="428"/>
        <w:jc w:val="both"/>
        <w:rPr>
          <w:lang w:val="ru-RU"/>
        </w:rPr>
      </w:pPr>
      <w:r w:rsidRPr="00C66A39">
        <w:rPr>
          <w:lang w:val="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 побуждение, диалог — обмен мнениями и др.; сочетание разных видов</w:t>
      </w:r>
      <w:r w:rsidRPr="00C66A39">
        <w:rPr>
          <w:spacing w:val="-23"/>
          <w:lang w:val="ru-RU"/>
        </w:rPr>
        <w:t xml:space="preserve"> </w:t>
      </w:r>
      <w:r w:rsidRPr="00C66A39">
        <w:rPr>
          <w:lang w:val="ru-RU"/>
        </w:rPr>
        <w:t>диалога);</w:t>
      </w:r>
    </w:p>
    <w:p w14:paraId="2E5B3912" w14:textId="77777777" w:rsidR="00173FEF" w:rsidRPr="00C66A39" w:rsidRDefault="00885EC3">
      <w:pPr>
        <w:pStyle w:val="affc"/>
        <w:widowControl w:val="0"/>
        <w:numPr>
          <w:ilvl w:val="2"/>
          <w:numId w:val="176"/>
        </w:numPr>
        <w:tabs>
          <w:tab w:val="clear" w:pos="454"/>
          <w:tab w:val="left" w:pos="970"/>
        </w:tabs>
        <w:spacing w:before="2"/>
        <w:ind w:right="111" w:firstLine="428"/>
        <w:jc w:val="both"/>
        <w:rPr>
          <w:lang w:val="ru-RU"/>
        </w:rPr>
      </w:pPr>
      <w:r w:rsidRPr="00C66A39">
        <w:rPr>
          <w:lang w:val="ru-RU"/>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w:t>
      </w:r>
      <w:r w:rsidRPr="00C66A39">
        <w:rPr>
          <w:spacing w:val="-21"/>
          <w:lang w:val="ru-RU"/>
        </w:rPr>
        <w:t xml:space="preserve"> </w:t>
      </w:r>
      <w:r w:rsidRPr="00C66A39">
        <w:rPr>
          <w:lang w:val="ru-RU"/>
        </w:rPr>
        <w:t>общения;</w:t>
      </w:r>
    </w:p>
    <w:p w14:paraId="7CA93D2E" w14:textId="77777777" w:rsidR="00173FEF" w:rsidRPr="00C66A39" w:rsidRDefault="00885EC3">
      <w:pPr>
        <w:pStyle w:val="affc"/>
        <w:widowControl w:val="0"/>
        <w:numPr>
          <w:ilvl w:val="2"/>
          <w:numId w:val="176"/>
        </w:numPr>
        <w:tabs>
          <w:tab w:val="clear" w:pos="454"/>
          <w:tab w:val="left" w:pos="970"/>
        </w:tabs>
        <w:spacing w:before="24"/>
        <w:ind w:right="113" w:firstLine="428"/>
        <w:jc w:val="both"/>
        <w:rPr>
          <w:lang w:val="ru-RU"/>
        </w:rPr>
      </w:pPr>
      <w:r w:rsidRPr="00C66A39">
        <w:rPr>
          <w:lang w:val="ru-RU"/>
        </w:rPr>
        <w:t>способно</w:t>
      </w:r>
      <w:r w:rsidRPr="00C66A39">
        <w:rPr>
          <w:lang w:val="ru-RU"/>
        </w:rPr>
        <w:t>сть участвовать в речевом общении, соблюдая нормы речевого этикета; адекватно использовать жесты, мимику в процессе речевого</w:t>
      </w:r>
      <w:r w:rsidRPr="00C66A39">
        <w:rPr>
          <w:spacing w:val="-24"/>
          <w:lang w:val="ru-RU"/>
        </w:rPr>
        <w:t xml:space="preserve"> </w:t>
      </w:r>
      <w:r w:rsidRPr="00C66A39">
        <w:rPr>
          <w:lang w:val="ru-RU"/>
        </w:rPr>
        <w:t>общения;</w:t>
      </w:r>
    </w:p>
    <w:p w14:paraId="039CFF28" w14:textId="77777777" w:rsidR="00173FEF" w:rsidRPr="00C66A39" w:rsidRDefault="00885EC3">
      <w:pPr>
        <w:pStyle w:val="affc"/>
        <w:widowControl w:val="0"/>
        <w:numPr>
          <w:ilvl w:val="2"/>
          <w:numId w:val="176"/>
        </w:numPr>
        <w:tabs>
          <w:tab w:val="clear" w:pos="454"/>
          <w:tab w:val="left" w:pos="970"/>
        </w:tabs>
        <w:ind w:right="110" w:firstLine="428"/>
        <w:jc w:val="both"/>
        <w:rPr>
          <w:lang w:val="ru-RU"/>
        </w:rPr>
      </w:pPr>
      <w:r w:rsidRPr="00C66A39">
        <w:rPr>
          <w:lang w:val="ru-RU"/>
        </w:rPr>
        <w:t>способность осуществлять речевой самоконтроль в процессе учебной деятельности и  в</w:t>
      </w:r>
      <w:r w:rsidRPr="00C66A39">
        <w:rPr>
          <w:lang w:val="ru-RU"/>
        </w:rPr>
        <w:t xml:space="preserve">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w:t>
      </w:r>
      <w:r w:rsidRPr="00C66A39">
        <w:rPr>
          <w:spacing w:val="-27"/>
          <w:lang w:val="ru-RU"/>
        </w:rPr>
        <w:t xml:space="preserve"> </w:t>
      </w:r>
      <w:r w:rsidRPr="00C66A39">
        <w:rPr>
          <w:lang w:val="ru-RU"/>
        </w:rPr>
        <w:t>тексты;</w:t>
      </w:r>
    </w:p>
    <w:p w14:paraId="38F5554F" w14:textId="77777777" w:rsidR="00173FEF" w:rsidRPr="00C66A39" w:rsidRDefault="00885EC3">
      <w:pPr>
        <w:pStyle w:val="affc"/>
        <w:widowControl w:val="0"/>
        <w:numPr>
          <w:ilvl w:val="2"/>
          <w:numId w:val="176"/>
        </w:numPr>
        <w:tabs>
          <w:tab w:val="clear" w:pos="454"/>
          <w:tab w:val="left" w:pos="970"/>
        </w:tabs>
        <w:spacing w:before="5"/>
        <w:ind w:right="108" w:firstLine="428"/>
        <w:jc w:val="both"/>
        <w:rPr>
          <w:lang w:val="ru-RU"/>
        </w:rPr>
      </w:pPr>
      <w:r w:rsidRPr="00C66A39">
        <w:rPr>
          <w:lang w:val="ru-RU"/>
        </w:rPr>
        <w:t>умен</w:t>
      </w:r>
      <w:r w:rsidRPr="00C66A39">
        <w:rPr>
          <w:lang w:val="ru-RU"/>
        </w:rPr>
        <w:t>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w:t>
      </w:r>
      <w:r w:rsidRPr="00C66A39">
        <w:rPr>
          <w:spacing w:val="-9"/>
          <w:lang w:val="ru-RU"/>
        </w:rPr>
        <w:t xml:space="preserve"> </w:t>
      </w:r>
      <w:r w:rsidRPr="00C66A39">
        <w:rPr>
          <w:lang w:val="ru-RU"/>
        </w:rPr>
        <w:t>аргументации;</w:t>
      </w:r>
    </w:p>
    <w:p w14:paraId="36D67EE2" w14:textId="77777777" w:rsidR="00173FEF" w:rsidRPr="00C66A39" w:rsidRDefault="00885EC3">
      <w:pPr>
        <w:pStyle w:val="affc"/>
        <w:widowControl w:val="0"/>
        <w:numPr>
          <w:ilvl w:val="0"/>
          <w:numId w:val="176"/>
        </w:numPr>
        <w:tabs>
          <w:tab w:val="clear" w:pos="454"/>
          <w:tab w:val="left" w:pos="917"/>
        </w:tabs>
        <w:ind w:right="113" w:firstLine="427"/>
        <w:jc w:val="both"/>
        <w:rPr>
          <w:lang w:val="ru-RU"/>
        </w:rPr>
      </w:pPr>
      <w:r w:rsidRPr="00C66A39">
        <w:rPr>
          <w:lang w:val="ru-RU"/>
        </w:rPr>
        <w:t>применение приобретенных знаний, умений и навыков в повседневной жизни; с</w:t>
      </w:r>
      <w:r w:rsidRPr="00C66A39">
        <w:rPr>
          <w:lang w:val="ru-RU"/>
        </w:rPr>
        <w:t>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w:t>
      </w:r>
      <w:r w:rsidRPr="00C66A39">
        <w:rPr>
          <w:spacing w:val="-21"/>
          <w:lang w:val="ru-RU"/>
        </w:rPr>
        <w:t xml:space="preserve"> </w:t>
      </w:r>
      <w:r w:rsidRPr="00C66A39">
        <w:rPr>
          <w:lang w:val="ru-RU"/>
        </w:rPr>
        <w:t>литературы</w:t>
      </w:r>
    </w:p>
    <w:p w14:paraId="5DCE6D01" w14:textId="77777777" w:rsidR="00173FEF" w:rsidRPr="00C66A39" w:rsidRDefault="00885EC3">
      <w:pPr>
        <w:pStyle w:val="affc"/>
        <w:widowControl w:val="0"/>
        <w:numPr>
          <w:ilvl w:val="0"/>
          <w:numId w:val="176"/>
        </w:numPr>
        <w:tabs>
          <w:tab w:val="clear" w:pos="454"/>
          <w:tab w:val="left" w:pos="833"/>
        </w:tabs>
        <w:ind w:right="105" w:firstLine="427"/>
        <w:jc w:val="both"/>
        <w:rPr>
          <w:lang w:val="ru-RU"/>
        </w:rPr>
      </w:pPr>
      <w:r w:rsidRPr="00C66A39">
        <w:rPr>
          <w:lang w:val="ru-RU"/>
        </w:rPr>
        <w:t>коммуникативно целесооб</w:t>
      </w:r>
      <w:r w:rsidRPr="00C66A39">
        <w:rPr>
          <w:lang w:val="ru-RU"/>
        </w:rPr>
        <w:t>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w:t>
      </w:r>
      <w:r w:rsidRPr="00C66A39">
        <w:rPr>
          <w:lang w:val="ru-RU"/>
        </w:rPr>
        <w:t xml:space="preserve"> и неформального межличностного и межкультурного</w:t>
      </w:r>
      <w:r w:rsidRPr="00C66A39">
        <w:rPr>
          <w:spacing w:val="-4"/>
          <w:lang w:val="ru-RU"/>
        </w:rPr>
        <w:t xml:space="preserve"> </w:t>
      </w:r>
      <w:r w:rsidRPr="00C66A39">
        <w:rPr>
          <w:lang w:val="ru-RU"/>
        </w:rPr>
        <w:t>общения.</w:t>
      </w:r>
    </w:p>
    <w:p w14:paraId="5338B573" w14:textId="77777777" w:rsidR="00173FEF" w:rsidRPr="00C66A39" w:rsidRDefault="00885EC3">
      <w:pPr>
        <w:pStyle w:val="affc"/>
        <w:widowControl w:val="0"/>
        <w:numPr>
          <w:ilvl w:val="1"/>
          <w:numId w:val="176"/>
        </w:numPr>
        <w:tabs>
          <w:tab w:val="clear" w:pos="454"/>
          <w:tab w:val="left" w:pos="970"/>
        </w:tabs>
        <w:spacing w:before="24"/>
        <w:ind w:right="105" w:firstLine="428"/>
        <w:jc w:val="both"/>
        <w:rPr>
          <w:lang w:val="ru-RU"/>
        </w:rPr>
      </w:pPr>
      <w:r w:rsidRPr="00C66A39">
        <w:rPr>
          <w:lang w:val="ru-RU"/>
        </w:rPr>
        <w:t>владеть читательскими умениями, достаточными для продуктивной самостоятельной работы с литературой разных стилей и</w:t>
      </w:r>
      <w:r w:rsidRPr="00C66A39">
        <w:rPr>
          <w:spacing w:val="-11"/>
          <w:lang w:val="ru-RU"/>
        </w:rPr>
        <w:t xml:space="preserve"> </w:t>
      </w:r>
      <w:r w:rsidRPr="00C66A39">
        <w:rPr>
          <w:lang w:val="ru-RU"/>
        </w:rPr>
        <w:t>жанров;</w:t>
      </w:r>
    </w:p>
    <w:p w14:paraId="4195E0CF" w14:textId="77777777" w:rsidR="00173FEF" w:rsidRPr="00C66A39" w:rsidRDefault="00885EC3">
      <w:pPr>
        <w:pStyle w:val="affc"/>
        <w:widowControl w:val="0"/>
        <w:numPr>
          <w:ilvl w:val="1"/>
          <w:numId w:val="176"/>
        </w:numPr>
        <w:tabs>
          <w:tab w:val="clear" w:pos="454"/>
          <w:tab w:val="left" w:pos="970"/>
        </w:tabs>
        <w:ind w:right="105" w:firstLine="428"/>
        <w:jc w:val="both"/>
        <w:rPr>
          <w:lang w:val="ru-RU"/>
        </w:rPr>
      </w:pPr>
      <w:r w:rsidRPr="00C66A39">
        <w:rPr>
          <w:lang w:val="ru-RU"/>
        </w:rPr>
        <w:t>уметь передавать содержание прочитанного близко к тексту, сжато, выборочно,</w:t>
      </w:r>
      <w:r w:rsidRPr="00C66A39">
        <w:rPr>
          <w:lang w:val="ru-RU"/>
        </w:rPr>
        <w:t xml:space="preserve"> с изменением последовательности содержания, с выделением элементов, отражающих идейный смысл произведения, с выражением собственных суждений о прочитанном в устной и письменной</w:t>
      </w:r>
      <w:r w:rsidRPr="00C66A39">
        <w:rPr>
          <w:spacing w:val="-7"/>
          <w:lang w:val="ru-RU"/>
        </w:rPr>
        <w:t xml:space="preserve"> </w:t>
      </w:r>
      <w:r w:rsidRPr="00C66A39">
        <w:rPr>
          <w:lang w:val="ru-RU"/>
        </w:rPr>
        <w:t>формах;</w:t>
      </w:r>
    </w:p>
    <w:p w14:paraId="2DDE2B7C" w14:textId="77777777" w:rsidR="00173FEF" w:rsidRPr="00C66A39" w:rsidRDefault="00885EC3">
      <w:pPr>
        <w:pStyle w:val="affc"/>
        <w:widowControl w:val="0"/>
        <w:numPr>
          <w:ilvl w:val="1"/>
          <w:numId w:val="176"/>
        </w:numPr>
        <w:tabs>
          <w:tab w:val="clear" w:pos="454"/>
          <w:tab w:val="left" w:pos="970"/>
        </w:tabs>
        <w:spacing w:before="24"/>
        <w:ind w:right="107" w:firstLine="428"/>
        <w:jc w:val="both"/>
        <w:rPr>
          <w:lang w:val="ru-RU"/>
        </w:rPr>
      </w:pPr>
      <w:r w:rsidRPr="00C66A39">
        <w:rPr>
          <w:lang w:val="ru-RU"/>
        </w:rPr>
        <w:t>разъяснять значение слов общественно-политической и морально-этической</w:t>
      </w:r>
      <w:r w:rsidRPr="00C66A39">
        <w:rPr>
          <w:lang w:val="ru-RU"/>
        </w:rPr>
        <w:t xml:space="preserve"> тематике, правильно их</w:t>
      </w:r>
      <w:r w:rsidRPr="00C66A39">
        <w:rPr>
          <w:spacing w:val="-10"/>
          <w:lang w:val="ru-RU"/>
        </w:rPr>
        <w:t xml:space="preserve"> </w:t>
      </w:r>
      <w:r w:rsidRPr="00C66A39">
        <w:rPr>
          <w:lang w:val="ru-RU"/>
        </w:rPr>
        <w:t>употреблять;</w:t>
      </w:r>
    </w:p>
    <w:p w14:paraId="3F36F60F" w14:textId="77777777" w:rsidR="00173FEF" w:rsidRPr="00C66A39" w:rsidRDefault="00885EC3">
      <w:pPr>
        <w:pStyle w:val="affc"/>
        <w:widowControl w:val="0"/>
        <w:numPr>
          <w:ilvl w:val="1"/>
          <w:numId w:val="176"/>
        </w:numPr>
        <w:tabs>
          <w:tab w:val="clear" w:pos="454"/>
          <w:tab w:val="left" w:pos="970"/>
        </w:tabs>
        <w:ind w:right="113" w:firstLine="428"/>
        <w:jc w:val="both"/>
        <w:rPr>
          <w:lang w:val="ru-RU"/>
        </w:rPr>
      </w:pPr>
      <w:r w:rsidRPr="00C66A39">
        <w:rPr>
          <w:lang w:val="ru-RU"/>
        </w:rPr>
        <w:t>составлять компьютерную презентацию по интернет источникам, выступать с ней, отвечать на вопросы по теме, защищать развиваемые в ней</w:t>
      </w:r>
      <w:r w:rsidRPr="00C66A39">
        <w:rPr>
          <w:spacing w:val="-15"/>
          <w:lang w:val="ru-RU"/>
        </w:rPr>
        <w:t xml:space="preserve"> </w:t>
      </w:r>
      <w:r w:rsidRPr="00C66A39">
        <w:rPr>
          <w:lang w:val="ru-RU"/>
        </w:rPr>
        <w:t>положения</w:t>
      </w:r>
    </w:p>
    <w:p w14:paraId="3A8A7843" w14:textId="77777777" w:rsidR="00173FEF" w:rsidRDefault="00173FEF">
      <w:pPr>
        <w:pStyle w:val="aff"/>
        <w:spacing w:before="5"/>
        <w:jc w:val="both"/>
      </w:pPr>
    </w:p>
    <w:p w14:paraId="6D3481DF" w14:textId="77777777" w:rsidR="00173FEF" w:rsidRDefault="00885EC3">
      <w:pPr>
        <w:pStyle w:val="WW-Heading2"/>
        <w:spacing w:before="0" w:line="240" w:lineRule="auto"/>
        <w:jc w:val="both"/>
      </w:pPr>
      <w:r>
        <w:t>Предметные результаты обучения</w:t>
      </w:r>
    </w:p>
    <w:p w14:paraId="1267388F" w14:textId="77777777" w:rsidR="00173FEF" w:rsidRPr="00C66A39" w:rsidRDefault="00885EC3">
      <w:pPr>
        <w:pStyle w:val="affc"/>
        <w:widowControl w:val="0"/>
        <w:numPr>
          <w:ilvl w:val="1"/>
          <w:numId w:val="176"/>
        </w:numPr>
        <w:tabs>
          <w:tab w:val="clear" w:pos="454"/>
          <w:tab w:val="left" w:pos="970"/>
        </w:tabs>
        <w:spacing w:before="20"/>
        <w:ind w:left="117" w:right="104" w:firstLine="566"/>
        <w:jc w:val="both"/>
        <w:rPr>
          <w:lang w:val="ru-RU"/>
        </w:rPr>
      </w:pPr>
      <w:r w:rsidRPr="00C66A39">
        <w:rPr>
          <w:lang w:val="ru-RU"/>
        </w:rPr>
        <w:t xml:space="preserve">иметь предусмотренные образовательным </w:t>
      </w:r>
      <w:r w:rsidRPr="00C66A39">
        <w:rPr>
          <w:lang w:val="ru-RU"/>
        </w:rPr>
        <w:t>минимумом знания о фонетической, лексической и грамматической системах русского языка, о тексте и стилях</w:t>
      </w:r>
      <w:r w:rsidRPr="00C66A39">
        <w:rPr>
          <w:spacing w:val="-19"/>
          <w:lang w:val="ru-RU"/>
        </w:rPr>
        <w:t xml:space="preserve"> </w:t>
      </w:r>
      <w:r w:rsidRPr="00C66A39">
        <w:rPr>
          <w:lang w:val="ru-RU"/>
        </w:rPr>
        <w:t>речи;</w:t>
      </w:r>
    </w:p>
    <w:p w14:paraId="1CF172D5" w14:textId="77777777" w:rsidR="00173FEF" w:rsidRPr="00C66A39" w:rsidRDefault="00885EC3">
      <w:pPr>
        <w:pStyle w:val="affc"/>
        <w:widowControl w:val="0"/>
        <w:numPr>
          <w:ilvl w:val="1"/>
          <w:numId w:val="176"/>
        </w:numPr>
        <w:tabs>
          <w:tab w:val="clear" w:pos="454"/>
          <w:tab w:val="left" w:pos="970"/>
        </w:tabs>
        <w:ind w:left="117" w:right="106" w:firstLine="566"/>
        <w:jc w:val="both"/>
        <w:rPr>
          <w:lang w:val="ru-RU"/>
        </w:rPr>
      </w:pPr>
      <w:r w:rsidRPr="00C66A39">
        <w:rPr>
          <w:lang w:val="ru-RU"/>
        </w:rPr>
        <w:t>владеть орфографической, пунктуационной, речевой грамотностью в объеме, достаточном для свободного пользования русским языком в учебных и иных це</w:t>
      </w:r>
      <w:r w:rsidRPr="00C66A39">
        <w:rPr>
          <w:lang w:val="ru-RU"/>
        </w:rPr>
        <w:t>лях в устной и письменной формах; исправлять речевые недочёты и грамматические ошибки; производить фонетический, лексический, словообразовательный, морфологический, синтаксический, речеведческий разбор, анализ художественного</w:t>
      </w:r>
      <w:r w:rsidRPr="00C66A39">
        <w:rPr>
          <w:spacing w:val="-20"/>
          <w:lang w:val="ru-RU"/>
        </w:rPr>
        <w:t xml:space="preserve"> </w:t>
      </w:r>
      <w:r w:rsidRPr="00C66A39">
        <w:rPr>
          <w:lang w:val="ru-RU"/>
        </w:rPr>
        <w:t>текста;</w:t>
      </w:r>
    </w:p>
    <w:p w14:paraId="75CF27A6" w14:textId="77777777" w:rsidR="00173FEF" w:rsidRPr="00C66A39" w:rsidRDefault="00885EC3">
      <w:pPr>
        <w:pStyle w:val="affc"/>
        <w:widowControl w:val="0"/>
        <w:numPr>
          <w:ilvl w:val="1"/>
          <w:numId w:val="176"/>
        </w:numPr>
        <w:tabs>
          <w:tab w:val="clear" w:pos="454"/>
          <w:tab w:val="left" w:pos="970"/>
        </w:tabs>
        <w:spacing w:before="4"/>
        <w:ind w:left="117" w:right="111" w:firstLine="566"/>
        <w:jc w:val="both"/>
        <w:rPr>
          <w:lang w:val="ru-RU"/>
        </w:rPr>
      </w:pPr>
      <w:r w:rsidRPr="00C66A39">
        <w:rPr>
          <w:lang w:val="ru-RU"/>
        </w:rPr>
        <w:t xml:space="preserve">иметь представление о </w:t>
      </w:r>
      <w:r w:rsidRPr="00C66A39">
        <w:rPr>
          <w:lang w:val="ru-RU"/>
        </w:rPr>
        <w:t>социальной сущности языка, его функциях и структуре, о языковой норме и происходящих в русском языке изменениях, о его взаимосвязи с другими языками.</w:t>
      </w:r>
    </w:p>
    <w:p w14:paraId="2730F614" w14:textId="77777777" w:rsidR="00173FEF" w:rsidRPr="00C66A39" w:rsidRDefault="00885EC3">
      <w:pPr>
        <w:pStyle w:val="affc"/>
        <w:widowControl w:val="0"/>
        <w:numPr>
          <w:ilvl w:val="1"/>
          <w:numId w:val="176"/>
        </w:numPr>
        <w:tabs>
          <w:tab w:val="clear" w:pos="454"/>
          <w:tab w:val="left" w:pos="970"/>
        </w:tabs>
        <w:spacing w:before="2"/>
        <w:ind w:left="117" w:right="104" w:firstLine="566"/>
        <w:jc w:val="both"/>
        <w:rPr>
          <w:lang w:val="ru-RU"/>
        </w:rPr>
      </w:pPr>
      <w:r w:rsidRPr="00C66A39">
        <w:rPr>
          <w:lang w:val="ru-RU"/>
        </w:rPr>
        <w:t xml:space="preserve">определять стиль речи, тему высказывания и его основную мысль, указывать способы и средства связи </w:t>
      </w:r>
      <w:r w:rsidRPr="00C66A39">
        <w:rPr>
          <w:lang w:val="ru-RU"/>
        </w:rPr>
        <w:t>предложений в тексте; анализировать строение текста, языковые и речевые средства,</w:t>
      </w:r>
      <w:r w:rsidRPr="00C66A39">
        <w:rPr>
          <w:spacing w:val="-13"/>
          <w:lang w:val="ru-RU"/>
        </w:rPr>
        <w:t xml:space="preserve"> </w:t>
      </w:r>
      <w:r w:rsidRPr="00C66A39">
        <w:rPr>
          <w:lang w:val="ru-RU"/>
        </w:rPr>
        <w:t>характерные</w:t>
      </w:r>
      <w:r w:rsidRPr="00C66A39">
        <w:rPr>
          <w:spacing w:val="-14"/>
          <w:lang w:val="ru-RU"/>
        </w:rPr>
        <w:t xml:space="preserve"> </w:t>
      </w:r>
      <w:r w:rsidRPr="00C66A39">
        <w:rPr>
          <w:lang w:val="ru-RU"/>
        </w:rPr>
        <w:t>для</w:t>
      </w:r>
      <w:r w:rsidRPr="00C66A39">
        <w:rPr>
          <w:spacing w:val="-15"/>
          <w:lang w:val="ru-RU"/>
        </w:rPr>
        <w:t xml:space="preserve"> </w:t>
      </w:r>
      <w:r w:rsidRPr="00C66A39">
        <w:rPr>
          <w:lang w:val="ru-RU"/>
        </w:rPr>
        <w:t>изученных</w:t>
      </w:r>
      <w:r w:rsidRPr="00C66A39">
        <w:rPr>
          <w:spacing w:val="-11"/>
          <w:lang w:val="ru-RU"/>
        </w:rPr>
        <w:t xml:space="preserve"> </w:t>
      </w:r>
      <w:r w:rsidRPr="00C66A39">
        <w:rPr>
          <w:lang w:val="ru-RU"/>
        </w:rPr>
        <w:t>стилей</w:t>
      </w:r>
      <w:r w:rsidRPr="00C66A39">
        <w:rPr>
          <w:spacing w:val="-13"/>
          <w:lang w:val="ru-RU"/>
        </w:rPr>
        <w:t xml:space="preserve"> </w:t>
      </w:r>
      <w:r w:rsidRPr="00C66A39">
        <w:rPr>
          <w:lang w:val="ru-RU"/>
        </w:rPr>
        <w:t>речи.</w:t>
      </w:r>
    </w:p>
    <w:p w14:paraId="1C5D30F7" w14:textId="77777777" w:rsidR="00173FEF" w:rsidRDefault="00885EC3">
      <w:pPr>
        <w:pStyle w:val="affc"/>
        <w:widowControl w:val="0"/>
        <w:numPr>
          <w:ilvl w:val="1"/>
          <w:numId w:val="176"/>
        </w:numPr>
        <w:tabs>
          <w:tab w:val="clear" w:pos="454"/>
          <w:tab w:val="left" w:pos="970"/>
        </w:tabs>
        <w:spacing w:before="24"/>
        <w:ind w:left="117" w:right="104" w:firstLine="566"/>
        <w:jc w:val="both"/>
      </w:pPr>
      <w:r w:rsidRPr="00C66A39">
        <w:rPr>
          <w:lang w:val="ru-RU"/>
        </w:rPr>
        <w:t xml:space="preserve">строить устные и письменные высказывания типа рассуждения-объяснения и рас- суждения-доказательства.  </w:t>
      </w:r>
      <w:r>
        <w:t>Писать  сочинение в публицистичес</w:t>
      </w:r>
      <w:r>
        <w:t>ком и  художественном стиле</w:t>
      </w:r>
      <w:r>
        <w:rPr>
          <w:spacing w:val="55"/>
        </w:rPr>
        <w:t xml:space="preserve"> </w:t>
      </w:r>
      <w:r>
        <w:t>с</w:t>
      </w:r>
    </w:p>
    <w:p w14:paraId="3E2C2316" w14:textId="77777777" w:rsidR="00173FEF" w:rsidRDefault="00885EC3">
      <w:pPr>
        <w:pStyle w:val="aff"/>
        <w:spacing w:before="48"/>
        <w:ind w:right="114"/>
        <w:jc w:val="both"/>
      </w:pPr>
      <w:r>
        <w:t>использованием разных типов речи. Составлять заявление, автобиографию. Составлять тезисы и конспект небольшой статьи (или фрагмента из большой статьи).</w:t>
      </w:r>
    </w:p>
    <w:p w14:paraId="3E4AD50A" w14:textId="77777777" w:rsidR="00173FEF" w:rsidRPr="00C66A39" w:rsidRDefault="00885EC3">
      <w:pPr>
        <w:pStyle w:val="affc"/>
        <w:widowControl w:val="0"/>
        <w:numPr>
          <w:ilvl w:val="1"/>
          <w:numId w:val="176"/>
        </w:numPr>
        <w:tabs>
          <w:tab w:val="clear" w:pos="454"/>
          <w:tab w:val="left" w:pos="970"/>
        </w:tabs>
        <w:ind w:left="117" w:right="103" w:firstLine="566"/>
        <w:jc w:val="both"/>
        <w:rPr>
          <w:lang w:val="ru-RU"/>
        </w:rPr>
      </w:pPr>
      <w:r w:rsidRPr="00C66A39">
        <w:rPr>
          <w:lang w:val="ru-RU"/>
        </w:rPr>
        <w:t xml:space="preserve">писать изложения по текстам публицистического, художественного стиля, сохраняя композиционную форму, типологическое строение, характерные языковые средства; вводить в текст элементы сочинения (типа рассуждения, описания, повествования). Исправлять </w:t>
      </w:r>
      <w:r w:rsidRPr="00C66A39">
        <w:rPr>
          <w:spacing w:val="-3"/>
          <w:lang w:val="ru-RU"/>
        </w:rPr>
        <w:t xml:space="preserve">речевые </w:t>
      </w:r>
      <w:r w:rsidRPr="00C66A39">
        <w:rPr>
          <w:spacing w:val="-3"/>
          <w:lang w:val="ru-RU"/>
        </w:rPr>
        <w:t xml:space="preserve">недочеты </w:t>
      </w:r>
      <w:r w:rsidRPr="00C66A39">
        <w:rPr>
          <w:lang w:val="ru-RU"/>
        </w:rPr>
        <w:t xml:space="preserve">и </w:t>
      </w:r>
      <w:r w:rsidRPr="00C66A39">
        <w:rPr>
          <w:spacing w:val="-4"/>
          <w:lang w:val="ru-RU"/>
        </w:rPr>
        <w:t xml:space="preserve">грамматические </w:t>
      </w:r>
      <w:r w:rsidRPr="00C66A39">
        <w:rPr>
          <w:spacing w:val="-3"/>
          <w:lang w:val="ru-RU"/>
        </w:rPr>
        <w:t xml:space="preserve">ошибки, нарушение </w:t>
      </w:r>
      <w:r w:rsidRPr="00C66A39">
        <w:rPr>
          <w:lang w:val="ru-RU"/>
        </w:rPr>
        <w:t xml:space="preserve">логики высказывания; повышать выразитель- </w:t>
      </w:r>
      <w:r w:rsidRPr="00C66A39">
        <w:rPr>
          <w:spacing w:val="-3"/>
          <w:lang w:val="ru-RU"/>
        </w:rPr>
        <w:t xml:space="preserve">ность речи, добиваться </w:t>
      </w:r>
      <w:r w:rsidRPr="00C66A39">
        <w:rPr>
          <w:spacing w:val="-4"/>
          <w:lang w:val="ru-RU"/>
        </w:rPr>
        <w:t xml:space="preserve">целесообразного </w:t>
      </w:r>
      <w:r w:rsidRPr="00C66A39">
        <w:rPr>
          <w:spacing w:val="-3"/>
          <w:lang w:val="ru-RU"/>
        </w:rPr>
        <w:t xml:space="preserve">выбора </w:t>
      </w:r>
      <w:r w:rsidRPr="00C66A39">
        <w:rPr>
          <w:spacing w:val="-4"/>
          <w:lang w:val="ru-RU"/>
        </w:rPr>
        <w:t>языковых</w:t>
      </w:r>
      <w:r w:rsidRPr="00C66A39">
        <w:rPr>
          <w:spacing w:val="-16"/>
          <w:lang w:val="ru-RU"/>
        </w:rPr>
        <w:t xml:space="preserve"> </w:t>
      </w:r>
      <w:r w:rsidRPr="00C66A39">
        <w:rPr>
          <w:spacing w:val="-4"/>
          <w:lang w:val="ru-RU"/>
        </w:rPr>
        <w:t>средств.</w:t>
      </w:r>
    </w:p>
    <w:p w14:paraId="57DBB680" w14:textId="77777777" w:rsidR="00173FEF" w:rsidRDefault="00885EC3">
      <w:pPr>
        <w:pStyle w:val="WW-Heading2"/>
        <w:spacing w:line="240" w:lineRule="auto"/>
        <w:ind w:right="0"/>
        <w:jc w:val="both"/>
        <w:rPr>
          <w:lang w:val="ru-RU"/>
        </w:rPr>
      </w:pPr>
      <w:r>
        <w:rPr>
          <w:lang w:val="ru-RU"/>
        </w:rPr>
        <w:t>Сформированные компетентности.</w:t>
      </w:r>
    </w:p>
    <w:p w14:paraId="22F52C7C" w14:textId="77777777" w:rsidR="00173FEF" w:rsidRDefault="00885EC3">
      <w:pPr>
        <w:pStyle w:val="aff"/>
        <w:ind w:right="105"/>
        <w:jc w:val="both"/>
      </w:pPr>
      <w:r>
        <w:rPr>
          <w:b/>
        </w:rPr>
        <w:t xml:space="preserve">Культуроведческая: </w:t>
      </w:r>
      <w:r>
        <w:t>Взаимосвязь языка и культуры. Лексика, обозначающая пред</w:t>
      </w:r>
      <w:r>
        <w:t>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материальной и духовной культуры русского и других народов.</w:t>
      </w:r>
    </w:p>
    <w:p w14:paraId="32B85EAC" w14:textId="77777777" w:rsidR="00173FEF" w:rsidRDefault="00885EC3">
      <w:pPr>
        <w:pStyle w:val="aff"/>
        <w:ind w:right="112"/>
        <w:jc w:val="both"/>
      </w:pPr>
      <w:r>
        <w:rPr>
          <w:b/>
        </w:rPr>
        <w:t xml:space="preserve">Коммуникативная: </w:t>
      </w:r>
      <w:r>
        <w:t>Совершенствование</w:t>
      </w:r>
      <w:r>
        <w:t xml:space="preserve"> культуры разговорной речи. Особенности речевого этикета в официально-деловой, научной и публицистической сферах общения.</w:t>
      </w:r>
    </w:p>
    <w:p w14:paraId="6614CD37" w14:textId="77777777" w:rsidR="00173FEF" w:rsidRDefault="00885EC3">
      <w:pPr>
        <w:pStyle w:val="aff"/>
        <w:ind w:right="115"/>
        <w:jc w:val="both"/>
      </w:pPr>
      <w:r>
        <w:rPr>
          <w:b/>
        </w:rPr>
        <w:t xml:space="preserve">Языковедческая: </w:t>
      </w:r>
      <w:r>
        <w:t>Литературный язык и язык художественной литературы. Понятие о системе языка, его единицах и уровнях, взаимосвязях и от</w:t>
      </w:r>
      <w:r>
        <w:t>ношениях единиц разных уровней языка.</w:t>
      </w:r>
    </w:p>
    <w:p w14:paraId="4711A3ED" w14:textId="77777777" w:rsidR="00173FEF" w:rsidRPr="0059732D" w:rsidRDefault="00885EC3">
      <w:pPr>
        <w:tabs>
          <w:tab w:val="left" w:pos="3434"/>
        </w:tabs>
        <w:suppressAutoHyphens/>
        <w:ind w:firstLine="540"/>
        <w:jc w:val="both"/>
        <w:rPr>
          <w:lang w:val="ru-RU"/>
        </w:rPr>
      </w:pPr>
      <w:r>
        <w:rPr>
          <w:b/>
          <w:bCs/>
          <w:iCs/>
          <w:lang w:val="ru-RU" w:eastAsia="ar-SA"/>
        </w:rPr>
        <w:t>1.2.5.2. Литература</w:t>
      </w:r>
    </w:p>
    <w:p w14:paraId="0ACA98FD" w14:textId="77777777" w:rsidR="00173FEF" w:rsidRDefault="00885EC3">
      <w:pPr>
        <w:tabs>
          <w:tab w:val="left" w:pos="3434"/>
        </w:tabs>
        <w:suppressAutoHyphens/>
        <w:ind w:firstLine="540"/>
        <w:jc w:val="both"/>
        <w:rPr>
          <w:bCs/>
          <w:iCs/>
          <w:lang w:val="ru-RU" w:eastAsia="ar-SA"/>
        </w:rPr>
      </w:pPr>
      <w:r>
        <w:rPr>
          <w:bCs/>
          <w:iCs/>
          <w:lang w:val="ru-RU" w:eastAsia="ar-SA"/>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w:t>
      </w:r>
      <w:r>
        <w:rPr>
          <w:bCs/>
          <w:iCs/>
          <w:lang w:val="ru-RU" w:eastAsia="ar-SA"/>
        </w:rPr>
        <w:t>ношений человека и общества, многоаспектного диалога;</w:t>
      </w:r>
    </w:p>
    <w:p w14:paraId="195BC5E1" w14:textId="77777777" w:rsidR="00173FEF" w:rsidRDefault="00885EC3">
      <w:pPr>
        <w:tabs>
          <w:tab w:val="left" w:pos="3434"/>
        </w:tabs>
        <w:suppressAutoHyphens/>
        <w:ind w:firstLine="540"/>
        <w:jc w:val="both"/>
        <w:rPr>
          <w:bCs/>
          <w:iCs/>
          <w:lang w:val="ru-RU" w:eastAsia="ar-SA"/>
        </w:rPr>
      </w:pPr>
      <w:r>
        <w:rPr>
          <w:bCs/>
          <w:iCs/>
          <w:lang w:val="ru-RU" w:eastAsia="ar-SA"/>
        </w:rPr>
        <w:t>2) понимание литературы как одной из основных национально-культурных ценностей народа, как особого способа познания жизни;</w:t>
      </w:r>
    </w:p>
    <w:p w14:paraId="70C30368" w14:textId="77777777" w:rsidR="00173FEF" w:rsidRDefault="00885EC3">
      <w:pPr>
        <w:tabs>
          <w:tab w:val="left" w:pos="3434"/>
        </w:tabs>
        <w:suppressAutoHyphens/>
        <w:ind w:firstLine="540"/>
        <w:jc w:val="both"/>
        <w:rPr>
          <w:bCs/>
          <w:iCs/>
          <w:lang w:val="ru-RU" w:eastAsia="ar-SA"/>
        </w:rPr>
      </w:pPr>
      <w:r>
        <w:rPr>
          <w:bCs/>
          <w:iCs/>
          <w:lang w:val="ru-RU" w:eastAsia="ar-SA"/>
        </w:rPr>
        <w:t xml:space="preserve">3) обеспечение культурной самоидентификации, осознание </w:t>
      </w:r>
      <w:r>
        <w:rPr>
          <w:bCs/>
          <w:iCs/>
          <w:lang w:val="ru-RU" w:eastAsia="ar-SA"/>
        </w:rPr>
        <w:t>коммуникативно-эстетических возможностей русского языка на основе изучения выдающихся произведений российской и мировой культуры;</w:t>
      </w:r>
    </w:p>
    <w:p w14:paraId="04668F3E" w14:textId="77777777" w:rsidR="00173FEF" w:rsidRDefault="00885EC3">
      <w:pPr>
        <w:tabs>
          <w:tab w:val="left" w:pos="3434"/>
        </w:tabs>
        <w:suppressAutoHyphens/>
        <w:ind w:firstLine="540"/>
        <w:jc w:val="both"/>
        <w:rPr>
          <w:bCs/>
          <w:iCs/>
          <w:lang w:val="ru-RU" w:eastAsia="ar-SA"/>
        </w:rPr>
      </w:pPr>
      <w:r>
        <w:rPr>
          <w:bCs/>
          <w:iCs/>
          <w:lang w:val="ru-RU" w:eastAsia="ar-SA"/>
        </w:rPr>
        <w:t>4) воспитание квалифицированного читателя со сформированным эстетическим вкусом, способного аргументировать свое мнение и офор</w:t>
      </w:r>
      <w:r>
        <w:rPr>
          <w:bCs/>
          <w:iCs/>
          <w:lang w:val="ru-RU" w:eastAsia="ar-SA"/>
        </w:rPr>
        <w:t>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D91E4B5" w14:textId="77777777" w:rsidR="00173FEF" w:rsidRDefault="00885EC3">
      <w:pPr>
        <w:tabs>
          <w:tab w:val="left" w:pos="3434"/>
        </w:tabs>
        <w:suppressAutoHyphens/>
        <w:ind w:firstLine="540"/>
        <w:jc w:val="both"/>
        <w:rPr>
          <w:bCs/>
          <w:iCs/>
          <w:lang w:val="ru-RU" w:eastAsia="ar-SA"/>
        </w:rPr>
      </w:pPr>
      <w:r>
        <w:rPr>
          <w:bCs/>
          <w:iCs/>
          <w:lang w:val="ru-RU" w:eastAsia="ar-SA"/>
        </w:rPr>
        <w:t>5) развитие способн</w:t>
      </w:r>
      <w:r>
        <w:rPr>
          <w:bCs/>
          <w:iCs/>
          <w:lang w:val="ru-RU" w:eastAsia="ar-SA"/>
        </w:rPr>
        <w:t>ости понимать литературные художественные произведения, отражающие разные этнокультурные традиции;</w:t>
      </w:r>
    </w:p>
    <w:p w14:paraId="10FFF3E2" w14:textId="77777777" w:rsidR="00173FEF" w:rsidRDefault="00885EC3">
      <w:pPr>
        <w:tabs>
          <w:tab w:val="left" w:pos="3434"/>
        </w:tabs>
        <w:suppressAutoHyphens/>
        <w:ind w:firstLine="540"/>
        <w:jc w:val="both"/>
        <w:rPr>
          <w:bCs/>
          <w:iCs/>
          <w:lang w:val="ru-RU" w:eastAsia="ar-SA"/>
        </w:rPr>
      </w:pPr>
      <w:r>
        <w:rPr>
          <w:bCs/>
          <w:iCs/>
          <w:lang w:val="ru-RU" w:eastAsia="ar-SA"/>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w:t>
      </w:r>
      <w:r>
        <w:rPr>
          <w:bCs/>
          <w:iCs/>
          <w:lang w:val="ru-RU" w:eastAsia="ar-SA"/>
        </w:rPr>
        <w:t>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Pr>
          <w:bCs/>
          <w:iCs/>
          <w:lang w:val="ru-RU" w:eastAsia="ar-SA"/>
        </w:rPr>
        <w:t xml:space="preserve"> восприятия, но и </w:t>
      </w:r>
      <w:r>
        <w:rPr>
          <w:bCs/>
          <w:iCs/>
          <w:lang w:val="ru-RU" w:eastAsia="ar-SA"/>
        </w:rPr>
        <w:lastRenderedPageBreak/>
        <w:t>интеллектуального осмысления.</w:t>
      </w:r>
    </w:p>
    <w:p w14:paraId="463BEFF4" w14:textId="77777777" w:rsidR="00173FEF" w:rsidRDefault="00885EC3">
      <w:pPr>
        <w:suppressAutoHyphens/>
        <w:jc w:val="both"/>
        <w:rPr>
          <w:lang w:val="ru-RU" w:eastAsia="ar-SA"/>
        </w:rPr>
      </w:pPr>
      <w:r>
        <w:rPr>
          <w:b/>
          <w:lang w:val="ru-RU" w:eastAsia="ar-SA"/>
        </w:rPr>
        <w:t xml:space="preserve">5 класс </w:t>
      </w:r>
    </w:p>
    <w:p w14:paraId="04714F17" w14:textId="77777777" w:rsidR="00173FEF" w:rsidRDefault="00885EC3">
      <w:pPr>
        <w:suppressAutoHyphens/>
        <w:jc w:val="both"/>
        <w:rPr>
          <w:lang w:eastAsia="ar-SA"/>
        </w:rPr>
      </w:pPr>
      <w:r>
        <w:rPr>
          <w:lang w:eastAsia="ar-SA"/>
        </w:rPr>
        <w:t xml:space="preserve">Ученик научится: </w:t>
      </w:r>
    </w:p>
    <w:p w14:paraId="09F3EAF8" w14:textId="77777777" w:rsidR="00173FEF" w:rsidRDefault="00885EC3">
      <w:pPr>
        <w:widowControl/>
        <w:numPr>
          <w:ilvl w:val="0"/>
          <w:numId w:val="236"/>
        </w:numPr>
        <w:suppressAutoHyphens/>
        <w:jc w:val="both"/>
        <w:rPr>
          <w:lang w:val="ru-RU" w:eastAsia="ar-SA"/>
        </w:rPr>
      </w:pPr>
      <w:r>
        <w:rPr>
          <w:lang w:val="ru-RU" w:eastAsia="ar-SA"/>
        </w:rPr>
        <w:t xml:space="preserve">- осознанно воспринимать художественное произведение в единстве формы и содержания; </w:t>
      </w:r>
    </w:p>
    <w:p w14:paraId="6D89D5C0" w14:textId="77777777" w:rsidR="00173FEF" w:rsidRDefault="00885EC3">
      <w:pPr>
        <w:widowControl/>
        <w:numPr>
          <w:ilvl w:val="0"/>
          <w:numId w:val="236"/>
        </w:numPr>
        <w:suppressAutoHyphens/>
        <w:jc w:val="both"/>
        <w:rPr>
          <w:lang w:val="ru-RU" w:eastAsia="ar-SA"/>
        </w:rPr>
      </w:pPr>
      <w:r>
        <w:rPr>
          <w:lang w:val="ru-RU" w:eastAsia="ar-SA"/>
        </w:rPr>
        <w:t>- воспринимать художественный текст как произведение искусства, послание автора читателю, соврем</w:t>
      </w:r>
      <w:r>
        <w:rPr>
          <w:lang w:val="ru-RU" w:eastAsia="ar-SA"/>
        </w:rPr>
        <w:t xml:space="preserve">еннику и потомку; </w:t>
      </w:r>
    </w:p>
    <w:p w14:paraId="5BDA26A7" w14:textId="77777777" w:rsidR="00173FEF" w:rsidRDefault="00885EC3">
      <w:pPr>
        <w:widowControl/>
        <w:numPr>
          <w:ilvl w:val="0"/>
          <w:numId w:val="236"/>
        </w:numPr>
        <w:suppressAutoHyphens/>
        <w:jc w:val="both"/>
        <w:rPr>
          <w:lang w:val="ru-RU" w:eastAsia="ar-SA"/>
        </w:rPr>
      </w:pPr>
      <w:r>
        <w:rPr>
          <w:lang w:val="ru-RU"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14:paraId="5B09B0E7" w14:textId="77777777" w:rsidR="00173FEF" w:rsidRDefault="00885EC3">
      <w:pPr>
        <w:suppressAutoHyphens/>
        <w:jc w:val="both"/>
        <w:rPr>
          <w:lang w:eastAsia="ar-SA"/>
        </w:rPr>
      </w:pPr>
      <w:r>
        <w:rPr>
          <w:lang w:eastAsia="ar-SA"/>
        </w:rPr>
        <w:t xml:space="preserve">Ученик получит возможность научиться: </w:t>
      </w:r>
    </w:p>
    <w:p w14:paraId="1DD47EC3" w14:textId="77777777" w:rsidR="00173FEF" w:rsidRDefault="00885EC3">
      <w:pPr>
        <w:widowControl/>
        <w:numPr>
          <w:ilvl w:val="0"/>
          <w:numId w:val="237"/>
        </w:numPr>
        <w:suppressAutoHyphens/>
        <w:jc w:val="both"/>
        <w:rPr>
          <w:lang w:val="ru-RU" w:eastAsia="ar-SA"/>
        </w:rPr>
      </w:pPr>
      <w:r>
        <w:rPr>
          <w:lang w:val="ru-RU"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14:paraId="7C0FC771" w14:textId="77777777" w:rsidR="00173FEF" w:rsidRDefault="00885EC3">
      <w:pPr>
        <w:widowControl/>
        <w:numPr>
          <w:ilvl w:val="0"/>
          <w:numId w:val="237"/>
        </w:numPr>
        <w:suppressAutoHyphens/>
        <w:jc w:val="both"/>
        <w:rPr>
          <w:b/>
          <w:lang w:val="ru-RU" w:eastAsia="ar-SA"/>
        </w:rPr>
      </w:pPr>
      <w:r>
        <w:rPr>
          <w:lang w:val="ru-RU" w:eastAsia="ar-SA"/>
        </w:rPr>
        <w:t>- вести самостоятельную проектно-исследовательскую деятельность и оформлят</w:t>
      </w:r>
      <w:r>
        <w:rPr>
          <w:lang w:val="ru-RU" w:eastAsia="ar-SA"/>
        </w:rPr>
        <w:t xml:space="preserve">ь её результаты в разных форматах (работа исследовательского характера, реферат, проект). </w:t>
      </w:r>
    </w:p>
    <w:p w14:paraId="04633AA2" w14:textId="77777777" w:rsidR="00173FEF" w:rsidRDefault="00885EC3">
      <w:pPr>
        <w:suppressAutoHyphens/>
        <w:jc w:val="both"/>
        <w:rPr>
          <w:lang w:eastAsia="ar-SA"/>
        </w:rPr>
      </w:pPr>
      <w:r>
        <w:rPr>
          <w:b/>
          <w:lang w:eastAsia="ar-SA"/>
        </w:rPr>
        <w:t xml:space="preserve">6 класс </w:t>
      </w:r>
    </w:p>
    <w:p w14:paraId="6DCD00A3" w14:textId="77777777" w:rsidR="00173FEF" w:rsidRDefault="00885EC3">
      <w:pPr>
        <w:suppressAutoHyphens/>
        <w:jc w:val="both"/>
        <w:rPr>
          <w:lang w:eastAsia="ar-SA"/>
        </w:rPr>
      </w:pPr>
      <w:r>
        <w:rPr>
          <w:lang w:eastAsia="ar-SA"/>
        </w:rPr>
        <w:t xml:space="preserve">Ученик научится: </w:t>
      </w:r>
    </w:p>
    <w:p w14:paraId="6C9E585C" w14:textId="77777777" w:rsidR="00173FEF" w:rsidRDefault="00885EC3">
      <w:pPr>
        <w:widowControl/>
        <w:numPr>
          <w:ilvl w:val="0"/>
          <w:numId w:val="238"/>
        </w:numPr>
        <w:suppressAutoHyphens/>
        <w:jc w:val="both"/>
        <w:rPr>
          <w:lang w:val="ru-RU" w:eastAsia="ar-SA"/>
        </w:rPr>
      </w:pPr>
      <w:r>
        <w:rPr>
          <w:lang w:val="ru-RU" w:eastAsia="ar-SA"/>
        </w:rPr>
        <w:t>- осознанно воспринимать художественное произведение в единстве формы и содержания; адекватно понимать художественный текст и давать его с</w:t>
      </w:r>
      <w:r>
        <w:rPr>
          <w:lang w:val="ru-RU" w:eastAsia="ar-SA"/>
        </w:rPr>
        <w:t xml:space="preserve">мысловой анализ; </w:t>
      </w:r>
    </w:p>
    <w:p w14:paraId="11B0B809" w14:textId="77777777" w:rsidR="00173FEF" w:rsidRDefault="00885EC3">
      <w:pPr>
        <w:widowControl/>
        <w:numPr>
          <w:ilvl w:val="0"/>
          <w:numId w:val="238"/>
        </w:numPr>
        <w:suppressAutoHyphens/>
        <w:jc w:val="both"/>
        <w:rPr>
          <w:lang w:val="ru-RU" w:eastAsia="ar-SA"/>
        </w:rPr>
      </w:pPr>
      <w:r>
        <w:rPr>
          <w:lang w:val="ru-RU" w:eastAsia="ar-SA"/>
        </w:rPr>
        <w:t xml:space="preserve">- воспринимать художественный текст как произведение искусства, послание автора читателю, современнику и потомку; </w:t>
      </w:r>
    </w:p>
    <w:p w14:paraId="4390F96D" w14:textId="77777777" w:rsidR="00173FEF" w:rsidRDefault="00885EC3">
      <w:pPr>
        <w:widowControl/>
        <w:numPr>
          <w:ilvl w:val="0"/>
          <w:numId w:val="238"/>
        </w:numPr>
        <w:suppressAutoHyphens/>
        <w:jc w:val="both"/>
        <w:rPr>
          <w:lang w:val="ru-RU" w:eastAsia="ar-SA"/>
        </w:rPr>
      </w:pPr>
      <w:r>
        <w:rPr>
          <w:lang w:val="ru-RU" w:eastAsia="ar-SA"/>
        </w:rPr>
        <w:t>- определять для себя актуальную и перспективную цели чтения художественной литературы; выбирать произведения для самостоят</w:t>
      </w:r>
      <w:r>
        <w:rPr>
          <w:lang w:val="ru-RU" w:eastAsia="ar-SA"/>
        </w:rPr>
        <w:t xml:space="preserve">ельного чтения; </w:t>
      </w:r>
    </w:p>
    <w:p w14:paraId="2BBDA15E" w14:textId="77777777" w:rsidR="00173FEF" w:rsidRDefault="00885EC3">
      <w:pPr>
        <w:widowControl/>
        <w:numPr>
          <w:ilvl w:val="0"/>
          <w:numId w:val="238"/>
        </w:numPr>
        <w:suppressAutoHyphens/>
        <w:jc w:val="both"/>
        <w:rPr>
          <w:lang w:val="ru-RU" w:eastAsia="ar-SA"/>
        </w:rPr>
      </w:pPr>
      <w:r>
        <w:rPr>
          <w:lang w:val="ru-RU"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14:paraId="24E453AA" w14:textId="77777777" w:rsidR="00173FEF" w:rsidRDefault="00885EC3">
      <w:pPr>
        <w:widowControl/>
        <w:numPr>
          <w:ilvl w:val="0"/>
          <w:numId w:val="238"/>
        </w:numPr>
        <w:suppressAutoHyphens/>
        <w:jc w:val="both"/>
        <w:rPr>
          <w:lang w:val="ru-RU" w:eastAsia="ar-SA"/>
        </w:rPr>
      </w:pPr>
      <w:r>
        <w:rPr>
          <w:lang w:val="ru-RU" w:eastAsia="ar-SA"/>
        </w:rPr>
        <w:t xml:space="preserve">- создавать собственный текст аналитического и интерпретирующего характера в различных форматах; </w:t>
      </w:r>
    </w:p>
    <w:p w14:paraId="666A634B" w14:textId="77777777" w:rsidR="00173FEF" w:rsidRDefault="00885EC3">
      <w:pPr>
        <w:widowControl/>
        <w:numPr>
          <w:ilvl w:val="0"/>
          <w:numId w:val="238"/>
        </w:numPr>
        <w:suppressAutoHyphens/>
        <w:jc w:val="both"/>
        <w:rPr>
          <w:lang w:val="ru-RU" w:eastAsia="ar-SA"/>
        </w:rPr>
      </w:pPr>
      <w:r>
        <w:rPr>
          <w:lang w:val="ru-RU" w:eastAsia="ar-SA"/>
        </w:rPr>
        <w:t>- сопоставля</w:t>
      </w:r>
      <w:r>
        <w:rPr>
          <w:lang w:val="ru-RU" w:eastAsia="ar-SA"/>
        </w:rPr>
        <w:t xml:space="preserve">ть произведение словесного искусства и его воплощение в других искусствах; </w:t>
      </w:r>
    </w:p>
    <w:p w14:paraId="1A70197A" w14:textId="77777777" w:rsidR="00173FEF" w:rsidRDefault="00885EC3">
      <w:pPr>
        <w:suppressAutoHyphens/>
        <w:jc w:val="both"/>
        <w:rPr>
          <w:lang w:eastAsia="ar-SA"/>
        </w:rPr>
      </w:pPr>
      <w:r>
        <w:rPr>
          <w:lang w:eastAsia="ar-SA"/>
        </w:rPr>
        <w:t xml:space="preserve">Ученик получит возможность научиться: </w:t>
      </w:r>
    </w:p>
    <w:p w14:paraId="598E2001" w14:textId="77777777" w:rsidR="00173FEF" w:rsidRDefault="00885EC3">
      <w:pPr>
        <w:widowControl/>
        <w:numPr>
          <w:ilvl w:val="0"/>
          <w:numId w:val="239"/>
        </w:numPr>
        <w:suppressAutoHyphens/>
        <w:jc w:val="both"/>
        <w:rPr>
          <w:lang w:val="ru-RU" w:eastAsia="ar-SA"/>
        </w:rPr>
      </w:pPr>
      <w:r>
        <w:rPr>
          <w:lang w:val="ru-RU" w:eastAsia="ar-SA"/>
        </w:rPr>
        <w:t xml:space="preserve">- выбирать путь анализа произведения, адекватный жанрово-родовой природе художественного текста; </w:t>
      </w:r>
    </w:p>
    <w:p w14:paraId="3C6EB987" w14:textId="77777777" w:rsidR="00173FEF" w:rsidRDefault="00885EC3">
      <w:pPr>
        <w:widowControl/>
        <w:numPr>
          <w:ilvl w:val="0"/>
          <w:numId w:val="240"/>
        </w:numPr>
        <w:suppressAutoHyphens/>
        <w:jc w:val="both"/>
        <w:rPr>
          <w:lang w:val="ru-RU" w:eastAsia="ar-SA"/>
        </w:rPr>
      </w:pPr>
      <w:r>
        <w:rPr>
          <w:lang w:val="ru-RU" w:eastAsia="ar-SA"/>
        </w:rPr>
        <w:t>- сопоставлять «чужие» тексты интерпретирую</w:t>
      </w:r>
      <w:r>
        <w:rPr>
          <w:lang w:val="ru-RU" w:eastAsia="ar-SA"/>
        </w:rPr>
        <w:t xml:space="preserve">щего характера, аргументировано оценивать их; </w:t>
      </w:r>
    </w:p>
    <w:p w14:paraId="7ED050D9" w14:textId="77777777" w:rsidR="00173FEF" w:rsidRDefault="00885EC3">
      <w:pPr>
        <w:widowControl/>
        <w:numPr>
          <w:ilvl w:val="0"/>
          <w:numId w:val="240"/>
        </w:numPr>
        <w:suppressAutoHyphens/>
        <w:jc w:val="both"/>
        <w:rPr>
          <w:lang w:val="ru-RU" w:eastAsia="ar-SA"/>
        </w:rPr>
      </w:pPr>
      <w:r>
        <w:rPr>
          <w:lang w:val="ru-RU" w:eastAsia="ar-SA"/>
        </w:rPr>
        <w:t xml:space="preserve">- оценивать интерпретацию художественного текста, созданную средствами других искусств; </w:t>
      </w:r>
    </w:p>
    <w:p w14:paraId="18BA88C0" w14:textId="77777777" w:rsidR="00173FEF" w:rsidRDefault="00885EC3">
      <w:pPr>
        <w:widowControl/>
        <w:numPr>
          <w:ilvl w:val="0"/>
          <w:numId w:val="240"/>
        </w:numPr>
        <w:suppressAutoHyphens/>
        <w:jc w:val="both"/>
        <w:rPr>
          <w:b/>
          <w:lang w:val="ru-RU" w:eastAsia="ar-SA"/>
        </w:rPr>
      </w:pPr>
      <w:r>
        <w:rPr>
          <w:lang w:val="ru-RU" w:eastAsia="ar-SA"/>
        </w:rPr>
        <w:t>- вести самостоятельную проектно-исследовательскую деятельность и оформлять её результаты в разных форматах (работа иссл</w:t>
      </w:r>
      <w:r>
        <w:rPr>
          <w:lang w:val="ru-RU" w:eastAsia="ar-SA"/>
        </w:rPr>
        <w:t xml:space="preserve">едовательского характера, реферат, проект). </w:t>
      </w:r>
    </w:p>
    <w:p w14:paraId="471CE13A" w14:textId="77777777" w:rsidR="00173FEF" w:rsidRDefault="00885EC3">
      <w:pPr>
        <w:suppressAutoHyphens/>
        <w:jc w:val="both"/>
        <w:rPr>
          <w:lang w:eastAsia="ar-SA"/>
        </w:rPr>
      </w:pPr>
      <w:r>
        <w:rPr>
          <w:b/>
          <w:lang w:eastAsia="ar-SA"/>
        </w:rPr>
        <w:t xml:space="preserve">7 класс </w:t>
      </w:r>
    </w:p>
    <w:p w14:paraId="39F93FBE" w14:textId="77777777" w:rsidR="00173FEF" w:rsidRDefault="00885EC3">
      <w:pPr>
        <w:suppressAutoHyphens/>
        <w:jc w:val="both"/>
        <w:rPr>
          <w:lang w:eastAsia="ar-SA"/>
        </w:rPr>
      </w:pPr>
      <w:r>
        <w:rPr>
          <w:lang w:eastAsia="ar-SA"/>
        </w:rPr>
        <w:t xml:space="preserve">Ученик научится: </w:t>
      </w:r>
    </w:p>
    <w:p w14:paraId="2A0F356A" w14:textId="77777777" w:rsidR="00173FEF" w:rsidRDefault="00885EC3">
      <w:pPr>
        <w:widowControl/>
        <w:numPr>
          <w:ilvl w:val="0"/>
          <w:numId w:val="241"/>
        </w:numPr>
        <w:suppressAutoHyphens/>
        <w:jc w:val="both"/>
        <w:rPr>
          <w:lang w:val="ru-RU" w:eastAsia="ar-SA"/>
        </w:rPr>
      </w:pPr>
      <w:r>
        <w:rPr>
          <w:lang w:val="ru-RU" w:eastAsia="ar-SA"/>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w:t>
      </w:r>
      <w:r>
        <w:rPr>
          <w:lang w:val="ru-RU" w:eastAsia="ar-SA"/>
        </w:rPr>
        <w:t xml:space="preserve"> устанавливать поле читательских ассоциаций, отбирать произведения для чтения; </w:t>
      </w:r>
    </w:p>
    <w:p w14:paraId="2480F1BC" w14:textId="77777777" w:rsidR="00173FEF" w:rsidRDefault="00885EC3">
      <w:pPr>
        <w:widowControl/>
        <w:numPr>
          <w:ilvl w:val="0"/>
          <w:numId w:val="241"/>
        </w:numPr>
        <w:suppressAutoHyphens/>
        <w:jc w:val="both"/>
        <w:rPr>
          <w:lang w:val="ru-RU" w:eastAsia="ar-SA"/>
        </w:rPr>
      </w:pPr>
      <w:r>
        <w:rPr>
          <w:lang w:val="ru-RU" w:eastAsia="ar-SA"/>
        </w:rPr>
        <w:t xml:space="preserve">- воспринимать художественный текст как произведение искусства, послание автора читателю, современнику и потомку; </w:t>
      </w:r>
    </w:p>
    <w:p w14:paraId="01C6850E" w14:textId="77777777" w:rsidR="00173FEF" w:rsidRDefault="00885EC3">
      <w:pPr>
        <w:widowControl/>
        <w:numPr>
          <w:ilvl w:val="0"/>
          <w:numId w:val="241"/>
        </w:numPr>
        <w:suppressAutoHyphens/>
        <w:jc w:val="both"/>
        <w:rPr>
          <w:lang w:val="ru-RU" w:eastAsia="ar-SA"/>
        </w:rPr>
      </w:pPr>
      <w:r>
        <w:rPr>
          <w:lang w:val="ru-RU"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14:paraId="37EB0FB3" w14:textId="77777777" w:rsidR="00173FEF" w:rsidRDefault="00885EC3">
      <w:pPr>
        <w:widowControl/>
        <w:numPr>
          <w:ilvl w:val="0"/>
          <w:numId w:val="241"/>
        </w:numPr>
        <w:suppressAutoHyphens/>
        <w:jc w:val="both"/>
        <w:rPr>
          <w:lang w:val="ru-RU" w:eastAsia="ar-SA"/>
        </w:rPr>
      </w:pPr>
      <w:r>
        <w:rPr>
          <w:lang w:val="ru-RU" w:eastAsia="ar-SA"/>
        </w:rPr>
        <w:t>- выявлять и интерпретировать авторскую позицию, определяя своё к ней отношение, и на этой основе формировать собств</w:t>
      </w:r>
      <w:r>
        <w:rPr>
          <w:lang w:val="ru-RU" w:eastAsia="ar-SA"/>
        </w:rPr>
        <w:t xml:space="preserve">енные ценностные ориентации; </w:t>
      </w:r>
    </w:p>
    <w:p w14:paraId="4FC626E9" w14:textId="77777777" w:rsidR="00173FEF" w:rsidRDefault="00885EC3">
      <w:pPr>
        <w:widowControl/>
        <w:numPr>
          <w:ilvl w:val="0"/>
          <w:numId w:val="241"/>
        </w:numPr>
        <w:suppressAutoHyphens/>
        <w:jc w:val="both"/>
        <w:rPr>
          <w:lang w:val="ru-RU" w:eastAsia="ar-SA"/>
        </w:rPr>
      </w:pPr>
      <w:r>
        <w:rPr>
          <w:lang w:val="ru-RU" w:eastAsia="ar-SA"/>
        </w:rPr>
        <w:t xml:space="preserve">- определять актуальность произведений для читателей разных поколений и вступать в диалог с другими читателями; </w:t>
      </w:r>
    </w:p>
    <w:p w14:paraId="7FCFA42A" w14:textId="77777777" w:rsidR="00173FEF" w:rsidRDefault="00885EC3">
      <w:pPr>
        <w:suppressAutoHyphens/>
        <w:jc w:val="both"/>
        <w:rPr>
          <w:lang w:eastAsia="ar-SA"/>
        </w:rPr>
      </w:pPr>
      <w:r>
        <w:rPr>
          <w:lang w:eastAsia="ar-SA"/>
        </w:rPr>
        <w:t xml:space="preserve">Ученик получит возможность научиться: </w:t>
      </w:r>
    </w:p>
    <w:p w14:paraId="5BD9D232" w14:textId="77777777" w:rsidR="00173FEF" w:rsidRDefault="00885EC3">
      <w:pPr>
        <w:widowControl/>
        <w:numPr>
          <w:ilvl w:val="0"/>
          <w:numId w:val="242"/>
        </w:numPr>
        <w:suppressAutoHyphens/>
        <w:jc w:val="both"/>
        <w:rPr>
          <w:lang w:val="ru-RU" w:eastAsia="ar-SA"/>
        </w:rPr>
      </w:pPr>
      <w:r>
        <w:rPr>
          <w:lang w:val="ru-RU" w:eastAsia="ar-SA"/>
        </w:rPr>
        <w:t>- выбирать путь анализа произведения, адекватный жанрово-родовой природе х</w:t>
      </w:r>
      <w:r>
        <w:rPr>
          <w:lang w:val="ru-RU" w:eastAsia="ar-SA"/>
        </w:rPr>
        <w:t xml:space="preserve">удожественного текста; </w:t>
      </w:r>
    </w:p>
    <w:p w14:paraId="4E61BA94" w14:textId="77777777" w:rsidR="00173FEF" w:rsidRDefault="00885EC3">
      <w:pPr>
        <w:widowControl/>
        <w:numPr>
          <w:ilvl w:val="0"/>
          <w:numId w:val="242"/>
        </w:numPr>
        <w:suppressAutoHyphens/>
        <w:jc w:val="both"/>
        <w:rPr>
          <w:lang w:val="ru-RU" w:eastAsia="ar-SA"/>
        </w:rPr>
      </w:pPr>
      <w:r>
        <w:rPr>
          <w:lang w:val="ru-RU" w:eastAsia="ar-SA"/>
        </w:rPr>
        <w:t xml:space="preserve">- дифференцировать элементы поэтики художественного текста, видеть их художественную и смысловую функцию; </w:t>
      </w:r>
    </w:p>
    <w:p w14:paraId="163FA79E" w14:textId="77777777" w:rsidR="00173FEF" w:rsidRDefault="00885EC3">
      <w:pPr>
        <w:widowControl/>
        <w:numPr>
          <w:ilvl w:val="0"/>
          <w:numId w:val="242"/>
        </w:numPr>
        <w:suppressAutoHyphens/>
        <w:jc w:val="both"/>
        <w:rPr>
          <w:lang w:val="ru-RU" w:eastAsia="ar-SA"/>
        </w:rPr>
      </w:pPr>
      <w:r>
        <w:rPr>
          <w:lang w:val="ru-RU" w:eastAsia="ar-SA"/>
        </w:rPr>
        <w:t xml:space="preserve">- сопоставлять «чужие» тексты интерпретирующего характера, аргументировано оценивать их; </w:t>
      </w:r>
    </w:p>
    <w:p w14:paraId="230E28CC" w14:textId="77777777" w:rsidR="00173FEF" w:rsidRDefault="00885EC3">
      <w:pPr>
        <w:widowControl/>
        <w:numPr>
          <w:ilvl w:val="0"/>
          <w:numId w:val="242"/>
        </w:numPr>
        <w:suppressAutoHyphens/>
        <w:jc w:val="both"/>
        <w:rPr>
          <w:lang w:val="ru-RU" w:eastAsia="ar-SA"/>
        </w:rPr>
      </w:pPr>
      <w:r>
        <w:rPr>
          <w:lang w:val="ru-RU" w:eastAsia="ar-SA"/>
        </w:rPr>
        <w:t xml:space="preserve">- оценивать интерпретацию художественного текста, созданную средствами других искусств; </w:t>
      </w:r>
    </w:p>
    <w:p w14:paraId="713FF020" w14:textId="77777777" w:rsidR="00173FEF" w:rsidRDefault="00885EC3">
      <w:pPr>
        <w:widowControl/>
        <w:numPr>
          <w:ilvl w:val="0"/>
          <w:numId w:val="242"/>
        </w:numPr>
        <w:suppressAutoHyphens/>
        <w:jc w:val="both"/>
        <w:rPr>
          <w:lang w:val="ru-RU" w:eastAsia="ar-SA"/>
        </w:rPr>
      </w:pPr>
      <w:r>
        <w:rPr>
          <w:lang w:val="ru-RU"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14:paraId="3CEBE98C" w14:textId="77777777" w:rsidR="00173FEF" w:rsidRDefault="00885EC3">
      <w:pPr>
        <w:suppressAutoHyphens/>
        <w:jc w:val="both"/>
        <w:rPr>
          <w:lang w:eastAsia="ar-SA"/>
        </w:rPr>
      </w:pPr>
      <w:r>
        <w:rPr>
          <w:lang w:eastAsia="ar-SA"/>
        </w:rPr>
        <w:lastRenderedPageBreak/>
        <w:t xml:space="preserve">8 </w:t>
      </w:r>
      <w:r>
        <w:rPr>
          <w:lang w:eastAsia="ar-SA"/>
        </w:rPr>
        <w:t xml:space="preserve">класс </w:t>
      </w:r>
    </w:p>
    <w:p w14:paraId="416B6551" w14:textId="77777777" w:rsidR="00173FEF" w:rsidRDefault="00885EC3">
      <w:pPr>
        <w:suppressAutoHyphens/>
        <w:jc w:val="both"/>
        <w:rPr>
          <w:lang w:eastAsia="ar-SA"/>
        </w:rPr>
      </w:pPr>
      <w:r>
        <w:rPr>
          <w:lang w:eastAsia="ar-SA"/>
        </w:rPr>
        <w:t xml:space="preserve">Ученик научится: </w:t>
      </w:r>
    </w:p>
    <w:p w14:paraId="501ABCE0" w14:textId="77777777" w:rsidR="00173FEF" w:rsidRDefault="00885EC3">
      <w:pPr>
        <w:widowControl/>
        <w:numPr>
          <w:ilvl w:val="0"/>
          <w:numId w:val="243"/>
        </w:numPr>
        <w:suppressAutoHyphens/>
        <w:jc w:val="both"/>
        <w:rPr>
          <w:lang w:val="ru-RU" w:eastAsia="ar-SA"/>
        </w:rPr>
      </w:pPr>
      <w:r>
        <w:rPr>
          <w:lang w:val="ru-RU" w:eastAsia="ar-SA"/>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w:t>
      </w:r>
      <w:r>
        <w:rPr>
          <w:lang w:val="ru-RU" w:eastAsia="ar-SA"/>
        </w:rPr>
        <w:t xml:space="preserve">бирать произведения для чтения; </w:t>
      </w:r>
    </w:p>
    <w:p w14:paraId="2CCCBF28" w14:textId="77777777" w:rsidR="00173FEF" w:rsidRDefault="00885EC3">
      <w:pPr>
        <w:widowControl/>
        <w:numPr>
          <w:ilvl w:val="0"/>
          <w:numId w:val="243"/>
        </w:numPr>
        <w:suppressAutoHyphens/>
        <w:jc w:val="both"/>
        <w:rPr>
          <w:lang w:val="ru-RU" w:eastAsia="ar-SA"/>
        </w:rPr>
      </w:pPr>
      <w:r>
        <w:rPr>
          <w:lang w:val="ru-RU" w:eastAsia="ar-SA"/>
        </w:rPr>
        <w:t xml:space="preserve">- воспринимать художественный текст как произведение искусства, послание автора читателю, современнику и потомку; </w:t>
      </w:r>
    </w:p>
    <w:p w14:paraId="45CE3CF2" w14:textId="77777777" w:rsidR="00173FEF" w:rsidRDefault="00885EC3">
      <w:pPr>
        <w:widowControl/>
        <w:numPr>
          <w:ilvl w:val="0"/>
          <w:numId w:val="243"/>
        </w:numPr>
        <w:suppressAutoHyphens/>
        <w:jc w:val="both"/>
        <w:rPr>
          <w:lang w:val="ru-RU" w:eastAsia="ar-SA"/>
        </w:rPr>
      </w:pPr>
      <w:r>
        <w:rPr>
          <w:lang w:val="ru-RU" w:eastAsia="ar-SA"/>
        </w:rPr>
        <w:t>- определять для себя актуальную и перспективную цели чтения художественной литературы; выбирать произведени</w:t>
      </w:r>
      <w:r>
        <w:rPr>
          <w:lang w:val="ru-RU" w:eastAsia="ar-SA"/>
        </w:rPr>
        <w:t xml:space="preserve">я для самостоятельного чтения; </w:t>
      </w:r>
    </w:p>
    <w:p w14:paraId="1404DA79" w14:textId="77777777" w:rsidR="00173FEF" w:rsidRDefault="00885EC3">
      <w:pPr>
        <w:widowControl/>
        <w:numPr>
          <w:ilvl w:val="0"/>
          <w:numId w:val="243"/>
        </w:numPr>
        <w:suppressAutoHyphens/>
        <w:jc w:val="both"/>
        <w:rPr>
          <w:lang w:val="ru-RU" w:eastAsia="ar-SA"/>
        </w:rPr>
      </w:pPr>
      <w:r>
        <w:rPr>
          <w:lang w:val="ru-RU" w:eastAsia="ar-SA"/>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14:paraId="193DFD2C" w14:textId="77777777" w:rsidR="00173FEF" w:rsidRDefault="00885EC3">
      <w:pPr>
        <w:widowControl/>
        <w:numPr>
          <w:ilvl w:val="0"/>
          <w:numId w:val="243"/>
        </w:numPr>
        <w:suppressAutoHyphens/>
        <w:jc w:val="both"/>
        <w:rPr>
          <w:lang w:val="ru-RU" w:eastAsia="ar-SA"/>
        </w:rPr>
      </w:pPr>
      <w:r>
        <w:rPr>
          <w:lang w:val="ru-RU" w:eastAsia="ar-SA"/>
        </w:rPr>
        <w:t>- определять актуальность произведений для читателей разных поколений и вступа</w:t>
      </w:r>
      <w:r>
        <w:rPr>
          <w:lang w:val="ru-RU" w:eastAsia="ar-SA"/>
        </w:rPr>
        <w:t xml:space="preserve">ть в диалог с другими читателями; </w:t>
      </w:r>
    </w:p>
    <w:p w14:paraId="7A2630B6" w14:textId="77777777" w:rsidR="00173FEF" w:rsidRDefault="00885EC3">
      <w:pPr>
        <w:widowControl/>
        <w:numPr>
          <w:ilvl w:val="0"/>
          <w:numId w:val="244"/>
        </w:numPr>
        <w:suppressAutoHyphens/>
        <w:jc w:val="both"/>
        <w:rPr>
          <w:lang w:val="ru-RU" w:eastAsia="ar-SA"/>
        </w:rPr>
      </w:pPr>
      <w:r>
        <w:rPr>
          <w:lang w:val="ru-RU"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14:paraId="2627AB02" w14:textId="77777777" w:rsidR="00173FEF" w:rsidRDefault="00885EC3">
      <w:pPr>
        <w:widowControl/>
        <w:numPr>
          <w:ilvl w:val="0"/>
          <w:numId w:val="244"/>
        </w:numPr>
        <w:suppressAutoHyphens/>
        <w:jc w:val="both"/>
        <w:rPr>
          <w:lang w:val="ru-RU" w:eastAsia="ar-SA"/>
        </w:rPr>
      </w:pPr>
      <w:r>
        <w:rPr>
          <w:lang w:val="ru-RU" w:eastAsia="ar-SA"/>
        </w:rPr>
        <w:t>- создавать собственный текст аналитического и интерпретирующего характера в различных форма</w:t>
      </w:r>
      <w:r>
        <w:rPr>
          <w:lang w:val="ru-RU" w:eastAsia="ar-SA"/>
        </w:rPr>
        <w:t xml:space="preserve">тах; </w:t>
      </w:r>
    </w:p>
    <w:p w14:paraId="5AD82CFD" w14:textId="77777777" w:rsidR="00173FEF" w:rsidRDefault="00885EC3">
      <w:pPr>
        <w:widowControl/>
        <w:numPr>
          <w:ilvl w:val="0"/>
          <w:numId w:val="244"/>
        </w:numPr>
        <w:suppressAutoHyphens/>
        <w:jc w:val="both"/>
        <w:rPr>
          <w:lang w:val="ru-RU" w:eastAsia="ar-SA"/>
        </w:rPr>
      </w:pPr>
      <w:r>
        <w:rPr>
          <w:lang w:val="ru-RU" w:eastAsia="ar-SA"/>
        </w:rPr>
        <w:t xml:space="preserve">- сопоставлять произведение словесного искусства и его воплощение в других искусствах; </w:t>
      </w:r>
    </w:p>
    <w:p w14:paraId="3242C7C5" w14:textId="77777777" w:rsidR="00173FEF" w:rsidRDefault="00885EC3">
      <w:pPr>
        <w:widowControl/>
        <w:numPr>
          <w:ilvl w:val="0"/>
          <w:numId w:val="244"/>
        </w:numPr>
        <w:suppressAutoHyphens/>
        <w:jc w:val="both"/>
        <w:rPr>
          <w:lang w:val="ru-RU" w:eastAsia="ar-SA"/>
        </w:rPr>
      </w:pPr>
      <w:r>
        <w:rPr>
          <w:lang w:val="ru-RU" w:eastAsia="ar-SA"/>
        </w:rPr>
        <w:t xml:space="preserve">- работать с разными источниками информации и владеть основными способами её обработки и презентации. </w:t>
      </w:r>
    </w:p>
    <w:p w14:paraId="46F68C95" w14:textId="77777777" w:rsidR="00173FEF" w:rsidRDefault="00885EC3">
      <w:pPr>
        <w:suppressAutoHyphens/>
        <w:jc w:val="both"/>
        <w:rPr>
          <w:lang w:eastAsia="ar-SA"/>
        </w:rPr>
      </w:pPr>
      <w:r>
        <w:rPr>
          <w:lang w:eastAsia="ar-SA"/>
        </w:rPr>
        <w:t xml:space="preserve">Ученик получит возможность научиться: </w:t>
      </w:r>
    </w:p>
    <w:p w14:paraId="7B7C1CEC" w14:textId="77777777" w:rsidR="00173FEF" w:rsidRDefault="00885EC3">
      <w:pPr>
        <w:widowControl/>
        <w:numPr>
          <w:ilvl w:val="0"/>
          <w:numId w:val="245"/>
        </w:numPr>
        <w:suppressAutoHyphens/>
        <w:jc w:val="both"/>
        <w:rPr>
          <w:lang w:val="ru-RU" w:eastAsia="ar-SA"/>
        </w:rPr>
      </w:pPr>
      <w:r>
        <w:rPr>
          <w:lang w:val="ru-RU" w:eastAsia="ar-SA"/>
        </w:rPr>
        <w:t>- выбирать путь анал</w:t>
      </w:r>
      <w:r>
        <w:rPr>
          <w:lang w:val="ru-RU" w:eastAsia="ar-SA"/>
        </w:rPr>
        <w:t xml:space="preserve">иза произведения, адекватный жанрово-родовой природе художественного текста; </w:t>
      </w:r>
    </w:p>
    <w:p w14:paraId="636E800B" w14:textId="77777777" w:rsidR="00173FEF" w:rsidRDefault="00885EC3">
      <w:pPr>
        <w:widowControl/>
        <w:numPr>
          <w:ilvl w:val="0"/>
          <w:numId w:val="245"/>
        </w:numPr>
        <w:suppressAutoHyphens/>
        <w:jc w:val="both"/>
        <w:rPr>
          <w:lang w:val="ru-RU" w:eastAsia="ar-SA"/>
        </w:rPr>
      </w:pPr>
      <w:r>
        <w:rPr>
          <w:lang w:val="ru-RU" w:eastAsia="ar-SA"/>
        </w:rPr>
        <w:t xml:space="preserve">- дифференцировать элементы поэтики художественного текста, видеть их художественную и смысловую функцию; </w:t>
      </w:r>
    </w:p>
    <w:p w14:paraId="21331F02" w14:textId="77777777" w:rsidR="00173FEF" w:rsidRDefault="00885EC3">
      <w:pPr>
        <w:widowControl/>
        <w:numPr>
          <w:ilvl w:val="0"/>
          <w:numId w:val="245"/>
        </w:numPr>
        <w:suppressAutoHyphens/>
        <w:jc w:val="both"/>
        <w:rPr>
          <w:lang w:val="ru-RU" w:eastAsia="ar-SA"/>
        </w:rPr>
      </w:pPr>
      <w:r>
        <w:rPr>
          <w:lang w:val="ru-RU" w:eastAsia="ar-SA"/>
        </w:rPr>
        <w:t xml:space="preserve">- сопоставлять «чужие» тексты интерпретирующего характера, аргументировано оценивать их; </w:t>
      </w:r>
    </w:p>
    <w:p w14:paraId="4139509D" w14:textId="77777777" w:rsidR="00173FEF" w:rsidRDefault="00885EC3">
      <w:pPr>
        <w:widowControl/>
        <w:numPr>
          <w:ilvl w:val="0"/>
          <w:numId w:val="245"/>
        </w:numPr>
        <w:suppressAutoHyphens/>
        <w:jc w:val="both"/>
        <w:rPr>
          <w:lang w:val="ru-RU" w:eastAsia="ar-SA"/>
        </w:rPr>
      </w:pPr>
      <w:r>
        <w:rPr>
          <w:lang w:val="ru-RU" w:eastAsia="ar-SA"/>
        </w:rPr>
        <w:t xml:space="preserve">- оценивать интерпретацию художественного текста, созданную средствами других искусств; </w:t>
      </w:r>
    </w:p>
    <w:p w14:paraId="4ED67C6A" w14:textId="77777777" w:rsidR="00173FEF" w:rsidRDefault="00885EC3">
      <w:pPr>
        <w:widowControl/>
        <w:numPr>
          <w:ilvl w:val="0"/>
          <w:numId w:val="245"/>
        </w:numPr>
        <w:suppressAutoHyphens/>
        <w:jc w:val="both"/>
        <w:rPr>
          <w:lang w:val="ru-RU" w:eastAsia="ar-SA"/>
        </w:rPr>
      </w:pPr>
      <w:r>
        <w:rPr>
          <w:lang w:val="ru-RU" w:eastAsia="ar-SA"/>
        </w:rPr>
        <w:t>- создавать собственную интерпретацию изученного текста средствами других иск</w:t>
      </w:r>
      <w:r>
        <w:rPr>
          <w:lang w:val="ru-RU" w:eastAsia="ar-SA"/>
        </w:rPr>
        <w:t xml:space="preserve">усств; </w:t>
      </w:r>
    </w:p>
    <w:p w14:paraId="156FBF22" w14:textId="77777777" w:rsidR="00173FEF" w:rsidRDefault="00885EC3">
      <w:pPr>
        <w:widowControl/>
        <w:numPr>
          <w:ilvl w:val="0"/>
          <w:numId w:val="245"/>
        </w:numPr>
        <w:suppressAutoHyphens/>
        <w:jc w:val="both"/>
        <w:rPr>
          <w:lang w:val="ru-RU" w:eastAsia="ar-SA"/>
        </w:rPr>
      </w:pPr>
      <w:r>
        <w:rPr>
          <w:lang w:val="ru-RU"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14:paraId="7B043FE8" w14:textId="77777777" w:rsidR="00173FEF" w:rsidRDefault="00885EC3">
      <w:pPr>
        <w:widowControl/>
        <w:numPr>
          <w:ilvl w:val="0"/>
          <w:numId w:val="245"/>
        </w:numPr>
        <w:suppressAutoHyphens/>
        <w:jc w:val="both"/>
        <w:rPr>
          <w:b/>
          <w:lang w:val="ru-RU" w:eastAsia="ar-SA"/>
        </w:rPr>
      </w:pPr>
      <w:r>
        <w:rPr>
          <w:lang w:val="ru-RU" w:eastAsia="ar-SA"/>
        </w:rPr>
        <w:t xml:space="preserve">- вести самостоятельную проектно-исследовательскую деятельность и </w:t>
      </w:r>
      <w:r>
        <w:rPr>
          <w:lang w:val="ru-RU" w:eastAsia="ar-SA"/>
        </w:rPr>
        <w:t xml:space="preserve">оформлять её результаты в разных форматах (работа исследовательского характера, реферат, проект). </w:t>
      </w:r>
    </w:p>
    <w:p w14:paraId="6D14AF33" w14:textId="77777777" w:rsidR="00173FEF" w:rsidRDefault="00885EC3">
      <w:pPr>
        <w:suppressAutoHyphens/>
        <w:jc w:val="both"/>
        <w:rPr>
          <w:lang w:eastAsia="ar-SA"/>
        </w:rPr>
      </w:pPr>
      <w:r>
        <w:rPr>
          <w:b/>
          <w:lang w:eastAsia="ar-SA"/>
        </w:rPr>
        <w:t xml:space="preserve">9 класс </w:t>
      </w:r>
    </w:p>
    <w:p w14:paraId="4D92248C" w14:textId="77777777" w:rsidR="00173FEF" w:rsidRDefault="00885EC3">
      <w:pPr>
        <w:suppressAutoHyphens/>
        <w:jc w:val="both"/>
        <w:rPr>
          <w:lang w:eastAsia="ar-SA"/>
        </w:rPr>
      </w:pPr>
      <w:r>
        <w:rPr>
          <w:lang w:eastAsia="ar-SA"/>
        </w:rPr>
        <w:t xml:space="preserve">Ученик научится: </w:t>
      </w:r>
    </w:p>
    <w:p w14:paraId="7A90F3C9" w14:textId="77777777" w:rsidR="00173FEF" w:rsidRDefault="00885EC3">
      <w:pPr>
        <w:widowControl/>
        <w:numPr>
          <w:ilvl w:val="0"/>
          <w:numId w:val="246"/>
        </w:numPr>
        <w:suppressAutoHyphens/>
        <w:jc w:val="both"/>
        <w:rPr>
          <w:lang w:val="ru-RU" w:eastAsia="ar-SA"/>
        </w:rPr>
      </w:pPr>
      <w:r>
        <w:rPr>
          <w:lang w:val="ru-RU" w:eastAsia="ar-SA"/>
        </w:rPr>
        <w:t>- осознанно воспринимать художественное произведение в единстве формы и содержания; адекватно понимать художественный текст и дава</w:t>
      </w:r>
      <w:r>
        <w:rPr>
          <w:lang w:val="ru-RU" w:eastAsia="ar-SA"/>
        </w:rPr>
        <w:t xml:space="preserve">ть его смысловой анализ; интерпретировать прочитанное, устанавливать поле читательских ассоциаций, отбирать произведения для чтения; </w:t>
      </w:r>
    </w:p>
    <w:p w14:paraId="25E55990" w14:textId="77777777" w:rsidR="00173FEF" w:rsidRDefault="00885EC3">
      <w:pPr>
        <w:widowControl/>
        <w:numPr>
          <w:ilvl w:val="0"/>
          <w:numId w:val="246"/>
        </w:numPr>
        <w:suppressAutoHyphens/>
        <w:jc w:val="both"/>
        <w:rPr>
          <w:lang w:val="ru-RU" w:eastAsia="ar-SA"/>
        </w:rPr>
      </w:pPr>
      <w:r>
        <w:rPr>
          <w:lang w:val="ru-RU" w:eastAsia="ar-SA"/>
        </w:rPr>
        <w:t xml:space="preserve">- воспринимать художественный текст как произведение искусства, послание автора читателю, современнику и потомку; </w:t>
      </w:r>
    </w:p>
    <w:p w14:paraId="6AA9A062" w14:textId="77777777" w:rsidR="00173FEF" w:rsidRDefault="00885EC3">
      <w:pPr>
        <w:widowControl/>
        <w:numPr>
          <w:ilvl w:val="0"/>
          <w:numId w:val="246"/>
        </w:numPr>
        <w:suppressAutoHyphens/>
        <w:jc w:val="both"/>
        <w:rPr>
          <w:lang w:val="ru-RU" w:eastAsia="ar-SA"/>
        </w:rPr>
      </w:pPr>
      <w:r>
        <w:rPr>
          <w:lang w:val="ru-RU" w:eastAsia="ar-SA"/>
        </w:rPr>
        <w:t>- опред</w:t>
      </w:r>
      <w:r>
        <w:rPr>
          <w:lang w:val="ru-RU" w:eastAsia="ar-SA"/>
        </w:rPr>
        <w:t xml:space="preserve">елять для себя актуальную и перспективную цели чтения художественной литературы; выбирать произведения для самостоятельного чтения; </w:t>
      </w:r>
    </w:p>
    <w:p w14:paraId="087ABCDA" w14:textId="77777777" w:rsidR="00173FEF" w:rsidRDefault="00885EC3">
      <w:pPr>
        <w:widowControl/>
        <w:numPr>
          <w:ilvl w:val="0"/>
          <w:numId w:val="246"/>
        </w:numPr>
        <w:suppressAutoHyphens/>
        <w:jc w:val="both"/>
        <w:rPr>
          <w:lang w:val="ru-RU" w:eastAsia="ar-SA"/>
        </w:rPr>
      </w:pPr>
      <w:r>
        <w:rPr>
          <w:lang w:val="ru-RU" w:eastAsia="ar-SA"/>
        </w:rPr>
        <w:t>- выявлять и интерпретировать авторскую позицию, определяя своё к ней отношение, и на этой основе формировать собственные ц</w:t>
      </w:r>
      <w:r>
        <w:rPr>
          <w:lang w:val="ru-RU" w:eastAsia="ar-SA"/>
        </w:rPr>
        <w:t xml:space="preserve">енностные ориентации; </w:t>
      </w:r>
    </w:p>
    <w:p w14:paraId="67ABA43A" w14:textId="77777777" w:rsidR="00173FEF" w:rsidRDefault="00885EC3">
      <w:pPr>
        <w:widowControl/>
        <w:numPr>
          <w:ilvl w:val="0"/>
          <w:numId w:val="246"/>
        </w:numPr>
        <w:suppressAutoHyphens/>
        <w:jc w:val="both"/>
        <w:rPr>
          <w:lang w:val="ru-RU" w:eastAsia="ar-SA"/>
        </w:rPr>
      </w:pPr>
      <w:r>
        <w:rPr>
          <w:lang w:val="ru-RU" w:eastAsia="ar-SA"/>
        </w:rPr>
        <w:t xml:space="preserve">- определять актуальность произведений для читателей разных поколений и вступать в диалог с другими читателями; </w:t>
      </w:r>
    </w:p>
    <w:p w14:paraId="3EC82547" w14:textId="77777777" w:rsidR="00173FEF" w:rsidRDefault="00885EC3">
      <w:pPr>
        <w:widowControl/>
        <w:numPr>
          <w:ilvl w:val="0"/>
          <w:numId w:val="246"/>
        </w:numPr>
        <w:suppressAutoHyphens/>
        <w:jc w:val="both"/>
        <w:rPr>
          <w:lang w:val="ru-RU" w:eastAsia="ar-SA"/>
        </w:rPr>
      </w:pPr>
      <w:r>
        <w:rPr>
          <w:lang w:val="ru-RU" w:eastAsia="ar-SA"/>
        </w:rPr>
        <w:t>- анализировать и истолковывать произведения разной жанровой природы, аргументировано формулируя своё отношение к прочит</w:t>
      </w:r>
      <w:r>
        <w:rPr>
          <w:lang w:val="ru-RU" w:eastAsia="ar-SA"/>
        </w:rPr>
        <w:t xml:space="preserve">анному; </w:t>
      </w:r>
    </w:p>
    <w:p w14:paraId="1F4AF753" w14:textId="77777777" w:rsidR="00173FEF" w:rsidRDefault="00885EC3">
      <w:pPr>
        <w:widowControl/>
        <w:numPr>
          <w:ilvl w:val="0"/>
          <w:numId w:val="246"/>
        </w:numPr>
        <w:suppressAutoHyphens/>
        <w:jc w:val="both"/>
        <w:rPr>
          <w:lang w:val="ru-RU" w:eastAsia="ar-SA"/>
        </w:rPr>
      </w:pPr>
      <w:r>
        <w:rPr>
          <w:lang w:val="ru-RU" w:eastAsia="ar-SA"/>
        </w:rPr>
        <w:t xml:space="preserve">- создавать собственный текст аналитического и интерпретирующего характера в различных форматах; </w:t>
      </w:r>
    </w:p>
    <w:p w14:paraId="19FEFF86" w14:textId="77777777" w:rsidR="00173FEF" w:rsidRDefault="00885EC3">
      <w:pPr>
        <w:widowControl/>
        <w:numPr>
          <w:ilvl w:val="0"/>
          <w:numId w:val="246"/>
        </w:numPr>
        <w:suppressAutoHyphens/>
        <w:jc w:val="both"/>
        <w:rPr>
          <w:lang w:val="ru-RU" w:eastAsia="ar-SA"/>
        </w:rPr>
      </w:pPr>
      <w:r>
        <w:rPr>
          <w:lang w:val="ru-RU" w:eastAsia="ar-SA"/>
        </w:rPr>
        <w:t xml:space="preserve">- сопоставлять произведение словесного искусства и его воплощение в других искусствах; </w:t>
      </w:r>
    </w:p>
    <w:p w14:paraId="669D7F62" w14:textId="77777777" w:rsidR="00173FEF" w:rsidRDefault="00885EC3">
      <w:pPr>
        <w:widowControl/>
        <w:numPr>
          <w:ilvl w:val="0"/>
          <w:numId w:val="246"/>
        </w:numPr>
        <w:suppressAutoHyphens/>
        <w:jc w:val="both"/>
        <w:rPr>
          <w:lang w:val="ru-RU" w:eastAsia="ar-SA"/>
        </w:rPr>
      </w:pPr>
      <w:r>
        <w:rPr>
          <w:lang w:val="ru-RU" w:eastAsia="ar-SA"/>
        </w:rPr>
        <w:t>- работать с разными источниками информации и владеть основны</w:t>
      </w:r>
      <w:r>
        <w:rPr>
          <w:lang w:val="ru-RU" w:eastAsia="ar-SA"/>
        </w:rPr>
        <w:t xml:space="preserve">ми способами её обработки и презентации. </w:t>
      </w:r>
    </w:p>
    <w:p w14:paraId="432CCC49" w14:textId="77777777" w:rsidR="00173FEF" w:rsidRDefault="00885EC3">
      <w:pPr>
        <w:suppressAutoHyphens/>
        <w:jc w:val="both"/>
        <w:rPr>
          <w:lang w:eastAsia="ar-SA"/>
        </w:rPr>
      </w:pPr>
      <w:r>
        <w:rPr>
          <w:lang w:eastAsia="ar-SA"/>
        </w:rPr>
        <w:t xml:space="preserve">Ученик получит возможность научиться: </w:t>
      </w:r>
    </w:p>
    <w:p w14:paraId="28A5E5C3" w14:textId="77777777" w:rsidR="00173FEF" w:rsidRDefault="00885EC3">
      <w:pPr>
        <w:widowControl/>
        <w:numPr>
          <w:ilvl w:val="0"/>
          <w:numId w:val="247"/>
        </w:numPr>
        <w:suppressAutoHyphens/>
        <w:jc w:val="both"/>
        <w:rPr>
          <w:lang w:val="ru-RU" w:eastAsia="ar-SA"/>
        </w:rPr>
      </w:pPr>
      <w:r>
        <w:rPr>
          <w:lang w:val="ru-RU" w:eastAsia="ar-SA"/>
        </w:rPr>
        <w:t xml:space="preserve">- выбирать путь анализа произведения, адекватный жанрово-родовой природе художественного текста; </w:t>
      </w:r>
    </w:p>
    <w:p w14:paraId="7F6C2A20" w14:textId="77777777" w:rsidR="00173FEF" w:rsidRDefault="00885EC3">
      <w:pPr>
        <w:widowControl/>
        <w:numPr>
          <w:ilvl w:val="0"/>
          <w:numId w:val="247"/>
        </w:numPr>
        <w:suppressAutoHyphens/>
        <w:jc w:val="both"/>
        <w:rPr>
          <w:lang w:val="ru-RU" w:eastAsia="ar-SA"/>
        </w:rPr>
      </w:pPr>
      <w:r>
        <w:rPr>
          <w:lang w:val="ru-RU" w:eastAsia="ar-SA"/>
        </w:rPr>
        <w:lastRenderedPageBreak/>
        <w:t>- дифференцировать элементы поэтики художественного текста, видеть их художес</w:t>
      </w:r>
      <w:r>
        <w:rPr>
          <w:lang w:val="ru-RU" w:eastAsia="ar-SA"/>
        </w:rPr>
        <w:t xml:space="preserve">твенную и смысловую функцию; </w:t>
      </w:r>
    </w:p>
    <w:p w14:paraId="739907FB" w14:textId="77777777" w:rsidR="00173FEF" w:rsidRDefault="00885EC3">
      <w:pPr>
        <w:widowControl/>
        <w:numPr>
          <w:ilvl w:val="0"/>
          <w:numId w:val="247"/>
        </w:numPr>
        <w:suppressAutoHyphens/>
        <w:jc w:val="both"/>
        <w:rPr>
          <w:lang w:val="ru-RU" w:eastAsia="ar-SA"/>
        </w:rPr>
      </w:pPr>
      <w:r>
        <w:rPr>
          <w:lang w:val="ru-RU" w:eastAsia="ar-SA"/>
        </w:rPr>
        <w:t xml:space="preserve">- сопоставлять «чужие» тексты интерпретирующего характера, аргументировано оценивать их; </w:t>
      </w:r>
    </w:p>
    <w:p w14:paraId="50D419D9" w14:textId="77777777" w:rsidR="00173FEF" w:rsidRDefault="00885EC3">
      <w:pPr>
        <w:widowControl/>
        <w:numPr>
          <w:ilvl w:val="0"/>
          <w:numId w:val="247"/>
        </w:numPr>
        <w:suppressAutoHyphens/>
        <w:jc w:val="both"/>
        <w:rPr>
          <w:lang w:val="ru-RU" w:eastAsia="ar-SA"/>
        </w:rPr>
      </w:pPr>
      <w:r>
        <w:rPr>
          <w:lang w:val="ru-RU" w:eastAsia="ar-SA"/>
        </w:rPr>
        <w:t xml:space="preserve">- оценивать интерпретацию художественного текста, созданную средствами других искусств; </w:t>
      </w:r>
    </w:p>
    <w:p w14:paraId="73F088CC" w14:textId="77777777" w:rsidR="00173FEF" w:rsidRDefault="00885EC3">
      <w:pPr>
        <w:widowControl/>
        <w:numPr>
          <w:ilvl w:val="0"/>
          <w:numId w:val="247"/>
        </w:numPr>
        <w:suppressAutoHyphens/>
        <w:jc w:val="both"/>
        <w:rPr>
          <w:lang w:val="ru-RU" w:eastAsia="ar-SA"/>
        </w:rPr>
      </w:pPr>
      <w:r>
        <w:rPr>
          <w:lang w:val="ru-RU" w:eastAsia="ar-SA"/>
        </w:rPr>
        <w:t>- создавать собственную интерпретацию изученног</w:t>
      </w:r>
      <w:r>
        <w:rPr>
          <w:lang w:val="ru-RU" w:eastAsia="ar-SA"/>
        </w:rPr>
        <w:t xml:space="preserve">о текста средствами других искусств; </w:t>
      </w:r>
    </w:p>
    <w:p w14:paraId="6DBCFAAF" w14:textId="77777777" w:rsidR="00173FEF" w:rsidRDefault="00885EC3">
      <w:pPr>
        <w:widowControl/>
        <w:numPr>
          <w:ilvl w:val="0"/>
          <w:numId w:val="247"/>
        </w:numPr>
        <w:suppressAutoHyphens/>
        <w:jc w:val="both"/>
        <w:rPr>
          <w:lang w:val="ru-RU" w:eastAsia="ar-SA"/>
        </w:rPr>
      </w:pPr>
      <w:r>
        <w:rPr>
          <w:lang w:val="ru-RU"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14:paraId="05EA0017" w14:textId="77777777" w:rsidR="00173FEF" w:rsidRDefault="00885EC3">
      <w:pPr>
        <w:jc w:val="both"/>
        <w:rPr>
          <w:lang w:val="ru-RU" w:eastAsia="ar-SA"/>
        </w:rPr>
      </w:pPr>
      <w:r>
        <w:rPr>
          <w:lang w:val="ru-RU" w:eastAsia="ar-SA"/>
        </w:rPr>
        <w:t xml:space="preserve">- вести самостоятельную </w:t>
      </w:r>
      <w:r>
        <w:rPr>
          <w:lang w:val="ru-RU" w:eastAsia="ar-SA"/>
        </w:rPr>
        <w:t>проектно-исследовательскую деятельность и оформлять её результаты в разных форматах (работа исследовательского характера.</w:t>
      </w:r>
    </w:p>
    <w:p w14:paraId="7D123736" w14:textId="77777777" w:rsidR="00173FEF" w:rsidRDefault="00173FEF">
      <w:pPr>
        <w:tabs>
          <w:tab w:val="left" w:pos="3434"/>
        </w:tabs>
        <w:suppressAutoHyphens/>
        <w:ind w:firstLine="540"/>
        <w:jc w:val="both"/>
        <w:rPr>
          <w:b/>
          <w:bCs/>
          <w:iCs/>
          <w:lang w:val="ru-RU" w:eastAsia="ar-SA"/>
        </w:rPr>
      </w:pPr>
    </w:p>
    <w:p w14:paraId="3EDD100C" w14:textId="77777777" w:rsidR="00173FEF" w:rsidRDefault="00885EC3">
      <w:pPr>
        <w:suppressAutoHyphens/>
        <w:jc w:val="both"/>
        <w:rPr>
          <w:b/>
          <w:color w:val="000000"/>
          <w:lang w:val="ru-RU" w:eastAsia="ar-SA"/>
        </w:rPr>
      </w:pPr>
      <w:r>
        <w:rPr>
          <w:b/>
          <w:bCs/>
          <w:iCs/>
          <w:color w:val="000000"/>
          <w:lang w:val="ru-RU" w:eastAsia="ar-SA"/>
        </w:rPr>
        <w:t xml:space="preserve">Личностные универсальные учебные действия </w:t>
      </w:r>
    </w:p>
    <w:p w14:paraId="41BD78E5" w14:textId="77777777" w:rsidR="00173FEF" w:rsidRDefault="00885EC3">
      <w:pPr>
        <w:suppressAutoHyphens/>
        <w:jc w:val="both"/>
        <w:rPr>
          <w:b/>
          <w:color w:val="000000"/>
          <w:lang w:val="ru-RU" w:eastAsia="ar-SA"/>
        </w:rPr>
      </w:pPr>
      <w:r>
        <w:rPr>
          <w:b/>
          <w:color w:val="000000"/>
          <w:lang w:val="ru-RU" w:eastAsia="ar-SA"/>
        </w:rPr>
        <w:t xml:space="preserve">5 класс </w:t>
      </w:r>
    </w:p>
    <w:p w14:paraId="1CD3CF8C" w14:textId="77777777" w:rsidR="00173FEF" w:rsidRDefault="00885EC3">
      <w:pPr>
        <w:suppressAutoHyphens/>
        <w:jc w:val="both"/>
        <w:rPr>
          <w:color w:val="000000"/>
          <w:lang w:val="ru-RU" w:eastAsia="ar-SA"/>
        </w:rPr>
      </w:pPr>
      <w:r>
        <w:rPr>
          <w:color w:val="000000"/>
          <w:lang w:val="ru-RU" w:eastAsia="ar-SA"/>
        </w:rPr>
        <w:t xml:space="preserve">Ученик научится: </w:t>
      </w:r>
    </w:p>
    <w:p w14:paraId="04CDE5FC" w14:textId="77777777" w:rsidR="00173FEF" w:rsidRDefault="00885EC3">
      <w:pPr>
        <w:widowControl/>
        <w:numPr>
          <w:ilvl w:val="0"/>
          <w:numId w:val="248"/>
        </w:numPr>
        <w:suppressAutoHyphens/>
        <w:ind w:left="1429" w:hanging="360"/>
        <w:jc w:val="both"/>
        <w:rPr>
          <w:color w:val="000000"/>
          <w:lang w:val="ru-RU" w:eastAsia="ar-SA"/>
        </w:rPr>
      </w:pPr>
      <w:r>
        <w:rPr>
          <w:color w:val="000000"/>
          <w:lang w:val="ru-RU" w:eastAsia="ar-SA"/>
        </w:rPr>
        <w:t xml:space="preserve">- Идентифицировать себя с принадлежностью к народу, стране, государству. </w:t>
      </w:r>
    </w:p>
    <w:p w14:paraId="69FCA9E5" w14:textId="77777777" w:rsidR="00173FEF" w:rsidRDefault="00885EC3">
      <w:pPr>
        <w:widowControl/>
        <w:numPr>
          <w:ilvl w:val="0"/>
          <w:numId w:val="248"/>
        </w:numPr>
        <w:suppressAutoHyphens/>
        <w:ind w:left="1429" w:hanging="360"/>
        <w:jc w:val="both"/>
        <w:rPr>
          <w:color w:val="000000"/>
          <w:lang w:val="ru-RU" w:eastAsia="ar-SA"/>
        </w:rPr>
      </w:pPr>
      <w:r>
        <w:rPr>
          <w:color w:val="000000"/>
          <w:lang w:val="ru-RU" w:eastAsia="ar-SA"/>
        </w:rPr>
        <w:t xml:space="preserve">- Проявлять интерес к культуре и истории своего народа, страны. </w:t>
      </w:r>
    </w:p>
    <w:p w14:paraId="1D0E9C9F" w14:textId="77777777" w:rsidR="00173FEF" w:rsidRDefault="00885EC3">
      <w:pPr>
        <w:widowControl/>
        <w:numPr>
          <w:ilvl w:val="0"/>
          <w:numId w:val="248"/>
        </w:numPr>
        <w:suppressAutoHyphens/>
        <w:ind w:left="1429" w:hanging="360"/>
        <w:jc w:val="both"/>
        <w:rPr>
          <w:color w:val="000000"/>
          <w:lang w:val="ru-RU" w:eastAsia="ar-SA"/>
        </w:rPr>
      </w:pPr>
      <w:r>
        <w:rPr>
          <w:color w:val="000000"/>
          <w:lang w:val="ru-RU" w:eastAsia="ar-SA"/>
        </w:rPr>
        <w:t xml:space="preserve">- Различать основные нравственно-эстетические понятия. </w:t>
      </w:r>
    </w:p>
    <w:p w14:paraId="549B3EDA" w14:textId="77777777" w:rsidR="00173FEF" w:rsidRDefault="00885EC3">
      <w:pPr>
        <w:widowControl/>
        <w:numPr>
          <w:ilvl w:val="0"/>
          <w:numId w:val="248"/>
        </w:numPr>
        <w:suppressAutoHyphens/>
        <w:ind w:left="1429" w:hanging="360"/>
        <w:jc w:val="both"/>
        <w:rPr>
          <w:iCs/>
          <w:color w:val="000000"/>
          <w:lang w:val="ru-RU" w:eastAsia="ar-SA"/>
        </w:rPr>
      </w:pPr>
      <w:r>
        <w:rPr>
          <w:color w:val="000000"/>
          <w:lang w:val="ru-RU" w:eastAsia="ar-SA"/>
        </w:rPr>
        <w:t xml:space="preserve">- Выражать положительное отношение к процессу познания. </w:t>
      </w:r>
    </w:p>
    <w:p w14:paraId="62C708C9" w14:textId="77777777" w:rsidR="00173FEF" w:rsidRDefault="00885EC3">
      <w:pPr>
        <w:suppressAutoHyphens/>
        <w:jc w:val="both"/>
        <w:rPr>
          <w:color w:val="000000"/>
          <w:lang w:eastAsia="ar-SA"/>
        </w:rPr>
      </w:pPr>
      <w:r>
        <w:rPr>
          <w:iCs/>
          <w:color w:val="000000"/>
          <w:lang w:eastAsia="ar-SA"/>
        </w:rPr>
        <w:t>Учен</w:t>
      </w:r>
      <w:r>
        <w:rPr>
          <w:iCs/>
          <w:color w:val="000000"/>
          <w:lang w:eastAsia="ar-SA"/>
        </w:rPr>
        <w:t xml:space="preserve">ик получит возможность научиться: </w:t>
      </w:r>
    </w:p>
    <w:p w14:paraId="08A8EDD3" w14:textId="77777777" w:rsidR="00173FEF" w:rsidRDefault="00885EC3">
      <w:pPr>
        <w:widowControl/>
        <w:numPr>
          <w:ilvl w:val="0"/>
          <w:numId w:val="249"/>
        </w:numPr>
        <w:suppressAutoHyphens/>
        <w:ind w:left="1429" w:hanging="360"/>
        <w:jc w:val="both"/>
        <w:rPr>
          <w:color w:val="000000"/>
          <w:lang w:val="ru-RU" w:eastAsia="ar-SA"/>
        </w:rPr>
      </w:pPr>
      <w:r>
        <w:rPr>
          <w:color w:val="000000"/>
          <w:lang w:val="ru-RU" w:eastAsia="ar-SA"/>
        </w:rPr>
        <w:t xml:space="preserve">- </w:t>
      </w:r>
      <w:r>
        <w:rPr>
          <w:iCs/>
          <w:color w:val="000000"/>
          <w:lang w:val="ru-RU" w:eastAsia="ar-SA"/>
        </w:rPr>
        <w:t xml:space="preserve">Уважительно относиться к родной литературе. </w:t>
      </w:r>
    </w:p>
    <w:p w14:paraId="53B87338" w14:textId="77777777" w:rsidR="00173FEF" w:rsidRDefault="00885EC3">
      <w:pPr>
        <w:widowControl/>
        <w:numPr>
          <w:ilvl w:val="0"/>
          <w:numId w:val="249"/>
        </w:numPr>
        <w:suppressAutoHyphens/>
        <w:ind w:left="1429" w:hanging="360"/>
        <w:jc w:val="both"/>
        <w:rPr>
          <w:color w:val="000000"/>
          <w:lang w:val="ru-RU" w:eastAsia="ar-SA"/>
        </w:rPr>
      </w:pPr>
      <w:r>
        <w:rPr>
          <w:color w:val="000000"/>
          <w:lang w:val="ru-RU" w:eastAsia="ar-SA"/>
        </w:rPr>
        <w:t xml:space="preserve">- </w:t>
      </w:r>
      <w:r>
        <w:rPr>
          <w:iCs/>
          <w:color w:val="000000"/>
          <w:lang w:val="ru-RU" w:eastAsia="ar-SA"/>
        </w:rPr>
        <w:t>Оценивать свои и чужие поступки.</w:t>
      </w:r>
    </w:p>
    <w:p w14:paraId="662914B1" w14:textId="77777777" w:rsidR="00173FEF" w:rsidRDefault="00885EC3">
      <w:pPr>
        <w:suppressAutoHyphens/>
        <w:jc w:val="both"/>
      </w:pPr>
      <w:r>
        <w:rPr>
          <w:b/>
          <w:color w:val="000000"/>
          <w:lang w:eastAsia="ar-SA"/>
        </w:rPr>
        <w:t>6 класс</w:t>
      </w:r>
      <w:r>
        <w:rPr>
          <w:color w:val="000000"/>
          <w:lang w:eastAsia="ar-SA"/>
        </w:rPr>
        <w:t xml:space="preserve">: </w:t>
      </w:r>
    </w:p>
    <w:p w14:paraId="510BB2FA" w14:textId="77777777" w:rsidR="00173FEF" w:rsidRDefault="00885EC3">
      <w:pPr>
        <w:suppressAutoHyphens/>
        <w:jc w:val="both"/>
        <w:rPr>
          <w:color w:val="000000"/>
          <w:lang w:eastAsia="ar-SA"/>
        </w:rPr>
      </w:pPr>
      <w:r>
        <w:rPr>
          <w:color w:val="000000"/>
          <w:lang w:eastAsia="ar-SA"/>
        </w:rPr>
        <w:t xml:space="preserve">Ученик научится: </w:t>
      </w:r>
    </w:p>
    <w:p w14:paraId="48DDF125" w14:textId="77777777" w:rsidR="00173FEF" w:rsidRDefault="00885EC3">
      <w:pPr>
        <w:widowControl/>
        <w:numPr>
          <w:ilvl w:val="0"/>
          <w:numId w:val="250"/>
        </w:numPr>
        <w:suppressAutoHyphens/>
        <w:jc w:val="both"/>
        <w:rPr>
          <w:color w:val="000000"/>
          <w:lang w:val="ru-RU" w:eastAsia="ar-SA"/>
        </w:rPr>
      </w:pPr>
      <w:r>
        <w:rPr>
          <w:color w:val="000000"/>
          <w:lang w:val="ru-RU" w:eastAsia="ar-SA"/>
        </w:rPr>
        <w:t xml:space="preserve">- Понимать литературу как одну из национально-культурных ценностей русского народа. </w:t>
      </w:r>
    </w:p>
    <w:p w14:paraId="0578E77F" w14:textId="77777777" w:rsidR="00173FEF" w:rsidRDefault="00885EC3">
      <w:pPr>
        <w:widowControl/>
        <w:numPr>
          <w:ilvl w:val="0"/>
          <w:numId w:val="250"/>
        </w:numPr>
        <w:suppressAutoHyphens/>
        <w:jc w:val="both"/>
        <w:rPr>
          <w:color w:val="000000"/>
          <w:lang w:val="ru-RU" w:eastAsia="ar-SA"/>
        </w:rPr>
      </w:pPr>
      <w:r>
        <w:rPr>
          <w:color w:val="000000"/>
          <w:lang w:val="ru-RU" w:eastAsia="ar-SA"/>
        </w:rPr>
        <w:t>- Уважительно относиться к</w:t>
      </w:r>
      <w:r>
        <w:rPr>
          <w:color w:val="000000"/>
          <w:lang w:val="ru-RU" w:eastAsia="ar-SA"/>
        </w:rPr>
        <w:t xml:space="preserve"> родной литературе, испытывать гордость за неё. </w:t>
      </w:r>
    </w:p>
    <w:p w14:paraId="0A559874" w14:textId="77777777" w:rsidR="00173FEF" w:rsidRDefault="00885EC3">
      <w:pPr>
        <w:widowControl/>
        <w:numPr>
          <w:ilvl w:val="0"/>
          <w:numId w:val="250"/>
        </w:numPr>
        <w:suppressAutoHyphens/>
        <w:jc w:val="both"/>
        <w:rPr>
          <w:color w:val="000000"/>
          <w:lang w:val="ru-RU" w:eastAsia="ar-SA"/>
        </w:rPr>
      </w:pPr>
      <w:r>
        <w:rPr>
          <w:color w:val="000000"/>
          <w:lang w:val="ru-RU" w:eastAsia="ar-SA"/>
        </w:rPr>
        <w:t xml:space="preserve">- Оценивать свои и чужие поступки. </w:t>
      </w:r>
    </w:p>
    <w:p w14:paraId="10C65F27" w14:textId="77777777" w:rsidR="00173FEF" w:rsidRDefault="00885EC3">
      <w:pPr>
        <w:widowControl/>
        <w:numPr>
          <w:ilvl w:val="0"/>
          <w:numId w:val="250"/>
        </w:numPr>
        <w:suppressAutoHyphens/>
        <w:jc w:val="both"/>
        <w:rPr>
          <w:iCs/>
          <w:color w:val="000000"/>
          <w:lang w:val="ru-RU" w:eastAsia="ar-SA"/>
        </w:rPr>
      </w:pPr>
      <w:r>
        <w:rPr>
          <w:color w:val="000000"/>
          <w:lang w:val="ru-RU" w:eastAsia="ar-SA"/>
        </w:rPr>
        <w:t xml:space="preserve">- Проявлять внимание, удивление, желание больше узнать. </w:t>
      </w:r>
    </w:p>
    <w:p w14:paraId="253D19CF" w14:textId="77777777" w:rsidR="00173FEF" w:rsidRDefault="00885EC3">
      <w:pPr>
        <w:suppressAutoHyphens/>
        <w:jc w:val="both"/>
        <w:rPr>
          <w:color w:val="000000"/>
          <w:lang w:eastAsia="ar-SA"/>
        </w:rPr>
      </w:pPr>
      <w:r>
        <w:rPr>
          <w:iCs/>
          <w:color w:val="000000"/>
          <w:lang w:eastAsia="ar-SA"/>
        </w:rPr>
        <w:t xml:space="preserve">Ученик получит возможность научиться: </w:t>
      </w:r>
    </w:p>
    <w:p w14:paraId="3413EE58" w14:textId="77777777" w:rsidR="00173FEF" w:rsidRDefault="00885EC3">
      <w:pPr>
        <w:widowControl/>
        <w:numPr>
          <w:ilvl w:val="0"/>
          <w:numId w:val="251"/>
        </w:numPr>
        <w:suppressAutoHyphens/>
        <w:ind w:left="360" w:hanging="360"/>
        <w:jc w:val="both"/>
        <w:rPr>
          <w:color w:val="000000"/>
          <w:lang w:val="ru-RU" w:eastAsia="ar-SA"/>
        </w:rPr>
      </w:pPr>
      <w:r>
        <w:rPr>
          <w:color w:val="000000"/>
          <w:lang w:val="ru-RU" w:eastAsia="ar-SA"/>
        </w:rPr>
        <w:t xml:space="preserve">- </w:t>
      </w:r>
      <w:r>
        <w:rPr>
          <w:iCs/>
          <w:color w:val="000000"/>
          <w:lang w:val="ru-RU" w:eastAsia="ar-SA"/>
        </w:rPr>
        <w:t xml:space="preserve">Понимать определяющую роль родной литературы в развитии интеллектуальных, творческих способностей и моральных качеств личности. </w:t>
      </w:r>
    </w:p>
    <w:p w14:paraId="7BAB7F21" w14:textId="77777777" w:rsidR="00173FEF" w:rsidRPr="00C66A39" w:rsidRDefault="00885EC3">
      <w:pPr>
        <w:widowControl/>
        <w:numPr>
          <w:ilvl w:val="0"/>
          <w:numId w:val="251"/>
        </w:numPr>
        <w:suppressAutoHyphens/>
        <w:ind w:left="360" w:hanging="360"/>
        <w:jc w:val="both"/>
        <w:rPr>
          <w:lang w:val="ru-RU"/>
        </w:rPr>
      </w:pPr>
      <w:r>
        <w:rPr>
          <w:color w:val="000000"/>
          <w:lang w:val="ru-RU" w:eastAsia="ar-SA"/>
        </w:rPr>
        <w:t xml:space="preserve">- </w:t>
      </w:r>
      <w:r>
        <w:rPr>
          <w:iCs/>
          <w:color w:val="000000"/>
          <w:lang w:val="ru-RU" w:eastAsia="ar-SA"/>
        </w:rPr>
        <w:t xml:space="preserve">Анализировать и характеризовать эмоциональные состояния и чувства окружающих, строить свои взаимоотношения с их учетом. </w:t>
      </w:r>
    </w:p>
    <w:p w14:paraId="7D391B08" w14:textId="77777777" w:rsidR="00173FEF" w:rsidRDefault="00885EC3">
      <w:pPr>
        <w:suppressAutoHyphens/>
        <w:jc w:val="both"/>
        <w:rPr>
          <w:color w:val="000000"/>
          <w:lang w:eastAsia="ar-SA"/>
        </w:rPr>
      </w:pPr>
      <w:r>
        <w:rPr>
          <w:b/>
          <w:iCs/>
          <w:color w:val="000000"/>
          <w:lang w:eastAsia="ar-SA"/>
        </w:rPr>
        <w:t>7 кл</w:t>
      </w:r>
      <w:r>
        <w:rPr>
          <w:b/>
          <w:iCs/>
          <w:color w:val="000000"/>
          <w:lang w:eastAsia="ar-SA"/>
        </w:rPr>
        <w:t>асс</w:t>
      </w:r>
      <w:r>
        <w:rPr>
          <w:iCs/>
          <w:color w:val="000000"/>
          <w:lang w:eastAsia="ar-SA"/>
        </w:rPr>
        <w:t xml:space="preserve">: </w:t>
      </w:r>
    </w:p>
    <w:p w14:paraId="12CF0077" w14:textId="77777777" w:rsidR="00173FEF" w:rsidRDefault="00885EC3">
      <w:pPr>
        <w:suppressAutoHyphens/>
        <w:jc w:val="both"/>
        <w:rPr>
          <w:color w:val="000000"/>
          <w:lang w:eastAsia="ar-SA"/>
        </w:rPr>
      </w:pPr>
      <w:r>
        <w:rPr>
          <w:color w:val="000000"/>
          <w:lang w:eastAsia="ar-SA"/>
        </w:rPr>
        <w:t xml:space="preserve">Ученик научится: </w:t>
      </w:r>
    </w:p>
    <w:p w14:paraId="2A5180C4" w14:textId="77777777" w:rsidR="00173FEF" w:rsidRDefault="00885EC3">
      <w:pPr>
        <w:widowControl/>
        <w:numPr>
          <w:ilvl w:val="0"/>
          <w:numId w:val="252"/>
        </w:numPr>
        <w:suppressAutoHyphens/>
        <w:jc w:val="both"/>
        <w:rPr>
          <w:color w:val="000000"/>
          <w:lang w:val="ru-RU" w:eastAsia="ar-SA"/>
        </w:rPr>
      </w:pPr>
      <w:r>
        <w:rPr>
          <w:color w:val="000000"/>
          <w:lang w:val="ru-RU" w:eastAsia="ar-SA"/>
        </w:rPr>
        <w:t xml:space="preserve">- Понимать определяющую роль литературы в развитии интеллектуальных, творческих способностей и моральных качеств личности. </w:t>
      </w:r>
    </w:p>
    <w:p w14:paraId="13C5A723" w14:textId="77777777" w:rsidR="00173FEF" w:rsidRDefault="00885EC3">
      <w:pPr>
        <w:widowControl/>
        <w:numPr>
          <w:ilvl w:val="0"/>
          <w:numId w:val="252"/>
        </w:numPr>
        <w:suppressAutoHyphens/>
        <w:jc w:val="both"/>
        <w:rPr>
          <w:iCs/>
          <w:color w:val="000000"/>
          <w:lang w:val="ru-RU" w:eastAsia="ar-SA"/>
        </w:rPr>
      </w:pPr>
      <w:r>
        <w:rPr>
          <w:color w:val="000000"/>
          <w:lang w:val="ru-RU" w:eastAsia="ar-SA"/>
        </w:rPr>
        <w:t>- Анализировать и характеризовать эмоциональные состояния и чувства окружающих, строить свои взаимоотношения</w:t>
      </w:r>
      <w:r>
        <w:rPr>
          <w:color w:val="000000"/>
          <w:lang w:val="ru-RU" w:eastAsia="ar-SA"/>
        </w:rPr>
        <w:t xml:space="preserve"> с их учетом. </w:t>
      </w:r>
    </w:p>
    <w:p w14:paraId="20A9AB94" w14:textId="77777777" w:rsidR="00173FEF" w:rsidRDefault="00885EC3">
      <w:pPr>
        <w:suppressAutoHyphens/>
        <w:jc w:val="both"/>
        <w:rPr>
          <w:color w:val="000000"/>
          <w:lang w:eastAsia="ar-SA"/>
        </w:rPr>
      </w:pPr>
      <w:r>
        <w:rPr>
          <w:iCs/>
          <w:color w:val="000000"/>
          <w:lang w:eastAsia="ar-SA"/>
        </w:rPr>
        <w:t xml:space="preserve">Ученик получит возможность научиться: </w:t>
      </w:r>
    </w:p>
    <w:p w14:paraId="282819A5" w14:textId="77777777" w:rsidR="00173FEF" w:rsidRDefault="00885EC3">
      <w:pPr>
        <w:widowControl/>
        <w:numPr>
          <w:ilvl w:val="0"/>
          <w:numId w:val="253"/>
        </w:numPr>
        <w:suppressAutoHyphens/>
        <w:jc w:val="both"/>
        <w:rPr>
          <w:color w:val="000000"/>
          <w:lang w:val="ru-RU" w:eastAsia="ar-SA"/>
        </w:rPr>
      </w:pPr>
      <w:r>
        <w:rPr>
          <w:color w:val="000000"/>
          <w:lang w:val="ru-RU" w:eastAsia="ar-SA"/>
        </w:rPr>
        <w:t xml:space="preserve">- </w:t>
      </w:r>
      <w:r>
        <w:rPr>
          <w:iCs/>
          <w:color w:val="000000"/>
          <w:lang w:val="ru-RU" w:eastAsia="ar-SA"/>
        </w:rPr>
        <w:t xml:space="preserve">Осознавать эстетическую ценность русской литературы. </w:t>
      </w:r>
    </w:p>
    <w:p w14:paraId="256C905B" w14:textId="77777777" w:rsidR="00173FEF" w:rsidRPr="00C66A39" w:rsidRDefault="00885EC3">
      <w:pPr>
        <w:widowControl/>
        <w:numPr>
          <w:ilvl w:val="0"/>
          <w:numId w:val="253"/>
        </w:numPr>
        <w:suppressAutoHyphens/>
        <w:jc w:val="both"/>
        <w:rPr>
          <w:lang w:val="ru-RU"/>
        </w:rPr>
      </w:pPr>
      <w:r>
        <w:rPr>
          <w:color w:val="000000"/>
          <w:lang w:val="ru-RU" w:eastAsia="ar-SA"/>
        </w:rPr>
        <w:t xml:space="preserve">- </w:t>
      </w:r>
      <w:r>
        <w:rPr>
          <w:iCs/>
          <w:color w:val="000000"/>
          <w:lang w:val="ru-RU" w:eastAsia="ar-SA"/>
        </w:rPr>
        <w:t xml:space="preserve">Оценивать ситуации с точки зрения правил поведения и этики. </w:t>
      </w:r>
    </w:p>
    <w:p w14:paraId="50EABC7D" w14:textId="77777777" w:rsidR="00173FEF" w:rsidRDefault="00885EC3">
      <w:pPr>
        <w:suppressAutoHyphens/>
        <w:jc w:val="both"/>
        <w:rPr>
          <w:b/>
          <w:color w:val="000000"/>
          <w:lang w:eastAsia="ar-SA"/>
        </w:rPr>
      </w:pPr>
      <w:r>
        <w:rPr>
          <w:b/>
          <w:iCs/>
          <w:color w:val="000000"/>
          <w:lang w:eastAsia="ar-SA"/>
        </w:rPr>
        <w:t xml:space="preserve">8 класс </w:t>
      </w:r>
    </w:p>
    <w:p w14:paraId="584DE18C" w14:textId="77777777" w:rsidR="00173FEF" w:rsidRDefault="00885EC3">
      <w:pPr>
        <w:suppressAutoHyphens/>
        <w:jc w:val="both"/>
        <w:rPr>
          <w:color w:val="000000"/>
          <w:lang w:eastAsia="ar-SA"/>
        </w:rPr>
      </w:pPr>
      <w:r>
        <w:rPr>
          <w:color w:val="000000"/>
          <w:lang w:eastAsia="ar-SA"/>
        </w:rPr>
        <w:t xml:space="preserve">Ученик научится: </w:t>
      </w:r>
    </w:p>
    <w:p w14:paraId="3ED2A568" w14:textId="77777777" w:rsidR="00173FEF" w:rsidRDefault="00885EC3">
      <w:pPr>
        <w:widowControl/>
        <w:numPr>
          <w:ilvl w:val="0"/>
          <w:numId w:val="254"/>
        </w:numPr>
        <w:suppressAutoHyphens/>
        <w:jc w:val="both"/>
        <w:rPr>
          <w:color w:val="000000"/>
          <w:lang w:val="ru-RU" w:eastAsia="ar-SA"/>
        </w:rPr>
      </w:pPr>
      <w:r>
        <w:rPr>
          <w:color w:val="000000"/>
          <w:lang w:val="ru-RU" w:eastAsia="ar-SA"/>
        </w:rPr>
        <w:t xml:space="preserve">- Осознавать эстетическую ценность русской литературы. </w:t>
      </w:r>
    </w:p>
    <w:p w14:paraId="32204FB0" w14:textId="77777777" w:rsidR="00173FEF" w:rsidRDefault="00885EC3">
      <w:pPr>
        <w:widowControl/>
        <w:numPr>
          <w:ilvl w:val="0"/>
          <w:numId w:val="254"/>
        </w:numPr>
        <w:suppressAutoHyphens/>
        <w:jc w:val="both"/>
        <w:rPr>
          <w:lang w:val="ru-RU" w:eastAsia="ar-SA"/>
        </w:rPr>
      </w:pPr>
      <w:r>
        <w:rPr>
          <w:color w:val="000000"/>
          <w:lang w:val="ru-RU" w:eastAsia="ar-SA"/>
        </w:rPr>
        <w:t xml:space="preserve">- Оценивать ситуации с точки зрения правил поведения и этики. </w:t>
      </w:r>
    </w:p>
    <w:p w14:paraId="1C9DE2AA" w14:textId="77777777" w:rsidR="00173FEF" w:rsidRDefault="00885EC3">
      <w:pPr>
        <w:suppressAutoHyphens/>
        <w:jc w:val="both"/>
        <w:rPr>
          <w:lang w:eastAsia="ar-SA"/>
        </w:rPr>
      </w:pPr>
      <w:r>
        <w:rPr>
          <w:lang w:eastAsia="ar-SA"/>
        </w:rPr>
        <w:t xml:space="preserve">Ученик получит возможность научиться: </w:t>
      </w:r>
    </w:p>
    <w:p w14:paraId="700D516C" w14:textId="77777777" w:rsidR="00173FEF" w:rsidRDefault="00885EC3">
      <w:pPr>
        <w:widowControl/>
        <w:numPr>
          <w:ilvl w:val="0"/>
          <w:numId w:val="255"/>
        </w:numPr>
        <w:suppressAutoHyphens/>
        <w:jc w:val="both"/>
        <w:rPr>
          <w:lang w:val="ru-RU" w:eastAsia="ar-SA"/>
        </w:rPr>
      </w:pPr>
      <w:r>
        <w:rPr>
          <w:lang w:val="ru-RU" w:eastAsia="ar-SA"/>
        </w:rPr>
        <w:t xml:space="preserve">- Оценивать собственную учебную деятельность: свои достижения, самостоятельность, инициативу, ответственность, причины неудач. </w:t>
      </w:r>
    </w:p>
    <w:p w14:paraId="49F988E1" w14:textId="77777777" w:rsidR="00173FEF" w:rsidRDefault="00885EC3">
      <w:pPr>
        <w:suppressAutoHyphens/>
        <w:jc w:val="both"/>
        <w:rPr>
          <w:b/>
          <w:lang w:eastAsia="ar-SA"/>
        </w:rPr>
      </w:pPr>
      <w:r>
        <w:rPr>
          <w:b/>
          <w:lang w:eastAsia="ar-SA"/>
        </w:rPr>
        <w:t xml:space="preserve">9 класс </w:t>
      </w:r>
    </w:p>
    <w:p w14:paraId="05050844" w14:textId="77777777" w:rsidR="00173FEF" w:rsidRDefault="00885EC3">
      <w:pPr>
        <w:suppressAutoHyphens/>
        <w:jc w:val="both"/>
        <w:rPr>
          <w:lang w:eastAsia="ar-SA"/>
        </w:rPr>
      </w:pPr>
      <w:r>
        <w:rPr>
          <w:lang w:eastAsia="ar-SA"/>
        </w:rPr>
        <w:t xml:space="preserve">Ученик научится: </w:t>
      </w:r>
    </w:p>
    <w:p w14:paraId="2D1ADB17" w14:textId="77777777" w:rsidR="00173FEF" w:rsidRDefault="00885EC3">
      <w:pPr>
        <w:widowControl/>
        <w:numPr>
          <w:ilvl w:val="0"/>
          <w:numId w:val="256"/>
        </w:numPr>
        <w:suppressAutoHyphens/>
        <w:jc w:val="both"/>
        <w:rPr>
          <w:lang w:val="ru-RU" w:eastAsia="ar-SA"/>
        </w:rPr>
      </w:pPr>
      <w:r>
        <w:rPr>
          <w:lang w:val="ru-RU" w:eastAsia="ar-SA"/>
        </w:rPr>
        <w:t xml:space="preserve">- Оценивать собственную учебную деятельность: свои достижения, самостоятельность, инициативу, ответственность, причины неудач. </w:t>
      </w:r>
    </w:p>
    <w:p w14:paraId="7A53D8A5" w14:textId="77777777" w:rsidR="00173FEF" w:rsidRDefault="00885EC3">
      <w:pPr>
        <w:widowControl/>
        <w:numPr>
          <w:ilvl w:val="0"/>
          <w:numId w:val="256"/>
        </w:numPr>
        <w:suppressAutoHyphens/>
        <w:jc w:val="both"/>
        <w:rPr>
          <w:lang w:eastAsia="ar-SA"/>
        </w:rPr>
      </w:pPr>
      <w:r>
        <w:rPr>
          <w:lang w:eastAsia="ar-SA"/>
        </w:rPr>
        <w:t xml:space="preserve">- Проявлять готовность к самообразованию. </w:t>
      </w:r>
    </w:p>
    <w:p w14:paraId="7DAB233B" w14:textId="77777777" w:rsidR="00173FEF" w:rsidRDefault="00885EC3">
      <w:pPr>
        <w:suppressAutoHyphens/>
        <w:jc w:val="both"/>
        <w:rPr>
          <w:lang w:eastAsia="ar-SA"/>
        </w:rPr>
      </w:pPr>
      <w:r>
        <w:rPr>
          <w:lang w:eastAsia="ar-SA"/>
        </w:rPr>
        <w:t xml:space="preserve">Ученик получит возможность научиться: </w:t>
      </w:r>
    </w:p>
    <w:p w14:paraId="297380DA" w14:textId="77777777" w:rsidR="00173FEF" w:rsidRDefault="00885EC3">
      <w:pPr>
        <w:widowControl/>
        <w:numPr>
          <w:ilvl w:val="0"/>
          <w:numId w:val="257"/>
        </w:numPr>
        <w:suppressAutoHyphens/>
        <w:jc w:val="both"/>
        <w:rPr>
          <w:lang w:val="ru-RU" w:eastAsia="ar-SA"/>
        </w:rPr>
      </w:pPr>
      <w:r>
        <w:rPr>
          <w:lang w:val="ru-RU" w:eastAsia="ar-SA"/>
        </w:rPr>
        <w:t xml:space="preserve">- Определять гуманистические, демократические и традиционные ценности многонационального российского общества. </w:t>
      </w:r>
    </w:p>
    <w:p w14:paraId="4F22ECC2" w14:textId="77777777" w:rsidR="00173FEF" w:rsidRDefault="00885EC3">
      <w:pPr>
        <w:widowControl/>
        <w:numPr>
          <w:ilvl w:val="0"/>
          <w:numId w:val="257"/>
        </w:numPr>
        <w:suppressAutoHyphens/>
        <w:jc w:val="both"/>
        <w:rPr>
          <w:lang w:val="ru-RU" w:eastAsia="ar-SA"/>
        </w:rPr>
      </w:pPr>
      <w:r>
        <w:rPr>
          <w:lang w:val="ru-RU" w:eastAsia="ar-SA"/>
        </w:rPr>
        <w:lastRenderedPageBreak/>
        <w:t xml:space="preserve">- Определять необходимость ответственности и долга перед Родиной. </w:t>
      </w:r>
    </w:p>
    <w:p w14:paraId="09E1A5D9" w14:textId="77777777" w:rsidR="00173FEF" w:rsidRDefault="00885EC3">
      <w:pPr>
        <w:widowControl/>
        <w:numPr>
          <w:ilvl w:val="0"/>
          <w:numId w:val="257"/>
        </w:numPr>
        <w:suppressAutoHyphens/>
        <w:jc w:val="both"/>
        <w:rPr>
          <w:lang w:val="ru-RU" w:eastAsia="ar-SA"/>
        </w:rPr>
      </w:pPr>
      <w:r>
        <w:rPr>
          <w:lang w:val="ru-RU" w:eastAsia="ar-SA"/>
        </w:rPr>
        <w:t>- Понимать ценность жизни во всех её проявлениях и необходимости ответственно</w:t>
      </w:r>
      <w:r>
        <w:rPr>
          <w:lang w:val="ru-RU" w:eastAsia="ar-SA"/>
        </w:rPr>
        <w:t xml:space="preserve">го, бережного отношения к ней. </w:t>
      </w:r>
    </w:p>
    <w:p w14:paraId="30A4215E" w14:textId="77777777" w:rsidR="00173FEF" w:rsidRDefault="00885EC3">
      <w:pPr>
        <w:widowControl/>
        <w:numPr>
          <w:ilvl w:val="0"/>
          <w:numId w:val="257"/>
        </w:numPr>
        <w:suppressAutoHyphens/>
        <w:jc w:val="both"/>
        <w:rPr>
          <w:lang w:val="ru-RU" w:eastAsia="ar-SA"/>
        </w:rPr>
      </w:pPr>
      <w:r>
        <w:rPr>
          <w:lang w:val="ru-RU" w:eastAsia="ar-SA"/>
        </w:rPr>
        <w:t xml:space="preserve">- Осознавать значение семьи в жизни человека и общества, принимать ценности семейной жизни, уважительно и заботливо относиться к членам своей семьи. </w:t>
      </w:r>
    </w:p>
    <w:p w14:paraId="23A0DB15" w14:textId="77777777" w:rsidR="00173FEF" w:rsidRDefault="00885EC3">
      <w:pPr>
        <w:widowControl/>
        <w:numPr>
          <w:ilvl w:val="0"/>
          <w:numId w:val="257"/>
        </w:numPr>
        <w:suppressAutoHyphens/>
        <w:jc w:val="both"/>
        <w:rPr>
          <w:lang w:val="ru-RU" w:eastAsia="ar-SA"/>
        </w:rPr>
      </w:pPr>
      <w:r>
        <w:rPr>
          <w:lang w:val="ru-RU" w:eastAsia="ar-SA"/>
        </w:rPr>
        <w:t>- Развить эстетическое сознание через освоение художественного наследия на</w:t>
      </w:r>
      <w:r>
        <w:rPr>
          <w:lang w:val="ru-RU" w:eastAsia="ar-SA"/>
        </w:rPr>
        <w:t xml:space="preserve">родов России и мира, через творческую деятельность эстетического характера. </w:t>
      </w:r>
    </w:p>
    <w:p w14:paraId="6D01767D" w14:textId="77777777" w:rsidR="00173FEF" w:rsidRDefault="00885EC3">
      <w:pPr>
        <w:suppressAutoHyphens/>
        <w:jc w:val="both"/>
        <w:rPr>
          <w:b/>
          <w:lang w:val="ru-RU" w:eastAsia="ar-SA"/>
        </w:rPr>
      </w:pPr>
      <w:r>
        <w:rPr>
          <w:b/>
          <w:lang w:val="ru-RU" w:eastAsia="ar-SA"/>
        </w:rPr>
        <w:t xml:space="preserve">Регулятивные универсальные учебные действия </w:t>
      </w:r>
    </w:p>
    <w:p w14:paraId="6C2B8CA6" w14:textId="77777777" w:rsidR="00173FEF" w:rsidRDefault="00885EC3">
      <w:pPr>
        <w:suppressAutoHyphens/>
        <w:jc w:val="both"/>
        <w:rPr>
          <w:b/>
          <w:lang w:val="ru-RU" w:eastAsia="ar-SA"/>
        </w:rPr>
      </w:pPr>
      <w:r>
        <w:rPr>
          <w:b/>
          <w:lang w:val="ru-RU" w:eastAsia="ar-SA"/>
        </w:rPr>
        <w:t xml:space="preserve">5 класс </w:t>
      </w:r>
    </w:p>
    <w:p w14:paraId="5DBFA43B" w14:textId="77777777" w:rsidR="00173FEF" w:rsidRDefault="00885EC3">
      <w:pPr>
        <w:suppressAutoHyphens/>
        <w:jc w:val="both"/>
        <w:rPr>
          <w:lang w:val="ru-RU" w:eastAsia="ar-SA"/>
        </w:rPr>
      </w:pPr>
      <w:r>
        <w:rPr>
          <w:lang w:val="ru-RU" w:eastAsia="ar-SA"/>
        </w:rPr>
        <w:t xml:space="preserve">Ученик научится: </w:t>
      </w:r>
    </w:p>
    <w:p w14:paraId="1C0C42E1" w14:textId="77777777" w:rsidR="00173FEF" w:rsidRDefault="00885EC3">
      <w:pPr>
        <w:widowControl/>
        <w:numPr>
          <w:ilvl w:val="0"/>
          <w:numId w:val="258"/>
        </w:numPr>
        <w:suppressAutoHyphens/>
        <w:jc w:val="both"/>
        <w:rPr>
          <w:lang w:val="ru-RU" w:eastAsia="ar-SA"/>
        </w:rPr>
      </w:pPr>
      <w:r>
        <w:rPr>
          <w:lang w:val="ru-RU" w:eastAsia="ar-SA"/>
        </w:rPr>
        <w:t xml:space="preserve">- Удерживать цель деятельности до получения её результата. </w:t>
      </w:r>
    </w:p>
    <w:p w14:paraId="1D6E643E" w14:textId="77777777" w:rsidR="00173FEF" w:rsidRDefault="00885EC3">
      <w:pPr>
        <w:widowControl/>
        <w:numPr>
          <w:ilvl w:val="0"/>
          <w:numId w:val="258"/>
        </w:numPr>
        <w:suppressAutoHyphens/>
        <w:jc w:val="both"/>
        <w:rPr>
          <w:lang w:eastAsia="ar-SA"/>
        </w:rPr>
      </w:pPr>
      <w:r>
        <w:rPr>
          <w:lang w:eastAsia="ar-SA"/>
        </w:rPr>
        <w:t xml:space="preserve">- Анализу достижения цели. </w:t>
      </w:r>
    </w:p>
    <w:p w14:paraId="2F086256" w14:textId="77777777" w:rsidR="00173FEF" w:rsidRDefault="00885EC3">
      <w:pPr>
        <w:suppressAutoHyphens/>
        <w:jc w:val="both"/>
        <w:rPr>
          <w:lang w:eastAsia="ar-SA"/>
        </w:rPr>
      </w:pPr>
      <w:r>
        <w:rPr>
          <w:lang w:eastAsia="ar-SA"/>
        </w:rPr>
        <w:t>Ученик получит возм</w:t>
      </w:r>
      <w:r>
        <w:rPr>
          <w:lang w:eastAsia="ar-SA"/>
        </w:rPr>
        <w:t xml:space="preserve">ожность научиться: </w:t>
      </w:r>
    </w:p>
    <w:p w14:paraId="6FB13F7A" w14:textId="77777777" w:rsidR="00173FEF" w:rsidRDefault="00885EC3">
      <w:pPr>
        <w:widowControl/>
        <w:numPr>
          <w:ilvl w:val="0"/>
          <w:numId w:val="259"/>
        </w:numPr>
        <w:suppressAutoHyphens/>
        <w:jc w:val="both"/>
        <w:rPr>
          <w:lang w:val="ru-RU" w:eastAsia="ar-SA"/>
        </w:rPr>
      </w:pPr>
      <w:r>
        <w:rPr>
          <w:lang w:val="ru-RU" w:eastAsia="ar-SA"/>
        </w:rPr>
        <w:t xml:space="preserve">- Самостоятельно ставить новые учебные цели задачи. </w:t>
      </w:r>
    </w:p>
    <w:p w14:paraId="7DDD1B09" w14:textId="77777777" w:rsidR="00173FEF" w:rsidRDefault="00885EC3">
      <w:pPr>
        <w:suppressAutoHyphens/>
        <w:jc w:val="both"/>
        <w:rPr>
          <w:b/>
          <w:lang w:eastAsia="ar-SA"/>
        </w:rPr>
      </w:pPr>
      <w:r>
        <w:rPr>
          <w:b/>
          <w:lang w:eastAsia="ar-SA"/>
        </w:rPr>
        <w:t xml:space="preserve">6 класс </w:t>
      </w:r>
    </w:p>
    <w:p w14:paraId="266321E1" w14:textId="77777777" w:rsidR="00173FEF" w:rsidRDefault="00885EC3">
      <w:pPr>
        <w:suppressAutoHyphens/>
        <w:jc w:val="both"/>
        <w:rPr>
          <w:lang w:eastAsia="ar-SA"/>
        </w:rPr>
      </w:pPr>
      <w:r>
        <w:rPr>
          <w:lang w:eastAsia="ar-SA"/>
        </w:rPr>
        <w:t xml:space="preserve">Ученик научится: </w:t>
      </w:r>
    </w:p>
    <w:p w14:paraId="44178716" w14:textId="77777777" w:rsidR="00173FEF" w:rsidRDefault="00885EC3">
      <w:pPr>
        <w:widowControl/>
        <w:numPr>
          <w:ilvl w:val="0"/>
          <w:numId w:val="260"/>
        </w:numPr>
        <w:suppressAutoHyphens/>
        <w:jc w:val="both"/>
        <w:rPr>
          <w:lang w:eastAsia="ar-SA"/>
        </w:rPr>
      </w:pPr>
      <w:r>
        <w:rPr>
          <w:lang w:eastAsia="ar-SA"/>
        </w:rPr>
        <w:t xml:space="preserve">- Планированию пути достижения цели. </w:t>
      </w:r>
    </w:p>
    <w:p w14:paraId="55A6225E" w14:textId="77777777" w:rsidR="00173FEF" w:rsidRDefault="00885EC3">
      <w:pPr>
        <w:widowControl/>
        <w:numPr>
          <w:ilvl w:val="0"/>
          <w:numId w:val="260"/>
        </w:numPr>
        <w:suppressAutoHyphens/>
        <w:jc w:val="both"/>
        <w:rPr>
          <w:lang w:eastAsia="ar-SA"/>
        </w:rPr>
      </w:pPr>
      <w:r>
        <w:rPr>
          <w:lang w:eastAsia="ar-SA"/>
        </w:rPr>
        <w:t xml:space="preserve">- Установлению целевых приоритетов. </w:t>
      </w:r>
    </w:p>
    <w:p w14:paraId="61816602" w14:textId="77777777" w:rsidR="00173FEF" w:rsidRDefault="00885EC3">
      <w:pPr>
        <w:widowControl/>
        <w:numPr>
          <w:ilvl w:val="0"/>
          <w:numId w:val="260"/>
        </w:numPr>
        <w:suppressAutoHyphens/>
        <w:jc w:val="both"/>
        <w:rPr>
          <w:lang w:val="ru-RU" w:eastAsia="ar-SA"/>
        </w:rPr>
      </w:pPr>
      <w:r>
        <w:rPr>
          <w:lang w:val="ru-RU" w:eastAsia="ar-SA"/>
        </w:rPr>
        <w:t>- Оценивать уровень владения тем или иным учебным действием (отвечать на вопрос «</w:t>
      </w:r>
      <w:r>
        <w:rPr>
          <w:lang w:val="ru-RU" w:eastAsia="ar-SA"/>
        </w:rPr>
        <w:t xml:space="preserve">что я не знаю и не умею?»). </w:t>
      </w:r>
    </w:p>
    <w:p w14:paraId="3C335037" w14:textId="77777777" w:rsidR="00173FEF" w:rsidRDefault="00885EC3">
      <w:pPr>
        <w:suppressAutoHyphens/>
        <w:jc w:val="both"/>
        <w:rPr>
          <w:lang w:eastAsia="ar-SA"/>
        </w:rPr>
      </w:pPr>
      <w:r>
        <w:rPr>
          <w:lang w:eastAsia="ar-SA"/>
        </w:rPr>
        <w:t xml:space="preserve">Ученик получит возможность научиться: </w:t>
      </w:r>
    </w:p>
    <w:p w14:paraId="179920A1" w14:textId="77777777" w:rsidR="00173FEF" w:rsidRDefault="00885EC3">
      <w:pPr>
        <w:widowControl/>
        <w:numPr>
          <w:ilvl w:val="0"/>
          <w:numId w:val="261"/>
        </w:numPr>
        <w:suppressAutoHyphens/>
        <w:jc w:val="both"/>
        <w:rPr>
          <w:lang w:val="ru-RU" w:eastAsia="ar-SA"/>
        </w:rPr>
      </w:pPr>
      <w:r>
        <w:rPr>
          <w:lang w:val="ru-RU" w:eastAsia="ar-SA"/>
        </w:rPr>
        <w:t xml:space="preserve">- Учитывать условия выполнения учебной задачи. </w:t>
      </w:r>
    </w:p>
    <w:p w14:paraId="68858160" w14:textId="77777777" w:rsidR="00173FEF" w:rsidRDefault="00885EC3">
      <w:pPr>
        <w:widowControl/>
        <w:numPr>
          <w:ilvl w:val="0"/>
          <w:numId w:val="261"/>
        </w:numPr>
        <w:suppressAutoHyphens/>
        <w:jc w:val="both"/>
        <w:rPr>
          <w:lang w:val="ru-RU" w:eastAsia="ar-SA"/>
        </w:rPr>
      </w:pPr>
      <w:r>
        <w:rPr>
          <w:lang w:val="ru-RU" w:eastAsia="ar-SA"/>
        </w:rPr>
        <w:t xml:space="preserve">- Выделять альтернативные способы достижения цели. </w:t>
      </w:r>
    </w:p>
    <w:p w14:paraId="64C12540" w14:textId="77777777" w:rsidR="00173FEF" w:rsidRDefault="00885EC3">
      <w:pPr>
        <w:widowControl/>
        <w:numPr>
          <w:ilvl w:val="0"/>
          <w:numId w:val="261"/>
        </w:numPr>
        <w:suppressAutoHyphens/>
        <w:jc w:val="both"/>
        <w:rPr>
          <w:lang w:val="ru-RU" w:eastAsia="ar-SA"/>
        </w:rPr>
      </w:pPr>
      <w:r>
        <w:rPr>
          <w:lang w:val="ru-RU" w:eastAsia="ar-SA"/>
        </w:rPr>
        <w:t xml:space="preserve">- Осуществлять итоговый контроль деятельности («что сделано») и пооперационный контроль </w:t>
      </w:r>
      <w:r>
        <w:rPr>
          <w:lang w:val="ru-RU" w:eastAsia="ar-SA"/>
        </w:rPr>
        <w:t xml:space="preserve">(«как выполнена каждая операция, входящая в состав учебного действия»). </w:t>
      </w:r>
    </w:p>
    <w:p w14:paraId="60BEFF3C" w14:textId="77777777" w:rsidR="00173FEF" w:rsidRDefault="00885EC3">
      <w:pPr>
        <w:suppressAutoHyphens/>
        <w:jc w:val="both"/>
        <w:rPr>
          <w:b/>
          <w:lang w:eastAsia="ar-SA"/>
        </w:rPr>
      </w:pPr>
      <w:r>
        <w:rPr>
          <w:b/>
          <w:lang w:eastAsia="ar-SA"/>
        </w:rPr>
        <w:t xml:space="preserve">7 класс </w:t>
      </w:r>
    </w:p>
    <w:p w14:paraId="1A528BB9" w14:textId="77777777" w:rsidR="00173FEF" w:rsidRDefault="00885EC3">
      <w:pPr>
        <w:suppressAutoHyphens/>
        <w:jc w:val="both"/>
        <w:rPr>
          <w:lang w:eastAsia="ar-SA"/>
        </w:rPr>
      </w:pPr>
      <w:r>
        <w:rPr>
          <w:lang w:eastAsia="ar-SA"/>
        </w:rPr>
        <w:t xml:space="preserve">Ученик научится: </w:t>
      </w:r>
    </w:p>
    <w:p w14:paraId="6BC6F366" w14:textId="77777777" w:rsidR="00173FEF" w:rsidRDefault="00885EC3">
      <w:pPr>
        <w:widowControl/>
        <w:numPr>
          <w:ilvl w:val="0"/>
          <w:numId w:val="262"/>
        </w:numPr>
        <w:suppressAutoHyphens/>
        <w:jc w:val="both"/>
        <w:rPr>
          <w:lang w:eastAsia="ar-SA"/>
        </w:rPr>
      </w:pPr>
      <w:r>
        <w:rPr>
          <w:lang w:eastAsia="ar-SA"/>
        </w:rPr>
        <w:t xml:space="preserve">- Умению контроля. </w:t>
      </w:r>
    </w:p>
    <w:p w14:paraId="4A747CED" w14:textId="77777777" w:rsidR="00173FEF" w:rsidRDefault="00885EC3">
      <w:pPr>
        <w:widowControl/>
        <w:numPr>
          <w:ilvl w:val="0"/>
          <w:numId w:val="262"/>
        </w:numPr>
        <w:suppressAutoHyphens/>
        <w:jc w:val="both"/>
        <w:rPr>
          <w:lang w:val="ru-RU" w:eastAsia="ar-SA"/>
        </w:rPr>
      </w:pPr>
      <w:r>
        <w:rPr>
          <w:lang w:val="ru-RU" w:eastAsia="ar-SA"/>
        </w:rPr>
        <w:t xml:space="preserve">- Принятию решений в проблемных ситуациях. </w:t>
      </w:r>
    </w:p>
    <w:p w14:paraId="71E96716" w14:textId="77777777" w:rsidR="00173FEF" w:rsidRDefault="00885EC3">
      <w:pPr>
        <w:widowControl/>
        <w:numPr>
          <w:ilvl w:val="0"/>
          <w:numId w:val="262"/>
        </w:numPr>
        <w:suppressAutoHyphens/>
        <w:jc w:val="both"/>
        <w:rPr>
          <w:lang w:val="ru-RU" w:eastAsia="ar-SA"/>
        </w:rPr>
      </w:pPr>
      <w:r>
        <w:rPr>
          <w:lang w:val="ru-RU" w:eastAsia="ar-SA"/>
        </w:rPr>
        <w:t xml:space="preserve">- Оценивать весомость приводимых доказательств и рассуждений (убедительно, ложно, истинно, существенно, не существенно). </w:t>
      </w:r>
    </w:p>
    <w:p w14:paraId="2224B2C7" w14:textId="77777777" w:rsidR="00173FEF" w:rsidRDefault="00885EC3">
      <w:pPr>
        <w:suppressAutoHyphens/>
        <w:jc w:val="both"/>
        <w:rPr>
          <w:lang w:eastAsia="ar-SA"/>
        </w:rPr>
      </w:pPr>
      <w:r>
        <w:rPr>
          <w:lang w:eastAsia="ar-SA"/>
        </w:rPr>
        <w:t xml:space="preserve">Ученик получит возможность научиться: </w:t>
      </w:r>
    </w:p>
    <w:p w14:paraId="74EB3277" w14:textId="77777777" w:rsidR="00173FEF" w:rsidRDefault="00885EC3">
      <w:pPr>
        <w:widowControl/>
        <w:numPr>
          <w:ilvl w:val="0"/>
          <w:numId w:val="263"/>
        </w:numPr>
        <w:suppressAutoHyphens/>
        <w:jc w:val="both"/>
        <w:rPr>
          <w:lang w:eastAsia="ar-SA"/>
        </w:rPr>
      </w:pPr>
      <w:r>
        <w:rPr>
          <w:lang w:eastAsia="ar-SA"/>
        </w:rPr>
        <w:t xml:space="preserve">- Основам саморегуляции. </w:t>
      </w:r>
    </w:p>
    <w:p w14:paraId="7DFBE594" w14:textId="77777777" w:rsidR="00173FEF" w:rsidRDefault="00885EC3">
      <w:pPr>
        <w:widowControl/>
        <w:numPr>
          <w:ilvl w:val="0"/>
          <w:numId w:val="264"/>
        </w:numPr>
        <w:suppressAutoHyphens/>
        <w:jc w:val="both"/>
        <w:rPr>
          <w:lang w:eastAsia="ar-SA"/>
        </w:rPr>
      </w:pPr>
      <w:r>
        <w:rPr>
          <w:lang w:eastAsia="ar-SA"/>
        </w:rPr>
        <w:t xml:space="preserve">- Осуществлению познавательной рефлексии. </w:t>
      </w:r>
    </w:p>
    <w:p w14:paraId="43A363C3" w14:textId="77777777" w:rsidR="00173FEF" w:rsidRDefault="00885EC3">
      <w:pPr>
        <w:suppressAutoHyphens/>
        <w:jc w:val="both"/>
        <w:rPr>
          <w:b/>
          <w:lang w:eastAsia="ar-SA"/>
        </w:rPr>
      </w:pPr>
      <w:r>
        <w:rPr>
          <w:b/>
          <w:lang w:eastAsia="ar-SA"/>
        </w:rPr>
        <w:t xml:space="preserve">8 класс </w:t>
      </w:r>
    </w:p>
    <w:p w14:paraId="6E371990" w14:textId="77777777" w:rsidR="00173FEF" w:rsidRDefault="00885EC3">
      <w:pPr>
        <w:suppressAutoHyphens/>
        <w:jc w:val="both"/>
        <w:rPr>
          <w:lang w:eastAsia="ar-SA"/>
        </w:rPr>
      </w:pPr>
      <w:r>
        <w:rPr>
          <w:lang w:eastAsia="ar-SA"/>
        </w:rPr>
        <w:t xml:space="preserve">Ученик научится: </w:t>
      </w:r>
    </w:p>
    <w:p w14:paraId="52DC8E77" w14:textId="77777777" w:rsidR="00173FEF" w:rsidRDefault="00885EC3">
      <w:pPr>
        <w:widowControl/>
        <w:numPr>
          <w:ilvl w:val="0"/>
          <w:numId w:val="265"/>
        </w:numPr>
        <w:suppressAutoHyphens/>
        <w:jc w:val="both"/>
        <w:rPr>
          <w:lang w:val="ru-RU" w:eastAsia="ar-SA"/>
        </w:rPr>
      </w:pPr>
      <w:r>
        <w:rPr>
          <w:lang w:val="ru-RU" w:eastAsia="ar-SA"/>
        </w:rPr>
        <w:t xml:space="preserve">- Осуществлению контроля в констатирующей и предвосхищающей позиции. </w:t>
      </w:r>
    </w:p>
    <w:p w14:paraId="72524D75" w14:textId="77777777" w:rsidR="00173FEF" w:rsidRDefault="00885EC3">
      <w:pPr>
        <w:widowControl/>
        <w:numPr>
          <w:ilvl w:val="0"/>
          <w:numId w:val="265"/>
        </w:numPr>
        <w:suppressAutoHyphens/>
        <w:jc w:val="both"/>
        <w:rPr>
          <w:lang w:val="ru-RU" w:eastAsia="ar-SA"/>
        </w:rPr>
      </w:pPr>
      <w:r>
        <w:rPr>
          <w:lang w:val="ru-RU" w:eastAsia="ar-SA"/>
        </w:rPr>
        <w:t xml:space="preserve">- Корректировать деятельность: вносить изменения в процесс с учетом возникших трудностей и ошибок, намечать способы их устранения. </w:t>
      </w:r>
    </w:p>
    <w:p w14:paraId="5A7286BA" w14:textId="77777777" w:rsidR="00173FEF" w:rsidRDefault="00885EC3">
      <w:pPr>
        <w:suppressAutoHyphens/>
        <w:jc w:val="both"/>
        <w:rPr>
          <w:lang w:eastAsia="ar-SA"/>
        </w:rPr>
      </w:pPr>
      <w:r>
        <w:rPr>
          <w:lang w:eastAsia="ar-SA"/>
        </w:rPr>
        <w:t xml:space="preserve">Ученик получит возможность научиться: </w:t>
      </w:r>
    </w:p>
    <w:p w14:paraId="76A765E8" w14:textId="77777777" w:rsidR="00173FEF" w:rsidRDefault="00885EC3">
      <w:pPr>
        <w:widowControl/>
        <w:numPr>
          <w:ilvl w:val="0"/>
          <w:numId w:val="266"/>
        </w:numPr>
        <w:suppressAutoHyphens/>
        <w:jc w:val="both"/>
        <w:rPr>
          <w:lang w:eastAsia="ar-SA"/>
        </w:rPr>
      </w:pPr>
      <w:r>
        <w:rPr>
          <w:lang w:eastAsia="ar-SA"/>
        </w:rPr>
        <w:t>- Адекватной о</w:t>
      </w:r>
      <w:r>
        <w:rPr>
          <w:lang w:eastAsia="ar-SA"/>
        </w:rPr>
        <w:t xml:space="preserve">ценке трудностей. </w:t>
      </w:r>
    </w:p>
    <w:p w14:paraId="0EFD7B68" w14:textId="77777777" w:rsidR="00173FEF" w:rsidRDefault="00885EC3">
      <w:pPr>
        <w:widowControl/>
        <w:numPr>
          <w:ilvl w:val="0"/>
          <w:numId w:val="266"/>
        </w:numPr>
        <w:suppressAutoHyphens/>
        <w:jc w:val="both"/>
        <w:rPr>
          <w:lang w:eastAsia="ar-SA"/>
        </w:rPr>
      </w:pPr>
      <w:r>
        <w:rPr>
          <w:lang w:eastAsia="ar-SA"/>
        </w:rPr>
        <w:t xml:space="preserve">- Адекватной оценке своих возможностей. </w:t>
      </w:r>
    </w:p>
    <w:p w14:paraId="2D73FDA7" w14:textId="77777777" w:rsidR="00173FEF" w:rsidRDefault="00885EC3">
      <w:pPr>
        <w:suppressAutoHyphens/>
        <w:jc w:val="both"/>
        <w:rPr>
          <w:b/>
          <w:lang w:eastAsia="ar-SA"/>
        </w:rPr>
      </w:pPr>
      <w:r>
        <w:rPr>
          <w:b/>
          <w:lang w:eastAsia="ar-SA"/>
        </w:rPr>
        <w:t xml:space="preserve">9 класс </w:t>
      </w:r>
    </w:p>
    <w:p w14:paraId="55D6C456" w14:textId="77777777" w:rsidR="00173FEF" w:rsidRDefault="00885EC3">
      <w:pPr>
        <w:suppressAutoHyphens/>
        <w:jc w:val="both"/>
        <w:rPr>
          <w:lang w:eastAsia="ar-SA"/>
        </w:rPr>
      </w:pPr>
      <w:r>
        <w:rPr>
          <w:lang w:eastAsia="ar-SA"/>
        </w:rPr>
        <w:t xml:space="preserve">Ученик научится: </w:t>
      </w:r>
    </w:p>
    <w:p w14:paraId="2B36FAD3" w14:textId="77777777" w:rsidR="00173FEF" w:rsidRDefault="00885EC3">
      <w:pPr>
        <w:widowControl/>
        <w:numPr>
          <w:ilvl w:val="0"/>
          <w:numId w:val="267"/>
        </w:numPr>
        <w:suppressAutoHyphens/>
        <w:jc w:val="both"/>
        <w:rPr>
          <w:lang w:eastAsia="ar-SA"/>
        </w:rPr>
      </w:pPr>
      <w:r>
        <w:rPr>
          <w:lang w:eastAsia="ar-SA"/>
        </w:rPr>
        <w:t xml:space="preserve">- Основам прогнозирования. </w:t>
      </w:r>
    </w:p>
    <w:p w14:paraId="7741337C" w14:textId="77777777" w:rsidR="00173FEF" w:rsidRDefault="00885EC3">
      <w:pPr>
        <w:suppressAutoHyphens/>
        <w:jc w:val="both"/>
        <w:rPr>
          <w:lang w:eastAsia="ar-SA"/>
        </w:rPr>
      </w:pPr>
      <w:r>
        <w:rPr>
          <w:lang w:eastAsia="ar-SA"/>
        </w:rPr>
        <w:t xml:space="preserve">Ученик получит возможность научиться: </w:t>
      </w:r>
    </w:p>
    <w:p w14:paraId="1B611D27" w14:textId="77777777" w:rsidR="00173FEF" w:rsidRDefault="00885EC3">
      <w:pPr>
        <w:suppressAutoHyphens/>
        <w:jc w:val="both"/>
        <w:rPr>
          <w:lang w:eastAsia="ar-SA"/>
        </w:rPr>
      </w:pPr>
      <w:r>
        <w:rPr>
          <w:lang w:eastAsia="ar-SA"/>
        </w:rPr>
        <w:t xml:space="preserve">1- Основам саморегуляции эмоциональных состояний. </w:t>
      </w:r>
    </w:p>
    <w:p w14:paraId="77A81371" w14:textId="77777777" w:rsidR="00173FEF" w:rsidRDefault="00885EC3">
      <w:pPr>
        <w:suppressAutoHyphens/>
        <w:jc w:val="both"/>
        <w:rPr>
          <w:lang w:val="ru-RU" w:eastAsia="ar-SA"/>
        </w:rPr>
      </w:pPr>
      <w:r>
        <w:rPr>
          <w:lang w:val="ru-RU" w:eastAsia="ar-SA"/>
        </w:rPr>
        <w:t xml:space="preserve">2- Прилагать волевые усилия и преодолевать трудности и препятствия на пути достижения целей. </w:t>
      </w:r>
    </w:p>
    <w:p w14:paraId="05FED1B0" w14:textId="77777777" w:rsidR="00173FEF" w:rsidRDefault="00885EC3">
      <w:pPr>
        <w:suppressAutoHyphens/>
        <w:jc w:val="both"/>
        <w:rPr>
          <w:b/>
          <w:lang w:val="ru-RU" w:eastAsia="ar-SA"/>
        </w:rPr>
      </w:pPr>
      <w:r>
        <w:rPr>
          <w:b/>
          <w:lang w:val="ru-RU" w:eastAsia="ar-SA"/>
        </w:rPr>
        <w:t xml:space="preserve">Коммуникативные универсальные учебные действия </w:t>
      </w:r>
    </w:p>
    <w:p w14:paraId="1BBEF554" w14:textId="77777777" w:rsidR="00173FEF" w:rsidRDefault="00885EC3">
      <w:pPr>
        <w:suppressAutoHyphens/>
        <w:jc w:val="both"/>
        <w:rPr>
          <w:b/>
          <w:lang w:val="ru-RU" w:eastAsia="ar-SA"/>
        </w:rPr>
      </w:pPr>
      <w:r>
        <w:rPr>
          <w:b/>
          <w:lang w:val="ru-RU" w:eastAsia="ar-SA"/>
        </w:rPr>
        <w:t xml:space="preserve">5 класс </w:t>
      </w:r>
    </w:p>
    <w:p w14:paraId="07D64753" w14:textId="77777777" w:rsidR="00173FEF" w:rsidRDefault="00885EC3">
      <w:pPr>
        <w:suppressAutoHyphens/>
        <w:jc w:val="both"/>
        <w:rPr>
          <w:lang w:val="ru-RU" w:eastAsia="ar-SA"/>
        </w:rPr>
      </w:pPr>
      <w:r>
        <w:rPr>
          <w:lang w:val="ru-RU" w:eastAsia="ar-SA"/>
        </w:rPr>
        <w:t xml:space="preserve">Ученик научится: </w:t>
      </w:r>
    </w:p>
    <w:p w14:paraId="427AEA48" w14:textId="77777777" w:rsidR="00173FEF" w:rsidRDefault="00885EC3">
      <w:pPr>
        <w:widowControl/>
        <w:numPr>
          <w:ilvl w:val="0"/>
          <w:numId w:val="268"/>
        </w:numPr>
        <w:suppressAutoHyphens/>
        <w:jc w:val="both"/>
        <w:rPr>
          <w:lang w:val="ru-RU" w:eastAsia="ar-SA"/>
        </w:rPr>
      </w:pPr>
      <w:r>
        <w:rPr>
          <w:lang w:val="ru-RU" w:eastAsia="ar-SA"/>
        </w:rPr>
        <w:t xml:space="preserve">- Воспринимать текст с учетом поставленной учебной задачи, находить в тексте информацию, необходимую для её решения. </w:t>
      </w:r>
    </w:p>
    <w:p w14:paraId="007AAFAA" w14:textId="77777777" w:rsidR="00173FEF" w:rsidRDefault="00885EC3">
      <w:pPr>
        <w:widowControl/>
        <w:numPr>
          <w:ilvl w:val="0"/>
          <w:numId w:val="268"/>
        </w:numPr>
        <w:suppressAutoHyphens/>
        <w:jc w:val="both"/>
        <w:rPr>
          <w:lang w:val="ru-RU" w:eastAsia="ar-SA"/>
        </w:rPr>
      </w:pPr>
      <w:r>
        <w:rPr>
          <w:lang w:val="ru-RU" w:eastAsia="ar-SA"/>
        </w:rPr>
        <w:t xml:space="preserve">- Учитывать разные мнения и интересы и обосновывать собственную позицию. </w:t>
      </w:r>
    </w:p>
    <w:p w14:paraId="7DB1C89F" w14:textId="77777777" w:rsidR="00173FEF" w:rsidRDefault="00885EC3">
      <w:pPr>
        <w:suppressAutoHyphens/>
        <w:jc w:val="both"/>
        <w:rPr>
          <w:lang w:eastAsia="ar-SA"/>
        </w:rPr>
      </w:pPr>
      <w:r>
        <w:rPr>
          <w:lang w:eastAsia="ar-SA"/>
        </w:rPr>
        <w:t xml:space="preserve">Ученик получит возможность научиться: </w:t>
      </w:r>
    </w:p>
    <w:p w14:paraId="286A80FD" w14:textId="77777777" w:rsidR="00173FEF" w:rsidRDefault="00885EC3">
      <w:pPr>
        <w:widowControl/>
        <w:numPr>
          <w:ilvl w:val="0"/>
          <w:numId w:val="269"/>
        </w:numPr>
        <w:suppressAutoHyphens/>
        <w:jc w:val="both"/>
        <w:rPr>
          <w:lang w:val="ru-RU" w:eastAsia="ar-SA"/>
        </w:rPr>
      </w:pPr>
      <w:r>
        <w:rPr>
          <w:lang w:val="ru-RU" w:eastAsia="ar-SA"/>
        </w:rPr>
        <w:t>- Учитывать и координиров</w:t>
      </w:r>
      <w:r>
        <w:rPr>
          <w:lang w:val="ru-RU" w:eastAsia="ar-SA"/>
        </w:rPr>
        <w:t xml:space="preserve">ать отличные от собственных позиции людей. </w:t>
      </w:r>
    </w:p>
    <w:p w14:paraId="18E32747" w14:textId="77777777" w:rsidR="00173FEF" w:rsidRDefault="00885EC3">
      <w:pPr>
        <w:widowControl/>
        <w:numPr>
          <w:ilvl w:val="0"/>
          <w:numId w:val="269"/>
        </w:numPr>
        <w:suppressAutoHyphens/>
        <w:jc w:val="both"/>
        <w:rPr>
          <w:lang w:val="ru-RU" w:eastAsia="ar-SA"/>
        </w:rPr>
      </w:pPr>
      <w:r>
        <w:rPr>
          <w:lang w:val="ru-RU" w:eastAsia="ar-SA"/>
        </w:rPr>
        <w:lastRenderedPageBreak/>
        <w:t xml:space="preserve">- Понимать относительность мнений и подходов к решению проблемы. </w:t>
      </w:r>
    </w:p>
    <w:p w14:paraId="5D669F90" w14:textId="77777777" w:rsidR="00173FEF" w:rsidRDefault="00885EC3">
      <w:pPr>
        <w:suppressAutoHyphens/>
        <w:jc w:val="both"/>
        <w:rPr>
          <w:b/>
          <w:lang w:eastAsia="ar-SA"/>
        </w:rPr>
      </w:pPr>
      <w:r>
        <w:rPr>
          <w:b/>
          <w:lang w:eastAsia="ar-SA"/>
        </w:rPr>
        <w:t xml:space="preserve">6 класс </w:t>
      </w:r>
    </w:p>
    <w:p w14:paraId="4504502C" w14:textId="77777777" w:rsidR="00173FEF" w:rsidRDefault="00885EC3">
      <w:pPr>
        <w:suppressAutoHyphens/>
        <w:jc w:val="both"/>
        <w:rPr>
          <w:lang w:eastAsia="ar-SA"/>
        </w:rPr>
      </w:pPr>
      <w:r>
        <w:rPr>
          <w:lang w:eastAsia="ar-SA"/>
        </w:rPr>
        <w:t xml:space="preserve">Ученик научится: </w:t>
      </w:r>
    </w:p>
    <w:p w14:paraId="5184814C" w14:textId="77777777" w:rsidR="00173FEF" w:rsidRDefault="00885EC3">
      <w:pPr>
        <w:widowControl/>
        <w:numPr>
          <w:ilvl w:val="0"/>
          <w:numId w:val="270"/>
        </w:numPr>
        <w:suppressAutoHyphens/>
        <w:jc w:val="both"/>
        <w:rPr>
          <w:lang w:val="ru-RU" w:eastAsia="ar-SA"/>
        </w:rPr>
      </w:pPr>
      <w:r>
        <w:rPr>
          <w:lang w:val="ru-RU" w:eastAsia="ar-SA"/>
        </w:rPr>
        <w:t xml:space="preserve">- Устанавливать и вырабатывать разные точки зрения. </w:t>
      </w:r>
    </w:p>
    <w:p w14:paraId="63612E3A" w14:textId="77777777" w:rsidR="00173FEF" w:rsidRDefault="00885EC3">
      <w:pPr>
        <w:widowControl/>
        <w:numPr>
          <w:ilvl w:val="0"/>
          <w:numId w:val="270"/>
        </w:numPr>
        <w:suppressAutoHyphens/>
        <w:jc w:val="both"/>
        <w:rPr>
          <w:lang w:eastAsia="ar-SA"/>
        </w:rPr>
      </w:pPr>
      <w:r>
        <w:rPr>
          <w:lang w:eastAsia="ar-SA"/>
        </w:rPr>
        <w:t xml:space="preserve">- Аргументировать свою точку зрения. </w:t>
      </w:r>
    </w:p>
    <w:p w14:paraId="22375D4F" w14:textId="77777777" w:rsidR="00173FEF" w:rsidRDefault="00885EC3">
      <w:pPr>
        <w:widowControl/>
        <w:numPr>
          <w:ilvl w:val="0"/>
          <w:numId w:val="270"/>
        </w:numPr>
        <w:suppressAutoHyphens/>
        <w:jc w:val="both"/>
        <w:rPr>
          <w:lang w:eastAsia="ar-SA"/>
        </w:rPr>
      </w:pPr>
      <w:r>
        <w:rPr>
          <w:lang w:eastAsia="ar-SA"/>
        </w:rPr>
        <w:t xml:space="preserve">- Задавать вопросы. </w:t>
      </w:r>
    </w:p>
    <w:p w14:paraId="41036B4D" w14:textId="77777777" w:rsidR="00173FEF" w:rsidRDefault="00885EC3">
      <w:pPr>
        <w:widowControl/>
        <w:numPr>
          <w:ilvl w:val="0"/>
          <w:numId w:val="270"/>
        </w:numPr>
        <w:suppressAutoHyphens/>
        <w:jc w:val="both"/>
        <w:rPr>
          <w:lang w:eastAsia="ar-SA"/>
        </w:rPr>
      </w:pPr>
      <w:r>
        <w:rPr>
          <w:lang w:eastAsia="ar-SA"/>
        </w:rPr>
        <w:t>- Осуще</w:t>
      </w:r>
      <w:r>
        <w:rPr>
          <w:lang w:eastAsia="ar-SA"/>
        </w:rPr>
        <w:t xml:space="preserve">ствлять контроль. </w:t>
      </w:r>
    </w:p>
    <w:p w14:paraId="3B384D61" w14:textId="77777777" w:rsidR="00173FEF" w:rsidRDefault="00885EC3">
      <w:pPr>
        <w:widowControl/>
        <w:numPr>
          <w:ilvl w:val="0"/>
          <w:numId w:val="270"/>
        </w:numPr>
        <w:suppressAutoHyphens/>
        <w:jc w:val="both"/>
        <w:rPr>
          <w:lang w:eastAsia="ar-SA"/>
        </w:rPr>
      </w:pPr>
      <w:r>
        <w:rPr>
          <w:lang w:eastAsia="ar-SA"/>
        </w:rPr>
        <w:t xml:space="preserve">- Составлять план текста. </w:t>
      </w:r>
    </w:p>
    <w:p w14:paraId="79FD44FF" w14:textId="77777777" w:rsidR="00173FEF" w:rsidRDefault="00885EC3">
      <w:pPr>
        <w:suppressAutoHyphens/>
        <w:jc w:val="both"/>
        <w:rPr>
          <w:lang w:eastAsia="ar-SA"/>
        </w:rPr>
      </w:pPr>
      <w:r>
        <w:rPr>
          <w:lang w:eastAsia="ar-SA"/>
        </w:rPr>
        <w:t xml:space="preserve">Ученик получит возможность научиться: </w:t>
      </w:r>
    </w:p>
    <w:p w14:paraId="044CE4C6" w14:textId="77777777" w:rsidR="00173FEF" w:rsidRDefault="00885EC3">
      <w:pPr>
        <w:widowControl/>
        <w:numPr>
          <w:ilvl w:val="0"/>
          <w:numId w:val="271"/>
        </w:numPr>
        <w:suppressAutoHyphens/>
        <w:jc w:val="both"/>
        <w:rPr>
          <w:lang w:val="ru-RU" w:eastAsia="ar-SA"/>
        </w:rPr>
      </w:pPr>
      <w:r>
        <w:rPr>
          <w:lang w:val="ru-RU" w:eastAsia="ar-SA"/>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w:t>
      </w:r>
      <w:r>
        <w:rPr>
          <w:lang w:val="ru-RU" w:eastAsia="ar-SA"/>
        </w:rPr>
        <w:t xml:space="preserve">одить к общему решению в совместной деятельности. </w:t>
      </w:r>
    </w:p>
    <w:p w14:paraId="14F13668" w14:textId="77777777" w:rsidR="00173FEF" w:rsidRDefault="00885EC3">
      <w:pPr>
        <w:widowControl/>
        <w:numPr>
          <w:ilvl w:val="0"/>
          <w:numId w:val="271"/>
        </w:numPr>
        <w:suppressAutoHyphens/>
        <w:jc w:val="both"/>
        <w:rPr>
          <w:lang w:val="ru-RU" w:eastAsia="ar-SA"/>
        </w:rPr>
      </w:pPr>
      <w:r>
        <w:rPr>
          <w:lang w:val="ru-RU" w:eastAsia="ar-SA"/>
        </w:rPr>
        <w:t xml:space="preserve">- Брать на себя инициативу в организации совместного действия (деловое лидерство). </w:t>
      </w:r>
    </w:p>
    <w:p w14:paraId="04C0E949" w14:textId="77777777" w:rsidR="00173FEF" w:rsidRDefault="00885EC3">
      <w:pPr>
        <w:suppressAutoHyphens/>
        <w:jc w:val="both"/>
        <w:rPr>
          <w:b/>
          <w:lang w:eastAsia="ar-SA"/>
        </w:rPr>
      </w:pPr>
      <w:r>
        <w:rPr>
          <w:b/>
          <w:lang w:eastAsia="ar-SA"/>
        </w:rPr>
        <w:t xml:space="preserve">7 класс </w:t>
      </w:r>
    </w:p>
    <w:p w14:paraId="77C23D27" w14:textId="77777777" w:rsidR="00173FEF" w:rsidRDefault="00885EC3">
      <w:pPr>
        <w:suppressAutoHyphens/>
        <w:jc w:val="both"/>
        <w:rPr>
          <w:lang w:eastAsia="ar-SA"/>
        </w:rPr>
      </w:pPr>
      <w:r>
        <w:rPr>
          <w:lang w:eastAsia="ar-SA"/>
        </w:rPr>
        <w:t xml:space="preserve">Ученик научится: </w:t>
      </w:r>
    </w:p>
    <w:p w14:paraId="71B104BD" w14:textId="77777777" w:rsidR="00173FEF" w:rsidRDefault="00885EC3">
      <w:pPr>
        <w:widowControl/>
        <w:numPr>
          <w:ilvl w:val="0"/>
          <w:numId w:val="272"/>
        </w:numPr>
        <w:suppressAutoHyphens/>
        <w:jc w:val="both"/>
        <w:rPr>
          <w:lang w:eastAsia="ar-SA"/>
        </w:rPr>
      </w:pPr>
      <w:r>
        <w:rPr>
          <w:lang w:eastAsia="ar-SA"/>
        </w:rPr>
        <w:t xml:space="preserve">- Организовывать деловое сотрудничество. </w:t>
      </w:r>
    </w:p>
    <w:p w14:paraId="2F0FC55E" w14:textId="77777777" w:rsidR="00173FEF" w:rsidRDefault="00885EC3">
      <w:pPr>
        <w:widowControl/>
        <w:numPr>
          <w:ilvl w:val="0"/>
          <w:numId w:val="272"/>
        </w:numPr>
        <w:suppressAutoHyphens/>
        <w:jc w:val="both"/>
        <w:rPr>
          <w:lang w:val="ru-RU" w:eastAsia="ar-SA"/>
        </w:rPr>
      </w:pPr>
      <w:r>
        <w:rPr>
          <w:lang w:val="ru-RU" w:eastAsia="ar-SA"/>
        </w:rPr>
        <w:t xml:space="preserve">- Осуществлять контроль, коррекцию, оценку действий </w:t>
      </w:r>
      <w:r>
        <w:rPr>
          <w:lang w:val="ru-RU" w:eastAsia="ar-SA"/>
        </w:rPr>
        <w:t xml:space="preserve">партнера. </w:t>
      </w:r>
    </w:p>
    <w:p w14:paraId="0B13609F" w14:textId="77777777" w:rsidR="00173FEF" w:rsidRDefault="00885EC3">
      <w:pPr>
        <w:widowControl/>
        <w:numPr>
          <w:ilvl w:val="0"/>
          <w:numId w:val="272"/>
        </w:numPr>
        <w:suppressAutoHyphens/>
        <w:jc w:val="both"/>
        <w:rPr>
          <w:lang w:val="ru-RU" w:eastAsia="ar-SA"/>
        </w:rPr>
      </w:pPr>
      <w:r>
        <w:rPr>
          <w:lang w:val="ru-RU" w:eastAsia="ar-SA"/>
        </w:rPr>
        <w:t xml:space="preserve">- Оформлять диалогическое высказывание в соответствии с требованиями речевого этикета. </w:t>
      </w:r>
    </w:p>
    <w:p w14:paraId="016E7374" w14:textId="77777777" w:rsidR="00173FEF" w:rsidRDefault="00885EC3">
      <w:pPr>
        <w:suppressAutoHyphens/>
        <w:jc w:val="both"/>
        <w:rPr>
          <w:lang w:eastAsia="ar-SA"/>
        </w:rPr>
      </w:pPr>
      <w:r>
        <w:rPr>
          <w:lang w:eastAsia="ar-SA"/>
        </w:rPr>
        <w:t xml:space="preserve">Ученик получит возможность научиться: </w:t>
      </w:r>
    </w:p>
    <w:p w14:paraId="054FEBC1" w14:textId="77777777" w:rsidR="00173FEF" w:rsidRDefault="00885EC3">
      <w:pPr>
        <w:widowControl/>
        <w:numPr>
          <w:ilvl w:val="0"/>
          <w:numId w:val="273"/>
        </w:numPr>
        <w:suppressAutoHyphens/>
        <w:jc w:val="both"/>
        <w:rPr>
          <w:lang w:eastAsia="ar-SA"/>
        </w:rPr>
      </w:pPr>
      <w:r>
        <w:rPr>
          <w:lang w:eastAsia="ar-SA"/>
        </w:rPr>
        <w:t xml:space="preserve">- Вступать в диалог. </w:t>
      </w:r>
    </w:p>
    <w:p w14:paraId="661410F2" w14:textId="77777777" w:rsidR="00173FEF" w:rsidRDefault="00885EC3">
      <w:pPr>
        <w:widowControl/>
        <w:numPr>
          <w:ilvl w:val="0"/>
          <w:numId w:val="274"/>
        </w:numPr>
        <w:suppressAutoHyphens/>
        <w:jc w:val="both"/>
        <w:rPr>
          <w:lang w:val="ru-RU" w:eastAsia="ar-SA"/>
        </w:rPr>
      </w:pPr>
      <w:r>
        <w:rPr>
          <w:lang w:val="ru-RU" w:eastAsia="ar-SA"/>
        </w:rPr>
        <w:t xml:space="preserve">- В процессе коммуникации достаточно точно, последовательно и полно передавать партнеру необходимую информацию как ориентир для построения действий. </w:t>
      </w:r>
    </w:p>
    <w:p w14:paraId="2ADB0457" w14:textId="77777777" w:rsidR="00173FEF" w:rsidRDefault="00885EC3">
      <w:pPr>
        <w:suppressAutoHyphens/>
        <w:jc w:val="both"/>
        <w:rPr>
          <w:b/>
          <w:lang w:eastAsia="ar-SA"/>
        </w:rPr>
      </w:pPr>
      <w:r>
        <w:rPr>
          <w:b/>
          <w:lang w:eastAsia="ar-SA"/>
        </w:rPr>
        <w:t xml:space="preserve">8 класс </w:t>
      </w:r>
    </w:p>
    <w:p w14:paraId="2F4251D4" w14:textId="77777777" w:rsidR="00173FEF" w:rsidRDefault="00885EC3">
      <w:pPr>
        <w:suppressAutoHyphens/>
        <w:jc w:val="both"/>
        <w:rPr>
          <w:lang w:eastAsia="ar-SA"/>
        </w:rPr>
      </w:pPr>
      <w:r>
        <w:rPr>
          <w:lang w:eastAsia="ar-SA"/>
        </w:rPr>
        <w:t xml:space="preserve">Ученик научится: </w:t>
      </w:r>
    </w:p>
    <w:p w14:paraId="1E49EBCA" w14:textId="77777777" w:rsidR="00173FEF" w:rsidRDefault="00885EC3">
      <w:pPr>
        <w:widowControl/>
        <w:numPr>
          <w:ilvl w:val="0"/>
          <w:numId w:val="275"/>
        </w:numPr>
        <w:suppressAutoHyphens/>
        <w:jc w:val="both"/>
        <w:rPr>
          <w:lang w:eastAsia="ar-SA"/>
        </w:rPr>
      </w:pPr>
      <w:r>
        <w:rPr>
          <w:lang w:eastAsia="ar-SA"/>
        </w:rPr>
        <w:t xml:space="preserve">- Работать в группе. </w:t>
      </w:r>
    </w:p>
    <w:p w14:paraId="14E75996" w14:textId="77777777" w:rsidR="00173FEF" w:rsidRDefault="00885EC3">
      <w:pPr>
        <w:widowControl/>
        <w:numPr>
          <w:ilvl w:val="0"/>
          <w:numId w:val="275"/>
        </w:numPr>
        <w:suppressAutoHyphens/>
        <w:jc w:val="both"/>
        <w:rPr>
          <w:lang w:val="ru-RU" w:eastAsia="ar-SA"/>
        </w:rPr>
      </w:pPr>
      <w:r>
        <w:rPr>
          <w:lang w:val="ru-RU" w:eastAsia="ar-SA"/>
        </w:rPr>
        <w:t>- Осуществлять коммуникативную рефлексию как осознание ос</w:t>
      </w:r>
      <w:r>
        <w:rPr>
          <w:lang w:val="ru-RU" w:eastAsia="ar-SA"/>
        </w:rPr>
        <w:t xml:space="preserve">нований собственных действий и действий партнёра. </w:t>
      </w:r>
    </w:p>
    <w:p w14:paraId="0A64819F" w14:textId="77777777" w:rsidR="00173FEF" w:rsidRDefault="00885EC3">
      <w:pPr>
        <w:suppressAutoHyphens/>
        <w:jc w:val="both"/>
        <w:rPr>
          <w:lang w:eastAsia="ar-SA"/>
        </w:rPr>
      </w:pPr>
      <w:r>
        <w:rPr>
          <w:lang w:eastAsia="ar-SA"/>
        </w:rPr>
        <w:t xml:space="preserve">Ученик получит возможность научиться: </w:t>
      </w:r>
    </w:p>
    <w:p w14:paraId="4CCD7818" w14:textId="77777777" w:rsidR="00173FEF" w:rsidRDefault="00885EC3">
      <w:pPr>
        <w:widowControl/>
        <w:numPr>
          <w:ilvl w:val="0"/>
          <w:numId w:val="276"/>
        </w:numPr>
        <w:suppressAutoHyphens/>
        <w:jc w:val="both"/>
        <w:rPr>
          <w:lang w:val="ru-RU" w:eastAsia="ar-SA"/>
        </w:rPr>
      </w:pPr>
      <w:r>
        <w:rPr>
          <w:lang w:val="ru-RU" w:eastAsia="ar-SA"/>
        </w:rPr>
        <w:t xml:space="preserve">- Оказывать поддержку и содействие тем, от кого зависит достижений целей в совместной деятельности. </w:t>
      </w:r>
    </w:p>
    <w:p w14:paraId="01850791" w14:textId="77777777" w:rsidR="00173FEF" w:rsidRDefault="00885EC3">
      <w:pPr>
        <w:widowControl/>
        <w:numPr>
          <w:ilvl w:val="0"/>
          <w:numId w:val="276"/>
        </w:numPr>
        <w:suppressAutoHyphens/>
        <w:jc w:val="both"/>
        <w:rPr>
          <w:lang w:eastAsia="ar-SA"/>
        </w:rPr>
      </w:pPr>
      <w:r>
        <w:rPr>
          <w:lang w:eastAsia="ar-SA"/>
        </w:rPr>
        <w:t xml:space="preserve">- Осуществлять коммуникативную рефлексию. </w:t>
      </w:r>
    </w:p>
    <w:p w14:paraId="677FE6CB" w14:textId="77777777" w:rsidR="00173FEF" w:rsidRDefault="00885EC3">
      <w:pPr>
        <w:suppressAutoHyphens/>
        <w:jc w:val="both"/>
        <w:rPr>
          <w:b/>
          <w:lang w:eastAsia="ar-SA"/>
        </w:rPr>
      </w:pPr>
      <w:r>
        <w:rPr>
          <w:b/>
          <w:lang w:eastAsia="ar-SA"/>
        </w:rPr>
        <w:t xml:space="preserve">9 класс </w:t>
      </w:r>
    </w:p>
    <w:p w14:paraId="30C5DE87" w14:textId="77777777" w:rsidR="00173FEF" w:rsidRDefault="00885EC3">
      <w:pPr>
        <w:suppressAutoHyphens/>
        <w:jc w:val="both"/>
        <w:rPr>
          <w:lang w:eastAsia="ar-SA"/>
        </w:rPr>
      </w:pPr>
      <w:r>
        <w:rPr>
          <w:lang w:eastAsia="ar-SA"/>
        </w:rPr>
        <w:t xml:space="preserve">Ученик </w:t>
      </w:r>
      <w:r>
        <w:rPr>
          <w:lang w:eastAsia="ar-SA"/>
        </w:rPr>
        <w:t xml:space="preserve">научится: </w:t>
      </w:r>
    </w:p>
    <w:p w14:paraId="31F6ABBF" w14:textId="77777777" w:rsidR="00173FEF" w:rsidRDefault="00885EC3">
      <w:pPr>
        <w:widowControl/>
        <w:numPr>
          <w:ilvl w:val="0"/>
          <w:numId w:val="277"/>
        </w:numPr>
        <w:suppressAutoHyphens/>
        <w:jc w:val="both"/>
        <w:rPr>
          <w:lang w:val="ru-RU" w:eastAsia="ar-SA"/>
        </w:rPr>
      </w:pPr>
      <w:r>
        <w:rPr>
          <w:lang w:val="ru-RU" w:eastAsia="ar-SA"/>
        </w:rPr>
        <w:t xml:space="preserve">- Отображать в речи содержание совершаемых действий в форме громкой социализированной и внутренней речи. </w:t>
      </w:r>
    </w:p>
    <w:p w14:paraId="5F279BE5" w14:textId="77777777" w:rsidR="00173FEF" w:rsidRDefault="00885EC3">
      <w:pPr>
        <w:suppressAutoHyphens/>
        <w:jc w:val="both"/>
        <w:rPr>
          <w:lang w:eastAsia="ar-SA"/>
        </w:rPr>
      </w:pPr>
      <w:r>
        <w:rPr>
          <w:lang w:eastAsia="ar-SA"/>
        </w:rPr>
        <w:t xml:space="preserve">Ученик получит возможность научиться: </w:t>
      </w:r>
    </w:p>
    <w:p w14:paraId="0D949469" w14:textId="77777777" w:rsidR="00173FEF" w:rsidRDefault="00885EC3">
      <w:pPr>
        <w:widowControl/>
        <w:numPr>
          <w:ilvl w:val="0"/>
          <w:numId w:val="278"/>
        </w:numPr>
        <w:suppressAutoHyphens/>
        <w:jc w:val="both"/>
        <w:rPr>
          <w:lang w:val="ru-RU" w:eastAsia="ar-SA"/>
        </w:rPr>
      </w:pPr>
      <w:r>
        <w:rPr>
          <w:lang w:val="ru-RU" w:eastAsia="ar-SA"/>
        </w:rPr>
        <w:t>- Устраивать эффективные групповые обсуждения и обеспечить обмен знаниями между членами группы для п</w:t>
      </w:r>
      <w:r>
        <w:rPr>
          <w:lang w:val="ru-RU" w:eastAsia="ar-SA"/>
        </w:rPr>
        <w:t xml:space="preserve">ринятия эффективных совместных решений. </w:t>
      </w:r>
    </w:p>
    <w:p w14:paraId="180E290F" w14:textId="77777777" w:rsidR="00173FEF" w:rsidRDefault="00885EC3">
      <w:pPr>
        <w:widowControl/>
        <w:numPr>
          <w:ilvl w:val="0"/>
          <w:numId w:val="278"/>
        </w:numPr>
        <w:suppressAutoHyphens/>
        <w:jc w:val="both"/>
        <w:rPr>
          <w:lang w:val="ru-RU" w:eastAsia="ar-SA"/>
        </w:rPr>
      </w:pPr>
      <w:r>
        <w:rPr>
          <w:lang w:val="ru-RU" w:eastAsia="ar-SA"/>
        </w:rPr>
        <w:t xml:space="preserve">- В совместной деятельности четко формулировать цели группы и позволить её участникам проявлять собственную энергию для достижения этих целей. </w:t>
      </w:r>
    </w:p>
    <w:p w14:paraId="7249DEAA" w14:textId="77777777" w:rsidR="00173FEF" w:rsidRDefault="00885EC3">
      <w:pPr>
        <w:suppressAutoHyphens/>
        <w:jc w:val="both"/>
        <w:rPr>
          <w:b/>
          <w:lang w:val="ru-RU" w:eastAsia="ar-SA"/>
        </w:rPr>
      </w:pPr>
      <w:r>
        <w:rPr>
          <w:b/>
          <w:lang w:val="ru-RU" w:eastAsia="ar-SA"/>
        </w:rPr>
        <w:t xml:space="preserve">Познавательные универсальные учебные действия </w:t>
      </w:r>
    </w:p>
    <w:p w14:paraId="16F02522" w14:textId="77777777" w:rsidR="00173FEF" w:rsidRDefault="00885EC3">
      <w:pPr>
        <w:suppressAutoHyphens/>
        <w:jc w:val="both"/>
        <w:rPr>
          <w:b/>
          <w:lang w:val="ru-RU" w:eastAsia="ar-SA"/>
        </w:rPr>
      </w:pPr>
      <w:r>
        <w:rPr>
          <w:b/>
          <w:lang w:val="ru-RU" w:eastAsia="ar-SA"/>
        </w:rPr>
        <w:t xml:space="preserve">5 класс </w:t>
      </w:r>
    </w:p>
    <w:p w14:paraId="15CD491E" w14:textId="77777777" w:rsidR="00173FEF" w:rsidRDefault="00885EC3">
      <w:pPr>
        <w:suppressAutoHyphens/>
        <w:jc w:val="both"/>
        <w:rPr>
          <w:lang w:val="ru-RU" w:eastAsia="ar-SA"/>
        </w:rPr>
      </w:pPr>
      <w:r>
        <w:rPr>
          <w:lang w:val="ru-RU" w:eastAsia="ar-SA"/>
        </w:rPr>
        <w:t>Ученик научится</w:t>
      </w:r>
      <w:r>
        <w:rPr>
          <w:lang w:val="ru-RU" w:eastAsia="ar-SA"/>
        </w:rPr>
        <w:t xml:space="preserve">: </w:t>
      </w:r>
    </w:p>
    <w:p w14:paraId="7F7ACD79" w14:textId="77777777" w:rsidR="00173FEF" w:rsidRDefault="00885EC3">
      <w:pPr>
        <w:widowControl/>
        <w:numPr>
          <w:ilvl w:val="0"/>
          <w:numId w:val="279"/>
        </w:numPr>
        <w:suppressAutoHyphens/>
        <w:jc w:val="both"/>
        <w:rPr>
          <w:lang w:val="ru-RU" w:eastAsia="ar-SA"/>
        </w:rPr>
      </w:pPr>
      <w:r>
        <w:rPr>
          <w:lang w:val="ru-RU" w:eastAsia="ar-SA"/>
        </w:rPr>
        <w:t xml:space="preserve">- осуществлять поиск нужной информации в учебнике и учебных пособиях; </w:t>
      </w:r>
    </w:p>
    <w:p w14:paraId="2529A966" w14:textId="77777777" w:rsidR="00173FEF" w:rsidRDefault="00885EC3">
      <w:pPr>
        <w:widowControl/>
        <w:numPr>
          <w:ilvl w:val="0"/>
          <w:numId w:val="279"/>
        </w:numPr>
        <w:suppressAutoHyphens/>
        <w:jc w:val="both"/>
        <w:rPr>
          <w:lang w:val="ru-RU" w:eastAsia="ar-SA"/>
        </w:rPr>
      </w:pPr>
      <w:r>
        <w:rPr>
          <w:lang w:val="ru-RU" w:eastAsia="ar-SA"/>
        </w:rPr>
        <w:t xml:space="preserve">- понимать знаки, символы, модели, схемы, приведенные в учебнике и учебных пособиях; </w:t>
      </w:r>
    </w:p>
    <w:p w14:paraId="4A546D12" w14:textId="77777777" w:rsidR="00173FEF" w:rsidRDefault="00885EC3">
      <w:pPr>
        <w:widowControl/>
        <w:numPr>
          <w:ilvl w:val="0"/>
          <w:numId w:val="279"/>
        </w:numPr>
        <w:suppressAutoHyphens/>
        <w:jc w:val="both"/>
        <w:rPr>
          <w:lang w:val="ru-RU" w:eastAsia="ar-SA"/>
        </w:rPr>
      </w:pPr>
      <w:r>
        <w:rPr>
          <w:lang w:val="ru-RU" w:eastAsia="ar-SA"/>
        </w:rPr>
        <w:t xml:space="preserve">- понимать заданный вопрос, в соответствии с ним строить ответ в устной форме; </w:t>
      </w:r>
    </w:p>
    <w:p w14:paraId="23E91C2A" w14:textId="77777777" w:rsidR="00173FEF" w:rsidRDefault="00885EC3">
      <w:pPr>
        <w:widowControl/>
        <w:numPr>
          <w:ilvl w:val="0"/>
          <w:numId w:val="279"/>
        </w:numPr>
        <w:suppressAutoHyphens/>
        <w:jc w:val="both"/>
        <w:rPr>
          <w:lang w:val="ru-RU" w:eastAsia="ar-SA"/>
        </w:rPr>
      </w:pPr>
      <w:r>
        <w:rPr>
          <w:lang w:val="ru-RU" w:eastAsia="ar-SA"/>
        </w:rPr>
        <w:t xml:space="preserve">- анализировать изучаемые факты языка с выделением их отличительных признаков; </w:t>
      </w:r>
    </w:p>
    <w:p w14:paraId="40EA3BD1" w14:textId="77777777" w:rsidR="00173FEF" w:rsidRDefault="00885EC3">
      <w:pPr>
        <w:widowControl/>
        <w:numPr>
          <w:ilvl w:val="0"/>
          <w:numId w:val="279"/>
        </w:numPr>
        <w:suppressAutoHyphens/>
        <w:jc w:val="both"/>
        <w:rPr>
          <w:lang w:val="ru-RU" w:eastAsia="ar-SA"/>
        </w:rPr>
      </w:pPr>
      <w:r>
        <w:rPr>
          <w:lang w:val="ru-RU" w:eastAsia="ar-SA"/>
        </w:rPr>
        <w:t xml:space="preserve">- осуществлять синтез как составление целого из его частей; </w:t>
      </w:r>
    </w:p>
    <w:p w14:paraId="7505A27B" w14:textId="77777777" w:rsidR="00173FEF" w:rsidRDefault="00885EC3">
      <w:pPr>
        <w:widowControl/>
        <w:numPr>
          <w:ilvl w:val="0"/>
          <w:numId w:val="279"/>
        </w:numPr>
        <w:suppressAutoHyphens/>
        <w:jc w:val="both"/>
        <w:rPr>
          <w:lang w:val="ru-RU" w:eastAsia="ar-SA"/>
        </w:rPr>
      </w:pPr>
      <w:r>
        <w:rPr>
          <w:lang w:val="ru-RU" w:eastAsia="ar-SA"/>
        </w:rPr>
        <w:t xml:space="preserve">- устанавливать причинно-следственные связи в изучаемом круге явлений; </w:t>
      </w:r>
    </w:p>
    <w:p w14:paraId="7437358D" w14:textId="77777777" w:rsidR="00173FEF" w:rsidRDefault="00885EC3">
      <w:pPr>
        <w:widowControl/>
        <w:numPr>
          <w:ilvl w:val="0"/>
          <w:numId w:val="279"/>
        </w:numPr>
        <w:suppressAutoHyphens/>
        <w:jc w:val="both"/>
        <w:rPr>
          <w:lang w:val="ru-RU" w:eastAsia="ar-SA"/>
        </w:rPr>
      </w:pPr>
      <w:r>
        <w:rPr>
          <w:lang w:val="ru-RU" w:eastAsia="ar-SA"/>
        </w:rPr>
        <w:t>- обобщать (выделять ряд объектов по заданн</w:t>
      </w:r>
      <w:r>
        <w:rPr>
          <w:lang w:val="ru-RU" w:eastAsia="ar-SA"/>
        </w:rPr>
        <w:t xml:space="preserve">ому признаку). </w:t>
      </w:r>
    </w:p>
    <w:p w14:paraId="050E5F95" w14:textId="77777777" w:rsidR="00173FEF" w:rsidRDefault="00885EC3">
      <w:pPr>
        <w:suppressAutoHyphens/>
        <w:jc w:val="both"/>
        <w:rPr>
          <w:lang w:eastAsia="ar-SA"/>
        </w:rPr>
      </w:pPr>
      <w:r>
        <w:rPr>
          <w:lang w:eastAsia="ar-SA"/>
        </w:rPr>
        <w:t xml:space="preserve">Ученик получит возможность научиться: </w:t>
      </w:r>
    </w:p>
    <w:p w14:paraId="13758643" w14:textId="77777777" w:rsidR="00173FEF" w:rsidRDefault="00885EC3">
      <w:pPr>
        <w:widowControl/>
        <w:numPr>
          <w:ilvl w:val="0"/>
          <w:numId w:val="280"/>
        </w:numPr>
        <w:suppressAutoHyphens/>
        <w:jc w:val="both"/>
        <w:rPr>
          <w:lang w:val="ru-RU" w:eastAsia="ar-SA"/>
        </w:rPr>
      </w:pPr>
      <w:r>
        <w:rPr>
          <w:lang w:val="ru-RU" w:eastAsia="ar-SA"/>
        </w:rPr>
        <w:t xml:space="preserve">- ориентироваться на возможное разнообразие способов решения учебной задачи; </w:t>
      </w:r>
    </w:p>
    <w:p w14:paraId="1EAC757C" w14:textId="77777777" w:rsidR="00173FEF" w:rsidRDefault="00885EC3">
      <w:pPr>
        <w:widowControl/>
        <w:numPr>
          <w:ilvl w:val="0"/>
          <w:numId w:val="280"/>
        </w:numPr>
        <w:suppressAutoHyphens/>
        <w:jc w:val="both"/>
        <w:rPr>
          <w:lang w:val="ru-RU" w:eastAsia="ar-SA"/>
        </w:rPr>
      </w:pPr>
      <w:r>
        <w:rPr>
          <w:lang w:val="ru-RU" w:eastAsia="ar-SA"/>
        </w:rPr>
        <w:t xml:space="preserve">- первоначальному умению смыслового восприятия текста; </w:t>
      </w:r>
    </w:p>
    <w:p w14:paraId="5923D1EA" w14:textId="77777777" w:rsidR="00173FEF" w:rsidRDefault="00885EC3">
      <w:pPr>
        <w:widowControl/>
        <w:numPr>
          <w:ilvl w:val="0"/>
          <w:numId w:val="280"/>
        </w:numPr>
        <w:suppressAutoHyphens/>
        <w:jc w:val="both"/>
        <w:rPr>
          <w:lang w:val="ru-RU" w:eastAsia="ar-SA"/>
        </w:rPr>
      </w:pPr>
      <w:r>
        <w:rPr>
          <w:lang w:val="ru-RU" w:eastAsia="ar-SA"/>
        </w:rPr>
        <w:t>- проводить аналогии между изучаемым материалом и собственным опыто</w:t>
      </w:r>
      <w:r>
        <w:rPr>
          <w:lang w:val="ru-RU" w:eastAsia="ar-SA"/>
        </w:rPr>
        <w:t xml:space="preserve">м. </w:t>
      </w:r>
    </w:p>
    <w:p w14:paraId="4E38DCDE" w14:textId="77777777" w:rsidR="00173FEF" w:rsidRDefault="00885EC3">
      <w:pPr>
        <w:suppressAutoHyphens/>
        <w:jc w:val="both"/>
        <w:rPr>
          <w:b/>
          <w:lang w:eastAsia="ar-SA"/>
        </w:rPr>
      </w:pPr>
      <w:r>
        <w:rPr>
          <w:b/>
          <w:lang w:eastAsia="ar-SA"/>
        </w:rPr>
        <w:t xml:space="preserve">6 класс </w:t>
      </w:r>
    </w:p>
    <w:p w14:paraId="767E08D6" w14:textId="77777777" w:rsidR="00173FEF" w:rsidRDefault="00885EC3">
      <w:pPr>
        <w:suppressAutoHyphens/>
        <w:jc w:val="both"/>
        <w:rPr>
          <w:lang w:eastAsia="ar-SA"/>
        </w:rPr>
      </w:pPr>
      <w:r>
        <w:rPr>
          <w:lang w:eastAsia="ar-SA"/>
        </w:rPr>
        <w:t xml:space="preserve">Ученик научится: </w:t>
      </w:r>
    </w:p>
    <w:p w14:paraId="5C25F1ED" w14:textId="77777777" w:rsidR="00173FEF" w:rsidRDefault="00885EC3">
      <w:pPr>
        <w:widowControl/>
        <w:numPr>
          <w:ilvl w:val="0"/>
          <w:numId w:val="281"/>
        </w:numPr>
        <w:suppressAutoHyphens/>
        <w:jc w:val="both"/>
        <w:rPr>
          <w:lang w:val="ru-RU" w:eastAsia="ar-SA"/>
        </w:rPr>
      </w:pPr>
      <w:r>
        <w:rPr>
          <w:lang w:val="ru-RU" w:eastAsia="ar-SA"/>
        </w:rPr>
        <w:lastRenderedPageBreak/>
        <w:t xml:space="preserve">- пользоваться знаками, символами, таблицами, схемами, приведенными в учебной литературе; строить сообщение в устной форме; </w:t>
      </w:r>
    </w:p>
    <w:p w14:paraId="36BEF86D" w14:textId="77777777" w:rsidR="00173FEF" w:rsidRDefault="00885EC3">
      <w:pPr>
        <w:widowControl/>
        <w:numPr>
          <w:ilvl w:val="0"/>
          <w:numId w:val="281"/>
        </w:numPr>
        <w:suppressAutoHyphens/>
        <w:jc w:val="both"/>
        <w:rPr>
          <w:lang w:val="ru-RU" w:eastAsia="ar-SA"/>
        </w:rPr>
      </w:pPr>
      <w:r>
        <w:rPr>
          <w:lang w:val="ru-RU" w:eastAsia="ar-SA"/>
        </w:rPr>
        <w:t xml:space="preserve">- находить в материалах учебника ответ на заданный вопрос; </w:t>
      </w:r>
    </w:p>
    <w:p w14:paraId="574D3394" w14:textId="77777777" w:rsidR="00173FEF" w:rsidRDefault="00885EC3">
      <w:pPr>
        <w:widowControl/>
        <w:numPr>
          <w:ilvl w:val="0"/>
          <w:numId w:val="281"/>
        </w:numPr>
        <w:suppressAutoHyphens/>
        <w:jc w:val="both"/>
        <w:rPr>
          <w:lang w:val="ru-RU" w:eastAsia="ar-SA"/>
        </w:rPr>
      </w:pPr>
      <w:r>
        <w:rPr>
          <w:lang w:val="ru-RU" w:eastAsia="ar-SA"/>
        </w:rPr>
        <w:t>- ориентироваться на возможное разнообра</w:t>
      </w:r>
      <w:r>
        <w:rPr>
          <w:lang w:val="ru-RU" w:eastAsia="ar-SA"/>
        </w:rPr>
        <w:t xml:space="preserve">зие способов решения учебной задачи; </w:t>
      </w:r>
    </w:p>
    <w:p w14:paraId="47C0A7A1" w14:textId="77777777" w:rsidR="00173FEF" w:rsidRDefault="00885EC3">
      <w:pPr>
        <w:widowControl/>
        <w:numPr>
          <w:ilvl w:val="0"/>
          <w:numId w:val="281"/>
        </w:numPr>
        <w:suppressAutoHyphens/>
        <w:jc w:val="both"/>
        <w:rPr>
          <w:lang w:val="ru-RU" w:eastAsia="ar-SA"/>
        </w:rPr>
      </w:pPr>
      <w:r>
        <w:rPr>
          <w:lang w:val="ru-RU" w:eastAsia="ar-SA"/>
        </w:rPr>
        <w:t xml:space="preserve">- анализировать изучаемые объекты с выделением существенных и несущественных признаков; </w:t>
      </w:r>
    </w:p>
    <w:p w14:paraId="44EBB6C9" w14:textId="77777777" w:rsidR="00173FEF" w:rsidRDefault="00885EC3">
      <w:pPr>
        <w:widowControl/>
        <w:numPr>
          <w:ilvl w:val="0"/>
          <w:numId w:val="282"/>
        </w:numPr>
        <w:suppressAutoHyphens/>
        <w:jc w:val="both"/>
        <w:rPr>
          <w:lang w:val="ru-RU" w:eastAsia="ar-SA"/>
        </w:rPr>
      </w:pPr>
      <w:r>
        <w:rPr>
          <w:lang w:val="ru-RU" w:eastAsia="ar-SA"/>
        </w:rPr>
        <w:t xml:space="preserve">- анализировать объекты с выделением существенных и несущественных признаков (в коллективной организации деятельности); </w:t>
      </w:r>
    </w:p>
    <w:p w14:paraId="21D01B0F" w14:textId="77777777" w:rsidR="00173FEF" w:rsidRDefault="00885EC3">
      <w:pPr>
        <w:widowControl/>
        <w:numPr>
          <w:ilvl w:val="0"/>
          <w:numId w:val="282"/>
        </w:numPr>
        <w:suppressAutoHyphens/>
        <w:jc w:val="both"/>
        <w:rPr>
          <w:lang w:val="ru-RU" w:eastAsia="ar-SA"/>
        </w:rPr>
      </w:pPr>
      <w:r>
        <w:rPr>
          <w:lang w:val="ru-RU" w:eastAsia="ar-SA"/>
        </w:rPr>
        <w:t>- осущес</w:t>
      </w:r>
      <w:r>
        <w:rPr>
          <w:lang w:val="ru-RU" w:eastAsia="ar-SA"/>
        </w:rPr>
        <w:t xml:space="preserve">твлять синтез как составление целого из частей; </w:t>
      </w:r>
    </w:p>
    <w:p w14:paraId="47AAC05A" w14:textId="77777777" w:rsidR="00173FEF" w:rsidRDefault="00885EC3">
      <w:pPr>
        <w:widowControl/>
        <w:numPr>
          <w:ilvl w:val="0"/>
          <w:numId w:val="282"/>
        </w:numPr>
        <w:suppressAutoHyphens/>
        <w:jc w:val="both"/>
        <w:rPr>
          <w:lang w:val="ru-RU" w:eastAsia="ar-SA"/>
        </w:rPr>
      </w:pPr>
      <w:r>
        <w:rPr>
          <w:lang w:val="ru-RU" w:eastAsia="ar-SA"/>
        </w:rPr>
        <w:t xml:space="preserve">- проводить сравнение, сериацию и классификацию изученных объектов по самостоятельно выделенным основаниям (критериям) при указании количества групп; </w:t>
      </w:r>
    </w:p>
    <w:p w14:paraId="7CA2157B" w14:textId="77777777" w:rsidR="00173FEF" w:rsidRDefault="00885EC3">
      <w:pPr>
        <w:widowControl/>
        <w:numPr>
          <w:ilvl w:val="0"/>
          <w:numId w:val="282"/>
        </w:numPr>
        <w:suppressAutoHyphens/>
        <w:jc w:val="both"/>
        <w:rPr>
          <w:lang w:val="ru-RU" w:eastAsia="ar-SA"/>
        </w:rPr>
      </w:pPr>
      <w:r>
        <w:rPr>
          <w:lang w:val="ru-RU" w:eastAsia="ar-SA"/>
        </w:rPr>
        <w:t xml:space="preserve">- устанавливать причинно-следственные связи в изучаемом </w:t>
      </w:r>
      <w:r>
        <w:rPr>
          <w:lang w:val="ru-RU" w:eastAsia="ar-SA"/>
        </w:rPr>
        <w:t xml:space="preserve">круге явлений; </w:t>
      </w:r>
    </w:p>
    <w:p w14:paraId="711F1940" w14:textId="77777777" w:rsidR="00173FEF" w:rsidRDefault="00885EC3">
      <w:pPr>
        <w:widowControl/>
        <w:numPr>
          <w:ilvl w:val="0"/>
          <w:numId w:val="282"/>
        </w:numPr>
        <w:suppressAutoHyphens/>
        <w:jc w:val="both"/>
        <w:rPr>
          <w:lang w:val="ru-RU" w:eastAsia="ar-SA"/>
        </w:rPr>
      </w:pPr>
      <w:r>
        <w:rPr>
          <w:lang w:val="ru-RU" w:eastAsia="ar-SA"/>
        </w:rPr>
        <w:t xml:space="preserve">- проводить аналогии между изучаемым материалом и собственным опытом. </w:t>
      </w:r>
    </w:p>
    <w:p w14:paraId="511898F8" w14:textId="77777777" w:rsidR="00173FEF" w:rsidRDefault="00885EC3">
      <w:pPr>
        <w:suppressAutoHyphens/>
        <w:jc w:val="both"/>
        <w:rPr>
          <w:lang w:eastAsia="ar-SA"/>
        </w:rPr>
      </w:pPr>
      <w:r>
        <w:rPr>
          <w:lang w:eastAsia="ar-SA"/>
        </w:rPr>
        <w:t xml:space="preserve">Ученик получит возможность научиться: </w:t>
      </w:r>
    </w:p>
    <w:p w14:paraId="37B15183" w14:textId="77777777" w:rsidR="00173FEF" w:rsidRDefault="00885EC3">
      <w:pPr>
        <w:widowControl/>
        <w:numPr>
          <w:ilvl w:val="0"/>
          <w:numId w:val="283"/>
        </w:numPr>
        <w:suppressAutoHyphens/>
        <w:jc w:val="both"/>
        <w:rPr>
          <w:lang w:val="ru-RU" w:eastAsia="ar-SA"/>
        </w:rPr>
      </w:pPr>
      <w:r>
        <w:rPr>
          <w:lang w:val="ru-RU" w:eastAsia="ar-SA"/>
        </w:rPr>
        <w:t xml:space="preserve">- выделять информацию из сообщений разных видов в соответствии с учебной задачей; </w:t>
      </w:r>
    </w:p>
    <w:p w14:paraId="2890EC41" w14:textId="77777777" w:rsidR="00173FEF" w:rsidRDefault="00885EC3">
      <w:pPr>
        <w:widowControl/>
        <w:numPr>
          <w:ilvl w:val="0"/>
          <w:numId w:val="283"/>
        </w:numPr>
        <w:suppressAutoHyphens/>
        <w:jc w:val="both"/>
        <w:rPr>
          <w:lang w:val="ru-RU" w:eastAsia="ar-SA"/>
        </w:rPr>
      </w:pPr>
      <w:r>
        <w:rPr>
          <w:lang w:val="ru-RU" w:eastAsia="ar-SA"/>
        </w:rPr>
        <w:t xml:space="preserve">- осуществлять запись (фиксацию) указанной учителем информации об изучаемом языковом факте; </w:t>
      </w:r>
    </w:p>
    <w:p w14:paraId="5AC42F09" w14:textId="77777777" w:rsidR="00173FEF" w:rsidRDefault="00885EC3">
      <w:pPr>
        <w:widowControl/>
        <w:numPr>
          <w:ilvl w:val="0"/>
          <w:numId w:val="283"/>
        </w:numPr>
        <w:suppressAutoHyphens/>
        <w:jc w:val="both"/>
        <w:rPr>
          <w:lang w:val="ru-RU" w:eastAsia="ar-SA"/>
        </w:rPr>
      </w:pPr>
      <w:r>
        <w:rPr>
          <w:lang w:val="ru-RU" w:eastAsia="ar-SA"/>
        </w:rPr>
        <w:t>- проводить сравнение, сериацию и классификацию изученных объектов по самостоятельно выделенным основаниям (критериям) при указании и без указания количества групп</w:t>
      </w:r>
      <w:r>
        <w:rPr>
          <w:lang w:val="ru-RU" w:eastAsia="ar-SA"/>
        </w:rPr>
        <w:t xml:space="preserve">; </w:t>
      </w:r>
    </w:p>
    <w:p w14:paraId="334D59AA" w14:textId="77777777" w:rsidR="00173FEF" w:rsidRDefault="00885EC3">
      <w:pPr>
        <w:widowControl/>
        <w:numPr>
          <w:ilvl w:val="0"/>
          <w:numId w:val="283"/>
        </w:numPr>
        <w:suppressAutoHyphens/>
        <w:jc w:val="both"/>
        <w:rPr>
          <w:lang w:val="ru-RU" w:eastAsia="ar-SA"/>
        </w:rPr>
      </w:pPr>
      <w:r>
        <w:rPr>
          <w:lang w:val="ru-RU" w:eastAsia="ar-SA"/>
        </w:rPr>
        <w:t xml:space="preserve">- обобщать (выводить общее для целого ряда единичных объектов). </w:t>
      </w:r>
    </w:p>
    <w:p w14:paraId="3975B017" w14:textId="77777777" w:rsidR="00173FEF" w:rsidRDefault="00885EC3">
      <w:pPr>
        <w:suppressAutoHyphens/>
        <w:jc w:val="both"/>
        <w:rPr>
          <w:b/>
          <w:lang w:eastAsia="ar-SA"/>
        </w:rPr>
      </w:pPr>
      <w:r>
        <w:rPr>
          <w:b/>
          <w:lang w:eastAsia="ar-SA"/>
        </w:rPr>
        <w:t xml:space="preserve">7 класс </w:t>
      </w:r>
    </w:p>
    <w:p w14:paraId="72F13A52" w14:textId="77777777" w:rsidR="00173FEF" w:rsidRDefault="00885EC3">
      <w:pPr>
        <w:suppressAutoHyphens/>
        <w:jc w:val="both"/>
        <w:rPr>
          <w:lang w:eastAsia="ar-SA"/>
        </w:rPr>
      </w:pPr>
      <w:r>
        <w:rPr>
          <w:lang w:eastAsia="ar-SA"/>
        </w:rPr>
        <w:t xml:space="preserve">Ученик научится: </w:t>
      </w:r>
    </w:p>
    <w:p w14:paraId="2B573F12" w14:textId="77777777" w:rsidR="00173FEF" w:rsidRDefault="00885EC3">
      <w:pPr>
        <w:widowControl/>
        <w:numPr>
          <w:ilvl w:val="0"/>
          <w:numId w:val="284"/>
        </w:numPr>
        <w:suppressAutoHyphens/>
        <w:jc w:val="both"/>
        <w:rPr>
          <w:lang w:val="ru-RU" w:eastAsia="ar-SA"/>
        </w:rPr>
      </w:pPr>
      <w:r>
        <w:rPr>
          <w:lang w:val="ru-RU" w:eastAsia="ar-SA"/>
        </w:rPr>
        <w:t xml:space="preserve">- осуществлять поиск нужного иллюстративного и текстового материала в дополнительных изданиях, рекомендуемых учителем; </w:t>
      </w:r>
    </w:p>
    <w:p w14:paraId="4D1B62F1" w14:textId="77777777" w:rsidR="00173FEF" w:rsidRDefault="00885EC3">
      <w:pPr>
        <w:widowControl/>
        <w:numPr>
          <w:ilvl w:val="0"/>
          <w:numId w:val="284"/>
        </w:numPr>
        <w:suppressAutoHyphens/>
        <w:jc w:val="both"/>
        <w:rPr>
          <w:lang w:val="ru-RU" w:eastAsia="ar-SA"/>
        </w:rPr>
      </w:pPr>
      <w:r>
        <w:rPr>
          <w:lang w:val="ru-RU" w:eastAsia="ar-SA"/>
        </w:rPr>
        <w:t xml:space="preserve">- осуществлять запись (фиксацию) указанной учителем информации; </w:t>
      </w:r>
    </w:p>
    <w:p w14:paraId="2EAF8361" w14:textId="77777777" w:rsidR="00173FEF" w:rsidRDefault="00885EC3">
      <w:pPr>
        <w:widowControl/>
        <w:numPr>
          <w:ilvl w:val="0"/>
          <w:numId w:val="284"/>
        </w:numPr>
        <w:suppressAutoHyphens/>
        <w:jc w:val="both"/>
        <w:rPr>
          <w:lang w:val="ru-RU" w:eastAsia="ar-SA"/>
        </w:rPr>
      </w:pPr>
      <w:r>
        <w:rPr>
          <w:lang w:val="ru-RU" w:eastAsia="ar-SA"/>
        </w:rPr>
        <w:t xml:space="preserve">- пользоваться знаками, символами, таблицами, диаграммами, схемами, приведенными в учебной литературе; </w:t>
      </w:r>
    </w:p>
    <w:p w14:paraId="1E4FF330" w14:textId="77777777" w:rsidR="00173FEF" w:rsidRDefault="00885EC3">
      <w:pPr>
        <w:widowControl/>
        <w:numPr>
          <w:ilvl w:val="0"/>
          <w:numId w:val="284"/>
        </w:numPr>
        <w:suppressAutoHyphens/>
        <w:jc w:val="both"/>
        <w:rPr>
          <w:lang w:val="ru-RU" w:eastAsia="ar-SA"/>
        </w:rPr>
      </w:pPr>
      <w:r>
        <w:rPr>
          <w:lang w:val="ru-RU" w:eastAsia="ar-SA"/>
        </w:rPr>
        <w:t xml:space="preserve">- строить сообщения в устной и письменной форме на лингвистическую тему; </w:t>
      </w:r>
    </w:p>
    <w:p w14:paraId="7C312ED5" w14:textId="77777777" w:rsidR="00173FEF" w:rsidRDefault="00885EC3">
      <w:pPr>
        <w:widowControl/>
        <w:numPr>
          <w:ilvl w:val="0"/>
          <w:numId w:val="284"/>
        </w:numPr>
        <w:suppressAutoHyphens/>
        <w:jc w:val="both"/>
        <w:rPr>
          <w:lang w:val="ru-RU" w:eastAsia="ar-SA"/>
        </w:rPr>
      </w:pPr>
      <w:r>
        <w:rPr>
          <w:lang w:val="ru-RU" w:eastAsia="ar-SA"/>
        </w:rPr>
        <w:t xml:space="preserve">- находить в </w:t>
      </w:r>
      <w:r>
        <w:rPr>
          <w:lang w:val="ru-RU" w:eastAsia="ar-SA"/>
        </w:rPr>
        <w:t xml:space="preserve">содружестве с одноклассниками разные способы решения учебной задачи; </w:t>
      </w:r>
    </w:p>
    <w:p w14:paraId="05DE9CA4" w14:textId="77777777" w:rsidR="00173FEF" w:rsidRDefault="00885EC3">
      <w:pPr>
        <w:widowControl/>
        <w:numPr>
          <w:ilvl w:val="0"/>
          <w:numId w:val="284"/>
        </w:numPr>
        <w:suppressAutoHyphens/>
        <w:jc w:val="both"/>
        <w:rPr>
          <w:lang w:val="ru-RU" w:eastAsia="ar-SA"/>
        </w:rPr>
      </w:pPr>
      <w:r>
        <w:rPr>
          <w:lang w:val="ru-RU" w:eastAsia="ar-SA"/>
        </w:rPr>
        <w:t xml:space="preserve">- воспринимать смысл познавательных текстов, выделять информацию из сообщений разных видов (в т.ч. текстов) в соответствии с учебной задачей; </w:t>
      </w:r>
    </w:p>
    <w:p w14:paraId="482BEB69" w14:textId="77777777" w:rsidR="00173FEF" w:rsidRDefault="00885EC3">
      <w:pPr>
        <w:widowControl/>
        <w:numPr>
          <w:ilvl w:val="0"/>
          <w:numId w:val="284"/>
        </w:numPr>
        <w:suppressAutoHyphens/>
        <w:jc w:val="both"/>
        <w:rPr>
          <w:lang w:val="ru-RU" w:eastAsia="ar-SA"/>
        </w:rPr>
      </w:pPr>
      <w:r>
        <w:rPr>
          <w:lang w:val="ru-RU" w:eastAsia="ar-SA"/>
        </w:rPr>
        <w:t>- анализировать изучаемые объекты с выделен</w:t>
      </w:r>
      <w:r>
        <w:rPr>
          <w:lang w:val="ru-RU" w:eastAsia="ar-SA"/>
        </w:rPr>
        <w:t xml:space="preserve">ием существенных и несущественных признаков; </w:t>
      </w:r>
    </w:p>
    <w:p w14:paraId="57F2FEF3" w14:textId="77777777" w:rsidR="00173FEF" w:rsidRDefault="00885EC3">
      <w:pPr>
        <w:widowControl/>
        <w:numPr>
          <w:ilvl w:val="0"/>
          <w:numId w:val="284"/>
        </w:numPr>
        <w:suppressAutoHyphens/>
        <w:jc w:val="both"/>
        <w:rPr>
          <w:lang w:val="ru-RU" w:eastAsia="ar-SA"/>
        </w:rPr>
      </w:pPr>
      <w:r>
        <w:rPr>
          <w:lang w:val="ru-RU" w:eastAsia="ar-SA"/>
        </w:rPr>
        <w:t xml:space="preserve">- осуществлять синтез как составление целого из частей; </w:t>
      </w:r>
    </w:p>
    <w:p w14:paraId="202B8805" w14:textId="77777777" w:rsidR="00173FEF" w:rsidRDefault="00885EC3">
      <w:pPr>
        <w:suppressAutoHyphens/>
        <w:jc w:val="both"/>
        <w:rPr>
          <w:lang w:eastAsia="ar-SA"/>
        </w:rPr>
      </w:pPr>
      <w:r>
        <w:rPr>
          <w:lang w:eastAsia="ar-SA"/>
        </w:rPr>
        <w:t xml:space="preserve">Ученик получит возможность научиться: </w:t>
      </w:r>
    </w:p>
    <w:p w14:paraId="410DF631" w14:textId="77777777" w:rsidR="00173FEF" w:rsidRDefault="00885EC3">
      <w:pPr>
        <w:widowControl/>
        <w:numPr>
          <w:ilvl w:val="0"/>
          <w:numId w:val="285"/>
        </w:numPr>
        <w:suppressAutoHyphens/>
        <w:jc w:val="both"/>
        <w:rPr>
          <w:lang w:val="ru-RU" w:eastAsia="ar-SA"/>
        </w:rPr>
      </w:pPr>
      <w:r>
        <w:rPr>
          <w:lang w:val="ru-RU" w:eastAsia="ar-SA"/>
        </w:rPr>
        <w:t>- осуществлять расширенный поиск информации в соответствии с заданиями учителя с использованием ресурсов библиотек</w:t>
      </w:r>
      <w:r>
        <w:rPr>
          <w:lang w:val="ru-RU" w:eastAsia="ar-SA"/>
        </w:rPr>
        <w:t xml:space="preserve">, поисковых систем, медиаресурсов; </w:t>
      </w:r>
    </w:p>
    <w:p w14:paraId="4FAA8F7D" w14:textId="77777777" w:rsidR="00173FEF" w:rsidRDefault="00885EC3">
      <w:pPr>
        <w:widowControl/>
        <w:numPr>
          <w:ilvl w:val="0"/>
          <w:numId w:val="285"/>
        </w:numPr>
        <w:suppressAutoHyphens/>
        <w:jc w:val="both"/>
        <w:rPr>
          <w:lang w:val="ru-RU" w:eastAsia="ar-SA"/>
        </w:rPr>
      </w:pPr>
      <w:r>
        <w:rPr>
          <w:lang w:val="ru-RU" w:eastAsia="ar-SA"/>
        </w:rPr>
        <w:t xml:space="preserve">- записывать, фиксировать информацию с помощью инструментов ИКТ; </w:t>
      </w:r>
    </w:p>
    <w:p w14:paraId="5D4F9882" w14:textId="77777777" w:rsidR="00173FEF" w:rsidRDefault="00885EC3">
      <w:pPr>
        <w:widowControl/>
        <w:numPr>
          <w:ilvl w:val="0"/>
          <w:numId w:val="285"/>
        </w:numPr>
        <w:suppressAutoHyphens/>
        <w:jc w:val="both"/>
        <w:rPr>
          <w:lang w:val="ru-RU" w:eastAsia="ar-SA"/>
        </w:rPr>
      </w:pPr>
      <w:r>
        <w:rPr>
          <w:lang w:val="ru-RU" w:eastAsia="ar-SA"/>
        </w:rPr>
        <w:t xml:space="preserve">- создавать и преобразовывать модели и схемы по заданиям учителя; </w:t>
      </w:r>
    </w:p>
    <w:p w14:paraId="519A94DB" w14:textId="77777777" w:rsidR="00173FEF" w:rsidRDefault="00885EC3">
      <w:pPr>
        <w:widowControl/>
        <w:numPr>
          <w:ilvl w:val="0"/>
          <w:numId w:val="285"/>
        </w:numPr>
        <w:suppressAutoHyphens/>
        <w:jc w:val="both"/>
        <w:rPr>
          <w:lang w:val="ru-RU" w:eastAsia="ar-SA"/>
        </w:rPr>
      </w:pPr>
      <w:r>
        <w:rPr>
          <w:lang w:val="ru-RU" w:eastAsia="ar-SA"/>
        </w:rPr>
        <w:t xml:space="preserve">- находить самостоятельно разные способы решения учебной задачи; </w:t>
      </w:r>
    </w:p>
    <w:p w14:paraId="324D8966" w14:textId="77777777" w:rsidR="00173FEF" w:rsidRDefault="00885EC3">
      <w:pPr>
        <w:widowControl/>
        <w:numPr>
          <w:ilvl w:val="0"/>
          <w:numId w:val="285"/>
        </w:numPr>
        <w:suppressAutoHyphens/>
        <w:jc w:val="both"/>
        <w:rPr>
          <w:lang w:val="ru-RU" w:eastAsia="ar-SA"/>
        </w:rPr>
      </w:pPr>
      <w:r>
        <w:rPr>
          <w:lang w:val="ru-RU" w:eastAsia="ar-SA"/>
        </w:rPr>
        <w:t>- осуществлять сравне</w:t>
      </w:r>
      <w:r>
        <w:rPr>
          <w:lang w:val="ru-RU" w:eastAsia="ar-SA"/>
        </w:rPr>
        <w:t xml:space="preserve">ние, сериацию и классификацию изученных объектов по самостоятельно выделенным основаниям (критериям); </w:t>
      </w:r>
    </w:p>
    <w:p w14:paraId="639CE0D9" w14:textId="77777777" w:rsidR="00173FEF" w:rsidRDefault="00885EC3">
      <w:pPr>
        <w:widowControl/>
        <w:numPr>
          <w:ilvl w:val="0"/>
          <w:numId w:val="285"/>
        </w:numPr>
        <w:suppressAutoHyphens/>
        <w:jc w:val="both"/>
        <w:rPr>
          <w:lang w:val="ru-RU" w:eastAsia="ar-SA"/>
        </w:rPr>
      </w:pPr>
      <w:r>
        <w:rPr>
          <w:lang w:val="ru-RU" w:eastAsia="ar-SA"/>
        </w:rPr>
        <w:t xml:space="preserve">- строить логическое рассуждение как связь суждений об объекте (явлении). </w:t>
      </w:r>
    </w:p>
    <w:p w14:paraId="146ADA06" w14:textId="77777777" w:rsidR="00173FEF" w:rsidRDefault="00885EC3">
      <w:pPr>
        <w:suppressAutoHyphens/>
        <w:jc w:val="both"/>
        <w:rPr>
          <w:b/>
          <w:lang w:eastAsia="ar-SA"/>
        </w:rPr>
      </w:pPr>
      <w:r>
        <w:rPr>
          <w:b/>
          <w:lang w:eastAsia="ar-SA"/>
        </w:rPr>
        <w:t xml:space="preserve">8 класс </w:t>
      </w:r>
    </w:p>
    <w:p w14:paraId="623ACEF3" w14:textId="77777777" w:rsidR="00173FEF" w:rsidRDefault="00885EC3">
      <w:pPr>
        <w:suppressAutoHyphens/>
        <w:jc w:val="both"/>
        <w:rPr>
          <w:lang w:eastAsia="ar-SA"/>
        </w:rPr>
      </w:pPr>
      <w:r>
        <w:rPr>
          <w:lang w:eastAsia="ar-SA"/>
        </w:rPr>
        <w:t xml:space="preserve">Ученик научится: </w:t>
      </w:r>
    </w:p>
    <w:p w14:paraId="05223804" w14:textId="77777777" w:rsidR="00173FEF" w:rsidRDefault="00885EC3">
      <w:pPr>
        <w:widowControl/>
        <w:numPr>
          <w:ilvl w:val="0"/>
          <w:numId w:val="286"/>
        </w:numPr>
        <w:suppressAutoHyphens/>
        <w:jc w:val="both"/>
        <w:rPr>
          <w:lang w:val="ru-RU" w:eastAsia="ar-SA"/>
        </w:rPr>
      </w:pPr>
      <w:r>
        <w:rPr>
          <w:lang w:val="ru-RU" w:eastAsia="ar-SA"/>
        </w:rPr>
        <w:t xml:space="preserve">- осуществлять поиск необходимой информации для выполнения учебных заданий с использованием учебной и дополнительной литературы (включая электронные, цифровые) в открытом информационном пространстве, в т.ч. контролируемом пространстве Интернета; </w:t>
      </w:r>
    </w:p>
    <w:p w14:paraId="0CCBAEF9" w14:textId="77777777" w:rsidR="00173FEF" w:rsidRDefault="00885EC3">
      <w:pPr>
        <w:widowControl/>
        <w:numPr>
          <w:ilvl w:val="0"/>
          <w:numId w:val="287"/>
        </w:numPr>
        <w:suppressAutoHyphens/>
        <w:jc w:val="both"/>
        <w:rPr>
          <w:lang w:val="ru-RU" w:eastAsia="ar-SA"/>
        </w:rPr>
      </w:pPr>
      <w:r>
        <w:rPr>
          <w:lang w:val="ru-RU" w:eastAsia="ar-SA"/>
        </w:rPr>
        <w:t>- осущест</w:t>
      </w:r>
      <w:r>
        <w:rPr>
          <w:lang w:val="ru-RU" w:eastAsia="ar-SA"/>
        </w:rPr>
        <w:t xml:space="preserve">влять запись (фиксацию) указанной учителем информации, в том числе с помощью инструментов ИКТ; </w:t>
      </w:r>
    </w:p>
    <w:p w14:paraId="7D043ECD" w14:textId="77777777" w:rsidR="00173FEF" w:rsidRDefault="00885EC3">
      <w:pPr>
        <w:widowControl/>
        <w:numPr>
          <w:ilvl w:val="0"/>
          <w:numId w:val="287"/>
        </w:numPr>
        <w:suppressAutoHyphens/>
        <w:jc w:val="both"/>
        <w:rPr>
          <w:lang w:val="ru-RU" w:eastAsia="ar-SA"/>
        </w:rPr>
      </w:pPr>
      <w:r>
        <w:rPr>
          <w:lang w:val="ru-RU" w:eastAsia="ar-SA"/>
        </w:rPr>
        <w:t xml:space="preserve">- строить сообщения в устной и письменной форме; </w:t>
      </w:r>
    </w:p>
    <w:p w14:paraId="26EA2F17" w14:textId="77777777" w:rsidR="00173FEF" w:rsidRDefault="00885EC3">
      <w:pPr>
        <w:widowControl/>
        <w:numPr>
          <w:ilvl w:val="0"/>
          <w:numId w:val="287"/>
        </w:numPr>
        <w:suppressAutoHyphens/>
        <w:jc w:val="both"/>
        <w:rPr>
          <w:lang w:val="ru-RU" w:eastAsia="ar-SA"/>
        </w:rPr>
      </w:pPr>
      <w:r>
        <w:rPr>
          <w:lang w:val="ru-RU" w:eastAsia="ar-SA"/>
        </w:rPr>
        <w:t xml:space="preserve">- ориентироваться на разнообразие способов решения задач; </w:t>
      </w:r>
    </w:p>
    <w:p w14:paraId="011D5F80" w14:textId="77777777" w:rsidR="00173FEF" w:rsidRDefault="00885EC3">
      <w:pPr>
        <w:widowControl/>
        <w:numPr>
          <w:ilvl w:val="0"/>
          <w:numId w:val="287"/>
        </w:numPr>
        <w:suppressAutoHyphens/>
        <w:jc w:val="both"/>
        <w:rPr>
          <w:lang w:val="ru-RU" w:eastAsia="ar-SA"/>
        </w:rPr>
      </w:pPr>
      <w:r>
        <w:rPr>
          <w:lang w:val="ru-RU" w:eastAsia="ar-SA"/>
        </w:rPr>
        <w:t>- воспринимать и анализировать сообщения и важнейши</w:t>
      </w:r>
      <w:r>
        <w:rPr>
          <w:lang w:val="ru-RU" w:eastAsia="ar-SA"/>
        </w:rPr>
        <w:t xml:space="preserve">е их компоненты – тексты; </w:t>
      </w:r>
    </w:p>
    <w:p w14:paraId="5EE55251" w14:textId="77777777" w:rsidR="00173FEF" w:rsidRDefault="00885EC3">
      <w:pPr>
        <w:widowControl/>
        <w:numPr>
          <w:ilvl w:val="0"/>
          <w:numId w:val="287"/>
        </w:numPr>
        <w:suppressAutoHyphens/>
        <w:jc w:val="both"/>
        <w:rPr>
          <w:lang w:val="ru-RU" w:eastAsia="ar-SA"/>
        </w:rPr>
      </w:pPr>
      <w:r>
        <w:rPr>
          <w:lang w:val="ru-RU" w:eastAsia="ar-SA"/>
        </w:rPr>
        <w:t xml:space="preserve">- анализировать изучаемые объекты с выделением существенных и несущественных признаков; </w:t>
      </w:r>
    </w:p>
    <w:p w14:paraId="1E93DCB3" w14:textId="77777777" w:rsidR="00173FEF" w:rsidRDefault="00885EC3">
      <w:pPr>
        <w:widowControl/>
        <w:numPr>
          <w:ilvl w:val="0"/>
          <w:numId w:val="287"/>
        </w:numPr>
        <w:suppressAutoHyphens/>
        <w:jc w:val="both"/>
        <w:rPr>
          <w:lang w:val="ru-RU" w:eastAsia="ar-SA"/>
        </w:rPr>
      </w:pPr>
      <w:r>
        <w:rPr>
          <w:lang w:val="ru-RU" w:eastAsia="ar-SA"/>
        </w:rPr>
        <w:t xml:space="preserve">- осуществлять синтез как составление целого из частей; </w:t>
      </w:r>
    </w:p>
    <w:p w14:paraId="298673DA" w14:textId="77777777" w:rsidR="00173FEF" w:rsidRDefault="00885EC3">
      <w:pPr>
        <w:widowControl/>
        <w:numPr>
          <w:ilvl w:val="0"/>
          <w:numId w:val="287"/>
        </w:numPr>
        <w:suppressAutoHyphens/>
        <w:jc w:val="both"/>
        <w:rPr>
          <w:lang w:val="ru-RU" w:eastAsia="ar-SA"/>
        </w:rPr>
      </w:pPr>
      <w:r>
        <w:rPr>
          <w:lang w:val="ru-RU" w:eastAsia="ar-SA"/>
        </w:rPr>
        <w:t>- проводить сравнение, сериацию и классификацию изученных объектов по заданным крит</w:t>
      </w:r>
      <w:r>
        <w:rPr>
          <w:lang w:val="ru-RU" w:eastAsia="ar-SA"/>
        </w:rPr>
        <w:t xml:space="preserve">ериям; </w:t>
      </w:r>
    </w:p>
    <w:p w14:paraId="26174E36" w14:textId="77777777" w:rsidR="00173FEF" w:rsidRDefault="00885EC3">
      <w:pPr>
        <w:widowControl/>
        <w:numPr>
          <w:ilvl w:val="0"/>
          <w:numId w:val="287"/>
        </w:numPr>
        <w:suppressAutoHyphens/>
        <w:jc w:val="both"/>
        <w:rPr>
          <w:lang w:val="ru-RU" w:eastAsia="ar-SA"/>
        </w:rPr>
      </w:pPr>
      <w:r>
        <w:rPr>
          <w:lang w:val="ru-RU" w:eastAsia="ar-SA"/>
        </w:rPr>
        <w:t xml:space="preserve">- устанавливать причинно-следственные связи в изучаемом круге явлений; </w:t>
      </w:r>
    </w:p>
    <w:p w14:paraId="67202330" w14:textId="77777777" w:rsidR="00173FEF" w:rsidRDefault="00885EC3">
      <w:pPr>
        <w:widowControl/>
        <w:numPr>
          <w:ilvl w:val="0"/>
          <w:numId w:val="287"/>
        </w:numPr>
        <w:suppressAutoHyphens/>
        <w:jc w:val="both"/>
        <w:rPr>
          <w:lang w:val="ru-RU" w:eastAsia="ar-SA"/>
        </w:rPr>
      </w:pPr>
      <w:r>
        <w:rPr>
          <w:lang w:val="ru-RU" w:eastAsia="ar-SA"/>
        </w:rPr>
        <w:lastRenderedPageBreak/>
        <w:t xml:space="preserve">- строить рассуждения в форме связи простых суждений об объекте, его строении, свойствах и связях; </w:t>
      </w:r>
    </w:p>
    <w:p w14:paraId="56F2E3C5" w14:textId="77777777" w:rsidR="00173FEF" w:rsidRDefault="00885EC3">
      <w:pPr>
        <w:widowControl/>
        <w:numPr>
          <w:ilvl w:val="0"/>
          <w:numId w:val="287"/>
        </w:numPr>
        <w:suppressAutoHyphens/>
        <w:jc w:val="both"/>
        <w:rPr>
          <w:lang w:val="ru-RU" w:eastAsia="ar-SA"/>
        </w:rPr>
      </w:pPr>
      <w:r>
        <w:rPr>
          <w:lang w:val="ru-RU" w:eastAsia="ar-SA"/>
        </w:rPr>
        <w:t xml:space="preserve">- обобщать (самостоятельно выделять ряд или класс объектов); </w:t>
      </w:r>
    </w:p>
    <w:p w14:paraId="3F18D5A8" w14:textId="77777777" w:rsidR="00173FEF" w:rsidRDefault="00885EC3">
      <w:pPr>
        <w:widowControl/>
        <w:numPr>
          <w:ilvl w:val="0"/>
          <w:numId w:val="287"/>
        </w:numPr>
        <w:suppressAutoHyphens/>
        <w:jc w:val="both"/>
        <w:rPr>
          <w:lang w:val="ru-RU" w:eastAsia="ar-SA"/>
        </w:rPr>
      </w:pPr>
      <w:r>
        <w:rPr>
          <w:lang w:val="ru-RU" w:eastAsia="ar-SA"/>
        </w:rPr>
        <w:t>- подводить ан</w:t>
      </w:r>
      <w:r>
        <w:rPr>
          <w:lang w:val="ru-RU" w:eastAsia="ar-SA"/>
        </w:rPr>
        <w:t xml:space="preserve">ализируемые объекты (явления) под понятие на основе распознавания объектов, </w:t>
      </w:r>
    </w:p>
    <w:p w14:paraId="36C966BF" w14:textId="77777777" w:rsidR="00173FEF" w:rsidRDefault="00885EC3">
      <w:pPr>
        <w:widowControl/>
        <w:numPr>
          <w:ilvl w:val="0"/>
          <w:numId w:val="287"/>
        </w:numPr>
        <w:suppressAutoHyphens/>
        <w:jc w:val="both"/>
        <w:rPr>
          <w:lang w:eastAsia="ar-SA"/>
        </w:rPr>
      </w:pPr>
      <w:r>
        <w:rPr>
          <w:lang w:eastAsia="ar-SA"/>
        </w:rPr>
        <w:t xml:space="preserve">- устанавливать аналогии. </w:t>
      </w:r>
    </w:p>
    <w:p w14:paraId="6777899F" w14:textId="77777777" w:rsidR="00173FEF" w:rsidRDefault="00885EC3">
      <w:pPr>
        <w:suppressAutoHyphens/>
        <w:jc w:val="both"/>
        <w:rPr>
          <w:lang w:eastAsia="ar-SA"/>
        </w:rPr>
      </w:pPr>
      <w:r>
        <w:rPr>
          <w:lang w:eastAsia="ar-SA"/>
        </w:rPr>
        <w:t xml:space="preserve">Ученик получит возможность научиться: </w:t>
      </w:r>
    </w:p>
    <w:p w14:paraId="6FE7899A" w14:textId="77777777" w:rsidR="00173FEF" w:rsidRDefault="00885EC3">
      <w:pPr>
        <w:widowControl/>
        <w:numPr>
          <w:ilvl w:val="0"/>
          <w:numId w:val="288"/>
        </w:numPr>
        <w:suppressAutoHyphens/>
        <w:jc w:val="both"/>
        <w:rPr>
          <w:lang w:val="ru-RU" w:eastAsia="ar-SA"/>
        </w:rPr>
      </w:pPr>
      <w:r>
        <w:rPr>
          <w:lang w:val="ru-RU" w:eastAsia="ar-SA"/>
        </w:rPr>
        <w:t>- осуществлять расширенный поиск информации в соответствии с заданиями учителя с использованием ресурсов библиоте</w:t>
      </w:r>
      <w:r>
        <w:rPr>
          <w:lang w:val="ru-RU" w:eastAsia="ar-SA"/>
        </w:rPr>
        <w:t xml:space="preserve">к и сети Интернет; </w:t>
      </w:r>
    </w:p>
    <w:p w14:paraId="2096C7EB" w14:textId="77777777" w:rsidR="00173FEF" w:rsidRDefault="00885EC3">
      <w:pPr>
        <w:widowControl/>
        <w:numPr>
          <w:ilvl w:val="0"/>
          <w:numId w:val="288"/>
        </w:numPr>
        <w:suppressAutoHyphens/>
        <w:jc w:val="both"/>
        <w:rPr>
          <w:lang w:val="ru-RU" w:eastAsia="ar-SA"/>
        </w:rPr>
      </w:pPr>
      <w:r>
        <w:rPr>
          <w:lang w:val="ru-RU" w:eastAsia="ar-SA"/>
        </w:rPr>
        <w:t xml:space="preserve">- записывать, фиксировать информацию с помощью инструментов ИКТ; </w:t>
      </w:r>
    </w:p>
    <w:p w14:paraId="5380364C" w14:textId="77777777" w:rsidR="00173FEF" w:rsidRDefault="00885EC3">
      <w:pPr>
        <w:widowControl/>
        <w:numPr>
          <w:ilvl w:val="0"/>
          <w:numId w:val="288"/>
        </w:numPr>
        <w:suppressAutoHyphens/>
        <w:jc w:val="both"/>
        <w:rPr>
          <w:lang w:val="ru-RU" w:eastAsia="ar-SA"/>
        </w:rPr>
      </w:pPr>
      <w:r>
        <w:rPr>
          <w:lang w:val="ru-RU" w:eastAsia="ar-SA"/>
        </w:rPr>
        <w:t xml:space="preserve">- создавать и преобразовывать схемы для решения учебных задач; </w:t>
      </w:r>
    </w:p>
    <w:p w14:paraId="78AFD6BA" w14:textId="77777777" w:rsidR="00173FEF" w:rsidRDefault="00885EC3">
      <w:pPr>
        <w:widowControl/>
        <w:numPr>
          <w:ilvl w:val="0"/>
          <w:numId w:val="288"/>
        </w:numPr>
        <w:suppressAutoHyphens/>
        <w:jc w:val="both"/>
        <w:rPr>
          <w:lang w:val="ru-RU" w:eastAsia="ar-SA"/>
        </w:rPr>
      </w:pPr>
      <w:r>
        <w:rPr>
          <w:lang w:val="ru-RU" w:eastAsia="ar-SA"/>
        </w:rPr>
        <w:t xml:space="preserve">- осознанно и произвольно строить сообщения в устной и письменной форме; </w:t>
      </w:r>
    </w:p>
    <w:p w14:paraId="0CCD849A" w14:textId="77777777" w:rsidR="00173FEF" w:rsidRDefault="00885EC3">
      <w:pPr>
        <w:widowControl/>
        <w:numPr>
          <w:ilvl w:val="0"/>
          <w:numId w:val="288"/>
        </w:numPr>
        <w:suppressAutoHyphens/>
        <w:jc w:val="both"/>
        <w:rPr>
          <w:lang w:val="ru-RU" w:eastAsia="ar-SA"/>
        </w:rPr>
      </w:pPr>
      <w:r>
        <w:rPr>
          <w:lang w:val="ru-RU" w:eastAsia="ar-SA"/>
        </w:rPr>
        <w:t>- осуществлять выбор наиболее эф</w:t>
      </w:r>
      <w:r>
        <w:rPr>
          <w:lang w:val="ru-RU" w:eastAsia="ar-SA"/>
        </w:rPr>
        <w:t xml:space="preserve">фективных способов решения учебных задач в зависимости от конкретных условий; </w:t>
      </w:r>
    </w:p>
    <w:p w14:paraId="4364B221" w14:textId="77777777" w:rsidR="00173FEF" w:rsidRDefault="00885EC3">
      <w:pPr>
        <w:widowControl/>
        <w:numPr>
          <w:ilvl w:val="0"/>
          <w:numId w:val="288"/>
        </w:numPr>
        <w:suppressAutoHyphens/>
        <w:jc w:val="both"/>
        <w:rPr>
          <w:lang w:val="ru-RU" w:eastAsia="ar-SA"/>
        </w:rPr>
      </w:pPr>
      <w:r>
        <w:rPr>
          <w:lang w:val="ru-RU" w:eastAsia="ar-SA"/>
        </w:rPr>
        <w:t xml:space="preserve">- осуществлять синтез как составление целого из частей, самостоятельно достраивая и восполняя недостающие компоненты; </w:t>
      </w:r>
    </w:p>
    <w:p w14:paraId="09127FF2" w14:textId="77777777" w:rsidR="00173FEF" w:rsidRDefault="00885EC3">
      <w:pPr>
        <w:widowControl/>
        <w:numPr>
          <w:ilvl w:val="0"/>
          <w:numId w:val="288"/>
        </w:numPr>
        <w:suppressAutoHyphens/>
        <w:jc w:val="both"/>
        <w:rPr>
          <w:lang w:val="ru-RU" w:eastAsia="ar-SA"/>
        </w:rPr>
      </w:pPr>
      <w:r>
        <w:rPr>
          <w:lang w:val="ru-RU" w:eastAsia="ar-SA"/>
        </w:rPr>
        <w:t>- осуществлять сравнение, сериацию и классификацию изученн</w:t>
      </w:r>
      <w:r>
        <w:rPr>
          <w:lang w:val="ru-RU" w:eastAsia="ar-SA"/>
        </w:rPr>
        <w:t xml:space="preserve">ых объектов по самостоятельно выделенным основаниям (критериям); </w:t>
      </w:r>
    </w:p>
    <w:p w14:paraId="25C3263B" w14:textId="77777777" w:rsidR="00173FEF" w:rsidRDefault="00885EC3">
      <w:pPr>
        <w:widowControl/>
        <w:numPr>
          <w:ilvl w:val="0"/>
          <w:numId w:val="288"/>
        </w:numPr>
        <w:suppressAutoHyphens/>
        <w:jc w:val="both"/>
        <w:rPr>
          <w:lang w:val="ru-RU" w:eastAsia="ar-SA"/>
        </w:rPr>
      </w:pPr>
      <w:r>
        <w:rPr>
          <w:lang w:val="ru-RU" w:eastAsia="ar-SA"/>
        </w:rPr>
        <w:t xml:space="preserve">- строить логическое рассуждение, включающее установление причинно-следственных связей; </w:t>
      </w:r>
    </w:p>
    <w:p w14:paraId="4A9E6B91" w14:textId="77777777" w:rsidR="00173FEF" w:rsidRDefault="00885EC3">
      <w:pPr>
        <w:widowControl/>
        <w:numPr>
          <w:ilvl w:val="0"/>
          <w:numId w:val="288"/>
        </w:numPr>
        <w:suppressAutoHyphens/>
        <w:jc w:val="both"/>
        <w:rPr>
          <w:lang w:val="ru-RU" w:eastAsia="ar-SA"/>
        </w:rPr>
      </w:pPr>
      <w:r>
        <w:rPr>
          <w:lang w:val="ru-RU" w:eastAsia="ar-SA"/>
        </w:rPr>
        <w:t xml:space="preserve">- произвольно и осознанно владеть общими приемами решения учебных задач. </w:t>
      </w:r>
    </w:p>
    <w:p w14:paraId="3A91741D" w14:textId="77777777" w:rsidR="00173FEF" w:rsidRDefault="00885EC3">
      <w:pPr>
        <w:suppressAutoHyphens/>
        <w:jc w:val="both"/>
        <w:rPr>
          <w:b/>
          <w:lang w:eastAsia="ar-SA"/>
        </w:rPr>
      </w:pPr>
      <w:r>
        <w:rPr>
          <w:b/>
          <w:lang w:eastAsia="ar-SA"/>
        </w:rPr>
        <w:t xml:space="preserve">9 класс </w:t>
      </w:r>
    </w:p>
    <w:p w14:paraId="79205F96" w14:textId="77777777" w:rsidR="00173FEF" w:rsidRDefault="00885EC3">
      <w:pPr>
        <w:suppressAutoHyphens/>
        <w:jc w:val="both"/>
        <w:rPr>
          <w:lang w:eastAsia="ar-SA"/>
        </w:rPr>
      </w:pPr>
      <w:r>
        <w:rPr>
          <w:lang w:eastAsia="ar-SA"/>
        </w:rPr>
        <w:t xml:space="preserve">Ученик научится: </w:t>
      </w:r>
    </w:p>
    <w:p w14:paraId="6A0002A3" w14:textId="77777777" w:rsidR="00173FEF" w:rsidRDefault="00885EC3">
      <w:pPr>
        <w:widowControl/>
        <w:numPr>
          <w:ilvl w:val="0"/>
          <w:numId w:val="289"/>
        </w:numPr>
        <w:suppressAutoHyphens/>
        <w:jc w:val="both"/>
        <w:rPr>
          <w:lang w:val="ru-RU" w:eastAsia="ar-SA"/>
        </w:rPr>
      </w:pPr>
      <w:r>
        <w:rPr>
          <w:lang w:val="ru-RU" w:eastAsia="ar-SA"/>
        </w:rPr>
        <w:t xml:space="preserve">- проводить сравнение, сериацию и классификацию изученных объектов по самостоятельно выделенным основаниям (критериям) при указании и без указания количества групп; </w:t>
      </w:r>
    </w:p>
    <w:p w14:paraId="1D721EE1" w14:textId="77777777" w:rsidR="00173FEF" w:rsidRDefault="00885EC3">
      <w:pPr>
        <w:widowControl/>
        <w:numPr>
          <w:ilvl w:val="0"/>
          <w:numId w:val="289"/>
        </w:numPr>
        <w:suppressAutoHyphens/>
        <w:jc w:val="both"/>
        <w:rPr>
          <w:lang w:val="ru-RU" w:eastAsia="ar-SA"/>
        </w:rPr>
      </w:pPr>
      <w:r>
        <w:rPr>
          <w:lang w:val="ru-RU" w:eastAsia="ar-SA"/>
        </w:rPr>
        <w:t xml:space="preserve">- устанавливать причинно-следственные связи в изучаемом круге явлений; </w:t>
      </w:r>
    </w:p>
    <w:p w14:paraId="3E175449" w14:textId="77777777" w:rsidR="00173FEF" w:rsidRDefault="00885EC3">
      <w:pPr>
        <w:widowControl/>
        <w:numPr>
          <w:ilvl w:val="0"/>
          <w:numId w:val="289"/>
        </w:numPr>
        <w:suppressAutoHyphens/>
        <w:jc w:val="both"/>
        <w:rPr>
          <w:lang w:val="ru-RU" w:eastAsia="ar-SA"/>
        </w:rPr>
      </w:pPr>
      <w:r>
        <w:rPr>
          <w:lang w:val="ru-RU" w:eastAsia="ar-SA"/>
        </w:rPr>
        <w:t>- понимать структу</w:t>
      </w:r>
      <w:r>
        <w:rPr>
          <w:lang w:val="ru-RU" w:eastAsia="ar-SA"/>
        </w:rPr>
        <w:t xml:space="preserve">ру построения рассуждения как связь простых суждений об объекте (явлении); </w:t>
      </w:r>
    </w:p>
    <w:p w14:paraId="2009575A" w14:textId="77777777" w:rsidR="00173FEF" w:rsidRDefault="00885EC3">
      <w:pPr>
        <w:widowControl/>
        <w:numPr>
          <w:ilvl w:val="0"/>
          <w:numId w:val="289"/>
        </w:numPr>
        <w:suppressAutoHyphens/>
        <w:jc w:val="both"/>
        <w:rPr>
          <w:lang w:val="ru-RU" w:eastAsia="ar-SA"/>
        </w:rPr>
      </w:pPr>
      <w:r>
        <w:rPr>
          <w:lang w:val="ru-RU" w:eastAsia="ar-SA"/>
        </w:rPr>
        <w:t xml:space="preserve">- обобщать (самостоятельно выделять ряд или класс объектов); </w:t>
      </w:r>
    </w:p>
    <w:p w14:paraId="2168E194" w14:textId="77777777" w:rsidR="00173FEF" w:rsidRDefault="00885EC3">
      <w:pPr>
        <w:widowControl/>
        <w:numPr>
          <w:ilvl w:val="0"/>
          <w:numId w:val="289"/>
        </w:numPr>
        <w:suppressAutoHyphens/>
        <w:jc w:val="both"/>
        <w:rPr>
          <w:lang w:val="ru-RU" w:eastAsia="ar-SA"/>
        </w:rPr>
      </w:pPr>
      <w:r>
        <w:rPr>
          <w:lang w:val="ru-RU" w:eastAsia="ar-SA"/>
        </w:rPr>
        <w:t>- подводить анализируемые объекты (явления) под понятия разного уровня обобщения (например: предложение, главные члены</w:t>
      </w:r>
      <w:r>
        <w:rPr>
          <w:lang w:val="ru-RU" w:eastAsia="ar-SA"/>
        </w:rPr>
        <w:t xml:space="preserve"> предложения, второстепенные члены; подлежащее, сказуемое); </w:t>
      </w:r>
    </w:p>
    <w:p w14:paraId="4FA2A1FD" w14:textId="77777777" w:rsidR="00173FEF" w:rsidRDefault="00885EC3">
      <w:pPr>
        <w:widowControl/>
        <w:numPr>
          <w:ilvl w:val="0"/>
          <w:numId w:val="289"/>
        </w:numPr>
        <w:suppressAutoHyphens/>
        <w:jc w:val="both"/>
        <w:rPr>
          <w:lang w:val="ru-RU" w:eastAsia="ar-SA"/>
        </w:rPr>
      </w:pPr>
      <w:r>
        <w:rPr>
          <w:lang w:val="ru-RU" w:eastAsia="ar-SA"/>
        </w:rPr>
        <w:t xml:space="preserve">- проводить аналогии между изучаемым материалом и собственным опытом. </w:t>
      </w:r>
    </w:p>
    <w:p w14:paraId="2D2D3BBB" w14:textId="77777777" w:rsidR="00173FEF" w:rsidRDefault="00885EC3">
      <w:pPr>
        <w:widowControl/>
        <w:numPr>
          <w:ilvl w:val="0"/>
          <w:numId w:val="289"/>
        </w:numPr>
        <w:suppressAutoHyphens/>
        <w:jc w:val="both"/>
        <w:rPr>
          <w:lang w:val="ru-RU" w:eastAsia="ar-SA"/>
        </w:rPr>
      </w:pPr>
      <w:r>
        <w:rPr>
          <w:lang w:val="ru-RU" w:eastAsia="ar-SA"/>
        </w:rPr>
        <w:t xml:space="preserve">- использовать знаково-символические средства, в т.ч. схемы (включая концептуальные) для решения учебных задач; </w:t>
      </w:r>
    </w:p>
    <w:p w14:paraId="3B594016" w14:textId="77777777" w:rsidR="00173FEF" w:rsidRDefault="00885EC3">
      <w:pPr>
        <w:suppressAutoHyphens/>
        <w:jc w:val="both"/>
        <w:rPr>
          <w:lang w:eastAsia="ar-SA"/>
        </w:rPr>
      </w:pPr>
      <w:r>
        <w:rPr>
          <w:lang w:eastAsia="ar-SA"/>
        </w:rPr>
        <w:t>Ученик полу</w:t>
      </w:r>
      <w:r>
        <w:rPr>
          <w:lang w:eastAsia="ar-SA"/>
        </w:rPr>
        <w:t xml:space="preserve">чит возможность научиться: </w:t>
      </w:r>
    </w:p>
    <w:p w14:paraId="69FC6CF2" w14:textId="77777777" w:rsidR="00173FEF" w:rsidRDefault="00885EC3">
      <w:pPr>
        <w:widowControl/>
        <w:numPr>
          <w:ilvl w:val="0"/>
          <w:numId w:val="290"/>
        </w:numPr>
        <w:suppressAutoHyphens/>
        <w:jc w:val="both"/>
        <w:rPr>
          <w:lang w:val="ru-RU" w:eastAsia="ar-SA"/>
        </w:rPr>
      </w:pPr>
      <w:r>
        <w:rPr>
          <w:lang w:val="ru-RU" w:eastAsia="ar-SA"/>
        </w:rPr>
        <w:t xml:space="preserve">- осуществлять расширенный поиск информации в соответствии с заданиями учителя с использованием ресурсов библиотек и сети Интернет; </w:t>
      </w:r>
    </w:p>
    <w:p w14:paraId="13EC81C5" w14:textId="77777777" w:rsidR="00173FEF" w:rsidRDefault="00885EC3">
      <w:pPr>
        <w:widowControl/>
        <w:numPr>
          <w:ilvl w:val="0"/>
          <w:numId w:val="290"/>
        </w:numPr>
        <w:suppressAutoHyphens/>
        <w:jc w:val="both"/>
        <w:rPr>
          <w:lang w:val="ru-RU" w:eastAsia="ar-SA"/>
        </w:rPr>
      </w:pPr>
      <w:r>
        <w:rPr>
          <w:lang w:val="ru-RU" w:eastAsia="ar-SA"/>
        </w:rPr>
        <w:t xml:space="preserve">- записывать, фиксировать информацию с помощью инструментов ИКТ; </w:t>
      </w:r>
    </w:p>
    <w:p w14:paraId="733B0DB9" w14:textId="77777777" w:rsidR="00173FEF" w:rsidRDefault="00885EC3">
      <w:pPr>
        <w:widowControl/>
        <w:numPr>
          <w:ilvl w:val="0"/>
          <w:numId w:val="290"/>
        </w:numPr>
        <w:suppressAutoHyphens/>
        <w:jc w:val="both"/>
        <w:rPr>
          <w:lang w:val="ru-RU" w:eastAsia="ar-SA"/>
        </w:rPr>
      </w:pPr>
      <w:r>
        <w:rPr>
          <w:lang w:val="ru-RU" w:eastAsia="ar-SA"/>
        </w:rPr>
        <w:t>- создавать и преобразовывать</w:t>
      </w:r>
      <w:r>
        <w:rPr>
          <w:lang w:val="ru-RU" w:eastAsia="ar-SA"/>
        </w:rPr>
        <w:t xml:space="preserve"> схемы для решения учебных задач; </w:t>
      </w:r>
    </w:p>
    <w:p w14:paraId="3B8A6406" w14:textId="77777777" w:rsidR="00173FEF" w:rsidRDefault="00885EC3">
      <w:pPr>
        <w:widowControl/>
        <w:numPr>
          <w:ilvl w:val="0"/>
          <w:numId w:val="290"/>
        </w:numPr>
        <w:suppressAutoHyphens/>
        <w:jc w:val="both"/>
        <w:rPr>
          <w:lang w:val="ru-RU" w:eastAsia="ar-SA"/>
        </w:rPr>
      </w:pPr>
      <w:r>
        <w:rPr>
          <w:lang w:val="ru-RU" w:eastAsia="ar-SA"/>
        </w:rPr>
        <w:t xml:space="preserve">- осознанно и произвольно строить сообщения в устной и письменной форме; </w:t>
      </w:r>
    </w:p>
    <w:p w14:paraId="472C10B9" w14:textId="77777777" w:rsidR="00173FEF" w:rsidRDefault="00885EC3">
      <w:pPr>
        <w:widowControl/>
        <w:numPr>
          <w:ilvl w:val="0"/>
          <w:numId w:val="290"/>
        </w:numPr>
        <w:suppressAutoHyphens/>
        <w:jc w:val="both"/>
        <w:rPr>
          <w:lang w:val="ru-RU" w:eastAsia="ar-SA"/>
        </w:rPr>
      </w:pPr>
      <w:r>
        <w:rPr>
          <w:lang w:val="ru-RU" w:eastAsia="ar-SA"/>
        </w:rPr>
        <w:t xml:space="preserve">- осуществлять выбор наиболее эффективных способов решения учебных задач в зависимости от конкретных условий; </w:t>
      </w:r>
    </w:p>
    <w:p w14:paraId="008A5B2F" w14:textId="77777777" w:rsidR="00173FEF" w:rsidRDefault="00885EC3">
      <w:pPr>
        <w:widowControl/>
        <w:numPr>
          <w:ilvl w:val="0"/>
          <w:numId w:val="290"/>
        </w:numPr>
        <w:suppressAutoHyphens/>
        <w:jc w:val="both"/>
        <w:rPr>
          <w:lang w:val="ru-RU" w:eastAsia="ar-SA"/>
        </w:rPr>
      </w:pPr>
      <w:r>
        <w:rPr>
          <w:lang w:val="ru-RU" w:eastAsia="ar-SA"/>
        </w:rPr>
        <w:t>- осуществлять синтез как составлени</w:t>
      </w:r>
      <w:r>
        <w:rPr>
          <w:lang w:val="ru-RU" w:eastAsia="ar-SA"/>
        </w:rPr>
        <w:t xml:space="preserve">е целого из частей, самостоятельно достраивая и восполняя недостающие компоненты; </w:t>
      </w:r>
    </w:p>
    <w:p w14:paraId="56D8C29C" w14:textId="77777777" w:rsidR="00173FEF" w:rsidRDefault="00885EC3">
      <w:pPr>
        <w:widowControl/>
        <w:numPr>
          <w:ilvl w:val="0"/>
          <w:numId w:val="290"/>
        </w:numPr>
        <w:suppressAutoHyphens/>
        <w:jc w:val="both"/>
        <w:rPr>
          <w:lang w:val="ru-RU" w:eastAsia="ar-SA"/>
        </w:rPr>
      </w:pPr>
      <w:r>
        <w:rPr>
          <w:lang w:val="ru-RU" w:eastAsia="ar-SA"/>
        </w:rPr>
        <w:t xml:space="preserve">- осуществлять сравнение, сериацию и классификацию изученных объектов по самостоятельно выделенным основаниям (критериям); </w:t>
      </w:r>
    </w:p>
    <w:p w14:paraId="54AEBEC7" w14:textId="77777777" w:rsidR="00173FEF" w:rsidRDefault="00885EC3">
      <w:pPr>
        <w:widowControl/>
        <w:numPr>
          <w:ilvl w:val="0"/>
          <w:numId w:val="290"/>
        </w:numPr>
        <w:suppressAutoHyphens/>
        <w:jc w:val="both"/>
        <w:rPr>
          <w:lang w:val="ru-RU" w:eastAsia="ar-SA"/>
        </w:rPr>
      </w:pPr>
      <w:r>
        <w:rPr>
          <w:lang w:val="ru-RU" w:eastAsia="ar-SA"/>
        </w:rPr>
        <w:t>- строить логическое рассуждение, включающее уста</w:t>
      </w:r>
      <w:r>
        <w:rPr>
          <w:lang w:val="ru-RU" w:eastAsia="ar-SA"/>
        </w:rPr>
        <w:t xml:space="preserve">новление причинно-следственных связей; </w:t>
      </w:r>
    </w:p>
    <w:p w14:paraId="4ED9B102" w14:textId="77777777" w:rsidR="00173FEF" w:rsidRDefault="00885EC3">
      <w:pPr>
        <w:widowControl/>
        <w:numPr>
          <w:ilvl w:val="0"/>
          <w:numId w:val="290"/>
        </w:numPr>
        <w:suppressAutoHyphens/>
        <w:jc w:val="both"/>
        <w:rPr>
          <w:lang w:val="ru-RU" w:eastAsia="ar-SA"/>
        </w:rPr>
      </w:pPr>
      <w:r>
        <w:rPr>
          <w:lang w:val="ru-RU" w:eastAsia="ar-SA"/>
        </w:rPr>
        <w:t xml:space="preserve">- произвольно и осознанно владеть общими приемами решения учебных задач. </w:t>
      </w:r>
    </w:p>
    <w:p w14:paraId="106875F7" w14:textId="77777777" w:rsidR="00173FEF" w:rsidRDefault="00885EC3">
      <w:pPr>
        <w:suppressAutoHyphens/>
        <w:jc w:val="both"/>
        <w:rPr>
          <w:b/>
          <w:lang w:val="ru-RU" w:eastAsia="ar-SA"/>
        </w:rPr>
      </w:pPr>
      <w:r>
        <w:rPr>
          <w:b/>
          <w:lang w:val="ru-RU" w:eastAsia="ar-SA"/>
        </w:rPr>
        <w:t xml:space="preserve">Предметные результаты обучения </w:t>
      </w:r>
    </w:p>
    <w:p w14:paraId="12824F36" w14:textId="77777777" w:rsidR="00173FEF" w:rsidRDefault="00885EC3">
      <w:pPr>
        <w:suppressAutoHyphens/>
        <w:jc w:val="both"/>
        <w:rPr>
          <w:lang w:val="ru-RU" w:eastAsia="ar-SA"/>
        </w:rPr>
      </w:pPr>
      <w:r>
        <w:rPr>
          <w:lang w:val="ru-RU" w:eastAsia="ar-SA"/>
        </w:rPr>
        <w:t xml:space="preserve">Устное народное творчество </w:t>
      </w:r>
    </w:p>
    <w:p w14:paraId="2C259339" w14:textId="77777777" w:rsidR="00173FEF" w:rsidRDefault="00885EC3">
      <w:pPr>
        <w:suppressAutoHyphens/>
        <w:jc w:val="both"/>
        <w:rPr>
          <w:b/>
          <w:lang w:eastAsia="ar-SA"/>
        </w:rPr>
      </w:pPr>
      <w:r>
        <w:rPr>
          <w:b/>
          <w:lang w:eastAsia="ar-SA"/>
        </w:rPr>
        <w:t xml:space="preserve">5 класс </w:t>
      </w:r>
    </w:p>
    <w:p w14:paraId="388DCBEC" w14:textId="77777777" w:rsidR="00173FEF" w:rsidRDefault="00885EC3">
      <w:pPr>
        <w:suppressAutoHyphens/>
        <w:jc w:val="both"/>
        <w:rPr>
          <w:lang w:eastAsia="ar-SA"/>
        </w:rPr>
      </w:pPr>
      <w:r>
        <w:rPr>
          <w:lang w:eastAsia="ar-SA"/>
        </w:rPr>
        <w:t xml:space="preserve">Ученик научится: </w:t>
      </w:r>
    </w:p>
    <w:p w14:paraId="32D4EAE3" w14:textId="77777777" w:rsidR="00173FEF" w:rsidRDefault="00885EC3">
      <w:pPr>
        <w:widowControl/>
        <w:numPr>
          <w:ilvl w:val="0"/>
          <w:numId w:val="291"/>
        </w:numPr>
        <w:suppressAutoHyphens/>
        <w:jc w:val="both"/>
        <w:rPr>
          <w:lang w:val="ru-RU" w:eastAsia="ar-SA"/>
        </w:rPr>
      </w:pPr>
      <w:r>
        <w:rPr>
          <w:lang w:val="ru-RU" w:eastAsia="ar-SA"/>
        </w:rPr>
        <w:t>- видеть черты русского национального характера в героя</w:t>
      </w:r>
      <w:r>
        <w:rPr>
          <w:lang w:val="ru-RU" w:eastAsia="ar-SA"/>
        </w:rPr>
        <w:t xml:space="preserve">х русских сказок , видеть черты национального характера своего народа в героях народных сказок; </w:t>
      </w:r>
    </w:p>
    <w:p w14:paraId="2D43CB40" w14:textId="77777777" w:rsidR="00173FEF" w:rsidRDefault="00885EC3">
      <w:pPr>
        <w:widowControl/>
        <w:numPr>
          <w:ilvl w:val="0"/>
          <w:numId w:val="291"/>
        </w:numPr>
        <w:suppressAutoHyphens/>
        <w:jc w:val="both"/>
        <w:rPr>
          <w:lang w:val="ru-RU" w:eastAsia="ar-SA"/>
        </w:rPr>
      </w:pPr>
      <w:r>
        <w:rPr>
          <w:lang w:val="ru-RU"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14:paraId="1CD9265A" w14:textId="77777777" w:rsidR="00173FEF" w:rsidRDefault="00885EC3">
      <w:pPr>
        <w:widowControl/>
        <w:numPr>
          <w:ilvl w:val="0"/>
          <w:numId w:val="291"/>
        </w:numPr>
        <w:suppressAutoHyphens/>
        <w:jc w:val="both"/>
        <w:rPr>
          <w:lang w:val="ru-RU" w:eastAsia="ar-SA"/>
        </w:rPr>
      </w:pPr>
      <w:r>
        <w:rPr>
          <w:lang w:val="ru-RU" w:eastAsia="ar-SA"/>
        </w:rPr>
        <w:t>- целенаправленн</w:t>
      </w:r>
      <w:r>
        <w:rPr>
          <w:lang w:val="ru-RU" w:eastAsia="ar-SA"/>
        </w:rPr>
        <w:t xml:space="preserve">о использовать малые фольклорные жанры в своих устных и письменных высказываниях; </w:t>
      </w:r>
    </w:p>
    <w:p w14:paraId="51A104D7" w14:textId="77777777" w:rsidR="00173FEF" w:rsidRDefault="00885EC3">
      <w:pPr>
        <w:widowControl/>
        <w:numPr>
          <w:ilvl w:val="0"/>
          <w:numId w:val="291"/>
        </w:numPr>
        <w:suppressAutoHyphens/>
        <w:jc w:val="both"/>
        <w:rPr>
          <w:lang w:val="ru-RU" w:eastAsia="ar-SA"/>
        </w:rPr>
      </w:pPr>
      <w:r>
        <w:rPr>
          <w:lang w:val="ru-RU" w:eastAsia="ar-SA"/>
        </w:rPr>
        <w:lastRenderedPageBreak/>
        <w:t xml:space="preserve">- определять с помощью пословицы жизненную/вымышленную ситуацию; </w:t>
      </w:r>
    </w:p>
    <w:p w14:paraId="29438426" w14:textId="77777777" w:rsidR="00173FEF" w:rsidRDefault="00885EC3">
      <w:pPr>
        <w:widowControl/>
        <w:numPr>
          <w:ilvl w:val="0"/>
          <w:numId w:val="291"/>
        </w:numPr>
        <w:suppressAutoHyphens/>
        <w:jc w:val="both"/>
        <w:rPr>
          <w:lang w:val="ru-RU" w:eastAsia="ar-SA"/>
        </w:rPr>
      </w:pPr>
      <w:r>
        <w:rPr>
          <w:lang w:val="ru-RU" w:eastAsia="ar-SA"/>
        </w:rPr>
        <w:t xml:space="preserve">- выразительно читать сказки, соблюдая соответствующий интонационный рисунок устного рассказывания; </w:t>
      </w:r>
    </w:p>
    <w:p w14:paraId="1E3169B1" w14:textId="77777777" w:rsidR="00173FEF" w:rsidRDefault="00885EC3">
      <w:pPr>
        <w:widowControl/>
        <w:numPr>
          <w:ilvl w:val="0"/>
          <w:numId w:val="291"/>
        </w:numPr>
        <w:suppressAutoHyphens/>
        <w:jc w:val="both"/>
        <w:rPr>
          <w:lang w:val="ru-RU" w:eastAsia="ar-SA"/>
        </w:rPr>
      </w:pPr>
      <w:r>
        <w:rPr>
          <w:lang w:val="ru-RU" w:eastAsia="ar-SA"/>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14:paraId="68B07481" w14:textId="77777777" w:rsidR="00173FEF" w:rsidRDefault="00885EC3">
      <w:pPr>
        <w:widowControl/>
        <w:numPr>
          <w:ilvl w:val="0"/>
          <w:numId w:val="291"/>
        </w:numPr>
        <w:suppressAutoHyphens/>
        <w:jc w:val="both"/>
        <w:rPr>
          <w:lang w:val="ru-RU" w:eastAsia="ar-SA"/>
        </w:rPr>
      </w:pPr>
      <w:r>
        <w:rPr>
          <w:lang w:val="ru-RU" w:eastAsia="ar-SA"/>
        </w:rPr>
        <w:t>- выявлять в сказках характерные художественные приёмы и на этой основе опр</w:t>
      </w:r>
      <w:r>
        <w:rPr>
          <w:lang w:val="ru-RU" w:eastAsia="ar-SA"/>
        </w:rPr>
        <w:t xml:space="preserve">еделять жанровую разновидность сказки. </w:t>
      </w:r>
    </w:p>
    <w:p w14:paraId="54726476" w14:textId="77777777" w:rsidR="00173FEF" w:rsidRDefault="00885EC3">
      <w:pPr>
        <w:suppressAutoHyphens/>
        <w:jc w:val="both"/>
        <w:rPr>
          <w:lang w:eastAsia="ar-SA"/>
        </w:rPr>
      </w:pPr>
      <w:r>
        <w:rPr>
          <w:lang w:eastAsia="ar-SA"/>
        </w:rPr>
        <w:t xml:space="preserve">Ученик получит возможность научиться: </w:t>
      </w:r>
    </w:p>
    <w:p w14:paraId="4384D66A" w14:textId="77777777" w:rsidR="00173FEF" w:rsidRDefault="00885EC3">
      <w:pPr>
        <w:widowControl/>
        <w:numPr>
          <w:ilvl w:val="0"/>
          <w:numId w:val="292"/>
        </w:numPr>
        <w:suppressAutoHyphens/>
        <w:jc w:val="both"/>
        <w:rPr>
          <w:lang w:val="ru-RU" w:eastAsia="ar-SA"/>
        </w:rPr>
      </w:pPr>
      <w:r>
        <w:rPr>
          <w:lang w:val="ru-RU" w:eastAsia="ar-SA"/>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r>
        <w:rPr>
          <w:lang w:val="ru-RU" w:eastAsia="ar-SA"/>
        </w:rPr>
        <w:t xml:space="preserve">); </w:t>
      </w:r>
    </w:p>
    <w:p w14:paraId="5A22684A" w14:textId="77777777" w:rsidR="00173FEF" w:rsidRDefault="00885EC3">
      <w:pPr>
        <w:widowControl/>
        <w:numPr>
          <w:ilvl w:val="0"/>
          <w:numId w:val="292"/>
        </w:numPr>
        <w:suppressAutoHyphens/>
        <w:jc w:val="both"/>
        <w:rPr>
          <w:lang w:val="ru-RU" w:eastAsia="ar-SA"/>
        </w:rPr>
      </w:pPr>
      <w:r>
        <w:rPr>
          <w:lang w:val="ru-RU" w:eastAsia="ar-SA"/>
        </w:rPr>
        <w:t xml:space="preserve">- рассказывать о самостоятельно прочитанной сказке, обосновывая свой выбор; </w:t>
      </w:r>
    </w:p>
    <w:p w14:paraId="7507B92B" w14:textId="77777777" w:rsidR="00173FEF" w:rsidRDefault="00885EC3">
      <w:pPr>
        <w:widowControl/>
        <w:numPr>
          <w:ilvl w:val="0"/>
          <w:numId w:val="292"/>
        </w:numPr>
        <w:suppressAutoHyphens/>
        <w:jc w:val="both"/>
        <w:rPr>
          <w:lang w:val="ru-RU" w:eastAsia="ar-SA"/>
        </w:rPr>
      </w:pPr>
      <w:r>
        <w:rPr>
          <w:lang w:val="ru-RU" w:eastAsia="ar-SA"/>
        </w:rPr>
        <w:t xml:space="preserve">- сочинять сказку (в том числе и по пословице). </w:t>
      </w:r>
    </w:p>
    <w:p w14:paraId="4457A21A" w14:textId="77777777" w:rsidR="00173FEF" w:rsidRDefault="00885EC3">
      <w:pPr>
        <w:suppressAutoHyphens/>
        <w:jc w:val="both"/>
        <w:rPr>
          <w:b/>
          <w:lang w:eastAsia="ar-SA"/>
        </w:rPr>
      </w:pPr>
      <w:r>
        <w:rPr>
          <w:b/>
          <w:lang w:eastAsia="ar-SA"/>
        </w:rPr>
        <w:t xml:space="preserve">6 класс </w:t>
      </w:r>
    </w:p>
    <w:p w14:paraId="70F2A678" w14:textId="77777777" w:rsidR="00173FEF" w:rsidRDefault="00885EC3">
      <w:pPr>
        <w:suppressAutoHyphens/>
        <w:jc w:val="both"/>
        <w:rPr>
          <w:lang w:eastAsia="ar-SA"/>
        </w:rPr>
      </w:pPr>
      <w:r>
        <w:rPr>
          <w:lang w:eastAsia="ar-SA"/>
        </w:rPr>
        <w:t xml:space="preserve">Ученик научится: </w:t>
      </w:r>
    </w:p>
    <w:p w14:paraId="27E9406F" w14:textId="77777777" w:rsidR="00173FEF" w:rsidRDefault="00885EC3">
      <w:pPr>
        <w:widowControl/>
        <w:numPr>
          <w:ilvl w:val="0"/>
          <w:numId w:val="293"/>
        </w:numPr>
        <w:suppressAutoHyphens/>
        <w:jc w:val="both"/>
        <w:rPr>
          <w:lang w:val="ru-RU" w:eastAsia="ar-SA"/>
        </w:rPr>
      </w:pPr>
      <w:r>
        <w:rPr>
          <w:lang w:val="ru-RU" w:eastAsia="ar-SA"/>
        </w:rPr>
        <w:t xml:space="preserve">- видеть черты русского национального характера в героях русских былин; </w:t>
      </w:r>
    </w:p>
    <w:p w14:paraId="3A599919" w14:textId="77777777" w:rsidR="00173FEF" w:rsidRDefault="00885EC3">
      <w:pPr>
        <w:widowControl/>
        <w:numPr>
          <w:ilvl w:val="0"/>
          <w:numId w:val="293"/>
        </w:numPr>
        <w:suppressAutoHyphens/>
        <w:jc w:val="both"/>
        <w:rPr>
          <w:lang w:val="ru-RU" w:eastAsia="ar-SA"/>
        </w:rPr>
      </w:pPr>
      <w:r>
        <w:rPr>
          <w:lang w:val="ru-RU" w:eastAsia="ar-SA"/>
        </w:rPr>
        <w:t>- учитывая жанрово-родовые</w:t>
      </w:r>
      <w:r>
        <w:rPr>
          <w:lang w:val="ru-RU" w:eastAsia="ar-SA"/>
        </w:rPr>
        <w:t xml:space="preserve"> признаки произведений устного народного творчества, выбирать фольклорные произведения для самостоятельного чтения; </w:t>
      </w:r>
    </w:p>
    <w:p w14:paraId="1A532575" w14:textId="77777777" w:rsidR="00173FEF" w:rsidRDefault="00885EC3">
      <w:pPr>
        <w:widowControl/>
        <w:numPr>
          <w:ilvl w:val="0"/>
          <w:numId w:val="293"/>
        </w:numPr>
        <w:suppressAutoHyphens/>
        <w:jc w:val="both"/>
        <w:rPr>
          <w:lang w:val="ru-RU" w:eastAsia="ar-SA"/>
        </w:rPr>
      </w:pPr>
      <w:r>
        <w:rPr>
          <w:lang w:val="ru-RU" w:eastAsia="ar-SA"/>
        </w:rPr>
        <w:t xml:space="preserve">- выразительно читать былины, соблюдая соответствующий интонационный рисунок устного рассказывания; </w:t>
      </w:r>
    </w:p>
    <w:p w14:paraId="02D0B706" w14:textId="77777777" w:rsidR="00173FEF" w:rsidRDefault="00885EC3">
      <w:pPr>
        <w:widowControl/>
        <w:numPr>
          <w:ilvl w:val="0"/>
          <w:numId w:val="294"/>
        </w:numPr>
        <w:suppressAutoHyphens/>
        <w:jc w:val="both"/>
        <w:rPr>
          <w:lang w:val="ru-RU" w:eastAsia="ar-SA"/>
        </w:rPr>
      </w:pPr>
      <w:r>
        <w:rPr>
          <w:lang w:val="ru-RU" w:eastAsia="ar-SA"/>
        </w:rPr>
        <w:t xml:space="preserve">- пересказывать былины, чётко выделяя </w:t>
      </w:r>
      <w:r>
        <w:rPr>
          <w:lang w:val="ru-RU" w:eastAsia="ar-SA"/>
        </w:rPr>
        <w:t xml:space="preserve">сюжетные линии, не пропуская значимых композиционных элементов, используя в своей речи характерные для былин художественные приёмы; </w:t>
      </w:r>
    </w:p>
    <w:p w14:paraId="1C0A1987" w14:textId="77777777" w:rsidR="00173FEF" w:rsidRDefault="00885EC3">
      <w:pPr>
        <w:suppressAutoHyphens/>
        <w:jc w:val="both"/>
        <w:rPr>
          <w:lang w:eastAsia="ar-SA"/>
        </w:rPr>
      </w:pPr>
      <w:r>
        <w:rPr>
          <w:lang w:eastAsia="ar-SA"/>
        </w:rPr>
        <w:t xml:space="preserve">Ученик получит возможность научиться: </w:t>
      </w:r>
    </w:p>
    <w:p w14:paraId="4A821A4D" w14:textId="77777777" w:rsidR="00173FEF" w:rsidRDefault="00885EC3">
      <w:pPr>
        <w:widowControl/>
        <w:numPr>
          <w:ilvl w:val="0"/>
          <w:numId w:val="295"/>
        </w:numPr>
        <w:suppressAutoHyphens/>
        <w:jc w:val="both"/>
        <w:rPr>
          <w:lang w:val="ru-RU" w:eastAsia="ar-SA"/>
        </w:rPr>
      </w:pPr>
      <w:r>
        <w:rPr>
          <w:lang w:val="ru-RU" w:eastAsia="ar-SA"/>
        </w:rPr>
        <w:t xml:space="preserve">- рассказывать о самостоятельно прочитанной былине, обосновывая свой выбор; </w:t>
      </w:r>
    </w:p>
    <w:p w14:paraId="7C37C6AC" w14:textId="77777777" w:rsidR="00173FEF" w:rsidRDefault="00885EC3">
      <w:pPr>
        <w:widowControl/>
        <w:numPr>
          <w:ilvl w:val="0"/>
          <w:numId w:val="295"/>
        </w:numPr>
        <w:suppressAutoHyphens/>
        <w:jc w:val="both"/>
        <w:rPr>
          <w:lang w:val="ru-RU" w:eastAsia="ar-SA"/>
        </w:rPr>
      </w:pPr>
      <w:r>
        <w:rPr>
          <w:lang w:val="ru-RU" w:eastAsia="ar-SA"/>
        </w:rPr>
        <w:t xml:space="preserve">- сочинять былину и/или придумывать сюжетные линии; </w:t>
      </w:r>
    </w:p>
    <w:p w14:paraId="02CDB85D" w14:textId="77777777" w:rsidR="00173FEF" w:rsidRDefault="00885EC3">
      <w:pPr>
        <w:widowControl/>
        <w:numPr>
          <w:ilvl w:val="0"/>
          <w:numId w:val="295"/>
        </w:numPr>
        <w:suppressAutoHyphens/>
        <w:jc w:val="both"/>
        <w:rPr>
          <w:lang w:val="ru-RU" w:eastAsia="ar-SA"/>
        </w:rPr>
      </w:pPr>
      <w:r>
        <w:rPr>
          <w:lang w:val="ru-RU" w:eastAsia="ar-SA"/>
        </w:rPr>
        <w:t xml:space="preserve">- сравнивая произведения героического эпоса разных народов (былину и сагу, былину и сказание), определять черты национального характера; </w:t>
      </w:r>
    </w:p>
    <w:p w14:paraId="29266F46" w14:textId="77777777" w:rsidR="00173FEF" w:rsidRDefault="00885EC3">
      <w:pPr>
        <w:widowControl/>
        <w:numPr>
          <w:ilvl w:val="0"/>
          <w:numId w:val="295"/>
        </w:numPr>
        <w:suppressAutoHyphens/>
        <w:jc w:val="both"/>
        <w:rPr>
          <w:lang w:val="ru-RU" w:eastAsia="ar-SA"/>
        </w:rPr>
      </w:pPr>
      <w:r>
        <w:rPr>
          <w:lang w:val="ru-RU" w:eastAsia="ar-SA"/>
        </w:rPr>
        <w:t>- выбирать произведения устного народного творчества разных народ</w:t>
      </w:r>
      <w:r>
        <w:rPr>
          <w:lang w:val="ru-RU" w:eastAsia="ar-SA"/>
        </w:rPr>
        <w:t xml:space="preserve">ов для самостоятельного чтения, руководствуясь конкретными целевыми установками; </w:t>
      </w:r>
    </w:p>
    <w:p w14:paraId="42879FB5" w14:textId="77777777" w:rsidR="00173FEF" w:rsidRDefault="00885EC3">
      <w:pPr>
        <w:widowControl/>
        <w:numPr>
          <w:ilvl w:val="0"/>
          <w:numId w:val="295"/>
        </w:numPr>
        <w:suppressAutoHyphens/>
        <w:jc w:val="both"/>
        <w:rPr>
          <w:lang w:val="ru-RU" w:eastAsia="ar-SA"/>
        </w:rPr>
      </w:pPr>
      <w:r>
        <w:rPr>
          <w:lang w:val="ru-RU" w:eastAsia="ar-SA"/>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14:paraId="6806B3F9" w14:textId="77777777" w:rsidR="00173FEF" w:rsidRDefault="00885EC3">
      <w:pPr>
        <w:suppressAutoHyphens/>
        <w:jc w:val="both"/>
        <w:rPr>
          <w:b/>
          <w:lang w:eastAsia="ar-SA"/>
        </w:rPr>
      </w:pPr>
      <w:r>
        <w:rPr>
          <w:b/>
          <w:lang w:eastAsia="ar-SA"/>
        </w:rPr>
        <w:t xml:space="preserve">7 класс </w:t>
      </w:r>
    </w:p>
    <w:p w14:paraId="643353C3" w14:textId="77777777" w:rsidR="00173FEF" w:rsidRDefault="00885EC3">
      <w:pPr>
        <w:suppressAutoHyphens/>
        <w:jc w:val="both"/>
        <w:rPr>
          <w:lang w:eastAsia="ar-SA"/>
        </w:rPr>
      </w:pPr>
      <w:r>
        <w:rPr>
          <w:lang w:eastAsia="ar-SA"/>
        </w:rPr>
        <w:t>Ученик научится:</w:t>
      </w:r>
      <w:r>
        <w:rPr>
          <w:lang w:eastAsia="ar-SA"/>
        </w:rPr>
        <w:t xml:space="preserve"> </w:t>
      </w:r>
    </w:p>
    <w:p w14:paraId="202146CB" w14:textId="77777777" w:rsidR="00173FEF" w:rsidRDefault="00885EC3">
      <w:pPr>
        <w:widowControl/>
        <w:numPr>
          <w:ilvl w:val="0"/>
          <w:numId w:val="296"/>
        </w:numPr>
        <w:suppressAutoHyphens/>
        <w:jc w:val="both"/>
        <w:rPr>
          <w:lang w:val="ru-RU" w:eastAsia="ar-SA"/>
        </w:rPr>
      </w:pPr>
      <w:r>
        <w:rPr>
          <w:lang w:val="ru-RU" w:eastAsia="ar-SA"/>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w:t>
      </w:r>
      <w:r>
        <w:rPr>
          <w:lang w:val="ru-RU" w:eastAsia="ar-SA"/>
        </w:rPr>
        <w:t xml:space="preserve">орную сказку и её интерпретацию средствами других искусств (иллюстрация, мультипликация, художественный фильм); </w:t>
      </w:r>
    </w:p>
    <w:p w14:paraId="37A5A340" w14:textId="77777777" w:rsidR="00173FEF" w:rsidRDefault="00885EC3">
      <w:pPr>
        <w:widowControl/>
        <w:numPr>
          <w:ilvl w:val="0"/>
          <w:numId w:val="296"/>
        </w:numPr>
        <w:suppressAutoHyphens/>
        <w:jc w:val="both"/>
        <w:rPr>
          <w:lang w:val="ru-RU" w:eastAsia="ar-SA"/>
        </w:rPr>
      </w:pPr>
      <w:r>
        <w:rPr>
          <w:lang w:val="ru-RU" w:eastAsia="ar-SA"/>
        </w:rPr>
        <w:t>- выделять нравственную проблематику фольклорных текстов как основу для развития представлений о нравственном идеале своего и русского народов,</w:t>
      </w:r>
      <w:r>
        <w:rPr>
          <w:lang w:val="ru-RU" w:eastAsia="ar-SA"/>
        </w:rPr>
        <w:t xml:space="preserve"> формирования представлений о русском национальном характере; </w:t>
      </w:r>
    </w:p>
    <w:p w14:paraId="6874AF5B" w14:textId="77777777" w:rsidR="00173FEF" w:rsidRDefault="00885EC3">
      <w:pPr>
        <w:widowControl/>
        <w:numPr>
          <w:ilvl w:val="0"/>
          <w:numId w:val="296"/>
        </w:numPr>
        <w:suppressAutoHyphens/>
        <w:jc w:val="both"/>
        <w:rPr>
          <w:lang w:val="ru-RU" w:eastAsia="ar-SA"/>
        </w:rPr>
      </w:pPr>
      <w:r>
        <w:rPr>
          <w:lang w:val="ru-RU" w:eastAsia="ar-SA"/>
        </w:rPr>
        <w:t xml:space="preserve">- видеть необычное в обычном, устанавливать неочевидные связи между предметами, явлениями, действиями. </w:t>
      </w:r>
    </w:p>
    <w:p w14:paraId="5F781F7B" w14:textId="77777777" w:rsidR="00173FEF" w:rsidRDefault="00885EC3">
      <w:pPr>
        <w:suppressAutoHyphens/>
        <w:jc w:val="both"/>
        <w:rPr>
          <w:lang w:eastAsia="ar-SA"/>
        </w:rPr>
      </w:pPr>
      <w:r>
        <w:rPr>
          <w:lang w:eastAsia="ar-SA"/>
        </w:rPr>
        <w:t xml:space="preserve">Ученик получит возможность научиться: </w:t>
      </w:r>
    </w:p>
    <w:p w14:paraId="1E5CA154" w14:textId="77777777" w:rsidR="00173FEF" w:rsidRDefault="00885EC3">
      <w:pPr>
        <w:widowControl/>
        <w:numPr>
          <w:ilvl w:val="0"/>
          <w:numId w:val="297"/>
        </w:numPr>
        <w:suppressAutoHyphens/>
        <w:jc w:val="both"/>
        <w:rPr>
          <w:lang w:val="ru-RU" w:eastAsia="ar-SA"/>
        </w:rPr>
      </w:pPr>
      <w:r>
        <w:rPr>
          <w:lang w:val="ru-RU" w:eastAsia="ar-SA"/>
        </w:rPr>
        <w:t>- сравнивая произведения героического эпоса разных</w:t>
      </w:r>
      <w:r>
        <w:rPr>
          <w:lang w:val="ru-RU" w:eastAsia="ar-SA"/>
        </w:rPr>
        <w:t xml:space="preserve"> народов, определять черты национального характера; </w:t>
      </w:r>
    </w:p>
    <w:p w14:paraId="62A5DFB7" w14:textId="77777777" w:rsidR="00173FEF" w:rsidRDefault="00885EC3">
      <w:pPr>
        <w:widowControl/>
        <w:numPr>
          <w:ilvl w:val="0"/>
          <w:numId w:val="297"/>
        </w:numPr>
        <w:suppressAutoHyphens/>
        <w:jc w:val="both"/>
        <w:rPr>
          <w:lang w:val="ru-RU" w:eastAsia="ar-SA"/>
        </w:rPr>
      </w:pPr>
      <w:r>
        <w:rPr>
          <w:lang w:val="ru-RU" w:eastAsia="ar-SA"/>
        </w:rPr>
        <w:t xml:space="preserve">- 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14:paraId="10846545" w14:textId="77777777" w:rsidR="00173FEF" w:rsidRDefault="00885EC3">
      <w:pPr>
        <w:widowControl/>
        <w:numPr>
          <w:ilvl w:val="0"/>
          <w:numId w:val="297"/>
        </w:numPr>
        <w:suppressAutoHyphens/>
        <w:jc w:val="both"/>
        <w:rPr>
          <w:b/>
          <w:lang w:val="ru-RU" w:eastAsia="ar-SA"/>
        </w:rPr>
      </w:pPr>
      <w:r>
        <w:rPr>
          <w:lang w:val="ru-RU" w:eastAsia="ar-SA"/>
        </w:rPr>
        <w:t xml:space="preserve">- устанавливать связи между фольклорными произведениями </w:t>
      </w:r>
      <w:r>
        <w:rPr>
          <w:lang w:val="ru-RU" w:eastAsia="ar-SA"/>
        </w:rPr>
        <w:t xml:space="preserve">разных народов на уровне тематики, проблематики, образов (по принципу сходства и различия). </w:t>
      </w:r>
    </w:p>
    <w:p w14:paraId="422DD039" w14:textId="77777777" w:rsidR="00173FEF" w:rsidRDefault="00885EC3">
      <w:pPr>
        <w:suppressAutoHyphens/>
        <w:jc w:val="both"/>
      </w:pPr>
      <w:r>
        <w:rPr>
          <w:b/>
          <w:lang w:eastAsia="ar-SA"/>
        </w:rPr>
        <w:t>8 класс</w:t>
      </w:r>
      <w:r>
        <w:rPr>
          <w:lang w:eastAsia="ar-SA"/>
        </w:rPr>
        <w:t xml:space="preserve"> Ученик научится: </w:t>
      </w:r>
    </w:p>
    <w:p w14:paraId="7299F179" w14:textId="77777777" w:rsidR="00173FEF" w:rsidRDefault="00885EC3">
      <w:pPr>
        <w:widowControl/>
        <w:numPr>
          <w:ilvl w:val="0"/>
          <w:numId w:val="298"/>
        </w:numPr>
        <w:suppressAutoHyphens/>
        <w:jc w:val="both"/>
        <w:rPr>
          <w:lang w:val="ru-RU" w:eastAsia="ar-SA"/>
        </w:rPr>
      </w:pPr>
      <w:r>
        <w:rPr>
          <w:lang w:val="ru-RU" w:eastAsia="ar-SA"/>
        </w:rPr>
        <w:t>- осознанно воспринимать и понимать фольклорный текст; различать фольклорные и литературные произведения, обращаться к пословицам, погово</w:t>
      </w:r>
      <w:r>
        <w:rPr>
          <w:lang w:val="ru-RU" w:eastAsia="ar-SA"/>
        </w:rPr>
        <w:t xml:space="preserve">ркам, фольклорным образам, традиционным фольклорным приёмам в различных ситуациях речевого общения, сопоставлять </w:t>
      </w:r>
      <w:r>
        <w:rPr>
          <w:lang w:val="ru-RU" w:eastAsia="ar-SA"/>
        </w:rPr>
        <w:lastRenderedPageBreak/>
        <w:t xml:space="preserve">фольклорную сказку и её интерпретацию средствами других искусств (иллюстрация, мультипликация, художественный фильм); </w:t>
      </w:r>
    </w:p>
    <w:p w14:paraId="16D195D6" w14:textId="77777777" w:rsidR="00173FEF" w:rsidRDefault="00885EC3">
      <w:pPr>
        <w:widowControl/>
        <w:numPr>
          <w:ilvl w:val="0"/>
          <w:numId w:val="298"/>
        </w:numPr>
        <w:suppressAutoHyphens/>
        <w:jc w:val="both"/>
        <w:rPr>
          <w:lang w:val="ru-RU" w:eastAsia="ar-SA"/>
        </w:rPr>
      </w:pPr>
      <w:r>
        <w:rPr>
          <w:lang w:val="ru-RU" w:eastAsia="ar-SA"/>
        </w:rPr>
        <w:t xml:space="preserve">- выделять нравственную </w:t>
      </w:r>
      <w:r>
        <w:rPr>
          <w:lang w:val="ru-RU" w:eastAsia="ar-SA"/>
        </w:rPr>
        <w:t xml:space="preserve">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14:paraId="016DF55C" w14:textId="77777777" w:rsidR="00173FEF" w:rsidRDefault="00885EC3">
      <w:pPr>
        <w:widowControl/>
        <w:numPr>
          <w:ilvl w:val="0"/>
          <w:numId w:val="298"/>
        </w:numPr>
        <w:suppressAutoHyphens/>
        <w:jc w:val="both"/>
        <w:rPr>
          <w:lang w:val="ru-RU" w:eastAsia="ar-SA"/>
        </w:rPr>
      </w:pPr>
      <w:r>
        <w:rPr>
          <w:lang w:val="ru-RU" w:eastAsia="ar-SA"/>
        </w:rPr>
        <w:t>- учитывая жанрово-родовые признаки произведений устного народного творчес</w:t>
      </w:r>
      <w:r>
        <w:rPr>
          <w:lang w:val="ru-RU" w:eastAsia="ar-SA"/>
        </w:rPr>
        <w:t xml:space="preserve">тва, выбирать фольклорные произведения для самостоятельного чтения; </w:t>
      </w:r>
    </w:p>
    <w:p w14:paraId="726A69E4" w14:textId="77777777" w:rsidR="00173FEF" w:rsidRDefault="00885EC3">
      <w:pPr>
        <w:suppressAutoHyphens/>
        <w:jc w:val="both"/>
        <w:rPr>
          <w:b/>
          <w:lang w:eastAsia="ar-SA"/>
        </w:rPr>
      </w:pPr>
      <w:r>
        <w:rPr>
          <w:b/>
          <w:lang w:eastAsia="ar-SA"/>
        </w:rPr>
        <w:t xml:space="preserve">9 класс </w:t>
      </w:r>
    </w:p>
    <w:p w14:paraId="776D34C1" w14:textId="77777777" w:rsidR="00173FEF" w:rsidRDefault="00885EC3">
      <w:pPr>
        <w:widowControl/>
        <w:numPr>
          <w:ilvl w:val="0"/>
          <w:numId w:val="299"/>
        </w:numPr>
        <w:suppressAutoHyphens/>
        <w:jc w:val="both"/>
        <w:rPr>
          <w:lang w:val="ru-RU" w:eastAsia="ar-SA"/>
        </w:rPr>
      </w:pPr>
      <w:r>
        <w:rPr>
          <w:lang w:val="ru-RU" w:eastAsia="ar-SA"/>
        </w:rPr>
        <w:t xml:space="preserve">- целенаправленно использовать малые фольклорные жанры в своих устных и письменных высказываниях; </w:t>
      </w:r>
    </w:p>
    <w:p w14:paraId="338DCF45" w14:textId="77777777" w:rsidR="00173FEF" w:rsidRDefault="00885EC3">
      <w:pPr>
        <w:widowControl/>
        <w:numPr>
          <w:ilvl w:val="0"/>
          <w:numId w:val="299"/>
        </w:numPr>
        <w:suppressAutoHyphens/>
        <w:jc w:val="both"/>
        <w:rPr>
          <w:lang w:val="ru-RU" w:eastAsia="ar-SA"/>
        </w:rPr>
      </w:pPr>
      <w:r>
        <w:rPr>
          <w:lang w:val="ru-RU" w:eastAsia="ar-SA"/>
        </w:rPr>
        <w:t xml:space="preserve">- определять с помощью пословицы жизненную/вымышленную ситуацию; </w:t>
      </w:r>
    </w:p>
    <w:p w14:paraId="625546FB" w14:textId="77777777" w:rsidR="00173FEF" w:rsidRDefault="00885EC3">
      <w:pPr>
        <w:widowControl/>
        <w:numPr>
          <w:ilvl w:val="0"/>
          <w:numId w:val="299"/>
        </w:numPr>
        <w:suppressAutoHyphens/>
        <w:jc w:val="both"/>
        <w:rPr>
          <w:lang w:val="ru-RU" w:eastAsia="ar-SA"/>
        </w:rPr>
      </w:pPr>
      <w:r>
        <w:rPr>
          <w:lang w:val="ru-RU" w:eastAsia="ar-SA"/>
        </w:rPr>
        <w:t>- выразительн</w:t>
      </w:r>
      <w:r>
        <w:rPr>
          <w:lang w:val="ru-RU" w:eastAsia="ar-SA"/>
        </w:rPr>
        <w:t xml:space="preserve">о читать произведения устного народного творчества, соблюдая соответствующий интонационный рисунок устного рассказывания; </w:t>
      </w:r>
    </w:p>
    <w:p w14:paraId="7C90FEDF" w14:textId="77777777" w:rsidR="00173FEF" w:rsidRDefault="00885EC3">
      <w:pPr>
        <w:suppressAutoHyphens/>
        <w:jc w:val="both"/>
        <w:rPr>
          <w:lang w:eastAsia="ar-SA"/>
        </w:rPr>
      </w:pPr>
      <w:r>
        <w:rPr>
          <w:lang w:eastAsia="ar-SA"/>
        </w:rPr>
        <w:t xml:space="preserve">Ученик получит возможность научиться: </w:t>
      </w:r>
    </w:p>
    <w:p w14:paraId="618E9C3B" w14:textId="77777777" w:rsidR="00173FEF" w:rsidRDefault="00885EC3">
      <w:pPr>
        <w:widowControl/>
        <w:numPr>
          <w:ilvl w:val="0"/>
          <w:numId w:val="300"/>
        </w:numPr>
        <w:suppressAutoHyphens/>
        <w:jc w:val="both"/>
        <w:rPr>
          <w:lang w:val="ru-RU" w:eastAsia="ar-SA"/>
        </w:rPr>
      </w:pPr>
      <w:r>
        <w:rPr>
          <w:lang w:val="ru-RU" w:eastAsia="ar-SA"/>
        </w:rPr>
        <w:t xml:space="preserve">- сравнивая произведения, принадлежащие разным народам, видеть в них воплощение нравственного </w:t>
      </w:r>
      <w:r>
        <w:rPr>
          <w:lang w:val="ru-RU" w:eastAsia="ar-SA"/>
        </w:rPr>
        <w:t xml:space="preserve">идеала конкретного народа (находить общее и различное с идеалом русского и своего народов); </w:t>
      </w:r>
    </w:p>
    <w:p w14:paraId="370C80F0" w14:textId="77777777" w:rsidR="00173FEF" w:rsidRDefault="00885EC3">
      <w:pPr>
        <w:widowControl/>
        <w:numPr>
          <w:ilvl w:val="0"/>
          <w:numId w:val="300"/>
        </w:numPr>
        <w:suppressAutoHyphens/>
        <w:jc w:val="both"/>
        <w:rPr>
          <w:lang w:val="ru-RU" w:eastAsia="ar-SA"/>
        </w:rPr>
      </w:pPr>
      <w:r>
        <w:rPr>
          <w:lang w:val="ru-RU" w:eastAsia="ar-SA"/>
        </w:rPr>
        <w:t xml:space="preserve">- рассказывать о самостоятельно прочитанном произведении, обосновывая свой выбор; </w:t>
      </w:r>
    </w:p>
    <w:p w14:paraId="75BB5A8A" w14:textId="77777777" w:rsidR="00173FEF" w:rsidRDefault="00173FEF">
      <w:pPr>
        <w:jc w:val="both"/>
        <w:rPr>
          <w:lang w:val="ru-RU" w:eastAsia="ar-SA"/>
        </w:rPr>
      </w:pPr>
    </w:p>
    <w:p w14:paraId="2F8D5ACB" w14:textId="77777777" w:rsidR="00173FEF" w:rsidRDefault="00885EC3">
      <w:pPr>
        <w:pStyle w:val="ConsPlusNormal"/>
        <w:ind w:firstLine="540"/>
        <w:jc w:val="both"/>
      </w:pPr>
      <w:r>
        <w:rPr>
          <w:rFonts w:ascii="Times New Roman" w:hAnsi="Times New Roman" w:cs="Times New Roman"/>
          <w:b/>
          <w:sz w:val="24"/>
          <w:szCs w:val="24"/>
        </w:rPr>
        <w:t>1.2.5.3. Родной язык и родная литература</w:t>
      </w:r>
    </w:p>
    <w:p w14:paraId="5CE0DE8F" w14:textId="77777777" w:rsidR="00173FEF" w:rsidRDefault="00885EC3">
      <w:pPr>
        <w:ind w:firstLine="540"/>
        <w:jc w:val="both"/>
        <w:rPr>
          <w:rFonts w:eastAsia="Times New Roman"/>
          <w:lang w:val="ru-RU"/>
        </w:rPr>
      </w:pPr>
      <w:r>
        <w:rPr>
          <w:rFonts w:eastAsia="Times New Roman"/>
          <w:lang w:val="ru-RU"/>
        </w:rPr>
        <w:t xml:space="preserve">Изучение предметной области "Родной </w:t>
      </w:r>
      <w:r>
        <w:rPr>
          <w:rFonts w:eastAsia="Times New Roman"/>
          <w:lang w:val="ru-RU"/>
        </w:rPr>
        <w:t>язык и родная литература"  обеспечит:</w:t>
      </w:r>
    </w:p>
    <w:p w14:paraId="39C6F25C" w14:textId="77777777" w:rsidR="00173FEF" w:rsidRDefault="00885EC3">
      <w:pPr>
        <w:ind w:firstLine="540"/>
        <w:jc w:val="both"/>
        <w:rPr>
          <w:rFonts w:eastAsia="Times New Roman"/>
          <w:lang w:val="ru-RU"/>
        </w:rPr>
      </w:pPr>
      <w:r>
        <w:rPr>
          <w:rFonts w:eastAsia="Times New Roman"/>
          <w:lang w:val="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14:paraId="204C882B" w14:textId="77777777" w:rsidR="00173FEF" w:rsidRDefault="00885EC3">
      <w:pPr>
        <w:ind w:firstLine="540"/>
        <w:jc w:val="both"/>
        <w:rPr>
          <w:rFonts w:eastAsia="Times New Roman"/>
          <w:lang w:val="ru-RU"/>
        </w:rPr>
      </w:pPr>
      <w:r>
        <w:rPr>
          <w:rFonts w:eastAsia="Times New Roman"/>
          <w:lang w:val="ru-RU"/>
        </w:rPr>
        <w:t>приобщение к литературному наследию своего народа;</w:t>
      </w:r>
    </w:p>
    <w:p w14:paraId="33109DCF" w14:textId="77777777" w:rsidR="00173FEF" w:rsidRDefault="00885EC3">
      <w:pPr>
        <w:ind w:firstLine="540"/>
        <w:jc w:val="both"/>
        <w:rPr>
          <w:rFonts w:eastAsia="Times New Roman"/>
          <w:lang w:val="ru-RU"/>
        </w:rPr>
      </w:pPr>
      <w:r>
        <w:rPr>
          <w:rFonts w:eastAsia="Times New Roman"/>
          <w:lang w:val="ru-RU"/>
        </w:rPr>
        <w:t>формирование причастнос</w:t>
      </w:r>
      <w:r>
        <w:rPr>
          <w:rFonts w:eastAsia="Times New Roman"/>
          <w:lang w:val="ru-RU"/>
        </w:rPr>
        <w:t>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14:paraId="1F82CCEB" w14:textId="77777777" w:rsidR="00173FEF" w:rsidRDefault="00885EC3">
      <w:pPr>
        <w:ind w:firstLine="540"/>
        <w:jc w:val="both"/>
        <w:rPr>
          <w:rFonts w:eastAsia="Times New Roman"/>
          <w:lang w:val="ru-RU"/>
        </w:rPr>
      </w:pPr>
      <w:r>
        <w:rPr>
          <w:rFonts w:eastAsia="Times New Roman"/>
          <w:lang w:val="ru-RU"/>
        </w:rPr>
        <w:t>обогащение активного и потенциального словарного запаса, развитие у обучающихся культуры владения родным языко</w:t>
      </w:r>
      <w:r>
        <w:rPr>
          <w:rFonts w:eastAsia="Times New Roman"/>
          <w:lang w:val="ru-RU"/>
        </w:rPr>
        <w:t>м во всей полноте его функциональных возможностей в соответствии с нормами устной и письменной речи, правилами речевого этикета;</w:t>
      </w:r>
    </w:p>
    <w:p w14:paraId="77FC081E" w14:textId="77777777" w:rsidR="00173FEF" w:rsidRDefault="00885EC3">
      <w:pPr>
        <w:ind w:firstLine="540"/>
        <w:jc w:val="both"/>
        <w:rPr>
          <w:rFonts w:eastAsia="Times New Roman"/>
          <w:lang w:val="ru-RU"/>
        </w:rPr>
      </w:pPr>
      <w:r>
        <w:rPr>
          <w:rFonts w:eastAsia="Times New Roman"/>
          <w:lang w:val="ru-RU"/>
        </w:rPr>
        <w:t>получение знаний о родном языке как системе и как развивающемся явлении, о его уровнях и единицах, о закономерностях его функци</w:t>
      </w:r>
      <w:r>
        <w:rPr>
          <w:rFonts w:eastAsia="Times New Roman"/>
          <w:lang w:val="ru-RU"/>
        </w:rPr>
        <w:t>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14:paraId="1AD0624F" w14:textId="77777777" w:rsidR="00173FEF" w:rsidRDefault="00885EC3">
      <w:pPr>
        <w:ind w:firstLine="540"/>
        <w:jc w:val="both"/>
        <w:rPr>
          <w:rFonts w:eastAsia="Times New Roman"/>
          <w:lang w:val="ru-RU"/>
        </w:rPr>
      </w:pPr>
      <w:r>
        <w:rPr>
          <w:rFonts w:eastAsia="Times New Roman"/>
          <w:lang w:val="ru-RU"/>
        </w:rPr>
        <w:t xml:space="preserve">Предметные результаты изучения предметной области "Родной язык и родная литература"  </w:t>
      </w:r>
      <w:r>
        <w:rPr>
          <w:rFonts w:eastAsia="Times New Roman"/>
          <w:lang w:val="ru-RU"/>
        </w:rPr>
        <w:t>отражают:</w:t>
      </w:r>
    </w:p>
    <w:p w14:paraId="47582A78" w14:textId="77777777" w:rsidR="00173FEF" w:rsidRPr="009A1F66" w:rsidRDefault="00885EC3">
      <w:pPr>
        <w:ind w:firstLine="540"/>
        <w:jc w:val="both"/>
        <w:rPr>
          <w:lang w:val="ru-RU"/>
        </w:rPr>
      </w:pPr>
      <w:r>
        <w:rPr>
          <w:rFonts w:eastAsia="Times New Roman"/>
          <w:b/>
          <w:lang w:val="ru-RU"/>
        </w:rPr>
        <w:t>1.2.5.3. Башкирский язык:</w:t>
      </w:r>
    </w:p>
    <w:p w14:paraId="1C621929" w14:textId="77777777" w:rsidR="00173FEF" w:rsidRDefault="00885EC3">
      <w:pPr>
        <w:ind w:firstLine="540"/>
        <w:jc w:val="both"/>
        <w:rPr>
          <w:rFonts w:eastAsia="Times New Roman"/>
          <w:lang w:val="ru-RU"/>
        </w:rPr>
      </w:pPr>
      <w:r>
        <w:rPr>
          <w:rFonts w:eastAsia="Times New Roman"/>
          <w:lang w:val="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w:t>
      </w:r>
      <w:r>
        <w:rPr>
          <w:rFonts w:eastAsia="Times New Roman"/>
          <w:lang w:val="ru-RU"/>
        </w:rPr>
        <w:t>рного общения;</w:t>
      </w:r>
    </w:p>
    <w:p w14:paraId="7A6BEC05" w14:textId="77777777" w:rsidR="00173FEF" w:rsidRDefault="00885EC3">
      <w:pPr>
        <w:ind w:firstLine="540"/>
        <w:jc w:val="both"/>
        <w:rPr>
          <w:rFonts w:eastAsia="Times New Roman"/>
          <w:lang w:val="ru-RU"/>
        </w:rPr>
      </w:pPr>
      <w:r>
        <w:rPr>
          <w:rFonts w:eastAsia="Times New Roman"/>
          <w:lang w:val="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194A6984" w14:textId="77777777" w:rsidR="00173FEF" w:rsidRDefault="00885EC3">
      <w:pPr>
        <w:ind w:firstLine="540"/>
        <w:jc w:val="both"/>
        <w:rPr>
          <w:rFonts w:eastAsia="Times New Roman"/>
          <w:lang w:val="ru-RU"/>
        </w:rPr>
      </w:pPr>
      <w:r>
        <w:rPr>
          <w:rFonts w:eastAsia="Times New Roman"/>
          <w:lang w:val="ru-RU"/>
        </w:rPr>
        <w:t>3) использование коммуникативно-эстетических возможностей родного языка;</w:t>
      </w:r>
    </w:p>
    <w:p w14:paraId="56BE9D6E" w14:textId="77777777" w:rsidR="00173FEF" w:rsidRDefault="00885EC3">
      <w:pPr>
        <w:ind w:firstLine="540"/>
        <w:jc w:val="both"/>
        <w:rPr>
          <w:rFonts w:eastAsia="Times New Roman"/>
          <w:lang w:val="ru-RU"/>
        </w:rPr>
      </w:pPr>
      <w:r>
        <w:rPr>
          <w:rFonts w:eastAsia="Times New Roman"/>
          <w:lang w:val="ru-RU"/>
        </w:rPr>
        <w:t>4) расширение и систематиз</w:t>
      </w:r>
      <w:r>
        <w:rPr>
          <w:rFonts w:eastAsia="Times New Roman"/>
          <w:lang w:val="ru-RU"/>
        </w:rPr>
        <w:t>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14:paraId="69AA72CE" w14:textId="77777777" w:rsidR="00173FEF" w:rsidRDefault="00885EC3">
      <w:pPr>
        <w:ind w:firstLine="540"/>
        <w:jc w:val="both"/>
        <w:rPr>
          <w:rFonts w:eastAsia="Times New Roman"/>
          <w:lang w:val="ru-RU"/>
        </w:rPr>
      </w:pPr>
      <w:r>
        <w:rPr>
          <w:rFonts w:eastAsia="Times New Roman"/>
          <w:lang w:val="ru-RU"/>
        </w:rPr>
        <w:t>5) формирование навыков проведения различных видов анализа слова (фонетического,</w:t>
      </w:r>
      <w:r>
        <w:rPr>
          <w:rFonts w:eastAsia="Times New Roman"/>
          <w:lang w:val="ru-RU"/>
        </w:rPr>
        <w:t xml:space="preserve">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4B032D9D" w14:textId="77777777" w:rsidR="00173FEF" w:rsidRDefault="00885EC3">
      <w:pPr>
        <w:ind w:firstLine="540"/>
        <w:jc w:val="both"/>
        <w:rPr>
          <w:rFonts w:eastAsia="Times New Roman"/>
          <w:lang w:val="ru-RU"/>
        </w:rPr>
      </w:pPr>
      <w:r>
        <w:rPr>
          <w:rFonts w:eastAsia="Times New Roman"/>
          <w:lang w:val="ru-RU"/>
        </w:rPr>
        <w:t xml:space="preserve">6) обогащение активного и потенциального словарного запаса, расширение объема используемых в </w:t>
      </w:r>
      <w:r>
        <w:rPr>
          <w:rFonts w:eastAsia="Times New Roman"/>
          <w:lang w:val="ru-RU"/>
        </w:rPr>
        <w:t>речи грамматических средств для свободного выражения мыслей и чувств на родном языке адекватно ситуации и стилю общения;</w:t>
      </w:r>
    </w:p>
    <w:p w14:paraId="53F9C5A3" w14:textId="77777777" w:rsidR="00173FEF" w:rsidRDefault="00885EC3">
      <w:pPr>
        <w:ind w:firstLine="540"/>
        <w:jc w:val="both"/>
        <w:rPr>
          <w:rFonts w:eastAsia="Times New Roman"/>
          <w:lang w:val="ru-RU"/>
        </w:rPr>
      </w:pPr>
      <w:r>
        <w:rPr>
          <w:rFonts w:eastAsia="Times New Roman"/>
          <w:lang w:val="ru-RU"/>
        </w:rPr>
        <w:t xml:space="preserve">7) овладение основными стилистическими ресурсами лексики и фразеологии родного языка, основными нормами родного языка (орфоэпическими, </w:t>
      </w:r>
      <w:r>
        <w:rPr>
          <w:rFonts w:eastAsia="Times New Roman"/>
          <w:lang w:val="ru-RU"/>
        </w:rPr>
        <w:t>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01FE3BE" w14:textId="77777777" w:rsidR="00173FEF" w:rsidRDefault="00885EC3">
      <w:pPr>
        <w:pStyle w:val="afff1"/>
        <w:spacing w:line="240" w:lineRule="auto"/>
        <w:outlineLvl w:val="0"/>
        <w:rPr>
          <w:rFonts w:eastAsia="Calibri"/>
          <w:sz w:val="24"/>
          <w:lang w:bidi="ar-SA"/>
        </w:rPr>
      </w:pPr>
      <w:r>
        <w:rPr>
          <w:rFonts w:eastAsia="Calibri"/>
          <w:sz w:val="24"/>
          <w:lang w:bidi="ar-SA"/>
        </w:rPr>
        <w:lastRenderedPageBreak/>
        <w:t xml:space="preserve">8) формирование </w:t>
      </w:r>
      <w:r>
        <w:rPr>
          <w:rFonts w:eastAsia="Calibri"/>
          <w:sz w:val="24"/>
          <w:lang w:bidi="ar-SA"/>
        </w:rPr>
        <w:t>ответственности за языковую культуру как общечеловеческую ценность.</w:t>
      </w:r>
    </w:p>
    <w:p w14:paraId="5270CE95" w14:textId="77777777" w:rsidR="00173FEF" w:rsidRDefault="00885EC3">
      <w:pPr>
        <w:pStyle w:val="afff1"/>
        <w:spacing w:line="240" w:lineRule="auto"/>
        <w:outlineLvl w:val="0"/>
        <w:rPr>
          <w:sz w:val="24"/>
          <w:lang w:val="ba-RU"/>
        </w:rPr>
      </w:pPr>
      <w:r>
        <w:rPr>
          <w:sz w:val="24"/>
          <w:lang w:val="ba-RU"/>
        </w:rPr>
        <w:t>Төп дөйөм белем биреү мәктәптәрендә башҡорт теле курсының йөкмәткеһе белем биреү процесында метапредмет һәм предмет маҡсаттарына өлгәшеүгә йүнәлдерелгән. Был үҙ йәһәтендә коммуникатив, тел</w:t>
      </w:r>
      <w:r>
        <w:rPr>
          <w:sz w:val="24"/>
          <w:lang w:val="ba-RU"/>
        </w:rPr>
        <w:t>, лингвистик һәм мәҙәни компетенцияны формалаштырыуҙы һәм үҫтереүҙе күҙ уңында тота.</w:t>
      </w:r>
    </w:p>
    <w:p w14:paraId="4CB20CCF" w14:textId="77777777" w:rsidR="00173FEF" w:rsidRPr="00C66A39" w:rsidRDefault="00885EC3">
      <w:pPr>
        <w:ind w:firstLine="709"/>
        <w:jc w:val="both"/>
        <w:rPr>
          <w:lang w:val="ba-RU"/>
        </w:rPr>
      </w:pPr>
      <w:r>
        <w:rPr>
          <w:b/>
          <w:iCs/>
          <w:lang w:val="ba-RU"/>
        </w:rPr>
        <w:t>Коммуникатив компетенция</w:t>
      </w:r>
      <w:r>
        <w:rPr>
          <w:lang w:val="ba-RU"/>
        </w:rPr>
        <w:t xml:space="preserve"> телмәр эшмәкәрлегенең төрҙәре, һөйләү һәм яҙма телмәр төрҙәрен үҙләштереүҙе иҫәптә тота, тел материалын һәм күнекмәләрҙе кәрәкле ситуацияларҙа ҡул</w:t>
      </w:r>
      <w:r>
        <w:rPr>
          <w:lang w:val="ba-RU"/>
        </w:rPr>
        <w:t>лана алыуҙы талап итә. Коммуникатив компетенция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w:t>
      </w:r>
      <w:r>
        <w:rPr>
          <w:lang w:val="ba-RU"/>
        </w:rPr>
        <w:t>еүгә әҙер булыуҙы күҙ уңында тота.</w:t>
      </w:r>
    </w:p>
    <w:p w14:paraId="65A24381" w14:textId="77777777" w:rsidR="00173FEF" w:rsidRPr="00C66A39" w:rsidRDefault="00885EC3">
      <w:pPr>
        <w:ind w:firstLine="709"/>
        <w:jc w:val="both"/>
        <w:rPr>
          <w:lang w:val="ba-RU"/>
        </w:rPr>
      </w:pPr>
      <w:r>
        <w:rPr>
          <w:b/>
          <w:iCs/>
          <w:lang w:val="ba-RU"/>
        </w:rPr>
        <w:t>Тел һәм лингвистик компетенция</w:t>
      </w:r>
      <w:r>
        <w:rPr>
          <w:iCs/>
          <w:lang w:val="ba-RU"/>
        </w:rPr>
        <w:t xml:space="preserve"> </w:t>
      </w:r>
      <w:r>
        <w:rPr>
          <w:lang w:val="ba-RU"/>
        </w:rPr>
        <w:t>йәмғиәт күренеше булараҡ, тел тураһында тейешле белемде формалаштырыуҙы аңлата; башҡорт әҙәби теленең төп нормаларын үҙләштереү; һүҙлек запасын һәм уҡыусы телмәренең грамматик төҙөлөшөн байы</w:t>
      </w:r>
      <w:r>
        <w:rPr>
          <w:lang w:val="ba-RU"/>
        </w:rPr>
        <w:t>тыу; фән булараҡ лингвистика тураһында тейешле белем, уның төп бүлектәренә кәрәкле булған тел күренешен һәм факттарын анализлау һәм баһалау мөмкинлеген формалаштырыу; төрлө төрҙәге лигвистик һүҙлектәр менән ҡуллана белеү.</w:t>
      </w:r>
    </w:p>
    <w:p w14:paraId="1D0491B1" w14:textId="77777777" w:rsidR="00173FEF" w:rsidRPr="00C66A39" w:rsidRDefault="00885EC3">
      <w:pPr>
        <w:ind w:firstLine="709"/>
        <w:jc w:val="both"/>
        <w:rPr>
          <w:lang w:val="ba-RU"/>
        </w:rPr>
      </w:pPr>
      <w:r>
        <w:rPr>
          <w:b/>
          <w:iCs/>
          <w:lang w:val="ba-RU"/>
        </w:rPr>
        <w:t>Мәҙәни компетенция</w:t>
      </w:r>
      <w:r>
        <w:rPr>
          <w:iCs/>
          <w:lang w:val="ba-RU"/>
        </w:rPr>
        <w:t xml:space="preserve"> </w:t>
      </w:r>
      <w:r>
        <w:rPr>
          <w:lang w:val="ba-RU"/>
        </w:rPr>
        <w:t>башҡорт теленең</w:t>
      </w:r>
      <w:r>
        <w:rPr>
          <w:lang w:val="ba-RU"/>
        </w:rPr>
        <w:t xml:space="preserve"> мәҙәнәтен сағылдырыусы форма булараҡ аңлауҙы күҙ уңында тота, тел һәм халыҡ тарихының бәйләнештә булыуын, башҡорт теленең милли - мәҙәни үҙенсәлеген, башҡорт телмәр этикет нормаларын үҙләштереүҙе, халыҡ - ара аралашыу мәҙәниәтен үҙләштереү; милли мәҙәни к</w:t>
      </w:r>
      <w:r>
        <w:rPr>
          <w:lang w:val="ba-RU"/>
        </w:rPr>
        <w:t>омпонентлы һүҙҙәр мәғәнәһен аңлатыуҙы белдерә.</w:t>
      </w:r>
    </w:p>
    <w:p w14:paraId="5356075F" w14:textId="77777777" w:rsidR="00173FEF" w:rsidRDefault="00885EC3">
      <w:pPr>
        <w:ind w:firstLine="709"/>
        <w:jc w:val="both"/>
        <w:rPr>
          <w:lang w:val="ba-RU"/>
        </w:rPr>
      </w:pPr>
      <w:r>
        <w:rPr>
          <w:lang w:val="ba-RU"/>
        </w:rPr>
        <w:t>Башҡорт теле курсының коммуникатив - эшмәкәрлек йүнәлешен көсәйтеү, уны белем алыуҙа метапредмет һөҙөмтәләргә йүнәлтеү кешенең тышҡы мөхиткә тиҙ яраҡлашыу һәләтле һәм унда әүҙем эшмәкәрлекте дауам итеүгә һәләт</w:t>
      </w:r>
      <w:r>
        <w:rPr>
          <w:lang w:val="ba-RU"/>
        </w:rPr>
        <w:t>ле булараҡ, функциональ грамоталылыҡты формалаштырыуҙың мөһим шарттары булып тора.</w:t>
      </w:r>
    </w:p>
    <w:p w14:paraId="266599B6" w14:textId="77777777" w:rsidR="00173FEF" w:rsidRPr="00C66A39" w:rsidRDefault="00885EC3">
      <w:pPr>
        <w:ind w:firstLine="709"/>
        <w:jc w:val="both"/>
        <w:rPr>
          <w:lang w:val="ba-RU"/>
        </w:rPr>
      </w:pPr>
      <w:r>
        <w:rPr>
          <w:lang w:val="ba-RU"/>
        </w:rPr>
        <w:t xml:space="preserve">Функциональ грамоталыҡтың мөһим индикаторы – предмет-ара статус: </w:t>
      </w:r>
      <w:r>
        <w:rPr>
          <w:b/>
          <w:iCs/>
          <w:lang w:val="ba-RU"/>
        </w:rPr>
        <w:t>коммуникатив универсаль уҡыу эшмәкәрлеге</w:t>
      </w:r>
      <w:r>
        <w:rPr>
          <w:iCs/>
          <w:lang w:val="ba-RU"/>
        </w:rPr>
        <w:t xml:space="preserve"> </w:t>
      </w:r>
      <w:r>
        <w:rPr>
          <w:lang w:val="ba-RU"/>
        </w:rPr>
        <w:t>(телмәр эшмәкәрлегенең бөтә төрҙәре менән эш итеү, тиңдәштәре һәм о</w:t>
      </w:r>
      <w:r>
        <w:rPr>
          <w:lang w:val="ba-RU"/>
        </w:rPr>
        <w:t>ло кешеләр менән аралашыуҙы ҡороу; телдән һәм яҙма телмәрҙе адекват ҡабул итеү; ҡуйылған проблема буйынса үҙ ҡарашыңды теүәл, дөрөҫ, логик яҡтан төҙөк һәм тасуири әйтеп биреү, аралашыу прцесында яҙма һәм һөйләү телмәре нормаларын һәм башҡорт телмәр этикеты</w:t>
      </w:r>
      <w:r>
        <w:rPr>
          <w:lang w:val="ba-RU"/>
        </w:rPr>
        <w:t xml:space="preserve">н һаҡлау); </w:t>
      </w:r>
      <w:r>
        <w:rPr>
          <w:b/>
          <w:iCs/>
          <w:lang w:val="ba-RU"/>
        </w:rPr>
        <w:t>танып белеү универсаль уҡыу эшмәкәрлеге</w:t>
      </w:r>
      <w:r>
        <w:rPr>
          <w:iCs/>
          <w:lang w:val="ba-RU"/>
        </w:rPr>
        <w:t xml:space="preserve"> </w:t>
      </w:r>
      <w:r>
        <w:rPr>
          <w:lang w:val="ba-RU"/>
        </w:rPr>
        <w:t>(проблеманы аныҡлау, дөрөҫ аргументлай белеү, логик яҡтан төҙөк фекер йөрөтөү, иҫбатлай табыу, раҫлаусы йә кире ҡағыусы тезис килтереү; библиографик эҙләнеүҙе торошҡа ашырыу, төрлө сығанаҡтарҙан кәрәкле мә</w:t>
      </w:r>
      <w:r>
        <w:rPr>
          <w:lang w:val="ba-RU"/>
        </w:rPr>
        <w:t>ғлүмәтте</w:t>
      </w:r>
      <w:r>
        <w:rPr>
          <w:lang w:val="ba-RU"/>
        </w:rPr>
        <w:t xml:space="preserve"> алыу, төп һәм өҫтәмә мәғлүмәтте билдәләү, уҡыу маҡсатын асыҡлау, аралашыу маҡсатынан сығып уҡыу төрөн һайлау; мәғлүмәти - компьютер сараларын ҡулланыу; мәғлүмәтте системаға килтереү һәм киренән эшкәртеү һәм уны төрлө ысулдар менән күрһәтеү һ.б.); </w:t>
      </w:r>
      <w:r>
        <w:rPr>
          <w:b/>
          <w:iCs/>
          <w:lang w:val="ba-RU"/>
        </w:rPr>
        <w:t>регулятив универсаль уҡыу хәрәкәте</w:t>
      </w:r>
      <w:r>
        <w:rPr>
          <w:iCs/>
          <w:lang w:val="ba-RU"/>
        </w:rPr>
        <w:t xml:space="preserve"> </w:t>
      </w:r>
      <w:r>
        <w:rPr>
          <w:lang w:val="ba-RU"/>
        </w:rPr>
        <w:t>(эшмәкәрлек маҡсатын ҡуя һәм аныҡ итеп әйтә белеү, эшмәкәрлекте эҙмә - эҙлекле планлаштыра һәм кәрәк саҡта үҙгәртә белеү; үҙ контроль, үҙ баһалау, үҙ коррекциялау һ.б. тормшҡа ашырыу.) Функциональ грамоталылыҡтың мөһим ко</w:t>
      </w:r>
      <w:r>
        <w:rPr>
          <w:lang w:val="ba-RU"/>
        </w:rPr>
        <w:t>мпоненты телмәр эшмәкәрлеге төрҙәренә нигеҙләнә һәм мәктәптә башҡорт телен өйрәнеү аша уҡыусыларҙың фекерләү һәләтен маҡсатлы йүнәлештә үҫтереүҙе күҙ уңында тота.</w:t>
      </w:r>
    </w:p>
    <w:p w14:paraId="22C6988F" w14:textId="77777777" w:rsidR="00173FEF" w:rsidRDefault="00885EC3">
      <w:pPr>
        <w:ind w:firstLine="709"/>
        <w:jc w:val="both"/>
        <w:rPr>
          <w:lang w:val="ba-RU"/>
        </w:rPr>
      </w:pPr>
      <w:r>
        <w:rPr>
          <w:lang w:val="ba-RU"/>
        </w:rPr>
        <w:t>Функциональ грамоталылыҡты формалаштырыу, уҡыусыларҙың телмәр эшмәкәрлеген камиллаштырыу, баш</w:t>
      </w:r>
      <w:r>
        <w:rPr>
          <w:lang w:val="ba-RU"/>
        </w:rPr>
        <w:t>ҡорт</w:t>
      </w:r>
      <w:r>
        <w:rPr>
          <w:lang w:val="ba-RU"/>
        </w:rPr>
        <w:t xml:space="preserve"> теленең төҙөлөшө һәм аралашыуҙың төрлө шарттарында уны ҡулланыу үҙенсәлектәрен белеү нигеҙендә төҙөлә. Уҡыу процесы телде анализлау күнекмәләрен формалаштырыуға ғына йүнәлдерелгән булырға тейеш түгел, ә шулай уҡ телмәр мәҙәниәтен тәрбиәләү, тормошта м</w:t>
      </w:r>
      <w:r>
        <w:rPr>
          <w:lang w:val="ba-RU"/>
        </w:rPr>
        <w:t>өһим</w:t>
      </w:r>
      <w:r>
        <w:rPr>
          <w:lang w:val="ba-RU"/>
        </w:rPr>
        <w:t xml:space="preserve"> күнекмәләрҙе формалаштырыу, төрлө уҡыу төрҙәрен ҡулланыу, тексты мәғлүмәти эшкәртеү, мәғлүмәтте төрлө формала эҙләү, телмәр ситуацияһына, әҙәби тел нормаларына һәм аралашыуҙың этик нормаларына яраҡлы төрлө ысулдарын файҙаланыу. Шулай итеп, төп дөйөм б</w:t>
      </w:r>
      <w:r>
        <w:rPr>
          <w:lang w:val="ba-RU"/>
        </w:rPr>
        <w:t>елем биреү мәктәптәрендә башҡорт телен уҡытыу баланың дөйөм мәҙәни кимәлен үҫтереүгә, артабан уҡыуын төрлө белем биреү учрежденияларында дауам итә алырлыҡ кимәлдә булырға тейеш.</w:t>
      </w:r>
    </w:p>
    <w:p w14:paraId="37D77DB1" w14:textId="77777777" w:rsidR="00173FEF" w:rsidRPr="00C66A39" w:rsidRDefault="00885EC3">
      <w:pPr>
        <w:jc w:val="both"/>
        <w:rPr>
          <w:lang w:val="ba-RU"/>
        </w:rPr>
      </w:pPr>
      <w:r>
        <w:rPr>
          <w:lang w:val="ba-RU"/>
        </w:rPr>
        <w:t xml:space="preserve">Төп мәктәп сығарылыш уҡыусыларының башҡорт теле программаһын үҙләштереүҙең </w:t>
      </w:r>
      <w:r>
        <w:rPr>
          <w:b/>
          <w:lang w:val="be-BY"/>
        </w:rPr>
        <w:t>шәх</w:t>
      </w:r>
      <w:r>
        <w:rPr>
          <w:b/>
          <w:lang w:val="be-BY"/>
        </w:rPr>
        <w:t>си һөҙөмтәләре</w:t>
      </w:r>
      <w:r>
        <w:rPr>
          <w:lang w:val="be-BY"/>
        </w:rPr>
        <w:t>:</w:t>
      </w:r>
    </w:p>
    <w:p w14:paraId="60FDBDAD" w14:textId="77777777" w:rsidR="00173FEF" w:rsidRDefault="00885EC3">
      <w:pPr>
        <w:ind w:firstLine="567"/>
        <w:jc w:val="both"/>
        <w:rPr>
          <w:lang w:val="ba-RU"/>
        </w:rPr>
      </w:pPr>
      <w:r>
        <w:rPr>
          <w:lang w:val="ba-RU"/>
        </w:rPr>
        <w:t>1) башҡорт телен башҡорт халҡының төп милли - мәҙәни ҡиммәте булараҡ аңлау, интеллектуаль, ижади һәләттәрен һәм шәхестең мораль - этик сифаттарын үҫтереүҙә башҡорт теленең роле, уның мәктәптә белем алыу процесындағы әһәмиәтен билдәләү;</w:t>
      </w:r>
    </w:p>
    <w:p w14:paraId="01626F8A" w14:textId="77777777" w:rsidR="00173FEF" w:rsidRDefault="00885EC3">
      <w:pPr>
        <w:ind w:firstLine="567"/>
        <w:jc w:val="both"/>
        <w:rPr>
          <w:lang w:val="ba-RU"/>
        </w:rPr>
      </w:pPr>
      <w:r>
        <w:rPr>
          <w:lang w:val="ba-RU"/>
        </w:rPr>
        <w:lastRenderedPageBreak/>
        <w:t xml:space="preserve">2) </w:t>
      </w:r>
      <w:r>
        <w:rPr>
          <w:lang w:val="ba-RU"/>
        </w:rPr>
        <w:t>башҡорт теленең эстетик ҡиммәтен аңлау; башҡорт теленә ҡарата ихтирам, уның менән ғорурланыу тойғоһо тәрбиәләү; милли мәҙәни сағылыш булараҡ, башҡорт теленең таҙалығын һаҡлау тураһында хәстәрлек күреү; телмәр үҙ камиллаштырыуға ынтылыу;</w:t>
      </w:r>
    </w:p>
    <w:p w14:paraId="385DC4DE" w14:textId="77777777" w:rsidR="00173FEF" w:rsidRDefault="00885EC3">
      <w:pPr>
        <w:ind w:firstLine="567"/>
        <w:jc w:val="both"/>
        <w:rPr>
          <w:lang w:val="ba-RU"/>
        </w:rPr>
      </w:pPr>
      <w:r>
        <w:rPr>
          <w:lang w:val="ba-RU"/>
        </w:rPr>
        <w:t>3) аралашыу процесы</w:t>
      </w:r>
      <w:r>
        <w:rPr>
          <w:lang w:val="ba-RU"/>
        </w:rPr>
        <w:t>нда кәрәкле һүҙлек запасын эйә булыу һәм үҙ фекереңде иркен еткереү өсөн тейешле грамматик сараларҙы үҙләштереү; үҙ телмәреңде күҙәтең һәм уны баһалау күнекмәһен булдырыу.</w:t>
      </w:r>
    </w:p>
    <w:p w14:paraId="00565A49" w14:textId="77777777" w:rsidR="00173FEF" w:rsidRPr="00C66A39" w:rsidRDefault="00885EC3">
      <w:pPr>
        <w:jc w:val="both"/>
        <w:rPr>
          <w:lang w:val="ba-RU"/>
        </w:rPr>
      </w:pPr>
      <w:r>
        <w:rPr>
          <w:lang w:val="ba-RU"/>
        </w:rPr>
        <w:t xml:space="preserve">Башҡорт теле программаһын үҙләштереүҙең </w:t>
      </w:r>
      <w:r>
        <w:rPr>
          <w:b/>
          <w:lang w:val="ba-RU"/>
        </w:rPr>
        <w:t>метапредмет һөҙөмтәләре</w:t>
      </w:r>
      <w:r>
        <w:rPr>
          <w:lang w:val="ba-RU"/>
        </w:rPr>
        <w:t>:</w:t>
      </w:r>
    </w:p>
    <w:p w14:paraId="0BD2551A" w14:textId="77777777" w:rsidR="00173FEF" w:rsidRDefault="00885EC3">
      <w:pPr>
        <w:numPr>
          <w:ilvl w:val="0"/>
          <w:numId w:val="69"/>
        </w:numPr>
        <w:jc w:val="both"/>
        <w:rPr>
          <w:lang w:val="ba-RU"/>
        </w:rPr>
      </w:pPr>
      <w:r>
        <w:rPr>
          <w:lang w:val="ba-RU"/>
        </w:rPr>
        <w:t xml:space="preserve">телмәр </w:t>
      </w:r>
      <w:r>
        <w:rPr>
          <w:lang w:val="ba-RU"/>
        </w:rPr>
        <w:t>эшмәкәрлегенең бөтә төрҙәрен үҙләштереү:</w:t>
      </w:r>
    </w:p>
    <w:p w14:paraId="1F176ADD" w14:textId="77777777" w:rsidR="00173FEF" w:rsidRDefault="00885EC3">
      <w:pPr>
        <w:ind w:firstLine="567"/>
        <w:jc w:val="both"/>
        <w:rPr>
          <w:b/>
          <w:i/>
          <w:iCs/>
          <w:lang w:val="ba-RU"/>
        </w:rPr>
      </w:pPr>
      <w:r>
        <w:rPr>
          <w:b/>
          <w:i/>
          <w:iCs/>
          <w:lang w:val="ba-RU"/>
        </w:rPr>
        <w:t>аудирование һәм уҡыу:</w:t>
      </w:r>
    </w:p>
    <w:p w14:paraId="606B6CC7" w14:textId="77777777" w:rsidR="00173FEF" w:rsidRDefault="00885EC3">
      <w:pPr>
        <w:numPr>
          <w:ilvl w:val="0"/>
          <w:numId w:val="187"/>
        </w:numPr>
        <w:jc w:val="both"/>
        <w:rPr>
          <w:lang w:val="ba-RU"/>
        </w:rPr>
      </w:pPr>
      <w:r>
        <w:rPr>
          <w:lang w:val="ba-RU"/>
        </w:rPr>
        <w:t>телдән һәм яҙма хәбәр иткән мәғлңмәтте (коммуникатив йүнәлеш, текст темаһы, төп фекер; төп һәм өҫтәмә мәғлүмәт) адекват ҡабул итеү;</w:t>
      </w:r>
    </w:p>
    <w:p w14:paraId="1438EA58" w14:textId="77777777" w:rsidR="00173FEF" w:rsidRDefault="00885EC3">
      <w:pPr>
        <w:numPr>
          <w:ilvl w:val="0"/>
          <w:numId w:val="187"/>
        </w:numPr>
        <w:jc w:val="both"/>
        <w:rPr>
          <w:lang w:val="ba-RU"/>
        </w:rPr>
      </w:pPr>
      <w:r>
        <w:rPr>
          <w:lang w:val="ba-RU"/>
        </w:rPr>
        <w:t>төрлөсә уҡыу күнекмәләрен булдырыу (эҙләнеү, ҡарап сығыу, тан</w:t>
      </w:r>
      <w:r>
        <w:rPr>
          <w:lang w:val="ba-RU"/>
        </w:rPr>
        <w:t>ышыу, өйрәнеү), төрлө стилдәге, жанрҙағы текстарҙы үҙләштереү;</w:t>
      </w:r>
    </w:p>
    <w:p w14:paraId="6682FE3E" w14:textId="77777777" w:rsidR="00173FEF" w:rsidRDefault="00885EC3">
      <w:pPr>
        <w:numPr>
          <w:ilvl w:val="0"/>
          <w:numId w:val="187"/>
        </w:numPr>
        <w:jc w:val="both"/>
        <w:rPr>
          <w:lang w:val="ba-RU"/>
        </w:rPr>
      </w:pPr>
      <w:r>
        <w:rPr>
          <w:lang w:val="ba-RU"/>
        </w:rPr>
        <w:t>төрлө стилдәге һәм жанрҙағы тексты ишетеп, адекват ҡабул итеү; төрлө төрҙәге аудирование менән эш итеү (һайлап алыу, танышыу);</w:t>
      </w:r>
    </w:p>
    <w:p w14:paraId="4A608D47" w14:textId="77777777" w:rsidR="00173FEF" w:rsidRDefault="00885EC3">
      <w:pPr>
        <w:numPr>
          <w:ilvl w:val="0"/>
          <w:numId w:val="187"/>
        </w:numPr>
        <w:jc w:val="both"/>
        <w:rPr>
          <w:lang w:val="ba-RU"/>
        </w:rPr>
      </w:pPr>
      <w:r>
        <w:rPr>
          <w:lang w:val="ba-RU"/>
        </w:rPr>
        <w:t>төрлө сығанаҡтарҙан мәғлүмәтте һайлап алыу һәләтлеге (матбуғат сар</w:t>
      </w:r>
      <w:r>
        <w:rPr>
          <w:lang w:val="ba-RU"/>
        </w:rPr>
        <w:t>алары, уҡыу өсөн тәғәйенләнгән компакт - дискылар, Интернет ресурстары); төрлө типтағы һүҙлектәр менән иркен ҡулланыу, белешмә өсөн әҙәбиәт, шулай уҡ электрон ҡулланмаларҙан һайлап алыу күнекмәләрен булдырыу;</w:t>
      </w:r>
    </w:p>
    <w:p w14:paraId="7518C730" w14:textId="77777777" w:rsidR="00173FEF" w:rsidRDefault="00885EC3">
      <w:pPr>
        <w:numPr>
          <w:ilvl w:val="0"/>
          <w:numId w:val="187"/>
        </w:numPr>
        <w:jc w:val="both"/>
        <w:rPr>
          <w:lang w:val="ba-RU"/>
        </w:rPr>
      </w:pPr>
      <w:r>
        <w:rPr>
          <w:lang w:val="ba-RU"/>
        </w:rPr>
        <w:t>һайлап</w:t>
      </w:r>
      <w:r>
        <w:rPr>
          <w:lang w:val="ba-RU"/>
        </w:rPr>
        <w:t xml:space="preserve"> алыу алымдары менән эш итә белеү һәм тәғ</w:t>
      </w:r>
      <w:r>
        <w:rPr>
          <w:lang w:val="ba-RU"/>
        </w:rPr>
        <w:t>әйен</w:t>
      </w:r>
      <w:r>
        <w:rPr>
          <w:lang w:val="ba-RU"/>
        </w:rPr>
        <w:t xml:space="preserve"> темаға материалды системаға килтереү; уҡыу йә аудирование һөҙөмтәһендә алынған мәғлүмәтте үҙ аллы эҙләй алыу күнекмәләренә эйә булыу; мәғлүмәтте үҙ аллы эҙләй алыу күнекәләренә эйә булыу; мәғлүмәтте үҙ аллы эҙләй алыу күнекмәләренә эйә булыу; мәғлүмәт</w:t>
      </w:r>
      <w:r>
        <w:rPr>
          <w:lang w:val="ba-RU"/>
        </w:rPr>
        <w:t>те ҡайтанан эшләй алыу, еткерә белеү;</w:t>
      </w:r>
    </w:p>
    <w:p w14:paraId="529E79F1" w14:textId="77777777" w:rsidR="00173FEF" w:rsidRDefault="00885EC3">
      <w:pPr>
        <w:numPr>
          <w:ilvl w:val="0"/>
          <w:numId w:val="187"/>
        </w:numPr>
        <w:jc w:val="both"/>
        <w:rPr>
          <w:lang w:val="ba-RU"/>
        </w:rPr>
      </w:pPr>
      <w:r>
        <w:rPr>
          <w:lang w:val="ba-RU"/>
        </w:rPr>
        <w:t>стилистик үҙенселектәрҙе иҫәпкә алып, йөкмәткенән һәм ҡулланылған тел сараларынан сығып, фекерҙе сағыштыра алыу;</w:t>
      </w:r>
    </w:p>
    <w:p w14:paraId="24B8F5FC" w14:textId="77777777" w:rsidR="00173FEF" w:rsidRDefault="00885EC3">
      <w:pPr>
        <w:ind w:firstLine="709"/>
        <w:jc w:val="both"/>
        <w:rPr>
          <w:b/>
          <w:i/>
          <w:iCs/>
          <w:lang w:val="ba-RU"/>
        </w:rPr>
      </w:pPr>
      <w:r>
        <w:rPr>
          <w:b/>
          <w:i/>
          <w:iCs/>
          <w:lang w:val="ba-RU"/>
        </w:rPr>
        <w:t>һөйләү</w:t>
      </w:r>
      <w:r>
        <w:rPr>
          <w:b/>
          <w:i/>
          <w:iCs/>
          <w:lang w:val="ba-RU"/>
        </w:rPr>
        <w:t xml:space="preserve"> һәм яҙыу:</w:t>
      </w:r>
    </w:p>
    <w:p w14:paraId="66C17972" w14:textId="77777777" w:rsidR="00173FEF" w:rsidRDefault="00885EC3">
      <w:pPr>
        <w:numPr>
          <w:ilvl w:val="0"/>
          <w:numId w:val="118"/>
        </w:numPr>
        <w:jc w:val="both"/>
        <w:rPr>
          <w:lang w:val="ba-RU"/>
        </w:rPr>
      </w:pPr>
      <w:r>
        <w:rPr>
          <w:lang w:val="ba-RU"/>
        </w:rPr>
        <w:t>алдағы уҡыу эшмәкәрлегенең (индивидуаль һәм коллектив) маҡсатын билдәләү һәләтлелеген, х</w:t>
      </w:r>
      <w:r>
        <w:rPr>
          <w:lang w:val="ba-RU"/>
        </w:rPr>
        <w:t>әрәкәттең</w:t>
      </w:r>
      <w:r>
        <w:rPr>
          <w:lang w:val="ba-RU"/>
        </w:rPr>
        <w:t xml:space="preserve"> эҙмә - эҙлелеге, өлгәшелгән һөҙөмтәләрҙе баһалау һәм уларҙы телдән һәм яҙма формала адекват аныҡ итеп әйтеү;</w:t>
      </w:r>
    </w:p>
    <w:p w14:paraId="275CED65" w14:textId="77777777" w:rsidR="00173FEF" w:rsidRDefault="00885EC3">
      <w:pPr>
        <w:numPr>
          <w:ilvl w:val="0"/>
          <w:numId w:val="118"/>
        </w:numPr>
        <w:jc w:val="both"/>
        <w:rPr>
          <w:lang w:val="ba-RU"/>
        </w:rPr>
      </w:pPr>
      <w:r>
        <w:rPr>
          <w:lang w:val="ba-RU"/>
        </w:rPr>
        <w:t>тыңлаған йә уҡылған тексты тәҡдим ителгән кимәлдә (план, һөйләү, конспект, аннотация) һөйләй алыу;</w:t>
      </w:r>
    </w:p>
    <w:p w14:paraId="330C1382" w14:textId="77777777" w:rsidR="00173FEF" w:rsidRDefault="00885EC3">
      <w:pPr>
        <w:numPr>
          <w:ilvl w:val="0"/>
          <w:numId w:val="118"/>
        </w:numPr>
        <w:jc w:val="both"/>
        <w:rPr>
          <w:lang w:val="ba-RU"/>
        </w:rPr>
      </w:pPr>
      <w:r>
        <w:rPr>
          <w:lang w:val="ba-RU"/>
        </w:rPr>
        <w:t xml:space="preserve">төрлө стилдә һәм жанрҙа, адресланыуға </w:t>
      </w:r>
      <w:r>
        <w:rPr>
          <w:lang w:val="ba-RU"/>
        </w:rPr>
        <w:t>ҡарап</w:t>
      </w:r>
      <w:r>
        <w:rPr>
          <w:lang w:val="ba-RU"/>
        </w:rPr>
        <w:t xml:space="preserve"> һәм аралашыу ситуацияһына ҡарап телдән һәм яҙма текст төҙөй алыу;</w:t>
      </w:r>
    </w:p>
    <w:p w14:paraId="71553791" w14:textId="77777777" w:rsidR="00173FEF" w:rsidRDefault="00885EC3">
      <w:pPr>
        <w:numPr>
          <w:ilvl w:val="0"/>
          <w:numId w:val="118"/>
        </w:numPr>
        <w:jc w:val="both"/>
        <w:rPr>
          <w:lang w:val="ba-RU"/>
        </w:rPr>
      </w:pPr>
      <w:r>
        <w:rPr>
          <w:lang w:val="ba-RU"/>
        </w:rPr>
        <w:t>телдән һәм яҙма формала үҙ фекереңде иркен еткерә белеү, тексты логик яҡтан эҙмә - эҙлекле төҙөү талаптарын һаҡлау;</w:t>
      </w:r>
    </w:p>
    <w:p w14:paraId="6D41B19B" w14:textId="77777777" w:rsidR="00173FEF" w:rsidRDefault="00885EC3">
      <w:pPr>
        <w:numPr>
          <w:ilvl w:val="0"/>
          <w:numId w:val="118"/>
        </w:numPr>
        <w:jc w:val="both"/>
        <w:rPr>
          <w:lang w:val="ba-RU"/>
        </w:rPr>
      </w:pPr>
      <w:r>
        <w:rPr>
          <w:lang w:val="ba-RU"/>
        </w:rPr>
        <w:t>төрлө төрҙәге монологты (хәбәрләү, һүрәтләү, фекер йөрөтөү; төрлө тө</w:t>
      </w:r>
      <w:r>
        <w:rPr>
          <w:lang w:val="ba-RU"/>
        </w:rPr>
        <w:t>рҙәге монологтарҙың берләшеүе) һәм диалог (этикеты һүҙ эсенә алған, диалог - һорашыу, диалог - аралашыуға өндәү, диалог - фекер алышыу һ.б; төрлө төрҙәге диалогтың берләшеүен) үҙләштереү;</w:t>
      </w:r>
    </w:p>
    <w:p w14:paraId="0C4771EF" w14:textId="77777777" w:rsidR="00173FEF" w:rsidRDefault="00885EC3">
      <w:pPr>
        <w:numPr>
          <w:ilvl w:val="1"/>
          <w:numId w:val="122"/>
        </w:numPr>
        <w:ind w:left="709" w:hanging="425"/>
        <w:jc w:val="both"/>
        <w:rPr>
          <w:lang w:val="ba-RU"/>
        </w:rPr>
      </w:pPr>
      <w:r>
        <w:rPr>
          <w:lang w:val="ba-RU"/>
        </w:rPr>
        <w:t>ғәмәлдә</w:t>
      </w:r>
      <w:r>
        <w:rPr>
          <w:lang w:val="ba-RU"/>
        </w:rPr>
        <w:t xml:space="preserve"> төрлө телмәрҙәге аралашыуҙың орфоэпик, лексик, грамматик, хә</w:t>
      </w:r>
      <w:r>
        <w:rPr>
          <w:lang w:val="ba-RU"/>
        </w:rPr>
        <w:t>ҙерге</w:t>
      </w:r>
      <w:r>
        <w:rPr>
          <w:lang w:val="ba-RU"/>
        </w:rPr>
        <w:t xml:space="preserve"> башҡорт әҙәби теленең стилистик нормаларын һәм яҙма телдә төп орфографик һәм пунктуацион ҡағиҙәләрҙе һаҡлау;</w:t>
      </w:r>
    </w:p>
    <w:p w14:paraId="2BEAA396" w14:textId="77777777" w:rsidR="00173FEF" w:rsidRDefault="00885EC3">
      <w:pPr>
        <w:numPr>
          <w:ilvl w:val="1"/>
          <w:numId w:val="122"/>
        </w:numPr>
        <w:ind w:left="709" w:hanging="425"/>
        <w:jc w:val="both"/>
        <w:rPr>
          <w:lang w:val="ba-RU"/>
        </w:rPr>
      </w:pPr>
      <w:r>
        <w:rPr>
          <w:lang w:val="ba-RU"/>
        </w:rPr>
        <w:t>телмәр этикет нормаларын һаҡлап, аралаша алыу, телмәр аралашыу процесында ым-ишара, мимиканы урынлы ҡулланыу;</w:t>
      </w:r>
    </w:p>
    <w:p w14:paraId="63926916" w14:textId="77777777" w:rsidR="00173FEF" w:rsidRDefault="00885EC3">
      <w:pPr>
        <w:numPr>
          <w:ilvl w:val="1"/>
          <w:numId w:val="122"/>
        </w:numPr>
        <w:ind w:left="709" w:hanging="425"/>
        <w:jc w:val="both"/>
        <w:rPr>
          <w:lang w:val="ba-RU"/>
        </w:rPr>
      </w:pPr>
      <w:r>
        <w:rPr>
          <w:lang w:val="ba-RU"/>
        </w:rPr>
        <w:t>уҡыу процесында һәм көндәлек ар</w:t>
      </w:r>
      <w:r>
        <w:rPr>
          <w:lang w:val="ba-RU"/>
        </w:rPr>
        <w:t>алашыуҙа үҙ контролдә тота алыу; йөкмәткенән, һүҙҙәрҙе урынлы ҡулланыуҙан сығып, үҙ телмәренеңде баһалай белеү; грамматик һәм телмәр хаталарын таба һәм уларҙы төҙәтә алыу; үҙ тексыңды мөхәррирләү һәм камиллаштыра белеү;</w:t>
      </w:r>
    </w:p>
    <w:p w14:paraId="02D668A8" w14:textId="77777777" w:rsidR="00173FEF" w:rsidRDefault="00885EC3">
      <w:pPr>
        <w:ind w:firstLine="709"/>
        <w:jc w:val="both"/>
        <w:rPr>
          <w:lang w:val="ba-RU"/>
        </w:rPr>
      </w:pPr>
      <w:r>
        <w:rPr>
          <w:lang w:val="ba-RU"/>
        </w:rPr>
        <w:t>2) алынған белем һәм күнекмәләрҙе кө</w:t>
      </w:r>
      <w:r>
        <w:rPr>
          <w:lang w:val="ba-RU"/>
        </w:rPr>
        <w:t>ндәлек тормошта ҡуллана белеү; башҡорт теленән башҡа фәндәрҙә белем алыу сығанағы булараҡ файҙаланыу;</w:t>
      </w:r>
    </w:p>
    <w:p w14:paraId="7679AB93" w14:textId="77777777" w:rsidR="00173FEF" w:rsidRDefault="00885EC3">
      <w:pPr>
        <w:ind w:firstLine="709"/>
        <w:jc w:val="both"/>
        <w:rPr>
          <w:lang w:val="ba-RU"/>
        </w:rPr>
      </w:pPr>
      <w:r>
        <w:rPr>
          <w:lang w:val="ba-RU"/>
        </w:rPr>
        <w:t xml:space="preserve">3) аралашыу процесында тир - яҡтағы кешеләр менән коммуникатив маҡсатлы бәйләнештә, ниндәйҙер эш төрөн бергә эшләү, бәхәстә, күтәрелгән көнүҙәк темаларҙа </w:t>
      </w:r>
      <w:r>
        <w:rPr>
          <w:lang w:val="ba-RU"/>
        </w:rPr>
        <w:t>фекер алышыуҙа ҡатнашыу; шәхестәр менән мәҙәни аралашыу барышындағы төрлө ситуациялаҙа телмәр этикетының мили - мҙәни нормаларын үҙләштереү.</w:t>
      </w:r>
    </w:p>
    <w:p w14:paraId="34B82F99" w14:textId="77777777" w:rsidR="00173FEF" w:rsidRDefault="00885EC3">
      <w:pPr>
        <w:pStyle w:val="afff2"/>
        <w:jc w:val="both"/>
        <w:rPr>
          <w:rFonts w:ascii="Times New Roman" w:hAnsi="Times New Roman" w:cs="Times New Roman"/>
          <w:lang w:val="ba-RU"/>
        </w:rPr>
      </w:pPr>
      <w:r>
        <w:rPr>
          <w:rFonts w:ascii="Times New Roman" w:hAnsi="Times New Roman" w:cs="Times New Roman"/>
          <w:lang w:val="ba-RU"/>
        </w:rPr>
        <w:t>Предмет һөҙөмтәләре:</w:t>
      </w:r>
    </w:p>
    <w:p w14:paraId="1906E178" w14:textId="77777777" w:rsidR="00173FEF" w:rsidRDefault="00885EC3">
      <w:pPr>
        <w:ind w:firstLine="709"/>
        <w:jc w:val="both"/>
        <w:rPr>
          <w:lang w:val="ba-RU"/>
        </w:rPr>
      </w:pPr>
      <w:r>
        <w:rPr>
          <w:lang w:val="ba-RU"/>
        </w:rPr>
        <w:lastRenderedPageBreak/>
        <w:t>1) телдең төп функциялары тураһында, башҡорт теленең башҡорт халҡының милли теле, Башҡортостан</w:t>
      </w:r>
      <w:r>
        <w:rPr>
          <w:lang w:val="ba-RU"/>
        </w:rPr>
        <w:t xml:space="preserve"> Республикаһының дәүләт теле булыуы тураһында, тел менән халыҡ мәҙәниәтенең бәйләнештәре тураһында, кеше һәм йәмғиәт тормошондағы роле тураһында ҡараш булдырыу;</w:t>
      </w:r>
    </w:p>
    <w:p w14:paraId="380466C0" w14:textId="77777777" w:rsidR="00173FEF" w:rsidRDefault="00885EC3">
      <w:pPr>
        <w:ind w:firstLine="709"/>
        <w:jc w:val="both"/>
        <w:rPr>
          <w:lang w:val="ba-RU"/>
        </w:rPr>
      </w:pPr>
      <w:r>
        <w:rPr>
          <w:lang w:val="ba-RU"/>
        </w:rPr>
        <w:t>2) гуманитар фәндәр системаһында башҡорт теленең урынын һәм мәғарифта тулыһынса уның ролен аңла</w:t>
      </w:r>
      <w:r>
        <w:rPr>
          <w:lang w:val="ba-RU"/>
        </w:rPr>
        <w:t>у;</w:t>
      </w:r>
    </w:p>
    <w:p w14:paraId="1BE6A965" w14:textId="77777777" w:rsidR="00173FEF" w:rsidRDefault="00885EC3">
      <w:pPr>
        <w:ind w:firstLine="709"/>
        <w:jc w:val="both"/>
        <w:rPr>
          <w:lang w:val="ba-RU"/>
        </w:rPr>
      </w:pPr>
      <w:r>
        <w:rPr>
          <w:lang w:val="ba-RU"/>
        </w:rPr>
        <w:t>3) башҡорт теле тураһында төп фәнни нигеҙҙе үҙләштереү; уның кимәл һәм берәмектәр бәйләнешен аңлау;</w:t>
      </w:r>
    </w:p>
    <w:p w14:paraId="7AFD52C4" w14:textId="77777777" w:rsidR="00173FEF" w:rsidRDefault="00885EC3">
      <w:pPr>
        <w:ind w:firstLine="709"/>
        <w:jc w:val="both"/>
        <w:rPr>
          <w:lang w:val="ba-RU"/>
        </w:rPr>
      </w:pPr>
      <w:r>
        <w:rPr>
          <w:lang w:val="ba-RU"/>
        </w:rPr>
        <w:t>4) тел ғилеменең төп аңлатмалары: лингвистика һәм уның төп бүлектәре; тел һәм телмәр, телмәр аралашыуы, һөйләү һәм яҙма телмәр, монолог, диалог һәм уларҙ</w:t>
      </w:r>
      <w:r>
        <w:rPr>
          <w:lang w:val="ba-RU"/>
        </w:rPr>
        <w:t>ың төрҙәре; аралашыу ситуациялары, фәнни, публицистик, рәсми - эшлекле стилдәр, матур әҙәби тел;</w:t>
      </w:r>
    </w:p>
    <w:p w14:paraId="635D298E" w14:textId="77777777" w:rsidR="00173FEF" w:rsidRDefault="00885EC3">
      <w:pPr>
        <w:ind w:firstLine="709"/>
        <w:jc w:val="both"/>
        <w:rPr>
          <w:lang w:val="ba-RU"/>
        </w:rPr>
      </w:pPr>
      <w:r>
        <w:rPr>
          <w:lang w:val="ba-RU"/>
        </w:rPr>
        <w:t>5) башҡорт теленең лексикаһы һәм фразеологияһының төп стилистик ресурстарын, башҡорт әҙәби теленең төп нормаларын, һөйләү этикет нормаларын үҙләштереү;</w:t>
      </w:r>
    </w:p>
    <w:p w14:paraId="08100C46" w14:textId="77777777" w:rsidR="00173FEF" w:rsidRDefault="00885EC3">
      <w:pPr>
        <w:ind w:firstLine="709"/>
        <w:jc w:val="both"/>
        <w:rPr>
          <w:lang w:val="ba-RU"/>
        </w:rPr>
      </w:pPr>
      <w:r>
        <w:rPr>
          <w:lang w:val="ba-RU"/>
        </w:rPr>
        <w:t>6) телд</w:t>
      </w:r>
      <w:r>
        <w:rPr>
          <w:lang w:val="ba-RU"/>
        </w:rPr>
        <w:t>ең төп берәмектәрен, грамматик категорияларын анализлау һәм таныу, тел берәметәрен аралашыу шарттарына ярашлы ҡулланыу;</w:t>
      </w:r>
    </w:p>
    <w:p w14:paraId="6AB38B2E" w14:textId="77777777" w:rsidR="00173FEF" w:rsidRDefault="00885EC3">
      <w:pPr>
        <w:ind w:firstLine="709"/>
        <w:jc w:val="both"/>
        <w:rPr>
          <w:lang w:val="ba-RU"/>
        </w:rPr>
      </w:pPr>
      <w:r>
        <w:rPr>
          <w:lang w:val="ba-RU"/>
        </w:rPr>
        <w:t>7) һүҙгә төрлө анализ төрҙәрен (фонетик, морфематик, һүҙьяһалыш, лексик, морфологик), төп билдә һәм структура күҙлегенән сығып, күп аспе</w:t>
      </w:r>
      <w:r>
        <w:rPr>
          <w:lang w:val="ba-RU"/>
        </w:rPr>
        <w:t>ктлы анализ яһау;</w:t>
      </w:r>
    </w:p>
    <w:p w14:paraId="04EF54EE" w14:textId="77777777" w:rsidR="00173FEF" w:rsidRDefault="00885EC3">
      <w:pPr>
        <w:ind w:firstLine="709"/>
        <w:jc w:val="both"/>
        <w:rPr>
          <w:lang w:val="ba-RU"/>
        </w:rPr>
      </w:pPr>
      <w:r>
        <w:rPr>
          <w:lang w:val="ba-RU"/>
        </w:rPr>
        <w:t>8) тел - һүрәтләү саралары һәм уларҙы үҙ телмәрендә ҡулланыу;</w:t>
      </w:r>
    </w:p>
    <w:p w14:paraId="6C99F38B" w14:textId="77777777" w:rsidR="00173FEF" w:rsidRDefault="00885EC3">
      <w:pPr>
        <w:ind w:firstLine="709"/>
        <w:jc w:val="both"/>
        <w:rPr>
          <w:lang w:val="ba-RU"/>
        </w:rPr>
      </w:pPr>
      <w:r>
        <w:rPr>
          <w:lang w:val="ba-RU"/>
        </w:rPr>
        <w:t>9) башҡорт теленең эстетик функцияһын таныу, матур әҙәбиәт текстарын анализлағанда телмәрҙең эстетик кимәлен баһалау.</w:t>
      </w:r>
    </w:p>
    <w:p w14:paraId="69210777" w14:textId="77777777" w:rsidR="00173FEF" w:rsidRDefault="00885EC3">
      <w:pPr>
        <w:pStyle w:val="afff1"/>
        <w:spacing w:line="240" w:lineRule="auto"/>
        <w:outlineLvl w:val="0"/>
        <w:rPr>
          <w:b/>
          <w:sz w:val="24"/>
        </w:rPr>
      </w:pPr>
      <w:r>
        <w:rPr>
          <w:b/>
          <w:sz w:val="24"/>
        </w:rPr>
        <w:t>1.2.5.4 Башкирская литература</w:t>
      </w:r>
    </w:p>
    <w:p w14:paraId="332856B1" w14:textId="77777777" w:rsidR="00173FEF" w:rsidRDefault="00885EC3">
      <w:pPr>
        <w:ind w:firstLine="540"/>
        <w:jc w:val="both"/>
        <w:rPr>
          <w:rFonts w:eastAsia="Times New Roman"/>
          <w:lang w:val="ru-RU"/>
        </w:rPr>
      </w:pPr>
      <w:r>
        <w:rPr>
          <w:rFonts w:eastAsia="Times New Roman"/>
          <w:lang w:val="ru-RU"/>
        </w:rPr>
        <w:t>1) осознание значимости чтен</w:t>
      </w:r>
      <w:r>
        <w:rPr>
          <w:rFonts w:eastAsia="Times New Roman"/>
          <w:lang w:val="ru-RU"/>
        </w:rPr>
        <w:t>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2D92A4CF" w14:textId="77777777" w:rsidR="00173FEF" w:rsidRDefault="00885EC3">
      <w:pPr>
        <w:ind w:firstLine="540"/>
        <w:jc w:val="both"/>
        <w:rPr>
          <w:rFonts w:eastAsia="Times New Roman"/>
          <w:lang w:val="ru-RU"/>
        </w:rPr>
      </w:pPr>
      <w:r>
        <w:rPr>
          <w:rFonts w:eastAsia="Times New Roman"/>
          <w:lang w:val="ru-RU"/>
        </w:rPr>
        <w:t>2) понимание родной литер</w:t>
      </w:r>
      <w:r>
        <w:rPr>
          <w:rFonts w:eastAsia="Times New Roman"/>
          <w:lang w:val="ru-RU"/>
        </w:rPr>
        <w:t>атуры как одной из основных национально-культурных ценностей народа, как особого способа познания жизни;</w:t>
      </w:r>
    </w:p>
    <w:p w14:paraId="6DC9713D" w14:textId="77777777" w:rsidR="00173FEF" w:rsidRDefault="00885EC3">
      <w:pPr>
        <w:ind w:firstLine="540"/>
        <w:jc w:val="both"/>
        <w:rPr>
          <w:rFonts w:eastAsia="Times New Roman"/>
          <w:lang w:val="ru-RU"/>
        </w:rPr>
      </w:pPr>
      <w:r>
        <w:rPr>
          <w:rFonts w:eastAsia="Times New Roman"/>
          <w:lang w:val="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w:t>
      </w:r>
      <w:r>
        <w:rPr>
          <w:rFonts w:eastAsia="Times New Roman"/>
          <w:lang w:val="ru-RU"/>
        </w:rPr>
        <w:t>й культуры своего народа, российской и мировой культуры;</w:t>
      </w:r>
    </w:p>
    <w:p w14:paraId="640A1B68" w14:textId="77777777" w:rsidR="00173FEF" w:rsidRDefault="00885EC3">
      <w:pPr>
        <w:ind w:firstLine="540"/>
        <w:jc w:val="both"/>
        <w:rPr>
          <w:rFonts w:eastAsia="Times New Roman"/>
          <w:lang w:val="ru-RU"/>
        </w:rPr>
      </w:pPr>
      <w:r>
        <w:rPr>
          <w:rFonts w:eastAsia="Times New Roman"/>
          <w:lang w:val="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w:t>
      </w:r>
      <w:r>
        <w:rPr>
          <w:rFonts w:eastAsia="Times New Roman"/>
          <w:lang w:val="ru-RU"/>
        </w:rPr>
        <w:t>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72CA547F" w14:textId="77777777" w:rsidR="00173FEF" w:rsidRDefault="00885EC3">
      <w:pPr>
        <w:ind w:firstLine="540"/>
        <w:jc w:val="both"/>
        <w:rPr>
          <w:rFonts w:eastAsia="Times New Roman"/>
          <w:lang w:val="ru-RU"/>
        </w:rPr>
      </w:pPr>
      <w:r>
        <w:rPr>
          <w:rFonts w:eastAsia="Times New Roman"/>
          <w:lang w:val="ru-RU"/>
        </w:rPr>
        <w:t>5) развитие способности понимать литературные художественные произведения, отражающие разные</w:t>
      </w:r>
      <w:r>
        <w:rPr>
          <w:rFonts w:eastAsia="Times New Roman"/>
          <w:lang w:val="ru-RU"/>
        </w:rPr>
        <w:t xml:space="preserve"> этнокультурные традиции;</w:t>
      </w:r>
    </w:p>
    <w:p w14:paraId="571885AB" w14:textId="77777777" w:rsidR="00173FEF" w:rsidRDefault="00885EC3">
      <w:pPr>
        <w:ind w:firstLine="540"/>
        <w:jc w:val="both"/>
        <w:rPr>
          <w:rFonts w:eastAsia="Times New Roman"/>
          <w:lang w:val="ru-RU"/>
        </w:rPr>
      </w:pPr>
      <w:r>
        <w:rPr>
          <w:rFonts w:eastAsia="Times New Roman"/>
          <w:lang w:val="ru-RU"/>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w:t>
      </w:r>
      <w:r>
        <w:rPr>
          <w:rFonts w:eastAsia="Times New Roman"/>
          <w:lang w:val="ru-RU"/>
        </w:rPr>
        <w:t>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62CCE2EF" w14:textId="77777777" w:rsidR="00173FEF" w:rsidRDefault="00885EC3">
      <w:pPr>
        <w:shd w:val="clear" w:color="auto" w:fill="FFFFFF"/>
        <w:ind w:right="24"/>
        <w:jc w:val="both"/>
      </w:pPr>
      <w:r>
        <w:rPr>
          <w:b/>
          <w:lang w:val="be-BY"/>
        </w:rPr>
        <w:t>Шәхси һөҙөмтәләр</w:t>
      </w:r>
      <w:r>
        <w:rPr>
          <w:b/>
          <w:lang w:val="ba-RU"/>
        </w:rPr>
        <w:t>:</w:t>
      </w:r>
    </w:p>
    <w:p w14:paraId="692AE7A7" w14:textId="77777777" w:rsidR="00173FEF" w:rsidRDefault="00885EC3">
      <w:pPr>
        <w:widowControl/>
        <w:numPr>
          <w:ilvl w:val="0"/>
          <w:numId w:val="42"/>
        </w:numPr>
        <w:shd w:val="clear" w:color="auto" w:fill="FFFFFF"/>
        <w:autoSpaceDE/>
        <w:ind w:left="0" w:right="24" w:firstLine="0"/>
        <w:jc w:val="both"/>
        <w:rPr>
          <w:lang w:val="be-BY"/>
        </w:rPr>
      </w:pPr>
      <w:r>
        <w:rPr>
          <w:lang w:val="be-BY"/>
        </w:rPr>
        <w:t>Үҙ</w:t>
      </w:r>
      <w:r>
        <w:rPr>
          <w:lang w:val="be-BY"/>
        </w:rPr>
        <w:t xml:space="preserve"> милл</w:t>
      </w:r>
      <w:r>
        <w:rPr>
          <w:lang w:val="be-BY"/>
        </w:rPr>
        <w:t>әтен</w:t>
      </w:r>
      <w:r>
        <w:rPr>
          <w:lang w:val="be-BY"/>
        </w:rPr>
        <w:t>, Ватанын, тыуған яғын яратыу.</w:t>
      </w:r>
    </w:p>
    <w:p w14:paraId="2E05E309" w14:textId="77777777" w:rsidR="00173FEF" w:rsidRDefault="00885EC3">
      <w:pPr>
        <w:widowControl/>
        <w:numPr>
          <w:ilvl w:val="0"/>
          <w:numId w:val="42"/>
        </w:numPr>
        <w:shd w:val="clear" w:color="auto" w:fill="FFFFFF"/>
        <w:autoSpaceDE/>
        <w:ind w:left="0" w:right="24" w:firstLine="0"/>
        <w:jc w:val="both"/>
        <w:rPr>
          <w:lang w:val="be-BY"/>
        </w:rPr>
      </w:pPr>
      <w:r>
        <w:rPr>
          <w:lang w:val="be-BY"/>
        </w:rPr>
        <w:t>Этник һәм милли сағылышын таныу:</w:t>
      </w:r>
    </w:p>
    <w:p w14:paraId="32E3A34B" w14:textId="77777777" w:rsidR="00173FEF" w:rsidRDefault="00885EC3">
      <w:pPr>
        <w:widowControl/>
        <w:numPr>
          <w:ilvl w:val="0"/>
          <w:numId w:val="166"/>
        </w:numPr>
        <w:shd w:val="clear" w:color="auto" w:fill="FFFFFF"/>
        <w:autoSpaceDE/>
        <w:ind w:left="0" w:right="24" w:firstLine="0"/>
        <w:jc w:val="both"/>
        <w:rPr>
          <w:lang w:val="be-BY"/>
        </w:rPr>
      </w:pPr>
      <w:r>
        <w:rPr>
          <w:lang w:val="be-BY"/>
        </w:rPr>
        <w:t>үҙалыллыҡҡа</w:t>
      </w:r>
      <w:r>
        <w:rPr>
          <w:lang w:val="be-BY"/>
        </w:rPr>
        <w:t>, белем алыуға етди һәм яуаплы ҡарау;</w:t>
      </w:r>
    </w:p>
    <w:p w14:paraId="61FC319C" w14:textId="77777777" w:rsidR="00173FEF" w:rsidRDefault="00885EC3">
      <w:pPr>
        <w:widowControl/>
        <w:numPr>
          <w:ilvl w:val="0"/>
          <w:numId w:val="166"/>
        </w:numPr>
        <w:shd w:val="clear" w:color="auto" w:fill="FFFFFF"/>
        <w:autoSpaceDE/>
        <w:ind w:left="0" w:right="24" w:firstLine="0"/>
        <w:jc w:val="both"/>
        <w:rPr>
          <w:lang w:val="be-BY"/>
        </w:rPr>
      </w:pPr>
      <w:r>
        <w:rPr>
          <w:lang w:val="be-BY"/>
        </w:rPr>
        <w:t>мәктәп һәм кабинет йыһаздарына, уҡыу әсбаптарына һаҡсыл ҡарау;</w:t>
      </w:r>
    </w:p>
    <w:p w14:paraId="230824CF" w14:textId="77777777" w:rsidR="00173FEF" w:rsidRDefault="00885EC3">
      <w:pPr>
        <w:widowControl/>
        <w:numPr>
          <w:ilvl w:val="0"/>
          <w:numId w:val="166"/>
        </w:numPr>
        <w:shd w:val="clear" w:color="auto" w:fill="FFFFFF"/>
        <w:autoSpaceDE/>
        <w:ind w:left="0" w:right="24" w:firstLine="0"/>
        <w:jc w:val="both"/>
        <w:rPr>
          <w:lang w:val="be-BY"/>
        </w:rPr>
      </w:pPr>
      <w:r>
        <w:rPr>
          <w:lang w:val="be-BY"/>
        </w:rPr>
        <w:t>һаулыҡты</w:t>
      </w:r>
      <w:r>
        <w:rPr>
          <w:lang w:val="be-BY"/>
        </w:rPr>
        <w:t xml:space="preserve"> нығытырға һәм һаҡларға;</w:t>
      </w:r>
    </w:p>
    <w:p w14:paraId="0A78EBB3" w14:textId="77777777" w:rsidR="00173FEF" w:rsidRDefault="00885EC3">
      <w:pPr>
        <w:widowControl/>
        <w:numPr>
          <w:ilvl w:val="0"/>
          <w:numId w:val="166"/>
        </w:numPr>
        <w:shd w:val="clear" w:color="auto" w:fill="FFFFFF"/>
        <w:autoSpaceDE/>
        <w:ind w:left="0" w:right="24" w:firstLine="0"/>
        <w:jc w:val="both"/>
        <w:rPr>
          <w:lang w:val="be-BY"/>
        </w:rPr>
      </w:pPr>
      <w:r>
        <w:rPr>
          <w:lang w:val="be-BY"/>
        </w:rPr>
        <w:t xml:space="preserve">атай- әсәйгә, тиҫтерҙәренә иғтибарлы һәм </w:t>
      </w:r>
      <w:r>
        <w:rPr>
          <w:lang w:val="be-BY"/>
        </w:rPr>
        <w:t>ихтирамлы булырға.</w:t>
      </w:r>
    </w:p>
    <w:p w14:paraId="5BF6E4FA" w14:textId="77777777" w:rsidR="00173FEF" w:rsidRDefault="00885EC3">
      <w:pPr>
        <w:widowControl/>
        <w:numPr>
          <w:ilvl w:val="0"/>
          <w:numId w:val="42"/>
        </w:numPr>
        <w:shd w:val="clear" w:color="auto" w:fill="FFFFFF"/>
        <w:autoSpaceDE/>
        <w:ind w:left="0" w:right="24" w:firstLine="0"/>
        <w:jc w:val="both"/>
        <w:rPr>
          <w:lang w:val="be-BY"/>
        </w:rPr>
      </w:pPr>
      <w:r>
        <w:rPr>
          <w:lang w:val="be-BY"/>
        </w:rPr>
        <w:t>Ғаилә</w:t>
      </w:r>
      <w:r>
        <w:rPr>
          <w:lang w:val="be-BY"/>
        </w:rPr>
        <w:t xml:space="preserve"> һәм йәмғиәт ҡиммәттәрен ихтирам итеү, үҙ аллы эшләү һәм үҙ эштәренә яуап бирергә әҙер булыу. </w:t>
      </w:r>
    </w:p>
    <w:p w14:paraId="29BB3871" w14:textId="77777777" w:rsidR="00173FEF" w:rsidRDefault="00885EC3">
      <w:pPr>
        <w:widowControl/>
        <w:numPr>
          <w:ilvl w:val="0"/>
          <w:numId w:val="42"/>
        </w:numPr>
        <w:shd w:val="clear" w:color="auto" w:fill="FFFFFF"/>
        <w:autoSpaceDE/>
        <w:ind w:left="0" w:right="24" w:firstLine="0"/>
        <w:jc w:val="both"/>
        <w:rPr>
          <w:lang w:val="be-BY"/>
        </w:rPr>
      </w:pPr>
      <w:r>
        <w:rPr>
          <w:lang w:val="be-BY"/>
        </w:rPr>
        <w:t>Ҡыҙыҡһыныусан</w:t>
      </w:r>
      <w:r>
        <w:rPr>
          <w:lang w:val="be-BY"/>
        </w:rPr>
        <w:t>, әүҙем булыу һәм донъяны танып белергә ынтылыу.</w:t>
      </w:r>
    </w:p>
    <w:p w14:paraId="0E7116ED" w14:textId="77777777" w:rsidR="00173FEF" w:rsidRDefault="00885EC3">
      <w:pPr>
        <w:widowControl/>
        <w:numPr>
          <w:ilvl w:val="0"/>
          <w:numId w:val="42"/>
        </w:numPr>
        <w:shd w:val="clear" w:color="auto" w:fill="FFFFFF"/>
        <w:autoSpaceDE/>
        <w:ind w:left="0" w:right="24" w:firstLine="0"/>
        <w:jc w:val="both"/>
        <w:rPr>
          <w:lang w:val="be-BY"/>
        </w:rPr>
      </w:pPr>
      <w:r>
        <w:rPr>
          <w:lang w:val="be-BY"/>
        </w:rPr>
        <w:t>Динамик үҙгәреүсән һәм үҫтерешле донъяла үҙенең социаль ролен аңлау.</w:t>
      </w:r>
    </w:p>
    <w:p w14:paraId="23894DB4" w14:textId="77777777" w:rsidR="00173FEF" w:rsidRDefault="00885EC3">
      <w:pPr>
        <w:widowControl/>
        <w:numPr>
          <w:ilvl w:val="0"/>
          <w:numId w:val="42"/>
        </w:numPr>
        <w:shd w:val="clear" w:color="auto" w:fill="FFFFFF"/>
        <w:autoSpaceDE/>
        <w:ind w:left="0" w:right="24" w:firstLine="0"/>
        <w:jc w:val="both"/>
        <w:rPr>
          <w:lang w:val="be-BY"/>
        </w:rPr>
      </w:pPr>
      <w:r>
        <w:rPr>
          <w:lang w:val="be-BY"/>
        </w:rPr>
        <w:t>Әхлаҡ</w:t>
      </w:r>
      <w:r>
        <w:rPr>
          <w:lang w:val="be-BY"/>
        </w:rPr>
        <w:t>,</w:t>
      </w:r>
      <w:r>
        <w:rPr>
          <w:lang w:val="be-BY"/>
        </w:rPr>
        <w:t xml:space="preserve"> социаль ғәҙеллек һәм ирек хаҡындағы ҡараштар нигеҙендә үҙ аллы үҫешкә һәләтле булыу. </w:t>
      </w:r>
    </w:p>
    <w:p w14:paraId="6576B06E" w14:textId="77777777" w:rsidR="00173FEF" w:rsidRDefault="00885EC3">
      <w:pPr>
        <w:widowControl/>
        <w:numPr>
          <w:ilvl w:val="0"/>
          <w:numId w:val="42"/>
        </w:numPr>
        <w:shd w:val="clear" w:color="auto" w:fill="FFFFFF"/>
        <w:autoSpaceDE/>
        <w:ind w:left="0" w:right="24" w:firstLine="0"/>
        <w:jc w:val="both"/>
        <w:rPr>
          <w:lang w:val="be-BY"/>
        </w:rPr>
      </w:pPr>
      <w:r>
        <w:rPr>
          <w:lang w:val="be-BY"/>
        </w:rPr>
        <w:t>Һәр</w:t>
      </w:r>
      <w:r>
        <w:rPr>
          <w:lang w:val="be-BY"/>
        </w:rPr>
        <w:t xml:space="preserve"> саҡ этик тойғолар, ихтирамлылыҡ һәм эмоциональ – әхлаҡ һәм икенсе кешеләрҙең тойғоларын уртаҡлаша алыу.</w:t>
      </w:r>
    </w:p>
    <w:p w14:paraId="155B5517" w14:textId="77777777" w:rsidR="00173FEF" w:rsidRDefault="00885EC3">
      <w:pPr>
        <w:widowControl/>
        <w:numPr>
          <w:ilvl w:val="0"/>
          <w:numId w:val="42"/>
        </w:numPr>
        <w:shd w:val="clear" w:color="auto" w:fill="FFFFFF"/>
        <w:autoSpaceDE/>
        <w:ind w:left="0" w:right="24" w:firstLine="0"/>
        <w:jc w:val="both"/>
        <w:rPr>
          <w:lang w:val="be-BY"/>
        </w:rPr>
      </w:pPr>
      <w:r>
        <w:rPr>
          <w:lang w:val="be-BY"/>
        </w:rPr>
        <w:lastRenderedPageBreak/>
        <w:t>Сәләмәт булыу һәм төрлө шарттарҙан хәүефһеҙ сығыу ҡағиҙәләрен</w:t>
      </w:r>
      <w:r>
        <w:rPr>
          <w:lang w:val="be-BY"/>
        </w:rPr>
        <w:t xml:space="preserve"> үтәү.</w:t>
      </w:r>
    </w:p>
    <w:p w14:paraId="6BDC00C2" w14:textId="77777777" w:rsidR="00173FEF" w:rsidRDefault="00885EC3">
      <w:pPr>
        <w:shd w:val="clear" w:color="auto" w:fill="FFFFFF"/>
        <w:ind w:right="24"/>
        <w:jc w:val="both"/>
        <w:rPr>
          <w:b/>
          <w:lang w:val="ba-RU"/>
        </w:rPr>
      </w:pPr>
      <w:r>
        <w:rPr>
          <w:b/>
          <w:lang w:val="be-BY"/>
        </w:rPr>
        <w:t>Метапредмет һөҙөмтәләр:</w:t>
      </w:r>
    </w:p>
    <w:p w14:paraId="72161586" w14:textId="77777777" w:rsidR="00173FEF" w:rsidRDefault="00885EC3">
      <w:pPr>
        <w:widowControl/>
        <w:numPr>
          <w:ilvl w:val="0"/>
          <w:numId w:val="170"/>
        </w:numPr>
        <w:shd w:val="clear" w:color="auto" w:fill="FFFFFF"/>
        <w:autoSpaceDE/>
        <w:ind w:left="0" w:right="24" w:firstLine="0"/>
        <w:jc w:val="both"/>
        <w:rPr>
          <w:lang w:val="be-BY"/>
        </w:rPr>
      </w:pPr>
      <w:r>
        <w:rPr>
          <w:lang w:val="be-BY"/>
        </w:rPr>
        <w:t>Уҡыу күнекмәләре нигеҙҙәрен белеү, үҙенең эшмәкәрлеген ойошторорға һәләтле булыу.</w:t>
      </w:r>
    </w:p>
    <w:p w14:paraId="5444AA0B" w14:textId="77777777" w:rsidR="00173FEF" w:rsidRDefault="00885EC3">
      <w:pPr>
        <w:widowControl/>
        <w:numPr>
          <w:ilvl w:val="0"/>
          <w:numId w:val="170"/>
        </w:numPr>
        <w:shd w:val="clear" w:color="auto" w:fill="FFFFFF"/>
        <w:autoSpaceDE/>
        <w:ind w:left="0" w:right="24" w:firstLine="0"/>
        <w:jc w:val="both"/>
        <w:rPr>
          <w:lang w:val="be-BY"/>
        </w:rPr>
      </w:pPr>
      <w:r>
        <w:rPr>
          <w:lang w:val="be-BY"/>
        </w:rPr>
        <w:t>Уҡыу процессына яуаплы ҡарашлы булыу, маҡсат ҡуя,эште планлаштыра, уҡыу мәсьәләләрен сисә белеү.</w:t>
      </w:r>
    </w:p>
    <w:p w14:paraId="693C4548" w14:textId="77777777" w:rsidR="00173FEF" w:rsidRDefault="00885EC3">
      <w:pPr>
        <w:widowControl/>
        <w:numPr>
          <w:ilvl w:val="0"/>
          <w:numId w:val="170"/>
        </w:numPr>
        <w:shd w:val="clear" w:color="auto" w:fill="FFFFFF"/>
        <w:autoSpaceDE/>
        <w:ind w:left="0" w:right="24" w:firstLine="0"/>
        <w:jc w:val="both"/>
        <w:rPr>
          <w:lang w:val="be-BY"/>
        </w:rPr>
      </w:pPr>
      <w:r>
        <w:rPr>
          <w:lang w:val="be-BY"/>
        </w:rPr>
        <w:t>Аңлы уҡыу күнекмәләрен үҙләштереү, төрлө стиль</w:t>
      </w:r>
      <w:r>
        <w:rPr>
          <w:lang w:val="be-BY"/>
        </w:rPr>
        <w:t xml:space="preserve"> һәм жанрҙағы текстарҙы үҙ аллы уҡый белеү, текстың төп фекерен билдәләү, йөкмәткеһен еткерә алыу.</w:t>
      </w:r>
    </w:p>
    <w:p w14:paraId="483ABA77" w14:textId="77777777" w:rsidR="00173FEF" w:rsidRDefault="00885EC3">
      <w:pPr>
        <w:widowControl/>
        <w:numPr>
          <w:ilvl w:val="0"/>
          <w:numId w:val="170"/>
        </w:numPr>
        <w:shd w:val="clear" w:color="auto" w:fill="FFFFFF"/>
        <w:autoSpaceDE/>
        <w:ind w:left="0" w:right="24" w:firstLine="0"/>
        <w:jc w:val="both"/>
        <w:rPr>
          <w:lang w:val="be-BY"/>
        </w:rPr>
      </w:pPr>
      <w:r>
        <w:rPr>
          <w:lang w:val="be-BY"/>
        </w:rPr>
        <w:t>Әңгәмәсенең</w:t>
      </w:r>
      <w:r>
        <w:rPr>
          <w:lang w:val="be-BY"/>
        </w:rPr>
        <w:t xml:space="preserve"> фекерен тыңларға һәләтле булыу, тикшерелгән предметҡа ҡарата үҙенең нигеҙле ҡарашын әйтә белеү.</w:t>
      </w:r>
    </w:p>
    <w:p w14:paraId="101042DF" w14:textId="77777777" w:rsidR="00173FEF" w:rsidRDefault="00885EC3">
      <w:pPr>
        <w:shd w:val="clear" w:color="auto" w:fill="FFFFFF"/>
        <w:ind w:right="24"/>
        <w:jc w:val="both"/>
        <w:rPr>
          <w:b/>
          <w:lang w:val="be-BY"/>
        </w:rPr>
      </w:pPr>
      <w:r>
        <w:rPr>
          <w:b/>
          <w:lang w:val="be-BY"/>
        </w:rPr>
        <w:t>Предмет һөҙөмтәләр:</w:t>
      </w:r>
    </w:p>
    <w:p w14:paraId="5AE21E1B" w14:textId="77777777" w:rsidR="00173FEF" w:rsidRDefault="00885EC3">
      <w:pPr>
        <w:widowControl/>
        <w:numPr>
          <w:ilvl w:val="0"/>
          <w:numId w:val="113"/>
        </w:numPr>
        <w:shd w:val="clear" w:color="auto" w:fill="FFFFFF"/>
        <w:autoSpaceDE/>
        <w:ind w:left="0" w:right="24" w:firstLine="0"/>
        <w:jc w:val="both"/>
        <w:rPr>
          <w:lang w:val="be-BY"/>
        </w:rPr>
      </w:pPr>
      <w:r>
        <w:rPr>
          <w:lang w:val="be-BY"/>
        </w:rPr>
        <w:t xml:space="preserve">Телде милли үҙаң нигеҙе </w:t>
      </w:r>
      <w:r>
        <w:rPr>
          <w:lang w:val="be-BY"/>
        </w:rPr>
        <w:t>булараҡ аңлау.</w:t>
      </w:r>
    </w:p>
    <w:p w14:paraId="2FA9DB62" w14:textId="77777777" w:rsidR="00173FEF" w:rsidRDefault="00885EC3">
      <w:pPr>
        <w:widowControl/>
        <w:numPr>
          <w:ilvl w:val="0"/>
          <w:numId w:val="113"/>
        </w:numPr>
        <w:shd w:val="clear" w:color="auto" w:fill="FFFFFF"/>
        <w:autoSpaceDE/>
        <w:ind w:left="0" w:right="24" w:firstLine="0"/>
        <w:jc w:val="both"/>
        <w:rPr>
          <w:lang w:val="be-BY"/>
        </w:rPr>
      </w:pPr>
      <w:r>
        <w:rPr>
          <w:lang w:val="be-BY"/>
        </w:rPr>
        <w:t>Башҡорт теле Башҡортостандың, рус теле Рәсәй Федерацияһының дәүләт һәм аралашыу теле булараҡ мәғәнәһен аңлау.</w:t>
      </w:r>
    </w:p>
    <w:p w14:paraId="225215D2" w14:textId="77777777" w:rsidR="00173FEF" w:rsidRDefault="00885EC3">
      <w:pPr>
        <w:widowControl/>
        <w:numPr>
          <w:ilvl w:val="0"/>
          <w:numId w:val="113"/>
        </w:numPr>
        <w:shd w:val="clear" w:color="auto" w:fill="FFFFFF"/>
        <w:autoSpaceDE/>
        <w:ind w:left="0" w:right="24" w:firstLine="0"/>
        <w:jc w:val="both"/>
        <w:rPr>
          <w:lang w:val="be-BY"/>
        </w:rPr>
      </w:pPr>
      <w:r>
        <w:rPr>
          <w:lang w:val="be-BY"/>
        </w:rPr>
        <w:t>Дөйөм мәҙәниәт күрһәткесе, кешенең гражданлыҡ позицияһы булараҡ норматив телмәр һәм яҙма рус телен белеү.</w:t>
      </w:r>
    </w:p>
    <w:p w14:paraId="421BDD40" w14:textId="77777777" w:rsidR="00173FEF" w:rsidRDefault="00885EC3">
      <w:pPr>
        <w:widowControl/>
        <w:numPr>
          <w:ilvl w:val="0"/>
          <w:numId w:val="113"/>
        </w:numPr>
        <w:shd w:val="clear" w:color="auto" w:fill="FFFFFF"/>
        <w:autoSpaceDE/>
        <w:ind w:left="0" w:right="24" w:firstLine="0"/>
        <w:jc w:val="both"/>
        <w:rPr>
          <w:lang w:val="be-BY"/>
        </w:rPr>
      </w:pPr>
      <w:r>
        <w:rPr>
          <w:lang w:val="be-BY"/>
        </w:rPr>
        <w:t>Телмәр этикетына, аралашы</w:t>
      </w:r>
      <w:r>
        <w:rPr>
          <w:lang w:val="be-BY"/>
        </w:rPr>
        <w:t>уҙа төрлө тасуири тел сараларына эйә булыу.</w:t>
      </w:r>
    </w:p>
    <w:p w14:paraId="4203B06C" w14:textId="77777777" w:rsidR="00173FEF" w:rsidRDefault="00885EC3">
      <w:pPr>
        <w:widowControl/>
        <w:numPr>
          <w:ilvl w:val="0"/>
          <w:numId w:val="113"/>
        </w:numPr>
        <w:shd w:val="clear" w:color="auto" w:fill="FFFFFF"/>
        <w:autoSpaceDE/>
        <w:ind w:left="0" w:right="24" w:firstLine="0"/>
        <w:jc w:val="both"/>
        <w:rPr>
          <w:lang w:val="be-BY"/>
        </w:rPr>
      </w:pPr>
      <w:r>
        <w:rPr>
          <w:lang w:val="be-BY"/>
        </w:rPr>
        <w:t>Әҙәбиәтте</w:t>
      </w:r>
      <w:r>
        <w:rPr>
          <w:lang w:val="be-BY"/>
        </w:rPr>
        <w:t xml:space="preserve"> милләт һәм халыҡ- ара мәҙәниәттең күрһәткесе булараҡ аңлау.</w:t>
      </w:r>
    </w:p>
    <w:p w14:paraId="229406B6" w14:textId="77777777" w:rsidR="00173FEF" w:rsidRDefault="00885EC3">
      <w:pPr>
        <w:widowControl/>
        <w:numPr>
          <w:ilvl w:val="0"/>
          <w:numId w:val="113"/>
        </w:numPr>
        <w:shd w:val="clear" w:color="auto" w:fill="FFFFFF"/>
        <w:autoSpaceDE/>
        <w:ind w:left="0" w:right="24" w:firstLine="0"/>
        <w:jc w:val="both"/>
        <w:rPr>
          <w:lang w:val="be-BY"/>
        </w:rPr>
      </w:pPr>
      <w:r>
        <w:rPr>
          <w:lang w:val="be-BY"/>
        </w:rPr>
        <w:t>Уҡыуҙың төрлө төрҙәрен файҙаланыу: танышыу, өйрәнеү, һайлап, эҙләп, аңлы рәүештә ҡабул итеү һәм текстарҙың йөкмәткеһен аңлап, геройҙарҙың эшен</w:t>
      </w:r>
      <w:r>
        <w:rPr>
          <w:lang w:val="be-BY"/>
        </w:rPr>
        <w:t>ә</w:t>
      </w:r>
      <w:r>
        <w:rPr>
          <w:lang w:val="be-BY"/>
        </w:rPr>
        <w:t>, ҡылығына әхлаҡи баһа биреү.</w:t>
      </w:r>
    </w:p>
    <w:p w14:paraId="23D2480A" w14:textId="77777777" w:rsidR="00173FEF" w:rsidRDefault="00885EC3">
      <w:pPr>
        <w:widowControl/>
        <w:numPr>
          <w:ilvl w:val="0"/>
          <w:numId w:val="113"/>
        </w:numPr>
        <w:shd w:val="clear" w:color="auto" w:fill="FFFFFF"/>
        <w:autoSpaceDE/>
        <w:ind w:left="0" w:right="24" w:firstLine="0"/>
        <w:jc w:val="both"/>
        <w:rPr>
          <w:lang w:val="be-BY"/>
        </w:rPr>
      </w:pPr>
      <w:r>
        <w:rPr>
          <w:lang w:val="be-BY"/>
        </w:rPr>
        <w:t xml:space="preserve">Танып белеү, ғәмәли, коммуникатив мәсьәләләрҙе хәл итеү өсөн телмәр берәмектәре менән файҙалана белеү. </w:t>
      </w:r>
    </w:p>
    <w:p w14:paraId="55226BE4" w14:textId="77777777" w:rsidR="00173FEF" w:rsidRPr="00C66A39" w:rsidRDefault="00885EC3">
      <w:pPr>
        <w:jc w:val="both"/>
        <w:rPr>
          <w:lang w:val="be-BY"/>
        </w:rPr>
      </w:pPr>
      <w:r>
        <w:rPr>
          <w:rFonts w:eastAsia="Times New Roman"/>
          <w:b/>
          <w:lang w:val="be-BY"/>
        </w:rPr>
        <w:t xml:space="preserve">                 </w:t>
      </w:r>
      <w:r>
        <w:rPr>
          <w:b/>
          <w:lang w:val="be-BY"/>
        </w:rPr>
        <w:t>5-9-</w:t>
      </w:r>
      <w:r>
        <w:rPr>
          <w:b/>
          <w:lang w:val="ba-RU"/>
        </w:rPr>
        <w:t>сы кластарҙа башҡорт әҙәбиәтен өйрәнеүҙең шәхсән һөҙөмтәләренә түбәндәгеләр инә:</w:t>
      </w:r>
    </w:p>
    <w:p w14:paraId="2491F5E0" w14:textId="77777777" w:rsidR="00173FEF" w:rsidRDefault="00885EC3">
      <w:pPr>
        <w:widowControl/>
        <w:numPr>
          <w:ilvl w:val="0"/>
          <w:numId w:val="53"/>
        </w:numPr>
        <w:tabs>
          <w:tab w:val="left" w:pos="426"/>
        </w:tabs>
        <w:autoSpaceDE/>
        <w:ind w:left="709" w:firstLine="0"/>
        <w:jc w:val="both"/>
        <w:rPr>
          <w:b/>
          <w:lang w:val="ba-RU"/>
        </w:rPr>
      </w:pPr>
      <w:r>
        <w:rPr>
          <w:lang w:val="ba-RU"/>
        </w:rPr>
        <w:t>шәхестең рухи-әхлаҡ</w:t>
      </w:r>
      <w:r>
        <w:rPr>
          <w:lang w:val="ba-RU"/>
        </w:rPr>
        <w:t xml:space="preserve"> сифаттарын камиллаштырыу, күп милләтле Ватанға һөйөү тойғолары, башҡорт һәм башҡа халыҡтарҙың әҙәбиәтенә ихтирам тәрбиәләү; </w:t>
      </w:r>
    </w:p>
    <w:p w14:paraId="0E92695F" w14:textId="77777777" w:rsidR="00173FEF" w:rsidRDefault="00885EC3">
      <w:pPr>
        <w:widowControl/>
        <w:numPr>
          <w:ilvl w:val="0"/>
          <w:numId w:val="53"/>
        </w:numPr>
        <w:tabs>
          <w:tab w:val="left" w:pos="426"/>
        </w:tabs>
        <w:autoSpaceDE/>
        <w:ind w:left="709" w:firstLine="0"/>
        <w:jc w:val="both"/>
        <w:rPr>
          <w:b/>
          <w:lang w:val="ba-RU"/>
        </w:rPr>
      </w:pPr>
      <w:r>
        <w:rPr>
          <w:lang w:val="ba-RU"/>
        </w:rPr>
        <w:t>танып белеү һәм коммуникатив мәсьәләләрҙе хәл итеү өсөн төрлө мәғлүмәт сығанаҡтарын файҙаланыу.</w:t>
      </w:r>
    </w:p>
    <w:p w14:paraId="21E11092" w14:textId="77777777" w:rsidR="00173FEF" w:rsidRPr="00C66A39" w:rsidRDefault="00885EC3">
      <w:pPr>
        <w:jc w:val="both"/>
        <w:rPr>
          <w:lang w:val="be-BY"/>
        </w:rPr>
      </w:pPr>
      <w:r>
        <w:rPr>
          <w:rFonts w:eastAsia="Times New Roman"/>
          <w:b/>
          <w:lang w:val="be-BY"/>
        </w:rPr>
        <w:t xml:space="preserve">            </w:t>
      </w:r>
      <w:r>
        <w:rPr>
          <w:b/>
          <w:lang w:val="be-BY"/>
        </w:rPr>
        <w:t>5-9-</w:t>
      </w:r>
      <w:r>
        <w:rPr>
          <w:b/>
          <w:lang w:val="ba-RU"/>
        </w:rPr>
        <w:t>сы кластарҙа башҡо</w:t>
      </w:r>
      <w:r>
        <w:rPr>
          <w:b/>
          <w:lang w:val="ba-RU"/>
        </w:rPr>
        <w:t>рт әҙәбиәтен өйрәнеүҙең предмет-ара һөҙөмтәләре түбәндәгеләрҙән тора:</w:t>
      </w:r>
    </w:p>
    <w:p w14:paraId="52456736" w14:textId="77777777" w:rsidR="00173FEF" w:rsidRDefault="00885EC3">
      <w:pPr>
        <w:widowControl/>
        <w:numPr>
          <w:ilvl w:val="0"/>
          <w:numId w:val="107"/>
        </w:numPr>
        <w:tabs>
          <w:tab w:val="left" w:pos="284"/>
        </w:tabs>
        <w:autoSpaceDE/>
        <w:ind w:left="0" w:firstLine="0"/>
        <w:jc w:val="both"/>
        <w:rPr>
          <w:lang w:val="ba-RU"/>
        </w:rPr>
      </w:pPr>
      <w:r>
        <w:rPr>
          <w:lang w:val="ba-RU"/>
        </w:rPr>
        <w:t xml:space="preserve">проблемаларҙы аңлай белеү, гипотеза ҡуйыу, материалдарҙы структураға һалыу, үҙ позицияһын иҫбатлау өсөн аргументтар һайлау, телдән йәки яҙма текстарҙа сәбәп эҙемтә бәйләнешен билдәләү, </w:t>
      </w:r>
      <w:r>
        <w:rPr>
          <w:lang w:val="ba-RU"/>
        </w:rPr>
        <w:t>һығымталарҙы</w:t>
      </w:r>
      <w:r>
        <w:rPr>
          <w:lang w:val="ba-RU"/>
        </w:rPr>
        <w:t xml:space="preserve"> формалаштырыу;</w:t>
      </w:r>
    </w:p>
    <w:p w14:paraId="4B9568F8" w14:textId="77777777" w:rsidR="00173FEF" w:rsidRDefault="00885EC3">
      <w:pPr>
        <w:widowControl/>
        <w:numPr>
          <w:ilvl w:val="0"/>
          <w:numId w:val="107"/>
        </w:numPr>
        <w:tabs>
          <w:tab w:val="left" w:pos="284"/>
        </w:tabs>
        <w:autoSpaceDE/>
        <w:ind w:left="0" w:firstLine="0"/>
        <w:jc w:val="both"/>
        <w:rPr>
          <w:lang w:val="ba-RU"/>
        </w:rPr>
      </w:pPr>
      <w:r>
        <w:rPr>
          <w:lang w:val="ba-RU"/>
        </w:rPr>
        <w:t>эшмәкәрлекте үҙ аллы ойоштороу оҫталығы, уны баһалау, ҡыҙыҡһыныу сфераһын билдәләү;</w:t>
      </w:r>
    </w:p>
    <w:p w14:paraId="3DE8D094" w14:textId="77777777" w:rsidR="00173FEF" w:rsidRDefault="00885EC3">
      <w:pPr>
        <w:widowControl/>
        <w:numPr>
          <w:ilvl w:val="0"/>
          <w:numId w:val="107"/>
        </w:numPr>
        <w:tabs>
          <w:tab w:val="left" w:pos="284"/>
        </w:tabs>
        <w:autoSpaceDE/>
        <w:ind w:left="0" w:firstLine="0"/>
        <w:jc w:val="both"/>
        <w:rPr>
          <w:lang w:val="ba-RU"/>
        </w:rPr>
      </w:pPr>
      <w:r>
        <w:rPr>
          <w:lang w:val="ba-RU"/>
        </w:rPr>
        <w:t>төрлө мәғлүмәт сығанаҡтары менән эшләү күнекмәһенә эйә булыу, уны табыу, анализлау, үҙ эшмәкәрлегеңдә файҙаланыу.</w:t>
      </w:r>
    </w:p>
    <w:p w14:paraId="2796997B" w14:textId="77777777" w:rsidR="00173FEF" w:rsidRPr="00C66A39" w:rsidRDefault="00885EC3">
      <w:pPr>
        <w:jc w:val="both"/>
        <w:rPr>
          <w:lang w:val="be-BY"/>
        </w:rPr>
      </w:pPr>
      <w:r>
        <w:rPr>
          <w:rFonts w:eastAsia="Times New Roman"/>
          <w:b/>
          <w:lang w:val="be-BY"/>
        </w:rPr>
        <w:t xml:space="preserve">                  </w:t>
      </w:r>
      <w:r>
        <w:rPr>
          <w:b/>
          <w:lang w:val="be-BY"/>
        </w:rPr>
        <w:t>5-9-</w:t>
      </w:r>
      <w:r>
        <w:rPr>
          <w:b/>
          <w:lang w:val="ba-RU"/>
        </w:rPr>
        <w:t>сы класт</w:t>
      </w:r>
      <w:r>
        <w:rPr>
          <w:b/>
          <w:lang w:val="ba-RU"/>
        </w:rPr>
        <w:t>арҙа башҡорт әҙәбиәтен өйрәнеүҙең предмет һөҙөмтәләренә түбәндәгеләр инә:</w:t>
      </w:r>
    </w:p>
    <w:p w14:paraId="578AC3BF" w14:textId="77777777" w:rsidR="00173FEF" w:rsidRDefault="00885EC3">
      <w:pPr>
        <w:widowControl/>
        <w:numPr>
          <w:ilvl w:val="1"/>
          <w:numId w:val="107"/>
        </w:numPr>
        <w:tabs>
          <w:tab w:val="left" w:pos="284"/>
        </w:tabs>
        <w:autoSpaceDE/>
        <w:ind w:left="0" w:firstLine="0"/>
        <w:jc w:val="both"/>
        <w:rPr>
          <w:lang w:val="ba-RU"/>
        </w:rPr>
      </w:pPr>
      <w:r>
        <w:rPr>
          <w:lang w:val="ba-RU"/>
        </w:rPr>
        <w:t>танып белеү сфераһында:</w:t>
      </w:r>
    </w:p>
    <w:p w14:paraId="01845BD8" w14:textId="77777777" w:rsidR="00173FEF" w:rsidRDefault="00885EC3">
      <w:pPr>
        <w:widowControl/>
        <w:numPr>
          <w:ilvl w:val="2"/>
          <w:numId w:val="107"/>
        </w:numPr>
        <w:tabs>
          <w:tab w:val="left" w:pos="284"/>
        </w:tabs>
        <w:autoSpaceDE/>
        <w:ind w:left="0" w:firstLine="0"/>
        <w:jc w:val="both"/>
        <w:rPr>
          <w:lang w:val="ba-RU"/>
        </w:rPr>
      </w:pPr>
      <w:r>
        <w:rPr>
          <w:lang w:val="ba-RU"/>
        </w:rPr>
        <w:t>башҡорт халыҡ ижадында һәм башҡа халыҡтарҙың фольклорында, боронғо әҙәбиәт вәкилдәренең, башҡорт яҙыусыларының әҫәрҙәрендә күтәрелгән төп проблеманы аңлау;</w:t>
      </w:r>
    </w:p>
    <w:p w14:paraId="4DC41EB2" w14:textId="77777777" w:rsidR="00173FEF" w:rsidRDefault="00885EC3">
      <w:pPr>
        <w:widowControl/>
        <w:numPr>
          <w:ilvl w:val="2"/>
          <w:numId w:val="107"/>
        </w:numPr>
        <w:tabs>
          <w:tab w:val="left" w:pos="284"/>
        </w:tabs>
        <w:autoSpaceDE/>
        <w:ind w:left="0" w:firstLine="0"/>
        <w:jc w:val="both"/>
        <w:rPr>
          <w:lang w:val="ba-RU"/>
        </w:rPr>
      </w:pPr>
      <w:r>
        <w:rPr>
          <w:lang w:val="ba-RU"/>
        </w:rPr>
        <w:t>художестволы әҫәрҙең яҙылыу дәүере менән бәйләнешен аңлау, унда сағылған ваҡыт, әхлаҡ сифаттары һәм уларҙың бөгөнгө көн яңырыуын асыҡлау;</w:t>
      </w:r>
    </w:p>
    <w:p w14:paraId="77DA7977" w14:textId="77777777" w:rsidR="00173FEF" w:rsidRDefault="00885EC3">
      <w:pPr>
        <w:widowControl/>
        <w:numPr>
          <w:ilvl w:val="2"/>
          <w:numId w:val="107"/>
        </w:numPr>
        <w:tabs>
          <w:tab w:val="left" w:pos="284"/>
        </w:tabs>
        <w:autoSpaceDE/>
        <w:ind w:left="0" w:firstLine="0"/>
        <w:jc w:val="both"/>
        <w:rPr>
          <w:lang w:val="ba-RU"/>
        </w:rPr>
      </w:pPr>
      <w:r>
        <w:rPr>
          <w:lang w:val="ba-RU"/>
        </w:rPr>
        <w:t>әҙәби</w:t>
      </w:r>
      <w:r>
        <w:rPr>
          <w:lang w:val="ba-RU"/>
        </w:rPr>
        <w:t xml:space="preserve"> әҫәрҙе анализлай белеү, теге йәки был әҫәрҙең ниндәй жанр төрөнә ҡарауын билдәләү, темаһын, идеяһын, әхлаҡ пафос</w:t>
      </w:r>
      <w:r>
        <w:rPr>
          <w:lang w:val="ba-RU"/>
        </w:rPr>
        <w:t>ын аңлау, уның геройҙарына характеристика биреү, бер йәки бер нисә әҫәрҙең геройҙарын сағыштырып ҡарау;</w:t>
      </w:r>
    </w:p>
    <w:p w14:paraId="1372B7A1" w14:textId="77777777" w:rsidR="00173FEF" w:rsidRDefault="00885EC3">
      <w:pPr>
        <w:widowControl/>
        <w:numPr>
          <w:ilvl w:val="2"/>
          <w:numId w:val="107"/>
        </w:numPr>
        <w:tabs>
          <w:tab w:val="left" w:pos="284"/>
        </w:tabs>
        <w:autoSpaceDE/>
        <w:ind w:left="0" w:firstLine="0"/>
        <w:jc w:val="both"/>
        <w:rPr>
          <w:lang w:val="ba-RU"/>
        </w:rPr>
      </w:pPr>
      <w:r>
        <w:rPr>
          <w:lang w:val="ba-RU"/>
        </w:rPr>
        <w:t>әҫәрҙең</w:t>
      </w:r>
      <w:r>
        <w:rPr>
          <w:lang w:val="ba-RU"/>
        </w:rPr>
        <w:t xml:space="preserve"> сюжетын, композицияһын, тасуири һүрәтләү сараларын билдәләү, әҫәрҙең идея-йөкмәткеһен асыуҙа уларҙың ролен аңлау;</w:t>
      </w:r>
    </w:p>
    <w:p w14:paraId="32FB5675" w14:textId="77777777" w:rsidR="00173FEF" w:rsidRDefault="00885EC3">
      <w:pPr>
        <w:widowControl/>
        <w:numPr>
          <w:ilvl w:val="2"/>
          <w:numId w:val="107"/>
        </w:numPr>
        <w:tabs>
          <w:tab w:val="left" w:pos="284"/>
        </w:tabs>
        <w:autoSpaceDE/>
        <w:ind w:left="0" w:firstLine="0"/>
        <w:jc w:val="both"/>
        <w:rPr>
          <w:lang w:val="ba-RU"/>
        </w:rPr>
      </w:pPr>
      <w:r>
        <w:rPr>
          <w:lang w:val="ba-RU"/>
        </w:rPr>
        <w:t>әҙәби</w:t>
      </w:r>
      <w:r>
        <w:rPr>
          <w:lang w:val="ba-RU"/>
        </w:rPr>
        <w:t xml:space="preserve"> әҫәрҙе анализлағанда эле</w:t>
      </w:r>
      <w:r>
        <w:rPr>
          <w:lang w:val="ba-RU"/>
        </w:rPr>
        <w:t>ментар әҙәби терминдар менән эш итә белеү;</w:t>
      </w:r>
    </w:p>
    <w:p w14:paraId="6F309E78" w14:textId="77777777" w:rsidR="00173FEF" w:rsidRDefault="00885EC3">
      <w:pPr>
        <w:widowControl/>
        <w:numPr>
          <w:ilvl w:val="1"/>
          <w:numId w:val="107"/>
        </w:numPr>
        <w:tabs>
          <w:tab w:val="left" w:pos="0"/>
          <w:tab w:val="left" w:pos="284"/>
        </w:tabs>
        <w:autoSpaceDE/>
        <w:ind w:left="0" w:firstLine="0"/>
        <w:jc w:val="both"/>
        <w:rPr>
          <w:lang w:val="ba-RU"/>
        </w:rPr>
      </w:pPr>
      <w:r>
        <w:rPr>
          <w:lang w:val="ba-RU"/>
        </w:rPr>
        <w:t>ҡиммәт</w:t>
      </w:r>
      <w:r>
        <w:rPr>
          <w:lang w:val="ba-RU"/>
        </w:rPr>
        <w:t>-ориентация сфераһында:</w:t>
      </w:r>
    </w:p>
    <w:p w14:paraId="373C44E0" w14:textId="77777777" w:rsidR="00173FEF" w:rsidRDefault="00885EC3">
      <w:pPr>
        <w:widowControl/>
        <w:numPr>
          <w:ilvl w:val="0"/>
          <w:numId w:val="22"/>
        </w:numPr>
        <w:tabs>
          <w:tab w:val="left" w:pos="284"/>
        </w:tabs>
        <w:autoSpaceDE/>
        <w:ind w:left="0" w:firstLine="0"/>
        <w:jc w:val="both"/>
        <w:rPr>
          <w:lang w:val="ba-RU"/>
        </w:rPr>
      </w:pPr>
      <w:r>
        <w:rPr>
          <w:lang w:val="ba-RU"/>
        </w:rPr>
        <w:t>башҡортәҙәбиәте һәм мәҙәниәтенең рухи-әхлаҡи ҡиммәтәре менән таныштырыу, уларҙы башҡа халыҡтарҙың рухи-әхлаҡи ҡиммәтәре менән сағыштырыу;</w:t>
      </w:r>
    </w:p>
    <w:p w14:paraId="1E2B12C7" w14:textId="77777777" w:rsidR="00173FEF" w:rsidRDefault="00885EC3">
      <w:pPr>
        <w:widowControl/>
        <w:numPr>
          <w:ilvl w:val="0"/>
          <w:numId w:val="22"/>
        </w:numPr>
        <w:tabs>
          <w:tab w:val="left" w:pos="284"/>
        </w:tabs>
        <w:autoSpaceDE/>
        <w:ind w:left="0" w:firstLine="0"/>
        <w:jc w:val="both"/>
        <w:rPr>
          <w:lang w:val="ba-RU"/>
        </w:rPr>
      </w:pPr>
      <w:r>
        <w:rPr>
          <w:lang w:val="ba-RU"/>
        </w:rPr>
        <w:t>башҡорт әҙәбиәте әҫәрҙәренә ҡарата уҡыусыларҙ</w:t>
      </w:r>
      <w:r>
        <w:rPr>
          <w:lang w:val="ba-RU"/>
        </w:rPr>
        <w:t>ың үҙ ҡараштарын булдырыу һәм уларҙы баһалау;</w:t>
      </w:r>
    </w:p>
    <w:p w14:paraId="757C281E" w14:textId="77777777" w:rsidR="00173FEF" w:rsidRDefault="00885EC3">
      <w:pPr>
        <w:widowControl/>
        <w:numPr>
          <w:ilvl w:val="0"/>
          <w:numId w:val="22"/>
        </w:numPr>
        <w:tabs>
          <w:tab w:val="left" w:pos="284"/>
        </w:tabs>
        <w:autoSpaceDE/>
        <w:ind w:left="0" w:firstLine="0"/>
        <w:jc w:val="both"/>
        <w:rPr>
          <w:lang w:val="ba-RU"/>
        </w:rPr>
      </w:pPr>
      <w:r>
        <w:rPr>
          <w:lang w:val="ba-RU"/>
        </w:rPr>
        <w:t>өйрәнелгән</w:t>
      </w:r>
      <w:r>
        <w:rPr>
          <w:lang w:val="ba-RU"/>
        </w:rPr>
        <w:t xml:space="preserve"> әҙәби әҫәрҙәргә үҙ интерпретацияһын булдырыу;</w:t>
      </w:r>
    </w:p>
    <w:p w14:paraId="371C0035" w14:textId="77777777" w:rsidR="00173FEF" w:rsidRDefault="00885EC3">
      <w:pPr>
        <w:widowControl/>
        <w:numPr>
          <w:ilvl w:val="0"/>
          <w:numId w:val="22"/>
        </w:numPr>
        <w:tabs>
          <w:tab w:val="left" w:pos="284"/>
        </w:tabs>
        <w:autoSpaceDE/>
        <w:ind w:left="0" w:firstLine="0"/>
        <w:jc w:val="both"/>
        <w:rPr>
          <w:lang w:val="ba-RU"/>
        </w:rPr>
      </w:pPr>
      <w:r>
        <w:rPr>
          <w:lang w:val="ba-RU"/>
        </w:rPr>
        <w:t>автор позицияһын аңлау, уға ҡарата үҙ ҡарашын булдырыу;</w:t>
      </w:r>
    </w:p>
    <w:p w14:paraId="4840CE17" w14:textId="77777777" w:rsidR="00173FEF" w:rsidRDefault="00885EC3">
      <w:pPr>
        <w:tabs>
          <w:tab w:val="left" w:pos="284"/>
        </w:tabs>
        <w:jc w:val="both"/>
        <w:rPr>
          <w:lang w:val="ba-RU"/>
        </w:rPr>
      </w:pPr>
      <w:r>
        <w:rPr>
          <w:lang w:val="ba-RU"/>
        </w:rPr>
        <w:t>3. коммуникатив сферала:</w:t>
      </w:r>
    </w:p>
    <w:p w14:paraId="792F2437" w14:textId="77777777" w:rsidR="00173FEF" w:rsidRDefault="00885EC3">
      <w:pPr>
        <w:widowControl/>
        <w:numPr>
          <w:ilvl w:val="0"/>
          <w:numId w:val="202"/>
        </w:numPr>
        <w:tabs>
          <w:tab w:val="left" w:pos="284"/>
        </w:tabs>
        <w:autoSpaceDE/>
        <w:ind w:left="0" w:firstLine="0"/>
        <w:jc w:val="both"/>
        <w:rPr>
          <w:lang w:val="ba-RU"/>
        </w:rPr>
      </w:pPr>
      <w:r>
        <w:rPr>
          <w:lang w:val="ba-RU"/>
        </w:rPr>
        <w:lastRenderedPageBreak/>
        <w:t>төрлө жанрҙа яҙылған әҙәби әҫәрҙе аңлы итеп уҡыу һәм уларҙың йөкмәткеһен</w:t>
      </w:r>
      <w:r>
        <w:rPr>
          <w:lang w:val="ba-RU"/>
        </w:rPr>
        <w:t xml:space="preserve"> адекват ҡабул итеү;</w:t>
      </w:r>
    </w:p>
    <w:p w14:paraId="208D4659" w14:textId="77777777" w:rsidR="00173FEF" w:rsidRDefault="00885EC3">
      <w:pPr>
        <w:widowControl/>
        <w:numPr>
          <w:ilvl w:val="0"/>
          <w:numId w:val="202"/>
        </w:numPr>
        <w:tabs>
          <w:tab w:val="left" w:pos="284"/>
        </w:tabs>
        <w:autoSpaceDE/>
        <w:ind w:left="0" w:firstLine="0"/>
        <w:jc w:val="both"/>
        <w:rPr>
          <w:lang w:val="ba-RU"/>
        </w:rPr>
      </w:pPr>
      <w:r>
        <w:rPr>
          <w:lang w:val="ba-RU"/>
        </w:rPr>
        <w:t>проза әҫәрҙәрен һәм уларҙың өлөштәрен текста ҡулланылған башҡорт теленең тасуири һүрәтләү сараларын һәм цитаиалар ҡулланып һөйләй белеү;</w:t>
      </w:r>
    </w:p>
    <w:p w14:paraId="66D07B41" w14:textId="77777777" w:rsidR="00173FEF" w:rsidRDefault="00885EC3">
      <w:pPr>
        <w:widowControl/>
        <w:numPr>
          <w:ilvl w:val="0"/>
          <w:numId w:val="202"/>
        </w:numPr>
        <w:tabs>
          <w:tab w:val="left" w:pos="284"/>
        </w:tabs>
        <w:autoSpaceDE/>
        <w:ind w:left="0" w:firstLine="0"/>
        <w:jc w:val="both"/>
        <w:rPr>
          <w:lang w:val="ba-RU"/>
        </w:rPr>
      </w:pPr>
      <w:r>
        <w:rPr>
          <w:lang w:val="ba-RU"/>
        </w:rPr>
        <w:t>тыңланған йәки уҡылған текст буйынса һорауҙарға яуап бирә белеү, телдән төрлө текстағы монолог тел</w:t>
      </w:r>
      <w:r>
        <w:rPr>
          <w:lang w:val="ba-RU"/>
        </w:rPr>
        <w:t>мәр төҙөү, диалог алып барыу оҫталығына эйә булыу;</w:t>
      </w:r>
    </w:p>
    <w:p w14:paraId="67154BEC" w14:textId="77777777" w:rsidR="00173FEF" w:rsidRDefault="00885EC3">
      <w:pPr>
        <w:widowControl/>
        <w:numPr>
          <w:ilvl w:val="0"/>
          <w:numId w:val="202"/>
        </w:numPr>
        <w:tabs>
          <w:tab w:val="left" w:pos="284"/>
        </w:tabs>
        <w:autoSpaceDE/>
        <w:ind w:left="0" w:firstLine="0"/>
        <w:jc w:val="both"/>
        <w:rPr>
          <w:lang w:val="ba-RU"/>
        </w:rPr>
      </w:pPr>
      <w:r>
        <w:rPr>
          <w:lang w:val="ba-RU"/>
        </w:rPr>
        <w:t>өйрәнелгән</w:t>
      </w:r>
      <w:r>
        <w:rPr>
          <w:lang w:val="ba-RU"/>
        </w:rPr>
        <w:t xml:space="preserve"> әҫәрҙең тематикаһы, проблематикаһы менән бәйле изложение, инша яҙыу, класта һәм өйҙә ижади эштәр, әҙәби һәм дөйөм мәҙәниәт темаларына рефераттар яҙыу;</w:t>
      </w:r>
    </w:p>
    <w:p w14:paraId="370E785F" w14:textId="77777777" w:rsidR="00173FEF" w:rsidRDefault="00885EC3">
      <w:pPr>
        <w:widowControl/>
        <w:autoSpaceDE/>
        <w:jc w:val="both"/>
        <w:rPr>
          <w:lang w:val="ba-RU"/>
        </w:rPr>
      </w:pPr>
      <w:r>
        <w:rPr>
          <w:lang w:val="ba-RU"/>
        </w:rPr>
        <w:t>4. эстетик сферала:</w:t>
      </w:r>
    </w:p>
    <w:p w14:paraId="412CB3F8" w14:textId="77777777" w:rsidR="00173FEF" w:rsidRDefault="00885EC3">
      <w:pPr>
        <w:widowControl/>
        <w:numPr>
          <w:ilvl w:val="0"/>
          <w:numId w:val="195"/>
        </w:numPr>
        <w:tabs>
          <w:tab w:val="left" w:pos="284"/>
        </w:tabs>
        <w:autoSpaceDE/>
        <w:ind w:left="0" w:firstLine="0"/>
        <w:jc w:val="both"/>
        <w:rPr>
          <w:lang w:val="ba-RU"/>
        </w:rPr>
      </w:pPr>
      <w:r>
        <w:rPr>
          <w:lang w:val="ba-RU"/>
        </w:rPr>
        <w:t>һүҙ</w:t>
      </w:r>
      <w:r>
        <w:rPr>
          <w:lang w:val="ba-RU"/>
        </w:rPr>
        <w:t xml:space="preserve"> сәнғәте булараҡ </w:t>
      </w:r>
      <w:r>
        <w:rPr>
          <w:lang w:val="ba-RU"/>
        </w:rPr>
        <w:t>әҙәбиәттең</w:t>
      </w:r>
      <w:r>
        <w:rPr>
          <w:lang w:val="ba-RU"/>
        </w:rPr>
        <w:t xml:space="preserve"> образлылыҡ тәбиғәтен аңлау;</w:t>
      </w:r>
    </w:p>
    <w:p w14:paraId="6B011AAA" w14:textId="77777777" w:rsidR="00173FEF" w:rsidRDefault="00885EC3">
      <w:pPr>
        <w:widowControl/>
        <w:numPr>
          <w:ilvl w:val="0"/>
          <w:numId w:val="195"/>
        </w:numPr>
        <w:tabs>
          <w:tab w:val="left" w:pos="284"/>
        </w:tabs>
        <w:autoSpaceDE/>
        <w:ind w:left="0" w:firstLine="0"/>
        <w:jc w:val="both"/>
        <w:rPr>
          <w:lang w:val="ba-RU"/>
        </w:rPr>
      </w:pPr>
      <w:r>
        <w:rPr>
          <w:lang w:val="ba-RU"/>
        </w:rPr>
        <w:t>әҙәби</w:t>
      </w:r>
      <w:r>
        <w:rPr>
          <w:lang w:val="ba-RU"/>
        </w:rPr>
        <w:t xml:space="preserve"> әҫәрҙе эстетик ҡабул итеү, эстетик зауыҡ формалаштырыу;</w:t>
      </w:r>
    </w:p>
    <w:p w14:paraId="2468E957" w14:textId="77777777" w:rsidR="00173FEF" w:rsidRDefault="00885EC3">
      <w:pPr>
        <w:widowControl/>
        <w:numPr>
          <w:ilvl w:val="0"/>
          <w:numId w:val="195"/>
        </w:numPr>
        <w:tabs>
          <w:tab w:val="left" w:pos="284"/>
        </w:tabs>
        <w:autoSpaceDE/>
        <w:ind w:left="0" w:firstLine="0"/>
        <w:jc w:val="both"/>
        <w:rPr>
          <w:lang w:val="ba-RU"/>
        </w:rPr>
      </w:pPr>
      <w:r>
        <w:rPr>
          <w:lang w:val="ba-RU"/>
        </w:rPr>
        <w:t>башҡорт һүҙҙәренең эстетик функцияһын, әҙәби әҫәрҙәрҙә художестволы образдар тыуҙырыуҙа тасуири һүрәтләү сараларының ролен аңлау.</w:t>
      </w:r>
    </w:p>
    <w:p w14:paraId="67CC7290" w14:textId="77777777" w:rsidR="00173FEF" w:rsidRDefault="00173FEF">
      <w:pPr>
        <w:pStyle w:val="afff1"/>
        <w:spacing w:line="240" w:lineRule="auto"/>
        <w:outlineLvl w:val="0"/>
        <w:rPr>
          <w:b/>
          <w:sz w:val="24"/>
          <w:lang w:val="ba-RU"/>
        </w:rPr>
      </w:pPr>
    </w:p>
    <w:p w14:paraId="2953F4DA" w14:textId="77777777" w:rsidR="00173FEF" w:rsidRDefault="00885EC3">
      <w:pPr>
        <w:pStyle w:val="afff1"/>
        <w:spacing w:line="240" w:lineRule="auto"/>
        <w:outlineLvl w:val="0"/>
        <w:rPr>
          <w:b/>
          <w:bCs/>
          <w:iCs/>
          <w:sz w:val="24"/>
        </w:rPr>
      </w:pPr>
      <w:r>
        <w:rPr>
          <w:b/>
          <w:bCs/>
          <w:iCs/>
          <w:sz w:val="24"/>
        </w:rPr>
        <w:t>1.2.5.5. Иностранный язы</w:t>
      </w:r>
      <w:r>
        <w:rPr>
          <w:b/>
          <w:bCs/>
          <w:iCs/>
          <w:sz w:val="24"/>
        </w:rPr>
        <w:t>к (на примере английского языка)</w:t>
      </w:r>
    </w:p>
    <w:p w14:paraId="14E51050" w14:textId="77777777" w:rsidR="00173FEF" w:rsidRDefault="00885EC3">
      <w:pPr>
        <w:pStyle w:val="afff1"/>
        <w:spacing w:line="240" w:lineRule="auto"/>
        <w:outlineLvl w:val="0"/>
        <w:rPr>
          <w:bCs/>
          <w:iCs/>
          <w:sz w:val="24"/>
        </w:rPr>
      </w:pPr>
      <w:r>
        <w:rPr>
          <w:bCs/>
          <w:iCs/>
          <w:sz w:val="24"/>
        </w:rPr>
        <w:t>Изучение предметной области "Иностранные языки"  обеспечит:</w:t>
      </w:r>
    </w:p>
    <w:p w14:paraId="32AF7A9F" w14:textId="77777777" w:rsidR="00173FEF" w:rsidRDefault="00885EC3">
      <w:pPr>
        <w:pStyle w:val="afff1"/>
        <w:spacing w:line="240" w:lineRule="auto"/>
        <w:outlineLvl w:val="0"/>
        <w:rPr>
          <w:bCs/>
          <w:iCs/>
          <w:sz w:val="24"/>
        </w:rPr>
      </w:pPr>
      <w:r>
        <w:rPr>
          <w:bCs/>
          <w:iCs/>
          <w:sz w:val="24"/>
        </w:rPr>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w:t>
      </w:r>
      <w:r>
        <w:rPr>
          <w:bCs/>
          <w:iCs/>
          <w:sz w:val="24"/>
        </w:rPr>
        <w:t>взаимопонимания между людьми и народами;</w:t>
      </w:r>
    </w:p>
    <w:p w14:paraId="10FFEA06" w14:textId="77777777" w:rsidR="00173FEF" w:rsidRDefault="00885EC3">
      <w:pPr>
        <w:pStyle w:val="afff1"/>
        <w:spacing w:line="240" w:lineRule="auto"/>
        <w:outlineLvl w:val="0"/>
        <w:rPr>
          <w:bCs/>
          <w:iCs/>
          <w:sz w:val="24"/>
        </w:rPr>
      </w:pPr>
      <w:r>
        <w:rPr>
          <w:bCs/>
          <w:iCs/>
          <w:sz w:val="24"/>
        </w:rPr>
        <w:t>осознание тесной связи между овладением иностранными языками и личностным, социальным и профессиональным ростом;</w:t>
      </w:r>
    </w:p>
    <w:p w14:paraId="44C1ADDD" w14:textId="77777777" w:rsidR="00173FEF" w:rsidRDefault="00885EC3">
      <w:pPr>
        <w:pStyle w:val="afff1"/>
        <w:spacing w:line="240" w:lineRule="auto"/>
        <w:outlineLvl w:val="0"/>
        <w:rPr>
          <w:bCs/>
          <w:iCs/>
          <w:sz w:val="24"/>
        </w:rPr>
      </w:pPr>
      <w:r>
        <w:rPr>
          <w:bCs/>
          <w:iCs/>
          <w:sz w:val="24"/>
        </w:rPr>
        <w:t>формирование коммуникативной иноязычной компетенции (говорение, аудирование, чтение и письмо), необход</w:t>
      </w:r>
      <w:r>
        <w:rPr>
          <w:bCs/>
          <w:iCs/>
          <w:sz w:val="24"/>
        </w:rPr>
        <w:t>имой для успешной социализации и самореализации;</w:t>
      </w:r>
    </w:p>
    <w:p w14:paraId="5537CE47" w14:textId="77777777" w:rsidR="00173FEF" w:rsidRDefault="00885EC3">
      <w:pPr>
        <w:pStyle w:val="afff1"/>
        <w:spacing w:line="240" w:lineRule="auto"/>
        <w:outlineLvl w:val="0"/>
        <w:rPr>
          <w:bCs/>
          <w:iCs/>
          <w:sz w:val="24"/>
        </w:rPr>
      </w:pPr>
      <w:r>
        <w:rPr>
          <w:bCs/>
          <w:iCs/>
          <w:sz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w:t>
      </w:r>
      <w:r>
        <w:rPr>
          <w:bCs/>
          <w:iCs/>
          <w:sz w:val="24"/>
        </w:rPr>
        <w:t>а.</w:t>
      </w:r>
    </w:p>
    <w:p w14:paraId="58F14F36" w14:textId="77777777" w:rsidR="00173FEF" w:rsidRDefault="00885EC3">
      <w:pPr>
        <w:pStyle w:val="afff1"/>
        <w:spacing w:line="240" w:lineRule="auto"/>
        <w:outlineLvl w:val="0"/>
        <w:rPr>
          <w:bCs/>
          <w:iCs/>
          <w:sz w:val="24"/>
        </w:rPr>
      </w:pPr>
      <w:r>
        <w:rPr>
          <w:bCs/>
          <w:iCs/>
          <w:sz w:val="24"/>
        </w:rPr>
        <w:t>Предметные результаты изучения предметной области "Иностранные языки" :</w:t>
      </w:r>
    </w:p>
    <w:p w14:paraId="3C78A727" w14:textId="77777777" w:rsidR="00173FEF" w:rsidRDefault="00885EC3">
      <w:pPr>
        <w:pStyle w:val="afff1"/>
        <w:spacing w:line="240" w:lineRule="auto"/>
        <w:outlineLvl w:val="0"/>
        <w:rPr>
          <w:bCs/>
          <w:iCs/>
          <w:sz w:val="24"/>
        </w:rPr>
      </w:pPr>
      <w:r>
        <w:rPr>
          <w:bCs/>
          <w:iCs/>
          <w:sz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w:t>
      </w:r>
      <w:r>
        <w:rPr>
          <w:bCs/>
          <w:iCs/>
          <w:sz w:val="24"/>
        </w:rPr>
        <w:t xml:space="preserve">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14:paraId="7BB16984" w14:textId="77777777" w:rsidR="00173FEF" w:rsidRDefault="00885EC3">
      <w:pPr>
        <w:pStyle w:val="afff1"/>
        <w:spacing w:line="240" w:lineRule="auto"/>
        <w:outlineLvl w:val="0"/>
        <w:rPr>
          <w:bCs/>
          <w:iCs/>
          <w:sz w:val="24"/>
        </w:rPr>
      </w:pPr>
      <w:r>
        <w:rPr>
          <w:bCs/>
          <w:iCs/>
          <w:sz w:val="24"/>
        </w:rPr>
        <w:t>2) формирование и совершенствование иноязычной коммуникативной компетенции</w:t>
      </w:r>
      <w:r>
        <w:rPr>
          <w:bCs/>
          <w:iCs/>
          <w:sz w:val="24"/>
        </w:rPr>
        <w:t>;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14:paraId="6029F1CD" w14:textId="77777777" w:rsidR="00173FEF" w:rsidRDefault="00885EC3">
      <w:pPr>
        <w:pStyle w:val="afff1"/>
        <w:spacing w:line="240" w:lineRule="auto"/>
        <w:outlineLvl w:val="0"/>
        <w:rPr>
          <w:bCs/>
          <w:iCs/>
          <w:sz w:val="24"/>
        </w:rPr>
      </w:pPr>
      <w:r>
        <w:rPr>
          <w:bCs/>
          <w:iCs/>
          <w:sz w:val="24"/>
        </w:rPr>
        <w:t>3) достижение допорогового уровня иноязычной коммуникативной компетенции;</w:t>
      </w:r>
    </w:p>
    <w:p w14:paraId="442E2143" w14:textId="77777777" w:rsidR="00173FEF" w:rsidRDefault="00885EC3">
      <w:pPr>
        <w:pStyle w:val="afff1"/>
        <w:spacing w:line="240" w:lineRule="auto"/>
        <w:outlineLvl w:val="0"/>
        <w:rPr>
          <w:bCs/>
          <w:iCs/>
          <w:sz w:val="24"/>
        </w:rPr>
      </w:pPr>
      <w:r>
        <w:rPr>
          <w:bCs/>
          <w:iCs/>
          <w:sz w:val="24"/>
        </w:rPr>
        <w:t xml:space="preserve">4) создание основы для </w:t>
      </w:r>
      <w:r>
        <w:rPr>
          <w:bCs/>
          <w:iCs/>
          <w:sz w:val="24"/>
        </w:rPr>
        <w:t>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w:t>
      </w:r>
      <w:r>
        <w:rPr>
          <w:bCs/>
          <w:iCs/>
          <w:sz w:val="24"/>
        </w:rPr>
        <w:t>я информации, позволяющего расширять свои знания в других предметных областях.</w:t>
      </w:r>
    </w:p>
    <w:p w14:paraId="38BECE5F" w14:textId="77777777" w:rsidR="00173FEF" w:rsidRDefault="00885EC3">
      <w:pPr>
        <w:ind w:firstLine="567"/>
        <w:jc w:val="both"/>
        <w:rPr>
          <w:b/>
          <w:lang w:val="ru-RU"/>
        </w:rPr>
      </w:pPr>
      <w:r>
        <w:rPr>
          <w:b/>
          <w:lang w:val="ru-RU"/>
        </w:rPr>
        <w:t xml:space="preserve">Коммуникативные умения </w:t>
      </w:r>
    </w:p>
    <w:p w14:paraId="0AFFF3D9" w14:textId="77777777" w:rsidR="00173FEF" w:rsidRDefault="00885EC3">
      <w:pPr>
        <w:ind w:firstLine="567"/>
        <w:jc w:val="both"/>
        <w:rPr>
          <w:b/>
          <w:lang w:val="ru-RU"/>
        </w:rPr>
      </w:pPr>
      <w:r>
        <w:rPr>
          <w:b/>
          <w:lang w:val="ru-RU"/>
        </w:rPr>
        <w:t xml:space="preserve">Говорение. Диалогическая речь </w:t>
      </w:r>
    </w:p>
    <w:p w14:paraId="183A7D70" w14:textId="77777777" w:rsidR="00173FEF" w:rsidRDefault="00885EC3">
      <w:pPr>
        <w:ind w:firstLine="567"/>
        <w:jc w:val="both"/>
        <w:rPr>
          <w:b/>
          <w:lang w:val="ru-RU"/>
        </w:rPr>
      </w:pPr>
      <w:r>
        <w:rPr>
          <w:b/>
          <w:lang w:val="ru-RU"/>
        </w:rPr>
        <w:t>Выпускник научится:</w:t>
      </w:r>
    </w:p>
    <w:p w14:paraId="16EAEE9B" w14:textId="77777777" w:rsidR="00173FEF" w:rsidRDefault="00885EC3">
      <w:pPr>
        <w:widowControl/>
        <w:numPr>
          <w:ilvl w:val="0"/>
          <w:numId w:val="27"/>
        </w:numPr>
        <w:autoSpaceDE/>
        <w:ind w:left="0" w:firstLine="709"/>
        <w:contextualSpacing/>
        <w:jc w:val="both"/>
        <w:rPr>
          <w:lang w:val="ru-RU"/>
        </w:rPr>
      </w:pPr>
      <w:r>
        <w:rPr>
          <w:lang w:val="ru-RU"/>
        </w:rPr>
        <w:t>вести диалог (диалог этикетного характера, диалог-расспрос, диалог-побуждение к действию, комбинирован</w:t>
      </w:r>
      <w:r>
        <w:rPr>
          <w:lang w:val="ru-RU"/>
        </w:rPr>
        <w:t xml:space="preserve">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4DD07DA2" w14:textId="77777777" w:rsidR="00173FEF" w:rsidRDefault="00885EC3">
      <w:pPr>
        <w:ind w:firstLine="709"/>
        <w:jc w:val="both"/>
        <w:rPr>
          <w:b/>
          <w:i/>
        </w:rPr>
      </w:pPr>
      <w:r>
        <w:rPr>
          <w:b/>
          <w:i/>
        </w:rPr>
        <w:t>Выпускник получит возможность научиться:</w:t>
      </w:r>
    </w:p>
    <w:p w14:paraId="52709B13" w14:textId="77777777" w:rsidR="00173FEF" w:rsidRDefault="00885EC3">
      <w:pPr>
        <w:widowControl/>
        <w:numPr>
          <w:ilvl w:val="0"/>
          <w:numId w:val="27"/>
        </w:numPr>
        <w:autoSpaceDE/>
        <w:ind w:left="0" w:firstLine="709"/>
        <w:contextualSpacing/>
        <w:jc w:val="both"/>
        <w:rPr>
          <w:i/>
        </w:rPr>
      </w:pPr>
      <w:r>
        <w:rPr>
          <w:i/>
        </w:rPr>
        <w:t>вести диалог-обмен мнениями;</w:t>
      </w:r>
    </w:p>
    <w:p w14:paraId="44F9FEF8" w14:textId="77777777" w:rsidR="00173FEF" w:rsidRDefault="00885EC3">
      <w:pPr>
        <w:widowControl/>
        <w:numPr>
          <w:ilvl w:val="0"/>
          <w:numId w:val="27"/>
        </w:numPr>
        <w:autoSpaceDE/>
        <w:ind w:left="0" w:firstLine="709"/>
        <w:contextualSpacing/>
        <w:jc w:val="both"/>
        <w:rPr>
          <w:i/>
        </w:rPr>
      </w:pPr>
      <w:r>
        <w:rPr>
          <w:i/>
        </w:rPr>
        <w:t>брать и давать интервью;</w:t>
      </w:r>
    </w:p>
    <w:p w14:paraId="45B74C7B" w14:textId="77777777" w:rsidR="00173FEF" w:rsidRDefault="00885EC3">
      <w:pPr>
        <w:widowControl/>
        <w:numPr>
          <w:ilvl w:val="0"/>
          <w:numId w:val="27"/>
        </w:numPr>
        <w:autoSpaceDE/>
        <w:ind w:left="0" w:firstLine="709"/>
        <w:contextualSpacing/>
        <w:jc w:val="both"/>
        <w:rPr>
          <w:i/>
          <w:lang w:val="ru-RU"/>
        </w:rPr>
      </w:pPr>
      <w:r>
        <w:rPr>
          <w:i/>
          <w:lang w:val="ru-RU"/>
        </w:rPr>
        <w:t xml:space="preserve">вести диалог-расспрос на основе нелинейного текста (таблицы, диаграммы и т.д.). </w:t>
      </w:r>
    </w:p>
    <w:p w14:paraId="23FDE31A" w14:textId="77777777" w:rsidR="00173FEF" w:rsidRDefault="00885EC3">
      <w:pPr>
        <w:ind w:firstLine="709"/>
        <w:jc w:val="both"/>
        <w:rPr>
          <w:b/>
          <w:lang w:val="ru-RU"/>
        </w:rPr>
      </w:pPr>
      <w:r>
        <w:rPr>
          <w:b/>
          <w:lang w:val="ru-RU"/>
        </w:rPr>
        <w:t xml:space="preserve">Говорение. Монологическая речь </w:t>
      </w:r>
    </w:p>
    <w:p w14:paraId="5DFE1CCF" w14:textId="77777777" w:rsidR="00173FEF" w:rsidRDefault="00885EC3">
      <w:pPr>
        <w:ind w:firstLine="709"/>
        <w:jc w:val="both"/>
        <w:rPr>
          <w:b/>
          <w:lang w:val="ru-RU"/>
        </w:rPr>
      </w:pPr>
      <w:r>
        <w:rPr>
          <w:b/>
          <w:lang w:val="ru-RU"/>
        </w:rPr>
        <w:t xml:space="preserve">Выпускник научится: </w:t>
      </w:r>
    </w:p>
    <w:p w14:paraId="78A40C29" w14:textId="77777777" w:rsidR="00173FEF" w:rsidRDefault="00885EC3">
      <w:pPr>
        <w:widowControl/>
        <w:numPr>
          <w:ilvl w:val="0"/>
          <w:numId w:val="88"/>
        </w:numPr>
        <w:autoSpaceDE/>
        <w:ind w:left="0" w:firstLine="709"/>
        <w:contextualSpacing/>
        <w:jc w:val="both"/>
        <w:rPr>
          <w:lang w:val="ru-RU"/>
        </w:rPr>
      </w:pPr>
      <w:r>
        <w:rPr>
          <w:lang w:val="ru-RU"/>
        </w:rPr>
        <w:t>строить связное монологическое высказывание с опорой на зрительную наглядность и/или вербальные опоры (ключевые слова, пла</w:t>
      </w:r>
      <w:r>
        <w:rPr>
          <w:lang w:val="ru-RU"/>
        </w:rPr>
        <w:t>н, вопросы) в рамках освоенной тематики;</w:t>
      </w:r>
    </w:p>
    <w:p w14:paraId="48736E5D" w14:textId="77777777" w:rsidR="00173FEF" w:rsidRDefault="00885EC3">
      <w:pPr>
        <w:widowControl/>
        <w:numPr>
          <w:ilvl w:val="0"/>
          <w:numId w:val="88"/>
        </w:numPr>
        <w:autoSpaceDE/>
        <w:ind w:left="0" w:firstLine="709"/>
        <w:contextualSpacing/>
        <w:jc w:val="both"/>
        <w:rPr>
          <w:lang w:val="ru-RU"/>
        </w:rPr>
      </w:pPr>
      <w:r>
        <w:rPr>
          <w:lang w:val="ru-RU"/>
        </w:rPr>
        <w:lastRenderedPageBreak/>
        <w:t xml:space="preserve">описывать события с опорой на зрительную наглядность и/или вербальные опоры (ключевые слова, план, вопросы); </w:t>
      </w:r>
    </w:p>
    <w:p w14:paraId="0F5DCE2A" w14:textId="77777777" w:rsidR="00173FEF" w:rsidRDefault="00885EC3">
      <w:pPr>
        <w:widowControl/>
        <w:numPr>
          <w:ilvl w:val="0"/>
          <w:numId w:val="88"/>
        </w:numPr>
        <w:autoSpaceDE/>
        <w:ind w:left="0" w:firstLine="709"/>
        <w:contextualSpacing/>
        <w:jc w:val="both"/>
        <w:rPr>
          <w:lang w:val="ru-RU"/>
        </w:rPr>
      </w:pPr>
      <w:r>
        <w:rPr>
          <w:lang w:val="ru-RU"/>
        </w:rPr>
        <w:t xml:space="preserve">давать краткую характеристику реальных людей и литературных персонажей; </w:t>
      </w:r>
    </w:p>
    <w:p w14:paraId="1CBAD5B6" w14:textId="77777777" w:rsidR="00173FEF" w:rsidRDefault="00885EC3">
      <w:pPr>
        <w:widowControl/>
        <w:numPr>
          <w:ilvl w:val="0"/>
          <w:numId w:val="88"/>
        </w:numPr>
        <w:autoSpaceDE/>
        <w:ind w:left="0" w:firstLine="709"/>
        <w:contextualSpacing/>
        <w:jc w:val="both"/>
        <w:rPr>
          <w:lang w:val="ru-RU"/>
        </w:rPr>
      </w:pPr>
      <w:r>
        <w:rPr>
          <w:lang w:val="ru-RU"/>
        </w:rPr>
        <w:t>передавать основное содержание п</w:t>
      </w:r>
      <w:r>
        <w:rPr>
          <w:lang w:val="ru-RU"/>
        </w:rPr>
        <w:t>рочитанного текста с опорой или без опоры на текст/ключевые слова/план/вопросы;</w:t>
      </w:r>
    </w:p>
    <w:p w14:paraId="46A5604A" w14:textId="77777777" w:rsidR="00173FEF" w:rsidRDefault="00885EC3">
      <w:pPr>
        <w:widowControl/>
        <w:numPr>
          <w:ilvl w:val="0"/>
          <w:numId w:val="88"/>
        </w:numPr>
        <w:autoSpaceDE/>
        <w:ind w:left="0" w:firstLine="709"/>
        <w:contextualSpacing/>
        <w:jc w:val="both"/>
        <w:rPr>
          <w:lang w:val="ru-RU"/>
        </w:rPr>
      </w:pPr>
      <w:r>
        <w:rPr>
          <w:lang w:val="ru-RU"/>
        </w:rPr>
        <w:t xml:space="preserve">описывать картинку/фото с опорой и без опоры на ключевые слова/план/вопросы. </w:t>
      </w:r>
    </w:p>
    <w:p w14:paraId="516BC110" w14:textId="77777777" w:rsidR="00173FEF" w:rsidRDefault="00885EC3">
      <w:pPr>
        <w:ind w:firstLine="709"/>
        <w:jc w:val="both"/>
        <w:rPr>
          <w:b/>
          <w:i/>
        </w:rPr>
      </w:pPr>
      <w:r>
        <w:rPr>
          <w:b/>
          <w:i/>
        </w:rPr>
        <w:t xml:space="preserve">Выпускник получит возможность научиться: </w:t>
      </w:r>
    </w:p>
    <w:p w14:paraId="2DDA55E9" w14:textId="77777777" w:rsidR="00173FEF" w:rsidRDefault="00885EC3">
      <w:pPr>
        <w:widowControl/>
        <w:numPr>
          <w:ilvl w:val="0"/>
          <w:numId w:val="50"/>
        </w:numPr>
        <w:autoSpaceDE/>
        <w:ind w:left="0" w:firstLine="709"/>
        <w:contextualSpacing/>
        <w:jc w:val="both"/>
        <w:rPr>
          <w:i/>
          <w:lang w:val="ru-RU"/>
        </w:rPr>
      </w:pPr>
      <w:r>
        <w:rPr>
          <w:i/>
          <w:lang w:val="ru-RU"/>
        </w:rPr>
        <w:t>делать сообщение на заданную тему на основе прочитанного</w:t>
      </w:r>
      <w:r>
        <w:rPr>
          <w:i/>
          <w:lang w:val="ru-RU"/>
        </w:rPr>
        <w:t xml:space="preserve">; </w:t>
      </w:r>
    </w:p>
    <w:p w14:paraId="2C1E8FFB" w14:textId="77777777" w:rsidR="00173FEF" w:rsidRDefault="00885EC3">
      <w:pPr>
        <w:widowControl/>
        <w:numPr>
          <w:ilvl w:val="0"/>
          <w:numId w:val="50"/>
        </w:numPr>
        <w:autoSpaceDE/>
        <w:ind w:left="0" w:firstLine="709"/>
        <w:contextualSpacing/>
        <w:jc w:val="both"/>
        <w:rPr>
          <w:i/>
          <w:lang w:val="ru-RU"/>
        </w:rPr>
      </w:pPr>
      <w:r>
        <w:rPr>
          <w:i/>
          <w:lang w:val="ru-RU"/>
        </w:rPr>
        <w:t xml:space="preserve">комментировать факты из прочитанного/прослушанного текста, аргументировать своё отношение к прочитанному/прослушанному; </w:t>
      </w:r>
    </w:p>
    <w:p w14:paraId="2B865CD6" w14:textId="77777777" w:rsidR="00173FEF" w:rsidRDefault="00885EC3">
      <w:pPr>
        <w:widowControl/>
        <w:numPr>
          <w:ilvl w:val="0"/>
          <w:numId w:val="50"/>
        </w:numPr>
        <w:autoSpaceDE/>
        <w:ind w:left="0" w:firstLine="709"/>
        <w:contextualSpacing/>
        <w:jc w:val="both"/>
        <w:rPr>
          <w:i/>
          <w:lang w:val="ru-RU"/>
        </w:rPr>
      </w:pPr>
      <w:r>
        <w:rPr>
          <w:i/>
          <w:lang w:val="ru-RU"/>
        </w:rPr>
        <w:t xml:space="preserve">кратко высказываться без предварительной подготовки на заданную тему в соответствии с предложенной ситуацией общения; </w:t>
      </w:r>
    </w:p>
    <w:p w14:paraId="5CA4509D" w14:textId="77777777" w:rsidR="00173FEF" w:rsidRDefault="00885EC3">
      <w:pPr>
        <w:widowControl/>
        <w:numPr>
          <w:ilvl w:val="0"/>
          <w:numId w:val="50"/>
        </w:numPr>
        <w:autoSpaceDE/>
        <w:ind w:left="0" w:firstLine="709"/>
        <w:contextualSpacing/>
        <w:jc w:val="both"/>
        <w:rPr>
          <w:i/>
          <w:lang w:val="ru-RU"/>
        </w:rPr>
      </w:pPr>
      <w:r>
        <w:rPr>
          <w:i/>
          <w:lang w:val="ru-RU"/>
        </w:rPr>
        <w:t>кратко высказ</w:t>
      </w:r>
      <w:r>
        <w:rPr>
          <w:i/>
          <w:lang w:val="ru-RU"/>
        </w:rPr>
        <w:t>ываться с опорой на нелинейный текст (таблицы, диаграммы, расписания и т.п.);</w:t>
      </w:r>
    </w:p>
    <w:p w14:paraId="26B56CD4" w14:textId="77777777" w:rsidR="00173FEF" w:rsidRDefault="00885EC3">
      <w:pPr>
        <w:widowControl/>
        <w:numPr>
          <w:ilvl w:val="0"/>
          <w:numId w:val="50"/>
        </w:numPr>
        <w:autoSpaceDE/>
        <w:ind w:left="0" w:firstLine="709"/>
        <w:contextualSpacing/>
        <w:jc w:val="both"/>
        <w:rPr>
          <w:i/>
          <w:lang w:val="ru-RU"/>
        </w:rPr>
      </w:pPr>
      <w:r>
        <w:rPr>
          <w:i/>
          <w:lang w:val="ru-RU"/>
        </w:rPr>
        <w:t xml:space="preserve">кратко излагать результаты выполненной проектной работы. </w:t>
      </w:r>
    </w:p>
    <w:p w14:paraId="191CDA08" w14:textId="77777777" w:rsidR="00173FEF" w:rsidRDefault="00885EC3">
      <w:pPr>
        <w:ind w:firstLine="709"/>
        <w:jc w:val="both"/>
        <w:rPr>
          <w:b/>
        </w:rPr>
      </w:pPr>
      <w:r>
        <w:rPr>
          <w:b/>
        </w:rPr>
        <w:t xml:space="preserve">Аудирование </w:t>
      </w:r>
    </w:p>
    <w:p w14:paraId="02E536A8" w14:textId="77777777" w:rsidR="00173FEF" w:rsidRDefault="00885EC3">
      <w:pPr>
        <w:ind w:firstLine="709"/>
        <w:jc w:val="both"/>
        <w:rPr>
          <w:b/>
        </w:rPr>
      </w:pPr>
      <w:r>
        <w:rPr>
          <w:b/>
        </w:rPr>
        <w:t xml:space="preserve">Выпускник научится: </w:t>
      </w:r>
    </w:p>
    <w:p w14:paraId="2E6E8507" w14:textId="77777777" w:rsidR="00173FEF" w:rsidRDefault="00885EC3">
      <w:pPr>
        <w:widowControl/>
        <w:numPr>
          <w:ilvl w:val="0"/>
          <w:numId w:val="64"/>
        </w:numPr>
        <w:autoSpaceDE/>
        <w:ind w:left="0" w:firstLine="709"/>
        <w:contextualSpacing/>
        <w:jc w:val="both"/>
        <w:rPr>
          <w:lang w:val="ru-RU"/>
        </w:rPr>
      </w:pPr>
      <w:r>
        <w:rPr>
          <w:lang w:val="ru-RU"/>
        </w:rPr>
        <w:t>воспринимать на слух и понимать основное содержание несложных аутентичных текстов, сод</w:t>
      </w:r>
      <w:r>
        <w:rPr>
          <w:lang w:val="ru-RU"/>
        </w:rPr>
        <w:t xml:space="preserve">ержащих некоторое количество неизученных языковых явлений; </w:t>
      </w:r>
    </w:p>
    <w:p w14:paraId="60F227A6" w14:textId="77777777" w:rsidR="00173FEF" w:rsidRDefault="00885EC3">
      <w:pPr>
        <w:widowControl/>
        <w:numPr>
          <w:ilvl w:val="0"/>
          <w:numId w:val="64"/>
        </w:numPr>
        <w:autoSpaceDE/>
        <w:ind w:left="0" w:firstLine="709"/>
        <w:contextualSpacing/>
        <w:jc w:val="both"/>
        <w:rPr>
          <w:lang w:val="ru-RU"/>
        </w:rPr>
      </w:pPr>
      <w:r>
        <w:rPr>
          <w:lang w:val="ru-RU"/>
        </w:rP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14:paraId="44E7EE6F" w14:textId="77777777" w:rsidR="00173FEF" w:rsidRDefault="00885EC3">
      <w:pPr>
        <w:ind w:firstLine="709"/>
        <w:jc w:val="both"/>
        <w:rPr>
          <w:b/>
          <w:i/>
        </w:rPr>
      </w:pPr>
      <w:r>
        <w:rPr>
          <w:b/>
          <w:i/>
        </w:rPr>
        <w:t xml:space="preserve">Выпускник получит возможность научиться: </w:t>
      </w:r>
    </w:p>
    <w:p w14:paraId="10B2FE14" w14:textId="77777777" w:rsidR="00173FEF" w:rsidRDefault="00885EC3">
      <w:pPr>
        <w:widowControl/>
        <w:numPr>
          <w:ilvl w:val="0"/>
          <w:numId w:val="186"/>
        </w:numPr>
        <w:autoSpaceDE/>
        <w:ind w:left="0" w:firstLine="709"/>
        <w:contextualSpacing/>
        <w:jc w:val="both"/>
        <w:rPr>
          <w:i/>
          <w:lang w:val="ru-RU"/>
        </w:rPr>
      </w:pPr>
      <w:r>
        <w:rPr>
          <w:i/>
          <w:lang w:val="ru-RU"/>
        </w:rPr>
        <w:t>выделять осно</w:t>
      </w:r>
      <w:r>
        <w:rPr>
          <w:i/>
          <w:lang w:val="ru-RU"/>
        </w:rPr>
        <w:t xml:space="preserve">вную мысль в воспринимаемом на слух тексте; </w:t>
      </w:r>
    </w:p>
    <w:p w14:paraId="3DCA125E" w14:textId="77777777" w:rsidR="00173FEF" w:rsidRDefault="00885EC3">
      <w:pPr>
        <w:widowControl/>
        <w:numPr>
          <w:ilvl w:val="0"/>
          <w:numId w:val="186"/>
        </w:numPr>
        <w:autoSpaceDE/>
        <w:ind w:left="0" w:firstLine="709"/>
        <w:contextualSpacing/>
        <w:jc w:val="both"/>
        <w:rPr>
          <w:i/>
          <w:lang w:val="ru-RU"/>
        </w:rPr>
      </w:pPr>
      <w:r>
        <w:rPr>
          <w:i/>
          <w:lang w:val="ru-RU"/>
        </w:rPr>
        <w:t xml:space="preserve">использовать контекстуальную или языковую догадку при восприятии на слух текстов, содержащих незнакомые слова. </w:t>
      </w:r>
    </w:p>
    <w:p w14:paraId="0C2F7678" w14:textId="77777777" w:rsidR="00173FEF" w:rsidRDefault="00885EC3">
      <w:pPr>
        <w:ind w:firstLine="709"/>
        <w:jc w:val="both"/>
        <w:rPr>
          <w:b/>
        </w:rPr>
      </w:pPr>
      <w:r>
        <w:rPr>
          <w:b/>
        </w:rPr>
        <w:t xml:space="preserve">Чтение </w:t>
      </w:r>
    </w:p>
    <w:p w14:paraId="13E096AA" w14:textId="77777777" w:rsidR="00173FEF" w:rsidRDefault="00885EC3">
      <w:pPr>
        <w:ind w:firstLine="709"/>
        <w:jc w:val="both"/>
        <w:rPr>
          <w:b/>
        </w:rPr>
      </w:pPr>
      <w:r>
        <w:rPr>
          <w:b/>
        </w:rPr>
        <w:t xml:space="preserve">Выпускник научится: </w:t>
      </w:r>
    </w:p>
    <w:p w14:paraId="2A00ACA9" w14:textId="77777777" w:rsidR="00173FEF" w:rsidRDefault="00885EC3">
      <w:pPr>
        <w:widowControl/>
        <w:numPr>
          <w:ilvl w:val="0"/>
          <w:numId w:val="192"/>
        </w:numPr>
        <w:autoSpaceDE/>
        <w:ind w:left="0" w:firstLine="709"/>
        <w:contextualSpacing/>
        <w:jc w:val="both"/>
        <w:rPr>
          <w:lang w:val="ru-RU"/>
        </w:rPr>
      </w:pPr>
      <w:r>
        <w:rPr>
          <w:lang w:val="ru-RU"/>
        </w:rPr>
        <w:t>читать и понимать основное содержание несложных аутентичных текстов, с</w:t>
      </w:r>
      <w:r>
        <w:rPr>
          <w:lang w:val="ru-RU"/>
        </w:rPr>
        <w:t>одержащих некоторое количество неизученных языковых явлений;</w:t>
      </w:r>
    </w:p>
    <w:p w14:paraId="76EC8C02" w14:textId="77777777" w:rsidR="00173FEF" w:rsidRDefault="00885EC3">
      <w:pPr>
        <w:widowControl/>
        <w:numPr>
          <w:ilvl w:val="0"/>
          <w:numId w:val="192"/>
        </w:numPr>
        <w:autoSpaceDE/>
        <w:ind w:left="0" w:firstLine="709"/>
        <w:contextualSpacing/>
        <w:jc w:val="both"/>
        <w:rPr>
          <w:lang w:val="ru-RU"/>
        </w:rPr>
      </w:pPr>
      <w:r>
        <w:rPr>
          <w:lang w:val="ru-RU"/>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неявном виде;</w:t>
      </w:r>
    </w:p>
    <w:p w14:paraId="6BC426E7" w14:textId="77777777" w:rsidR="00173FEF" w:rsidRDefault="00885EC3">
      <w:pPr>
        <w:widowControl/>
        <w:numPr>
          <w:ilvl w:val="0"/>
          <w:numId w:val="192"/>
        </w:numPr>
        <w:autoSpaceDE/>
        <w:ind w:left="0" w:firstLine="709"/>
        <w:contextualSpacing/>
        <w:jc w:val="both"/>
        <w:rPr>
          <w:lang w:val="ru-RU"/>
        </w:rPr>
      </w:pPr>
      <w:r>
        <w:rPr>
          <w:lang w:val="ru-RU"/>
        </w:rPr>
        <w:t>читать и</w:t>
      </w:r>
      <w:r>
        <w:rPr>
          <w:lang w:val="ru-RU"/>
        </w:rPr>
        <w:t xml:space="preserve"> полностью понимать несложные аутентичные тексты, построенные на изученном языковом материале;</w:t>
      </w:r>
    </w:p>
    <w:p w14:paraId="5F15679F" w14:textId="77777777" w:rsidR="00173FEF" w:rsidRDefault="00885EC3">
      <w:pPr>
        <w:widowControl/>
        <w:numPr>
          <w:ilvl w:val="0"/>
          <w:numId w:val="192"/>
        </w:numPr>
        <w:autoSpaceDE/>
        <w:ind w:left="0" w:firstLine="709"/>
        <w:contextualSpacing/>
        <w:jc w:val="both"/>
        <w:rPr>
          <w:lang w:val="ru-RU"/>
        </w:rPr>
      </w:pPr>
      <w:r>
        <w:rPr>
          <w:lang w:val="ru-RU"/>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14:paraId="53353AC4" w14:textId="77777777" w:rsidR="00173FEF" w:rsidRDefault="00885EC3">
      <w:pPr>
        <w:ind w:firstLine="709"/>
        <w:jc w:val="both"/>
        <w:rPr>
          <w:b/>
          <w:i/>
        </w:rPr>
      </w:pPr>
      <w:r>
        <w:rPr>
          <w:b/>
          <w:i/>
        </w:rPr>
        <w:t xml:space="preserve">Выпускник получит </w:t>
      </w:r>
      <w:r>
        <w:rPr>
          <w:b/>
          <w:i/>
        </w:rPr>
        <w:t xml:space="preserve">возможность научиться: </w:t>
      </w:r>
    </w:p>
    <w:p w14:paraId="3C1C62A5" w14:textId="77777777" w:rsidR="00173FEF" w:rsidRDefault="00885EC3">
      <w:pPr>
        <w:widowControl/>
        <w:numPr>
          <w:ilvl w:val="0"/>
          <w:numId w:val="80"/>
        </w:numPr>
        <w:autoSpaceDE/>
        <w:ind w:left="0" w:firstLine="709"/>
        <w:contextualSpacing/>
        <w:jc w:val="both"/>
        <w:rPr>
          <w:i/>
          <w:lang w:val="ru-RU"/>
        </w:rPr>
      </w:pPr>
      <w:r>
        <w:rPr>
          <w:i/>
          <w:lang w:val="ru-RU"/>
        </w:rPr>
        <w:t>устанавливать причинно-следственную взаимосвязь фактов и событий, изложенных в несложном аутентичном тексте;</w:t>
      </w:r>
    </w:p>
    <w:p w14:paraId="28012DEF" w14:textId="77777777" w:rsidR="00173FEF" w:rsidRDefault="00885EC3">
      <w:pPr>
        <w:widowControl/>
        <w:numPr>
          <w:ilvl w:val="0"/>
          <w:numId w:val="80"/>
        </w:numPr>
        <w:autoSpaceDE/>
        <w:ind w:left="0" w:firstLine="709"/>
        <w:contextualSpacing/>
        <w:jc w:val="both"/>
        <w:rPr>
          <w:i/>
          <w:lang w:val="ru-RU"/>
        </w:rPr>
      </w:pPr>
      <w:r>
        <w:rPr>
          <w:i/>
          <w:lang w:val="ru-RU"/>
        </w:rPr>
        <w:t xml:space="preserve">восстанавливать текст из разрозненных абзацев или путем добавления выпущенных фрагментов. </w:t>
      </w:r>
    </w:p>
    <w:p w14:paraId="504BE312" w14:textId="77777777" w:rsidR="00173FEF" w:rsidRDefault="00885EC3">
      <w:pPr>
        <w:ind w:firstLine="709"/>
        <w:jc w:val="both"/>
        <w:rPr>
          <w:b/>
        </w:rPr>
      </w:pPr>
      <w:r>
        <w:rPr>
          <w:b/>
        </w:rPr>
        <w:t xml:space="preserve">Письменная речь </w:t>
      </w:r>
    </w:p>
    <w:p w14:paraId="0A52FAB1" w14:textId="77777777" w:rsidR="00173FEF" w:rsidRDefault="00885EC3">
      <w:pPr>
        <w:ind w:firstLine="709"/>
        <w:jc w:val="both"/>
        <w:rPr>
          <w:b/>
        </w:rPr>
      </w:pPr>
      <w:r>
        <w:rPr>
          <w:b/>
        </w:rPr>
        <w:t>Выпускник научи</w:t>
      </w:r>
      <w:r>
        <w:rPr>
          <w:b/>
        </w:rPr>
        <w:t xml:space="preserve">тся: </w:t>
      </w:r>
    </w:p>
    <w:p w14:paraId="2C6800EA" w14:textId="77777777" w:rsidR="00173FEF" w:rsidRDefault="00885EC3">
      <w:pPr>
        <w:widowControl/>
        <w:numPr>
          <w:ilvl w:val="0"/>
          <w:numId w:val="209"/>
        </w:numPr>
        <w:autoSpaceDE/>
        <w:ind w:left="0" w:firstLine="709"/>
        <w:contextualSpacing/>
        <w:jc w:val="both"/>
        <w:rPr>
          <w:lang w:val="ru-RU"/>
        </w:rPr>
      </w:pPr>
      <w:r>
        <w:rPr>
          <w:lang w:val="ru-RU"/>
        </w:rPr>
        <w:t>заполнять анкеты и формуляры, сообщая о себе основные сведения (имя, фамилию, пол, возраст, гражданство, национальность, адрес и т.д.);</w:t>
      </w:r>
    </w:p>
    <w:p w14:paraId="2CF7D5B8" w14:textId="77777777" w:rsidR="00173FEF" w:rsidRDefault="00885EC3">
      <w:pPr>
        <w:widowControl/>
        <w:numPr>
          <w:ilvl w:val="0"/>
          <w:numId w:val="209"/>
        </w:numPr>
        <w:autoSpaceDE/>
        <w:ind w:left="0" w:firstLine="709"/>
        <w:contextualSpacing/>
        <w:jc w:val="both"/>
        <w:rPr>
          <w:lang w:val="ru-RU"/>
        </w:rPr>
      </w:pPr>
      <w:r>
        <w:rPr>
          <w:lang w:val="ru-RU"/>
        </w:rPr>
        <w:t xml:space="preserve">писать короткие поздравления с днем рождения и другими праздниками, с употреблением формул речевого этикета, </w:t>
      </w:r>
      <w:r>
        <w:rPr>
          <w:lang w:val="ru-RU"/>
        </w:rPr>
        <w:t>принятых в стране изучаемого языка, выражать пожелания (объемом 30-40 слов, включая адрес);</w:t>
      </w:r>
    </w:p>
    <w:p w14:paraId="3ACEBCF9" w14:textId="77777777" w:rsidR="00173FEF" w:rsidRDefault="00885EC3">
      <w:pPr>
        <w:widowControl/>
        <w:numPr>
          <w:ilvl w:val="0"/>
          <w:numId w:val="209"/>
        </w:numPr>
        <w:autoSpaceDE/>
        <w:ind w:left="0" w:firstLine="709"/>
        <w:contextualSpacing/>
        <w:jc w:val="both"/>
        <w:rPr>
          <w:lang w:val="ru-RU"/>
        </w:rPr>
      </w:pPr>
      <w:r>
        <w:rPr>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w:t>
      </w:r>
      <w:r>
        <w:rPr>
          <w:lang w:val="ru-RU"/>
        </w:rPr>
        <w:t>ивать аналогичную информацию о друге по переписке; выражать благодарность, извинение, просьбу; давать совет и т.д. (объемом 100-120 слов, включая адрес);</w:t>
      </w:r>
    </w:p>
    <w:p w14:paraId="28348116" w14:textId="77777777" w:rsidR="00173FEF" w:rsidRDefault="00885EC3">
      <w:pPr>
        <w:widowControl/>
        <w:numPr>
          <w:ilvl w:val="0"/>
          <w:numId w:val="209"/>
        </w:numPr>
        <w:autoSpaceDE/>
        <w:ind w:left="0" w:firstLine="709"/>
        <w:contextualSpacing/>
        <w:jc w:val="both"/>
        <w:rPr>
          <w:lang w:val="ru-RU"/>
        </w:rPr>
      </w:pPr>
      <w:r>
        <w:rPr>
          <w:lang w:val="ru-RU"/>
        </w:rPr>
        <w:t xml:space="preserve">писать небольшие письменные высказывания с опорой на образец/план. </w:t>
      </w:r>
    </w:p>
    <w:p w14:paraId="014900AA" w14:textId="77777777" w:rsidR="00173FEF" w:rsidRDefault="00885EC3">
      <w:pPr>
        <w:ind w:firstLine="709"/>
        <w:jc w:val="both"/>
        <w:rPr>
          <w:b/>
          <w:i/>
        </w:rPr>
      </w:pPr>
      <w:r>
        <w:rPr>
          <w:b/>
          <w:i/>
        </w:rPr>
        <w:t>Выпускник получит возможность науч</w:t>
      </w:r>
      <w:r>
        <w:rPr>
          <w:b/>
          <w:i/>
        </w:rPr>
        <w:t xml:space="preserve">иться: </w:t>
      </w:r>
    </w:p>
    <w:p w14:paraId="68AB1ACD" w14:textId="77777777" w:rsidR="00173FEF" w:rsidRDefault="00885EC3">
      <w:pPr>
        <w:widowControl/>
        <w:numPr>
          <w:ilvl w:val="0"/>
          <w:numId w:val="106"/>
        </w:numPr>
        <w:autoSpaceDE/>
        <w:ind w:left="0" w:firstLine="709"/>
        <w:contextualSpacing/>
        <w:jc w:val="both"/>
        <w:rPr>
          <w:i/>
          <w:lang w:val="ru-RU"/>
        </w:rPr>
      </w:pPr>
      <w:r>
        <w:rPr>
          <w:i/>
          <w:lang w:val="ru-RU"/>
        </w:rPr>
        <w:lastRenderedPageBreak/>
        <w:t xml:space="preserve">делать краткие выписки из текста с целью их использования в собственных устных высказываниях; </w:t>
      </w:r>
    </w:p>
    <w:p w14:paraId="0730084A" w14:textId="77777777" w:rsidR="00173FEF" w:rsidRPr="00C66A39" w:rsidRDefault="00885EC3">
      <w:pPr>
        <w:widowControl/>
        <w:numPr>
          <w:ilvl w:val="0"/>
          <w:numId w:val="106"/>
        </w:numPr>
        <w:autoSpaceDE/>
        <w:ind w:left="0" w:firstLine="709"/>
        <w:contextualSpacing/>
        <w:jc w:val="both"/>
        <w:rPr>
          <w:lang w:val="ru-RU"/>
        </w:rPr>
      </w:pPr>
      <w:r>
        <w:rPr>
          <w:i/>
          <w:lang w:val="ru-RU"/>
        </w:rPr>
        <w:t>писать электронное письмо (</w:t>
      </w:r>
      <w:r>
        <w:rPr>
          <w:i/>
        </w:rPr>
        <w:t>e</w:t>
      </w:r>
      <w:r>
        <w:rPr>
          <w:i/>
          <w:lang w:val="ru-RU"/>
        </w:rPr>
        <w:t>-</w:t>
      </w:r>
      <w:r>
        <w:rPr>
          <w:i/>
        </w:rPr>
        <w:t>mail</w:t>
      </w:r>
      <w:r>
        <w:rPr>
          <w:i/>
          <w:lang w:val="ru-RU"/>
        </w:rPr>
        <w:t>) зарубежному другу в ответ на электронное письмо-стимул;</w:t>
      </w:r>
    </w:p>
    <w:p w14:paraId="58BAA758" w14:textId="77777777" w:rsidR="00173FEF" w:rsidRDefault="00885EC3">
      <w:pPr>
        <w:widowControl/>
        <w:numPr>
          <w:ilvl w:val="0"/>
          <w:numId w:val="106"/>
        </w:numPr>
        <w:autoSpaceDE/>
        <w:ind w:left="0" w:firstLine="709"/>
        <w:contextualSpacing/>
        <w:jc w:val="both"/>
        <w:rPr>
          <w:i/>
          <w:lang w:val="ru-RU"/>
        </w:rPr>
      </w:pPr>
      <w:r>
        <w:rPr>
          <w:i/>
          <w:lang w:val="ru-RU"/>
        </w:rPr>
        <w:t xml:space="preserve">составлять план/тезисы устного или письменного сообщения; </w:t>
      </w:r>
    </w:p>
    <w:p w14:paraId="0BB2B81C" w14:textId="77777777" w:rsidR="00173FEF" w:rsidRDefault="00885EC3">
      <w:pPr>
        <w:widowControl/>
        <w:numPr>
          <w:ilvl w:val="0"/>
          <w:numId w:val="106"/>
        </w:numPr>
        <w:autoSpaceDE/>
        <w:ind w:left="0" w:firstLine="709"/>
        <w:contextualSpacing/>
        <w:jc w:val="both"/>
        <w:rPr>
          <w:i/>
          <w:lang w:val="ru-RU"/>
        </w:rPr>
      </w:pPr>
      <w:r>
        <w:rPr>
          <w:i/>
          <w:lang w:val="ru-RU"/>
        </w:rPr>
        <w:t>кра</w:t>
      </w:r>
      <w:r>
        <w:rPr>
          <w:i/>
          <w:lang w:val="ru-RU"/>
        </w:rPr>
        <w:t xml:space="preserve">тко излагать в письменном виде результаты своей проектной деятельности; </w:t>
      </w:r>
    </w:p>
    <w:p w14:paraId="624DB52E" w14:textId="77777777" w:rsidR="00173FEF" w:rsidRDefault="00885EC3">
      <w:pPr>
        <w:widowControl/>
        <w:numPr>
          <w:ilvl w:val="0"/>
          <w:numId w:val="106"/>
        </w:numPr>
        <w:autoSpaceDE/>
        <w:ind w:left="0" w:firstLine="709"/>
        <w:contextualSpacing/>
        <w:jc w:val="both"/>
        <w:rPr>
          <w:i/>
          <w:lang w:val="ru-RU"/>
        </w:rPr>
      </w:pPr>
      <w:r>
        <w:rPr>
          <w:i/>
          <w:lang w:val="ru-RU"/>
        </w:rPr>
        <w:t xml:space="preserve">писать небольшое письменное высказывание с опорой на нелинейный текст (таблицы, диаграммы и т.д.). </w:t>
      </w:r>
    </w:p>
    <w:p w14:paraId="5A2C8997" w14:textId="77777777" w:rsidR="00173FEF" w:rsidRDefault="00885EC3">
      <w:pPr>
        <w:ind w:firstLine="709"/>
        <w:jc w:val="both"/>
        <w:rPr>
          <w:b/>
          <w:lang w:val="ru-RU"/>
        </w:rPr>
      </w:pPr>
      <w:r>
        <w:rPr>
          <w:b/>
          <w:lang w:val="ru-RU"/>
        </w:rPr>
        <w:t>Языковые навыки и средства оперирования ими</w:t>
      </w:r>
    </w:p>
    <w:p w14:paraId="79A74490" w14:textId="77777777" w:rsidR="00173FEF" w:rsidRDefault="00885EC3">
      <w:pPr>
        <w:ind w:firstLine="709"/>
        <w:jc w:val="both"/>
        <w:rPr>
          <w:b/>
          <w:lang w:val="ru-RU"/>
        </w:rPr>
      </w:pPr>
      <w:r>
        <w:rPr>
          <w:b/>
          <w:lang w:val="ru-RU"/>
        </w:rPr>
        <w:t>Орфография и пунктуация</w:t>
      </w:r>
    </w:p>
    <w:p w14:paraId="20FE38EF" w14:textId="77777777" w:rsidR="00173FEF" w:rsidRDefault="00885EC3">
      <w:pPr>
        <w:ind w:firstLine="709"/>
        <w:jc w:val="both"/>
        <w:rPr>
          <w:b/>
          <w:lang w:val="ru-RU"/>
        </w:rPr>
      </w:pPr>
      <w:r>
        <w:rPr>
          <w:b/>
          <w:lang w:val="ru-RU"/>
        </w:rPr>
        <w:t>Выпускник научи</w:t>
      </w:r>
      <w:r>
        <w:rPr>
          <w:b/>
          <w:lang w:val="ru-RU"/>
        </w:rPr>
        <w:t>тся:</w:t>
      </w:r>
    </w:p>
    <w:p w14:paraId="53DADC99" w14:textId="77777777" w:rsidR="00173FEF" w:rsidRDefault="00885EC3">
      <w:pPr>
        <w:widowControl/>
        <w:numPr>
          <w:ilvl w:val="0"/>
          <w:numId w:val="104"/>
        </w:numPr>
        <w:tabs>
          <w:tab w:val="left" w:pos="1134"/>
        </w:tabs>
        <w:autoSpaceDE/>
        <w:ind w:left="0" w:firstLine="709"/>
        <w:jc w:val="both"/>
      </w:pPr>
      <w:r>
        <w:t>правильно писать изученные слова;</w:t>
      </w:r>
    </w:p>
    <w:p w14:paraId="0E4DC721" w14:textId="77777777" w:rsidR="00173FEF" w:rsidRDefault="00885EC3">
      <w:pPr>
        <w:widowControl/>
        <w:numPr>
          <w:ilvl w:val="0"/>
          <w:numId w:val="104"/>
        </w:numPr>
        <w:tabs>
          <w:tab w:val="left" w:pos="1134"/>
        </w:tabs>
        <w:autoSpaceDE/>
        <w:ind w:left="0" w:firstLine="709"/>
        <w:jc w:val="both"/>
        <w:rPr>
          <w:lang w:val="ru-RU"/>
        </w:rPr>
      </w:pPr>
      <w:r>
        <w:rPr>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58DD05E4" w14:textId="77777777" w:rsidR="00173FEF" w:rsidRDefault="00885EC3">
      <w:pPr>
        <w:widowControl/>
        <w:numPr>
          <w:ilvl w:val="0"/>
          <w:numId w:val="104"/>
        </w:numPr>
        <w:tabs>
          <w:tab w:val="left" w:pos="1134"/>
        </w:tabs>
        <w:autoSpaceDE/>
        <w:ind w:left="0" w:firstLine="709"/>
        <w:jc w:val="both"/>
        <w:rPr>
          <w:lang w:val="ru-RU"/>
        </w:rPr>
      </w:pPr>
      <w:r>
        <w:rPr>
          <w:lang w:val="ru-RU"/>
        </w:rPr>
        <w:t>расставлять в личном письме знаки препинания, диктуемые его форматом, в соответствии с нормами, принятыми в стране изучаемого языка.</w:t>
      </w:r>
    </w:p>
    <w:p w14:paraId="3237F1EB" w14:textId="77777777" w:rsidR="00173FEF" w:rsidRDefault="00885EC3">
      <w:pPr>
        <w:ind w:firstLine="709"/>
        <w:jc w:val="both"/>
        <w:rPr>
          <w:b/>
          <w:i/>
        </w:rPr>
      </w:pPr>
      <w:r>
        <w:rPr>
          <w:b/>
          <w:i/>
        </w:rPr>
        <w:t>Выпускник получит возможность научиться:</w:t>
      </w:r>
    </w:p>
    <w:p w14:paraId="2748820A" w14:textId="77777777" w:rsidR="00173FEF" w:rsidRDefault="00885EC3">
      <w:pPr>
        <w:widowControl/>
        <w:numPr>
          <w:ilvl w:val="0"/>
          <w:numId w:val="15"/>
        </w:numPr>
        <w:tabs>
          <w:tab w:val="left" w:pos="1134"/>
        </w:tabs>
        <w:autoSpaceDE/>
        <w:ind w:left="0" w:firstLine="709"/>
        <w:jc w:val="both"/>
        <w:rPr>
          <w:i/>
          <w:lang w:val="ru-RU"/>
        </w:rPr>
      </w:pPr>
      <w:r>
        <w:rPr>
          <w:i/>
          <w:lang w:val="ru-RU"/>
        </w:rPr>
        <w:t>сравнивать и анализировать буквосочетания английского языка и их транскрипцию.</w:t>
      </w:r>
    </w:p>
    <w:p w14:paraId="23B17FEB" w14:textId="77777777" w:rsidR="00173FEF" w:rsidRDefault="00885EC3">
      <w:pPr>
        <w:ind w:firstLine="709"/>
        <w:jc w:val="both"/>
        <w:rPr>
          <w:b/>
          <w:lang w:val="ru-RU"/>
        </w:rPr>
      </w:pPr>
      <w:r>
        <w:rPr>
          <w:b/>
          <w:lang w:val="ru-RU"/>
        </w:rPr>
        <w:t>Фо</w:t>
      </w:r>
      <w:r>
        <w:rPr>
          <w:b/>
          <w:lang w:val="ru-RU"/>
        </w:rPr>
        <w:t xml:space="preserve">нетическая сторона речи </w:t>
      </w:r>
    </w:p>
    <w:p w14:paraId="6B851C61" w14:textId="77777777" w:rsidR="00173FEF" w:rsidRDefault="00885EC3">
      <w:pPr>
        <w:ind w:firstLine="709"/>
        <w:jc w:val="both"/>
        <w:rPr>
          <w:b/>
          <w:lang w:val="ru-RU"/>
        </w:rPr>
      </w:pPr>
      <w:r>
        <w:rPr>
          <w:b/>
          <w:lang w:val="ru-RU"/>
        </w:rPr>
        <w:t xml:space="preserve">Выпускник научится: </w:t>
      </w:r>
    </w:p>
    <w:p w14:paraId="6C9EB66A" w14:textId="77777777" w:rsidR="00173FEF" w:rsidRDefault="00885EC3">
      <w:pPr>
        <w:widowControl/>
        <w:numPr>
          <w:ilvl w:val="0"/>
          <w:numId w:val="15"/>
        </w:numPr>
        <w:autoSpaceDE/>
        <w:ind w:left="0" w:firstLine="709"/>
        <w:contextualSpacing/>
        <w:jc w:val="both"/>
        <w:rPr>
          <w:lang w:val="ru-RU"/>
        </w:rPr>
      </w:pPr>
      <w:r>
        <w:rPr>
          <w:lang w:val="ru-RU"/>
        </w:rPr>
        <w:t xml:space="preserve">различать на слух и адекватно, без фонематических ошибок, ведущих к сбою коммуникации, произносить все звуки изучаемого языка; </w:t>
      </w:r>
    </w:p>
    <w:p w14:paraId="1FC8E00B" w14:textId="77777777" w:rsidR="00173FEF" w:rsidRDefault="00885EC3">
      <w:pPr>
        <w:widowControl/>
        <w:numPr>
          <w:ilvl w:val="0"/>
          <w:numId w:val="15"/>
        </w:numPr>
        <w:autoSpaceDE/>
        <w:ind w:left="0" w:firstLine="709"/>
        <w:contextualSpacing/>
        <w:jc w:val="both"/>
        <w:rPr>
          <w:lang w:val="ru-RU"/>
        </w:rPr>
      </w:pPr>
      <w:r>
        <w:rPr>
          <w:lang w:val="ru-RU"/>
        </w:rPr>
        <w:t xml:space="preserve">соблюдать правильное ударение в изученных словах; </w:t>
      </w:r>
    </w:p>
    <w:p w14:paraId="7847D03F" w14:textId="77777777" w:rsidR="00173FEF" w:rsidRDefault="00885EC3">
      <w:pPr>
        <w:widowControl/>
        <w:numPr>
          <w:ilvl w:val="0"/>
          <w:numId w:val="15"/>
        </w:numPr>
        <w:autoSpaceDE/>
        <w:ind w:left="0" w:firstLine="709"/>
        <w:contextualSpacing/>
        <w:jc w:val="both"/>
        <w:rPr>
          <w:lang w:val="ru-RU"/>
        </w:rPr>
      </w:pPr>
      <w:r>
        <w:rPr>
          <w:lang w:val="ru-RU"/>
        </w:rPr>
        <w:t xml:space="preserve">членить предложения на </w:t>
      </w:r>
      <w:r>
        <w:rPr>
          <w:lang w:val="ru-RU"/>
        </w:rPr>
        <w:t>смысловые группы;</w:t>
      </w:r>
    </w:p>
    <w:p w14:paraId="760D0150" w14:textId="77777777" w:rsidR="00173FEF" w:rsidRDefault="00885EC3">
      <w:pPr>
        <w:widowControl/>
        <w:numPr>
          <w:ilvl w:val="0"/>
          <w:numId w:val="15"/>
        </w:numPr>
        <w:autoSpaceDE/>
        <w:ind w:left="0" w:firstLine="709"/>
        <w:contextualSpacing/>
        <w:jc w:val="both"/>
        <w:rPr>
          <w:lang w:val="ru-RU"/>
        </w:rPr>
      </w:pPr>
      <w:r>
        <w:rPr>
          <w:lang w:val="ru-RU"/>
        </w:rPr>
        <w:t xml:space="preserve">различать коммуникативные типы предложения по интонации; </w:t>
      </w:r>
    </w:p>
    <w:p w14:paraId="6BF840C9" w14:textId="77777777" w:rsidR="00173FEF" w:rsidRDefault="00885EC3">
      <w:pPr>
        <w:widowControl/>
        <w:numPr>
          <w:ilvl w:val="0"/>
          <w:numId w:val="15"/>
        </w:numPr>
        <w:autoSpaceDE/>
        <w:ind w:left="0" w:firstLine="709"/>
        <w:contextualSpacing/>
        <w:jc w:val="both"/>
        <w:rPr>
          <w:lang w:val="ru-RU"/>
        </w:rPr>
      </w:pPr>
      <w:r>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w:t>
      </w:r>
      <w:r>
        <w:rPr>
          <w:lang w:val="ru-RU"/>
        </w:rPr>
        <w:t xml:space="preserve">ия на служебных словах. </w:t>
      </w:r>
    </w:p>
    <w:p w14:paraId="2DDA606C" w14:textId="77777777" w:rsidR="00173FEF" w:rsidRDefault="00885EC3">
      <w:pPr>
        <w:ind w:firstLine="709"/>
        <w:jc w:val="both"/>
        <w:rPr>
          <w:b/>
          <w:i/>
        </w:rPr>
      </w:pPr>
      <w:r>
        <w:rPr>
          <w:b/>
          <w:i/>
        </w:rPr>
        <w:t xml:space="preserve">Выпускник получит возможность научиться: </w:t>
      </w:r>
    </w:p>
    <w:p w14:paraId="2DB1DD63" w14:textId="77777777" w:rsidR="00173FEF" w:rsidRDefault="00885EC3">
      <w:pPr>
        <w:widowControl/>
        <w:numPr>
          <w:ilvl w:val="0"/>
          <w:numId w:val="44"/>
        </w:numPr>
        <w:autoSpaceDE/>
        <w:ind w:left="0" w:firstLine="709"/>
        <w:contextualSpacing/>
        <w:jc w:val="both"/>
        <w:rPr>
          <w:i/>
          <w:lang w:val="ru-RU"/>
        </w:rPr>
      </w:pPr>
      <w:r>
        <w:rPr>
          <w:i/>
          <w:lang w:val="ru-RU"/>
        </w:rPr>
        <w:t xml:space="preserve">выражать модальные значения, чувства и эмоции с помощью интонации; </w:t>
      </w:r>
    </w:p>
    <w:p w14:paraId="1B86E3C0" w14:textId="77777777" w:rsidR="00173FEF" w:rsidRDefault="00885EC3">
      <w:pPr>
        <w:widowControl/>
        <w:numPr>
          <w:ilvl w:val="0"/>
          <w:numId w:val="44"/>
        </w:numPr>
        <w:autoSpaceDE/>
        <w:ind w:left="0" w:firstLine="709"/>
        <w:contextualSpacing/>
        <w:jc w:val="both"/>
        <w:rPr>
          <w:i/>
          <w:lang w:val="ru-RU"/>
        </w:rPr>
      </w:pPr>
      <w:r>
        <w:rPr>
          <w:i/>
          <w:lang w:val="ru-RU"/>
        </w:rPr>
        <w:t xml:space="preserve">различать на слух британские и американские варианты английского языка в прослушанных высказываниях. </w:t>
      </w:r>
    </w:p>
    <w:p w14:paraId="20DC0CDA" w14:textId="77777777" w:rsidR="00173FEF" w:rsidRDefault="00885EC3">
      <w:pPr>
        <w:ind w:firstLine="709"/>
        <w:jc w:val="both"/>
        <w:rPr>
          <w:b/>
          <w:lang w:val="ru-RU"/>
        </w:rPr>
      </w:pPr>
      <w:r>
        <w:rPr>
          <w:b/>
          <w:lang w:val="ru-RU"/>
        </w:rPr>
        <w:t>Лексическая сторона</w:t>
      </w:r>
      <w:r>
        <w:rPr>
          <w:b/>
          <w:lang w:val="ru-RU"/>
        </w:rPr>
        <w:t xml:space="preserve"> речи </w:t>
      </w:r>
    </w:p>
    <w:p w14:paraId="34E5C157" w14:textId="77777777" w:rsidR="00173FEF" w:rsidRDefault="00885EC3">
      <w:pPr>
        <w:ind w:firstLine="709"/>
        <w:jc w:val="both"/>
        <w:rPr>
          <w:b/>
          <w:lang w:val="ru-RU"/>
        </w:rPr>
      </w:pPr>
      <w:r>
        <w:rPr>
          <w:b/>
          <w:lang w:val="ru-RU"/>
        </w:rPr>
        <w:t xml:space="preserve">Выпускник научится: </w:t>
      </w:r>
    </w:p>
    <w:p w14:paraId="6D36FEA5" w14:textId="77777777" w:rsidR="00173FEF" w:rsidRDefault="00885EC3">
      <w:pPr>
        <w:widowControl/>
        <w:numPr>
          <w:ilvl w:val="0"/>
          <w:numId w:val="81"/>
        </w:numPr>
        <w:autoSpaceDE/>
        <w:ind w:left="0" w:firstLine="709"/>
        <w:jc w:val="both"/>
        <w:rPr>
          <w:lang w:val="ru-RU"/>
        </w:rPr>
      </w:pPr>
      <w:r>
        <w:rPr>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14:paraId="71D3EA30" w14:textId="77777777" w:rsidR="00173FEF" w:rsidRDefault="00885EC3">
      <w:pPr>
        <w:widowControl/>
        <w:numPr>
          <w:ilvl w:val="0"/>
          <w:numId w:val="81"/>
        </w:numPr>
        <w:autoSpaceDE/>
        <w:ind w:left="0" w:firstLine="709"/>
        <w:jc w:val="both"/>
        <w:rPr>
          <w:lang w:val="ru-RU"/>
        </w:rPr>
      </w:pPr>
      <w:r>
        <w:rPr>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w:t>
      </w:r>
      <w:r>
        <w:rPr>
          <w:lang w:val="ru-RU"/>
        </w:rPr>
        <w:t xml:space="preserve">чей; </w:t>
      </w:r>
    </w:p>
    <w:p w14:paraId="69CC2327" w14:textId="77777777" w:rsidR="00173FEF" w:rsidRDefault="00885EC3">
      <w:pPr>
        <w:widowControl/>
        <w:numPr>
          <w:ilvl w:val="0"/>
          <w:numId w:val="81"/>
        </w:numPr>
        <w:autoSpaceDE/>
        <w:ind w:left="0" w:firstLine="709"/>
        <w:jc w:val="both"/>
        <w:rPr>
          <w:lang w:val="ru-RU"/>
        </w:rPr>
      </w:pPr>
      <w:r>
        <w:rPr>
          <w:lang w:val="ru-RU"/>
        </w:rPr>
        <w:t xml:space="preserve">соблюдать существующие в английском языке нормы лексической сочетаемости; </w:t>
      </w:r>
    </w:p>
    <w:p w14:paraId="576D88C7" w14:textId="77777777" w:rsidR="00173FEF" w:rsidRDefault="00885EC3">
      <w:pPr>
        <w:widowControl/>
        <w:numPr>
          <w:ilvl w:val="0"/>
          <w:numId w:val="81"/>
        </w:numPr>
        <w:autoSpaceDE/>
        <w:ind w:left="0" w:firstLine="709"/>
        <w:jc w:val="both"/>
        <w:rPr>
          <w:lang w:val="ru-RU"/>
        </w:rPr>
      </w:pPr>
      <w:r>
        <w:rPr>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20250C91" w14:textId="77777777" w:rsidR="00173FEF" w:rsidRDefault="00885EC3">
      <w:pPr>
        <w:widowControl/>
        <w:numPr>
          <w:ilvl w:val="0"/>
          <w:numId w:val="81"/>
        </w:numPr>
        <w:autoSpaceDE/>
        <w:ind w:left="0" w:firstLine="709"/>
        <w:jc w:val="both"/>
        <w:rPr>
          <w:lang w:val="ru-RU"/>
        </w:rPr>
      </w:pPr>
      <w:r>
        <w:rPr>
          <w:lang w:val="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485FDB16" w14:textId="77777777" w:rsidR="00173FEF" w:rsidRPr="00C66A39" w:rsidRDefault="00885EC3">
      <w:pPr>
        <w:widowControl/>
        <w:numPr>
          <w:ilvl w:val="0"/>
          <w:numId w:val="24"/>
        </w:numPr>
        <w:autoSpaceDE/>
        <w:ind w:left="0" w:firstLine="709"/>
        <w:contextualSpacing/>
        <w:jc w:val="both"/>
        <w:rPr>
          <w:lang w:val="ru-RU"/>
        </w:rPr>
      </w:pPr>
      <w:r>
        <w:rPr>
          <w:lang w:val="ru-RU"/>
        </w:rPr>
        <w:t xml:space="preserve">глаголы при помощи аффиксов </w:t>
      </w:r>
      <w:r>
        <w:t>dis</w:t>
      </w:r>
      <w:r>
        <w:rPr>
          <w:lang w:val="ru-RU"/>
        </w:rPr>
        <w:t xml:space="preserve">-, </w:t>
      </w:r>
      <w:r>
        <w:t>mis</w:t>
      </w:r>
      <w:r>
        <w:rPr>
          <w:lang w:val="ru-RU"/>
        </w:rPr>
        <w:t xml:space="preserve">-, </w:t>
      </w:r>
      <w:r>
        <w:t>re</w:t>
      </w:r>
      <w:r>
        <w:rPr>
          <w:lang w:val="ru-RU"/>
        </w:rPr>
        <w:t>-, -</w:t>
      </w:r>
      <w:r>
        <w:t>ize</w:t>
      </w:r>
      <w:r>
        <w:rPr>
          <w:lang w:val="ru-RU"/>
        </w:rPr>
        <w:t>/-</w:t>
      </w:r>
      <w:r>
        <w:t>ise</w:t>
      </w:r>
      <w:r>
        <w:rPr>
          <w:lang w:val="ru-RU"/>
        </w:rPr>
        <w:t xml:space="preserve">; </w:t>
      </w:r>
    </w:p>
    <w:p w14:paraId="2064AE9D" w14:textId="77777777" w:rsidR="00173FEF" w:rsidRDefault="00885EC3">
      <w:pPr>
        <w:widowControl/>
        <w:numPr>
          <w:ilvl w:val="0"/>
          <w:numId w:val="24"/>
        </w:numPr>
        <w:autoSpaceDE/>
        <w:ind w:left="0" w:firstLine="709"/>
        <w:contextualSpacing/>
        <w:jc w:val="both"/>
      </w:pPr>
      <w:r>
        <w:t>имена существительные при помощисуффик</w:t>
      </w:r>
      <w:r>
        <w:t xml:space="preserve">сов -or/ -er, -ist, -sion/-tion, -nce/-ence, -ment, -ity, -ness, -ship, -ing; </w:t>
      </w:r>
    </w:p>
    <w:p w14:paraId="518B8BC9" w14:textId="77777777" w:rsidR="00173FEF" w:rsidRDefault="00885EC3">
      <w:pPr>
        <w:widowControl/>
        <w:numPr>
          <w:ilvl w:val="0"/>
          <w:numId w:val="24"/>
        </w:numPr>
        <w:autoSpaceDE/>
        <w:ind w:left="0" w:firstLine="709"/>
        <w:contextualSpacing/>
        <w:jc w:val="both"/>
      </w:pPr>
      <w:r>
        <w:t>имена прилагательные при помощи аффиксов inter-; -y, -ly, -ful, -al, -ic, -ian/an, -ing; -ous, -able/ible, -less, -ive;</w:t>
      </w:r>
    </w:p>
    <w:p w14:paraId="717E742F" w14:textId="77777777" w:rsidR="00173FEF" w:rsidRPr="00C66A39" w:rsidRDefault="00885EC3">
      <w:pPr>
        <w:widowControl/>
        <w:numPr>
          <w:ilvl w:val="0"/>
          <w:numId w:val="24"/>
        </w:numPr>
        <w:autoSpaceDE/>
        <w:ind w:left="0" w:firstLine="709"/>
        <w:contextualSpacing/>
        <w:jc w:val="both"/>
        <w:rPr>
          <w:lang w:val="ru-RU"/>
        </w:rPr>
      </w:pPr>
      <w:r>
        <w:rPr>
          <w:lang w:val="ru-RU"/>
        </w:rPr>
        <w:t>наречия при помощи суффикса -</w:t>
      </w:r>
      <w:r>
        <w:t>ly</w:t>
      </w:r>
      <w:r>
        <w:rPr>
          <w:lang w:val="ru-RU"/>
        </w:rPr>
        <w:t>;</w:t>
      </w:r>
    </w:p>
    <w:p w14:paraId="1B3C2AEF" w14:textId="77777777" w:rsidR="00173FEF" w:rsidRPr="00C66A39" w:rsidRDefault="00885EC3">
      <w:pPr>
        <w:widowControl/>
        <w:numPr>
          <w:ilvl w:val="0"/>
          <w:numId w:val="24"/>
        </w:numPr>
        <w:autoSpaceDE/>
        <w:ind w:left="0" w:firstLine="709"/>
        <w:contextualSpacing/>
        <w:jc w:val="both"/>
        <w:rPr>
          <w:lang w:val="ru-RU"/>
        </w:rPr>
      </w:pPr>
      <w:r>
        <w:rPr>
          <w:lang w:val="ru-RU"/>
        </w:rPr>
        <w:lastRenderedPageBreak/>
        <w:t xml:space="preserve">имена существительные, имена прилагательные, наречия при помощи отрицательных префиксов </w:t>
      </w:r>
      <w:r>
        <w:t>un</w:t>
      </w:r>
      <w:r>
        <w:rPr>
          <w:lang w:val="ru-RU"/>
        </w:rPr>
        <w:t xml:space="preserve">-, </w:t>
      </w:r>
      <w:r>
        <w:t>im</w:t>
      </w:r>
      <w:r>
        <w:rPr>
          <w:lang w:val="ru-RU"/>
        </w:rPr>
        <w:t>-/</w:t>
      </w:r>
      <w:r>
        <w:t>in</w:t>
      </w:r>
      <w:r>
        <w:rPr>
          <w:lang w:val="ru-RU"/>
        </w:rPr>
        <w:t>-;</w:t>
      </w:r>
    </w:p>
    <w:p w14:paraId="6E47D00A" w14:textId="77777777" w:rsidR="00173FEF" w:rsidRPr="00C66A39" w:rsidRDefault="00885EC3">
      <w:pPr>
        <w:widowControl/>
        <w:numPr>
          <w:ilvl w:val="0"/>
          <w:numId w:val="24"/>
        </w:numPr>
        <w:autoSpaceDE/>
        <w:ind w:left="0" w:firstLine="709"/>
        <w:contextualSpacing/>
        <w:jc w:val="both"/>
        <w:rPr>
          <w:lang w:val="ru-RU"/>
        </w:rPr>
      </w:pPr>
      <w:r>
        <w:rPr>
          <w:lang w:val="ru-RU"/>
        </w:rPr>
        <w:t>числительные при помощи суффиксов -</w:t>
      </w:r>
      <w:r>
        <w:t>teen</w:t>
      </w:r>
      <w:r>
        <w:rPr>
          <w:lang w:val="ru-RU"/>
        </w:rPr>
        <w:t>, -</w:t>
      </w:r>
      <w:r>
        <w:t>ty</w:t>
      </w:r>
      <w:r>
        <w:rPr>
          <w:lang w:val="ru-RU"/>
        </w:rPr>
        <w:t>; -</w:t>
      </w:r>
      <w:r>
        <w:t>th</w:t>
      </w:r>
      <w:r>
        <w:rPr>
          <w:lang w:val="ru-RU"/>
        </w:rPr>
        <w:t>.</w:t>
      </w:r>
    </w:p>
    <w:p w14:paraId="5404F8D5" w14:textId="77777777" w:rsidR="00173FEF" w:rsidRDefault="00885EC3">
      <w:pPr>
        <w:ind w:firstLine="709"/>
        <w:jc w:val="both"/>
        <w:rPr>
          <w:b/>
          <w:i/>
        </w:rPr>
      </w:pPr>
      <w:r>
        <w:rPr>
          <w:b/>
          <w:i/>
        </w:rPr>
        <w:t>Выпускник получит возможность научиться:</w:t>
      </w:r>
    </w:p>
    <w:p w14:paraId="5DCADE1E" w14:textId="77777777" w:rsidR="00173FEF" w:rsidRDefault="00885EC3">
      <w:pPr>
        <w:widowControl/>
        <w:numPr>
          <w:ilvl w:val="0"/>
          <w:numId w:val="5"/>
        </w:numPr>
        <w:autoSpaceDE/>
        <w:ind w:left="0" w:firstLine="709"/>
        <w:contextualSpacing/>
        <w:jc w:val="both"/>
        <w:rPr>
          <w:i/>
          <w:lang w:val="ru-RU"/>
        </w:rPr>
      </w:pPr>
      <w:r>
        <w:rPr>
          <w:i/>
          <w:lang w:val="ru-RU"/>
        </w:rPr>
        <w:t>распознавать и употреблять в речи в нескольких значениях много</w:t>
      </w:r>
      <w:r>
        <w:rPr>
          <w:i/>
          <w:lang w:val="ru-RU"/>
        </w:rPr>
        <w:t>значные слова, изученные в пределах тематики основной школы;</w:t>
      </w:r>
    </w:p>
    <w:p w14:paraId="4AB7FD77" w14:textId="77777777" w:rsidR="00173FEF" w:rsidRDefault="00885EC3">
      <w:pPr>
        <w:widowControl/>
        <w:numPr>
          <w:ilvl w:val="0"/>
          <w:numId w:val="5"/>
        </w:numPr>
        <w:autoSpaceDE/>
        <w:ind w:left="0" w:firstLine="709"/>
        <w:contextualSpacing/>
        <w:jc w:val="both"/>
        <w:rPr>
          <w:i/>
          <w:lang w:val="ru-RU"/>
        </w:rPr>
      </w:pPr>
      <w:r>
        <w:rPr>
          <w:i/>
          <w:lang w:val="ru-RU"/>
        </w:rPr>
        <w:t>знать различия между явлениями синонимии и антонимии; употреблять в речи изученные синонимы и антонимы адекватно ситуации общения;</w:t>
      </w:r>
    </w:p>
    <w:p w14:paraId="0F838C89" w14:textId="77777777" w:rsidR="00173FEF" w:rsidRDefault="00885EC3">
      <w:pPr>
        <w:widowControl/>
        <w:numPr>
          <w:ilvl w:val="0"/>
          <w:numId w:val="5"/>
        </w:numPr>
        <w:autoSpaceDE/>
        <w:ind w:left="0" w:firstLine="709"/>
        <w:contextualSpacing/>
        <w:jc w:val="both"/>
        <w:rPr>
          <w:i/>
          <w:lang w:val="ru-RU"/>
        </w:rPr>
      </w:pPr>
      <w:r>
        <w:rPr>
          <w:i/>
          <w:lang w:val="ru-RU"/>
        </w:rPr>
        <w:t>распознавать и употреблять в речи наиболее распространенные фраз</w:t>
      </w:r>
      <w:r>
        <w:rPr>
          <w:i/>
          <w:lang w:val="ru-RU"/>
        </w:rPr>
        <w:t>овые глаголы;</w:t>
      </w:r>
    </w:p>
    <w:p w14:paraId="44B31021" w14:textId="77777777" w:rsidR="00173FEF" w:rsidRDefault="00885EC3">
      <w:pPr>
        <w:widowControl/>
        <w:numPr>
          <w:ilvl w:val="0"/>
          <w:numId w:val="5"/>
        </w:numPr>
        <w:autoSpaceDE/>
        <w:ind w:left="0" w:firstLine="709"/>
        <w:contextualSpacing/>
        <w:jc w:val="both"/>
        <w:rPr>
          <w:i/>
          <w:lang w:val="ru-RU"/>
        </w:rPr>
      </w:pPr>
      <w:r>
        <w:rPr>
          <w:i/>
          <w:lang w:val="ru-RU"/>
        </w:rPr>
        <w:t>распознавать принадлежность слов к частям речи по аффиксам;</w:t>
      </w:r>
    </w:p>
    <w:p w14:paraId="247E89D9" w14:textId="77777777" w:rsidR="00173FEF" w:rsidRPr="00C66A39" w:rsidRDefault="00885EC3">
      <w:pPr>
        <w:widowControl/>
        <w:numPr>
          <w:ilvl w:val="0"/>
          <w:numId w:val="5"/>
        </w:numPr>
        <w:autoSpaceDE/>
        <w:ind w:left="0" w:firstLine="709"/>
        <w:contextualSpacing/>
        <w:jc w:val="both"/>
        <w:rPr>
          <w:lang w:val="ru-RU"/>
        </w:rPr>
      </w:pPr>
      <w:r>
        <w:rPr>
          <w:i/>
          <w:lang w:val="ru-RU"/>
        </w:rPr>
        <w:t>распознавать и употреблять в речи различные средства связи в тексте для обеспечения его целостности (</w:t>
      </w:r>
      <w:r>
        <w:rPr>
          <w:i/>
        </w:rPr>
        <w:t>firstly</w:t>
      </w:r>
      <w:r>
        <w:rPr>
          <w:i/>
          <w:lang w:val="ru-RU"/>
        </w:rPr>
        <w:t xml:space="preserve">, </w:t>
      </w:r>
      <w:r>
        <w:rPr>
          <w:i/>
        </w:rPr>
        <w:t>tobeginwith</w:t>
      </w:r>
      <w:r>
        <w:rPr>
          <w:i/>
          <w:lang w:val="ru-RU"/>
        </w:rPr>
        <w:t xml:space="preserve">, </w:t>
      </w:r>
      <w:r>
        <w:rPr>
          <w:i/>
        </w:rPr>
        <w:t>however</w:t>
      </w:r>
      <w:r>
        <w:rPr>
          <w:i/>
          <w:lang w:val="ru-RU"/>
        </w:rPr>
        <w:t xml:space="preserve">, </w:t>
      </w:r>
      <w:r>
        <w:rPr>
          <w:i/>
        </w:rPr>
        <w:t>asforme</w:t>
      </w:r>
      <w:r>
        <w:rPr>
          <w:i/>
          <w:lang w:val="ru-RU"/>
        </w:rPr>
        <w:t xml:space="preserve">, </w:t>
      </w:r>
      <w:r>
        <w:rPr>
          <w:i/>
        </w:rPr>
        <w:t>finally</w:t>
      </w:r>
      <w:r>
        <w:rPr>
          <w:i/>
          <w:lang w:val="ru-RU"/>
        </w:rPr>
        <w:t xml:space="preserve">, </w:t>
      </w:r>
      <w:r>
        <w:rPr>
          <w:i/>
        </w:rPr>
        <w:t>atlast</w:t>
      </w:r>
      <w:r>
        <w:rPr>
          <w:i/>
          <w:lang w:val="ru-RU"/>
        </w:rPr>
        <w:t xml:space="preserve">, </w:t>
      </w:r>
      <w:r>
        <w:rPr>
          <w:i/>
        </w:rPr>
        <w:t>etc</w:t>
      </w:r>
      <w:r>
        <w:rPr>
          <w:i/>
          <w:lang w:val="ru-RU"/>
        </w:rPr>
        <w:t>.);</w:t>
      </w:r>
    </w:p>
    <w:p w14:paraId="257B04BA" w14:textId="77777777" w:rsidR="00173FEF" w:rsidRDefault="00885EC3">
      <w:pPr>
        <w:widowControl/>
        <w:numPr>
          <w:ilvl w:val="0"/>
          <w:numId w:val="5"/>
        </w:numPr>
        <w:autoSpaceDE/>
        <w:ind w:left="0" w:firstLine="709"/>
        <w:contextualSpacing/>
        <w:jc w:val="both"/>
        <w:rPr>
          <w:i/>
          <w:lang w:val="ru-RU"/>
        </w:rPr>
      </w:pPr>
      <w:r>
        <w:rPr>
          <w:i/>
          <w:lang w:val="ru-RU"/>
        </w:rPr>
        <w:t xml:space="preserve">использовать </w:t>
      </w:r>
      <w:r>
        <w:rPr>
          <w:i/>
          <w:lang w:val="ru-RU"/>
        </w:rPr>
        <w:t>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7B712491" w14:textId="77777777" w:rsidR="00173FEF" w:rsidRDefault="00885EC3">
      <w:pPr>
        <w:ind w:firstLine="709"/>
        <w:jc w:val="both"/>
        <w:rPr>
          <w:b/>
          <w:lang w:val="ru-RU"/>
        </w:rPr>
      </w:pPr>
      <w:r>
        <w:rPr>
          <w:b/>
          <w:lang w:val="ru-RU"/>
        </w:rPr>
        <w:t>Грамматическая сторона речи</w:t>
      </w:r>
    </w:p>
    <w:p w14:paraId="3E94B614" w14:textId="77777777" w:rsidR="00173FEF" w:rsidRDefault="00885EC3">
      <w:pPr>
        <w:ind w:firstLine="709"/>
        <w:jc w:val="both"/>
        <w:rPr>
          <w:b/>
          <w:lang w:val="ru-RU"/>
        </w:rPr>
      </w:pPr>
      <w:r>
        <w:rPr>
          <w:b/>
          <w:lang w:val="ru-RU"/>
        </w:rPr>
        <w:t>Выпускник научится:</w:t>
      </w:r>
    </w:p>
    <w:p w14:paraId="6A19EA37" w14:textId="77777777" w:rsidR="00173FEF" w:rsidRDefault="00885EC3">
      <w:pPr>
        <w:widowControl/>
        <w:numPr>
          <w:ilvl w:val="0"/>
          <w:numId w:val="134"/>
        </w:numPr>
        <w:autoSpaceDE/>
        <w:ind w:left="0" w:firstLine="709"/>
        <w:contextualSpacing/>
        <w:jc w:val="both"/>
        <w:rPr>
          <w:lang w:val="ru-RU"/>
        </w:rPr>
      </w:pPr>
      <w:r>
        <w:rPr>
          <w:lang w:val="ru-RU"/>
        </w:rPr>
        <w:t xml:space="preserve">оперировать в процессе устного </w:t>
      </w:r>
      <w:r>
        <w:rPr>
          <w:lang w:val="ru-RU"/>
        </w:rPr>
        <w:t>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7F3B2EB9"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различные коммуникативные типы предложений: повествоват</w:t>
      </w:r>
      <w:r>
        <w:rPr>
          <w:lang w:val="ru-RU"/>
        </w:rPr>
        <w:t>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1C7C5AE2"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распространенные и нер</w:t>
      </w:r>
      <w:r>
        <w:rPr>
          <w:lang w:val="ru-RU"/>
        </w:rPr>
        <w:t>аспространенные простые предложения, в том числе с несколькими обстоятельствами, следующими в определенном порядке;</w:t>
      </w:r>
    </w:p>
    <w:p w14:paraId="69B74453" w14:textId="77777777" w:rsidR="00173FEF" w:rsidRPr="00C66A39" w:rsidRDefault="00885EC3">
      <w:pPr>
        <w:widowControl/>
        <w:numPr>
          <w:ilvl w:val="0"/>
          <w:numId w:val="134"/>
        </w:numPr>
        <w:autoSpaceDE/>
        <w:ind w:left="0" w:firstLine="709"/>
        <w:contextualSpacing/>
        <w:jc w:val="both"/>
        <w:rPr>
          <w:lang w:val="ru-RU"/>
        </w:rPr>
      </w:pPr>
      <w:r>
        <w:rPr>
          <w:lang w:val="ru-RU"/>
        </w:rPr>
        <w:t xml:space="preserve">распознавать и употреблять в речи предложения с начальным </w:t>
      </w:r>
      <w:r>
        <w:t>It</w:t>
      </w:r>
      <w:r>
        <w:rPr>
          <w:lang w:val="ru-RU"/>
        </w:rPr>
        <w:t>;</w:t>
      </w:r>
    </w:p>
    <w:p w14:paraId="36C51525" w14:textId="77777777" w:rsidR="00173FEF" w:rsidRPr="00C66A39" w:rsidRDefault="00885EC3">
      <w:pPr>
        <w:widowControl/>
        <w:numPr>
          <w:ilvl w:val="0"/>
          <w:numId w:val="134"/>
        </w:numPr>
        <w:autoSpaceDE/>
        <w:ind w:left="0" w:firstLine="709"/>
        <w:contextualSpacing/>
        <w:jc w:val="both"/>
        <w:rPr>
          <w:lang w:val="ru-RU"/>
        </w:rPr>
      </w:pPr>
      <w:r>
        <w:rPr>
          <w:lang w:val="ru-RU"/>
        </w:rPr>
        <w:t xml:space="preserve">распознавать и употреблять в речи предложения с начальным </w:t>
      </w:r>
      <w:r>
        <w:t>There</w:t>
      </w:r>
      <w:r>
        <w:rPr>
          <w:lang w:val="ru-RU"/>
        </w:rPr>
        <w:t>+</w:t>
      </w:r>
      <w:r>
        <w:t>to</w:t>
      </w:r>
      <w:r>
        <w:rPr>
          <w:lang w:val="ru-RU"/>
        </w:rPr>
        <w:t xml:space="preserve"> </w:t>
      </w:r>
      <w:r>
        <w:t>be</w:t>
      </w:r>
      <w:r>
        <w:rPr>
          <w:lang w:val="ru-RU"/>
        </w:rPr>
        <w:t>;</w:t>
      </w:r>
    </w:p>
    <w:p w14:paraId="41C902FC" w14:textId="77777777" w:rsidR="00173FEF" w:rsidRPr="00C66A39" w:rsidRDefault="00885EC3">
      <w:pPr>
        <w:widowControl/>
        <w:numPr>
          <w:ilvl w:val="0"/>
          <w:numId w:val="134"/>
        </w:numPr>
        <w:autoSpaceDE/>
        <w:ind w:left="0" w:firstLine="709"/>
        <w:contextualSpacing/>
        <w:jc w:val="both"/>
        <w:rPr>
          <w:lang w:val="ru-RU"/>
        </w:rPr>
      </w:pPr>
      <w:r>
        <w:rPr>
          <w:lang w:val="ru-RU"/>
        </w:rPr>
        <w:t>распозн</w:t>
      </w:r>
      <w:r>
        <w:rPr>
          <w:lang w:val="ru-RU"/>
        </w:rPr>
        <w:t xml:space="preserve">авать и употреблять в речи сложносочиненные предложения с сочинительными союзами </w:t>
      </w:r>
      <w:r>
        <w:t>and</w:t>
      </w:r>
      <w:r>
        <w:rPr>
          <w:lang w:val="ru-RU"/>
        </w:rPr>
        <w:t xml:space="preserve">, </w:t>
      </w:r>
      <w:r>
        <w:t>but</w:t>
      </w:r>
      <w:r>
        <w:rPr>
          <w:lang w:val="ru-RU"/>
        </w:rPr>
        <w:t xml:space="preserve">, </w:t>
      </w:r>
      <w:r>
        <w:t>or</w:t>
      </w:r>
      <w:r>
        <w:rPr>
          <w:lang w:val="ru-RU"/>
        </w:rPr>
        <w:t>;</w:t>
      </w:r>
    </w:p>
    <w:p w14:paraId="57844F84" w14:textId="77777777" w:rsidR="00173FEF" w:rsidRPr="00C66A39" w:rsidRDefault="00885EC3">
      <w:pPr>
        <w:widowControl/>
        <w:numPr>
          <w:ilvl w:val="0"/>
          <w:numId w:val="134"/>
        </w:numPr>
        <w:autoSpaceDE/>
        <w:ind w:left="0" w:firstLine="709"/>
        <w:contextualSpacing/>
        <w:jc w:val="both"/>
        <w:rPr>
          <w:lang w:val="ru-RU"/>
        </w:rPr>
      </w:pPr>
      <w:r>
        <w:rPr>
          <w:lang w:val="ru-RU"/>
        </w:rPr>
        <w:t xml:space="preserve">распознавать и употреблять в речи сложноподчиненные предложения с союзами и союзными словами </w:t>
      </w:r>
      <w:r>
        <w:t>because</w:t>
      </w:r>
      <w:r>
        <w:rPr>
          <w:lang w:val="ru-RU"/>
        </w:rPr>
        <w:t xml:space="preserve">, </w:t>
      </w:r>
      <w:r>
        <w:t>if</w:t>
      </w:r>
      <w:r>
        <w:rPr>
          <w:lang w:val="ru-RU"/>
        </w:rPr>
        <w:t xml:space="preserve">, </w:t>
      </w:r>
      <w:r>
        <w:t>that</w:t>
      </w:r>
      <w:r>
        <w:rPr>
          <w:lang w:val="ru-RU"/>
        </w:rPr>
        <w:t xml:space="preserve">, </w:t>
      </w:r>
      <w:r>
        <w:t>who</w:t>
      </w:r>
      <w:r>
        <w:rPr>
          <w:lang w:val="ru-RU"/>
        </w:rPr>
        <w:t xml:space="preserve">, </w:t>
      </w:r>
      <w:r>
        <w:t>which</w:t>
      </w:r>
      <w:r>
        <w:rPr>
          <w:lang w:val="ru-RU"/>
        </w:rPr>
        <w:t xml:space="preserve">, </w:t>
      </w:r>
      <w:r>
        <w:t>what</w:t>
      </w:r>
      <w:r>
        <w:rPr>
          <w:lang w:val="ru-RU"/>
        </w:rPr>
        <w:t xml:space="preserve">, </w:t>
      </w:r>
      <w:r>
        <w:t>when</w:t>
      </w:r>
      <w:r>
        <w:rPr>
          <w:lang w:val="ru-RU"/>
        </w:rPr>
        <w:t xml:space="preserve">, </w:t>
      </w:r>
      <w:r>
        <w:t>where</w:t>
      </w:r>
      <w:r>
        <w:rPr>
          <w:lang w:val="ru-RU"/>
        </w:rPr>
        <w:t xml:space="preserve">, </w:t>
      </w:r>
      <w:r>
        <w:t>how</w:t>
      </w:r>
      <w:r>
        <w:rPr>
          <w:lang w:val="ru-RU"/>
        </w:rPr>
        <w:t xml:space="preserve">, </w:t>
      </w:r>
      <w:r>
        <w:t>why</w:t>
      </w:r>
      <w:r>
        <w:rPr>
          <w:lang w:val="ru-RU"/>
        </w:rPr>
        <w:t>;</w:t>
      </w:r>
    </w:p>
    <w:p w14:paraId="09EB7038" w14:textId="77777777" w:rsidR="00173FEF" w:rsidRDefault="00885EC3">
      <w:pPr>
        <w:widowControl/>
        <w:numPr>
          <w:ilvl w:val="0"/>
          <w:numId w:val="134"/>
        </w:numPr>
        <w:autoSpaceDE/>
        <w:ind w:left="0" w:firstLine="709"/>
        <w:contextualSpacing/>
        <w:jc w:val="both"/>
        <w:rPr>
          <w:lang w:val="ru-RU"/>
        </w:rPr>
      </w:pPr>
      <w:r>
        <w:rPr>
          <w:lang w:val="ru-RU"/>
        </w:rPr>
        <w:t>использо</w:t>
      </w:r>
      <w:r>
        <w:rPr>
          <w:lang w:val="ru-RU"/>
        </w:rPr>
        <w:t>вать косвенную речь в утвердительных и вопросительных предложениях в настоящем и прошедшем времени;</w:t>
      </w:r>
    </w:p>
    <w:p w14:paraId="283CD216" w14:textId="77777777" w:rsidR="00173FEF" w:rsidRDefault="00885EC3">
      <w:pPr>
        <w:widowControl/>
        <w:numPr>
          <w:ilvl w:val="0"/>
          <w:numId w:val="134"/>
        </w:numPr>
        <w:autoSpaceDE/>
        <w:ind w:left="0" w:firstLine="709"/>
        <w:contextualSpacing/>
        <w:jc w:val="both"/>
      </w:pPr>
      <w:r>
        <w:t>распознавать и употреблять в речи условные предложения реального характера (Conditional I – If I see Jim, I’ll invite him to our school party) и нереального</w:t>
      </w:r>
      <w:r>
        <w:t xml:space="preserve"> характера (Conditional II – If I were you, I would start learning French);</w:t>
      </w:r>
    </w:p>
    <w:p w14:paraId="4054633E"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07025C8" w14:textId="77777777" w:rsidR="00173FEF" w:rsidRDefault="00885EC3">
      <w:pPr>
        <w:widowControl/>
        <w:numPr>
          <w:ilvl w:val="0"/>
          <w:numId w:val="134"/>
        </w:numPr>
        <w:autoSpaceDE/>
        <w:ind w:left="0" w:firstLine="709"/>
        <w:contextualSpacing/>
        <w:jc w:val="both"/>
        <w:rPr>
          <w:lang w:val="ru-RU"/>
        </w:rPr>
      </w:pPr>
      <w:r>
        <w:rPr>
          <w:lang w:val="ru-RU"/>
        </w:rPr>
        <w:t xml:space="preserve">распознавать и употреблять в речи </w:t>
      </w:r>
      <w:r>
        <w:rPr>
          <w:lang w:val="ru-RU"/>
        </w:rPr>
        <w:t>существительные с определенным/неопределенным/нулевым артиклем;</w:t>
      </w:r>
    </w:p>
    <w:p w14:paraId="69661E7A"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w:t>
      </w:r>
      <w:r>
        <w:rPr>
          <w:lang w:val="ru-RU"/>
        </w:rPr>
        <w:t>ительные, вопросительные;</w:t>
      </w:r>
    </w:p>
    <w:p w14:paraId="0DAC30B3"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21D50411" w14:textId="77777777" w:rsidR="00173FEF" w:rsidRPr="00C66A39" w:rsidRDefault="00885EC3">
      <w:pPr>
        <w:widowControl/>
        <w:numPr>
          <w:ilvl w:val="0"/>
          <w:numId w:val="134"/>
        </w:numPr>
        <w:autoSpaceDE/>
        <w:ind w:left="0" w:firstLine="709"/>
        <w:contextualSpacing/>
        <w:jc w:val="both"/>
        <w:rPr>
          <w:lang w:val="ru-RU"/>
        </w:rPr>
      </w:pPr>
      <w:r>
        <w:rPr>
          <w:lang w:val="ru-RU"/>
        </w:rPr>
        <w:t>распознавать и употреблять в речи наречия времени и образа действия и слова, выр</w:t>
      </w:r>
      <w:r>
        <w:rPr>
          <w:lang w:val="ru-RU"/>
        </w:rPr>
        <w:t>ажающие количество (</w:t>
      </w:r>
      <w:r>
        <w:t>many</w:t>
      </w:r>
      <w:r>
        <w:rPr>
          <w:lang w:val="ru-RU"/>
        </w:rPr>
        <w:t>/</w:t>
      </w:r>
      <w:r>
        <w:t>much</w:t>
      </w:r>
      <w:r>
        <w:rPr>
          <w:lang w:val="ru-RU"/>
        </w:rPr>
        <w:t xml:space="preserve">, </w:t>
      </w:r>
      <w:r>
        <w:t>few</w:t>
      </w:r>
      <w:r>
        <w:rPr>
          <w:lang w:val="ru-RU"/>
        </w:rPr>
        <w:t>/</w:t>
      </w:r>
      <w:r>
        <w:t>afew</w:t>
      </w:r>
      <w:r>
        <w:rPr>
          <w:lang w:val="ru-RU"/>
        </w:rPr>
        <w:t xml:space="preserve">, </w:t>
      </w:r>
      <w:r>
        <w:t>little</w:t>
      </w:r>
      <w:r>
        <w:rPr>
          <w:lang w:val="ru-RU"/>
        </w:rPr>
        <w:t>/</w:t>
      </w:r>
      <w:r>
        <w:t>alittle</w:t>
      </w:r>
      <w:r>
        <w:rPr>
          <w:lang w:val="ru-RU"/>
        </w:rPr>
        <w:t>); наречия в положительной, сравнительной и превосходной степенях, образованные по правилу и исключения;</w:t>
      </w:r>
    </w:p>
    <w:p w14:paraId="0409CD22"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количественные и порядковые числительные;</w:t>
      </w:r>
    </w:p>
    <w:p w14:paraId="070F335F" w14:textId="77777777" w:rsidR="00173FEF" w:rsidRPr="00C66A39" w:rsidRDefault="00885EC3">
      <w:pPr>
        <w:widowControl/>
        <w:numPr>
          <w:ilvl w:val="0"/>
          <w:numId w:val="134"/>
        </w:numPr>
        <w:autoSpaceDE/>
        <w:ind w:left="0" w:firstLine="709"/>
        <w:contextualSpacing/>
        <w:jc w:val="both"/>
        <w:rPr>
          <w:lang w:val="ru-RU"/>
        </w:rPr>
      </w:pPr>
      <w:r>
        <w:rPr>
          <w:lang w:val="ru-RU"/>
        </w:rPr>
        <w:t xml:space="preserve">распознавать и употреблять в речи глаголы в наиболее употребительных временных формах действительного залога: </w:t>
      </w:r>
      <w:r>
        <w:t>Present</w:t>
      </w:r>
      <w:r>
        <w:rPr>
          <w:lang w:val="ru-RU"/>
        </w:rPr>
        <w:t xml:space="preserve"> </w:t>
      </w:r>
      <w:r>
        <w:t>Simple</w:t>
      </w:r>
      <w:r>
        <w:rPr>
          <w:lang w:val="ru-RU"/>
        </w:rPr>
        <w:t xml:space="preserve">, </w:t>
      </w:r>
      <w:r>
        <w:t>Future</w:t>
      </w:r>
      <w:r>
        <w:rPr>
          <w:lang w:val="ru-RU"/>
        </w:rPr>
        <w:t xml:space="preserve"> </w:t>
      </w:r>
      <w:r>
        <w:t>Simple</w:t>
      </w:r>
      <w:r>
        <w:rPr>
          <w:lang w:val="ru-RU"/>
        </w:rPr>
        <w:t xml:space="preserve"> и </w:t>
      </w:r>
      <w:r>
        <w:t>Past</w:t>
      </w:r>
      <w:r>
        <w:rPr>
          <w:lang w:val="ru-RU"/>
        </w:rPr>
        <w:t xml:space="preserve"> </w:t>
      </w:r>
      <w:r>
        <w:t>Simple</w:t>
      </w:r>
      <w:r>
        <w:rPr>
          <w:lang w:val="ru-RU"/>
        </w:rPr>
        <w:t xml:space="preserve">, </w:t>
      </w:r>
      <w:r>
        <w:t>Present</w:t>
      </w:r>
      <w:r>
        <w:rPr>
          <w:lang w:val="ru-RU"/>
        </w:rPr>
        <w:t xml:space="preserve"> и </w:t>
      </w:r>
      <w:r>
        <w:t>Past</w:t>
      </w:r>
      <w:r>
        <w:rPr>
          <w:lang w:val="ru-RU"/>
        </w:rPr>
        <w:t xml:space="preserve"> </w:t>
      </w:r>
      <w:r>
        <w:t>Continuous</w:t>
      </w:r>
      <w:r>
        <w:rPr>
          <w:lang w:val="ru-RU"/>
        </w:rPr>
        <w:t xml:space="preserve">, </w:t>
      </w:r>
      <w:r>
        <w:t>Present</w:t>
      </w:r>
      <w:r>
        <w:rPr>
          <w:lang w:val="ru-RU"/>
        </w:rPr>
        <w:t xml:space="preserve"> </w:t>
      </w:r>
      <w:r>
        <w:t>Perfect</w:t>
      </w:r>
      <w:r>
        <w:rPr>
          <w:lang w:val="ru-RU"/>
        </w:rPr>
        <w:t>;</w:t>
      </w:r>
    </w:p>
    <w:p w14:paraId="6D3288D1" w14:textId="77777777" w:rsidR="00173FEF" w:rsidRPr="00C66A39" w:rsidRDefault="00885EC3">
      <w:pPr>
        <w:widowControl/>
        <w:numPr>
          <w:ilvl w:val="0"/>
          <w:numId w:val="134"/>
        </w:numPr>
        <w:autoSpaceDE/>
        <w:ind w:left="0" w:firstLine="709"/>
        <w:contextualSpacing/>
        <w:jc w:val="both"/>
        <w:rPr>
          <w:lang w:val="ru-RU"/>
        </w:rPr>
      </w:pPr>
      <w:r>
        <w:rPr>
          <w:lang w:val="ru-RU"/>
        </w:rPr>
        <w:lastRenderedPageBreak/>
        <w:t>распознавать и употреблять в речи различные грамматически</w:t>
      </w:r>
      <w:r>
        <w:rPr>
          <w:lang w:val="ru-RU"/>
        </w:rPr>
        <w:t xml:space="preserve">е средства для выражения будущего времени: </w:t>
      </w:r>
      <w:r>
        <w:t>Simple</w:t>
      </w:r>
      <w:r>
        <w:rPr>
          <w:lang w:val="ru-RU"/>
        </w:rPr>
        <w:t xml:space="preserve"> </w:t>
      </w:r>
      <w:r>
        <w:t>Future</w:t>
      </w:r>
      <w:r>
        <w:rPr>
          <w:lang w:val="ru-RU"/>
        </w:rPr>
        <w:t xml:space="preserve">, </w:t>
      </w:r>
      <w:r>
        <w:t>to</w:t>
      </w:r>
      <w:r>
        <w:rPr>
          <w:lang w:val="ru-RU"/>
        </w:rPr>
        <w:t xml:space="preserve"> </w:t>
      </w:r>
      <w:r>
        <w:t>be</w:t>
      </w:r>
      <w:r>
        <w:rPr>
          <w:lang w:val="ru-RU"/>
        </w:rPr>
        <w:t xml:space="preserve"> </w:t>
      </w:r>
      <w:r>
        <w:t>going</w:t>
      </w:r>
      <w:r>
        <w:rPr>
          <w:lang w:val="ru-RU"/>
        </w:rPr>
        <w:t xml:space="preserve"> </w:t>
      </w:r>
      <w:r>
        <w:t>to</w:t>
      </w:r>
      <w:r>
        <w:rPr>
          <w:lang w:val="ru-RU"/>
        </w:rPr>
        <w:t xml:space="preserve">, </w:t>
      </w:r>
      <w:r>
        <w:t>Present</w:t>
      </w:r>
      <w:r>
        <w:rPr>
          <w:lang w:val="ru-RU"/>
        </w:rPr>
        <w:t xml:space="preserve"> </w:t>
      </w:r>
      <w:r>
        <w:t>Continuous</w:t>
      </w:r>
      <w:r>
        <w:rPr>
          <w:lang w:val="ru-RU"/>
        </w:rPr>
        <w:t>;</w:t>
      </w:r>
    </w:p>
    <w:p w14:paraId="46B7BACD" w14:textId="77777777" w:rsidR="00173FEF" w:rsidRPr="00C66A39" w:rsidRDefault="00885EC3">
      <w:pPr>
        <w:widowControl/>
        <w:numPr>
          <w:ilvl w:val="0"/>
          <w:numId w:val="134"/>
        </w:numPr>
        <w:autoSpaceDE/>
        <w:ind w:left="0" w:firstLine="709"/>
        <w:contextualSpacing/>
        <w:jc w:val="both"/>
        <w:rPr>
          <w:lang w:val="ru-RU"/>
        </w:rPr>
      </w:pPr>
      <w:r>
        <w:rPr>
          <w:lang w:val="ru-RU"/>
        </w:rPr>
        <w:t>распознавать и употреблять в речи модальные глаголы и их эквиваленты (</w:t>
      </w:r>
      <w:r>
        <w:t>may</w:t>
      </w:r>
      <w:r>
        <w:rPr>
          <w:lang w:val="ru-RU"/>
        </w:rPr>
        <w:t xml:space="preserve">, </w:t>
      </w:r>
      <w:r>
        <w:t>can</w:t>
      </w:r>
      <w:r>
        <w:rPr>
          <w:lang w:val="ru-RU"/>
        </w:rPr>
        <w:t xml:space="preserve">, </w:t>
      </w:r>
      <w:r>
        <w:t>could</w:t>
      </w:r>
      <w:r>
        <w:rPr>
          <w:lang w:val="ru-RU"/>
        </w:rPr>
        <w:t xml:space="preserve">, </w:t>
      </w:r>
      <w:r>
        <w:t>beableto</w:t>
      </w:r>
      <w:r>
        <w:rPr>
          <w:lang w:val="ru-RU"/>
        </w:rPr>
        <w:t xml:space="preserve">, </w:t>
      </w:r>
      <w:r>
        <w:t>must</w:t>
      </w:r>
      <w:r>
        <w:rPr>
          <w:lang w:val="ru-RU"/>
        </w:rPr>
        <w:t xml:space="preserve">, </w:t>
      </w:r>
      <w:r>
        <w:t>have</w:t>
      </w:r>
      <w:r>
        <w:rPr>
          <w:lang w:val="ru-RU"/>
        </w:rPr>
        <w:t xml:space="preserve"> </w:t>
      </w:r>
      <w:r>
        <w:t>to</w:t>
      </w:r>
      <w:r>
        <w:rPr>
          <w:lang w:val="ru-RU"/>
        </w:rPr>
        <w:t xml:space="preserve">, </w:t>
      </w:r>
      <w:r>
        <w:t>should</w:t>
      </w:r>
      <w:r>
        <w:rPr>
          <w:lang w:val="ru-RU"/>
        </w:rPr>
        <w:t>);</w:t>
      </w:r>
    </w:p>
    <w:p w14:paraId="11863480" w14:textId="77777777" w:rsidR="00173FEF" w:rsidRPr="00C66A39" w:rsidRDefault="00885EC3">
      <w:pPr>
        <w:widowControl/>
        <w:numPr>
          <w:ilvl w:val="0"/>
          <w:numId w:val="134"/>
        </w:numPr>
        <w:autoSpaceDE/>
        <w:ind w:left="0" w:firstLine="709"/>
        <w:contextualSpacing/>
        <w:jc w:val="both"/>
        <w:rPr>
          <w:lang w:val="ru-RU"/>
        </w:rPr>
      </w:pPr>
      <w:r>
        <w:rPr>
          <w:lang w:val="ru-RU"/>
        </w:rPr>
        <w:t>распознавать и употреблять в речи глаголы</w:t>
      </w:r>
      <w:r>
        <w:rPr>
          <w:lang w:val="ru-RU"/>
        </w:rPr>
        <w:t xml:space="preserve"> в следующих формах страдательного залога: </w:t>
      </w:r>
      <w:r>
        <w:t>Present</w:t>
      </w:r>
      <w:r>
        <w:rPr>
          <w:lang w:val="ru-RU"/>
        </w:rPr>
        <w:t xml:space="preserve"> </w:t>
      </w:r>
      <w:r>
        <w:t>Simple</w:t>
      </w:r>
      <w:r>
        <w:rPr>
          <w:lang w:val="ru-RU"/>
        </w:rPr>
        <w:t xml:space="preserve"> </w:t>
      </w:r>
      <w:r>
        <w:t>Passive</w:t>
      </w:r>
      <w:r>
        <w:rPr>
          <w:lang w:val="ru-RU"/>
        </w:rPr>
        <w:t xml:space="preserve">, </w:t>
      </w:r>
      <w:r>
        <w:t>Past</w:t>
      </w:r>
      <w:r>
        <w:rPr>
          <w:lang w:val="ru-RU"/>
        </w:rPr>
        <w:t xml:space="preserve"> </w:t>
      </w:r>
      <w:r>
        <w:t>Simple</w:t>
      </w:r>
      <w:r>
        <w:rPr>
          <w:lang w:val="ru-RU"/>
        </w:rPr>
        <w:t xml:space="preserve"> </w:t>
      </w:r>
      <w:r>
        <w:t>Passive</w:t>
      </w:r>
      <w:r>
        <w:rPr>
          <w:lang w:val="ru-RU"/>
        </w:rPr>
        <w:t>;</w:t>
      </w:r>
    </w:p>
    <w:p w14:paraId="6498C6CC" w14:textId="77777777" w:rsidR="00173FEF" w:rsidRDefault="00885EC3">
      <w:pPr>
        <w:widowControl/>
        <w:numPr>
          <w:ilvl w:val="0"/>
          <w:numId w:val="134"/>
        </w:numPr>
        <w:autoSpaceDE/>
        <w:ind w:left="0" w:firstLine="709"/>
        <w:contextualSpacing/>
        <w:jc w:val="both"/>
        <w:rPr>
          <w:lang w:val="ru-RU"/>
        </w:rPr>
      </w:pPr>
      <w:r>
        <w:rPr>
          <w:lang w:val="ru-RU"/>
        </w:rPr>
        <w:t>распознавать и употреблять в речи предлоги места, времени, направления; предлоги, употребляемые при глаголах в страдательном залоге.</w:t>
      </w:r>
    </w:p>
    <w:p w14:paraId="540F7812" w14:textId="77777777" w:rsidR="00173FEF" w:rsidRDefault="00885EC3">
      <w:pPr>
        <w:ind w:firstLine="709"/>
        <w:jc w:val="both"/>
        <w:rPr>
          <w:b/>
          <w:i/>
        </w:rPr>
      </w:pPr>
      <w:r>
        <w:rPr>
          <w:b/>
          <w:i/>
        </w:rPr>
        <w:t>Выпускник получит возможность научи</w:t>
      </w:r>
      <w:r>
        <w:rPr>
          <w:b/>
          <w:i/>
        </w:rPr>
        <w:t>ться:</w:t>
      </w:r>
    </w:p>
    <w:p w14:paraId="707E1CF5"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сложноподчиненные предложения с придаточными: времени с союзом </w:t>
      </w:r>
      <w:r>
        <w:rPr>
          <w:i/>
        </w:rPr>
        <w:t>since</w:t>
      </w:r>
      <w:r>
        <w:rPr>
          <w:i/>
          <w:lang w:val="ru-RU"/>
        </w:rPr>
        <w:t xml:space="preserve">; цели с союзом </w:t>
      </w:r>
      <w:r>
        <w:rPr>
          <w:i/>
        </w:rPr>
        <w:t>sothat</w:t>
      </w:r>
      <w:r>
        <w:rPr>
          <w:i/>
          <w:lang w:val="ru-RU"/>
        </w:rPr>
        <w:t xml:space="preserve">; условия с союзом </w:t>
      </w:r>
      <w:r>
        <w:rPr>
          <w:i/>
        </w:rPr>
        <w:t>unless</w:t>
      </w:r>
      <w:r>
        <w:rPr>
          <w:i/>
          <w:lang w:val="ru-RU"/>
        </w:rPr>
        <w:t xml:space="preserve">; определительными с союзами </w:t>
      </w:r>
      <w:r>
        <w:rPr>
          <w:i/>
        </w:rPr>
        <w:t>who</w:t>
      </w:r>
      <w:r>
        <w:rPr>
          <w:i/>
          <w:lang w:val="ru-RU"/>
        </w:rPr>
        <w:t xml:space="preserve">, </w:t>
      </w:r>
      <w:r>
        <w:rPr>
          <w:i/>
        </w:rPr>
        <w:t>which</w:t>
      </w:r>
      <w:r>
        <w:rPr>
          <w:i/>
          <w:lang w:val="ru-RU"/>
        </w:rPr>
        <w:t xml:space="preserve">, </w:t>
      </w:r>
      <w:r>
        <w:rPr>
          <w:i/>
        </w:rPr>
        <w:t>that</w:t>
      </w:r>
      <w:r>
        <w:rPr>
          <w:i/>
          <w:lang w:val="ru-RU"/>
        </w:rPr>
        <w:t>;</w:t>
      </w:r>
    </w:p>
    <w:p w14:paraId="3129DBB7"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сложноподчиненные предложения с союзами </w:t>
      </w:r>
      <w:r>
        <w:rPr>
          <w:i/>
        </w:rPr>
        <w:t>whoever</w:t>
      </w:r>
      <w:r>
        <w:rPr>
          <w:i/>
          <w:lang w:val="ru-RU"/>
        </w:rPr>
        <w:t xml:space="preserve">, </w:t>
      </w:r>
      <w:r>
        <w:rPr>
          <w:i/>
        </w:rPr>
        <w:t>whatever</w:t>
      </w:r>
      <w:r>
        <w:rPr>
          <w:i/>
          <w:lang w:val="ru-RU"/>
        </w:rPr>
        <w:t xml:space="preserve">, </w:t>
      </w:r>
      <w:r>
        <w:rPr>
          <w:i/>
        </w:rPr>
        <w:t>however</w:t>
      </w:r>
      <w:r>
        <w:rPr>
          <w:i/>
          <w:lang w:val="ru-RU"/>
        </w:rPr>
        <w:t xml:space="preserve">, </w:t>
      </w:r>
      <w:r>
        <w:rPr>
          <w:i/>
        </w:rPr>
        <w:t>whenever</w:t>
      </w:r>
      <w:r>
        <w:rPr>
          <w:i/>
          <w:lang w:val="ru-RU"/>
        </w:rPr>
        <w:t>;</w:t>
      </w:r>
    </w:p>
    <w:p w14:paraId="2DDEC6EF"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предложения с конструкциями </w:t>
      </w:r>
      <w:r>
        <w:rPr>
          <w:i/>
        </w:rPr>
        <w:t>as</w:t>
      </w:r>
      <w:r>
        <w:rPr>
          <w:i/>
          <w:lang w:val="ru-RU"/>
        </w:rPr>
        <w:t xml:space="preserve"> … </w:t>
      </w:r>
      <w:r>
        <w:rPr>
          <w:i/>
        </w:rPr>
        <w:t>as</w:t>
      </w:r>
      <w:r>
        <w:rPr>
          <w:i/>
          <w:lang w:val="ru-RU"/>
        </w:rPr>
        <w:t xml:space="preserve">; </w:t>
      </w:r>
      <w:r>
        <w:rPr>
          <w:i/>
        </w:rPr>
        <w:t>not</w:t>
      </w:r>
      <w:r>
        <w:rPr>
          <w:i/>
          <w:lang w:val="ru-RU"/>
        </w:rPr>
        <w:t xml:space="preserve"> </w:t>
      </w:r>
      <w:r>
        <w:rPr>
          <w:i/>
        </w:rPr>
        <w:t>so</w:t>
      </w:r>
      <w:r>
        <w:rPr>
          <w:i/>
          <w:lang w:val="ru-RU"/>
        </w:rPr>
        <w:t xml:space="preserve"> … </w:t>
      </w:r>
      <w:r>
        <w:rPr>
          <w:i/>
        </w:rPr>
        <w:t>as</w:t>
      </w:r>
      <w:r>
        <w:rPr>
          <w:i/>
          <w:lang w:val="ru-RU"/>
        </w:rPr>
        <w:t xml:space="preserve">; </w:t>
      </w:r>
      <w:r>
        <w:rPr>
          <w:i/>
        </w:rPr>
        <w:t>either</w:t>
      </w:r>
      <w:r>
        <w:rPr>
          <w:i/>
          <w:lang w:val="ru-RU"/>
        </w:rPr>
        <w:t xml:space="preserve"> … </w:t>
      </w:r>
      <w:r>
        <w:rPr>
          <w:i/>
        </w:rPr>
        <w:t>or</w:t>
      </w:r>
      <w:r>
        <w:rPr>
          <w:i/>
          <w:lang w:val="ru-RU"/>
        </w:rPr>
        <w:t xml:space="preserve">; </w:t>
      </w:r>
      <w:r>
        <w:rPr>
          <w:i/>
        </w:rPr>
        <w:t>neither</w:t>
      </w:r>
      <w:r>
        <w:rPr>
          <w:i/>
          <w:lang w:val="ru-RU"/>
        </w:rPr>
        <w:t xml:space="preserve"> … </w:t>
      </w:r>
      <w:r>
        <w:rPr>
          <w:i/>
        </w:rPr>
        <w:t>nor</w:t>
      </w:r>
      <w:r>
        <w:rPr>
          <w:i/>
          <w:lang w:val="ru-RU"/>
        </w:rPr>
        <w:t>;</w:t>
      </w:r>
    </w:p>
    <w:p w14:paraId="5682954A"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предложения с конструкцией </w:t>
      </w:r>
      <w:r>
        <w:rPr>
          <w:i/>
        </w:rPr>
        <w:t>I</w:t>
      </w:r>
      <w:r>
        <w:rPr>
          <w:i/>
          <w:lang w:val="ru-RU"/>
        </w:rPr>
        <w:t xml:space="preserve"> </w:t>
      </w:r>
      <w:r>
        <w:rPr>
          <w:i/>
        </w:rPr>
        <w:t>wish</w:t>
      </w:r>
      <w:r>
        <w:rPr>
          <w:i/>
          <w:lang w:val="ru-RU"/>
        </w:rPr>
        <w:t>;</w:t>
      </w:r>
    </w:p>
    <w:p w14:paraId="6AA6293F" w14:textId="77777777" w:rsidR="00173FEF" w:rsidRPr="00C66A39" w:rsidRDefault="00885EC3">
      <w:pPr>
        <w:widowControl/>
        <w:numPr>
          <w:ilvl w:val="0"/>
          <w:numId w:val="220"/>
        </w:numPr>
        <w:autoSpaceDE/>
        <w:ind w:left="0" w:firstLine="709"/>
        <w:contextualSpacing/>
        <w:jc w:val="both"/>
        <w:rPr>
          <w:lang w:val="ru-RU"/>
        </w:rPr>
      </w:pPr>
      <w:r>
        <w:rPr>
          <w:i/>
          <w:lang w:val="ru-RU"/>
        </w:rPr>
        <w:t>распознавать и употреблять в речи кон</w:t>
      </w:r>
      <w:r>
        <w:rPr>
          <w:i/>
          <w:lang w:val="ru-RU"/>
        </w:rPr>
        <w:t>струкции с глаголами на -</w:t>
      </w:r>
      <w:r>
        <w:rPr>
          <w:i/>
        </w:rPr>
        <w:t>ing</w:t>
      </w:r>
      <w:r>
        <w:rPr>
          <w:i/>
          <w:lang w:val="ru-RU"/>
        </w:rPr>
        <w:t xml:space="preserve">: </w:t>
      </w:r>
      <w:r>
        <w:rPr>
          <w:i/>
        </w:rPr>
        <w:t>to</w:t>
      </w:r>
      <w:r>
        <w:rPr>
          <w:i/>
          <w:lang w:val="ru-RU"/>
        </w:rPr>
        <w:t xml:space="preserve"> </w:t>
      </w:r>
      <w:r>
        <w:rPr>
          <w:i/>
        </w:rPr>
        <w:t>love</w:t>
      </w:r>
      <w:r>
        <w:rPr>
          <w:i/>
          <w:lang w:val="ru-RU"/>
        </w:rPr>
        <w:t>/</w:t>
      </w:r>
      <w:r>
        <w:rPr>
          <w:i/>
        </w:rPr>
        <w:t>hate</w:t>
      </w:r>
      <w:r>
        <w:rPr>
          <w:i/>
          <w:lang w:val="ru-RU"/>
        </w:rPr>
        <w:t xml:space="preserve"> </w:t>
      </w:r>
      <w:r>
        <w:rPr>
          <w:i/>
        </w:rPr>
        <w:t>doing</w:t>
      </w:r>
      <w:r>
        <w:rPr>
          <w:i/>
          <w:lang w:val="ru-RU"/>
        </w:rPr>
        <w:t xml:space="preserve"> </w:t>
      </w:r>
      <w:r>
        <w:rPr>
          <w:i/>
        </w:rPr>
        <w:t>something</w:t>
      </w:r>
      <w:r>
        <w:rPr>
          <w:i/>
          <w:lang w:val="ru-RU"/>
        </w:rPr>
        <w:t xml:space="preserve">; </w:t>
      </w:r>
      <w:r>
        <w:rPr>
          <w:i/>
        </w:rPr>
        <w:t>Stop</w:t>
      </w:r>
      <w:r>
        <w:rPr>
          <w:i/>
          <w:lang w:val="ru-RU"/>
        </w:rPr>
        <w:t xml:space="preserve"> </w:t>
      </w:r>
      <w:r>
        <w:rPr>
          <w:i/>
        </w:rPr>
        <w:t>talking</w:t>
      </w:r>
      <w:r>
        <w:rPr>
          <w:i/>
          <w:lang w:val="ru-RU"/>
        </w:rPr>
        <w:t>;</w:t>
      </w:r>
    </w:p>
    <w:p w14:paraId="03894F46" w14:textId="77777777" w:rsidR="00173FEF" w:rsidRDefault="00885EC3">
      <w:pPr>
        <w:widowControl/>
        <w:numPr>
          <w:ilvl w:val="0"/>
          <w:numId w:val="220"/>
        </w:numPr>
        <w:autoSpaceDE/>
        <w:ind w:left="0" w:firstLine="709"/>
        <w:contextualSpacing/>
        <w:jc w:val="both"/>
        <w:rPr>
          <w:i/>
        </w:rPr>
      </w:pPr>
      <w:r>
        <w:rPr>
          <w:i/>
        </w:rPr>
        <w:t>распознавать и употреблять в речи конструкции It takes me …to do something; to look / feel / be happy;</w:t>
      </w:r>
    </w:p>
    <w:p w14:paraId="45B2EDCC" w14:textId="77777777" w:rsidR="00173FEF" w:rsidRDefault="00885EC3">
      <w:pPr>
        <w:widowControl/>
        <w:numPr>
          <w:ilvl w:val="0"/>
          <w:numId w:val="220"/>
        </w:numPr>
        <w:autoSpaceDE/>
        <w:ind w:left="0" w:firstLine="709"/>
        <w:contextualSpacing/>
        <w:jc w:val="both"/>
        <w:rPr>
          <w:i/>
          <w:lang w:val="ru-RU"/>
        </w:rPr>
      </w:pPr>
      <w:r>
        <w:rPr>
          <w:i/>
          <w:lang w:val="ru-RU"/>
        </w:rPr>
        <w:t>распознавать и употреблять в речи определения, выраженные прилагательными, в пр</w:t>
      </w:r>
      <w:r>
        <w:rPr>
          <w:i/>
          <w:lang w:val="ru-RU"/>
        </w:rPr>
        <w:t>авильном порядке их следования;</w:t>
      </w:r>
    </w:p>
    <w:p w14:paraId="7C597BE1"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глаголы во временных формах действительного залога: </w:t>
      </w:r>
      <w:r>
        <w:rPr>
          <w:i/>
        </w:rPr>
        <w:t>Past</w:t>
      </w:r>
      <w:r>
        <w:rPr>
          <w:i/>
          <w:lang w:val="ru-RU"/>
        </w:rPr>
        <w:t xml:space="preserve"> </w:t>
      </w:r>
      <w:r>
        <w:rPr>
          <w:i/>
        </w:rPr>
        <w:t>Perfect</w:t>
      </w:r>
      <w:r>
        <w:rPr>
          <w:i/>
          <w:lang w:val="ru-RU"/>
        </w:rPr>
        <w:t xml:space="preserve">, </w:t>
      </w:r>
      <w:r>
        <w:rPr>
          <w:i/>
        </w:rPr>
        <w:t>Present</w:t>
      </w:r>
      <w:r>
        <w:rPr>
          <w:i/>
          <w:lang w:val="ru-RU"/>
        </w:rPr>
        <w:t xml:space="preserve"> </w:t>
      </w:r>
      <w:r>
        <w:rPr>
          <w:i/>
        </w:rPr>
        <w:t>Perfect</w:t>
      </w:r>
      <w:r>
        <w:rPr>
          <w:i/>
          <w:lang w:val="ru-RU"/>
        </w:rPr>
        <w:t xml:space="preserve"> </w:t>
      </w:r>
      <w:r>
        <w:rPr>
          <w:i/>
        </w:rPr>
        <w:t>Continuous</w:t>
      </w:r>
      <w:r>
        <w:rPr>
          <w:i/>
          <w:lang w:val="ru-RU"/>
        </w:rPr>
        <w:t xml:space="preserve">, </w:t>
      </w:r>
      <w:r>
        <w:rPr>
          <w:i/>
        </w:rPr>
        <w:t>Future</w:t>
      </w:r>
      <w:r>
        <w:rPr>
          <w:i/>
          <w:lang w:val="ru-RU"/>
        </w:rPr>
        <w:t>-</w:t>
      </w:r>
      <w:r>
        <w:rPr>
          <w:i/>
        </w:rPr>
        <w:t>in</w:t>
      </w:r>
      <w:r>
        <w:rPr>
          <w:i/>
          <w:lang w:val="ru-RU"/>
        </w:rPr>
        <w:t>-</w:t>
      </w:r>
      <w:r>
        <w:rPr>
          <w:i/>
        </w:rPr>
        <w:t>the</w:t>
      </w:r>
      <w:r>
        <w:rPr>
          <w:i/>
          <w:lang w:val="ru-RU"/>
        </w:rPr>
        <w:t>-</w:t>
      </w:r>
      <w:r>
        <w:rPr>
          <w:i/>
        </w:rPr>
        <w:t>Past</w:t>
      </w:r>
      <w:r>
        <w:rPr>
          <w:i/>
          <w:lang w:val="ru-RU"/>
        </w:rPr>
        <w:t>;</w:t>
      </w:r>
    </w:p>
    <w:p w14:paraId="0FF25F9A"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глаголы в формах страдательного залога </w:t>
      </w:r>
      <w:r>
        <w:rPr>
          <w:i/>
        </w:rPr>
        <w:t>Fut</w:t>
      </w:r>
      <w:r>
        <w:rPr>
          <w:i/>
        </w:rPr>
        <w:t>ure</w:t>
      </w:r>
      <w:r>
        <w:rPr>
          <w:i/>
          <w:lang w:val="ru-RU"/>
        </w:rPr>
        <w:t xml:space="preserve"> </w:t>
      </w:r>
      <w:r>
        <w:rPr>
          <w:i/>
        </w:rPr>
        <w:t>Simple</w:t>
      </w:r>
      <w:r>
        <w:rPr>
          <w:i/>
          <w:lang w:val="ru-RU"/>
        </w:rPr>
        <w:t xml:space="preserve"> </w:t>
      </w:r>
      <w:r>
        <w:rPr>
          <w:i/>
        </w:rPr>
        <w:t>Passive</w:t>
      </w:r>
      <w:r>
        <w:rPr>
          <w:i/>
          <w:lang w:val="ru-RU"/>
        </w:rPr>
        <w:t xml:space="preserve">, </w:t>
      </w:r>
      <w:r>
        <w:rPr>
          <w:i/>
        </w:rPr>
        <w:t>Present</w:t>
      </w:r>
      <w:r>
        <w:rPr>
          <w:i/>
          <w:lang w:val="ru-RU"/>
        </w:rPr>
        <w:t xml:space="preserve"> </w:t>
      </w:r>
      <w:r>
        <w:rPr>
          <w:i/>
        </w:rPr>
        <w:t>Perfect</w:t>
      </w:r>
      <w:r>
        <w:rPr>
          <w:i/>
          <w:lang w:val="ru-RU"/>
        </w:rPr>
        <w:t xml:space="preserve"> </w:t>
      </w:r>
      <w:r>
        <w:rPr>
          <w:i/>
        </w:rPr>
        <w:t>Passive</w:t>
      </w:r>
      <w:r>
        <w:rPr>
          <w:i/>
          <w:lang w:val="ru-RU"/>
        </w:rPr>
        <w:t>;</w:t>
      </w:r>
    </w:p>
    <w:p w14:paraId="604A49F8"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модальные глаголы </w:t>
      </w:r>
      <w:r>
        <w:rPr>
          <w:i/>
        </w:rPr>
        <w:t>need</w:t>
      </w:r>
      <w:r>
        <w:rPr>
          <w:i/>
          <w:lang w:val="ru-RU"/>
        </w:rPr>
        <w:t xml:space="preserve">, </w:t>
      </w:r>
      <w:r>
        <w:rPr>
          <w:i/>
        </w:rPr>
        <w:t>shall</w:t>
      </w:r>
      <w:r>
        <w:rPr>
          <w:i/>
          <w:lang w:val="ru-RU"/>
        </w:rPr>
        <w:t xml:space="preserve">, </w:t>
      </w:r>
      <w:r>
        <w:rPr>
          <w:i/>
        </w:rPr>
        <w:t>might</w:t>
      </w:r>
      <w:r>
        <w:rPr>
          <w:i/>
          <w:lang w:val="ru-RU"/>
        </w:rPr>
        <w:t xml:space="preserve">, </w:t>
      </w:r>
      <w:r>
        <w:rPr>
          <w:i/>
        </w:rPr>
        <w:t>would</w:t>
      </w:r>
      <w:r>
        <w:rPr>
          <w:i/>
          <w:lang w:val="ru-RU"/>
        </w:rPr>
        <w:t>;</w:t>
      </w:r>
    </w:p>
    <w:p w14:paraId="1D04A3AF"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по формальным признакам и понимать значение неличных форм глагола (инфинитива, герундия, причастия </w:t>
      </w:r>
      <w:r>
        <w:rPr>
          <w:i/>
        </w:rPr>
        <w:t>I</w:t>
      </w:r>
      <w:r>
        <w:rPr>
          <w:i/>
          <w:lang w:val="ru-RU"/>
        </w:rPr>
        <w:t xml:space="preserve"> и </w:t>
      </w:r>
      <w:r>
        <w:rPr>
          <w:i/>
        </w:rPr>
        <w:t>II</w:t>
      </w:r>
      <w:r>
        <w:rPr>
          <w:i/>
          <w:lang w:val="ru-RU"/>
        </w:rPr>
        <w:t xml:space="preserve">, </w:t>
      </w:r>
      <w:r>
        <w:rPr>
          <w:i/>
          <w:lang w:val="ru-RU"/>
        </w:rPr>
        <w:t>отглагольного существительного) без различения их функций и употреблять их в речи;</w:t>
      </w:r>
    </w:p>
    <w:p w14:paraId="56083C53" w14:textId="77777777" w:rsidR="00173FEF" w:rsidRPr="00C66A39" w:rsidRDefault="00885EC3">
      <w:pPr>
        <w:widowControl/>
        <w:numPr>
          <w:ilvl w:val="0"/>
          <w:numId w:val="220"/>
        </w:numPr>
        <w:autoSpaceDE/>
        <w:ind w:left="0" w:firstLine="709"/>
        <w:contextualSpacing/>
        <w:jc w:val="both"/>
        <w:rPr>
          <w:lang w:val="ru-RU"/>
        </w:rPr>
      </w:pPr>
      <w:r>
        <w:rPr>
          <w:i/>
          <w:lang w:val="ru-RU"/>
        </w:rPr>
        <w:t xml:space="preserve">распознавать и употреблять в речи словосочетания «Причастие </w:t>
      </w:r>
      <w:r>
        <w:rPr>
          <w:i/>
        </w:rPr>
        <w:t>I</w:t>
      </w:r>
      <w:r>
        <w:rPr>
          <w:i/>
          <w:lang w:val="ru-RU"/>
        </w:rPr>
        <w:t>+существительное» (</w:t>
      </w:r>
      <w:r>
        <w:rPr>
          <w:i/>
        </w:rPr>
        <w:t>a</w:t>
      </w:r>
      <w:r>
        <w:rPr>
          <w:i/>
          <w:lang w:val="ru-RU"/>
        </w:rPr>
        <w:t xml:space="preserve"> </w:t>
      </w:r>
      <w:r>
        <w:rPr>
          <w:i/>
        </w:rPr>
        <w:t>playing</w:t>
      </w:r>
      <w:r>
        <w:rPr>
          <w:i/>
          <w:lang w:val="ru-RU"/>
        </w:rPr>
        <w:t xml:space="preserve"> </w:t>
      </w:r>
      <w:r>
        <w:rPr>
          <w:i/>
        </w:rPr>
        <w:t>child</w:t>
      </w:r>
      <w:r>
        <w:rPr>
          <w:i/>
          <w:lang w:val="ru-RU"/>
        </w:rPr>
        <w:t xml:space="preserve">) и «Причастие </w:t>
      </w:r>
      <w:r>
        <w:rPr>
          <w:i/>
        </w:rPr>
        <w:t>II</w:t>
      </w:r>
      <w:r>
        <w:rPr>
          <w:i/>
          <w:lang w:val="ru-RU"/>
        </w:rPr>
        <w:t>+существительное» (</w:t>
      </w:r>
      <w:r>
        <w:rPr>
          <w:i/>
        </w:rPr>
        <w:t>a</w:t>
      </w:r>
      <w:r>
        <w:rPr>
          <w:i/>
          <w:lang w:val="ru-RU"/>
        </w:rPr>
        <w:t xml:space="preserve"> </w:t>
      </w:r>
      <w:r>
        <w:rPr>
          <w:i/>
        </w:rPr>
        <w:t>written</w:t>
      </w:r>
      <w:r>
        <w:rPr>
          <w:i/>
          <w:lang w:val="ru-RU"/>
        </w:rPr>
        <w:t xml:space="preserve"> </w:t>
      </w:r>
      <w:r>
        <w:rPr>
          <w:i/>
        </w:rPr>
        <w:t>poem</w:t>
      </w:r>
      <w:r>
        <w:rPr>
          <w:i/>
          <w:lang w:val="ru-RU"/>
        </w:rPr>
        <w:t>).</w:t>
      </w:r>
    </w:p>
    <w:p w14:paraId="14FF2E7F" w14:textId="77777777" w:rsidR="00173FEF" w:rsidRDefault="00885EC3">
      <w:pPr>
        <w:ind w:firstLine="567"/>
        <w:jc w:val="both"/>
        <w:rPr>
          <w:b/>
          <w:lang w:val="ru-RU"/>
        </w:rPr>
      </w:pPr>
      <w:r>
        <w:rPr>
          <w:b/>
          <w:lang w:val="ru-RU"/>
        </w:rPr>
        <w:t xml:space="preserve">Социокультурные знания и </w:t>
      </w:r>
      <w:r>
        <w:rPr>
          <w:b/>
          <w:lang w:val="ru-RU"/>
        </w:rPr>
        <w:t>умения</w:t>
      </w:r>
    </w:p>
    <w:p w14:paraId="1CA778A8" w14:textId="77777777" w:rsidR="00173FEF" w:rsidRDefault="00885EC3">
      <w:pPr>
        <w:ind w:firstLine="567"/>
        <w:jc w:val="both"/>
        <w:rPr>
          <w:b/>
          <w:lang w:val="ru-RU"/>
        </w:rPr>
      </w:pPr>
      <w:r>
        <w:rPr>
          <w:b/>
          <w:lang w:val="ru-RU"/>
        </w:rPr>
        <w:t>Выпускник научится:</w:t>
      </w:r>
    </w:p>
    <w:p w14:paraId="5FCC998C" w14:textId="77777777" w:rsidR="00173FEF" w:rsidRDefault="00885EC3">
      <w:pPr>
        <w:widowControl/>
        <w:numPr>
          <w:ilvl w:val="0"/>
          <w:numId w:val="108"/>
        </w:numPr>
        <w:autoSpaceDE/>
        <w:ind w:left="1134" w:hanging="567"/>
        <w:contextualSpacing/>
        <w:jc w:val="both"/>
        <w:rPr>
          <w:lang w:val="ru-RU"/>
        </w:rPr>
      </w:pPr>
      <w:r>
        <w:rPr>
          <w:lang w:val="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472B8BDE" w14:textId="77777777" w:rsidR="00173FEF" w:rsidRDefault="00885EC3">
      <w:pPr>
        <w:widowControl/>
        <w:numPr>
          <w:ilvl w:val="0"/>
          <w:numId w:val="108"/>
        </w:numPr>
        <w:autoSpaceDE/>
        <w:ind w:left="1134" w:hanging="567"/>
        <w:contextualSpacing/>
        <w:jc w:val="both"/>
        <w:rPr>
          <w:lang w:val="ru-RU"/>
        </w:rPr>
      </w:pPr>
      <w:r>
        <w:rPr>
          <w:lang w:val="ru-RU"/>
        </w:rPr>
        <w:t>представлять родную страну и культуру на английском языке;</w:t>
      </w:r>
    </w:p>
    <w:p w14:paraId="6CA18EB9" w14:textId="77777777" w:rsidR="00173FEF" w:rsidRDefault="00885EC3">
      <w:pPr>
        <w:widowControl/>
        <w:numPr>
          <w:ilvl w:val="0"/>
          <w:numId w:val="108"/>
        </w:numPr>
        <w:autoSpaceDE/>
        <w:ind w:left="1134" w:hanging="567"/>
        <w:contextualSpacing/>
        <w:jc w:val="both"/>
        <w:rPr>
          <w:lang w:val="ru-RU"/>
        </w:rPr>
      </w:pPr>
      <w:r>
        <w:rPr>
          <w:lang w:val="ru-RU"/>
        </w:rPr>
        <w:t>понимать соци</w:t>
      </w:r>
      <w:r>
        <w:rPr>
          <w:lang w:val="ru-RU"/>
        </w:rPr>
        <w:t>окультурные реалии при чтении и аудировании в рамках изученного материала.</w:t>
      </w:r>
    </w:p>
    <w:p w14:paraId="0CED4F90" w14:textId="77777777" w:rsidR="00173FEF" w:rsidRDefault="00885EC3">
      <w:pPr>
        <w:ind w:firstLine="567"/>
        <w:jc w:val="both"/>
        <w:rPr>
          <w:b/>
          <w:i/>
        </w:rPr>
      </w:pPr>
      <w:r>
        <w:rPr>
          <w:b/>
          <w:i/>
        </w:rPr>
        <w:t>Выпускник получит возможность научиться:</w:t>
      </w:r>
    </w:p>
    <w:p w14:paraId="071200A3" w14:textId="77777777" w:rsidR="00173FEF" w:rsidRDefault="00885EC3">
      <w:pPr>
        <w:widowControl/>
        <w:numPr>
          <w:ilvl w:val="0"/>
          <w:numId w:val="30"/>
        </w:numPr>
        <w:autoSpaceDE/>
        <w:ind w:left="0" w:firstLine="567"/>
        <w:contextualSpacing/>
        <w:jc w:val="both"/>
        <w:rPr>
          <w:i/>
          <w:lang w:val="ru-RU"/>
        </w:rPr>
      </w:pPr>
      <w:r>
        <w:rPr>
          <w:i/>
          <w:lang w:val="ru-RU"/>
        </w:rPr>
        <w:t>использовать социокультурные реалии при создании устных и письменных высказываний;</w:t>
      </w:r>
    </w:p>
    <w:p w14:paraId="58AF1EF7" w14:textId="77777777" w:rsidR="00173FEF" w:rsidRDefault="00885EC3">
      <w:pPr>
        <w:widowControl/>
        <w:numPr>
          <w:ilvl w:val="0"/>
          <w:numId w:val="30"/>
        </w:numPr>
        <w:autoSpaceDE/>
        <w:ind w:left="0" w:firstLine="567"/>
        <w:contextualSpacing/>
        <w:jc w:val="both"/>
        <w:rPr>
          <w:i/>
          <w:lang w:val="ru-RU"/>
        </w:rPr>
      </w:pPr>
      <w:r>
        <w:rPr>
          <w:i/>
          <w:lang w:val="ru-RU"/>
        </w:rPr>
        <w:t xml:space="preserve">находить сходство и различие в традициях родной страны и </w:t>
      </w:r>
      <w:r>
        <w:rPr>
          <w:i/>
          <w:lang w:val="ru-RU"/>
        </w:rPr>
        <w:t>страны/стран изучаемого языка.</w:t>
      </w:r>
    </w:p>
    <w:p w14:paraId="5143DAF2" w14:textId="77777777" w:rsidR="00173FEF" w:rsidRDefault="00885EC3">
      <w:pPr>
        <w:ind w:firstLine="567"/>
        <w:jc w:val="both"/>
        <w:rPr>
          <w:b/>
        </w:rPr>
      </w:pPr>
      <w:r>
        <w:rPr>
          <w:b/>
        </w:rPr>
        <w:t>Компенсаторные умения</w:t>
      </w:r>
    </w:p>
    <w:p w14:paraId="3333615D" w14:textId="77777777" w:rsidR="00173FEF" w:rsidRDefault="00885EC3">
      <w:pPr>
        <w:ind w:firstLine="567"/>
        <w:jc w:val="both"/>
        <w:rPr>
          <w:b/>
        </w:rPr>
      </w:pPr>
      <w:r>
        <w:rPr>
          <w:b/>
        </w:rPr>
        <w:t>Выпускник научится:</w:t>
      </w:r>
    </w:p>
    <w:p w14:paraId="552AF264" w14:textId="77777777" w:rsidR="00173FEF" w:rsidRDefault="00885EC3">
      <w:pPr>
        <w:widowControl/>
        <w:numPr>
          <w:ilvl w:val="0"/>
          <w:numId w:val="16"/>
        </w:numPr>
        <w:autoSpaceDE/>
        <w:ind w:left="0" w:firstLine="567"/>
        <w:contextualSpacing/>
        <w:jc w:val="both"/>
        <w:rPr>
          <w:lang w:val="ru-RU"/>
        </w:rPr>
      </w:pPr>
      <w:r>
        <w:rPr>
          <w:lang w:val="ru-RU"/>
        </w:rPr>
        <w:t>выходить из положения при дефиците языковых средств: использовать переспрос при говорении.</w:t>
      </w:r>
    </w:p>
    <w:p w14:paraId="6BA1DCB6" w14:textId="77777777" w:rsidR="00173FEF" w:rsidRDefault="00885EC3">
      <w:pPr>
        <w:ind w:firstLine="567"/>
        <w:jc w:val="both"/>
        <w:rPr>
          <w:b/>
          <w:i/>
        </w:rPr>
      </w:pPr>
      <w:r>
        <w:rPr>
          <w:b/>
          <w:i/>
        </w:rPr>
        <w:t>Выпускник получит возможность научиться:</w:t>
      </w:r>
    </w:p>
    <w:p w14:paraId="3B9D3205" w14:textId="77777777" w:rsidR="00173FEF" w:rsidRDefault="00885EC3">
      <w:pPr>
        <w:widowControl/>
        <w:numPr>
          <w:ilvl w:val="0"/>
          <w:numId w:val="16"/>
        </w:numPr>
        <w:autoSpaceDE/>
        <w:ind w:left="0" w:firstLine="567"/>
        <w:contextualSpacing/>
        <w:jc w:val="both"/>
        <w:rPr>
          <w:i/>
          <w:lang w:val="ru-RU"/>
        </w:rPr>
      </w:pPr>
      <w:r>
        <w:rPr>
          <w:i/>
          <w:lang w:val="ru-RU"/>
        </w:rPr>
        <w:t>использовать перифраз, синонимические и антонимичес</w:t>
      </w:r>
      <w:r>
        <w:rPr>
          <w:i/>
          <w:lang w:val="ru-RU"/>
        </w:rPr>
        <w:t>кие средства при говорении;</w:t>
      </w:r>
    </w:p>
    <w:p w14:paraId="1894C60E" w14:textId="77777777" w:rsidR="00173FEF" w:rsidRDefault="00885EC3">
      <w:pPr>
        <w:widowControl/>
        <w:numPr>
          <w:ilvl w:val="0"/>
          <w:numId w:val="16"/>
        </w:numPr>
        <w:autoSpaceDE/>
        <w:ind w:left="1134" w:hanging="567"/>
        <w:contextualSpacing/>
        <w:jc w:val="both"/>
        <w:rPr>
          <w:i/>
          <w:lang w:val="ru-RU"/>
        </w:rPr>
      </w:pPr>
      <w:r>
        <w:rPr>
          <w:i/>
          <w:lang w:val="ru-RU"/>
        </w:rPr>
        <w:t>пользоваться языковой и контекстуальной догадкой при аудировании и чтении.</w:t>
      </w:r>
    </w:p>
    <w:p w14:paraId="1E7ED191" w14:textId="77777777" w:rsidR="00173FEF" w:rsidRDefault="00885EC3">
      <w:pPr>
        <w:pStyle w:val="afff1"/>
        <w:spacing w:line="240" w:lineRule="auto"/>
        <w:outlineLvl w:val="0"/>
      </w:pPr>
      <w:r>
        <w:rPr>
          <w:b/>
          <w:sz w:val="24"/>
        </w:rPr>
        <w:t>1.2.5.6. Математика и информатика</w:t>
      </w:r>
    </w:p>
    <w:p w14:paraId="023A7049" w14:textId="77777777" w:rsidR="00173FEF" w:rsidRDefault="00885EC3">
      <w:pPr>
        <w:pStyle w:val="afff1"/>
        <w:spacing w:line="240" w:lineRule="auto"/>
        <w:ind w:firstLine="709"/>
        <w:outlineLvl w:val="0"/>
        <w:rPr>
          <w:sz w:val="24"/>
        </w:rPr>
      </w:pPr>
      <w:r>
        <w:rPr>
          <w:sz w:val="24"/>
        </w:rPr>
        <w:t>Изучение предметной области "Математика и информатика"  обеспечит:</w:t>
      </w:r>
    </w:p>
    <w:p w14:paraId="16F2545F" w14:textId="77777777" w:rsidR="00173FEF" w:rsidRDefault="00885EC3">
      <w:pPr>
        <w:pStyle w:val="afff1"/>
        <w:spacing w:line="240" w:lineRule="auto"/>
        <w:outlineLvl w:val="0"/>
        <w:rPr>
          <w:sz w:val="24"/>
        </w:rPr>
      </w:pPr>
      <w:r>
        <w:rPr>
          <w:sz w:val="24"/>
        </w:rPr>
        <w:t xml:space="preserve">осознание значения математики и информатики в </w:t>
      </w:r>
      <w:r>
        <w:rPr>
          <w:sz w:val="24"/>
        </w:rPr>
        <w:t>повседневной жизни человека;</w:t>
      </w:r>
    </w:p>
    <w:p w14:paraId="699B8EA9" w14:textId="77777777" w:rsidR="00173FEF" w:rsidRDefault="00885EC3">
      <w:pPr>
        <w:pStyle w:val="afff1"/>
        <w:spacing w:line="240" w:lineRule="auto"/>
        <w:outlineLvl w:val="0"/>
        <w:rPr>
          <w:sz w:val="24"/>
        </w:rPr>
      </w:pPr>
      <w:r>
        <w:rPr>
          <w:sz w:val="24"/>
        </w:rPr>
        <w:lastRenderedPageBreak/>
        <w:t>формирование представлений о социальных, культурных и исторических факторах становления математической науки;</w:t>
      </w:r>
    </w:p>
    <w:p w14:paraId="0FBCEB8C" w14:textId="77777777" w:rsidR="00173FEF" w:rsidRDefault="00885EC3">
      <w:pPr>
        <w:pStyle w:val="afff1"/>
        <w:spacing w:line="240" w:lineRule="auto"/>
        <w:outlineLvl w:val="0"/>
        <w:rPr>
          <w:sz w:val="24"/>
        </w:rPr>
      </w:pPr>
      <w:r>
        <w:rPr>
          <w:sz w:val="24"/>
        </w:rPr>
        <w:t>понимание роли информационных процессов в современном мире;</w:t>
      </w:r>
    </w:p>
    <w:p w14:paraId="5DA520E4" w14:textId="77777777" w:rsidR="00173FEF" w:rsidRDefault="00885EC3">
      <w:pPr>
        <w:pStyle w:val="afff1"/>
        <w:spacing w:line="240" w:lineRule="auto"/>
        <w:outlineLvl w:val="0"/>
        <w:rPr>
          <w:sz w:val="24"/>
        </w:rPr>
      </w:pPr>
      <w:r>
        <w:rPr>
          <w:sz w:val="24"/>
        </w:rPr>
        <w:t>формирование представлений о математике как части общечел</w:t>
      </w:r>
      <w:r>
        <w:rPr>
          <w:sz w:val="24"/>
        </w:rPr>
        <w:t>овеческой культуры, универсальном языке науки, позволяющем описывать и изучать реальные процессы и явления.</w:t>
      </w:r>
    </w:p>
    <w:p w14:paraId="22EBAC29" w14:textId="77777777" w:rsidR="00173FEF" w:rsidRDefault="00885EC3">
      <w:pPr>
        <w:pStyle w:val="afff1"/>
        <w:spacing w:line="240" w:lineRule="auto"/>
        <w:outlineLvl w:val="0"/>
        <w:rPr>
          <w:sz w:val="24"/>
        </w:rPr>
      </w:pPr>
      <w:r>
        <w:rPr>
          <w:sz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w:t>
      </w:r>
      <w:r>
        <w:rPr>
          <w:sz w:val="24"/>
        </w:rPr>
        <w:t>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w:t>
      </w:r>
      <w:r>
        <w:rPr>
          <w:sz w:val="24"/>
        </w:rPr>
        <w:t>ают представление об основных информационных процессах в реальных ситуациях.</w:t>
      </w:r>
    </w:p>
    <w:p w14:paraId="463878DC" w14:textId="77777777" w:rsidR="00173FEF" w:rsidRDefault="00885EC3">
      <w:pPr>
        <w:pStyle w:val="afff1"/>
        <w:spacing w:line="240" w:lineRule="auto"/>
        <w:outlineLvl w:val="0"/>
        <w:rPr>
          <w:sz w:val="24"/>
        </w:rPr>
      </w:pPr>
      <w:r>
        <w:rPr>
          <w:sz w:val="24"/>
        </w:rPr>
        <w:t>Предметные результаты изучения предметной области "Математика и информатика" должны отражать:</w:t>
      </w:r>
    </w:p>
    <w:p w14:paraId="7F817333" w14:textId="77777777" w:rsidR="00173FEF" w:rsidRDefault="00885EC3">
      <w:pPr>
        <w:pStyle w:val="afff1"/>
        <w:spacing w:line="240" w:lineRule="auto"/>
        <w:outlineLvl w:val="0"/>
        <w:rPr>
          <w:sz w:val="24"/>
        </w:rPr>
      </w:pPr>
      <w:r>
        <w:rPr>
          <w:sz w:val="24"/>
        </w:rPr>
        <w:t>Математика. Алгебра. Геометрия. Информатика:</w:t>
      </w:r>
    </w:p>
    <w:p w14:paraId="242D5F38" w14:textId="77777777" w:rsidR="00173FEF" w:rsidRDefault="00885EC3">
      <w:pPr>
        <w:pStyle w:val="afff1"/>
        <w:spacing w:line="240" w:lineRule="auto"/>
        <w:outlineLvl w:val="0"/>
        <w:rPr>
          <w:sz w:val="24"/>
        </w:rPr>
      </w:pPr>
      <w:r>
        <w:rPr>
          <w:sz w:val="24"/>
        </w:rPr>
        <w:t>1) формирование представлений о математи</w:t>
      </w:r>
      <w:r>
        <w:rPr>
          <w:sz w:val="24"/>
        </w:rPr>
        <w:t>ке как о методе познания действительности, позволяющем описывать и изучать реальные процессы и явления:</w:t>
      </w:r>
    </w:p>
    <w:p w14:paraId="7BAAAC33" w14:textId="77777777" w:rsidR="00173FEF" w:rsidRDefault="00885EC3">
      <w:pPr>
        <w:pStyle w:val="afff1"/>
        <w:spacing w:line="240" w:lineRule="auto"/>
        <w:outlineLvl w:val="0"/>
        <w:rPr>
          <w:sz w:val="24"/>
        </w:rPr>
      </w:pPr>
      <w:r>
        <w:rPr>
          <w:sz w:val="24"/>
        </w:rPr>
        <w:t>осознание роли математики в развитии России и мира;</w:t>
      </w:r>
    </w:p>
    <w:p w14:paraId="5D9D1DF5" w14:textId="77777777" w:rsidR="00173FEF" w:rsidRDefault="00885EC3">
      <w:pPr>
        <w:pStyle w:val="afff1"/>
        <w:spacing w:line="240" w:lineRule="auto"/>
        <w:outlineLvl w:val="0"/>
        <w:rPr>
          <w:sz w:val="24"/>
        </w:rPr>
      </w:pPr>
      <w:r>
        <w:rPr>
          <w:sz w:val="24"/>
        </w:rPr>
        <w:t>возможность привести примеры из отечественной и всемирной истории математических открытий и их автор</w:t>
      </w:r>
      <w:r>
        <w:rPr>
          <w:sz w:val="24"/>
        </w:rPr>
        <w:t>ов;</w:t>
      </w:r>
    </w:p>
    <w:p w14:paraId="6F931C8A" w14:textId="77777777" w:rsidR="00173FEF" w:rsidRDefault="00885EC3">
      <w:pPr>
        <w:pStyle w:val="afff1"/>
        <w:spacing w:line="240" w:lineRule="auto"/>
        <w:outlineLvl w:val="0"/>
        <w:rPr>
          <w:sz w:val="24"/>
        </w:rPr>
      </w:pPr>
      <w:r>
        <w:rPr>
          <w:sz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r>
        <w:rPr>
          <w:sz w:val="24"/>
        </w:rPr>
        <w:t xml:space="preserve"> доказательства математических утверждений:</w:t>
      </w:r>
    </w:p>
    <w:p w14:paraId="79BAC07B" w14:textId="77777777" w:rsidR="00173FEF" w:rsidRDefault="00885EC3">
      <w:pPr>
        <w:pStyle w:val="afff1"/>
        <w:spacing w:line="240" w:lineRule="auto"/>
        <w:outlineLvl w:val="0"/>
        <w:rPr>
          <w:sz w:val="24"/>
        </w:rPr>
      </w:pPr>
      <w:r>
        <w:rPr>
          <w:sz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14:paraId="0C7733AF" w14:textId="77777777" w:rsidR="00173FEF" w:rsidRDefault="00885EC3">
      <w:pPr>
        <w:pStyle w:val="afff1"/>
        <w:spacing w:line="240" w:lineRule="auto"/>
        <w:outlineLvl w:val="0"/>
        <w:rPr>
          <w:sz w:val="24"/>
        </w:rPr>
      </w:pPr>
      <w:r>
        <w:rPr>
          <w:sz w:val="24"/>
        </w:rPr>
        <w:t>решение сюжетных задач разных типов на все арифметическ</w:t>
      </w:r>
      <w:r>
        <w:rPr>
          <w:sz w:val="24"/>
        </w:rPr>
        <w:t>ие действия;</w:t>
      </w:r>
    </w:p>
    <w:p w14:paraId="540683EF" w14:textId="77777777" w:rsidR="00173FEF" w:rsidRDefault="00885EC3">
      <w:pPr>
        <w:pStyle w:val="afff1"/>
        <w:spacing w:line="240" w:lineRule="auto"/>
        <w:outlineLvl w:val="0"/>
        <w:rPr>
          <w:sz w:val="24"/>
        </w:rPr>
      </w:pPr>
      <w:r>
        <w:rPr>
          <w:sz w:val="24"/>
        </w:rPr>
        <w:t>применение способа поиска решения задачи, в котором рассуждение строится от условия к требованию или от требования к условию;</w:t>
      </w:r>
    </w:p>
    <w:p w14:paraId="19004CFB" w14:textId="77777777" w:rsidR="00173FEF" w:rsidRDefault="00885EC3">
      <w:pPr>
        <w:pStyle w:val="afff1"/>
        <w:spacing w:line="240" w:lineRule="auto"/>
        <w:outlineLvl w:val="0"/>
        <w:rPr>
          <w:sz w:val="24"/>
        </w:rPr>
      </w:pPr>
      <w:r>
        <w:rPr>
          <w:sz w:val="24"/>
        </w:rPr>
        <w:t>составление плана решения задачи, выделение этапов ее решения, интерпретация вычислительных результатов в задаче, исс</w:t>
      </w:r>
      <w:r>
        <w:rPr>
          <w:sz w:val="24"/>
        </w:rPr>
        <w:t>ледование полученного решения задачи;</w:t>
      </w:r>
    </w:p>
    <w:p w14:paraId="3B95F4E7" w14:textId="77777777" w:rsidR="00173FEF" w:rsidRDefault="00885EC3">
      <w:pPr>
        <w:pStyle w:val="afff1"/>
        <w:spacing w:line="240" w:lineRule="auto"/>
        <w:outlineLvl w:val="0"/>
        <w:rPr>
          <w:sz w:val="24"/>
        </w:rPr>
      </w:pPr>
      <w:r>
        <w:rPr>
          <w:sz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14:paraId="02E112D8" w14:textId="77777777" w:rsidR="00173FEF" w:rsidRDefault="00885EC3">
      <w:pPr>
        <w:pStyle w:val="afff1"/>
        <w:spacing w:line="240" w:lineRule="auto"/>
        <w:outlineLvl w:val="0"/>
        <w:rPr>
          <w:sz w:val="24"/>
        </w:rPr>
      </w:pPr>
      <w:r>
        <w:rPr>
          <w:sz w:val="24"/>
        </w:rPr>
        <w:t>решение логических задач;</w:t>
      </w:r>
    </w:p>
    <w:p w14:paraId="0F9CA28B" w14:textId="77777777" w:rsidR="00173FEF" w:rsidRDefault="00885EC3">
      <w:pPr>
        <w:pStyle w:val="afff1"/>
        <w:spacing w:line="240" w:lineRule="auto"/>
        <w:outlineLvl w:val="0"/>
        <w:rPr>
          <w:sz w:val="24"/>
        </w:rPr>
      </w:pPr>
      <w:r>
        <w:rPr>
          <w:sz w:val="24"/>
        </w:rPr>
        <w:t>3) развитие представле</w:t>
      </w:r>
      <w:r>
        <w:rPr>
          <w:sz w:val="24"/>
        </w:rPr>
        <w:t>ний о числе и числовых системах от натуральных до действительных чисел; овладение навыками устных, письменных, инструментальных вычислений:</w:t>
      </w:r>
    </w:p>
    <w:p w14:paraId="07145936" w14:textId="77777777" w:rsidR="00173FEF" w:rsidRDefault="00885EC3">
      <w:pPr>
        <w:pStyle w:val="afff1"/>
        <w:spacing w:line="240" w:lineRule="auto"/>
        <w:outlineLvl w:val="0"/>
        <w:rPr>
          <w:sz w:val="24"/>
        </w:rPr>
      </w:pPr>
      <w:r>
        <w:rPr>
          <w:sz w:val="24"/>
        </w:rPr>
        <w:t>оперирование понятиями: натуральное число, целое число, обыкновенная дробь, десятичная дробь, смешанное число, рацио</w:t>
      </w:r>
      <w:r>
        <w:rPr>
          <w:sz w:val="24"/>
        </w:rPr>
        <w:t>нальное число, иррациональное число;</w:t>
      </w:r>
    </w:p>
    <w:p w14:paraId="32AF2544" w14:textId="77777777" w:rsidR="00173FEF" w:rsidRDefault="00885EC3">
      <w:pPr>
        <w:pStyle w:val="afff1"/>
        <w:spacing w:line="240" w:lineRule="auto"/>
        <w:outlineLvl w:val="0"/>
        <w:rPr>
          <w:sz w:val="24"/>
        </w:rPr>
      </w:pPr>
      <w:r>
        <w:rPr>
          <w:sz w:val="24"/>
        </w:rPr>
        <w:t>использование свойства чисел и законов арифметических операций с числами при выполнении вычислений;</w:t>
      </w:r>
    </w:p>
    <w:p w14:paraId="04356179" w14:textId="77777777" w:rsidR="00173FEF" w:rsidRDefault="00885EC3">
      <w:pPr>
        <w:pStyle w:val="afff1"/>
        <w:spacing w:line="240" w:lineRule="auto"/>
        <w:outlineLvl w:val="0"/>
        <w:rPr>
          <w:sz w:val="24"/>
        </w:rPr>
      </w:pPr>
      <w:r>
        <w:rPr>
          <w:sz w:val="24"/>
        </w:rPr>
        <w:t>использование признаков делимости на 2, 5, 3, 9, 10 при выполнении вычислений и решении задач;</w:t>
      </w:r>
    </w:p>
    <w:p w14:paraId="0EE9022D" w14:textId="77777777" w:rsidR="00173FEF" w:rsidRDefault="00885EC3">
      <w:pPr>
        <w:pStyle w:val="afff1"/>
        <w:spacing w:line="240" w:lineRule="auto"/>
        <w:outlineLvl w:val="0"/>
        <w:rPr>
          <w:sz w:val="24"/>
        </w:rPr>
      </w:pPr>
      <w:r>
        <w:rPr>
          <w:sz w:val="24"/>
        </w:rPr>
        <w:t>выполнение округления чи</w:t>
      </w:r>
      <w:r>
        <w:rPr>
          <w:sz w:val="24"/>
        </w:rPr>
        <w:t>сел в соответствии с правилами;</w:t>
      </w:r>
    </w:p>
    <w:p w14:paraId="1C053A10" w14:textId="77777777" w:rsidR="00173FEF" w:rsidRDefault="00885EC3">
      <w:pPr>
        <w:pStyle w:val="afff1"/>
        <w:spacing w:line="240" w:lineRule="auto"/>
        <w:outlineLvl w:val="0"/>
        <w:rPr>
          <w:sz w:val="24"/>
        </w:rPr>
      </w:pPr>
      <w:r>
        <w:rPr>
          <w:sz w:val="24"/>
        </w:rPr>
        <w:t>сравнение чисел;</w:t>
      </w:r>
    </w:p>
    <w:p w14:paraId="0F9136C1" w14:textId="77777777" w:rsidR="00173FEF" w:rsidRDefault="00885EC3">
      <w:pPr>
        <w:pStyle w:val="afff1"/>
        <w:spacing w:line="240" w:lineRule="auto"/>
        <w:outlineLvl w:val="0"/>
        <w:rPr>
          <w:sz w:val="24"/>
        </w:rPr>
      </w:pPr>
      <w:r>
        <w:rPr>
          <w:sz w:val="24"/>
        </w:rPr>
        <w:t>оценивание значения квадратного корня из положительного целого числа;</w:t>
      </w:r>
    </w:p>
    <w:p w14:paraId="50EE53C4" w14:textId="77777777" w:rsidR="00173FEF" w:rsidRDefault="00885EC3">
      <w:pPr>
        <w:pStyle w:val="afff1"/>
        <w:spacing w:line="240" w:lineRule="auto"/>
        <w:outlineLvl w:val="0"/>
        <w:rPr>
          <w:sz w:val="24"/>
        </w:rPr>
      </w:pPr>
      <w:r>
        <w:rPr>
          <w:sz w:val="24"/>
        </w:rPr>
        <w:t xml:space="preserve">4) овладение символьным языком алгебры, приемами выполнения тождественных преобразований выражений, решения уравнений, систем уравнений, </w:t>
      </w:r>
      <w:r>
        <w:rPr>
          <w:sz w:val="24"/>
        </w:rPr>
        <w:t>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14:paraId="6210753F" w14:textId="77777777" w:rsidR="00173FEF" w:rsidRDefault="00885EC3">
      <w:pPr>
        <w:pStyle w:val="afff1"/>
        <w:spacing w:line="240" w:lineRule="auto"/>
        <w:outlineLvl w:val="0"/>
        <w:rPr>
          <w:sz w:val="24"/>
        </w:rPr>
      </w:pPr>
      <w:r>
        <w:rPr>
          <w:sz w:val="24"/>
        </w:rPr>
        <w:t xml:space="preserve">выполнение несложных преобразований для вычисления значений </w:t>
      </w:r>
      <w:r>
        <w:rPr>
          <w:sz w:val="24"/>
        </w:rPr>
        <w:t>числовых выражений, содержащих степени с натуральным показателем, степени с целым отрицательным показателем;</w:t>
      </w:r>
    </w:p>
    <w:p w14:paraId="2C6ED312" w14:textId="77777777" w:rsidR="00173FEF" w:rsidRDefault="00885EC3">
      <w:pPr>
        <w:pStyle w:val="afff1"/>
        <w:spacing w:line="240" w:lineRule="auto"/>
        <w:outlineLvl w:val="0"/>
        <w:rPr>
          <w:sz w:val="24"/>
        </w:rPr>
      </w:pPr>
      <w:r>
        <w:rPr>
          <w:sz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w:t>
      </w:r>
      <w:r>
        <w:rPr>
          <w:sz w:val="24"/>
        </w:rPr>
        <w:t>лагаемые, использовать формулы сокращенного умножения;</w:t>
      </w:r>
    </w:p>
    <w:p w14:paraId="32A42392" w14:textId="77777777" w:rsidR="00173FEF" w:rsidRDefault="00885EC3">
      <w:pPr>
        <w:pStyle w:val="afff1"/>
        <w:spacing w:line="240" w:lineRule="auto"/>
        <w:outlineLvl w:val="0"/>
        <w:rPr>
          <w:sz w:val="24"/>
        </w:rPr>
      </w:pPr>
      <w:r>
        <w:rPr>
          <w:sz w:val="24"/>
        </w:rPr>
        <w:lastRenderedPageBreak/>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w:t>
      </w:r>
      <w:r>
        <w:rPr>
          <w:sz w:val="24"/>
        </w:rPr>
        <w:t xml:space="preserve"> прямой;</w:t>
      </w:r>
    </w:p>
    <w:p w14:paraId="5DF55D32" w14:textId="77777777" w:rsidR="00173FEF" w:rsidRDefault="00885EC3">
      <w:pPr>
        <w:pStyle w:val="afff1"/>
        <w:spacing w:line="240" w:lineRule="auto"/>
        <w:outlineLvl w:val="0"/>
        <w:rPr>
          <w:sz w:val="24"/>
        </w:rPr>
      </w:pPr>
      <w:r>
        <w:rPr>
          <w:sz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14:paraId="29053A1B" w14:textId="77777777" w:rsidR="00173FEF" w:rsidRDefault="00885EC3">
      <w:pPr>
        <w:pStyle w:val="afff1"/>
        <w:spacing w:line="240" w:lineRule="auto"/>
        <w:outlineLvl w:val="0"/>
        <w:rPr>
          <w:sz w:val="24"/>
        </w:rPr>
      </w:pPr>
      <w:r>
        <w:rPr>
          <w:sz w:val="24"/>
        </w:rPr>
        <w:t>определение положения точки по ее координа</w:t>
      </w:r>
      <w:r>
        <w:rPr>
          <w:sz w:val="24"/>
        </w:rPr>
        <w:t>там, координаты точки по ее положению на плоскости;</w:t>
      </w:r>
    </w:p>
    <w:p w14:paraId="4892E9B6" w14:textId="77777777" w:rsidR="00173FEF" w:rsidRDefault="00885EC3">
      <w:pPr>
        <w:pStyle w:val="afff1"/>
        <w:spacing w:line="240" w:lineRule="auto"/>
        <w:outlineLvl w:val="0"/>
        <w:rPr>
          <w:sz w:val="24"/>
        </w:rPr>
      </w:pPr>
      <w:r>
        <w:rPr>
          <w:sz w:val="24"/>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r>
        <w:rPr>
          <w:sz w:val="24"/>
        </w:rPr>
        <w:t>;</w:t>
      </w:r>
    </w:p>
    <w:p w14:paraId="471CC508" w14:textId="77777777" w:rsidR="00173FEF" w:rsidRDefault="00885EC3">
      <w:pPr>
        <w:pStyle w:val="afff1"/>
        <w:spacing w:line="240" w:lineRule="auto"/>
        <w:outlineLvl w:val="0"/>
        <w:rPr>
          <w:sz w:val="24"/>
        </w:rPr>
      </w:pPr>
      <w:r>
        <w:rPr>
          <w:sz w:val="24"/>
        </w:rPr>
        <w:t>построение графика линейной и квадратичной функций;</w:t>
      </w:r>
    </w:p>
    <w:p w14:paraId="35BF9C8C" w14:textId="77777777" w:rsidR="00173FEF" w:rsidRDefault="00885EC3">
      <w:pPr>
        <w:pStyle w:val="afff1"/>
        <w:spacing w:line="240" w:lineRule="auto"/>
        <w:outlineLvl w:val="0"/>
        <w:rPr>
          <w:sz w:val="24"/>
        </w:rPr>
      </w:pPr>
      <w:r>
        <w:rPr>
          <w:sz w:val="24"/>
        </w:rPr>
        <w:t>оперирование на базовом уровне понятиями: последовательность, арифметическая прогрессия, геометрическая прогрессия;</w:t>
      </w:r>
    </w:p>
    <w:p w14:paraId="12E57C21" w14:textId="77777777" w:rsidR="00173FEF" w:rsidRDefault="00885EC3">
      <w:pPr>
        <w:pStyle w:val="afff1"/>
        <w:spacing w:line="240" w:lineRule="auto"/>
        <w:outlineLvl w:val="0"/>
        <w:rPr>
          <w:sz w:val="24"/>
        </w:rPr>
      </w:pPr>
      <w:r>
        <w:rPr>
          <w:sz w:val="24"/>
        </w:rPr>
        <w:t xml:space="preserve">использование свойств линейной и квадратичной функций и их графиков при решении задач </w:t>
      </w:r>
      <w:r>
        <w:rPr>
          <w:sz w:val="24"/>
        </w:rPr>
        <w:t>из других учебных предметов;</w:t>
      </w:r>
    </w:p>
    <w:p w14:paraId="08D7CC97" w14:textId="77777777" w:rsidR="00173FEF" w:rsidRDefault="00885EC3">
      <w:pPr>
        <w:pStyle w:val="afff1"/>
        <w:spacing w:line="240" w:lineRule="auto"/>
        <w:outlineLvl w:val="0"/>
        <w:rPr>
          <w:sz w:val="24"/>
        </w:rPr>
      </w:pPr>
      <w:r>
        <w:rPr>
          <w:sz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14:paraId="59D08516" w14:textId="77777777" w:rsidR="00173FEF" w:rsidRDefault="00885EC3">
      <w:pPr>
        <w:pStyle w:val="afff1"/>
        <w:spacing w:line="240" w:lineRule="auto"/>
        <w:outlineLvl w:val="0"/>
        <w:rPr>
          <w:sz w:val="24"/>
        </w:rPr>
      </w:pPr>
      <w:r>
        <w:rPr>
          <w:sz w:val="24"/>
        </w:rPr>
        <w:t>оперирование поня</w:t>
      </w:r>
      <w:r>
        <w:rPr>
          <w:sz w:val="24"/>
        </w:rPr>
        <w:t>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14:paraId="2F8E7ABB" w14:textId="77777777" w:rsidR="00173FEF" w:rsidRDefault="00885EC3">
      <w:pPr>
        <w:pStyle w:val="afff1"/>
        <w:spacing w:line="240" w:lineRule="auto"/>
        <w:outlineLvl w:val="0"/>
        <w:rPr>
          <w:sz w:val="24"/>
        </w:rPr>
      </w:pPr>
      <w:r>
        <w:rPr>
          <w:sz w:val="24"/>
        </w:rPr>
        <w:t>выполнение измерения длин, расстояний, величин углов с помощью инструментов для измерений длин и углов;</w:t>
      </w:r>
    </w:p>
    <w:p w14:paraId="08071454" w14:textId="77777777" w:rsidR="00173FEF" w:rsidRDefault="00885EC3">
      <w:pPr>
        <w:pStyle w:val="afff1"/>
        <w:spacing w:line="240" w:lineRule="auto"/>
        <w:outlineLvl w:val="0"/>
        <w:rPr>
          <w:sz w:val="24"/>
        </w:rPr>
      </w:pPr>
      <w:r>
        <w:rPr>
          <w:sz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w:t>
      </w:r>
      <w:r>
        <w:rPr>
          <w:sz w:val="24"/>
        </w:rPr>
        <w:t>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14:paraId="12A39D6E" w14:textId="77777777" w:rsidR="00173FEF" w:rsidRDefault="00885EC3">
      <w:pPr>
        <w:pStyle w:val="afff1"/>
        <w:spacing w:line="240" w:lineRule="auto"/>
        <w:outlineLvl w:val="0"/>
        <w:rPr>
          <w:sz w:val="24"/>
        </w:rPr>
      </w:pPr>
      <w:r>
        <w:rPr>
          <w:sz w:val="24"/>
        </w:rPr>
        <w:t>оперирование на базовом уровне понятиями: равенство фигур, параллельнос</w:t>
      </w:r>
      <w:r>
        <w:rPr>
          <w:sz w:val="24"/>
        </w:rPr>
        <w:t>ть и перпендикулярность прямых, углы между прямыми, перпендикуляр, наклонная, проекция;</w:t>
      </w:r>
    </w:p>
    <w:p w14:paraId="29DB404E" w14:textId="77777777" w:rsidR="00173FEF" w:rsidRDefault="00885EC3">
      <w:pPr>
        <w:pStyle w:val="afff1"/>
        <w:spacing w:line="240" w:lineRule="auto"/>
        <w:outlineLvl w:val="0"/>
        <w:rPr>
          <w:sz w:val="24"/>
        </w:rPr>
      </w:pPr>
      <w:r>
        <w:rPr>
          <w:sz w:val="24"/>
        </w:rPr>
        <w:t>проведение доказательств в геометрии;</w:t>
      </w:r>
    </w:p>
    <w:p w14:paraId="5B3EC4C7" w14:textId="77777777" w:rsidR="00173FEF" w:rsidRDefault="00885EC3">
      <w:pPr>
        <w:pStyle w:val="afff1"/>
        <w:spacing w:line="240" w:lineRule="auto"/>
        <w:outlineLvl w:val="0"/>
        <w:rPr>
          <w:sz w:val="24"/>
        </w:rPr>
      </w:pPr>
      <w:r>
        <w:rPr>
          <w:sz w:val="24"/>
        </w:rPr>
        <w:t>оперирование на базовом уровне понятиями: вектор, сумма векторов, произведение вектора на число, координаты на плоскости;</w:t>
      </w:r>
    </w:p>
    <w:p w14:paraId="120FFB56" w14:textId="77777777" w:rsidR="00173FEF" w:rsidRDefault="00885EC3">
      <w:pPr>
        <w:pStyle w:val="afff1"/>
        <w:spacing w:line="240" w:lineRule="auto"/>
        <w:outlineLvl w:val="0"/>
        <w:rPr>
          <w:sz w:val="24"/>
        </w:rPr>
      </w:pPr>
      <w:r>
        <w:rPr>
          <w:sz w:val="24"/>
        </w:rPr>
        <w:t xml:space="preserve">решение </w:t>
      </w:r>
      <w:r>
        <w:rPr>
          <w:sz w:val="24"/>
        </w:rPr>
        <w:t>задач на нахождение геометрических величин (длина и расстояние, величина угла, площадь) по образцам или алгоритмам;</w:t>
      </w:r>
    </w:p>
    <w:p w14:paraId="0A29BB15" w14:textId="77777777" w:rsidR="00173FEF" w:rsidRDefault="00885EC3">
      <w:pPr>
        <w:pStyle w:val="afff1"/>
        <w:spacing w:line="240" w:lineRule="auto"/>
        <w:outlineLvl w:val="0"/>
        <w:rPr>
          <w:sz w:val="24"/>
        </w:rPr>
      </w:pPr>
      <w:r>
        <w:rPr>
          <w:sz w:val="24"/>
        </w:rPr>
        <w:t>8) овладение простейшими способами представления и анализа статистических данных; формирование представлений о статистических закономерностя</w:t>
      </w:r>
      <w:r>
        <w:rPr>
          <w:sz w:val="24"/>
        </w:rPr>
        <w:t>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w:t>
      </w:r>
      <w:r>
        <w:rPr>
          <w:sz w:val="24"/>
        </w:rPr>
        <w:t>стических характеристик, использовать понимание вероятностных свойств окружающих явлений при принятии решений:</w:t>
      </w:r>
    </w:p>
    <w:p w14:paraId="7DFAC7E0" w14:textId="77777777" w:rsidR="00173FEF" w:rsidRDefault="00885EC3">
      <w:pPr>
        <w:pStyle w:val="afff1"/>
        <w:spacing w:line="240" w:lineRule="auto"/>
        <w:outlineLvl w:val="0"/>
        <w:rPr>
          <w:sz w:val="24"/>
        </w:rPr>
      </w:pPr>
      <w:r>
        <w:rPr>
          <w:sz w:val="24"/>
        </w:rPr>
        <w:t>формирование представления о статистических характеристиках, вероятности случайного события;</w:t>
      </w:r>
    </w:p>
    <w:p w14:paraId="18D2E5DF" w14:textId="77777777" w:rsidR="00173FEF" w:rsidRDefault="00885EC3">
      <w:pPr>
        <w:pStyle w:val="afff1"/>
        <w:spacing w:line="240" w:lineRule="auto"/>
        <w:outlineLvl w:val="0"/>
        <w:rPr>
          <w:sz w:val="24"/>
        </w:rPr>
      </w:pPr>
      <w:r>
        <w:rPr>
          <w:sz w:val="24"/>
        </w:rPr>
        <w:t>решение простейших комбинаторных задач;</w:t>
      </w:r>
    </w:p>
    <w:p w14:paraId="6DC95B79" w14:textId="77777777" w:rsidR="00173FEF" w:rsidRDefault="00885EC3">
      <w:pPr>
        <w:pStyle w:val="afff1"/>
        <w:spacing w:line="240" w:lineRule="auto"/>
        <w:outlineLvl w:val="0"/>
        <w:rPr>
          <w:sz w:val="24"/>
        </w:rPr>
      </w:pPr>
      <w:r>
        <w:rPr>
          <w:sz w:val="24"/>
        </w:rPr>
        <w:t xml:space="preserve">определение </w:t>
      </w:r>
      <w:r>
        <w:rPr>
          <w:sz w:val="24"/>
        </w:rPr>
        <w:t>основных статистических характеристик числовых наборов;</w:t>
      </w:r>
    </w:p>
    <w:p w14:paraId="60C72B63" w14:textId="77777777" w:rsidR="00173FEF" w:rsidRDefault="00885EC3">
      <w:pPr>
        <w:pStyle w:val="afff1"/>
        <w:spacing w:line="240" w:lineRule="auto"/>
        <w:outlineLvl w:val="0"/>
        <w:rPr>
          <w:sz w:val="24"/>
        </w:rPr>
      </w:pPr>
      <w:r>
        <w:rPr>
          <w:sz w:val="24"/>
        </w:rPr>
        <w:t>оценивание и вычисление вероятности события в простейших случаях;</w:t>
      </w:r>
    </w:p>
    <w:p w14:paraId="53D86DAC" w14:textId="77777777" w:rsidR="00173FEF" w:rsidRDefault="00885EC3">
      <w:pPr>
        <w:pStyle w:val="afff1"/>
        <w:spacing w:line="240" w:lineRule="auto"/>
        <w:outlineLvl w:val="0"/>
        <w:rPr>
          <w:sz w:val="24"/>
        </w:rPr>
      </w:pPr>
      <w:r>
        <w:rPr>
          <w:sz w:val="24"/>
        </w:rPr>
        <w:t>наличие представления о роли практически достоверных и маловероятных событий, о роли закона больших чисел в массовых явлениях;</w:t>
      </w:r>
    </w:p>
    <w:p w14:paraId="30F4513A" w14:textId="77777777" w:rsidR="00173FEF" w:rsidRDefault="00885EC3">
      <w:pPr>
        <w:pStyle w:val="afff1"/>
        <w:spacing w:line="240" w:lineRule="auto"/>
        <w:outlineLvl w:val="0"/>
        <w:rPr>
          <w:sz w:val="24"/>
        </w:rPr>
      </w:pPr>
      <w:r>
        <w:rPr>
          <w:sz w:val="24"/>
        </w:rPr>
        <w:t xml:space="preserve">умение </w:t>
      </w:r>
      <w:r>
        <w:rPr>
          <w:sz w:val="24"/>
        </w:rPr>
        <w:t>сравнивать основные статистические характеристики, полученные в процессе решения прикладной задачи, изучения реального явления;</w:t>
      </w:r>
    </w:p>
    <w:p w14:paraId="27DCED92" w14:textId="77777777" w:rsidR="00173FEF" w:rsidRDefault="00885EC3">
      <w:pPr>
        <w:pStyle w:val="afff1"/>
        <w:spacing w:line="240" w:lineRule="auto"/>
        <w:outlineLvl w:val="0"/>
        <w:rPr>
          <w:sz w:val="24"/>
        </w:rPr>
      </w:pPr>
      <w:r>
        <w:rPr>
          <w:sz w:val="24"/>
        </w:rPr>
        <w:t xml:space="preserve">9) развитие умений применять изученные понятия, результаты, методы для решения задач практического характера и задач из смежных </w:t>
      </w:r>
      <w:r>
        <w:rPr>
          <w:sz w:val="24"/>
        </w:rPr>
        <w:t>дисциплин с использованием при необходимости справочных материалов, компьютера, пользоваться оценкой и прикидкой при практических расчетах:</w:t>
      </w:r>
    </w:p>
    <w:p w14:paraId="6192C929" w14:textId="77777777" w:rsidR="00173FEF" w:rsidRDefault="00885EC3">
      <w:pPr>
        <w:pStyle w:val="afff1"/>
        <w:spacing w:line="240" w:lineRule="auto"/>
        <w:outlineLvl w:val="0"/>
        <w:rPr>
          <w:sz w:val="24"/>
        </w:rPr>
      </w:pPr>
      <w:r>
        <w:rPr>
          <w:sz w:val="24"/>
        </w:rPr>
        <w:t>распознавание верных и неверных высказываний;</w:t>
      </w:r>
    </w:p>
    <w:p w14:paraId="573C22E7" w14:textId="77777777" w:rsidR="00173FEF" w:rsidRDefault="00885EC3">
      <w:pPr>
        <w:pStyle w:val="afff1"/>
        <w:spacing w:line="240" w:lineRule="auto"/>
        <w:outlineLvl w:val="0"/>
        <w:rPr>
          <w:sz w:val="24"/>
        </w:rPr>
      </w:pPr>
      <w:r>
        <w:rPr>
          <w:sz w:val="24"/>
        </w:rPr>
        <w:lastRenderedPageBreak/>
        <w:t>оценивание результатов вычислений при решении практических задач;</w:t>
      </w:r>
    </w:p>
    <w:p w14:paraId="3913DF2B" w14:textId="77777777" w:rsidR="00173FEF" w:rsidRDefault="00885EC3">
      <w:pPr>
        <w:pStyle w:val="afff1"/>
        <w:spacing w:line="240" w:lineRule="auto"/>
        <w:outlineLvl w:val="0"/>
        <w:rPr>
          <w:sz w:val="24"/>
        </w:rPr>
      </w:pPr>
      <w:r>
        <w:rPr>
          <w:sz w:val="24"/>
        </w:rPr>
        <w:t>выпо</w:t>
      </w:r>
      <w:r>
        <w:rPr>
          <w:sz w:val="24"/>
        </w:rPr>
        <w:t>лнение сравнения чисел в реальных ситуациях;</w:t>
      </w:r>
    </w:p>
    <w:p w14:paraId="4A655A00" w14:textId="77777777" w:rsidR="00173FEF" w:rsidRDefault="00885EC3">
      <w:pPr>
        <w:pStyle w:val="afff1"/>
        <w:spacing w:line="240" w:lineRule="auto"/>
        <w:outlineLvl w:val="0"/>
        <w:rPr>
          <w:sz w:val="24"/>
        </w:rPr>
      </w:pPr>
      <w:r>
        <w:rPr>
          <w:sz w:val="24"/>
        </w:rPr>
        <w:t>использование числовых выражений при решении практических задач и задач из других учебных предметов;</w:t>
      </w:r>
    </w:p>
    <w:p w14:paraId="2D3A82A0" w14:textId="77777777" w:rsidR="00173FEF" w:rsidRDefault="00885EC3">
      <w:pPr>
        <w:pStyle w:val="afff1"/>
        <w:spacing w:line="240" w:lineRule="auto"/>
        <w:outlineLvl w:val="0"/>
        <w:rPr>
          <w:sz w:val="24"/>
        </w:rPr>
      </w:pPr>
      <w:r>
        <w:rPr>
          <w:sz w:val="24"/>
        </w:rPr>
        <w:t>решение практических задач с применением простейших свойств фигур;</w:t>
      </w:r>
    </w:p>
    <w:p w14:paraId="38B1F8AF" w14:textId="77777777" w:rsidR="00173FEF" w:rsidRDefault="00885EC3">
      <w:pPr>
        <w:pStyle w:val="afff1"/>
        <w:spacing w:line="240" w:lineRule="auto"/>
        <w:outlineLvl w:val="0"/>
        <w:rPr>
          <w:sz w:val="24"/>
        </w:rPr>
      </w:pPr>
      <w:r>
        <w:rPr>
          <w:sz w:val="24"/>
        </w:rPr>
        <w:t xml:space="preserve">выполнение простейших построений и </w:t>
      </w:r>
      <w:r>
        <w:rPr>
          <w:sz w:val="24"/>
        </w:rPr>
        <w:t>измерений на местности, необходимых в реальной жизни;</w:t>
      </w:r>
    </w:p>
    <w:p w14:paraId="1E9E3322" w14:textId="77777777" w:rsidR="00173FEF" w:rsidRDefault="00885EC3">
      <w:pPr>
        <w:pStyle w:val="afff1"/>
        <w:spacing w:line="240" w:lineRule="auto"/>
        <w:outlineLvl w:val="0"/>
        <w:rPr>
          <w:sz w:val="24"/>
        </w:rPr>
      </w:pPr>
      <w:r>
        <w:rPr>
          <w:sz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w:t>
      </w:r>
      <w:r>
        <w:rPr>
          <w:sz w:val="24"/>
        </w:rPr>
        <w:t>мпьютерных устройств;</w:t>
      </w:r>
    </w:p>
    <w:p w14:paraId="361C65DC" w14:textId="77777777" w:rsidR="00173FEF" w:rsidRDefault="00885EC3">
      <w:pPr>
        <w:pStyle w:val="afff1"/>
        <w:spacing w:line="240" w:lineRule="auto"/>
        <w:outlineLvl w:val="0"/>
        <w:rPr>
          <w:sz w:val="24"/>
        </w:rPr>
      </w:pPr>
      <w:r>
        <w:rPr>
          <w:sz w:val="24"/>
        </w:rPr>
        <w:t>11) формирование представления об основных изучаемых понятиях: информация, алгоритм, модель - и их свойствах;</w:t>
      </w:r>
    </w:p>
    <w:p w14:paraId="7A7C7FD6" w14:textId="77777777" w:rsidR="00173FEF" w:rsidRDefault="00885EC3">
      <w:pPr>
        <w:pStyle w:val="afff1"/>
        <w:spacing w:line="240" w:lineRule="auto"/>
        <w:outlineLvl w:val="0"/>
        <w:rPr>
          <w:sz w:val="24"/>
        </w:rPr>
      </w:pPr>
      <w:r>
        <w:rPr>
          <w:sz w:val="24"/>
        </w:rPr>
        <w:t>12) развитие алгоритмического мышления, необходимого для профессиональной деятельности в современном обществе; развитие умен</w:t>
      </w:r>
      <w:r>
        <w:rPr>
          <w:sz w:val="24"/>
        </w:rPr>
        <w:t>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w:t>
      </w:r>
      <w:r>
        <w:rPr>
          <w:sz w:val="24"/>
        </w:rPr>
        <w:t xml:space="preserve"> и циклической;</w:t>
      </w:r>
    </w:p>
    <w:p w14:paraId="1541298F" w14:textId="77777777" w:rsidR="00173FEF" w:rsidRDefault="00885EC3">
      <w:pPr>
        <w:pStyle w:val="afff1"/>
        <w:spacing w:line="240" w:lineRule="auto"/>
        <w:outlineLvl w:val="0"/>
        <w:rPr>
          <w:sz w:val="24"/>
        </w:rPr>
      </w:pPr>
      <w:r>
        <w:rPr>
          <w:sz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w:t>
      </w:r>
      <w:r>
        <w:rPr>
          <w:sz w:val="24"/>
        </w:rPr>
        <w:t xml:space="preserve"> обработки данных;</w:t>
      </w:r>
    </w:p>
    <w:p w14:paraId="7FE40D51" w14:textId="77777777" w:rsidR="00173FEF" w:rsidRDefault="00885EC3">
      <w:pPr>
        <w:pStyle w:val="afff1"/>
        <w:spacing w:line="240" w:lineRule="auto"/>
        <w:outlineLvl w:val="0"/>
        <w:rPr>
          <w:sz w:val="24"/>
        </w:rPr>
      </w:pPr>
      <w:r>
        <w:rPr>
          <w:sz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6ADFC95F" w14:textId="77777777" w:rsidR="00173FEF" w:rsidRDefault="00885EC3">
      <w:pPr>
        <w:pStyle w:val="afff1"/>
        <w:spacing w:line="240" w:lineRule="auto"/>
        <w:outlineLvl w:val="0"/>
        <w:rPr>
          <w:b/>
          <w:sz w:val="24"/>
        </w:rPr>
      </w:pPr>
      <w:r>
        <w:rPr>
          <w:b/>
          <w:sz w:val="24"/>
        </w:rPr>
        <w:t>Личностные результаты:</w:t>
      </w:r>
    </w:p>
    <w:p w14:paraId="263D1F8C" w14:textId="77777777" w:rsidR="00173FEF" w:rsidRDefault="00885EC3">
      <w:pPr>
        <w:widowControl/>
        <w:autoSpaceDE/>
        <w:jc w:val="both"/>
        <w:rPr>
          <w:b/>
          <w:lang w:val="ru-RU"/>
        </w:rPr>
      </w:pPr>
      <w:r>
        <w:rPr>
          <w:b/>
          <w:lang w:val="ru-RU"/>
        </w:rPr>
        <w:t>У обучающегося будут сформированы</w:t>
      </w:r>
      <w:r>
        <w:rPr>
          <w:b/>
          <w:lang w:val="ru-RU"/>
        </w:rPr>
        <w:t>:</w:t>
      </w:r>
    </w:p>
    <w:p w14:paraId="11F01634" w14:textId="77777777" w:rsidR="00173FEF" w:rsidRDefault="00885EC3">
      <w:pPr>
        <w:widowControl/>
        <w:numPr>
          <w:ilvl w:val="0"/>
          <w:numId w:val="218"/>
        </w:numPr>
        <w:autoSpaceDE/>
        <w:ind w:left="1418"/>
        <w:jc w:val="both"/>
        <w:rPr>
          <w:lang w:val="ru-RU"/>
        </w:rPr>
      </w:pPr>
      <w:r>
        <w:rPr>
          <w:lang w:val="ru-RU"/>
        </w:rPr>
        <w:t>внутренняя позиция школь</w:t>
      </w:r>
      <w:r>
        <w:rPr>
          <w:lang w:val="ru-RU"/>
        </w:rPr>
        <w:softHyphen/>
        <w:t>ника на уровне положительно</w:t>
      </w:r>
      <w:r>
        <w:rPr>
          <w:lang w:val="ru-RU"/>
        </w:rPr>
        <w:softHyphen/>
        <w:t>го отношения к урокам математики;</w:t>
      </w:r>
    </w:p>
    <w:p w14:paraId="42908249" w14:textId="77777777" w:rsidR="00173FEF" w:rsidRDefault="00885EC3">
      <w:pPr>
        <w:widowControl/>
        <w:numPr>
          <w:ilvl w:val="0"/>
          <w:numId w:val="218"/>
        </w:numPr>
        <w:autoSpaceDE/>
        <w:ind w:left="1418"/>
        <w:jc w:val="both"/>
        <w:rPr>
          <w:lang w:val="ru-RU"/>
        </w:rPr>
      </w:pPr>
      <w:r>
        <w:rPr>
          <w:lang w:val="ru-RU"/>
        </w:rPr>
        <w:t>понимание роли математических действий в жизни чело</w:t>
      </w:r>
      <w:r>
        <w:rPr>
          <w:lang w:val="ru-RU"/>
        </w:rPr>
        <w:softHyphen/>
        <w:t>века;</w:t>
      </w:r>
    </w:p>
    <w:p w14:paraId="3CE3099B" w14:textId="77777777" w:rsidR="00173FEF" w:rsidRDefault="00885EC3">
      <w:pPr>
        <w:widowControl/>
        <w:numPr>
          <w:ilvl w:val="0"/>
          <w:numId w:val="218"/>
        </w:numPr>
        <w:autoSpaceDE/>
        <w:ind w:left="1418"/>
        <w:jc w:val="both"/>
        <w:rPr>
          <w:lang w:val="ru-RU"/>
        </w:rPr>
      </w:pPr>
      <w:r>
        <w:rPr>
          <w:lang w:val="ru-RU"/>
        </w:rPr>
        <w:t>интерес к различным видам учебной деятельности, включая элементы предметно-исследовательской деятельности;</w:t>
      </w:r>
    </w:p>
    <w:p w14:paraId="6CF4460A" w14:textId="77777777" w:rsidR="00173FEF" w:rsidRDefault="00885EC3">
      <w:pPr>
        <w:widowControl/>
        <w:numPr>
          <w:ilvl w:val="0"/>
          <w:numId w:val="218"/>
        </w:numPr>
        <w:autoSpaceDE/>
        <w:ind w:left="1418"/>
        <w:jc w:val="both"/>
        <w:rPr>
          <w:lang w:val="ru-RU"/>
        </w:rPr>
      </w:pPr>
      <w:r>
        <w:rPr>
          <w:lang w:val="ru-RU"/>
        </w:rPr>
        <w:t>ор</w:t>
      </w:r>
      <w:r>
        <w:rPr>
          <w:lang w:val="ru-RU"/>
        </w:rPr>
        <w:t xml:space="preserve">иентация на понимание предложений и оценок учителей и одноклассников; </w:t>
      </w:r>
    </w:p>
    <w:p w14:paraId="722FD974" w14:textId="77777777" w:rsidR="00173FEF" w:rsidRDefault="00885EC3">
      <w:pPr>
        <w:widowControl/>
        <w:numPr>
          <w:ilvl w:val="0"/>
          <w:numId w:val="218"/>
        </w:numPr>
        <w:autoSpaceDE/>
        <w:ind w:left="1418"/>
        <w:jc w:val="both"/>
        <w:rPr>
          <w:lang w:val="ru-RU"/>
        </w:rPr>
      </w:pPr>
      <w:r>
        <w:rPr>
          <w:lang w:val="ru-RU"/>
        </w:rPr>
        <w:t>понимание причин успеха в учебе;</w:t>
      </w:r>
    </w:p>
    <w:p w14:paraId="30B61FAB" w14:textId="77777777" w:rsidR="00173FEF" w:rsidRDefault="00885EC3">
      <w:pPr>
        <w:widowControl/>
        <w:numPr>
          <w:ilvl w:val="0"/>
          <w:numId w:val="218"/>
        </w:numPr>
        <w:autoSpaceDE/>
        <w:ind w:left="1418"/>
        <w:jc w:val="both"/>
        <w:rPr>
          <w:lang w:val="ru-RU"/>
        </w:rPr>
      </w:pPr>
      <w:r>
        <w:rPr>
          <w:lang w:val="ru-RU"/>
        </w:rPr>
        <w:t>понимание нравственного содержания поступков окружающих людей.</w:t>
      </w:r>
    </w:p>
    <w:p w14:paraId="55E9A595" w14:textId="77777777" w:rsidR="00173FEF" w:rsidRDefault="00885EC3">
      <w:pPr>
        <w:widowControl/>
        <w:autoSpaceDE/>
        <w:ind w:firstLine="720"/>
        <w:jc w:val="both"/>
        <w:rPr>
          <w:b/>
          <w:lang w:val="ru-RU"/>
        </w:rPr>
      </w:pPr>
      <w:r>
        <w:rPr>
          <w:b/>
          <w:lang w:val="ru-RU"/>
        </w:rPr>
        <w:t>Обучающийся получит возможность для формирования:</w:t>
      </w:r>
    </w:p>
    <w:p w14:paraId="7F822363" w14:textId="77777777" w:rsidR="00173FEF" w:rsidRDefault="00885EC3">
      <w:pPr>
        <w:widowControl/>
        <w:numPr>
          <w:ilvl w:val="0"/>
          <w:numId w:val="163"/>
        </w:numPr>
        <w:autoSpaceDE/>
        <w:ind w:left="1418" w:hanging="284"/>
        <w:jc w:val="both"/>
        <w:rPr>
          <w:lang w:val="ru-RU"/>
        </w:rPr>
      </w:pPr>
      <w:r>
        <w:rPr>
          <w:lang w:val="ru-RU"/>
        </w:rPr>
        <w:t>интереса к познанию математических факт</w:t>
      </w:r>
      <w:r>
        <w:rPr>
          <w:lang w:val="ru-RU"/>
        </w:rPr>
        <w:t>ов, количественных отношений, математических зависимостей в окружающем мире;</w:t>
      </w:r>
    </w:p>
    <w:p w14:paraId="3E947A23" w14:textId="77777777" w:rsidR="00173FEF" w:rsidRDefault="00885EC3">
      <w:pPr>
        <w:widowControl/>
        <w:numPr>
          <w:ilvl w:val="0"/>
          <w:numId w:val="163"/>
        </w:numPr>
        <w:autoSpaceDE/>
        <w:ind w:left="1418" w:hanging="284"/>
        <w:jc w:val="both"/>
        <w:rPr>
          <w:lang w:val="ru-RU"/>
        </w:rPr>
      </w:pPr>
      <w:r>
        <w:rPr>
          <w:lang w:val="ru-RU"/>
        </w:rPr>
        <w:t>ориентации на оценку результатов познавательной деятельности;</w:t>
      </w:r>
    </w:p>
    <w:p w14:paraId="611E5D37" w14:textId="77777777" w:rsidR="00173FEF" w:rsidRDefault="00885EC3">
      <w:pPr>
        <w:widowControl/>
        <w:numPr>
          <w:ilvl w:val="0"/>
          <w:numId w:val="163"/>
        </w:numPr>
        <w:autoSpaceDE/>
        <w:ind w:left="1418" w:hanging="284"/>
        <w:jc w:val="both"/>
        <w:rPr>
          <w:lang w:val="ru-RU"/>
        </w:rPr>
      </w:pPr>
      <w:r>
        <w:rPr>
          <w:lang w:val="ru-RU"/>
        </w:rPr>
        <w:t>общих представлений о рациональной организации мыслительной деятельности;</w:t>
      </w:r>
    </w:p>
    <w:p w14:paraId="64EAF247" w14:textId="77777777" w:rsidR="00173FEF" w:rsidRDefault="00885EC3">
      <w:pPr>
        <w:widowControl/>
        <w:numPr>
          <w:ilvl w:val="0"/>
          <w:numId w:val="163"/>
        </w:numPr>
        <w:autoSpaceDE/>
        <w:ind w:left="1418" w:hanging="284"/>
        <w:jc w:val="both"/>
        <w:rPr>
          <w:lang w:val="ru-RU"/>
        </w:rPr>
      </w:pPr>
      <w:r>
        <w:rPr>
          <w:lang w:val="ru-RU"/>
        </w:rPr>
        <w:t>самооценки на основе заданных  критериев ус</w:t>
      </w:r>
      <w:r>
        <w:rPr>
          <w:lang w:val="ru-RU"/>
        </w:rPr>
        <w:t>пешности учебной деятельности;</w:t>
      </w:r>
    </w:p>
    <w:p w14:paraId="245D6BD4" w14:textId="77777777" w:rsidR="00173FEF" w:rsidRDefault="00885EC3">
      <w:pPr>
        <w:widowControl/>
        <w:numPr>
          <w:ilvl w:val="0"/>
          <w:numId w:val="163"/>
        </w:numPr>
        <w:autoSpaceDE/>
        <w:ind w:left="1418" w:hanging="284"/>
        <w:jc w:val="both"/>
        <w:rPr>
          <w:lang w:val="ru-RU"/>
        </w:rPr>
      </w:pPr>
      <w:r>
        <w:rPr>
          <w:lang w:val="ru-RU"/>
        </w:rPr>
        <w:t>первоначальной ориентации в поведении на принятые моральные нормы;</w:t>
      </w:r>
    </w:p>
    <w:p w14:paraId="2EFE7C48" w14:textId="77777777" w:rsidR="00173FEF" w:rsidRDefault="00885EC3">
      <w:pPr>
        <w:widowControl/>
        <w:numPr>
          <w:ilvl w:val="0"/>
          <w:numId w:val="163"/>
        </w:numPr>
        <w:autoSpaceDE/>
        <w:ind w:left="1418" w:hanging="284"/>
        <w:jc w:val="both"/>
        <w:rPr>
          <w:lang w:val="ru-RU"/>
        </w:rPr>
      </w:pPr>
      <w:r>
        <w:rPr>
          <w:lang w:val="ru-RU"/>
        </w:rPr>
        <w:t>понимания чувств одноклассников, учителей;</w:t>
      </w:r>
    </w:p>
    <w:p w14:paraId="73F2AEF2" w14:textId="77777777" w:rsidR="00173FEF" w:rsidRDefault="00885EC3">
      <w:pPr>
        <w:widowControl/>
        <w:numPr>
          <w:ilvl w:val="0"/>
          <w:numId w:val="163"/>
        </w:numPr>
        <w:autoSpaceDE/>
        <w:ind w:left="1418" w:hanging="284"/>
        <w:jc w:val="both"/>
        <w:rPr>
          <w:lang w:val="ru-RU"/>
        </w:rPr>
      </w:pPr>
      <w:r>
        <w:rPr>
          <w:lang w:val="ru-RU"/>
        </w:rPr>
        <w:t>представления о значении математики   для   познания окружающего мира.</w:t>
      </w:r>
    </w:p>
    <w:p w14:paraId="402E5D1F" w14:textId="77777777" w:rsidR="00173FEF" w:rsidRDefault="00885EC3">
      <w:pPr>
        <w:widowControl/>
        <w:autoSpaceDE/>
        <w:ind w:firstLine="720"/>
        <w:jc w:val="both"/>
        <w:rPr>
          <w:b/>
          <w:lang w:val="ru-RU"/>
        </w:rPr>
      </w:pPr>
      <w:r>
        <w:rPr>
          <w:b/>
          <w:lang w:val="ru-RU"/>
        </w:rPr>
        <w:t>Метапредметные результаты:</w:t>
      </w:r>
    </w:p>
    <w:p w14:paraId="4DB7349E" w14:textId="77777777" w:rsidR="00173FEF" w:rsidRDefault="00885EC3">
      <w:pPr>
        <w:widowControl/>
        <w:autoSpaceDE/>
        <w:ind w:left="57" w:firstLine="720"/>
        <w:jc w:val="both"/>
        <w:rPr>
          <w:b/>
          <w:lang w:val="ru-RU"/>
        </w:rPr>
      </w:pPr>
      <w:r>
        <w:rPr>
          <w:b/>
          <w:lang w:val="ru-RU"/>
        </w:rPr>
        <w:t>Регулятивные:</w:t>
      </w:r>
    </w:p>
    <w:p w14:paraId="086A80BF" w14:textId="77777777" w:rsidR="00173FEF" w:rsidRPr="00C66A39" w:rsidRDefault="00885EC3">
      <w:pPr>
        <w:widowControl/>
        <w:autoSpaceDE/>
        <w:ind w:firstLine="720"/>
        <w:jc w:val="both"/>
        <w:rPr>
          <w:lang w:val="ru-RU"/>
        </w:rPr>
      </w:pPr>
      <w:r>
        <w:rPr>
          <w:b/>
          <w:lang w:val="ru-RU"/>
        </w:rPr>
        <w:t>Ученик научится</w:t>
      </w:r>
      <w:r>
        <w:rPr>
          <w:b/>
          <w:i/>
          <w:lang w:val="ru-RU"/>
        </w:rPr>
        <w:t>:</w:t>
      </w:r>
    </w:p>
    <w:p w14:paraId="78D9CFB6" w14:textId="77777777" w:rsidR="00173FEF" w:rsidRDefault="00885EC3">
      <w:pPr>
        <w:widowControl/>
        <w:numPr>
          <w:ilvl w:val="0"/>
          <w:numId w:val="212"/>
        </w:numPr>
        <w:autoSpaceDE/>
        <w:jc w:val="both"/>
        <w:rPr>
          <w:lang w:val="ru-RU"/>
        </w:rPr>
      </w:pPr>
      <w:r>
        <w:rPr>
          <w:lang w:val="ru-RU"/>
        </w:rPr>
        <w:t>принимать учебную задачу и следовать инструкции учителя;</w:t>
      </w:r>
    </w:p>
    <w:p w14:paraId="57027F63" w14:textId="77777777" w:rsidR="00173FEF" w:rsidRDefault="00885EC3">
      <w:pPr>
        <w:widowControl/>
        <w:numPr>
          <w:ilvl w:val="0"/>
          <w:numId w:val="212"/>
        </w:numPr>
        <w:autoSpaceDE/>
        <w:jc w:val="both"/>
        <w:rPr>
          <w:lang w:val="ru-RU"/>
        </w:rPr>
      </w:pPr>
      <w:r>
        <w:rPr>
          <w:lang w:val="ru-RU"/>
        </w:rPr>
        <w:t>планировать свои действия в соответствии с учебными задачами и инструкцией учителя;</w:t>
      </w:r>
    </w:p>
    <w:p w14:paraId="15DDE5FD" w14:textId="77777777" w:rsidR="00173FEF" w:rsidRDefault="00885EC3">
      <w:pPr>
        <w:widowControl/>
        <w:numPr>
          <w:ilvl w:val="0"/>
          <w:numId w:val="212"/>
        </w:numPr>
        <w:autoSpaceDE/>
        <w:jc w:val="both"/>
        <w:rPr>
          <w:lang w:val="ru-RU"/>
        </w:rPr>
      </w:pPr>
      <w:r>
        <w:rPr>
          <w:lang w:val="ru-RU"/>
        </w:rPr>
        <w:t>выполнять действия в устной форме;</w:t>
      </w:r>
    </w:p>
    <w:p w14:paraId="7CCCD966" w14:textId="77777777" w:rsidR="00173FEF" w:rsidRDefault="00885EC3">
      <w:pPr>
        <w:widowControl/>
        <w:numPr>
          <w:ilvl w:val="0"/>
          <w:numId w:val="212"/>
        </w:numPr>
        <w:autoSpaceDE/>
        <w:jc w:val="both"/>
        <w:rPr>
          <w:lang w:val="ru-RU"/>
        </w:rPr>
      </w:pPr>
      <w:r>
        <w:rPr>
          <w:rFonts w:eastAsia="Times New Roman"/>
          <w:lang w:val="ru-RU"/>
        </w:rPr>
        <w:t xml:space="preserve"> </w:t>
      </w:r>
      <w:r>
        <w:rPr>
          <w:lang w:val="ru-RU"/>
        </w:rPr>
        <w:t>учитывать выделенные учителем   ориентиры   действия в учебном</w:t>
      </w:r>
      <w:r>
        <w:rPr>
          <w:lang w:val="ru-RU"/>
        </w:rPr>
        <w:t xml:space="preserve"> материале;</w:t>
      </w:r>
    </w:p>
    <w:p w14:paraId="59BD0AA0" w14:textId="77777777" w:rsidR="00173FEF" w:rsidRDefault="00885EC3">
      <w:pPr>
        <w:widowControl/>
        <w:numPr>
          <w:ilvl w:val="0"/>
          <w:numId w:val="212"/>
        </w:numPr>
        <w:autoSpaceDE/>
        <w:jc w:val="both"/>
        <w:rPr>
          <w:lang w:val="ru-RU"/>
        </w:rPr>
      </w:pPr>
      <w:r>
        <w:rPr>
          <w:lang w:val="ru-RU"/>
        </w:rPr>
        <w:t>в сотрудничестве с учителем находить несколько вариантов решения учебной задачи,   представленной на наглядно-образном уровне;</w:t>
      </w:r>
    </w:p>
    <w:p w14:paraId="444D7D9B" w14:textId="77777777" w:rsidR="00173FEF" w:rsidRDefault="00885EC3">
      <w:pPr>
        <w:widowControl/>
        <w:numPr>
          <w:ilvl w:val="0"/>
          <w:numId w:val="212"/>
        </w:numPr>
        <w:autoSpaceDE/>
        <w:jc w:val="both"/>
        <w:rPr>
          <w:lang w:val="ru-RU"/>
        </w:rPr>
      </w:pPr>
      <w:r>
        <w:rPr>
          <w:lang w:val="ru-RU"/>
        </w:rPr>
        <w:t>вносить необходимые коррективы в действия на основе принятых правил;</w:t>
      </w:r>
    </w:p>
    <w:p w14:paraId="6BD88935" w14:textId="77777777" w:rsidR="00173FEF" w:rsidRDefault="00885EC3">
      <w:pPr>
        <w:widowControl/>
        <w:numPr>
          <w:ilvl w:val="0"/>
          <w:numId w:val="212"/>
        </w:numPr>
        <w:autoSpaceDE/>
        <w:jc w:val="both"/>
        <w:rPr>
          <w:lang w:val="ru-RU"/>
        </w:rPr>
      </w:pPr>
      <w:r>
        <w:rPr>
          <w:lang w:val="ru-RU"/>
        </w:rPr>
        <w:t>выполнять учебные действия в устной и письменной</w:t>
      </w:r>
      <w:r>
        <w:rPr>
          <w:lang w:val="ru-RU"/>
        </w:rPr>
        <w:t xml:space="preserve"> речи;</w:t>
      </w:r>
    </w:p>
    <w:p w14:paraId="6D14B7A7" w14:textId="77777777" w:rsidR="00173FEF" w:rsidRDefault="00885EC3">
      <w:pPr>
        <w:widowControl/>
        <w:numPr>
          <w:ilvl w:val="0"/>
          <w:numId w:val="212"/>
        </w:numPr>
        <w:autoSpaceDE/>
        <w:jc w:val="both"/>
        <w:rPr>
          <w:lang w:val="ru-RU"/>
        </w:rPr>
      </w:pPr>
      <w:r>
        <w:rPr>
          <w:lang w:val="ru-RU"/>
        </w:rPr>
        <w:t>принимать установленные правила  в  планировании  и контроле способа решения;</w:t>
      </w:r>
    </w:p>
    <w:p w14:paraId="4ED6762E" w14:textId="77777777" w:rsidR="00173FEF" w:rsidRDefault="00885EC3">
      <w:pPr>
        <w:widowControl/>
        <w:numPr>
          <w:ilvl w:val="0"/>
          <w:numId w:val="212"/>
        </w:numPr>
        <w:autoSpaceDE/>
        <w:jc w:val="both"/>
        <w:rPr>
          <w:lang w:val="ru-RU"/>
        </w:rPr>
      </w:pPr>
      <w:r>
        <w:rPr>
          <w:lang w:val="ru-RU"/>
        </w:rPr>
        <w:lastRenderedPageBreak/>
        <w:t>осуществлять  пошаговый контроль  под руководством учителя в доступных видах учебно-познавательной   деятельности.</w:t>
      </w:r>
    </w:p>
    <w:p w14:paraId="1480ADF0" w14:textId="77777777" w:rsidR="00173FEF" w:rsidRDefault="00885EC3">
      <w:pPr>
        <w:widowControl/>
        <w:autoSpaceDE/>
        <w:ind w:firstLine="720"/>
        <w:jc w:val="both"/>
        <w:rPr>
          <w:b/>
          <w:lang w:val="ru-RU"/>
        </w:rPr>
      </w:pPr>
      <w:r>
        <w:rPr>
          <w:b/>
          <w:lang w:val="ru-RU"/>
        </w:rPr>
        <w:t>Ученик получит возможность научиться:</w:t>
      </w:r>
    </w:p>
    <w:p w14:paraId="279D80E5" w14:textId="77777777" w:rsidR="00173FEF" w:rsidRDefault="00885EC3">
      <w:pPr>
        <w:widowControl/>
        <w:numPr>
          <w:ilvl w:val="0"/>
          <w:numId w:val="13"/>
        </w:numPr>
        <w:autoSpaceDE/>
        <w:jc w:val="both"/>
        <w:rPr>
          <w:lang w:val="ru-RU"/>
        </w:rPr>
      </w:pPr>
      <w:r>
        <w:rPr>
          <w:lang w:val="ru-RU"/>
        </w:rPr>
        <w:t>понимать смысл инс</w:t>
      </w:r>
      <w:r>
        <w:rPr>
          <w:lang w:val="ru-RU"/>
        </w:rPr>
        <w:t>трукции учителя и заданий, предложенных в учебнике;</w:t>
      </w:r>
    </w:p>
    <w:p w14:paraId="60668737" w14:textId="77777777" w:rsidR="00173FEF" w:rsidRDefault="00885EC3">
      <w:pPr>
        <w:widowControl/>
        <w:numPr>
          <w:ilvl w:val="0"/>
          <w:numId w:val="13"/>
        </w:numPr>
        <w:autoSpaceDE/>
        <w:jc w:val="both"/>
        <w:rPr>
          <w:lang w:val="ru-RU"/>
        </w:rPr>
      </w:pPr>
      <w:r>
        <w:rPr>
          <w:lang w:val="ru-RU"/>
        </w:rPr>
        <w:t>выполнять действия в опоре на заданный ориентир;</w:t>
      </w:r>
    </w:p>
    <w:p w14:paraId="585E2165" w14:textId="77777777" w:rsidR="00173FEF" w:rsidRDefault="00885EC3">
      <w:pPr>
        <w:widowControl/>
        <w:numPr>
          <w:ilvl w:val="0"/>
          <w:numId w:val="13"/>
        </w:numPr>
        <w:autoSpaceDE/>
        <w:jc w:val="both"/>
        <w:rPr>
          <w:lang w:val="ru-RU"/>
        </w:rPr>
      </w:pPr>
      <w:r>
        <w:rPr>
          <w:lang w:val="ru-RU"/>
        </w:rPr>
        <w:t>воспринимать мнение и предложения (о способе решения задачи) сверстников;</w:t>
      </w:r>
    </w:p>
    <w:p w14:paraId="2E34066B" w14:textId="77777777" w:rsidR="00173FEF" w:rsidRDefault="00885EC3">
      <w:pPr>
        <w:widowControl/>
        <w:numPr>
          <w:ilvl w:val="0"/>
          <w:numId w:val="13"/>
        </w:numPr>
        <w:autoSpaceDE/>
        <w:jc w:val="both"/>
        <w:rPr>
          <w:lang w:val="ru-RU"/>
        </w:rPr>
      </w:pPr>
      <w:r>
        <w:rPr>
          <w:lang w:val="ru-RU"/>
        </w:rPr>
        <w:t>в сотрудничестве с учителем, классом находить несколько вариантов решения учебной</w:t>
      </w:r>
      <w:r>
        <w:rPr>
          <w:lang w:val="ru-RU"/>
        </w:rPr>
        <w:t xml:space="preserve"> задачи;</w:t>
      </w:r>
    </w:p>
    <w:p w14:paraId="1CE711D6" w14:textId="77777777" w:rsidR="00173FEF" w:rsidRDefault="00885EC3">
      <w:pPr>
        <w:widowControl/>
        <w:numPr>
          <w:ilvl w:val="0"/>
          <w:numId w:val="13"/>
        </w:numPr>
        <w:autoSpaceDE/>
        <w:jc w:val="both"/>
        <w:rPr>
          <w:lang w:val="ru-RU"/>
        </w:rPr>
      </w:pPr>
      <w:r>
        <w:rPr>
          <w:lang w:val="ru-RU"/>
        </w:rPr>
        <w:t>на основе вариантов решения практических задач под руководством учителя делать выводы о свойствах изучаемых объектов;</w:t>
      </w:r>
    </w:p>
    <w:p w14:paraId="67A405D9" w14:textId="77777777" w:rsidR="00173FEF" w:rsidRDefault="00885EC3">
      <w:pPr>
        <w:widowControl/>
        <w:numPr>
          <w:ilvl w:val="0"/>
          <w:numId w:val="13"/>
        </w:numPr>
        <w:autoSpaceDE/>
        <w:jc w:val="both"/>
        <w:rPr>
          <w:lang w:val="ru-RU"/>
        </w:rPr>
      </w:pPr>
      <w:r>
        <w:rPr>
          <w:lang w:val="ru-RU"/>
        </w:rPr>
        <w:t>выполнять учебные действия в устной, письменной речи и во внутреннем плане;</w:t>
      </w:r>
    </w:p>
    <w:p w14:paraId="1A813E23" w14:textId="77777777" w:rsidR="00173FEF" w:rsidRDefault="00885EC3">
      <w:pPr>
        <w:widowControl/>
        <w:numPr>
          <w:ilvl w:val="0"/>
          <w:numId w:val="13"/>
        </w:numPr>
        <w:autoSpaceDE/>
        <w:jc w:val="both"/>
        <w:rPr>
          <w:lang w:val="ru-RU"/>
        </w:rPr>
      </w:pPr>
      <w:r>
        <w:rPr>
          <w:lang w:val="ru-RU"/>
        </w:rPr>
        <w:t>самостоятельно оценивать правильность выполнения дейс</w:t>
      </w:r>
      <w:r>
        <w:rPr>
          <w:lang w:val="ru-RU"/>
        </w:rPr>
        <w:t>твия и вносить необходимые коррективы в действия с наглядно-образным материалом.</w:t>
      </w:r>
    </w:p>
    <w:p w14:paraId="6B397232" w14:textId="77777777" w:rsidR="00173FEF" w:rsidRDefault="00885EC3">
      <w:pPr>
        <w:widowControl/>
        <w:autoSpaceDE/>
        <w:ind w:firstLine="720"/>
        <w:jc w:val="both"/>
        <w:rPr>
          <w:b/>
          <w:i/>
          <w:lang w:val="ru-RU"/>
        </w:rPr>
      </w:pPr>
      <w:r>
        <w:rPr>
          <w:b/>
          <w:i/>
          <w:lang w:val="ru-RU"/>
        </w:rPr>
        <w:t>Познавательные:</w:t>
      </w:r>
    </w:p>
    <w:p w14:paraId="15DECBD2" w14:textId="77777777" w:rsidR="00173FEF" w:rsidRDefault="00885EC3">
      <w:pPr>
        <w:widowControl/>
        <w:autoSpaceDE/>
        <w:ind w:firstLine="720"/>
        <w:jc w:val="both"/>
        <w:rPr>
          <w:b/>
          <w:lang w:val="ru-RU"/>
        </w:rPr>
      </w:pPr>
      <w:r>
        <w:rPr>
          <w:b/>
          <w:lang w:val="ru-RU"/>
        </w:rPr>
        <w:t>Ученик научится:</w:t>
      </w:r>
    </w:p>
    <w:p w14:paraId="1F3E013F" w14:textId="77777777" w:rsidR="00173FEF" w:rsidRDefault="00885EC3">
      <w:pPr>
        <w:widowControl/>
        <w:autoSpaceDE/>
        <w:ind w:left="720"/>
        <w:jc w:val="both"/>
        <w:rPr>
          <w:lang w:val="ru-RU"/>
        </w:rPr>
      </w:pPr>
      <w:r>
        <w:rPr>
          <w:lang w:val="ru-RU"/>
        </w:rPr>
        <w:t>осуществлять поиск нужной информации, используя материал учебника и сведения, полученные от взрослых;</w:t>
      </w:r>
    </w:p>
    <w:p w14:paraId="28C28C14" w14:textId="77777777" w:rsidR="00173FEF" w:rsidRDefault="00885EC3">
      <w:pPr>
        <w:widowControl/>
        <w:numPr>
          <w:ilvl w:val="0"/>
          <w:numId w:val="162"/>
        </w:numPr>
        <w:autoSpaceDE/>
        <w:jc w:val="both"/>
        <w:rPr>
          <w:lang w:val="ru-RU"/>
        </w:rPr>
      </w:pPr>
      <w:r>
        <w:rPr>
          <w:lang w:val="ru-RU"/>
        </w:rPr>
        <w:t xml:space="preserve">использовать рисуночные и символические </w:t>
      </w:r>
      <w:r>
        <w:rPr>
          <w:lang w:val="ru-RU"/>
        </w:rPr>
        <w:t>варианты математической записи; кодировать информацию в знаково-символической форме;</w:t>
      </w:r>
    </w:p>
    <w:p w14:paraId="4A84ABF7" w14:textId="77777777" w:rsidR="00173FEF" w:rsidRDefault="00885EC3">
      <w:pPr>
        <w:widowControl/>
        <w:numPr>
          <w:ilvl w:val="0"/>
          <w:numId w:val="162"/>
        </w:numPr>
        <w:autoSpaceDE/>
        <w:jc w:val="both"/>
        <w:rPr>
          <w:lang w:val="ru-RU"/>
        </w:rPr>
      </w:pPr>
      <w:r>
        <w:rPr>
          <w:lang w:val="ru-RU"/>
        </w:rPr>
        <w:t>на основе кодирования строить несложные модели математических понятий, задачных ситуаций;</w:t>
      </w:r>
    </w:p>
    <w:p w14:paraId="5EC5EE42" w14:textId="77777777" w:rsidR="00173FEF" w:rsidRDefault="00885EC3">
      <w:pPr>
        <w:widowControl/>
        <w:numPr>
          <w:ilvl w:val="0"/>
          <w:numId w:val="162"/>
        </w:numPr>
        <w:autoSpaceDE/>
        <w:jc w:val="both"/>
        <w:rPr>
          <w:lang w:val="ru-RU"/>
        </w:rPr>
      </w:pPr>
      <w:r>
        <w:rPr>
          <w:lang w:val="ru-RU"/>
        </w:rPr>
        <w:t>строить небольшие математические сообщения в устной форме;</w:t>
      </w:r>
    </w:p>
    <w:p w14:paraId="6A523769" w14:textId="77777777" w:rsidR="00173FEF" w:rsidRDefault="00885EC3">
      <w:pPr>
        <w:widowControl/>
        <w:numPr>
          <w:ilvl w:val="0"/>
          <w:numId w:val="162"/>
        </w:numPr>
        <w:autoSpaceDE/>
        <w:jc w:val="both"/>
        <w:rPr>
          <w:lang w:val="ru-RU"/>
        </w:rPr>
      </w:pPr>
      <w:r>
        <w:rPr>
          <w:lang w:val="ru-RU"/>
        </w:rPr>
        <w:t>проводить сравнение (п</w:t>
      </w:r>
      <w:r>
        <w:rPr>
          <w:lang w:val="ru-RU"/>
        </w:rPr>
        <w:t>о одному или нескольким основаниям, наглядное и по представлению, сопоставление и противопоставление), понимать выводы, сделанные на основе сравнения;</w:t>
      </w:r>
    </w:p>
    <w:p w14:paraId="6F24A463" w14:textId="77777777" w:rsidR="00173FEF" w:rsidRDefault="00885EC3">
      <w:pPr>
        <w:widowControl/>
        <w:numPr>
          <w:ilvl w:val="0"/>
          <w:numId w:val="162"/>
        </w:numPr>
        <w:autoSpaceDE/>
        <w:jc w:val="both"/>
        <w:rPr>
          <w:lang w:val="ru-RU"/>
        </w:rPr>
      </w:pPr>
      <w:r>
        <w:rPr>
          <w:lang w:val="ru-RU"/>
        </w:rPr>
        <w:t>выделять в явлениях существенные и несущественные, необходимые и достаточные признаки;</w:t>
      </w:r>
    </w:p>
    <w:p w14:paraId="6BC363B9" w14:textId="77777777" w:rsidR="00173FEF" w:rsidRDefault="00885EC3">
      <w:pPr>
        <w:widowControl/>
        <w:numPr>
          <w:ilvl w:val="0"/>
          <w:numId w:val="162"/>
        </w:numPr>
        <w:autoSpaceDE/>
        <w:jc w:val="both"/>
        <w:rPr>
          <w:lang w:val="ru-RU"/>
        </w:rPr>
      </w:pPr>
      <w:r>
        <w:rPr>
          <w:lang w:val="ru-RU"/>
        </w:rPr>
        <w:t>проводить аналогию</w:t>
      </w:r>
      <w:r>
        <w:rPr>
          <w:lang w:val="ru-RU"/>
        </w:rPr>
        <w:t xml:space="preserve"> и на ее основе строить выводы;</w:t>
      </w:r>
    </w:p>
    <w:p w14:paraId="41D5907D" w14:textId="77777777" w:rsidR="00173FEF" w:rsidRDefault="00885EC3">
      <w:pPr>
        <w:widowControl/>
        <w:numPr>
          <w:ilvl w:val="0"/>
          <w:numId w:val="162"/>
        </w:numPr>
        <w:autoSpaceDE/>
        <w:jc w:val="both"/>
        <w:rPr>
          <w:lang w:val="ru-RU"/>
        </w:rPr>
      </w:pPr>
      <w:r>
        <w:rPr>
          <w:lang w:val="ru-RU"/>
        </w:rPr>
        <w:t>в сотрудничестве с учителем проводить классификацию изучаемых объектов;</w:t>
      </w:r>
    </w:p>
    <w:p w14:paraId="3914F4FC" w14:textId="77777777" w:rsidR="00173FEF" w:rsidRDefault="00885EC3">
      <w:pPr>
        <w:widowControl/>
        <w:numPr>
          <w:ilvl w:val="0"/>
          <w:numId w:val="162"/>
        </w:numPr>
        <w:autoSpaceDE/>
        <w:jc w:val="both"/>
        <w:rPr>
          <w:lang w:val="ru-RU"/>
        </w:rPr>
      </w:pPr>
      <w:r>
        <w:rPr>
          <w:lang w:val="ru-RU"/>
        </w:rPr>
        <w:t>строить простые индуктив</w:t>
      </w:r>
      <w:r>
        <w:rPr>
          <w:lang w:val="ru-RU"/>
        </w:rPr>
        <w:softHyphen/>
        <w:t>ные и дедуктивные рассуждения.</w:t>
      </w:r>
    </w:p>
    <w:p w14:paraId="74073EC3" w14:textId="77777777" w:rsidR="00173FEF" w:rsidRDefault="00885EC3">
      <w:pPr>
        <w:widowControl/>
        <w:autoSpaceDE/>
        <w:ind w:firstLine="720"/>
        <w:jc w:val="both"/>
        <w:rPr>
          <w:b/>
          <w:i/>
          <w:lang w:val="ru-RU"/>
        </w:rPr>
      </w:pPr>
      <w:r>
        <w:rPr>
          <w:b/>
          <w:i/>
          <w:lang w:val="ru-RU"/>
        </w:rPr>
        <w:t>Ученик получит возможность научиться:</w:t>
      </w:r>
    </w:p>
    <w:p w14:paraId="54FFA92A" w14:textId="77777777" w:rsidR="00173FEF" w:rsidRDefault="00885EC3">
      <w:pPr>
        <w:widowControl/>
        <w:numPr>
          <w:ilvl w:val="0"/>
          <w:numId w:val="32"/>
        </w:numPr>
        <w:autoSpaceDE/>
        <w:jc w:val="both"/>
        <w:rPr>
          <w:lang w:val="ru-RU"/>
        </w:rPr>
      </w:pPr>
      <w:r>
        <w:rPr>
          <w:lang w:val="ru-RU"/>
        </w:rPr>
        <w:t xml:space="preserve">под руководством учителя осуществлять поиск необходимой и </w:t>
      </w:r>
      <w:r>
        <w:rPr>
          <w:lang w:val="ru-RU"/>
        </w:rPr>
        <w:t>дополнительной информации;</w:t>
      </w:r>
    </w:p>
    <w:p w14:paraId="6F098081" w14:textId="77777777" w:rsidR="00173FEF" w:rsidRDefault="00885EC3">
      <w:pPr>
        <w:widowControl/>
        <w:numPr>
          <w:ilvl w:val="0"/>
          <w:numId w:val="32"/>
        </w:numPr>
        <w:autoSpaceDE/>
        <w:jc w:val="both"/>
        <w:rPr>
          <w:lang w:val="ru-RU"/>
        </w:rPr>
      </w:pPr>
      <w:r>
        <w:rPr>
          <w:lang w:val="ru-RU"/>
        </w:rPr>
        <w:t>работать с дополнительными текстами и заданиями;</w:t>
      </w:r>
    </w:p>
    <w:p w14:paraId="5A93C34E" w14:textId="77777777" w:rsidR="00173FEF" w:rsidRDefault="00885EC3">
      <w:pPr>
        <w:widowControl/>
        <w:numPr>
          <w:ilvl w:val="0"/>
          <w:numId w:val="32"/>
        </w:numPr>
        <w:autoSpaceDE/>
        <w:jc w:val="both"/>
        <w:rPr>
          <w:lang w:val="ru-RU"/>
        </w:rPr>
      </w:pPr>
      <w:r>
        <w:rPr>
          <w:lang w:val="ru-RU"/>
        </w:rPr>
        <w:t>соотносить содержание схематических изображений с математической записью;</w:t>
      </w:r>
    </w:p>
    <w:p w14:paraId="71B87DA5" w14:textId="77777777" w:rsidR="00173FEF" w:rsidRDefault="00885EC3">
      <w:pPr>
        <w:widowControl/>
        <w:numPr>
          <w:ilvl w:val="0"/>
          <w:numId w:val="32"/>
        </w:numPr>
        <w:autoSpaceDE/>
        <w:jc w:val="both"/>
        <w:rPr>
          <w:lang w:val="ru-RU"/>
        </w:rPr>
      </w:pPr>
      <w:r>
        <w:rPr>
          <w:lang w:val="ru-RU"/>
        </w:rPr>
        <w:t>моделировать задачи на основе анализа жизненных сюжетов;</w:t>
      </w:r>
    </w:p>
    <w:p w14:paraId="4DB91BE0" w14:textId="77777777" w:rsidR="00173FEF" w:rsidRDefault="00885EC3">
      <w:pPr>
        <w:widowControl/>
        <w:numPr>
          <w:ilvl w:val="0"/>
          <w:numId w:val="32"/>
        </w:numPr>
        <w:autoSpaceDE/>
        <w:jc w:val="both"/>
        <w:rPr>
          <w:lang w:val="ru-RU"/>
        </w:rPr>
      </w:pPr>
      <w:r>
        <w:rPr>
          <w:lang w:val="ru-RU"/>
        </w:rPr>
        <w:t xml:space="preserve">устанавливать  аналогии; формулировать выводы на </w:t>
      </w:r>
      <w:r>
        <w:rPr>
          <w:lang w:val="ru-RU"/>
        </w:rPr>
        <w:t>основе аналогии, сравнения, обобщения;</w:t>
      </w:r>
    </w:p>
    <w:p w14:paraId="516F40CF" w14:textId="77777777" w:rsidR="00173FEF" w:rsidRDefault="00885EC3">
      <w:pPr>
        <w:widowControl/>
        <w:numPr>
          <w:ilvl w:val="0"/>
          <w:numId w:val="32"/>
        </w:numPr>
        <w:autoSpaceDE/>
        <w:jc w:val="both"/>
        <w:rPr>
          <w:lang w:val="ru-RU"/>
        </w:rPr>
      </w:pPr>
      <w:r>
        <w:rPr>
          <w:lang w:val="ru-RU"/>
        </w:rPr>
        <w:t>строить рассуждения о математических явлениях;</w:t>
      </w:r>
    </w:p>
    <w:p w14:paraId="34161646" w14:textId="77777777" w:rsidR="00173FEF" w:rsidRDefault="00885EC3">
      <w:pPr>
        <w:widowControl/>
        <w:numPr>
          <w:ilvl w:val="0"/>
          <w:numId w:val="32"/>
        </w:numPr>
        <w:autoSpaceDE/>
        <w:jc w:val="both"/>
        <w:rPr>
          <w:lang w:val="ru-RU"/>
        </w:rPr>
      </w:pPr>
      <w:r>
        <w:rPr>
          <w:lang w:val="ru-RU"/>
        </w:rPr>
        <w:t>пользоваться эвристическими приемами для нахождения решения математических задач.</w:t>
      </w:r>
    </w:p>
    <w:p w14:paraId="4E61436F" w14:textId="77777777" w:rsidR="00173FEF" w:rsidRDefault="00885EC3">
      <w:pPr>
        <w:widowControl/>
        <w:autoSpaceDE/>
        <w:ind w:firstLine="709"/>
        <w:jc w:val="both"/>
        <w:rPr>
          <w:b/>
          <w:i/>
          <w:lang w:val="ru-RU"/>
        </w:rPr>
      </w:pPr>
      <w:r>
        <w:rPr>
          <w:b/>
          <w:i/>
          <w:lang w:val="ru-RU"/>
        </w:rPr>
        <w:t>Коммуникативные:</w:t>
      </w:r>
    </w:p>
    <w:p w14:paraId="0464E886" w14:textId="77777777" w:rsidR="00173FEF" w:rsidRDefault="00885EC3">
      <w:pPr>
        <w:widowControl/>
        <w:autoSpaceDE/>
        <w:ind w:firstLine="426"/>
        <w:jc w:val="both"/>
      </w:pPr>
      <w:r>
        <w:rPr>
          <w:rFonts w:eastAsia="Times New Roman"/>
          <w:b/>
          <w:lang w:val="ru-RU"/>
        </w:rPr>
        <w:t xml:space="preserve">     </w:t>
      </w:r>
      <w:r>
        <w:rPr>
          <w:b/>
          <w:lang w:val="ru-RU"/>
        </w:rPr>
        <w:t>Ученик научится:</w:t>
      </w:r>
    </w:p>
    <w:p w14:paraId="2E38FF13" w14:textId="77777777" w:rsidR="00173FEF" w:rsidRDefault="00885EC3">
      <w:pPr>
        <w:widowControl/>
        <w:numPr>
          <w:ilvl w:val="0"/>
          <w:numId w:val="87"/>
        </w:numPr>
        <w:autoSpaceDE/>
        <w:jc w:val="both"/>
        <w:rPr>
          <w:lang w:val="ru-RU"/>
        </w:rPr>
      </w:pPr>
      <w:r>
        <w:rPr>
          <w:lang w:val="ru-RU"/>
        </w:rPr>
        <w:t xml:space="preserve">принимать активное участие в работе парами и </w:t>
      </w:r>
      <w:r>
        <w:rPr>
          <w:lang w:val="ru-RU"/>
        </w:rPr>
        <w:t>группами, используя речевые коммуникативные средства;</w:t>
      </w:r>
    </w:p>
    <w:p w14:paraId="5B9E3DB0" w14:textId="77777777" w:rsidR="00173FEF" w:rsidRDefault="00885EC3">
      <w:pPr>
        <w:widowControl/>
        <w:numPr>
          <w:ilvl w:val="0"/>
          <w:numId w:val="87"/>
        </w:numPr>
        <w:autoSpaceDE/>
        <w:jc w:val="both"/>
        <w:rPr>
          <w:lang w:val="ru-RU"/>
        </w:rPr>
      </w:pPr>
      <w:r>
        <w:rPr>
          <w:lang w:val="ru-RU"/>
        </w:rPr>
        <w:t>допускать  существование различных точек зрения;</w:t>
      </w:r>
    </w:p>
    <w:p w14:paraId="60B17535" w14:textId="77777777" w:rsidR="00173FEF" w:rsidRDefault="00885EC3">
      <w:pPr>
        <w:widowControl/>
        <w:numPr>
          <w:ilvl w:val="0"/>
          <w:numId w:val="87"/>
        </w:numPr>
        <w:autoSpaceDE/>
        <w:jc w:val="both"/>
        <w:rPr>
          <w:lang w:val="ru-RU"/>
        </w:rPr>
      </w:pPr>
      <w:r>
        <w:rPr>
          <w:lang w:val="ru-RU"/>
        </w:rPr>
        <w:t>стремиться к координации различных мнений о математических явлениях в сотрудничестве; договариваться, приходить к общему решению;</w:t>
      </w:r>
    </w:p>
    <w:p w14:paraId="12EA5E27" w14:textId="77777777" w:rsidR="00173FEF" w:rsidRDefault="00885EC3">
      <w:pPr>
        <w:widowControl/>
        <w:numPr>
          <w:ilvl w:val="0"/>
          <w:numId w:val="87"/>
        </w:numPr>
        <w:autoSpaceDE/>
        <w:jc w:val="both"/>
        <w:rPr>
          <w:lang w:val="ru-RU"/>
        </w:rPr>
      </w:pPr>
      <w:r>
        <w:rPr>
          <w:lang w:val="ru-RU"/>
        </w:rPr>
        <w:t xml:space="preserve">использовать в общении </w:t>
      </w:r>
      <w:r>
        <w:rPr>
          <w:lang w:val="ru-RU"/>
        </w:rPr>
        <w:t>правила вежливости;</w:t>
      </w:r>
    </w:p>
    <w:p w14:paraId="442AC739" w14:textId="77777777" w:rsidR="00173FEF" w:rsidRDefault="00885EC3">
      <w:pPr>
        <w:widowControl/>
        <w:numPr>
          <w:ilvl w:val="0"/>
          <w:numId w:val="87"/>
        </w:numPr>
        <w:autoSpaceDE/>
        <w:jc w:val="both"/>
        <w:rPr>
          <w:lang w:val="ru-RU"/>
        </w:rPr>
      </w:pPr>
      <w:r>
        <w:rPr>
          <w:lang w:val="ru-RU"/>
        </w:rPr>
        <w:t>использовать простые речевые  средства для  передачи своего мнения;</w:t>
      </w:r>
    </w:p>
    <w:p w14:paraId="3829B35E" w14:textId="77777777" w:rsidR="00173FEF" w:rsidRDefault="00885EC3">
      <w:pPr>
        <w:widowControl/>
        <w:numPr>
          <w:ilvl w:val="0"/>
          <w:numId w:val="87"/>
        </w:numPr>
        <w:autoSpaceDE/>
        <w:jc w:val="both"/>
        <w:rPr>
          <w:lang w:val="ru-RU"/>
        </w:rPr>
      </w:pPr>
      <w:r>
        <w:rPr>
          <w:lang w:val="ru-RU"/>
        </w:rPr>
        <w:t>контролировать свои действия в коллективной работе;</w:t>
      </w:r>
    </w:p>
    <w:p w14:paraId="32D2F8F0" w14:textId="77777777" w:rsidR="00173FEF" w:rsidRDefault="00885EC3">
      <w:pPr>
        <w:widowControl/>
        <w:numPr>
          <w:ilvl w:val="0"/>
          <w:numId w:val="87"/>
        </w:numPr>
        <w:autoSpaceDE/>
        <w:jc w:val="both"/>
        <w:rPr>
          <w:lang w:val="ru-RU"/>
        </w:rPr>
      </w:pPr>
      <w:r>
        <w:rPr>
          <w:lang w:val="ru-RU"/>
        </w:rPr>
        <w:t>понимать содержание вопросов и воспроизводить вопросы;</w:t>
      </w:r>
    </w:p>
    <w:p w14:paraId="62A4D638" w14:textId="77777777" w:rsidR="00173FEF" w:rsidRDefault="00885EC3">
      <w:pPr>
        <w:widowControl/>
        <w:numPr>
          <w:ilvl w:val="0"/>
          <w:numId w:val="87"/>
        </w:numPr>
        <w:autoSpaceDE/>
        <w:jc w:val="both"/>
        <w:rPr>
          <w:lang w:val="ru-RU"/>
        </w:rPr>
      </w:pPr>
      <w:r>
        <w:rPr>
          <w:lang w:val="ru-RU"/>
        </w:rPr>
        <w:t>следить за действиями дру</w:t>
      </w:r>
      <w:r>
        <w:rPr>
          <w:lang w:val="ru-RU"/>
        </w:rPr>
        <w:softHyphen/>
        <w:t xml:space="preserve">гих участников в процессе </w:t>
      </w:r>
      <w:r>
        <w:rPr>
          <w:lang w:val="ru-RU"/>
        </w:rPr>
        <w:t>коллективной познавательной деятельности.</w:t>
      </w:r>
    </w:p>
    <w:p w14:paraId="68BB03AC" w14:textId="77777777" w:rsidR="00173FEF" w:rsidRDefault="00885EC3">
      <w:pPr>
        <w:widowControl/>
        <w:autoSpaceDE/>
        <w:ind w:firstLine="426"/>
        <w:jc w:val="both"/>
        <w:rPr>
          <w:b/>
          <w:lang w:val="ru-RU"/>
        </w:rPr>
      </w:pPr>
      <w:r>
        <w:rPr>
          <w:b/>
          <w:lang w:val="ru-RU"/>
        </w:rPr>
        <w:t>Ученик получит возможность научиться:</w:t>
      </w:r>
    </w:p>
    <w:p w14:paraId="6988DBD0" w14:textId="77777777" w:rsidR="00173FEF" w:rsidRDefault="00885EC3">
      <w:pPr>
        <w:widowControl/>
        <w:autoSpaceDE/>
        <w:ind w:left="1198"/>
        <w:jc w:val="both"/>
        <w:rPr>
          <w:lang w:val="ru-RU"/>
        </w:rPr>
      </w:pPr>
      <w:r>
        <w:rPr>
          <w:lang w:val="ru-RU"/>
        </w:rPr>
        <w:lastRenderedPageBreak/>
        <w:t>строить понятные для партнера высказывания и аргументировать свою позицию;</w:t>
      </w:r>
    </w:p>
    <w:p w14:paraId="42659DD8" w14:textId="77777777" w:rsidR="00173FEF" w:rsidRDefault="00885EC3">
      <w:pPr>
        <w:widowControl/>
        <w:autoSpaceDE/>
        <w:ind w:left="1198"/>
        <w:jc w:val="both"/>
        <w:rPr>
          <w:lang w:val="ru-RU"/>
        </w:rPr>
      </w:pPr>
      <w:r>
        <w:rPr>
          <w:lang w:val="ru-RU"/>
        </w:rPr>
        <w:t>использовать средства устного общения для решения коммуникативных задач.</w:t>
      </w:r>
    </w:p>
    <w:p w14:paraId="4F6534CB" w14:textId="77777777" w:rsidR="00173FEF" w:rsidRDefault="00885EC3">
      <w:pPr>
        <w:widowControl/>
        <w:autoSpaceDE/>
        <w:ind w:left="1198"/>
        <w:jc w:val="both"/>
        <w:rPr>
          <w:lang w:val="ru-RU"/>
        </w:rPr>
      </w:pPr>
      <w:r>
        <w:rPr>
          <w:lang w:val="ru-RU"/>
        </w:rPr>
        <w:t>корректно формулировать свою</w:t>
      </w:r>
      <w:r>
        <w:rPr>
          <w:lang w:val="ru-RU"/>
        </w:rPr>
        <w:t xml:space="preserve"> точку зрения;</w:t>
      </w:r>
    </w:p>
    <w:p w14:paraId="78A73AF7" w14:textId="77777777" w:rsidR="00173FEF" w:rsidRDefault="00885EC3">
      <w:pPr>
        <w:widowControl/>
        <w:autoSpaceDE/>
        <w:ind w:left="1198"/>
        <w:jc w:val="both"/>
        <w:rPr>
          <w:lang w:val="ru-RU"/>
        </w:rPr>
      </w:pPr>
      <w:r>
        <w:rPr>
          <w:lang w:val="ru-RU"/>
        </w:rPr>
        <w:t>проявлять инициативу в учебно-познавательной деятельности;</w:t>
      </w:r>
    </w:p>
    <w:p w14:paraId="428E1329" w14:textId="77777777" w:rsidR="00173FEF" w:rsidRDefault="00885EC3">
      <w:pPr>
        <w:widowControl/>
        <w:autoSpaceDE/>
        <w:ind w:left="1198"/>
        <w:jc w:val="both"/>
        <w:rPr>
          <w:lang w:val="ru-RU"/>
        </w:rPr>
      </w:pPr>
      <w:r>
        <w:rPr>
          <w:lang w:val="ru-RU"/>
        </w:rPr>
        <w:t>контролировать свои действия в коллективной работе; осуществлять взаимный контроль.</w:t>
      </w:r>
    </w:p>
    <w:p w14:paraId="5F81E86E" w14:textId="77777777" w:rsidR="00173FEF" w:rsidRDefault="00885EC3">
      <w:pPr>
        <w:widowControl/>
        <w:autoSpaceDE/>
        <w:ind w:firstLine="720"/>
        <w:jc w:val="both"/>
        <w:rPr>
          <w:b/>
          <w:lang w:val="ru-RU"/>
        </w:rPr>
      </w:pPr>
      <w:r>
        <w:rPr>
          <w:b/>
          <w:lang w:val="ru-RU"/>
        </w:rPr>
        <w:t>Предметные результаты:</w:t>
      </w:r>
    </w:p>
    <w:p w14:paraId="15BEAA51" w14:textId="77777777" w:rsidR="00173FEF" w:rsidRDefault="00885EC3">
      <w:pPr>
        <w:keepNext/>
        <w:keepLines/>
        <w:widowControl/>
        <w:autoSpaceDE/>
        <w:ind w:firstLine="454"/>
        <w:jc w:val="both"/>
        <w:outlineLvl w:val="2"/>
        <w:rPr>
          <w:b/>
          <w:bCs/>
          <w:highlight w:val="white"/>
          <w:lang w:val="ru-RU" w:eastAsia="en-US"/>
        </w:rPr>
      </w:pPr>
      <w:r>
        <w:rPr>
          <w:b/>
          <w:highlight w:val="white"/>
          <w:lang w:val="ru-RU" w:eastAsia="en-US"/>
        </w:rPr>
        <w:t>Натуральные числа. Дроби. Рациональные числа.</w:t>
      </w:r>
    </w:p>
    <w:p w14:paraId="4E989D8C" w14:textId="77777777" w:rsidR="00173FEF" w:rsidRDefault="00885EC3">
      <w:pPr>
        <w:widowControl/>
        <w:autoSpaceDE/>
        <w:ind w:firstLine="454"/>
        <w:jc w:val="both"/>
        <w:rPr>
          <w:b/>
          <w:i/>
          <w:lang w:val="ru-RU" w:eastAsia="en-US"/>
        </w:rPr>
      </w:pPr>
      <w:r>
        <w:rPr>
          <w:b/>
          <w:i/>
          <w:lang w:val="ru-RU" w:eastAsia="en-US"/>
        </w:rPr>
        <w:t>Ученик научится:</w:t>
      </w:r>
    </w:p>
    <w:p w14:paraId="4FE0DF92" w14:textId="77777777" w:rsidR="00173FEF" w:rsidRDefault="00885EC3">
      <w:pPr>
        <w:widowControl/>
        <w:numPr>
          <w:ilvl w:val="1"/>
          <w:numId w:val="221"/>
        </w:numPr>
        <w:tabs>
          <w:tab w:val="left" w:pos="1104"/>
        </w:tabs>
        <w:autoSpaceDE/>
        <w:ind w:left="1560"/>
        <w:jc w:val="both"/>
        <w:rPr>
          <w:lang w:val="ru-RU" w:eastAsia="en-US"/>
        </w:rPr>
      </w:pPr>
      <w:r>
        <w:rPr>
          <w:lang w:val="ru-RU" w:eastAsia="en-US"/>
        </w:rPr>
        <w:t>понимать осо</w:t>
      </w:r>
      <w:r>
        <w:rPr>
          <w:lang w:val="ru-RU" w:eastAsia="en-US"/>
        </w:rPr>
        <w:t>бенности десятичной системы счисления;</w:t>
      </w:r>
    </w:p>
    <w:p w14:paraId="00EDCA78" w14:textId="77777777" w:rsidR="00173FEF" w:rsidRDefault="00885EC3">
      <w:pPr>
        <w:widowControl/>
        <w:numPr>
          <w:ilvl w:val="1"/>
          <w:numId w:val="221"/>
        </w:numPr>
        <w:tabs>
          <w:tab w:val="left" w:pos="1104"/>
        </w:tabs>
        <w:autoSpaceDE/>
        <w:ind w:left="1560"/>
        <w:jc w:val="both"/>
        <w:rPr>
          <w:lang w:val="ru-RU" w:eastAsia="en-US"/>
        </w:rPr>
      </w:pPr>
      <w:r>
        <w:rPr>
          <w:lang w:val="ru-RU" w:eastAsia="en-US"/>
        </w:rPr>
        <w:t> сравнивать и упорядочивать натуральные числа;</w:t>
      </w:r>
    </w:p>
    <w:p w14:paraId="3D7D1CAF" w14:textId="77777777" w:rsidR="00173FEF" w:rsidRDefault="00885EC3">
      <w:pPr>
        <w:widowControl/>
        <w:numPr>
          <w:ilvl w:val="1"/>
          <w:numId w:val="221"/>
        </w:numPr>
        <w:tabs>
          <w:tab w:val="left" w:pos="1099"/>
        </w:tabs>
        <w:autoSpaceDE/>
        <w:ind w:left="1560"/>
        <w:jc w:val="both"/>
        <w:rPr>
          <w:lang w:val="ru-RU" w:eastAsia="en-US"/>
        </w:rPr>
      </w:pPr>
      <w:r>
        <w:rPr>
          <w:lang w:val="ru-RU" w:eastAsia="en-US"/>
        </w:rPr>
        <w:t> выполнять вычисления с натуральными числами, сочетая устные и письменные приёмы вычислений, применение калькулятора;</w:t>
      </w:r>
    </w:p>
    <w:p w14:paraId="03C23D2C" w14:textId="77777777" w:rsidR="00173FEF" w:rsidRDefault="00885EC3">
      <w:pPr>
        <w:widowControl/>
        <w:numPr>
          <w:ilvl w:val="1"/>
          <w:numId w:val="221"/>
        </w:numPr>
        <w:tabs>
          <w:tab w:val="left" w:pos="1099"/>
        </w:tabs>
        <w:autoSpaceDE/>
        <w:ind w:left="1560"/>
        <w:jc w:val="both"/>
        <w:rPr>
          <w:lang w:val="ru-RU" w:eastAsia="en-US"/>
        </w:rPr>
      </w:pPr>
      <w:r>
        <w:rPr>
          <w:lang w:val="ru-RU" w:eastAsia="en-US"/>
        </w:rPr>
        <w:t xml:space="preserve"> использовать понятия и умения, связанные </w:t>
      </w:r>
      <w:r>
        <w:rPr>
          <w:lang w:val="ru-RU" w:eastAsia="en-US"/>
        </w:rPr>
        <w:t>процентами, в ходе решения математических задач, выполнять несложные практические расчёты.</w:t>
      </w:r>
    </w:p>
    <w:p w14:paraId="4DB16686" w14:textId="77777777" w:rsidR="00173FEF" w:rsidRDefault="00885EC3">
      <w:pPr>
        <w:widowControl/>
        <w:autoSpaceDE/>
        <w:ind w:firstLine="454"/>
        <w:jc w:val="both"/>
        <w:rPr>
          <w:b/>
          <w:highlight w:val="white"/>
          <w:lang w:val="ru-RU" w:eastAsia="en-US"/>
        </w:rPr>
      </w:pPr>
      <w:r>
        <w:rPr>
          <w:b/>
          <w:shd w:val="clear" w:color="auto" w:fill="FFFFFF"/>
          <w:lang w:val="ru-RU" w:eastAsia="en-US"/>
        </w:rPr>
        <w:t>Ученик получит возможность:</w:t>
      </w:r>
    </w:p>
    <w:p w14:paraId="29B6FC98" w14:textId="77777777" w:rsidR="00173FEF" w:rsidRDefault="00885EC3">
      <w:pPr>
        <w:widowControl/>
        <w:tabs>
          <w:tab w:val="left" w:pos="634"/>
          <w:tab w:val="left" w:pos="1701"/>
        </w:tabs>
        <w:autoSpaceDE/>
        <w:ind w:left="1276"/>
        <w:jc w:val="both"/>
        <w:rPr>
          <w:highlight w:val="white"/>
          <w:lang w:val="ru-RU" w:eastAsia="en-US"/>
        </w:rPr>
      </w:pPr>
      <w:r>
        <w:rPr>
          <w:highlight w:val="white"/>
          <w:lang w:val="ru-RU" w:eastAsia="en-US"/>
        </w:rPr>
        <w:t>познакомиться с позиционными системами счисленияс основаниями, отличными от 10;</w:t>
      </w:r>
    </w:p>
    <w:p w14:paraId="6C052BDB" w14:textId="77777777" w:rsidR="00173FEF" w:rsidRDefault="00885EC3">
      <w:pPr>
        <w:widowControl/>
        <w:autoSpaceDE/>
        <w:ind w:firstLine="709"/>
        <w:jc w:val="both"/>
        <w:rPr>
          <w:highlight w:val="white"/>
          <w:lang w:val="ru-RU" w:eastAsia="en-US"/>
        </w:rPr>
      </w:pPr>
      <w:r>
        <w:rPr>
          <w:shd w:val="clear" w:color="auto" w:fill="FFFFFF"/>
          <w:lang w:val="ru-RU" w:eastAsia="en-US"/>
        </w:rPr>
        <w:t> углубить и развить представления о натуральных числах;</w:t>
      </w:r>
    </w:p>
    <w:p w14:paraId="1D706C31" w14:textId="77777777" w:rsidR="00173FEF" w:rsidRDefault="00885EC3">
      <w:pPr>
        <w:widowControl/>
        <w:tabs>
          <w:tab w:val="left" w:pos="634"/>
          <w:tab w:val="left" w:pos="1701"/>
        </w:tabs>
        <w:autoSpaceDE/>
        <w:ind w:left="1276"/>
        <w:jc w:val="both"/>
        <w:rPr>
          <w:i/>
          <w:highlight w:val="white"/>
          <w:lang w:val="ru-RU" w:eastAsia="en-US"/>
        </w:rPr>
      </w:pPr>
      <w:r>
        <w:rPr>
          <w:highlight w:val="white"/>
          <w:lang w:val="ru-RU" w:eastAsia="en-US"/>
        </w:rPr>
        <w:t>научиться использовать приёмы, рационализирующиевычисления, приобрести привычку контролировать вычисления, выбирая подходящий для ситуации способ.</w:t>
      </w:r>
    </w:p>
    <w:p w14:paraId="7CF3628C" w14:textId="77777777" w:rsidR="00173FEF" w:rsidRDefault="00885EC3">
      <w:pPr>
        <w:keepNext/>
        <w:keepLines/>
        <w:widowControl/>
        <w:autoSpaceDE/>
        <w:ind w:firstLine="454"/>
        <w:jc w:val="both"/>
        <w:outlineLvl w:val="2"/>
        <w:rPr>
          <w:b/>
          <w:lang w:val="ru-RU" w:eastAsia="en-US"/>
        </w:rPr>
      </w:pPr>
      <w:r>
        <w:rPr>
          <w:b/>
          <w:highlight w:val="white"/>
          <w:lang w:val="ru-RU" w:eastAsia="en-US"/>
        </w:rPr>
        <w:t>Измерения, приближения, оценки.</w:t>
      </w:r>
    </w:p>
    <w:p w14:paraId="20189164" w14:textId="77777777" w:rsidR="00173FEF" w:rsidRDefault="00885EC3">
      <w:pPr>
        <w:widowControl/>
        <w:autoSpaceDE/>
        <w:ind w:firstLine="454"/>
        <w:jc w:val="both"/>
        <w:rPr>
          <w:b/>
          <w:lang w:val="ru-RU" w:eastAsia="en-US"/>
        </w:rPr>
      </w:pPr>
      <w:r>
        <w:rPr>
          <w:b/>
          <w:lang w:val="ru-RU" w:eastAsia="en-US"/>
        </w:rPr>
        <w:t>Ученик научится:</w:t>
      </w:r>
    </w:p>
    <w:p w14:paraId="698E7EF8" w14:textId="77777777" w:rsidR="00173FEF" w:rsidRDefault="00885EC3">
      <w:pPr>
        <w:widowControl/>
        <w:numPr>
          <w:ilvl w:val="0"/>
          <w:numId w:val="68"/>
        </w:numPr>
        <w:autoSpaceDE/>
        <w:ind w:left="1560" w:hanging="284"/>
        <w:jc w:val="both"/>
        <w:rPr>
          <w:lang w:val="ru-RU" w:eastAsia="en-US"/>
        </w:rPr>
      </w:pPr>
      <w:r>
        <w:rPr>
          <w:rFonts w:eastAsia="Times New Roman"/>
          <w:lang w:val="ru-RU" w:eastAsia="en-US"/>
        </w:rPr>
        <w:t xml:space="preserve">  </w:t>
      </w:r>
      <w:r>
        <w:rPr>
          <w:lang w:val="ru-RU" w:eastAsia="en-US"/>
        </w:rPr>
        <w:t>использовать в ходе решения задач элементарные представлен</w:t>
      </w:r>
      <w:r>
        <w:rPr>
          <w:lang w:val="ru-RU" w:eastAsia="en-US"/>
        </w:rPr>
        <w:t>ия, связанные с приближёнными значениями величин.</w:t>
      </w:r>
    </w:p>
    <w:p w14:paraId="1AA9E18A" w14:textId="77777777" w:rsidR="00173FEF" w:rsidRDefault="00885EC3">
      <w:pPr>
        <w:widowControl/>
        <w:autoSpaceDE/>
        <w:ind w:firstLine="454"/>
        <w:jc w:val="both"/>
        <w:rPr>
          <w:b/>
          <w:i/>
          <w:highlight w:val="white"/>
          <w:lang w:val="ru-RU" w:eastAsia="en-US"/>
        </w:rPr>
      </w:pPr>
      <w:r>
        <w:rPr>
          <w:b/>
          <w:i/>
          <w:shd w:val="clear" w:color="auto" w:fill="FFFFFF"/>
          <w:lang w:val="ru-RU" w:eastAsia="en-US"/>
        </w:rPr>
        <w:t>Ученик получит возможность:</w:t>
      </w:r>
    </w:p>
    <w:p w14:paraId="023E1EC3" w14:textId="77777777" w:rsidR="00173FEF" w:rsidRPr="00C66A39" w:rsidRDefault="00885EC3">
      <w:pPr>
        <w:widowControl/>
        <w:numPr>
          <w:ilvl w:val="1"/>
          <w:numId w:val="222"/>
        </w:numPr>
        <w:autoSpaceDE/>
        <w:ind w:left="0" w:firstLine="709"/>
        <w:jc w:val="both"/>
        <w:rPr>
          <w:lang w:val="ru-RU"/>
        </w:rPr>
      </w:pPr>
      <w:r>
        <w:rPr>
          <w:shd w:val="clear" w:color="auto" w:fill="FFFFFF"/>
          <w:lang w:val="ru-RU" w:eastAsia="en-US"/>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записиприближённых значений, содерж</w:t>
      </w:r>
      <w:r>
        <w:rPr>
          <w:shd w:val="clear" w:color="auto" w:fill="FFFFFF"/>
          <w:lang w:val="ru-RU" w:eastAsia="en-US"/>
        </w:rPr>
        <w:t>ащихся в информационныхисточниках, можно судить о погрешности приближения</w:t>
      </w:r>
      <w:r>
        <w:rPr>
          <w:i/>
          <w:shd w:val="clear" w:color="auto" w:fill="FFFFFF"/>
          <w:lang w:val="ru-RU" w:eastAsia="en-US"/>
        </w:rPr>
        <w:t>.</w:t>
      </w:r>
    </w:p>
    <w:p w14:paraId="242ED816" w14:textId="77777777" w:rsidR="00173FEF" w:rsidRDefault="00885EC3">
      <w:pPr>
        <w:keepNext/>
        <w:keepLines/>
        <w:widowControl/>
        <w:autoSpaceDE/>
        <w:ind w:firstLine="454"/>
        <w:jc w:val="both"/>
        <w:outlineLvl w:val="2"/>
        <w:rPr>
          <w:b/>
          <w:highlight w:val="white"/>
          <w:lang w:val="ru-RU" w:eastAsia="en-US"/>
        </w:rPr>
      </w:pPr>
      <w:r>
        <w:rPr>
          <w:b/>
          <w:highlight w:val="white"/>
          <w:lang w:val="ru-RU" w:eastAsia="en-US"/>
        </w:rPr>
        <w:t>Уравнения.</w:t>
      </w:r>
    </w:p>
    <w:p w14:paraId="34249525" w14:textId="77777777" w:rsidR="00173FEF" w:rsidRDefault="00885EC3">
      <w:pPr>
        <w:widowControl/>
        <w:autoSpaceDE/>
        <w:ind w:firstLine="454"/>
        <w:jc w:val="both"/>
        <w:rPr>
          <w:b/>
          <w:lang w:val="ru-RU" w:eastAsia="en-US"/>
        </w:rPr>
      </w:pPr>
      <w:r>
        <w:rPr>
          <w:b/>
          <w:lang w:val="ru-RU" w:eastAsia="en-US"/>
        </w:rPr>
        <w:t>Ученик научится:</w:t>
      </w:r>
    </w:p>
    <w:p w14:paraId="7A7A6C0D" w14:textId="77777777" w:rsidR="00173FEF" w:rsidRDefault="00885EC3">
      <w:pPr>
        <w:widowControl/>
        <w:numPr>
          <w:ilvl w:val="1"/>
          <w:numId w:val="222"/>
        </w:numPr>
        <w:autoSpaceDE/>
        <w:ind w:left="0" w:firstLine="709"/>
        <w:jc w:val="both"/>
        <w:rPr>
          <w:lang w:val="ru-RU" w:eastAsia="en-US"/>
        </w:rPr>
      </w:pPr>
      <w:r>
        <w:rPr>
          <w:lang w:val="ru-RU" w:eastAsia="en-US"/>
        </w:rPr>
        <w:t>решать простейшие уравнения с одной переменной;</w:t>
      </w:r>
    </w:p>
    <w:p w14:paraId="45903718" w14:textId="77777777" w:rsidR="00173FEF" w:rsidRDefault="00885EC3">
      <w:pPr>
        <w:widowControl/>
        <w:numPr>
          <w:ilvl w:val="1"/>
          <w:numId w:val="222"/>
        </w:numPr>
        <w:autoSpaceDE/>
        <w:ind w:left="142" w:firstLine="567"/>
        <w:jc w:val="both"/>
        <w:rPr>
          <w:lang w:val="ru-RU" w:eastAsia="en-US"/>
        </w:rPr>
      </w:pPr>
      <w:r>
        <w:rPr>
          <w:lang w:val="ru-RU" w:eastAsia="en-US"/>
        </w:rPr>
        <w:t xml:space="preserve">понимать уравнение как важнейшую математическую модель для описания и изучения разнообразных реальных </w:t>
      </w:r>
      <w:r>
        <w:rPr>
          <w:lang w:val="ru-RU" w:eastAsia="en-US"/>
        </w:rPr>
        <w:t>ситуаций, решать текстовые задачи алгебраическим методом;</w:t>
      </w:r>
    </w:p>
    <w:p w14:paraId="489E5DAC" w14:textId="77777777" w:rsidR="00173FEF" w:rsidRDefault="00885EC3">
      <w:pPr>
        <w:widowControl/>
        <w:autoSpaceDE/>
        <w:ind w:firstLine="454"/>
        <w:jc w:val="both"/>
        <w:rPr>
          <w:b/>
          <w:highlight w:val="white"/>
          <w:lang w:val="ru-RU" w:eastAsia="en-US"/>
        </w:rPr>
      </w:pPr>
      <w:r>
        <w:rPr>
          <w:b/>
          <w:shd w:val="clear" w:color="auto" w:fill="FFFFFF"/>
          <w:lang w:val="ru-RU" w:eastAsia="en-US"/>
        </w:rPr>
        <w:t>Ученик  получит возможность:</w:t>
      </w:r>
    </w:p>
    <w:p w14:paraId="7E7C7409" w14:textId="77777777" w:rsidR="00173FEF" w:rsidRDefault="00885EC3">
      <w:pPr>
        <w:widowControl/>
        <w:numPr>
          <w:ilvl w:val="1"/>
          <w:numId w:val="223"/>
        </w:numPr>
        <w:tabs>
          <w:tab w:val="left" w:pos="1084"/>
        </w:tabs>
        <w:autoSpaceDE/>
        <w:ind w:left="1418" w:hanging="284"/>
        <w:jc w:val="both"/>
        <w:rPr>
          <w:highlight w:val="white"/>
          <w:lang w:val="ru-RU" w:eastAsia="en-US"/>
        </w:rPr>
      </w:pPr>
      <w:r>
        <w:rPr>
          <w:highlight w:val="white"/>
          <w:lang w:val="ru-RU" w:eastAsia="en-US"/>
        </w:rPr>
        <w:t>овладеть специальными приёмами решения уравнений;</w:t>
      </w:r>
    </w:p>
    <w:p w14:paraId="077C7456" w14:textId="77777777" w:rsidR="00173FEF" w:rsidRDefault="00885EC3">
      <w:pPr>
        <w:widowControl/>
        <w:numPr>
          <w:ilvl w:val="1"/>
          <w:numId w:val="223"/>
        </w:numPr>
        <w:tabs>
          <w:tab w:val="left" w:pos="1084"/>
        </w:tabs>
        <w:autoSpaceDE/>
        <w:ind w:left="1418" w:hanging="284"/>
        <w:jc w:val="both"/>
        <w:rPr>
          <w:highlight w:val="white"/>
          <w:lang w:val="ru-RU" w:eastAsia="en-US"/>
        </w:rPr>
      </w:pPr>
      <w:r>
        <w:rPr>
          <w:shd w:val="clear" w:color="auto" w:fill="FFFFFF"/>
          <w:lang w:val="ru-RU" w:eastAsia="en-US"/>
        </w:rPr>
        <w:t>уверенно применять аппарат уравнений для решения разнообразных задач из математики,смежных предметов, практики;</w:t>
      </w:r>
    </w:p>
    <w:p w14:paraId="4C87AC7B"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Неравен</w:t>
      </w:r>
      <w:r>
        <w:rPr>
          <w:b/>
          <w:shd w:val="clear" w:color="auto" w:fill="FFFFFF"/>
          <w:lang w:val="ru-RU" w:eastAsia="en-US"/>
        </w:rPr>
        <w:t>ства.</w:t>
      </w:r>
    </w:p>
    <w:p w14:paraId="0BF0CF17" w14:textId="77777777" w:rsidR="00173FEF" w:rsidRDefault="00885EC3">
      <w:pPr>
        <w:widowControl/>
        <w:autoSpaceDE/>
        <w:ind w:firstLine="454"/>
        <w:jc w:val="both"/>
        <w:rPr>
          <w:b/>
          <w:lang w:val="ru-RU" w:eastAsia="en-US"/>
        </w:rPr>
      </w:pPr>
      <w:r>
        <w:rPr>
          <w:b/>
          <w:lang w:val="ru-RU" w:eastAsia="en-US"/>
        </w:rPr>
        <w:t>Ученик научится:</w:t>
      </w:r>
    </w:p>
    <w:p w14:paraId="3045681E" w14:textId="77777777" w:rsidR="00173FEF" w:rsidRDefault="00885EC3">
      <w:pPr>
        <w:widowControl/>
        <w:numPr>
          <w:ilvl w:val="1"/>
          <w:numId w:val="224"/>
        </w:numPr>
        <w:tabs>
          <w:tab w:val="clear" w:pos="454"/>
          <w:tab w:val="left" w:pos="1074"/>
        </w:tabs>
        <w:autoSpaceDE/>
        <w:ind w:left="1560" w:hanging="426"/>
        <w:jc w:val="both"/>
        <w:rPr>
          <w:lang w:val="ru-RU" w:eastAsia="en-US"/>
        </w:rPr>
      </w:pPr>
      <w:r>
        <w:rPr>
          <w:lang w:val="ru-RU" w:eastAsia="en-US"/>
        </w:rPr>
        <w:t>понимать и применять терминологию и символику, связанные с отношением неравенства;</w:t>
      </w:r>
    </w:p>
    <w:p w14:paraId="71B81AAA" w14:textId="77777777" w:rsidR="00173FEF" w:rsidRDefault="00885EC3">
      <w:pPr>
        <w:widowControl/>
        <w:numPr>
          <w:ilvl w:val="1"/>
          <w:numId w:val="224"/>
        </w:numPr>
        <w:tabs>
          <w:tab w:val="clear" w:pos="454"/>
          <w:tab w:val="left" w:pos="1089"/>
        </w:tabs>
        <w:autoSpaceDE/>
        <w:ind w:left="1560" w:hanging="426"/>
        <w:jc w:val="both"/>
        <w:rPr>
          <w:b/>
          <w:lang w:val="ru-RU" w:eastAsia="en-US"/>
        </w:rPr>
      </w:pPr>
      <w:r>
        <w:rPr>
          <w:lang w:val="ru-RU" w:eastAsia="en-US"/>
        </w:rPr>
        <w:t>применять аппарат неравенств, для решения задач.</w:t>
      </w:r>
    </w:p>
    <w:p w14:paraId="3EE3EECF" w14:textId="77777777" w:rsidR="00173FEF" w:rsidRDefault="00885EC3">
      <w:pPr>
        <w:widowControl/>
        <w:tabs>
          <w:tab w:val="left" w:pos="1089"/>
        </w:tabs>
        <w:autoSpaceDE/>
        <w:ind w:left="426"/>
        <w:jc w:val="both"/>
        <w:rPr>
          <w:b/>
          <w:lang w:val="ru-RU" w:eastAsia="en-US"/>
        </w:rPr>
      </w:pPr>
      <w:r>
        <w:rPr>
          <w:b/>
          <w:lang w:val="ru-RU" w:eastAsia="en-US"/>
        </w:rPr>
        <w:t>Ученик получит возможность научиться:</w:t>
      </w:r>
    </w:p>
    <w:p w14:paraId="494D4933" w14:textId="77777777" w:rsidR="00173FEF" w:rsidRDefault="00885EC3">
      <w:pPr>
        <w:widowControl/>
        <w:numPr>
          <w:ilvl w:val="0"/>
          <w:numId w:val="84"/>
        </w:numPr>
        <w:autoSpaceDE/>
        <w:ind w:left="0" w:firstLine="709"/>
        <w:jc w:val="both"/>
        <w:rPr>
          <w:highlight w:val="white"/>
          <w:lang w:val="ru-RU" w:eastAsia="en-US"/>
        </w:rPr>
      </w:pPr>
      <w:r>
        <w:rPr>
          <w:highlight w:val="white"/>
          <w:lang w:val="ru-RU" w:eastAsia="en-US"/>
        </w:rPr>
        <w:t xml:space="preserve">уверенно применять аппарат неравенств, для решения </w:t>
      </w:r>
    </w:p>
    <w:p w14:paraId="34FE06BD" w14:textId="77777777" w:rsidR="00173FEF" w:rsidRPr="00C66A39" w:rsidRDefault="00885EC3">
      <w:pPr>
        <w:widowControl/>
        <w:autoSpaceDE/>
        <w:ind w:left="709"/>
        <w:jc w:val="both"/>
        <w:rPr>
          <w:lang w:val="ru-RU"/>
        </w:rPr>
      </w:pPr>
      <w:r>
        <w:rPr>
          <w:shd w:val="clear" w:color="auto" w:fill="FFFFFF"/>
          <w:lang w:val="ru-RU" w:eastAsia="en-US"/>
        </w:rPr>
        <w:t>разнообразных    математических задач и задач из смежныхпредметов, практики;</w:t>
      </w:r>
    </w:p>
    <w:p w14:paraId="10555901"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Описательная статистика.</w:t>
      </w:r>
    </w:p>
    <w:p w14:paraId="354434C2" w14:textId="77777777" w:rsidR="00173FEF" w:rsidRPr="00C66A39" w:rsidRDefault="00885EC3">
      <w:pPr>
        <w:widowControl/>
        <w:autoSpaceDE/>
        <w:ind w:left="1134" w:hanging="567"/>
        <w:jc w:val="both"/>
        <w:rPr>
          <w:lang w:val="ru-RU"/>
        </w:rPr>
      </w:pPr>
      <w:r>
        <w:rPr>
          <w:b/>
          <w:lang w:val="ru-RU" w:eastAsia="en-US"/>
        </w:rPr>
        <w:t>Ученик научится</w:t>
      </w:r>
      <w:r>
        <w:rPr>
          <w:lang w:val="ru-RU" w:eastAsia="en-US"/>
        </w:rPr>
        <w:t xml:space="preserve"> использовать простейшие способы представления и анализа статистических данных.</w:t>
      </w:r>
    </w:p>
    <w:p w14:paraId="14A8D590" w14:textId="77777777" w:rsidR="00173FEF" w:rsidRPr="00C66A39" w:rsidRDefault="00885EC3">
      <w:pPr>
        <w:widowControl/>
        <w:autoSpaceDE/>
        <w:ind w:left="1134" w:hanging="567"/>
        <w:jc w:val="both"/>
        <w:rPr>
          <w:lang w:val="ru-RU"/>
        </w:rPr>
      </w:pPr>
      <w:r>
        <w:rPr>
          <w:b/>
          <w:shd w:val="clear" w:color="auto" w:fill="FFFFFF"/>
          <w:lang w:val="ru-RU" w:eastAsia="en-US"/>
        </w:rPr>
        <w:t>Ученик получит возможность</w:t>
      </w:r>
      <w:r>
        <w:rPr>
          <w:i/>
          <w:shd w:val="clear" w:color="auto" w:fill="FFFFFF"/>
          <w:lang w:val="ru-RU" w:eastAsia="en-US"/>
        </w:rPr>
        <w:t xml:space="preserve"> </w:t>
      </w:r>
      <w:r>
        <w:rPr>
          <w:shd w:val="clear" w:color="auto" w:fill="FFFFFF"/>
          <w:lang w:val="ru-RU" w:eastAsia="en-US"/>
        </w:rPr>
        <w:t>приобрести первоначальный опыт о</w:t>
      </w:r>
      <w:r>
        <w:rPr>
          <w:shd w:val="clear" w:color="auto" w:fill="FFFFFF"/>
          <w:lang w:val="ru-RU" w:eastAsia="en-US"/>
        </w:rPr>
        <w:t>рганизации сбора данных при проведенииопроса общественного мнения, представлять результаты опроса в виде таблицы, диаграммы.</w:t>
      </w:r>
    </w:p>
    <w:p w14:paraId="2C15BC0C"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Комбинаторика.</w:t>
      </w:r>
    </w:p>
    <w:p w14:paraId="58DBDDD1" w14:textId="77777777" w:rsidR="00173FEF" w:rsidRPr="00C66A39" w:rsidRDefault="00885EC3">
      <w:pPr>
        <w:widowControl/>
        <w:autoSpaceDE/>
        <w:ind w:left="1276" w:hanging="709"/>
        <w:jc w:val="both"/>
        <w:rPr>
          <w:lang w:val="ru-RU"/>
        </w:rPr>
      </w:pPr>
      <w:r>
        <w:rPr>
          <w:b/>
          <w:lang w:val="ru-RU" w:eastAsia="en-US"/>
        </w:rPr>
        <w:t>Ученик научится</w:t>
      </w:r>
      <w:r>
        <w:rPr>
          <w:lang w:val="ru-RU" w:eastAsia="en-US"/>
        </w:rPr>
        <w:t xml:space="preserve"> решать комбинаторные задачи на нахождение числа объектов или комбинаций.</w:t>
      </w:r>
    </w:p>
    <w:p w14:paraId="05D98361" w14:textId="77777777" w:rsidR="00173FEF" w:rsidRDefault="00885EC3">
      <w:pPr>
        <w:widowControl/>
        <w:autoSpaceDE/>
        <w:ind w:left="1276" w:hanging="709"/>
        <w:jc w:val="both"/>
        <w:rPr>
          <w:i/>
          <w:highlight w:val="white"/>
          <w:lang w:val="ru-RU" w:eastAsia="en-US"/>
        </w:rPr>
      </w:pPr>
      <w:r>
        <w:rPr>
          <w:b/>
          <w:shd w:val="clear" w:color="auto" w:fill="FFFFFF"/>
          <w:lang w:val="ru-RU" w:eastAsia="en-US"/>
        </w:rPr>
        <w:lastRenderedPageBreak/>
        <w:t>Ученик получит возможность</w:t>
      </w:r>
      <w:r>
        <w:rPr>
          <w:i/>
          <w:shd w:val="clear" w:color="auto" w:fill="FFFFFF"/>
          <w:lang w:val="ru-RU" w:eastAsia="en-US"/>
        </w:rPr>
        <w:t xml:space="preserve"> </w:t>
      </w:r>
      <w:r>
        <w:rPr>
          <w:shd w:val="clear" w:color="auto" w:fill="FFFFFF"/>
          <w:lang w:val="ru-RU" w:eastAsia="en-US"/>
        </w:rPr>
        <w:t>научиться некоторым специальным приёмам решения комбинаторных задач.</w:t>
      </w:r>
    </w:p>
    <w:p w14:paraId="0491DBA9" w14:textId="77777777" w:rsidR="00173FEF" w:rsidRDefault="00885EC3">
      <w:pPr>
        <w:keepNext/>
        <w:keepLines/>
        <w:widowControl/>
        <w:autoSpaceDE/>
        <w:ind w:firstLine="454"/>
        <w:jc w:val="both"/>
        <w:outlineLvl w:val="2"/>
        <w:rPr>
          <w:b/>
          <w:highlight w:val="white"/>
          <w:lang w:val="ru-RU" w:eastAsia="en-US"/>
        </w:rPr>
      </w:pPr>
      <w:r>
        <w:rPr>
          <w:b/>
          <w:highlight w:val="white"/>
          <w:lang w:val="ru-RU" w:eastAsia="en-US"/>
        </w:rPr>
        <w:t>Наглядная геометрия.</w:t>
      </w:r>
    </w:p>
    <w:p w14:paraId="6AA49771" w14:textId="77777777" w:rsidR="00173FEF" w:rsidRDefault="00885EC3">
      <w:pPr>
        <w:widowControl/>
        <w:autoSpaceDE/>
        <w:ind w:firstLine="454"/>
        <w:jc w:val="both"/>
        <w:rPr>
          <w:b/>
          <w:lang w:val="ru-RU" w:eastAsia="en-US"/>
        </w:rPr>
      </w:pPr>
      <w:r>
        <w:rPr>
          <w:b/>
          <w:lang w:val="ru-RU" w:eastAsia="en-US"/>
        </w:rPr>
        <w:t>Ученик научится:</w:t>
      </w:r>
    </w:p>
    <w:p w14:paraId="4752BAF8" w14:textId="77777777" w:rsidR="00173FEF" w:rsidRDefault="00885EC3">
      <w:pPr>
        <w:widowControl/>
        <w:numPr>
          <w:ilvl w:val="1"/>
          <w:numId w:val="224"/>
        </w:numPr>
        <w:tabs>
          <w:tab w:val="clear" w:pos="454"/>
          <w:tab w:val="left" w:pos="1084"/>
        </w:tabs>
        <w:autoSpaceDE/>
        <w:ind w:left="1276" w:hanging="283"/>
        <w:jc w:val="both"/>
        <w:rPr>
          <w:lang w:val="ru-RU" w:eastAsia="en-US"/>
        </w:rPr>
      </w:pPr>
      <w:r>
        <w:rPr>
          <w:lang w:val="ru-RU" w:eastAsia="en-US"/>
        </w:rPr>
        <w:t>распознавать на чертежах, рисунках, моделях и в окружающем мире плоские и пространственные геометрические фигуры;</w:t>
      </w:r>
    </w:p>
    <w:p w14:paraId="4BDB8BAB" w14:textId="77777777" w:rsidR="00173FEF" w:rsidRDefault="00885EC3">
      <w:pPr>
        <w:widowControl/>
        <w:numPr>
          <w:ilvl w:val="1"/>
          <w:numId w:val="224"/>
        </w:numPr>
        <w:tabs>
          <w:tab w:val="clear" w:pos="454"/>
          <w:tab w:val="left" w:pos="1074"/>
        </w:tabs>
        <w:autoSpaceDE/>
        <w:ind w:left="1276" w:hanging="283"/>
        <w:jc w:val="both"/>
        <w:rPr>
          <w:lang w:val="ru-RU" w:eastAsia="en-US"/>
        </w:rPr>
      </w:pPr>
      <w:r>
        <w:rPr>
          <w:lang w:val="ru-RU" w:eastAsia="en-US"/>
        </w:rPr>
        <w:t>распознавать развёртки куба, прямоу</w:t>
      </w:r>
      <w:r>
        <w:rPr>
          <w:lang w:val="ru-RU" w:eastAsia="en-US"/>
        </w:rPr>
        <w:t>гольного параллелепипеда;</w:t>
      </w:r>
    </w:p>
    <w:p w14:paraId="4089F537" w14:textId="77777777" w:rsidR="00173FEF" w:rsidRDefault="00885EC3">
      <w:pPr>
        <w:widowControl/>
        <w:numPr>
          <w:ilvl w:val="1"/>
          <w:numId w:val="224"/>
        </w:numPr>
        <w:tabs>
          <w:tab w:val="clear" w:pos="454"/>
          <w:tab w:val="left" w:pos="1079"/>
        </w:tabs>
        <w:autoSpaceDE/>
        <w:ind w:left="1276" w:hanging="283"/>
        <w:jc w:val="both"/>
        <w:rPr>
          <w:lang w:val="ru-RU" w:eastAsia="en-US"/>
        </w:rPr>
      </w:pPr>
      <w:r>
        <w:rPr>
          <w:lang w:val="ru-RU" w:eastAsia="en-US"/>
        </w:rPr>
        <w:t>строить развёртки куба и прямоугольного параллелепипеда;</w:t>
      </w:r>
    </w:p>
    <w:p w14:paraId="07910D82" w14:textId="77777777" w:rsidR="00173FEF" w:rsidRDefault="00885EC3">
      <w:pPr>
        <w:widowControl/>
        <w:numPr>
          <w:ilvl w:val="1"/>
          <w:numId w:val="224"/>
        </w:numPr>
        <w:tabs>
          <w:tab w:val="clear" w:pos="454"/>
          <w:tab w:val="left" w:pos="1076"/>
        </w:tabs>
        <w:autoSpaceDE/>
        <w:ind w:left="1276" w:hanging="283"/>
        <w:jc w:val="both"/>
        <w:rPr>
          <w:lang w:val="ru-RU" w:eastAsia="en-US"/>
        </w:rPr>
      </w:pPr>
      <w:r>
        <w:rPr>
          <w:lang w:val="ru-RU" w:eastAsia="en-US"/>
        </w:rPr>
        <w:t>вычислять объём прямоугольного параллелепипеда.</w:t>
      </w:r>
    </w:p>
    <w:p w14:paraId="62BFF57D" w14:textId="77777777" w:rsidR="00173FEF" w:rsidRDefault="00885EC3">
      <w:pPr>
        <w:widowControl/>
        <w:autoSpaceDE/>
        <w:ind w:firstLine="454"/>
        <w:jc w:val="both"/>
        <w:rPr>
          <w:b/>
          <w:highlight w:val="white"/>
          <w:lang w:val="ru-RU" w:eastAsia="en-US"/>
        </w:rPr>
      </w:pPr>
      <w:r>
        <w:rPr>
          <w:b/>
          <w:shd w:val="clear" w:color="auto" w:fill="FFFFFF"/>
          <w:lang w:val="ru-RU" w:eastAsia="en-US"/>
        </w:rPr>
        <w:t>Ученик получит возможность:</w:t>
      </w:r>
    </w:p>
    <w:p w14:paraId="79399E43" w14:textId="77777777" w:rsidR="00173FEF" w:rsidRDefault="00885EC3">
      <w:pPr>
        <w:widowControl/>
        <w:numPr>
          <w:ilvl w:val="0"/>
          <w:numId w:val="37"/>
        </w:numPr>
        <w:tabs>
          <w:tab w:val="left" w:pos="1094"/>
          <w:tab w:val="left" w:pos="1276"/>
        </w:tabs>
        <w:autoSpaceDE/>
        <w:jc w:val="both"/>
        <w:rPr>
          <w:highlight w:val="white"/>
          <w:lang w:val="ru-RU" w:eastAsia="en-US"/>
        </w:rPr>
      </w:pPr>
      <w:r>
        <w:rPr>
          <w:highlight w:val="white"/>
          <w:lang w:val="ru-RU" w:eastAsia="en-US"/>
        </w:rPr>
        <w:t xml:space="preserve">научиться вычислять объёмы пространственных геометрических фигур, составленных из прямоугольных </w:t>
      </w:r>
      <w:r>
        <w:rPr>
          <w:highlight w:val="white"/>
          <w:lang w:val="ru-RU" w:eastAsia="en-US"/>
        </w:rPr>
        <w:t>параллелепипедов;</w:t>
      </w:r>
    </w:p>
    <w:p w14:paraId="32797916" w14:textId="77777777" w:rsidR="00173FEF" w:rsidRDefault="00885EC3">
      <w:pPr>
        <w:widowControl/>
        <w:numPr>
          <w:ilvl w:val="0"/>
          <w:numId w:val="37"/>
        </w:numPr>
        <w:tabs>
          <w:tab w:val="left" w:pos="1060"/>
          <w:tab w:val="left" w:pos="1276"/>
        </w:tabs>
        <w:autoSpaceDE/>
        <w:jc w:val="both"/>
        <w:rPr>
          <w:highlight w:val="white"/>
          <w:lang w:val="ru-RU" w:eastAsia="en-US"/>
        </w:rPr>
      </w:pPr>
      <w:r>
        <w:rPr>
          <w:shd w:val="clear" w:color="auto" w:fill="FFFFFF"/>
          <w:lang w:val="ru-RU" w:eastAsia="en-US"/>
        </w:rPr>
        <w:t>углубить и развить представления о пространственных геометрических фигурах.</w:t>
      </w:r>
    </w:p>
    <w:p w14:paraId="7927077F"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Геометрические фигуры.</w:t>
      </w:r>
    </w:p>
    <w:p w14:paraId="6957906A" w14:textId="77777777" w:rsidR="00173FEF" w:rsidRDefault="00885EC3">
      <w:pPr>
        <w:widowControl/>
        <w:autoSpaceDE/>
        <w:ind w:firstLine="454"/>
        <w:jc w:val="both"/>
        <w:rPr>
          <w:b/>
          <w:lang w:val="ru-RU" w:eastAsia="en-US"/>
        </w:rPr>
      </w:pPr>
      <w:r>
        <w:rPr>
          <w:b/>
          <w:lang w:val="ru-RU" w:eastAsia="en-US"/>
        </w:rPr>
        <w:t>Ученик научится:</w:t>
      </w:r>
    </w:p>
    <w:p w14:paraId="5F4C2752" w14:textId="77777777" w:rsidR="00173FEF" w:rsidRDefault="00885EC3">
      <w:pPr>
        <w:widowControl/>
        <w:numPr>
          <w:ilvl w:val="1"/>
          <w:numId w:val="224"/>
        </w:numPr>
        <w:tabs>
          <w:tab w:val="clear" w:pos="454"/>
          <w:tab w:val="left" w:pos="1276"/>
        </w:tabs>
        <w:autoSpaceDE/>
        <w:ind w:left="1276" w:hanging="283"/>
        <w:jc w:val="both"/>
        <w:rPr>
          <w:lang w:val="ru-RU" w:eastAsia="en-US"/>
        </w:rPr>
      </w:pPr>
      <w:r>
        <w:rPr>
          <w:lang w:val="ru-RU" w:eastAsia="en-US"/>
        </w:rPr>
        <w:t>пользоваться языком геометрии для описания предметов окружающего мира и их взаимного расположения;</w:t>
      </w:r>
    </w:p>
    <w:p w14:paraId="078D5573" w14:textId="77777777" w:rsidR="00173FEF" w:rsidRDefault="00885EC3">
      <w:pPr>
        <w:widowControl/>
        <w:numPr>
          <w:ilvl w:val="1"/>
          <w:numId w:val="224"/>
        </w:numPr>
        <w:tabs>
          <w:tab w:val="clear" w:pos="454"/>
          <w:tab w:val="left" w:pos="1276"/>
        </w:tabs>
        <w:autoSpaceDE/>
        <w:ind w:left="1276" w:hanging="283"/>
        <w:jc w:val="both"/>
        <w:rPr>
          <w:lang w:val="ru-RU" w:eastAsia="en-US"/>
        </w:rPr>
      </w:pPr>
      <w:r>
        <w:rPr>
          <w:lang w:val="ru-RU" w:eastAsia="en-US"/>
        </w:rPr>
        <w:t>распознавать и изобража</w:t>
      </w:r>
      <w:r>
        <w:rPr>
          <w:lang w:val="ru-RU" w:eastAsia="en-US"/>
        </w:rPr>
        <w:t>ть на чертежах и рисунках геометрические фигуры и их конфигурации;</w:t>
      </w:r>
    </w:p>
    <w:p w14:paraId="5413DC64" w14:textId="77777777" w:rsidR="00173FEF" w:rsidRDefault="00885EC3">
      <w:pPr>
        <w:widowControl/>
        <w:numPr>
          <w:ilvl w:val="1"/>
          <w:numId w:val="224"/>
        </w:numPr>
        <w:tabs>
          <w:tab w:val="clear" w:pos="454"/>
          <w:tab w:val="left" w:pos="1276"/>
        </w:tabs>
        <w:autoSpaceDE/>
        <w:ind w:left="1276" w:hanging="283"/>
        <w:jc w:val="both"/>
        <w:rPr>
          <w:lang w:val="ru-RU" w:eastAsia="en-US"/>
        </w:rPr>
      </w:pPr>
      <w:r>
        <w:rPr>
          <w:lang w:val="ru-RU" w:eastAsia="en-US"/>
        </w:rPr>
        <w:t>находить значения длин линейных  фигур, градусную меру углов от 0 до 180°;</w:t>
      </w:r>
    </w:p>
    <w:p w14:paraId="18FACA56" w14:textId="77777777" w:rsidR="00173FEF" w:rsidRDefault="00885EC3">
      <w:pPr>
        <w:widowControl/>
        <w:numPr>
          <w:ilvl w:val="1"/>
          <w:numId w:val="224"/>
        </w:numPr>
        <w:tabs>
          <w:tab w:val="clear" w:pos="454"/>
          <w:tab w:val="left" w:pos="1276"/>
        </w:tabs>
        <w:autoSpaceDE/>
        <w:ind w:left="1276" w:hanging="283"/>
        <w:jc w:val="both"/>
        <w:rPr>
          <w:lang w:val="ru-RU" w:eastAsia="en-US"/>
        </w:rPr>
      </w:pPr>
      <w:r>
        <w:rPr>
          <w:lang w:val="ru-RU" w:eastAsia="en-US"/>
        </w:rPr>
        <w:t>решать несложные задачи на построение.</w:t>
      </w:r>
    </w:p>
    <w:p w14:paraId="68310F32" w14:textId="77777777" w:rsidR="00173FEF" w:rsidRDefault="00885EC3">
      <w:pPr>
        <w:widowControl/>
        <w:autoSpaceDE/>
        <w:ind w:firstLine="400"/>
        <w:jc w:val="both"/>
        <w:rPr>
          <w:b/>
          <w:highlight w:val="white"/>
          <w:lang w:val="ru-RU" w:eastAsia="en-US"/>
        </w:rPr>
      </w:pPr>
      <w:r>
        <w:rPr>
          <w:b/>
          <w:shd w:val="clear" w:color="auto" w:fill="FFFFFF"/>
          <w:lang w:val="ru-RU" w:eastAsia="en-US"/>
        </w:rPr>
        <w:t>Ученик получит возможность:</w:t>
      </w:r>
    </w:p>
    <w:p w14:paraId="3D20D5B8" w14:textId="77777777" w:rsidR="00173FEF" w:rsidRDefault="00885EC3">
      <w:pPr>
        <w:widowControl/>
        <w:numPr>
          <w:ilvl w:val="0"/>
          <w:numId w:val="90"/>
        </w:numPr>
        <w:tabs>
          <w:tab w:val="left" w:pos="1079"/>
        </w:tabs>
        <w:autoSpaceDE/>
        <w:jc w:val="both"/>
        <w:rPr>
          <w:lang w:val="ru-RU" w:eastAsia="en-US"/>
        </w:rPr>
      </w:pPr>
      <w:r>
        <w:rPr>
          <w:lang w:val="ru-RU" w:eastAsia="en-US"/>
        </w:rPr>
        <w:t xml:space="preserve">научится пользоваться языком геометрии для </w:t>
      </w:r>
      <w:r>
        <w:rPr>
          <w:lang w:val="ru-RU" w:eastAsia="en-US"/>
        </w:rPr>
        <w:t>описания предметов окружающего мира и их взаимного расположения;</w:t>
      </w:r>
    </w:p>
    <w:p w14:paraId="2FB3C48B" w14:textId="77777777" w:rsidR="00173FEF" w:rsidRDefault="00885EC3">
      <w:pPr>
        <w:widowControl/>
        <w:numPr>
          <w:ilvl w:val="0"/>
          <w:numId w:val="90"/>
        </w:numPr>
        <w:tabs>
          <w:tab w:val="left" w:pos="1079"/>
        </w:tabs>
        <w:autoSpaceDE/>
        <w:jc w:val="both"/>
        <w:rPr>
          <w:lang w:val="ru-RU" w:eastAsia="en-US"/>
        </w:rPr>
      </w:pPr>
      <w:r>
        <w:rPr>
          <w:lang w:val="ru-RU" w:eastAsia="en-US"/>
        </w:rPr>
        <w:t>распознавать и изображать на чертежах и рисунках геометрические фигуры и их конфигурации;</w:t>
      </w:r>
    </w:p>
    <w:p w14:paraId="1E87D407" w14:textId="77777777" w:rsidR="00173FEF" w:rsidRDefault="00885EC3">
      <w:pPr>
        <w:widowControl/>
        <w:numPr>
          <w:ilvl w:val="0"/>
          <w:numId w:val="90"/>
        </w:numPr>
        <w:tabs>
          <w:tab w:val="left" w:pos="1084"/>
        </w:tabs>
        <w:autoSpaceDE/>
        <w:jc w:val="both"/>
        <w:rPr>
          <w:lang w:val="ru-RU" w:eastAsia="en-US"/>
        </w:rPr>
      </w:pPr>
      <w:r>
        <w:rPr>
          <w:lang w:val="ru-RU" w:eastAsia="en-US"/>
        </w:rPr>
        <w:t xml:space="preserve">находить значения длин линейных  фигур, градусную меру углов от 0 до 180°; </w:t>
      </w:r>
    </w:p>
    <w:p w14:paraId="5BDDC79D" w14:textId="77777777" w:rsidR="00173FEF" w:rsidRDefault="00885EC3">
      <w:pPr>
        <w:widowControl/>
        <w:numPr>
          <w:ilvl w:val="0"/>
          <w:numId w:val="90"/>
        </w:numPr>
        <w:tabs>
          <w:tab w:val="left" w:pos="1074"/>
        </w:tabs>
        <w:autoSpaceDE/>
        <w:jc w:val="both"/>
        <w:rPr>
          <w:lang w:val="ru-RU" w:eastAsia="en-US"/>
        </w:rPr>
      </w:pPr>
      <w:r>
        <w:rPr>
          <w:lang w:val="ru-RU" w:eastAsia="en-US"/>
        </w:rPr>
        <w:t>решать несложные задачи н</w:t>
      </w:r>
      <w:r>
        <w:rPr>
          <w:lang w:val="ru-RU" w:eastAsia="en-US"/>
        </w:rPr>
        <w:t>а построение.</w:t>
      </w:r>
    </w:p>
    <w:p w14:paraId="663FBF47"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Измерение геометрических величин.</w:t>
      </w:r>
    </w:p>
    <w:p w14:paraId="369A008D" w14:textId="77777777" w:rsidR="00173FEF" w:rsidRDefault="00885EC3">
      <w:pPr>
        <w:widowControl/>
        <w:autoSpaceDE/>
        <w:ind w:firstLine="454"/>
        <w:jc w:val="both"/>
        <w:rPr>
          <w:b/>
          <w:lang w:val="ru-RU" w:eastAsia="en-US"/>
        </w:rPr>
      </w:pPr>
      <w:r>
        <w:rPr>
          <w:b/>
          <w:lang w:val="ru-RU" w:eastAsia="en-US"/>
        </w:rPr>
        <w:t>Ученик научится:</w:t>
      </w:r>
    </w:p>
    <w:p w14:paraId="4D14016E" w14:textId="77777777" w:rsidR="00173FEF" w:rsidRDefault="00885EC3">
      <w:pPr>
        <w:widowControl/>
        <w:numPr>
          <w:ilvl w:val="1"/>
          <w:numId w:val="224"/>
        </w:numPr>
        <w:tabs>
          <w:tab w:val="clear" w:pos="454"/>
          <w:tab w:val="left" w:pos="634"/>
        </w:tabs>
        <w:autoSpaceDE/>
        <w:ind w:left="1418" w:hanging="284"/>
        <w:jc w:val="both"/>
        <w:rPr>
          <w:lang w:val="ru-RU" w:eastAsia="en-US"/>
        </w:rPr>
      </w:pPr>
      <w:r>
        <w:rPr>
          <w:lang w:val="ru-RU" w:eastAsia="en-US"/>
        </w:rPr>
        <w:t>использовать свойства измерения длин, площадей и углов при решении задач на нахождение длины отрезка, градусной меры угла;</w:t>
      </w:r>
    </w:p>
    <w:p w14:paraId="1387BB7F" w14:textId="77777777" w:rsidR="00173FEF" w:rsidRDefault="00885EC3">
      <w:pPr>
        <w:widowControl/>
        <w:numPr>
          <w:ilvl w:val="1"/>
          <w:numId w:val="224"/>
        </w:numPr>
        <w:tabs>
          <w:tab w:val="clear" w:pos="454"/>
          <w:tab w:val="left" w:pos="639"/>
        </w:tabs>
        <w:autoSpaceDE/>
        <w:ind w:left="1418" w:hanging="284"/>
        <w:jc w:val="both"/>
        <w:rPr>
          <w:lang w:val="ru-RU" w:eastAsia="en-US"/>
        </w:rPr>
      </w:pPr>
      <w:r>
        <w:rPr>
          <w:lang w:val="ru-RU" w:eastAsia="en-US"/>
        </w:rPr>
        <w:t>вычислять площади прямоугольника, квадрата;</w:t>
      </w:r>
    </w:p>
    <w:p w14:paraId="5930A524" w14:textId="77777777" w:rsidR="00173FEF" w:rsidRDefault="00885EC3">
      <w:pPr>
        <w:widowControl/>
        <w:numPr>
          <w:ilvl w:val="1"/>
          <w:numId w:val="224"/>
        </w:numPr>
        <w:tabs>
          <w:tab w:val="clear" w:pos="454"/>
          <w:tab w:val="left" w:pos="634"/>
        </w:tabs>
        <w:autoSpaceDE/>
        <w:ind w:left="1418" w:hanging="284"/>
        <w:jc w:val="both"/>
        <w:rPr>
          <w:lang w:val="ru-RU" w:eastAsia="en-US"/>
        </w:rPr>
      </w:pPr>
      <w:r>
        <w:rPr>
          <w:lang w:val="ru-RU" w:eastAsia="en-US"/>
        </w:rPr>
        <w:t>вычислять длины линейных</w:t>
      </w:r>
      <w:r>
        <w:rPr>
          <w:lang w:val="ru-RU" w:eastAsia="en-US"/>
        </w:rPr>
        <w:t xml:space="preserve"> элементов фигур и их углы, формулы площадей фигур;</w:t>
      </w:r>
    </w:p>
    <w:p w14:paraId="3A3C4426" w14:textId="77777777" w:rsidR="00173FEF" w:rsidRDefault="00885EC3">
      <w:pPr>
        <w:widowControl/>
        <w:numPr>
          <w:ilvl w:val="1"/>
          <w:numId w:val="224"/>
        </w:numPr>
        <w:tabs>
          <w:tab w:val="clear" w:pos="454"/>
          <w:tab w:val="left" w:pos="634"/>
        </w:tabs>
        <w:autoSpaceDE/>
        <w:ind w:left="1418" w:hanging="284"/>
        <w:jc w:val="both"/>
        <w:rPr>
          <w:lang w:val="ru-RU" w:eastAsia="en-US"/>
        </w:rPr>
      </w:pPr>
      <w:r>
        <w:rPr>
          <w:lang w:val="ru-RU" w:eastAsia="en-US"/>
        </w:rPr>
        <w:t>решать задачи на применение  формулы площади прямоугольника, квадрата.</w:t>
      </w:r>
    </w:p>
    <w:p w14:paraId="350F3920" w14:textId="77777777" w:rsidR="00173FEF" w:rsidRDefault="00885EC3">
      <w:pPr>
        <w:widowControl/>
        <w:autoSpaceDE/>
        <w:ind w:firstLine="454"/>
        <w:jc w:val="both"/>
        <w:rPr>
          <w:b/>
          <w:highlight w:val="white"/>
          <w:lang w:val="ru-RU" w:eastAsia="en-US"/>
        </w:rPr>
      </w:pPr>
      <w:r>
        <w:rPr>
          <w:b/>
          <w:shd w:val="clear" w:color="auto" w:fill="FFFFFF"/>
          <w:lang w:val="ru-RU" w:eastAsia="en-US"/>
        </w:rPr>
        <w:t>Ученик получит возможность научиться:</w:t>
      </w:r>
    </w:p>
    <w:p w14:paraId="240F59DE" w14:textId="77777777" w:rsidR="00173FEF" w:rsidRDefault="00885EC3">
      <w:pPr>
        <w:widowControl/>
        <w:numPr>
          <w:ilvl w:val="0"/>
          <w:numId w:val="4"/>
        </w:numPr>
        <w:autoSpaceDE/>
        <w:jc w:val="both"/>
        <w:rPr>
          <w:lang w:val="ru-RU" w:eastAsia="en-US"/>
        </w:rPr>
      </w:pPr>
      <w:r>
        <w:rPr>
          <w:lang w:val="ru-RU" w:eastAsia="en-US"/>
        </w:rPr>
        <w:t>использовать свойства измерения длин, площадей и углов при решении задач на нахождение длины от</w:t>
      </w:r>
      <w:r>
        <w:rPr>
          <w:lang w:val="ru-RU" w:eastAsia="en-US"/>
        </w:rPr>
        <w:t>резка, градусной меры угла;</w:t>
      </w:r>
    </w:p>
    <w:p w14:paraId="7BF759EF" w14:textId="77777777" w:rsidR="00173FEF" w:rsidRDefault="00885EC3">
      <w:pPr>
        <w:widowControl/>
        <w:numPr>
          <w:ilvl w:val="0"/>
          <w:numId w:val="4"/>
        </w:numPr>
        <w:tabs>
          <w:tab w:val="left" w:pos="639"/>
        </w:tabs>
        <w:autoSpaceDE/>
        <w:jc w:val="both"/>
        <w:rPr>
          <w:lang w:val="ru-RU" w:eastAsia="en-US"/>
        </w:rPr>
      </w:pPr>
      <w:r>
        <w:rPr>
          <w:lang w:val="ru-RU" w:eastAsia="en-US"/>
        </w:rPr>
        <w:t>вычислять площади прямоугольника, квадрата;</w:t>
      </w:r>
    </w:p>
    <w:p w14:paraId="5B42202E" w14:textId="77777777" w:rsidR="00173FEF" w:rsidRDefault="00885EC3">
      <w:pPr>
        <w:widowControl/>
        <w:numPr>
          <w:ilvl w:val="0"/>
          <w:numId w:val="4"/>
        </w:numPr>
        <w:tabs>
          <w:tab w:val="left" w:pos="634"/>
        </w:tabs>
        <w:autoSpaceDE/>
        <w:jc w:val="both"/>
        <w:rPr>
          <w:lang w:val="ru-RU" w:eastAsia="en-US"/>
        </w:rPr>
      </w:pPr>
      <w:r>
        <w:rPr>
          <w:lang w:val="ru-RU" w:eastAsia="en-US"/>
        </w:rPr>
        <w:t>вычислять длины линейных элементов фигур и их углы, формулы площадей фигур;</w:t>
      </w:r>
    </w:p>
    <w:p w14:paraId="12D97661" w14:textId="77777777" w:rsidR="00173FEF" w:rsidRDefault="00885EC3">
      <w:pPr>
        <w:widowControl/>
        <w:numPr>
          <w:ilvl w:val="0"/>
          <w:numId w:val="4"/>
        </w:numPr>
        <w:tabs>
          <w:tab w:val="left" w:pos="0"/>
          <w:tab w:val="left" w:pos="634"/>
        </w:tabs>
        <w:autoSpaceDE/>
        <w:jc w:val="both"/>
        <w:rPr>
          <w:lang w:val="ru-RU" w:eastAsia="en-US"/>
        </w:rPr>
      </w:pPr>
      <w:r>
        <w:rPr>
          <w:lang w:val="ru-RU" w:eastAsia="en-US"/>
        </w:rPr>
        <w:t>решать задачи на применение  формулы площади прямоугольника, квадрата.</w:t>
      </w:r>
    </w:p>
    <w:p w14:paraId="3B9F2FC5" w14:textId="77777777" w:rsidR="00173FEF" w:rsidRDefault="00885EC3">
      <w:pPr>
        <w:keepNext/>
        <w:keepLines/>
        <w:widowControl/>
        <w:autoSpaceDE/>
        <w:ind w:firstLine="454"/>
        <w:jc w:val="both"/>
        <w:outlineLvl w:val="2"/>
        <w:rPr>
          <w:b/>
          <w:highlight w:val="white"/>
          <w:lang w:val="ru-RU" w:eastAsia="en-US"/>
        </w:rPr>
      </w:pPr>
      <w:r>
        <w:rPr>
          <w:b/>
          <w:shd w:val="clear" w:color="auto" w:fill="FFFFFF"/>
          <w:lang w:val="ru-RU" w:eastAsia="en-US"/>
        </w:rPr>
        <w:t>Координаты.</w:t>
      </w:r>
    </w:p>
    <w:p w14:paraId="64F86BCF" w14:textId="77777777" w:rsidR="00173FEF" w:rsidRDefault="00885EC3">
      <w:pPr>
        <w:widowControl/>
        <w:autoSpaceDE/>
        <w:ind w:firstLine="454"/>
        <w:jc w:val="both"/>
        <w:rPr>
          <w:b/>
          <w:lang w:val="ru-RU" w:eastAsia="en-US"/>
        </w:rPr>
      </w:pPr>
      <w:r>
        <w:rPr>
          <w:b/>
          <w:lang w:val="ru-RU" w:eastAsia="en-US"/>
        </w:rPr>
        <w:t>Ученик научится:</w:t>
      </w:r>
    </w:p>
    <w:p w14:paraId="294CDCD6" w14:textId="77777777" w:rsidR="00173FEF" w:rsidRDefault="00885EC3">
      <w:pPr>
        <w:widowControl/>
        <w:numPr>
          <w:ilvl w:val="1"/>
          <w:numId w:val="224"/>
        </w:numPr>
        <w:tabs>
          <w:tab w:val="clear" w:pos="454"/>
        </w:tabs>
        <w:autoSpaceDE/>
        <w:ind w:left="0" w:firstLine="709"/>
        <w:jc w:val="both"/>
        <w:rPr>
          <w:lang w:val="ru-RU" w:eastAsia="en-US"/>
        </w:rPr>
      </w:pPr>
      <w:r>
        <w:rPr>
          <w:lang w:val="ru-RU" w:eastAsia="en-US"/>
        </w:rPr>
        <w:t>находить</w:t>
      </w:r>
      <w:r>
        <w:rPr>
          <w:lang w:val="ru-RU" w:eastAsia="en-US"/>
        </w:rPr>
        <w:t xml:space="preserve"> координаты точки.</w:t>
      </w:r>
    </w:p>
    <w:p w14:paraId="04C0C228" w14:textId="77777777" w:rsidR="00173FEF" w:rsidRDefault="00885EC3">
      <w:pPr>
        <w:widowControl/>
        <w:autoSpaceDE/>
        <w:ind w:firstLine="400"/>
        <w:jc w:val="both"/>
        <w:rPr>
          <w:b/>
          <w:highlight w:val="white"/>
          <w:lang w:val="ru-RU" w:eastAsia="en-US"/>
        </w:rPr>
      </w:pPr>
      <w:r>
        <w:rPr>
          <w:b/>
          <w:shd w:val="clear" w:color="auto" w:fill="FFFFFF"/>
          <w:lang w:val="ru-RU" w:eastAsia="en-US"/>
        </w:rPr>
        <w:t>Ученик получит возможность:</w:t>
      </w:r>
    </w:p>
    <w:p w14:paraId="71E525C9" w14:textId="77777777" w:rsidR="00173FEF" w:rsidRDefault="00885EC3">
      <w:pPr>
        <w:widowControl/>
        <w:numPr>
          <w:ilvl w:val="1"/>
          <w:numId w:val="224"/>
        </w:numPr>
        <w:tabs>
          <w:tab w:val="clear" w:pos="454"/>
        </w:tabs>
        <w:autoSpaceDE/>
        <w:ind w:left="0" w:firstLine="709"/>
        <w:jc w:val="both"/>
        <w:rPr>
          <w:highlight w:val="white"/>
          <w:lang w:val="ru-RU" w:eastAsia="en-US"/>
        </w:rPr>
      </w:pPr>
      <w:r>
        <w:rPr>
          <w:highlight w:val="white"/>
          <w:lang w:val="ru-RU" w:eastAsia="en-US"/>
        </w:rPr>
        <w:t>овладеть координатным методом решения задач.</w:t>
      </w:r>
    </w:p>
    <w:p w14:paraId="7EE78521" w14:textId="77777777" w:rsidR="00173FEF" w:rsidRPr="00C66A39" w:rsidRDefault="00885EC3">
      <w:pPr>
        <w:widowControl/>
        <w:autoSpaceDE/>
        <w:jc w:val="both"/>
        <w:rPr>
          <w:lang w:val="ru-RU"/>
        </w:rPr>
      </w:pPr>
      <w:r>
        <w:rPr>
          <w:lang w:val="ru-RU"/>
        </w:rPr>
        <w:tab/>
      </w:r>
      <w:r>
        <w:rPr>
          <w:b/>
          <w:lang w:val="ru-RU"/>
        </w:rPr>
        <w:t>Работа с информацией.</w:t>
      </w:r>
    </w:p>
    <w:p w14:paraId="12EB3F99" w14:textId="77777777" w:rsidR="00173FEF" w:rsidRDefault="00885EC3">
      <w:pPr>
        <w:widowControl/>
        <w:autoSpaceDE/>
        <w:ind w:firstLine="720"/>
        <w:jc w:val="both"/>
        <w:rPr>
          <w:b/>
          <w:lang w:val="ru-RU"/>
        </w:rPr>
      </w:pPr>
      <w:r>
        <w:rPr>
          <w:b/>
          <w:lang w:val="ru-RU"/>
        </w:rPr>
        <w:t>Ученик научится:</w:t>
      </w:r>
    </w:p>
    <w:p w14:paraId="65F386C1" w14:textId="77777777" w:rsidR="00173FEF" w:rsidRDefault="00885EC3">
      <w:pPr>
        <w:widowControl/>
        <w:numPr>
          <w:ilvl w:val="1"/>
          <w:numId w:val="224"/>
        </w:numPr>
        <w:tabs>
          <w:tab w:val="clear" w:pos="454"/>
        </w:tabs>
        <w:autoSpaceDE/>
        <w:ind w:left="0" w:firstLine="709"/>
        <w:jc w:val="both"/>
        <w:rPr>
          <w:lang w:val="ru-RU"/>
        </w:rPr>
      </w:pPr>
      <w:r>
        <w:rPr>
          <w:lang w:val="ru-RU"/>
        </w:rPr>
        <w:t xml:space="preserve">заполнять простейшие таблицы по результатам выполнения </w:t>
      </w:r>
    </w:p>
    <w:p w14:paraId="4A858077" w14:textId="77777777" w:rsidR="00173FEF" w:rsidRDefault="00885EC3">
      <w:pPr>
        <w:widowControl/>
        <w:autoSpaceDE/>
        <w:ind w:left="709"/>
        <w:jc w:val="both"/>
      </w:pPr>
      <w:r>
        <w:rPr>
          <w:lang w:val="ru-RU"/>
        </w:rPr>
        <w:t>практической работы,   по рисунку;</w:t>
      </w:r>
    </w:p>
    <w:p w14:paraId="7E9E33B6" w14:textId="77777777" w:rsidR="00173FEF" w:rsidRDefault="00885EC3">
      <w:pPr>
        <w:widowControl/>
        <w:numPr>
          <w:ilvl w:val="1"/>
          <w:numId w:val="224"/>
        </w:numPr>
        <w:autoSpaceDE/>
        <w:ind w:hanging="786"/>
        <w:jc w:val="both"/>
        <w:rPr>
          <w:lang w:val="ru-RU"/>
        </w:rPr>
      </w:pPr>
      <w:r>
        <w:rPr>
          <w:lang w:val="ru-RU"/>
        </w:rPr>
        <w:t>выполнять действия по алгоритму;</w:t>
      </w:r>
    </w:p>
    <w:p w14:paraId="1632CF32" w14:textId="77777777" w:rsidR="00173FEF" w:rsidRDefault="00885EC3">
      <w:pPr>
        <w:widowControl/>
        <w:numPr>
          <w:ilvl w:val="1"/>
          <w:numId w:val="224"/>
        </w:numPr>
        <w:autoSpaceDE/>
        <w:ind w:hanging="786"/>
        <w:jc w:val="both"/>
        <w:rPr>
          <w:lang w:val="ru-RU"/>
        </w:rPr>
      </w:pPr>
      <w:r>
        <w:rPr>
          <w:lang w:val="ru-RU"/>
        </w:rPr>
        <w:t>читать простейшие круговые диаграммы.</w:t>
      </w:r>
    </w:p>
    <w:p w14:paraId="3643713B" w14:textId="77777777" w:rsidR="00173FEF" w:rsidRDefault="00885EC3">
      <w:pPr>
        <w:widowControl/>
        <w:autoSpaceDE/>
        <w:ind w:firstLine="720"/>
        <w:jc w:val="both"/>
        <w:rPr>
          <w:b/>
          <w:lang w:val="ru-RU"/>
        </w:rPr>
      </w:pPr>
      <w:r>
        <w:rPr>
          <w:b/>
          <w:lang w:val="ru-RU"/>
        </w:rPr>
        <w:t>Ученик получит возможность научиться:</w:t>
      </w:r>
    </w:p>
    <w:p w14:paraId="545BA386" w14:textId="77777777" w:rsidR="00173FEF" w:rsidRDefault="00885EC3">
      <w:pPr>
        <w:widowControl/>
        <w:numPr>
          <w:ilvl w:val="0"/>
          <w:numId w:val="215"/>
        </w:numPr>
        <w:autoSpaceDE/>
        <w:jc w:val="both"/>
        <w:rPr>
          <w:lang w:val="ru-RU"/>
        </w:rPr>
      </w:pPr>
      <w:r>
        <w:rPr>
          <w:lang w:val="ru-RU"/>
        </w:rPr>
        <w:lastRenderedPageBreak/>
        <w:t>устанавливать закономерность расположения данных в строках и столбцах таблицы, заполнять таблицу в соответствии с установленной закономерностью;</w:t>
      </w:r>
    </w:p>
    <w:p w14:paraId="5A9D2345" w14:textId="77777777" w:rsidR="00173FEF" w:rsidRDefault="00885EC3">
      <w:pPr>
        <w:widowControl/>
        <w:numPr>
          <w:ilvl w:val="0"/>
          <w:numId w:val="215"/>
        </w:numPr>
        <w:autoSpaceDE/>
        <w:jc w:val="both"/>
        <w:rPr>
          <w:lang w:val="ru-RU"/>
        </w:rPr>
      </w:pPr>
      <w:r>
        <w:rPr>
          <w:lang w:val="ru-RU"/>
        </w:rPr>
        <w:t xml:space="preserve">понимать информацию, заключенную в </w:t>
      </w:r>
      <w:r>
        <w:rPr>
          <w:lang w:val="ru-RU"/>
        </w:rPr>
        <w:t>таблице, схеме, диаграмме и представлять ее в виде текста (устного или письменного), числового выражения, уравнения;</w:t>
      </w:r>
    </w:p>
    <w:p w14:paraId="595EF4DE" w14:textId="77777777" w:rsidR="00173FEF" w:rsidRDefault="00885EC3">
      <w:pPr>
        <w:widowControl/>
        <w:numPr>
          <w:ilvl w:val="0"/>
          <w:numId w:val="215"/>
        </w:numPr>
        <w:autoSpaceDE/>
        <w:jc w:val="both"/>
        <w:rPr>
          <w:lang w:val="ru-RU"/>
        </w:rPr>
      </w:pPr>
      <w:r>
        <w:rPr>
          <w:lang w:val="ru-RU"/>
        </w:rPr>
        <w:t>выполнять задания в тестовой форме с выбором ответа;</w:t>
      </w:r>
    </w:p>
    <w:p w14:paraId="2AE4CA95" w14:textId="77777777" w:rsidR="00173FEF" w:rsidRDefault="00885EC3">
      <w:pPr>
        <w:widowControl/>
        <w:numPr>
          <w:ilvl w:val="0"/>
          <w:numId w:val="215"/>
        </w:numPr>
        <w:autoSpaceDE/>
        <w:jc w:val="both"/>
        <w:rPr>
          <w:lang w:val="ru-RU"/>
        </w:rPr>
      </w:pPr>
      <w:r>
        <w:rPr>
          <w:lang w:val="ru-RU"/>
        </w:rPr>
        <w:t xml:space="preserve">выполнять действия по алгоритму; проверять правильность готового алгоритма, дополнять </w:t>
      </w:r>
      <w:r>
        <w:rPr>
          <w:lang w:val="ru-RU"/>
        </w:rPr>
        <w:t>незавершенный алгоритм;</w:t>
      </w:r>
    </w:p>
    <w:p w14:paraId="263C791E" w14:textId="77777777" w:rsidR="00173FEF" w:rsidRDefault="00885EC3">
      <w:pPr>
        <w:widowControl/>
        <w:numPr>
          <w:ilvl w:val="0"/>
          <w:numId w:val="215"/>
        </w:numPr>
        <w:autoSpaceDE/>
        <w:jc w:val="both"/>
        <w:rPr>
          <w:lang w:val="ru-RU"/>
        </w:rPr>
      </w:pPr>
      <w:r>
        <w:rPr>
          <w:lang w:val="ru-RU"/>
        </w:rPr>
        <w:t>строить простейшие высказывания с использованием логических связок «верно /неверно, что ...»;</w:t>
      </w:r>
    </w:p>
    <w:p w14:paraId="78FF3635" w14:textId="77777777" w:rsidR="00173FEF" w:rsidRDefault="00885EC3">
      <w:pPr>
        <w:widowControl/>
        <w:numPr>
          <w:ilvl w:val="0"/>
          <w:numId w:val="215"/>
        </w:numPr>
        <w:autoSpaceDE/>
        <w:jc w:val="both"/>
        <w:rPr>
          <w:i/>
          <w:lang w:val="ru-RU"/>
        </w:rPr>
      </w:pPr>
      <w:r>
        <w:rPr>
          <w:lang w:val="ru-RU"/>
        </w:rPr>
        <w:t>составлять схему рассуждений в текстовой задаче от вопроса.</w:t>
      </w:r>
    </w:p>
    <w:p w14:paraId="71CF85F0" w14:textId="77777777" w:rsidR="00173FEF" w:rsidRPr="00C66A39" w:rsidRDefault="00885EC3">
      <w:pPr>
        <w:widowControl/>
        <w:ind w:firstLine="480"/>
        <w:jc w:val="both"/>
        <w:rPr>
          <w:lang w:val="ru-RU"/>
        </w:rPr>
      </w:pPr>
      <w:r>
        <w:rPr>
          <w:b/>
          <w:bCs/>
          <w:lang w:val="ru-RU"/>
        </w:rPr>
        <w:t>Общими предметными результатами</w:t>
      </w:r>
      <w:r>
        <w:rPr>
          <w:lang w:val="ru-RU"/>
        </w:rPr>
        <w:t xml:space="preserve"> обучения математике в основной школе являются:</w:t>
      </w:r>
    </w:p>
    <w:p w14:paraId="41523D9A" w14:textId="77777777" w:rsidR="00173FEF" w:rsidRDefault="00885EC3">
      <w:pPr>
        <w:widowControl/>
        <w:numPr>
          <w:ilvl w:val="0"/>
          <w:numId w:val="301"/>
        </w:numPr>
        <w:autoSpaceDE/>
        <w:jc w:val="both"/>
        <w:rPr>
          <w:lang w:val="ru-RU"/>
        </w:rPr>
      </w:pPr>
      <w:r>
        <w:rPr>
          <w:lang w:val="ru-RU"/>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w:t>
      </w:r>
      <w:r>
        <w:rPr>
          <w:lang w:val="ru-RU"/>
        </w:rPr>
        <w:t>ьные процессы и явления;</w:t>
      </w:r>
    </w:p>
    <w:p w14:paraId="0B1208B4" w14:textId="77777777" w:rsidR="00173FEF" w:rsidRDefault="00885EC3">
      <w:pPr>
        <w:widowControl/>
        <w:numPr>
          <w:ilvl w:val="0"/>
          <w:numId w:val="301"/>
        </w:numPr>
        <w:autoSpaceDE/>
        <w:jc w:val="both"/>
        <w:rPr>
          <w:lang w:val="ru-RU"/>
        </w:rPr>
      </w:pPr>
      <w:r>
        <w:rPr>
          <w:lang w:val="ru-RU"/>
        </w:rPr>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w:t>
      </w:r>
      <w:r>
        <w:rPr>
          <w:lang w:val="ru-RU"/>
        </w:rPr>
        <w:t>ые языки математики, проводить классификации, логические обоснования, доказательства математических утверждений;</w:t>
      </w:r>
    </w:p>
    <w:p w14:paraId="4DE48701" w14:textId="77777777" w:rsidR="00173FEF" w:rsidRDefault="00885EC3">
      <w:pPr>
        <w:widowControl/>
        <w:numPr>
          <w:ilvl w:val="0"/>
          <w:numId w:val="301"/>
        </w:numPr>
        <w:autoSpaceDE/>
        <w:jc w:val="both"/>
        <w:rPr>
          <w:lang w:val="ru-RU"/>
        </w:rPr>
      </w:pPr>
      <w:r>
        <w:rPr>
          <w:lang w:val="ru-RU"/>
        </w:rPr>
        <w:t>развитие представлений о числе и числовых системах от натуральных до действительных чисел; овладение навыками  устных, письменных, инструментал</w:t>
      </w:r>
      <w:r>
        <w:rPr>
          <w:lang w:val="ru-RU"/>
        </w:rPr>
        <w:t>ьных вычислений;</w:t>
      </w:r>
    </w:p>
    <w:p w14:paraId="531C123F" w14:textId="77777777" w:rsidR="00173FEF" w:rsidRDefault="00885EC3">
      <w:pPr>
        <w:widowControl/>
        <w:numPr>
          <w:ilvl w:val="0"/>
          <w:numId w:val="301"/>
        </w:numPr>
        <w:autoSpaceDE/>
        <w:jc w:val="both"/>
        <w:rPr>
          <w:lang w:val="ru-RU"/>
        </w:rPr>
      </w:pPr>
      <w:r>
        <w:rPr>
          <w:lang w:val="ru-RU"/>
        </w:rPr>
        <w:t>овладение символьным языком алгебры, приемами выполнения тождественных преобразований рациональных выражений, решения уравнений, систем уравнений, неравенств и систем неравенств; умение использовать идею координат на плоскости для интерпре</w:t>
      </w:r>
      <w:r>
        <w:rPr>
          <w:lang w:val="ru-RU"/>
        </w:rPr>
        <w:t>тации уравнений, неравенств, систем; умение применять алгебраические преобразования, аппарат уравнений и неравенств для решения задач из различных разделов курса;</w:t>
      </w:r>
    </w:p>
    <w:p w14:paraId="76F4CF67" w14:textId="77777777" w:rsidR="00173FEF" w:rsidRDefault="00885EC3">
      <w:pPr>
        <w:widowControl/>
        <w:numPr>
          <w:ilvl w:val="0"/>
          <w:numId w:val="301"/>
        </w:numPr>
        <w:autoSpaceDE/>
        <w:jc w:val="both"/>
        <w:rPr>
          <w:lang w:val="ru-RU"/>
        </w:rPr>
      </w:pPr>
      <w:r>
        <w:rPr>
          <w:lang w:val="ru-RU"/>
        </w:rPr>
        <w:t>овладение системой функциональных понятий, функциональным языком и символикой; умение использ</w:t>
      </w:r>
      <w:r>
        <w:rPr>
          <w:lang w:val="ru-RU"/>
        </w:rPr>
        <w:t>овать функционально-графические представления для описания и анализа реальных зависимостей;</w:t>
      </w:r>
    </w:p>
    <w:p w14:paraId="28C59E6D" w14:textId="77777777" w:rsidR="00173FEF" w:rsidRDefault="00885EC3">
      <w:pPr>
        <w:widowControl/>
        <w:numPr>
          <w:ilvl w:val="0"/>
          <w:numId w:val="301"/>
        </w:numPr>
        <w:autoSpaceDE/>
        <w:jc w:val="both"/>
        <w:rPr>
          <w:lang w:val="ru-RU"/>
        </w:rPr>
      </w:pPr>
      <w:r>
        <w:rPr>
          <w:lang w:val="ru-RU"/>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w:t>
      </w:r>
      <w:r>
        <w:rPr>
          <w:lang w:val="ru-RU"/>
        </w:rPr>
        <w:t>особах их изучения, о вероятностных моделях;</w:t>
      </w:r>
    </w:p>
    <w:p w14:paraId="405B86C0" w14:textId="77777777" w:rsidR="00173FEF" w:rsidRDefault="00885EC3">
      <w:pPr>
        <w:widowControl/>
        <w:numPr>
          <w:ilvl w:val="0"/>
          <w:numId w:val="301"/>
        </w:numPr>
        <w:autoSpaceDE/>
        <w:jc w:val="both"/>
        <w:rPr>
          <w:lang w:val="ru-RU"/>
        </w:rPr>
      </w:pPr>
      <w:r>
        <w:rPr>
          <w:lang w:val="ru-RU"/>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14:paraId="124D54B6" w14:textId="77777777" w:rsidR="00173FEF" w:rsidRPr="00C66A39" w:rsidRDefault="00885EC3">
      <w:pPr>
        <w:widowControl/>
        <w:numPr>
          <w:ilvl w:val="0"/>
          <w:numId w:val="301"/>
        </w:numPr>
        <w:autoSpaceDE/>
        <w:jc w:val="both"/>
        <w:rPr>
          <w:lang w:val="ru-RU"/>
        </w:rPr>
      </w:pPr>
      <w:r>
        <w:rPr>
          <w:lang w:val="ru-RU"/>
        </w:rPr>
        <w:t xml:space="preserve">усвоение систематических знаний о плоских фигурах и их свойствах, а также на наглядном уровне </w:t>
      </w:r>
      <w:r>
        <w:rPr>
          <w:lang w:val="ru-RU" w:eastAsia="en-US"/>
        </w:rPr>
        <w:t></w:t>
      </w:r>
      <w:r>
        <w:rPr>
          <w:lang w:val="ru-RU"/>
        </w:rPr>
        <w:t xml:space="preserve"> о простейших пространственных телах, умение применять систематические знания о них для решения геометрических и практических задач;</w:t>
      </w:r>
    </w:p>
    <w:p w14:paraId="3BB77F3E" w14:textId="77777777" w:rsidR="00173FEF" w:rsidRDefault="00885EC3">
      <w:pPr>
        <w:widowControl/>
        <w:numPr>
          <w:ilvl w:val="0"/>
          <w:numId w:val="301"/>
        </w:numPr>
        <w:autoSpaceDE/>
        <w:jc w:val="both"/>
        <w:rPr>
          <w:lang w:val="ru-RU"/>
        </w:rPr>
      </w:pPr>
      <w:r>
        <w:rPr>
          <w:lang w:val="ru-RU"/>
        </w:rPr>
        <w:t>умение измерять длины отрез</w:t>
      </w:r>
      <w:r>
        <w:rPr>
          <w:lang w:val="ru-RU"/>
        </w:rPr>
        <w:t>ков, величины углов, использовать формулы для нахождения периметров, площадей и объемов геометрических фигур;</w:t>
      </w:r>
    </w:p>
    <w:p w14:paraId="09993F0D" w14:textId="77777777" w:rsidR="00173FEF" w:rsidRDefault="00885EC3">
      <w:pPr>
        <w:widowControl/>
        <w:numPr>
          <w:ilvl w:val="0"/>
          <w:numId w:val="301"/>
        </w:numPr>
        <w:autoSpaceDE/>
        <w:jc w:val="both"/>
        <w:rPr>
          <w:lang w:val="ru-RU"/>
        </w:rPr>
      </w:pPr>
      <w:r>
        <w:rPr>
          <w:lang w:val="ru-RU"/>
        </w:rPr>
        <w:t>умение применять изученные понятия, результаты, методы для решения задач практического характера и задач из смежных дисциплин с использованием при</w:t>
      </w:r>
      <w:r>
        <w:rPr>
          <w:lang w:val="ru-RU"/>
        </w:rPr>
        <w:t xml:space="preserve"> необходимости справочных материалов, калькулятора, компьютера.</w:t>
      </w:r>
    </w:p>
    <w:p w14:paraId="57147AD0" w14:textId="77777777" w:rsidR="00173FEF" w:rsidRDefault="00173FEF">
      <w:pPr>
        <w:widowControl/>
        <w:autoSpaceDE/>
        <w:ind w:left="1985"/>
        <w:jc w:val="both"/>
        <w:rPr>
          <w:lang w:val="ru-RU"/>
        </w:rPr>
      </w:pPr>
    </w:p>
    <w:p w14:paraId="47B85408" w14:textId="77777777" w:rsidR="00173FEF" w:rsidRDefault="00885EC3">
      <w:pPr>
        <w:widowControl/>
        <w:tabs>
          <w:tab w:val="left" w:pos="5295"/>
        </w:tabs>
        <w:autoSpaceDE/>
        <w:jc w:val="both"/>
        <w:rPr>
          <w:lang w:val="ru-RU"/>
        </w:rPr>
      </w:pPr>
      <w:r>
        <w:rPr>
          <w:b/>
          <w:lang w:val="ru-RU"/>
        </w:rPr>
        <w:t xml:space="preserve">1.2.5.6.1 Алгебра </w:t>
      </w:r>
    </w:p>
    <w:p w14:paraId="057C81EA" w14:textId="77777777" w:rsidR="00173FEF" w:rsidRDefault="00885EC3">
      <w:pPr>
        <w:widowControl/>
        <w:autoSpaceDE/>
        <w:jc w:val="both"/>
        <w:outlineLvl w:val="0"/>
        <w:rPr>
          <w:b/>
          <w:lang w:val="ru-RU"/>
        </w:rPr>
      </w:pPr>
      <w:r>
        <w:rPr>
          <w:b/>
          <w:lang w:val="ru-RU"/>
        </w:rPr>
        <w:t>Рациональные числа</w:t>
      </w:r>
    </w:p>
    <w:p w14:paraId="14909AAB" w14:textId="77777777" w:rsidR="00173FEF" w:rsidRDefault="00885EC3">
      <w:pPr>
        <w:widowControl/>
        <w:autoSpaceDE/>
        <w:jc w:val="both"/>
        <w:rPr>
          <w:lang w:val="ru-RU"/>
        </w:rPr>
      </w:pPr>
      <w:r>
        <w:rPr>
          <w:lang w:val="ru-RU"/>
        </w:rPr>
        <w:t>Выпускник научится:</w:t>
      </w:r>
    </w:p>
    <w:p w14:paraId="0A8A4F7E" w14:textId="77777777" w:rsidR="00173FEF" w:rsidRDefault="00885EC3">
      <w:pPr>
        <w:widowControl/>
        <w:numPr>
          <w:ilvl w:val="0"/>
          <w:numId w:val="89"/>
        </w:numPr>
        <w:autoSpaceDE/>
        <w:jc w:val="both"/>
        <w:rPr>
          <w:lang w:val="ru-RU"/>
        </w:rPr>
      </w:pPr>
      <w:r>
        <w:rPr>
          <w:lang w:val="ru-RU"/>
        </w:rPr>
        <w:t>понимать особенности десятичной системы счисления;</w:t>
      </w:r>
    </w:p>
    <w:p w14:paraId="77183F2E" w14:textId="77777777" w:rsidR="00173FEF" w:rsidRDefault="00885EC3">
      <w:pPr>
        <w:widowControl/>
        <w:numPr>
          <w:ilvl w:val="0"/>
          <w:numId w:val="89"/>
        </w:numPr>
        <w:autoSpaceDE/>
        <w:jc w:val="both"/>
        <w:rPr>
          <w:lang w:val="ru-RU"/>
        </w:rPr>
      </w:pPr>
      <w:r>
        <w:rPr>
          <w:lang w:val="ru-RU"/>
        </w:rPr>
        <w:t>владеть понятиями, связанными с делимостью натуральных чисел;</w:t>
      </w:r>
    </w:p>
    <w:p w14:paraId="783CC091" w14:textId="77777777" w:rsidR="00173FEF" w:rsidRDefault="00885EC3">
      <w:pPr>
        <w:widowControl/>
        <w:numPr>
          <w:ilvl w:val="0"/>
          <w:numId w:val="89"/>
        </w:numPr>
        <w:autoSpaceDE/>
        <w:jc w:val="both"/>
        <w:rPr>
          <w:lang w:val="ru-RU"/>
        </w:rPr>
      </w:pPr>
      <w:r>
        <w:rPr>
          <w:lang w:val="ru-RU"/>
        </w:rPr>
        <w:t xml:space="preserve">выражать числа в </w:t>
      </w:r>
      <w:r>
        <w:rPr>
          <w:lang w:val="ru-RU"/>
        </w:rPr>
        <w:t>эквивалентных формах, выбирая наиболее подходящую в зависимости от конкретной ситуации;</w:t>
      </w:r>
    </w:p>
    <w:p w14:paraId="4DB47A6E" w14:textId="77777777" w:rsidR="00173FEF" w:rsidRDefault="00885EC3">
      <w:pPr>
        <w:widowControl/>
        <w:numPr>
          <w:ilvl w:val="0"/>
          <w:numId w:val="89"/>
        </w:numPr>
        <w:autoSpaceDE/>
        <w:jc w:val="both"/>
        <w:rPr>
          <w:lang w:val="ru-RU"/>
        </w:rPr>
      </w:pPr>
      <w:r>
        <w:rPr>
          <w:lang w:val="ru-RU"/>
        </w:rPr>
        <w:t>сравнивать и упорядочивать рациональные числа;</w:t>
      </w:r>
    </w:p>
    <w:p w14:paraId="1FC99C43" w14:textId="77777777" w:rsidR="00173FEF" w:rsidRDefault="00885EC3">
      <w:pPr>
        <w:widowControl/>
        <w:numPr>
          <w:ilvl w:val="0"/>
          <w:numId w:val="89"/>
        </w:numPr>
        <w:autoSpaceDE/>
        <w:jc w:val="both"/>
        <w:rPr>
          <w:lang w:val="ru-RU"/>
        </w:rPr>
      </w:pPr>
      <w:r>
        <w:rPr>
          <w:lang w:val="ru-RU"/>
        </w:rPr>
        <w:t>выполнять вычисления с рациональными числами, сочетая устные и письменные приёмы вычислений, применение калькулятора;</w:t>
      </w:r>
    </w:p>
    <w:p w14:paraId="147C8910" w14:textId="77777777" w:rsidR="00173FEF" w:rsidRDefault="00885EC3">
      <w:pPr>
        <w:widowControl/>
        <w:numPr>
          <w:ilvl w:val="0"/>
          <w:numId w:val="89"/>
        </w:numPr>
        <w:autoSpaceDE/>
        <w:jc w:val="both"/>
        <w:rPr>
          <w:lang w:val="ru-RU"/>
        </w:rPr>
      </w:pPr>
      <w:r>
        <w:rPr>
          <w:lang w:val="ru-RU"/>
        </w:rPr>
        <w:lastRenderedPageBreak/>
        <w:t>исп</w:t>
      </w:r>
      <w:r>
        <w:rPr>
          <w:lang w:val="ru-RU"/>
        </w:rPr>
        <w:t>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расчеты.</w:t>
      </w:r>
    </w:p>
    <w:p w14:paraId="08A2F2AC" w14:textId="77777777" w:rsidR="00173FEF" w:rsidRDefault="00885EC3">
      <w:pPr>
        <w:widowControl/>
        <w:autoSpaceDE/>
        <w:jc w:val="both"/>
        <w:rPr>
          <w:lang w:val="ru-RU"/>
        </w:rPr>
      </w:pPr>
      <w:r>
        <w:rPr>
          <w:lang w:val="ru-RU"/>
        </w:rPr>
        <w:t xml:space="preserve">Выпускник получит возможность: </w:t>
      </w:r>
    </w:p>
    <w:p w14:paraId="6E446B60" w14:textId="77777777" w:rsidR="00173FEF" w:rsidRDefault="00885EC3">
      <w:pPr>
        <w:widowControl/>
        <w:numPr>
          <w:ilvl w:val="0"/>
          <w:numId w:val="119"/>
        </w:numPr>
        <w:autoSpaceDE/>
        <w:jc w:val="both"/>
        <w:rPr>
          <w:lang w:val="ru-RU"/>
        </w:rPr>
      </w:pPr>
      <w:r>
        <w:rPr>
          <w:lang w:val="ru-RU"/>
        </w:rPr>
        <w:t>познакомиться с позиционными система</w:t>
      </w:r>
      <w:r>
        <w:rPr>
          <w:lang w:val="ru-RU"/>
        </w:rPr>
        <w:t>ми счисления с основаниями, отличными от 10;</w:t>
      </w:r>
    </w:p>
    <w:p w14:paraId="51D8393C" w14:textId="77777777" w:rsidR="00173FEF" w:rsidRDefault="00885EC3">
      <w:pPr>
        <w:widowControl/>
        <w:numPr>
          <w:ilvl w:val="0"/>
          <w:numId w:val="119"/>
        </w:numPr>
        <w:autoSpaceDE/>
        <w:jc w:val="both"/>
        <w:rPr>
          <w:lang w:val="ru-RU"/>
        </w:rPr>
      </w:pPr>
      <w:r>
        <w:rPr>
          <w:lang w:val="ru-RU"/>
        </w:rPr>
        <w:t>углубить и развить представления о натуральных числах и свойствах делимости;</w:t>
      </w:r>
    </w:p>
    <w:p w14:paraId="6F189A45" w14:textId="77777777" w:rsidR="00173FEF" w:rsidRDefault="00885EC3">
      <w:pPr>
        <w:widowControl/>
        <w:numPr>
          <w:ilvl w:val="0"/>
          <w:numId w:val="119"/>
        </w:numPr>
        <w:autoSpaceDE/>
        <w:jc w:val="both"/>
        <w:rPr>
          <w:lang w:val="ru-RU"/>
        </w:rPr>
      </w:pPr>
      <w:r>
        <w:rPr>
          <w:lang w:val="ru-RU"/>
        </w:rPr>
        <w:t>научиться использовать приёмы, рационализирующие вычисления, приобрести привычку контролировать вычисления, выбирая подходящий для сит</w:t>
      </w:r>
      <w:r>
        <w:rPr>
          <w:lang w:val="ru-RU"/>
        </w:rPr>
        <w:t>уации способ.</w:t>
      </w:r>
    </w:p>
    <w:p w14:paraId="1DE3435A" w14:textId="77777777" w:rsidR="00173FEF" w:rsidRDefault="00885EC3">
      <w:pPr>
        <w:widowControl/>
        <w:autoSpaceDE/>
        <w:jc w:val="both"/>
        <w:outlineLvl w:val="0"/>
        <w:rPr>
          <w:b/>
          <w:lang w:val="ru-RU"/>
        </w:rPr>
      </w:pPr>
      <w:r>
        <w:rPr>
          <w:b/>
          <w:lang w:val="ru-RU"/>
        </w:rPr>
        <w:t>Действительные числа</w:t>
      </w:r>
    </w:p>
    <w:p w14:paraId="329B97F5" w14:textId="77777777" w:rsidR="00173FEF" w:rsidRDefault="00885EC3">
      <w:pPr>
        <w:widowControl/>
        <w:autoSpaceDE/>
        <w:jc w:val="both"/>
        <w:rPr>
          <w:lang w:val="ru-RU"/>
        </w:rPr>
      </w:pPr>
      <w:r>
        <w:rPr>
          <w:lang w:val="ru-RU"/>
        </w:rPr>
        <w:t>Выпускник научится:</w:t>
      </w:r>
    </w:p>
    <w:p w14:paraId="162157B1" w14:textId="77777777" w:rsidR="00173FEF" w:rsidRDefault="00885EC3">
      <w:pPr>
        <w:widowControl/>
        <w:numPr>
          <w:ilvl w:val="0"/>
          <w:numId w:val="172"/>
        </w:numPr>
        <w:autoSpaceDE/>
        <w:jc w:val="both"/>
        <w:rPr>
          <w:lang w:val="ru-RU"/>
        </w:rPr>
      </w:pPr>
      <w:r>
        <w:rPr>
          <w:lang w:val="ru-RU"/>
        </w:rPr>
        <w:t>использовать начальные представления о множестве действительных чисел;</w:t>
      </w:r>
    </w:p>
    <w:p w14:paraId="182DD1EF" w14:textId="77777777" w:rsidR="00173FEF" w:rsidRDefault="00885EC3">
      <w:pPr>
        <w:widowControl/>
        <w:numPr>
          <w:ilvl w:val="0"/>
          <w:numId w:val="172"/>
        </w:numPr>
        <w:autoSpaceDE/>
        <w:jc w:val="both"/>
        <w:rPr>
          <w:lang w:val="ru-RU"/>
        </w:rPr>
      </w:pPr>
      <w:r>
        <w:rPr>
          <w:lang w:val="ru-RU"/>
        </w:rPr>
        <w:t>владеть понятием квадратного корня, применять его в вычислениях.</w:t>
      </w:r>
    </w:p>
    <w:p w14:paraId="30DB6CE1" w14:textId="77777777" w:rsidR="00173FEF" w:rsidRDefault="00885EC3">
      <w:pPr>
        <w:widowControl/>
        <w:autoSpaceDE/>
        <w:jc w:val="both"/>
        <w:rPr>
          <w:lang w:val="ru-RU"/>
        </w:rPr>
      </w:pPr>
      <w:r>
        <w:rPr>
          <w:lang w:val="ru-RU"/>
        </w:rPr>
        <w:t xml:space="preserve">Выпускник получит возможность: </w:t>
      </w:r>
    </w:p>
    <w:p w14:paraId="6CECD046" w14:textId="77777777" w:rsidR="00173FEF" w:rsidRDefault="00885EC3">
      <w:pPr>
        <w:widowControl/>
        <w:numPr>
          <w:ilvl w:val="0"/>
          <w:numId w:val="60"/>
        </w:numPr>
        <w:autoSpaceDE/>
        <w:jc w:val="both"/>
        <w:rPr>
          <w:lang w:val="ru-RU"/>
        </w:rPr>
      </w:pPr>
      <w:r>
        <w:rPr>
          <w:lang w:val="ru-RU"/>
        </w:rPr>
        <w:t xml:space="preserve">развить представление о числе и </w:t>
      </w:r>
      <w:r>
        <w:rPr>
          <w:lang w:val="ru-RU"/>
        </w:rPr>
        <w:t>числовых системах от натуральных до действительных чисел; о роли вычислений в человеческой практике;</w:t>
      </w:r>
    </w:p>
    <w:p w14:paraId="53FEF3C8" w14:textId="77777777" w:rsidR="00173FEF" w:rsidRDefault="00885EC3">
      <w:pPr>
        <w:widowControl/>
        <w:numPr>
          <w:ilvl w:val="0"/>
          <w:numId w:val="60"/>
        </w:numPr>
        <w:autoSpaceDE/>
        <w:jc w:val="both"/>
        <w:rPr>
          <w:lang w:val="ru-RU"/>
        </w:rPr>
      </w:pPr>
      <w:r>
        <w:rPr>
          <w:lang w:val="ru-RU"/>
        </w:rPr>
        <w:t>развить и углубить знания о десятичной записи действительных чисел (периодические и непериодические дроби).</w:t>
      </w:r>
    </w:p>
    <w:p w14:paraId="76DB1E4A" w14:textId="77777777" w:rsidR="00173FEF" w:rsidRDefault="00885EC3">
      <w:pPr>
        <w:widowControl/>
        <w:autoSpaceDE/>
        <w:jc w:val="both"/>
        <w:outlineLvl w:val="0"/>
        <w:rPr>
          <w:b/>
          <w:lang w:val="ru-RU"/>
        </w:rPr>
      </w:pPr>
      <w:r>
        <w:rPr>
          <w:b/>
          <w:lang w:val="ru-RU"/>
        </w:rPr>
        <w:t>Измерения, приближения, оценки</w:t>
      </w:r>
    </w:p>
    <w:p w14:paraId="4F25E688" w14:textId="77777777" w:rsidR="00173FEF" w:rsidRDefault="00885EC3">
      <w:pPr>
        <w:widowControl/>
        <w:autoSpaceDE/>
        <w:jc w:val="both"/>
        <w:rPr>
          <w:lang w:val="ru-RU"/>
        </w:rPr>
      </w:pPr>
      <w:r>
        <w:rPr>
          <w:lang w:val="ru-RU"/>
        </w:rPr>
        <w:t xml:space="preserve">Выпускник </w:t>
      </w:r>
      <w:r>
        <w:rPr>
          <w:lang w:val="ru-RU"/>
        </w:rPr>
        <w:t>научится:</w:t>
      </w:r>
    </w:p>
    <w:p w14:paraId="7C09CDBD" w14:textId="77777777" w:rsidR="00173FEF" w:rsidRDefault="00885EC3">
      <w:pPr>
        <w:widowControl/>
        <w:numPr>
          <w:ilvl w:val="0"/>
          <w:numId w:val="149"/>
        </w:numPr>
        <w:autoSpaceDE/>
        <w:jc w:val="both"/>
        <w:rPr>
          <w:lang w:val="ru-RU"/>
        </w:rPr>
      </w:pPr>
      <w:r>
        <w:rPr>
          <w:lang w:val="ru-RU"/>
        </w:rPr>
        <w:t>использовать в ходе решения задач элементарные представления, связанные с приближёнными значениями величин.</w:t>
      </w:r>
    </w:p>
    <w:p w14:paraId="1F26BFCD" w14:textId="77777777" w:rsidR="00173FEF" w:rsidRDefault="00885EC3">
      <w:pPr>
        <w:widowControl/>
        <w:autoSpaceDE/>
        <w:jc w:val="both"/>
        <w:rPr>
          <w:lang w:val="ru-RU"/>
        </w:rPr>
      </w:pPr>
      <w:r>
        <w:rPr>
          <w:lang w:val="ru-RU"/>
        </w:rPr>
        <w:t xml:space="preserve">Выпускник получит возможность: </w:t>
      </w:r>
    </w:p>
    <w:p w14:paraId="2C98E3EE" w14:textId="77777777" w:rsidR="00173FEF" w:rsidRDefault="00885EC3">
      <w:pPr>
        <w:widowControl/>
        <w:numPr>
          <w:ilvl w:val="0"/>
          <w:numId w:val="149"/>
        </w:numPr>
        <w:autoSpaceDE/>
        <w:jc w:val="both"/>
        <w:rPr>
          <w:lang w:val="ru-RU"/>
        </w:rPr>
      </w:pPr>
      <w:r>
        <w:rPr>
          <w:lang w:val="ru-RU"/>
        </w:rPr>
        <w:t>понять, что числовые данные, которые используются для характеристики объектов окружающего мира, являются п</w:t>
      </w:r>
      <w:r>
        <w:rPr>
          <w:lang w:val="ru-RU"/>
        </w:rPr>
        <w:t>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006CEDBE" w14:textId="77777777" w:rsidR="00173FEF" w:rsidRDefault="00885EC3">
      <w:pPr>
        <w:widowControl/>
        <w:numPr>
          <w:ilvl w:val="0"/>
          <w:numId w:val="149"/>
        </w:numPr>
        <w:autoSpaceDE/>
        <w:jc w:val="both"/>
        <w:rPr>
          <w:lang w:val="ru-RU"/>
        </w:rPr>
      </w:pPr>
      <w:r>
        <w:rPr>
          <w:lang w:val="ru-RU"/>
        </w:rPr>
        <w:t>понять, что погрешность результата вычислений должна быть соизмерима с погрешностью исходных данных.</w:t>
      </w:r>
    </w:p>
    <w:p w14:paraId="6DE9420D" w14:textId="77777777" w:rsidR="00173FEF" w:rsidRDefault="00885EC3">
      <w:pPr>
        <w:widowControl/>
        <w:autoSpaceDE/>
        <w:jc w:val="both"/>
        <w:outlineLvl w:val="0"/>
        <w:rPr>
          <w:b/>
          <w:lang w:val="ru-RU"/>
        </w:rPr>
      </w:pPr>
      <w:r>
        <w:rPr>
          <w:b/>
          <w:lang w:val="ru-RU"/>
        </w:rPr>
        <w:t>Алгебр</w:t>
      </w:r>
      <w:r>
        <w:rPr>
          <w:b/>
          <w:lang w:val="ru-RU"/>
        </w:rPr>
        <w:t>аические выражения</w:t>
      </w:r>
    </w:p>
    <w:p w14:paraId="2897D720" w14:textId="77777777" w:rsidR="00173FEF" w:rsidRDefault="00885EC3">
      <w:pPr>
        <w:widowControl/>
        <w:autoSpaceDE/>
        <w:jc w:val="both"/>
        <w:rPr>
          <w:lang w:val="ru-RU"/>
        </w:rPr>
      </w:pPr>
      <w:r>
        <w:rPr>
          <w:lang w:val="ru-RU"/>
        </w:rPr>
        <w:t>Выпускник научится:</w:t>
      </w:r>
    </w:p>
    <w:p w14:paraId="6424A2F1" w14:textId="77777777" w:rsidR="00173FEF" w:rsidRDefault="00885EC3">
      <w:pPr>
        <w:widowControl/>
        <w:numPr>
          <w:ilvl w:val="0"/>
          <w:numId w:val="25"/>
        </w:numPr>
        <w:autoSpaceDE/>
        <w:jc w:val="both"/>
        <w:rPr>
          <w:lang w:val="ru-RU"/>
        </w:rPr>
      </w:pPr>
      <w:r>
        <w:rPr>
          <w:lang w:val="ru-RU"/>
        </w:rPr>
        <w:t>владеть понятиями «тождество», «тождественное преобразование», решать задачи, содержащие буквенные данные; работать с формулами;</w:t>
      </w:r>
    </w:p>
    <w:p w14:paraId="6C8BD9DB" w14:textId="77777777" w:rsidR="00173FEF" w:rsidRDefault="00885EC3">
      <w:pPr>
        <w:widowControl/>
        <w:numPr>
          <w:ilvl w:val="0"/>
          <w:numId w:val="25"/>
        </w:numPr>
        <w:autoSpaceDE/>
        <w:jc w:val="both"/>
        <w:rPr>
          <w:lang w:val="ru-RU"/>
        </w:rPr>
      </w:pPr>
      <w:r>
        <w:rPr>
          <w:lang w:val="ru-RU"/>
        </w:rPr>
        <w:t>выполнять преобразования выражений, содержащих степени с целыми показателями и квадратны</w:t>
      </w:r>
      <w:r>
        <w:rPr>
          <w:lang w:val="ru-RU"/>
        </w:rPr>
        <w:t>е корни;</w:t>
      </w:r>
    </w:p>
    <w:p w14:paraId="4C318C63" w14:textId="77777777" w:rsidR="00173FEF" w:rsidRDefault="00885EC3">
      <w:pPr>
        <w:widowControl/>
        <w:numPr>
          <w:ilvl w:val="0"/>
          <w:numId w:val="25"/>
        </w:numPr>
        <w:autoSpaceDE/>
        <w:jc w:val="both"/>
        <w:rPr>
          <w:lang w:val="ru-RU"/>
        </w:rPr>
      </w:pPr>
      <w:r>
        <w:rPr>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14:paraId="23E3861D" w14:textId="77777777" w:rsidR="00173FEF" w:rsidRDefault="00885EC3">
      <w:pPr>
        <w:widowControl/>
        <w:numPr>
          <w:ilvl w:val="0"/>
          <w:numId w:val="25"/>
        </w:numPr>
        <w:autoSpaceDE/>
        <w:jc w:val="both"/>
        <w:rPr>
          <w:lang w:val="ru-RU"/>
        </w:rPr>
      </w:pPr>
      <w:r>
        <w:rPr>
          <w:lang w:val="ru-RU"/>
        </w:rPr>
        <w:t>выполнять разложение многочленов на множители.</w:t>
      </w:r>
    </w:p>
    <w:p w14:paraId="6A9CB956" w14:textId="77777777" w:rsidR="00173FEF" w:rsidRDefault="00885EC3">
      <w:pPr>
        <w:widowControl/>
        <w:autoSpaceDE/>
        <w:jc w:val="both"/>
        <w:rPr>
          <w:lang w:val="ru-RU"/>
        </w:rPr>
      </w:pPr>
      <w:r>
        <w:rPr>
          <w:lang w:val="ru-RU"/>
        </w:rPr>
        <w:t xml:space="preserve">Выпускник получит возможность: </w:t>
      </w:r>
    </w:p>
    <w:p w14:paraId="197EF7EE" w14:textId="77777777" w:rsidR="00173FEF" w:rsidRDefault="00885EC3">
      <w:pPr>
        <w:widowControl/>
        <w:numPr>
          <w:ilvl w:val="0"/>
          <w:numId w:val="150"/>
        </w:numPr>
        <w:autoSpaceDE/>
        <w:jc w:val="both"/>
        <w:rPr>
          <w:lang w:val="ru-RU"/>
        </w:rPr>
      </w:pPr>
      <w:r>
        <w:rPr>
          <w:lang w:val="ru-RU"/>
        </w:rPr>
        <w:t>научиться выполнять многошаговые пре</w:t>
      </w:r>
      <w:r>
        <w:rPr>
          <w:lang w:val="ru-RU"/>
        </w:rPr>
        <w:t>образования рациональных выражений, применяя широкий набор способов и приёмов;</w:t>
      </w:r>
    </w:p>
    <w:p w14:paraId="36FA1737" w14:textId="77777777" w:rsidR="00173FEF" w:rsidRDefault="00885EC3">
      <w:pPr>
        <w:widowControl/>
        <w:numPr>
          <w:ilvl w:val="0"/>
          <w:numId w:val="150"/>
        </w:numPr>
        <w:autoSpaceDE/>
        <w:jc w:val="both"/>
        <w:rPr>
          <w:lang w:val="ru-RU"/>
        </w:rPr>
      </w:pPr>
      <w:r>
        <w:rPr>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14:paraId="335963D6" w14:textId="77777777" w:rsidR="00173FEF" w:rsidRDefault="00885EC3">
      <w:pPr>
        <w:widowControl/>
        <w:autoSpaceDE/>
        <w:jc w:val="both"/>
        <w:outlineLvl w:val="0"/>
        <w:rPr>
          <w:b/>
          <w:lang w:val="ru-RU"/>
        </w:rPr>
      </w:pPr>
      <w:r>
        <w:rPr>
          <w:b/>
          <w:lang w:val="ru-RU"/>
        </w:rPr>
        <w:t>Уравнения</w:t>
      </w:r>
    </w:p>
    <w:p w14:paraId="0757CDD4" w14:textId="77777777" w:rsidR="00173FEF" w:rsidRDefault="00885EC3">
      <w:pPr>
        <w:widowControl/>
        <w:autoSpaceDE/>
        <w:jc w:val="both"/>
        <w:rPr>
          <w:lang w:val="ru-RU"/>
        </w:rPr>
      </w:pPr>
      <w:r>
        <w:rPr>
          <w:lang w:val="ru-RU"/>
        </w:rPr>
        <w:t>Выпускник н</w:t>
      </w:r>
      <w:r>
        <w:rPr>
          <w:lang w:val="ru-RU"/>
        </w:rPr>
        <w:t>аучится:</w:t>
      </w:r>
    </w:p>
    <w:p w14:paraId="4E8003A0" w14:textId="77777777" w:rsidR="00173FEF" w:rsidRDefault="00885EC3">
      <w:pPr>
        <w:widowControl/>
        <w:numPr>
          <w:ilvl w:val="0"/>
          <w:numId w:val="94"/>
        </w:numPr>
        <w:autoSpaceDE/>
        <w:jc w:val="both"/>
        <w:rPr>
          <w:lang w:val="ru-RU"/>
        </w:rPr>
      </w:pPr>
      <w:r>
        <w:rPr>
          <w:lang w:val="ru-RU"/>
        </w:rPr>
        <w:t>решать основные виды рациональных уравнений с одной переменной, системы двух уравнений с двумя переменными;</w:t>
      </w:r>
    </w:p>
    <w:p w14:paraId="2017E127" w14:textId="77777777" w:rsidR="00173FEF" w:rsidRDefault="00885EC3">
      <w:pPr>
        <w:widowControl/>
        <w:numPr>
          <w:ilvl w:val="0"/>
          <w:numId w:val="94"/>
        </w:numPr>
        <w:autoSpaceDE/>
        <w:jc w:val="both"/>
        <w:rPr>
          <w:lang w:val="ru-RU"/>
        </w:rPr>
      </w:pPr>
      <w:r>
        <w:rPr>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w:t>
      </w:r>
      <w:r>
        <w:rPr>
          <w:lang w:val="ru-RU"/>
        </w:rPr>
        <w:t>ебраическим методом;</w:t>
      </w:r>
    </w:p>
    <w:p w14:paraId="4F254858" w14:textId="77777777" w:rsidR="00173FEF" w:rsidRDefault="00885EC3">
      <w:pPr>
        <w:widowControl/>
        <w:numPr>
          <w:ilvl w:val="0"/>
          <w:numId w:val="94"/>
        </w:numPr>
        <w:autoSpaceDE/>
        <w:jc w:val="both"/>
        <w:rPr>
          <w:lang w:val="ru-RU"/>
        </w:rPr>
      </w:pPr>
      <w:r>
        <w:rPr>
          <w:lang w:val="ru-RU"/>
        </w:rPr>
        <w:t>применять графические представления для исследования уравнений, исследования и решения систем уравнений с двумя переменными.</w:t>
      </w:r>
    </w:p>
    <w:p w14:paraId="64553421" w14:textId="77777777" w:rsidR="00173FEF" w:rsidRDefault="00885EC3">
      <w:pPr>
        <w:widowControl/>
        <w:autoSpaceDE/>
        <w:jc w:val="both"/>
        <w:rPr>
          <w:lang w:val="ru-RU"/>
        </w:rPr>
      </w:pPr>
      <w:r>
        <w:rPr>
          <w:lang w:val="ru-RU"/>
        </w:rPr>
        <w:t xml:space="preserve">Выпускник получит возможность: </w:t>
      </w:r>
    </w:p>
    <w:p w14:paraId="33BDBFDD" w14:textId="77777777" w:rsidR="00173FEF" w:rsidRDefault="00885EC3">
      <w:pPr>
        <w:widowControl/>
        <w:numPr>
          <w:ilvl w:val="0"/>
          <w:numId w:val="135"/>
        </w:numPr>
        <w:autoSpaceDE/>
        <w:jc w:val="both"/>
        <w:rPr>
          <w:lang w:val="ru-RU"/>
        </w:rPr>
      </w:pPr>
      <w:r>
        <w:rPr>
          <w:lang w:val="ru-RU"/>
        </w:rPr>
        <w:t xml:space="preserve">овладеть специальными приёмами решения уравнений и систем уравнений; уверенно </w:t>
      </w:r>
      <w:r>
        <w:rPr>
          <w:lang w:val="ru-RU"/>
        </w:rPr>
        <w:t>применять аппарат уравнений для решения разнообразных задач из математики, смежных предметов, практики;</w:t>
      </w:r>
    </w:p>
    <w:p w14:paraId="11764E04" w14:textId="77777777" w:rsidR="00173FEF" w:rsidRDefault="00885EC3">
      <w:pPr>
        <w:widowControl/>
        <w:numPr>
          <w:ilvl w:val="0"/>
          <w:numId w:val="135"/>
        </w:numPr>
        <w:autoSpaceDE/>
        <w:jc w:val="both"/>
        <w:rPr>
          <w:lang w:val="ru-RU"/>
        </w:rPr>
      </w:pPr>
      <w:r>
        <w:rPr>
          <w:lang w:val="ru-RU"/>
        </w:rPr>
        <w:lastRenderedPageBreak/>
        <w:t>применять графические представ пения для исследования уравнений, систем уравнений, содержащих буквенные коэффициенты.</w:t>
      </w:r>
    </w:p>
    <w:p w14:paraId="029BA2EF" w14:textId="77777777" w:rsidR="00173FEF" w:rsidRDefault="00885EC3">
      <w:pPr>
        <w:widowControl/>
        <w:autoSpaceDE/>
        <w:jc w:val="both"/>
        <w:outlineLvl w:val="0"/>
        <w:rPr>
          <w:b/>
          <w:lang w:val="ru-RU"/>
        </w:rPr>
      </w:pPr>
      <w:r>
        <w:rPr>
          <w:b/>
          <w:lang w:val="ru-RU"/>
        </w:rPr>
        <w:t>Неравенства</w:t>
      </w:r>
    </w:p>
    <w:p w14:paraId="27C65622" w14:textId="77777777" w:rsidR="00173FEF" w:rsidRDefault="00885EC3">
      <w:pPr>
        <w:widowControl/>
        <w:autoSpaceDE/>
        <w:jc w:val="both"/>
        <w:rPr>
          <w:lang w:val="ru-RU"/>
        </w:rPr>
      </w:pPr>
      <w:r>
        <w:rPr>
          <w:lang w:val="ru-RU"/>
        </w:rPr>
        <w:t>Выпускник научится:</w:t>
      </w:r>
    </w:p>
    <w:p w14:paraId="7EE32FBD" w14:textId="77777777" w:rsidR="00173FEF" w:rsidRDefault="00885EC3">
      <w:pPr>
        <w:widowControl/>
        <w:numPr>
          <w:ilvl w:val="0"/>
          <w:numId w:val="43"/>
        </w:numPr>
        <w:autoSpaceDE/>
        <w:jc w:val="both"/>
        <w:rPr>
          <w:lang w:val="ru-RU"/>
        </w:rPr>
      </w:pPr>
      <w:r>
        <w:rPr>
          <w:lang w:val="ru-RU"/>
        </w:rPr>
        <w:t>понимать и применять терминологию и символику, связанные с отношением неравенства, свойства числовых неравенств;</w:t>
      </w:r>
    </w:p>
    <w:p w14:paraId="6CAB7140" w14:textId="77777777" w:rsidR="00173FEF" w:rsidRDefault="00885EC3">
      <w:pPr>
        <w:widowControl/>
        <w:numPr>
          <w:ilvl w:val="0"/>
          <w:numId w:val="43"/>
        </w:numPr>
        <w:autoSpaceDE/>
        <w:jc w:val="both"/>
        <w:rPr>
          <w:lang w:val="ru-RU"/>
        </w:rPr>
      </w:pPr>
      <w:r>
        <w:rPr>
          <w:lang w:val="ru-RU"/>
        </w:rPr>
        <w:t>решать линейные неравенства с одной переменной и их системы; решать квадратные неравенства с опорой на графические представления;</w:t>
      </w:r>
    </w:p>
    <w:p w14:paraId="08248D61" w14:textId="77777777" w:rsidR="00173FEF" w:rsidRDefault="00885EC3">
      <w:pPr>
        <w:widowControl/>
        <w:numPr>
          <w:ilvl w:val="0"/>
          <w:numId w:val="43"/>
        </w:numPr>
        <w:autoSpaceDE/>
        <w:jc w:val="both"/>
        <w:rPr>
          <w:lang w:val="ru-RU"/>
        </w:rPr>
      </w:pPr>
      <w:r>
        <w:rPr>
          <w:lang w:val="ru-RU"/>
        </w:rPr>
        <w:t>применять апп</w:t>
      </w:r>
      <w:r>
        <w:rPr>
          <w:lang w:val="ru-RU"/>
        </w:rPr>
        <w:t>арат неравенств для решения задач из различных разделов курса.</w:t>
      </w:r>
    </w:p>
    <w:p w14:paraId="7D506FB7" w14:textId="77777777" w:rsidR="00173FEF" w:rsidRDefault="00885EC3">
      <w:pPr>
        <w:widowControl/>
        <w:autoSpaceDE/>
        <w:jc w:val="both"/>
        <w:rPr>
          <w:lang w:val="ru-RU"/>
        </w:rPr>
      </w:pPr>
      <w:r>
        <w:rPr>
          <w:lang w:val="ru-RU"/>
        </w:rPr>
        <w:t>Выпускник получит возможность:</w:t>
      </w:r>
    </w:p>
    <w:p w14:paraId="11DAC980" w14:textId="77777777" w:rsidR="00173FEF" w:rsidRDefault="00173FEF">
      <w:pPr>
        <w:widowControl/>
        <w:autoSpaceDE/>
        <w:jc w:val="both"/>
        <w:rPr>
          <w:lang w:val="ru-RU"/>
        </w:rPr>
      </w:pPr>
    </w:p>
    <w:p w14:paraId="1170FD75" w14:textId="77777777" w:rsidR="00173FEF" w:rsidRDefault="00885EC3">
      <w:pPr>
        <w:widowControl/>
        <w:numPr>
          <w:ilvl w:val="0"/>
          <w:numId w:val="79"/>
        </w:numPr>
        <w:autoSpaceDE/>
        <w:jc w:val="both"/>
        <w:rPr>
          <w:lang w:val="ru-RU"/>
        </w:rPr>
      </w:pPr>
      <w:r>
        <w:rPr>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w:t>
      </w:r>
      <w:r>
        <w:rPr>
          <w:lang w:val="ru-RU"/>
        </w:rPr>
        <w:t>в, практики;</w:t>
      </w:r>
    </w:p>
    <w:p w14:paraId="36B82FB2" w14:textId="77777777" w:rsidR="00173FEF" w:rsidRDefault="00885EC3">
      <w:pPr>
        <w:widowControl/>
        <w:numPr>
          <w:ilvl w:val="0"/>
          <w:numId w:val="79"/>
        </w:numPr>
        <w:autoSpaceDE/>
        <w:jc w:val="both"/>
        <w:rPr>
          <w:lang w:val="ru-RU"/>
        </w:rPr>
      </w:pPr>
      <w:r>
        <w:rPr>
          <w:lang w:val="ru-RU"/>
        </w:rPr>
        <w:t>применять графические представления для исследования неравенств, систем неравенств, содержащих буквенные коэффициенты.</w:t>
      </w:r>
    </w:p>
    <w:p w14:paraId="530A905C" w14:textId="77777777" w:rsidR="00173FEF" w:rsidRDefault="00885EC3">
      <w:pPr>
        <w:widowControl/>
        <w:autoSpaceDE/>
        <w:jc w:val="both"/>
        <w:outlineLvl w:val="0"/>
        <w:rPr>
          <w:b/>
          <w:lang w:val="ru-RU"/>
        </w:rPr>
      </w:pPr>
      <w:r>
        <w:rPr>
          <w:b/>
          <w:lang w:val="ru-RU"/>
        </w:rPr>
        <w:t>Основные понятия. Числовые функции</w:t>
      </w:r>
    </w:p>
    <w:p w14:paraId="57510B50" w14:textId="77777777" w:rsidR="00173FEF" w:rsidRDefault="00885EC3">
      <w:pPr>
        <w:widowControl/>
        <w:autoSpaceDE/>
        <w:jc w:val="both"/>
        <w:rPr>
          <w:lang w:val="ru-RU"/>
        </w:rPr>
      </w:pPr>
      <w:r>
        <w:rPr>
          <w:lang w:val="ru-RU"/>
        </w:rPr>
        <w:t>Выпускник научится:</w:t>
      </w:r>
    </w:p>
    <w:p w14:paraId="5B2BD97F" w14:textId="77777777" w:rsidR="00173FEF" w:rsidRDefault="00885EC3">
      <w:pPr>
        <w:widowControl/>
        <w:numPr>
          <w:ilvl w:val="0"/>
          <w:numId w:val="40"/>
        </w:numPr>
        <w:autoSpaceDE/>
        <w:jc w:val="both"/>
        <w:rPr>
          <w:lang w:val="ru-RU"/>
        </w:rPr>
      </w:pPr>
      <w:r>
        <w:rPr>
          <w:lang w:val="ru-RU"/>
        </w:rPr>
        <w:t>понимать и использовать функциональные понятия и язык (термины, симво</w:t>
      </w:r>
      <w:r>
        <w:rPr>
          <w:lang w:val="ru-RU"/>
        </w:rPr>
        <w:t>лические обозначения);</w:t>
      </w:r>
    </w:p>
    <w:p w14:paraId="3C43CA62" w14:textId="77777777" w:rsidR="00173FEF" w:rsidRDefault="00885EC3">
      <w:pPr>
        <w:widowControl/>
        <w:numPr>
          <w:ilvl w:val="0"/>
          <w:numId w:val="40"/>
        </w:numPr>
        <w:autoSpaceDE/>
        <w:jc w:val="both"/>
        <w:rPr>
          <w:lang w:val="ru-RU"/>
        </w:rPr>
      </w:pPr>
      <w:r>
        <w:rPr>
          <w:lang w:val="ru-RU"/>
        </w:rPr>
        <w:t>строить графики элементарных функций; исследовать свойства числовых функций на основе изучения поведения их графиков;</w:t>
      </w:r>
    </w:p>
    <w:p w14:paraId="0FB7E500" w14:textId="77777777" w:rsidR="00173FEF" w:rsidRDefault="00885EC3">
      <w:pPr>
        <w:widowControl/>
        <w:numPr>
          <w:ilvl w:val="0"/>
          <w:numId w:val="40"/>
        </w:numPr>
        <w:autoSpaceDE/>
        <w:jc w:val="both"/>
        <w:rPr>
          <w:lang w:val="ru-RU"/>
        </w:rPr>
      </w:pPr>
      <w:r>
        <w:rPr>
          <w:lang w:val="ru-RU"/>
        </w:rPr>
        <w:t>понимать функцию как важнейшую математическую модель для описания процессов и явлений окружающего мира, применять ф</w:t>
      </w:r>
      <w:r>
        <w:rPr>
          <w:lang w:val="ru-RU"/>
        </w:rPr>
        <w:t>ункциональный язык для описания и исследования зависимостей между физическими величинами.</w:t>
      </w:r>
    </w:p>
    <w:p w14:paraId="1CD8EAD9" w14:textId="77777777" w:rsidR="00173FEF" w:rsidRDefault="00885EC3">
      <w:pPr>
        <w:widowControl/>
        <w:autoSpaceDE/>
        <w:jc w:val="both"/>
        <w:rPr>
          <w:lang w:val="ru-RU"/>
        </w:rPr>
      </w:pPr>
      <w:r>
        <w:rPr>
          <w:lang w:val="ru-RU"/>
        </w:rPr>
        <w:t xml:space="preserve">Выпускник получит возможность научиться: </w:t>
      </w:r>
    </w:p>
    <w:p w14:paraId="48B64300" w14:textId="77777777" w:rsidR="00173FEF" w:rsidRDefault="00885EC3">
      <w:pPr>
        <w:widowControl/>
        <w:numPr>
          <w:ilvl w:val="0"/>
          <w:numId w:val="114"/>
        </w:numPr>
        <w:autoSpaceDE/>
        <w:jc w:val="both"/>
        <w:rPr>
          <w:lang w:val="ru-RU"/>
        </w:rPr>
      </w:pPr>
      <w:r>
        <w:rPr>
          <w:lang w:val="ru-RU"/>
        </w:rPr>
        <w:t>проводить исследования, связанные с изучением свойств функций, в том числе с использованием компьютера; на основе графиков и</w:t>
      </w:r>
      <w:r>
        <w:rPr>
          <w:lang w:val="ru-RU"/>
        </w:rPr>
        <w:t>зученных функций строить более сложные графики (кусочно-заданные, с «выколотыми» точками и т. п.);</w:t>
      </w:r>
    </w:p>
    <w:p w14:paraId="13352B5F" w14:textId="77777777" w:rsidR="00173FEF" w:rsidRDefault="00885EC3">
      <w:pPr>
        <w:widowControl/>
        <w:numPr>
          <w:ilvl w:val="0"/>
          <w:numId w:val="114"/>
        </w:numPr>
        <w:autoSpaceDE/>
        <w:jc w:val="both"/>
        <w:rPr>
          <w:lang w:val="ru-RU"/>
        </w:rPr>
      </w:pPr>
      <w:r>
        <w:rPr>
          <w:lang w:val="ru-RU"/>
        </w:rPr>
        <w:t>использовать функциональные представления и свойства функций для решения математических задач из различных разделов курса.</w:t>
      </w:r>
    </w:p>
    <w:p w14:paraId="79CDA337" w14:textId="77777777" w:rsidR="00173FEF" w:rsidRDefault="00885EC3">
      <w:pPr>
        <w:widowControl/>
        <w:autoSpaceDE/>
        <w:jc w:val="both"/>
        <w:outlineLvl w:val="0"/>
        <w:rPr>
          <w:b/>
          <w:lang w:val="ru-RU"/>
        </w:rPr>
      </w:pPr>
      <w:r>
        <w:rPr>
          <w:b/>
          <w:lang w:val="ru-RU"/>
        </w:rPr>
        <w:t>Числовые последовательности</w:t>
      </w:r>
    </w:p>
    <w:p w14:paraId="60FB6EAA" w14:textId="77777777" w:rsidR="00173FEF" w:rsidRDefault="00885EC3">
      <w:pPr>
        <w:widowControl/>
        <w:autoSpaceDE/>
        <w:jc w:val="both"/>
        <w:rPr>
          <w:lang w:val="ru-RU"/>
        </w:rPr>
      </w:pPr>
      <w:r>
        <w:rPr>
          <w:lang w:val="ru-RU"/>
        </w:rPr>
        <w:t>Выпускник научится:</w:t>
      </w:r>
    </w:p>
    <w:p w14:paraId="28D14900" w14:textId="77777777" w:rsidR="00173FEF" w:rsidRDefault="00885EC3">
      <w:pPr>
        <w:widowControl/>
        <w:numPr>
          <w:ilvl w:val="0"/>
          <w:numId w:val="151"/>
        </w:numPr>
        <w:autoSpaceDE/>
        <w:jc w:val="both"/>
        <w:rPr>
          <w:lang w:val="ru-RU"/>
        </w:rPr>
      </w:pPr>
      <w:r>
        <w:rPr>
          <w:lang w:val="ru-RU"/>
        </w:rPr>
        <w:t>понимать и использовать язык последовательностей (термины, символические обозначения);</w:t>
      </w:r>
    </w:p>
    <w:p w14:paraId="7FEA4549" w14:textId="77777777" w:rsidR="00173FEF" w:rsidRDefault="00885EC3">
      <w:pPr>
        <w:widowControl/>
        <w:numPr>
          <w:ilvl w:val="0"/>
          <w:numId w:val="151"/>
        </w:numPr>
        <w:autoSpaceDE/>
        <w:jc w:val="both"/>
        <w:rPr>
          <w:lang w:val="ru-RU"/>
        </w:rPr>
      </w:pPr>
      <w:r>
        <w:rPr>
          <w:lang w:val="ru-RU"/>
        </w:rPr>
        <w:t xml:space="preserve">применять формулы, связанные с арифметической и геометрической прогрессий, и аппарат, сформированный при изучении других разделов курса, к решению </w:t>
      </w:r>
      <w:r>
        <w:rPr>
          <w:lang w:val="ru-RU"/>
        </w:rPr>
        <w:t>задач, в том числе с контекстом из реальной жизни.</w:t>
      </w:r>
    </w:p>
    <w:p w14:paraId="5970FBE0" w14:textId="77777777" w:rsidR="00173FEF" w:rsidRDefault="00885EC3">
      <w:pPr>
        <w:widowControl/>
        <w:autoSpaceDE/>
        <w:jc w:val="both"/>
        <w:rPr>
          <w:lang w:val="ru-RU"/>
        </w:rPr>
      </w:pPr>
      <w:r>
        <w:rPr>
          <w:lang w:val="ru-RU"/>
        </w:rPr>
        <w:t xml:space="preserve">Выпускник получит возможность научиться: </w:t>
      </w:r>
    </w:p>
    <w:p w14:paraId="5E7BB20A" w14:textId="77777777" w:rsidR="00173FEF" w:rsidRDefault="00885EC3">
      <w:pPr>
        <w:widowControl/>
        <w:numPr>
          <w:ilvl w:val="0"/>
          <w:numId w:val="6"/>
        </w:numPr>
        <w:autoSpaceDE/>
        <w:jc w:val="both"/>
        <w:rPr>
          <w:lang w:val="ru-RU"/>
        </w:rPr>
      </w:pPr>
      <w:r>
        <w:rPr>
          <w:lang w:val="ru-RU"/>
        </w:rPr>
        <w:t>решать комбинированные задачи с применением формул п-го члена и суммы первых п членов арифметической и геометрической прогрессий, применяя при этом аппарат уравнен</w:t>
      </w:r>
      <w:r>
        <w:rPr>
          <w:lang w:val="ru-RU"/>
        </w:rPr>
        <w:t>ий и неравенств;</w:t>
      </w:r>
    </w:p>
    <w:p w14:paraId="4A6A1887" w14:textId="77777777" w:rsidR="00173FEF" w:rsidRDefault="00885EC3">
      <w:pPr>
        <w:widowControl/>
        <w:numPr>
          <w:ilvl w:val="0"/>
          <w:numId w:val="6"/>
        </w:numPr>
        <w:autoSpaceDE/>
        <w:jc w:val="both"/>
        <w:rPr>
          <w:lang w:val="ru-RU"/>
        </w:rPr>
      </w:pPr>
      <w:r>
        <w:rPr>
          <w:lang w:val="ru-RU"/>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14:paraId="633BC649" w14:textId="77777777" w:rsidR="00173FEF" w:rsidRDefault="00885EC3">
      <w:pPr>
        <w:widowControl/>
        <w:autoSpaceDE/>
        <w:jc w:val="both"/>
        <w:outlineLvl w:val="0"/>
        <w:rPr>
          <w:b/>
          <w:lang w:val="ru-RU"/>
        </w:rPr>
      </w:pPr>
      <w:r>
        <w:rPr>
          <w:b/>
          <w:lang w:val="ru-RU"/>
        </w:rPr>
        <w:t>Описательная статистика</w:t>
      </w:r>
    </w:p>
    <w:p w14:paraId="0732D728" w14:textId="77777777" w:rsidR="00173FEF" w:rsidRDefault="00885EC3">
      <w:pPr>
        <w:widowControl/>
        <w:autoSpaceDE/>
        <w:jc w:val="both"/>
        <w:rPr>
          <w:lang w:val="ru-RU"/>
        </w:rPr>
      </w:pPr>
      <w:r>
        <w:rPr>
          <w:lang w:val="ru-RU"/>
        </w:rPr>
        <w:t>Выпускник научится</w:t>
      </w:r>
    </w:p>
    <w:p w14:paraId="4474DDF1" w14:textId="77777777" w:rsidR="00173FEF" w:rsidRDefault="00885EC3">
      <w:pPr>
        <w:widowControl/>
        <w:numPr>
          <w:ilvl w:val="0"/>
          <w:numId w:val="2"/>
        </w:numPr>
        <w:autoSpaceDE/>
        <w:jc w:val="both"/>
        <w:rPr>
          <w:lang w:val="ru-RU"/>
        </w:rPr>
      </w:pPr>
      <w:r>
        <w:rPr>
          <w:lang w:val="ru-RU"/>
        </w:rPr>
        <w:t>использов</w:t>
      </w:r>
      <w:r>
        <w:rPr>
          <w:lang w:val="ru-RU"/>
        </w:rPr>
        <w:t>ать простейшие способы представления и анализа статистических данных.</w:t>
      </w:r>
    </w:p>
    <w:p w14:paraId="52733A2C" w14:textId="77777777" w:rsidR="00173FEF" w:rsidRDefault="00885EC3">
      <w:pPr>
        <w:widowControl/>
        <w:autoSpaceDE/>
        <w:jc w:val="both"/>
        <w:rPr>
          <w:lang w:val="ru-RU"/>
        </w:rPr>
      </w:pPr>
      <w:r>
        <w:rPr>
          <w:lang w:val="ru-RU"/>
        </w:rPr>
        <w:t>Выпускник получит возможность</w:t>
      </w:r>
    </w:p>
    <w:p w14:paraId="298B78BC" w14:textId="77777777" w:rsidR="00173FEF" w:rsidRDefault="00885EC3">
      <w:pPr>
        <w:widowControl/>
        <w:numPr>
          <w:ilvl w:val="0"/>
          <w:numId w:val="2"/>
        </w:numPr>
        <w:autoSpaceDE/>
        <w:jc w:val="both"/>
        <w:rPr>
          <w:lang w:val="ru-RU"/>
        </w:rPr>
      </w:pPr>
      <w:r>
        <w:rPr>
          <w:lang w:val="ru-RU"/>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w:t>
      </w:r>
      <w:r>
        <w:rPr>
          <w:lang w:val="ru-RU"/>
        </w:rPr>
        <w:t xml:space="preserve"> виде таблицы, диаграммы.</w:t>
      </w:r>
    </w:p>
    <w:p w14:paraId="66A39A76" w14:textId="77777777" w:rsidR="00173FEF" w:rsidRDefault="00885EC3">
      <w:pPr>
        <w:widowControl/>
        <w:autoSpaceDE/>
        <w:jc w:val="both"/>
        <w:outlineLvl w:val="0"/>
        <w:rPr>
          <w:b/>
          <w:lang w:val="ru-RU"/>
        </w:rPr>
      </w:pPr>
      <w:r>
        <w:rPr>
          <w:b/>
          <w:lang w:val="ru-RU"/>
        </w:rPr>
        <w:t>Случайные события и вероятность</w:t>
      </w:r>
    </w:p>
    <w:p w14:paraId="2D699CBA" w14:textId="77777777" w:rsidR="00173FEF" w:rsidRDefault="00885EC3">
      <w:pPr>
        <w:widowControl/>
        <w:autoSpaceDE/>
        <w:jc w:val="both"/>
        <w:rPr>
          <w:lang w:val="ru-RU"/>
        </w:rPr>
      </w:pPr>
      <w:r>
        <w:rPr>
          <w:lang w:val="ru-RU"/>
        </w:rPr>
        <w:t xml:space="preserve">Выпускник научится </w:t>
      </w:r>
    </w:p>
    <w:p w14:paraId="47AE48B6" w14:textId="77777777" w:rsidR="00173FEF" w:rsidRDefault="00885EC3">
      <w:pPr>
        <w:widowControl/>
        <w:numPr>
          <w:ilvl w:val="0"/>
          <w:numId w:val="2"/>
        </w:numPr>
        <w:autoSpaceDE/>
        <w:jc w:val="both"/>
        <w:rPr>
          <w:lang w:val="ru-RU"/>
        </w:rPr>
      </w:pPr>
      <w:r>
        <w:rPr>
          <w:lang w:val="ru-RU"/>
        </w:rPr>
        <w:t>находить относительную частоту и вероятность случайного события.</w:t>
      </w:r>
    </w:p>
    <w:p w14:paraId="0428505A" w14:textId="77777777" w:rsidR="00173FEF" w:rsidRDefault="00885EC3">
      <w:pPr>
        <w:widowControl/>
        <w:autoSpaceDE/>
        <w:jc w:val="both"/>
        <w:rPr>
          <w:lang w:val="ru-RU"/>
        </w:rPr>
      </w:pPr>
      <w:r>
        <w:rPr>
          <w:lang w:val="ru-RU"/>
        </w:rPr>
        <w:t>Выпускник получит возможность</w:t>
      </w:r>
    </w:p>
    <w:p w14:paraId="199F4532" w14:textId="77777777" w:rsidR="00173FEF" w:rsidRDefault="00885EC3">
      <w:pPr>
        <w:widowControl/>
        <w:numPr>
          <w:ilvl w:val="0"/>
          <w:numId w:val="2"/>
        </w:numPr>
        <w:autoSpaceDE/>
        <w:jc w:val="both"/>
        <w:rPr>
          <w:lang w:val="ru-RU"/>
        </w:rPr>
      </w:pPr>
      <w:r>
        <w:rPr>
          <w:lang w:val="ru-RU"/>
        </w:rPr>
        <w:lastRenderedPageBreak/>
        <w:t>приобрести опыт проведения случайных экспериментов, в том числе, с помощью компьюте</w:t>
      </w:r>
      <w:r>
        <w:rPr>
          <w:lang w:val="ru-RU"/>
        </w:rPr>
        <w:t>рного моделирования, интерпретации их результатов.</w:t>
      </w:r>
    </w:p>
    <w:p w14:paraId="0E2E40FF" w14:textId="77777777" w:rsidR="00173FEF" w:rsidRDefault="00885EC3">
      <w:pPr>
        <w:widowControl/>
        <w:autoSpaceDE/>
        <w:jc w:val="both"/>
        <w:outlineLvl w:val="0"/>
        <w:rPr>
          <w:b/>
          <w:lang w:val="ru-RU"/>
        </w:rPr>
      </w:pPr>
      <w:r>
        <w:rPr>
          <w:b/>
          <w:lang w:val="ru-RU"/>
        </w:rPr>
        <w:t>Комбинаторика</w:t>
      </w:r>
    </w:p>
    <w:p w14:paraId="1F802219" w14:textId="77777777" w:rsidR="00173FEF" w:rsidRDefault="00885EC3">
      <w:pPr>
        <w:widowControl/>
        <w:autoSpaceDE/>
        <w:jc w:val="both"/>
        <w:rPr>
          <w:lang w:val="ru-RU"/>
        </w:rPr>
      </w:pPr>
      <w:r>
        <w:rPr>
          <w:lang w:val="ru-RU"/>
        </w:rPr>
        <w:t>Выпускник научится</w:t>
      </w:r>
    </w:p>
    <w:p w14:paraId="11A8DA0C" w14:textId="77777777" w:rsidR="00173FEF" w:rsidRDefault="00885EC3">
      <w:pPr>
        <w:widowControl/>
        <w:numPr>
          <w:ilvl w:val="0"/>
          <w:numId w:val="2"/>
        </w:numPr>
        <w:autoSpaceDE/>
        <w:jc w:val="both"/>
        <w:rPr>
          <w:lang w:val="ru-RU"/>
        </w:rPr>
      </w:pPr>
      <w:r>
        <w:rPr>
          <w:lang w:val="ru-RU"/>
        </w:rPr>
        <w:t>решать комбинаторные задачи на нахождение числа объектов или комбинаций.</w:t>
      </w:r>
    </w:p>
    <w:p w14:paraId="15C1C458" w14:textId="77777777" w:rsidR="00173FEF" w:rsidRDefault="00885EC3">
      <w:pPr>
        <w:widowControl/>
        <w:autoSpaceDE/>
        <w:jc w:val="both"/>
        <w:rPr>
          <w:lang w:val="ru-RU"/>
        </w:rPr>
      </w:pPr>
      <w:r>
        <w:rPr>
          <w:lang w:val="ru-RU"/>
        </w:rPr>
        <w:t xml:space="preserve">Выпускник получит возможность </w:t>
      </w:r>
    </w:p>
    <w:p w14:paraId="45963078" w14:textId="77777777" w:rsidR="00173FEF" w:rsidRDefault="00885EC3">
      <w:pPr>
        <w:widowControl/>
        <w:autoSpaceDE/>
        <w:jc w:val="both"/>
        <w:rPr>
          <w:lang w:val="ru-RU"/>
        </w:rPr>
      </w:pPr>
      <w:r>
        <w:rPr>
          <w:lang w:val="ru-RU"/>
        </w:rPr>
        <w:t>научиться некоторым специальным приёмам решения комбинаторных задач.</w:t>
      </w:r>
    </w:p>
    <w:p w14:paraId="2DCE56E4" w14:textId="77777777" w:rsidR="00173FEF" w:rsidRDefault="00885EC3">
      <w:pPr>
        <w:widowControl/>
        <w:tabs>
          <w:tab w:val="left" w:pos="5295"/>
        </w:tabs>
        <w:autoSpaceDE/>
        <w:jc w:val="both"/>
        <w:rPr>
          <w:lang w:val="ru-RU"/>
        </w:rPr>
      </w:pPr>
      <w:r>
        <w:rPr>
          <w:b/>
          <w:lang w:val="ru-RU"/>
        </w:rPr>
        <w:t>1.2.5.6.2 Геометрия</w:t>
      </w:r>
    </w:p>
    <w:p w14:paraId="5FE846DD" w14:textId="77777777" w:rsidR="00173FEF" w:rsidRDefault="00885EC3">
      <w:pPr>
        <w:widowControl/>
        <w:autoSpaceDE/>
        <w:ind w:firstLine="567"/>
        <w:jc w:val="both"/>
        <w:rPr>
          <w:b/>
          <w:lang w:val="ru-RU"/>
        </w:rPr>
      </w:pPr>
      <w:r>
        <w:rPr>
          <w:b/>
          <w:lang w:val="ru-RU"/>
        </w:rPr>
        <w:t>Наглядная геометрия</w:t>
      </w:r>
    </w:p>
    <w:p w14:paraId="6CF3648C" w14:textId="77777777" w:rsidR="00173FEF" w:rsidRDefault="00885EC3">
      <w:pPr>
        <w:widowControl/>
        <w:autoSpaceDE/>
        <w:ind w:firstLine="567"/>
        <w:jc w:val="both"/>
        <w:rPr>
          <w:lang w:val="ru-RU"/>
        </w:rPr>
      </w:pPr>
      <w:r>
        <w:rPr>
          <w:lang w:val="ru-RU"/>
        </w:rPr>
        <w:t>Выпускник научиться:</w:t>
      </w:r>
    </w:p>
    <w:p w14:paraId="50654E03" w14:textId="77777777" w:rsidR="00173FEF" w:rsidRDefault="00885EC3">
      <w:pPr>
        <w:widowControl/>
        <w:numPr>
          <w:ilvl w:val="0"/>
          <w:numId w:val="59"/>
        </w:numPr>
        <w:autoSpaceDE/>
        <w:spacing w:after="200"/>
        <w:contextualSpacing/>
        <w:jc w:val="both"/>
        <w:rPr>
          <w:rFonts w:eastAsia="Times New Roman"/>
          <w:lang w:val="ru-RU" w:eastAsia="en-US"/>
        </w:rPr>
      </w:pPr>
      <w:r>
        <w:rPr>
          <w:rFonts w:eastAsia="Times New Roman"/>
          <w:lang w:val="ru-RU" w:eastAsia="en-US"/>
        </w:rPr>
        <w:t>Распознавать на чертежах, рисунках, моделях и в окружающем мире плоские и пространственные геометрические фигуры;</w:t>
      </w:r>
    </w:p>
    <w:p w14:paraId="596EAC5E" w14:textId="77777777" w:rsidR="00173FEF" w:rsidRDefault="00885EC3">
      <w:pPr>
        <w:widowControl/>
        <w:numPr>
          <w:ilvl w:val="0"/>
          <w:numId w:val="59"/>
        </w:numPr>
        <w:autoSpaceDE/>
        <w:jc w:val="both"/>
        <w:rPr>
          <w:rFonts w:eastAsia="Times New Roman"/>
          <w:lang w:val="ru-RU"/>
        </w:rPr>
      </w:pPr>
      <w:r>
        <w:rPr>
          <w:rFonts w:eastAsia="Times New Roman"/>
          <w:lang w:val="ru-RU"/>
        </w:rPr>
        <w:t xml:space="preserve">Распознавать развертки куба, прямоугольного параллелепипеда, правильной пирамиды, цилиндра, конуса; </w:t>
      </w:r>
    </w:p>
    <w:p w14:paraId="05D785D7" w14:textId="77777777" w:rsidR="00173FEF" w:rsidRDefault="00885EC3">
      <w:pPr>
        <w:widowControl/>
        <w:numPr>
          <w:ilvl w:val="0"/>
          <w:numId w:val="59"/>
        </w:numPr>
        <w:autoSpaceDE/>
        <w:spacing w:after="280"/>
        <w:jc w:val="both"/>
        <w:rPr>
          <w:rFonts w:eastAsia="Times New Roman"/>
          <w:lang w:val="ru-RU"/>
        </w:rPr>
      </w:pPr>
      <w:r>
        <w:rPr>
          <w:rFonts w:eastAsia="Times New Roman"/>
          <w:lang w:val="ru-RU"/>
        </w:rPr>
        <w:t>Определять по линейным размерам развертки фигуры линейные размеры самой фигуры и наоборот;</w:t>
      </w:r>
    </w:p>
    <w:p w14:paraId="38364DF7" w14:textId="77777777" w:rsidR="00173FEF" w:rsidRDefault="00885EC3">
      <w:pPr>
        <w:widowControl/>
        <w:autoSpaceDE/>
        <w:spacing w:before="280" w:after="280"/>
        <w:ind w:left="567"/>
        <w:contextualSpacing/>
        <w:jc w:val="both"/>
        <w:rPr>
          <w:rFonts w:eastAsia="Times New Roman"/>
          <w:lang w:val="ru-RU"/>
        </w:rPr>
      </w:pPr>
      <w:r>
        <w:rPr>
          <w:rFonts w:eastAsia="Times New Roman"/>
          <w:lang w:val="ru-RU"/>
        </w:rPr>
        <w:t>Вычислять объем прямоугольного параллелепипеда;</w:t>
      </w:r>
    </w:p>
    <w:p w14:paraId="1659D3CD" w14:textId="77777777" w:rsidR="00173FEF" w:rsidRDefault="00885EC3">
      <w:pPr>
        <w:widowControl/>
        <w:autoSpaceDE/>
        <w:ind w:left="567"/>
        <w:jc w:val="both"/>
        <w:rPr>
          <w:lang w:val="ru-RU"/>
        </w:rPr>
      </w:pPr>
      <w:r>
        <w:rPr>
          <w:lang w:val="ru-RU"/>
        </w:rPr>
        <w:t>Выпускник получи</w:t>
      </w:r>
      <w:r>
        <w:rPr>
          <w:lang w:val="ru-RU"/>
        </w:rPr>
        <w:t>т возможность:</w:t>
      </w:r>
    </w:p>
    <w:p w14:paraId="0F1F1580" w14:textId="77777777" w:rsidR="00173FEF" w:rsidRDefault="00885EC3">
      <w:pPr>
        <w:widowControl/>
        <w:autoSpaceDE/>
        <w:spacing w:after="200"/>
        <w:ind w:left="567"/>
        <w:contextualSpacing/>
        <w:jc w:val="both"/>
        <w:rPr>
          <w:rFonts w:eastAsia="Times New Roman"/>
          <w:lang w:val="ru-RU" w:eastAsia="en-US"/>
        </w:rPr>
      </w:pPr>
      <w:r>
        <w:rPr>
          <w:rFonts w:eastAsia="Times New Roman"/>
          <w:lang w:val="ru-RU" w:eastAsia="en-US"/>
        </w:rPr>
        <w:t>Вычислять объемы пространственных геометрических фигур, составленных из прямоугольных параллелепипедов;</w:t>
      </w:r>
    </w:p>
    <w:p w14:paraId="3688818E" w14:textId="77777777" w:rsidR="00173FEF" w:rsidRDefault="00885EC3">
      <w:pPr>
        <w:widowControl/>
        <w:numPr>
          <w:ilvl w:val="0"/>
          <w:numId w:val="213"/>
        </w:numPr>
        <w:autoSpaceDE/>
        <w:jc w:val="both"/>
        <w:rPr>
          <w:rFonts w:eastAsia="Times New Roman"/>
          <w:lang w:val="ru-RU"/>
        </w:rPr>
      </w:pPr>
      <w:r>
        <w:rPr>
          <w:rFonts w:eastAsia="Times New Roman"/>
          <w:lang w:val="ru-RU"/>
        </w:rPr>
        <w:t>Углубить и развить представления о пространственных геометрических фигурах;</w:t>
      </w:r>
    </w:p>
    <w:p w14:paraId="2DDEE4F3" w14:textId="77777777" w:rsidR="00173FEF" w:rsidRDefault="00885EC3">
      <w:pPr>
        <w:widowControl/>
        <w:numPr>
          <w:ilvl w:val="0"/>
          <w:numId w:val="213"/>
        </w:numPr>
        <w:autoSpaceDE/>
        <w:spacing w:after="280"/>
        <w:jc w:val="both"/>
        <w:rPr>
          <w:rFonts w:eastAsia="Times New Roman"/>
          <w:lang w:val="ru-RU"/>
        </w:rPr>
      </w:pPr>
      <w:r>
        <w:rPr>
          <w:rFonts w:eastAsia="Times New Roman"/>
          <w:lang w:val="ru-RU"/>
        </w:rPr>
        <w:t>Применять понятие развертки для выполнения практических расче</w:t>
      </w:r>
      <w:r>
        <w:rPr>
          <w:rFonts w:eastAsia="Times New Roman"/>
          <w:lang w:val="ru-RU"/>
        </w:rPr>
        <w:t>тов.</w:t>
      </w:r>
    </w:p>
    <w:p w14:paraId="5B02193D" w14:textId="77777777" w:rsidR="00173FEF" w:rsidRDefault="00885EC3">
      <w:pPr>
        <w:widowControl/>
        <w:autoSpaceDE/>
        <w:ind w:left="567"/>
        <w:jc w:val="both"/>
        <w:rPr>
          <w:b/>
          <w:lang w:val="ru-RU"/>
        </w:rPr>
      </w:pPr>
      <w:r>
        <w:rPr>
          <w:b/>
          <w:lang w:val="ru-RU"/>
        </w:rPr>
        <w:t>Геометрические фигуры</w:t>
      </w:r>
    </w:p>
    <w:p w14:paraId="7A8F26A1" w14:textId="77777777" w:rsidR="00173FEF" w:rsidRDefault="00885EC3">
      <w:pPr>
        <w:widowControl/>
        <w:autoSpaceDE/>
        <w:ind w:left="567"/>
        <w:jc w:val="both"/>
        <w:rPr>
          <w:lang w:val="ru-RU"/>
        </w:rPr>
      </w:pPr>
      <w:r>
        <w:rPr>
          <w:lang w:val="ru-RU"/>
        </w:rPr>
        <w:t>Выпускник научится:</w:t>
      </w:r>
    </w:p>
    <w:p w14:paraId="60C9D6C9" w14:textId="77777777" w:rsidR="00173FEF" w:rsidRDefault="00885EC3">
      <w:pPr>
        <w:widowControl/>
        <w:numPr>
          <w:ilvl w:val="0"/>
          <w:numId w:val="143"/>
        </w:numPr>
        <w:autoSpaceDE/>
        <w:spacing w:after="200"/>
        <w:contextualSpacing/>
        <w:jc w:val="both"/>
        <w:rPr>
          <w:rFonts w:eastAsia="Times New Roman"/>
          <w:lang w:val="ru-RU" w:eastAsia="en-US"/>
        </w:rPr>
      </w:pPr>
      <w:r>
        <w:rPr>
          <w:rFonts w:eastAsia="Times New Roman"/>
          <w:lang w:val="ru-RU" w:eastAsia="en-US"/>
        </w:rPr>
        <w:t>Пользоваться языком геометрии для описания предметов окружающего мира и их взаимного расположения;</w:t>
      </w:r>
    </w:p>
    <w:p w14:paraId="3A41D73A" w14:textId="77777777" w:rsidR="00173FEF" w:rsidRDefault="00885EC3">
      <w:pPr>
        <w:widowControl/>
        <w:numPr>
          <w:ilvl w:val="0"/>
          <w:numId w:val="143"/>
        </w:numPr>
        <w:autoSpaceDE/>
        <w:jc w:val="both"/>
        <w:rPr>
          <w:rFonts w:eastAsia="Times New Roman"/>
          <w:lang w:val="ru-RU"/>
        </w:rPr>
      </w:pPr>
      <w:r>
        <w:rPr>
          <w:rFonts w:eastAsia="Times New Roman"/>
          <w:lang w:val="ru-RU"/>
        </w:rPr>
        <w:t>Распознавать и изображать на чертежах и рисунках геометрические фигуры и их конфигурации;</w:t>
      </w:r>
    </w:p>
    <w:p w14:paraId="0AEAAFBA" w14:textId="77777777" w:rsidR="00173FEF" w:rsidRPr="00C66A39" w:rsidRDefault="00885EC3">
      <w:pPr>
        <w:widowControl/>
        <w:numPr>
          <w:ilvl w:val="0"/>
          <w:numId w:val="143"/>
        </w:numPr>
        <w:autoSpaceDE/>
        <w:jc w:val="both"/>
        <w:rPr>
          <w:lang w:val="ru-RU"/>
        </w:rPr>
      </w:pPr>
      <w:r>
        <w:rPr>
          <w:rFonts w:eastAsia="Times New Roman"/>
          <w:lang w:val="ru-RU"/>
        </w:rPr>
        <w:t xml:space="preserve">Находить значения </w:t>
      </w:r>
      <w:r>
        <w:rPr>
          <w:rFonts w:eastAsia="Times New Roman"/>
          <w:lang w:val="ru-RU"/>
        </w:rPr>
        <w:t>длин линейных элементов фигур и их отношения, градусную меру углов от 0 до 180</w:t>
      </w:r>
      <w:r>
        <w:rPr>
          <w:rFonts w:eastAsia="Times New Roman"/>
          <w:vertAlign w:val="superscript"/>
          <w:lang w:val="ru-RU"/>
        </w:rPr>
        <w:t>0</w:t>
      </w:r>
      <w:r>
        <w:rPr>
          <w:rFonts w:eastAsia="Times New Roman"/>
          <w:lang w:val="ru-RU"/>
        </w:rPr>
        <w:t>, применяя определения, свойства и признаки фигур и их элементов, отношения фигур (равенство, подобие, симметрия, поворот, параллельный перенос);</w:t>
      </w:r>
    </w:p>
    <w:p w14:paraId="68643C5F" w14:textId="77777777" w:rsidR="00173FEF" w:rsidRDefault="00885EC3">
      <w:pPr>
        <w:widowControl/>
        <w:numPr>
          <w:ilvl w:val="0"/>
          <w:numId w:val="143"/>
        </w:numPr>
        <w:autoSpaceDE/>
        <w:jc w:val="both"/>
        <w:rPr>
          <w:rFonts w:eastAsia="Times New Roman"/>
          <w:lang w:val="ru-RU"/>
        </w:rPr>
      </w:pPr>
      <w:r>
        <w:rPr>
          <w:rFonts w:eastAsia="Times New Roman"/>
          <w:lang w:val="ru-RU"/>
        </w:rPr>
        <w:t>Оперировать с начальными поняти</w:t>
      </w:r>
      <w:r>
        <w:rPr>
          <w:rFonts w:eastAsia="Times New Roman"/>
          <w:lang w:val="ru-RU"/>
        </w:rPr>
        <w:t>ями тригонометрии и выполнять  элементарные операции над функциями углов;</w:t>
      </w:r>
    </w:p>
    <w:p w14:paraId="686D057D" w14:textId="77777777" w:rsidR="00173FEF" w:rsidRDefault="00885EC3">
      <w:pPr>
        <w:widowControl/>
        <w:numPr>
          <w:ilvl w:val="0"/>
          <w:numId w:val="143"/>
        </w:numPr>
        <w:autoSpaceDE/>
        <w:jc w:val="both"/>
        <w:rPr>
          <w:rFonts w:eastAsia="Times New Roman"/>
          <w:lang w:val="ru-RU"/>
        </w:rPr>
      </w:pPr>
      <w:r>
        <w:rPr>
          <w:rFonts w:eastAsia="Times New Roman"/>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14:paraId="39788BB7" w14:textId="77777777" w:rsidR="00173FEF" w:rsidRDefault="00885EC3">
      <w:pPr>
        <w:widowControl/>
        <w:numPr>
          <w:ilvl w:val="0"/>
          <w:numId w:val="143"/>
        </w:numPr>
        <w:autoSpaceDE/>
        <w:jc w:val="both"/>
        <w:rPr>
          <w:rFonts w:eastAsia="Times New Roman"/>
          <w:lang w:val="ru-RU"/>
        </w:rPr>
      </w:pPr>
      <w:r>
        <w:rPr>
          <w:rFonts w:eastAsia="Times New Roman"/>
          <w:lang w:val="ru-RU"/>
        </w:rPr>
        <w:t>Решать несложные задачи на построение, применя</w:t>
      </w:r>
      <w:r>
        <w:rPr>
          <w:rFonts w:eastAsia="Times New Roman"/>
          <w:lang w:val="ru-RU"/>
        </w:rPr>
        <w:t>я основные алгоритмы построения с помощью циркуля и линейки;</w:t>
      </w:r>
    </w:p>
    <w:p w14:paraId="6094B642" w14:textId="77777777" w:rsidR="00173FEF" w:rsidRDefault="00885EC3">
      <w:pPr>
        <w:widowControl/>
        <w:numPr>
          <w:ilvl w:val="0"/>
          <w:numId w:val="143"/>
        </w:numPr>
        <w:autoSpaceDE/>
        <w:spacing w:after="280"/>
        <w:jc w:val="both"/>
        <w:rPr>
          <w:rFonts w:eastAsia="Times New Roman"/>
          <w:lang w:val="ru-RU"/>
        </w:rPr>
      </w:pPr>
      <w:r>
        <w:rPr>
          <w:rFonts w:eastAsia="Times New Roman"/>
          <w:lang w:val="ru-RU"/>
        </w:rPr>
        <w:t>Решать простейшие планиметрические задачи в пространстве.</w:t>
      </w:r>
    </w:p>
    <w:p w14:paraId="4420E675" w14:textId="77777777" w:rsidR="00173FEF" w:rsidRDefault="00885EC3">
      <w:pPr>
        <w:widowControl/>
        <w:autoSpaceDE/>
        <w:ind w:left="567"/>
        <w:jc w:val="both"/>
        <w:rPr>
          <w:lang w:val="ru-RU"/>
        </w:rPr>
      </w:pPr>
      <w:r>
        <w:rPr>
          <w:lang w:val="ru-RU"/>
        </w:rPr>
        <w:t>Выпускник получит возможность:</w:t>
      </w:r>
    </w:p>
    <w:p w14:paraId="3D35E03C" w14:textId="77777777" w:rsidR="00173FEF" w:rsidRDefault="00885EC3">
      <w:pPr>
        <w:widowControl/>
        <w:numPr>
          <w:ilvl w:val="0"/>
          <w:numId w:val="169"/>
        </w:numPr>
        <w:autoSpaceDE/>
        <w:spacing w:after="200"/>
        <w:contextualSpacing/>
        <w:jc w:val="both"/>
        <w:rPr>
          <w:rFonts w:eastAsia="Times New Roman"/>
          <w:lang w:val="ru-RU" w:eastAsia="en-US"/>
        </w:rPr>
      </w:pPr>
      <w:r>
        <w:rPr>
          <w:rFonts w:eastAsia="Times New Roman"/>
          <w:lang w:val="ru-RU" w:eastAsia="en-US"/>
        </w:rPr>
        <w:t>Овладеть методами решения задач на вычисления и доказательства: методом от противного, методом подобия, ме</w:t>
      </w:r>
      <w:r>
        <w:rPr>
          <w:rFonts w:eastAsia="Times New Roman"/>
          <w:lang w:val="ru-RU" w:eastAsia="en-US"/>
        </w:rPr>
        <w:t>тодом перебора вариантов и методом геометрических мест точек;</w:t>
      </w:r>
    </w:p>
    <w:p w14:paraId="56E82D72" w14:textId="77777777" w:rsidR="00173FEF" w:rsidRDefault="00885EC3">
      <w:pPr>
        <w:widowControl/>
        <w:numPr>
          <w:ilvl w:val="0"/>
          <w:numId w:val="169"/>
        </w:numPr>
        <w:autoSpaceDE/>
        <w:jc w:val="both"/>
        <w:rPr>
          <w:rFonts w:eastAsia="Times New Roman"/>
          <w:lang w:val="ru-RU"/>
        </w:rPr>
      </w:pPr>
      <w:r>
        <w:rPr>
          <w:rFonts w:eastAsia="Times New Roman"/>
          <w:lang w:val="ru-RU"/>
        </w:rPr>
        <w:t>Приобрести опыт применения алгебраического и тригонометрического аппарата и идей движения при решении геометрических задач;</w:t>
      </w:r>
    </w:p>
    <w:p w14:paraId="24244B7A" w14:textId="77777777" w:rsidR="00173FEF" w:rsidRDefault="00885EC3">
      <w:pPr>
        <w:widowControl/>
        <w:numPr>
          <w:ilvl w:val="0"/>
          <w:numId w:val="169"/>
        </w:numPr>
        <w:autoSpaceDE/>
        <w:jc w:val="both"/>
        <w:rPr>
          <w:rFonts w:eastAsia="Times New Roman"/>
          <w:lang w:val="ru-RU"/>
        </w:rPr>
      </w:pPr>
      <w:r>
        <w:rPr>
          <w:rFonts w:eastAsia="Times New Roman"/>
          <w:lang w:val="ru-RU"/>
        </w:rPr>
        <w:t>Овладеть традиционной схемой решения задач на построение с помощью цир</w:t>
      </w:r>
      <w:r>
        <w:rPr>
          <w:rFonts w:eastAsia="Times New Roman"/>
          <w:lang w:val="ru-RU"/>
        </w:rPr>
        <w:t>куля и линейки: анализ, построение, доказательство и исследование;</w:t>
      </w:r>
    </w:p>
    <w:p w14:paraId="1F7051BA" w14:textId="77777777" w:rsidR="00173FEF" w:rsidRDefault="00885EC3">
      <w:pPr>
        <w:widowControl/>
        <w:numPr>
          <w:ilvl w:val="0"/>
          <w:numId w:val="169"/>
        </w:numPr>
        <w:autoSpaceDE/>
        <w:jc w:val="both"/>
        <w:rPr>
          <w:rFonts w:eastAsia="Times New Roman"/>
          <w:lang w:val="ru-RU"/>
        </w:rPr>
      </w:pPr>
      <w:r>
        <w:rPr>
          <w:rFonts w:eastAsia="Times New Roman"/>
          <w:lang w:val="ru-RU"/>
        </w:rPr>
        <w:t>Научиться решать задачи на построение методом геометрического места точек и методом подобия;</w:t>
      </w:r>
    </w:p>
    <w:p w14:paraId="32FC0E35" w14:textId="77777777" w:rsidR="00173FEF" w:rsidRDefault="00885EC3">
      <w:pPr>
        <w:widowControl/>
        <w:numPr>
          <w:ilvl w:val="0"/>
          <w:numId w:val="169"/>
        </w:numPr>
        <w:autoSpaceDE/>
        <w:jc w:val="both"/>
        <w:rPr>
          <w:rFonts w:eastAsia="Times New Roman"/>
          <w:lang w:val="ru-RU"/>
        </w:rPr>
      </w:pPr>
      <w:r>
        <w:rPr>
          <w:rFonts w:eastAsia="Times New Roman"/>
          <w:lang w:val="ru-RU"/>
        </w:rPr>
        <w:t>Приобрести опыт исследования свойств планиметрических фигур с помощью компьютерных программ;</w:t>
      </w:r>
    </w:p>
    <w:p w14:paraId="0AB9E598" w14:textId="77777777" w:rsidR="00173FEF" w:rsidRDefault="00885EC3">
      <w:pPr>
        <w:widowControl/>
        <w:numPr>
          <w:ilvl w:val="0"/>
          <w:numId w:val="169"/>
        </w:numPr>
        <w:autoSpaceDE/>
        <w:spacing w:after="280"/>
        <w:jc w:val="both"/>
        <w:rPr>
          <w:rFonts w:eastAsia="Times New Roman"/>
          <w:lang w:val="ru-RU"/>
        </w:rPr>
      </w:pPr>
      <w:r>
        <w:rPr>
          <w:rFonts w:eastAsia="Times New Roman"/>
          <w:lang w:val="ru-RU"/>
        </w:rPr>
        <w:t>При</w:t>
      </w:r>
      <w:r>
        <w:rPr>
          <w:rFonts w:eastAsia="Times New Roman"/>
          <w:lang w:val="ru-RU"/>
        </w:rPr>
        <w:t>обрести опыт выполнения проектов «на построение».</w:t>
      </w:r>
    </w:p>
    <w:p w14:paraId="18A99FA2" w14:textId="77777777" w:rsidR="00173FEF" w:rsidRDefault="00885EC3">
      <w:pPr>
        <w:widowControl/>
        <w:autoSpaceDE/>
        <w:ind w:left="567"/>
        <w:jc w:val="both"/>
        <w:rPr>
          <w:b/>
          <w:lang w:val="ru-RU"/>
        </w:rPr>
      </w:pPr>
      <w:r>
        <w:rPr>
          <w:b/>
          <w:lang w:val="ru-RU"/>
        </w:rPr>
        <w:lastRenderedPageBreak/>
        <w:t>Измерение геометрических величин</w:t>
      </w:r>
    </w:p>
    <w:p w14:paraId="3E5DD228" w14:textId="77777777" w:rsidR="00173FEF" w:rsidRDefault="00885EC3">
      <w:pPr>
        <w:widowControl/>
        <w:autoSpaceDE/>
        <w:ind w:left="567"/>
        <w:jc w:val="both"/>
        <w:rPr>
          <w:lang w:val="ru-RU"/>
        </w:rPr>
      </w:pPr>
      <w:r>
        <w:rPr>
          <w:lang w:val="ru-RU"/>
        </w:rPr>
        <w:t>Выпускник научится:</w:t>
      </w:r>
    </w:p>
    <w:p w14:paraId="30542D3C" w14:textId="77777777" w:rsidR="00173FEF" w:rsidRDefault="00885EC3">
      <w:pPr>
        <w:widowControl/>
        <w:numPr>
          <w:ilvl w:val="0"/>
          <w:numId w:val="23"/>
        </w:numPr>
        <w:autoSpaceDE/>
        <w:spacing w:after="200"/>
        <w:contextualSpacing/>
        <w:jc w:val="both"/>
        <w:rPr>
          <w:rFonts w:eastAsia="Times New Roman"/>
          <w:lang w:val="ru-RU" w:eastAsia="en-US"/>
        </w:rPr>
      </w:pPr>
      <w:r>
        <w:rPr>
          <w:rFonts w:eastAsia="Times New Roman"/>
          <w:lang w:val="ru-RU" w:eastAsia="en-US"/>
        </w:rP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w:t>
      </w:r>
      <w:r>
        <w:rPr>
          <w:rFonts w:eastAsia="Times New Roman"/>
          <w:lang w:val="ru-RU" w:eastAsia="en-US"/>
        </w:rPr>
        <w:t>меры угла;</w:t>
      </w:r>
    </w:p>
    <w:p w14:paraId="2858356F" w14:textId="77777777" w:rsidR="00173FEF" w:rsidRDefault="00885EC3">
      <w:pPr>
        <w:widowControl/>
        <w:numPr>
          <w:ilvl w:val="0"/>
          <w:numId w:val="23"/>
        </w:numPr>
        <w:autoSpaceDE/>
        <w:jc w:val="both"/>
        <w:rPr>
          <w:rFonts w:eastAsia="Times New Roman"/>
          <w:lang w:val="ru-RU"/>
        </w:rPr>
      </w:pPr>
      <w:r>
        <w:rPr>
          <w:rFonts w:eastAsia="Times New Roman"/>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14:paraId="5B06A69C" w14:textId="77777777" w:rsidR="00173FEF" w:rsidRDefault="00885EC3">
      <w:pPr>
        <w:widowControl/>
        <w:numPr>
          <w:ilvl w:val="0"/>
          <w:numId w:val="23"/>
        </w:numPr>
        <w:autoSpaceDE/>
        <w:jc w:val="both"/>
        <w:rPr>
          <w:rFonts w:eastAsia="Times New Roman"/>
          <w:lang w:val="ru-RU"/>
        </w:rPr>
      </w:pPr>
      <w:r>
        <w:rPr>
          <w:rFonts w:eastAsia="Times New Roman"/>
          <w:lang w:val="ru-RU"/>
        </w:rPr>
        <w:t>Вычислять площади треугольников, прямоугольников, параллелограммов, трапеций, кругов, секторов;</w:t>
      </w:r>
    </w:p>
    <w:p w14:paraId="29328CDC" w14:textId="77777777" w:rsidR="00173FEF" w:rsidRDefault="00885EC3">
      <w:pPr>
        <w:widowControl/>
        <w:numPr>
          <w:ilvl w:val="0"/>
          <w:numId w:val="23"/>
        </w:numPr>
        <w:autoSpaceDE/>
        <w:jc w:val="both"/>
        <w:rPr>
          <w:rFonts w:eastAsia="Times New Roman"/>
          <w:lang w:val="ru-RU"/>
        </w:rPr>
      </w:pPr>
      <w:r>
        <w:rPr>
          <w:rFonts w:eastAsia="Times New Roman"/>
          <w:lang w:val="ru-RU"/>
        </w:rPr>
        <w:t xml:space="preserve">Вычислять </w:t>
      </w:r>
      <w:r>
        <w:rPr>
          <w:rFonts w:eastAsia="Times New Roman"/>
          <w:lang w:val="ru-RU"/>
        </w:rPr>
        <w:t>длину окружности, длину дуги окружности;</w:t>
      </w:r>
    </w:p>
    <w:p w14:paraId="135293C4" w14:textId="77777777" w:rsidR="00173FEF" w:rsidRDefault="00885EC3">
      <w:pPr>
        <w:widowControl/>
        <w:numPr>
          <w:ilvl w:val="0"/>
          <w:numId w:val="23"/>
        </w:numPr>
        <w:autoSpaceDE/>
        <w:jc w:val="both"/>
        <w:rPr>
          <w:rFonts w:eastAsia="Times New Roman"/>
          <w:lang w:val="ru-RU"/>
        </w:rPr>
      </w:pPr>
      <w:r>
        <w:rPr>
          <w:rFonts w:eastAsia="Times New Roman"/>
          <w:lang w:val="ru-RU"/>
        </w:rPr>
        <w:t>Решать задачи на доказательство с использованием формул длины окружности и длины дуги окружности, формул площадей фигур;</w:t>
      </w:r>
    </w:p>
    <w:p w14:paraId="61FB7063" w14:textId="77777777" w:rsidR="00173FEF" w:rsidRDefault="00885EC3">
      <w:pPr>
        <w:widowControl/>
        <w:numPr>
          <w:ilvl w:val="0"/>
          <w:numId w:val="23"/>
        </w:numPr>
        <w:autoSpaceDE/>
        <w:spacing w:after="280"/>
        <w:jc w:val="both"/>
        <w:rPr>
          <w:rFonts w:eastAsia="Times New Roman"/>
          <w:lang w:val="ru-RU"/>
        </w:rPr>
      </w:pPr>
      <w:r>
        <w:rPr>
          <w:rFonts w:eastAsia="Times New Roman"/>
          <w:lang w:val="ru-RU"/>
        </w:rPr>
        <w:t>Решать практические задачи, связанные  с нахождением геометрических величин ( используя при не</w:t>
      </w:r>
      <w:r>
        <w:rPr>
          <w:rFonts w:eastAsia="Times New Roman"/>
          <w:lang w:val="ru-RU"/>
        </w:rPr>
        <w:t>обходимости справочники и технические средства).</w:t>
      </w:r>
    </w:p>
    <w:p w14:paraId="061369EC" w14:textId="77777777" w:rsidR="00173FEF" w:rsidRDefault="00885EC3">
      <w:pPr>
        <w:widowControl/>
        <w:autoSpaceDE/>
        <w:ind w:left="567"/>
        <w:jc w:val="both"/>
        <w:rPr>
          <w:lang w:val="ru-RU"/>
        </w:rPr>
      </w:pPr>
      <w:r>
        <w:rPr>
          <w:lang w:val="ru-RU"/>
        </w:rPr>
        <w:t>Выпускник получит возможность:</w:t>
      </w:r>
    </w:p>
    <w:p w14:paraId="31D3420D" w14:textId="77777777" w:rsidR="00173FEF" w:rsidRDefault="00885EC3">
      <w:pPr>
        <w:widowControl/>
        <w:numPr>
          <w:ilvl w:val="0"/>
          <w:numId w:val="185"/>
        </w:numPr>
        <w:autoSpaceDE/>
        <w:spacing w:after="200"/>
        <w:contextualSpacing/>
        <w:jc w:val="both"/>
        <w:rPr>
          <w:rFonts w:eastAsia="Times New Roman"/>
          <w:lang w:val="ru-RU" w:eastAsia="en-US"/>
        </w:rPr>
      </w:pPr>
      <w:r>
        <w:rPr>
          <w:rFonts w:eastAsia="Times New Roman"/>
          <w:lang w:val="ru-RU" w:eastAsia="en-US"/>
        </w:rPr>
        <w:t>Вычислять площади фигур, составленных из двух и более прямоугольников, параллелограммов, треугольников, круга и сектора;</w:t>
      </w:r>
    </w:p>
    <w:p w14:paraId="1099B2DC" w14:textId="77777777" w:rsidR="00173FEF" w:rsidRDefault="00885EC3">
      <w:pPr>
        <w:widowControl/>
        <w:numPr>
          <w:ilvl w:val="0"/>
          <w:numId w:val="185"/>
        </w:numPr>
        <w:autoSpaceDE/>
        <w:jc w:val="both"/>
        <w:rPr>
          <w:rFonts w:eastAsia="Times New Roman"/>
          <w:lang w:val="ru-RU"/>
        </w:rPr>
      </w:pPr>
      <w:r>
        <w:rPr>
          <w:rFonts w:eastAsia="Times New Roman"/>
          <w:lang w:val="ru-RU"/>
        </w:rPr>
        <w:t xml:space="preserve">Вычислять площади многоугольников, используя отношение </w:t>
      </w:r>
      <w:r>
        <w:rPr>
          <w:rFonts w:eastAsia="Times New Roman"/>
          <w:lang w:val="ru-RU"/>
        </w:rPr>
        <w:t>равновеликости и равносоставленности;</w:t>
      </w:r>
    </w:p>
    <w:p w14:paraId="736F55FF" w14:textId="77777777" w:rsidR="00173FEF" w:rsidRDefault="00885EC3">
      <w:pPr>
        <w:widowControl/>
        <w:numPr>
          <w:ilvl w:val="0"/>
          <w:numId w:val="185"/>
        </w:numPr>
        <w:autoSpaceDE/>
        <w:spacing w:after="280"/>
        <w:jc w:val="both"/>
        <w:rPr>
          <w:rFonts w:eastAsia="Times New Roman"/>
          <w:lang w:val="ru-RU"/>
        </w:rPr>
      </w:pPr>
      <w:r>
        <w:rPr>
          <w:rFonts w:eastAsia="Times New Roman"/>
          <w:lang w:val="ru-RU"/>
        </w:rPr>
        <w:t>Приобрести опыт применения алгебраического и тригонометрического аппарата и идей движения при решении задач на вычисление площадей многоугольников.</w:t>
      </w:r>
    </w:p>
    <w:p w14:paraId="1142FAB2" w14:textId="77777777" w:rsidR="00173FEF" w:rsidRDefault="00885EC3">
      <w:pPr>
        <w:widowControl/>
        <w:autoSpaceDE/>
        <w:ind w:left="567"/>
        <w:jc w:val="both"/>
        <w:rPr>
          <w:b/>
          <w:lang w:val="ru-RU"/>
        </w:rPr>
      </w:pPr>
      <w:r>
        <w:rPr>
          <w:b/>
          <w:lang w:val="ru-RU"/>
        </w:rPr>
        <w:t>Координаты</w:t>
      </w:r>
    </w:p>
    <w:p w14:paraId="5198373C" w14:textId="77777777" w:rsidR="00173FEF" w:rsidRDefault="00885EC3">
      <w:pPr>
        <w:widowControl/>
        <w:autoSpaceDE/>
        <w:ind w:left="567"/>
        <w:jc w:val="both"/>
        <w:rPr>
          <w:lang w:val="ru-RU"/>
        </w:rPr>
      </w:pPr>
      <w:r>
        <w:rPr>
          <w:lang w:val="ru-RU"/>
        </w:rPr>
        <w:t>Выпускник научится:</w:t>
      </w:r>
    </w:p>
    <w:p w14:paraId="578BD7F4" w14:textId="77777777" w:rsidR="00173FEF" w:rsidRDefault="00885EC3">
      <w:pPr>
        <w:widowControl/>
        <w:numPr>
          <w:ilvl w:val="0"/>
          <w:numId w:val="51"/>
        </w:numPr>
        <w:autoSpaceDE/>
        <w:spacing w:after="200"/>
        <w:contextualSpacing/>
        <w:jc w:val="both"/>
        <w:rPr>
          <w:rFonts w:eastAsia="Times New Roman"/>
          <w:lang w:val="ru-RU" w:eastAsia="en-US"/>
        </w:rPr>
      </w:pPr>
      <w:r>
        <w:rPr>
          <w:rFonts w:eastAsia="Times New Roman"/>
          <w:lang w:val="ru-RU" w:eastAsia="en-US"/>
        </w:rPr>
        <w:t xml:space="preserve">Вычислять длину отрезка по координатам </w:t>
      </w:r>
      <w:r>
        <w:rPr>
          <w:rFonts w:eastAsia="Times New Roman"/>
          <w:lang w:val="ru-RU" w:eastAsia="en-US"/>
        </w:rPr>
        <w:t>его концов; вычислять координаты середины отрезка;</w:t>
      </w:r>
    </w:p>
    <w:p w14:paraId="2AE89FB5" w14:textId="77777777" w:rsidR="00173FEF" w:rsidRDefault="00885EC3">
      <w:pPr>
        <w:widowControl/>
        <w:numPr>
          <w:ilvl w:val="0"/>
          <w:numId w:val="51"/>
        </w:numPr>
        <w:autoSpaceDE/>
        <w:spacing w:after="280"/>
        <w:jc w:val="both"/>
        <w:rPr>
          <w:rFonts w:eastAsia="Times New Roman"/>
          <w:lang w:val="ru-RU"/>
        </w:rPr>
      </w:pPr>
      <w:r>
        <w:rPr>
          <w:rFonts w:eastAsia="Times New Roman"/>
          <w:lang w:val="ru-RU"/>
        </w:rPr>
        <w:t>Использовать координатный метод для изучения свойств прямых и окружностей;</w:t>
      </w:r>
    </w:p>
    <w:p w14:paraId="3943A418" w14:textId="77777777" w:rsidR="00173FEF" w:rsidRDefault="00885EC3">
      <w:pPr>
        <w:widowControl/>
        <w:autoSpaceDE/>
        <w:jc w:val="both"/>
        <w:rPr>
          <w:lang w:val="ru-RU"/>
        </w:rPr>
      </w:pPr>
      <w:r>
        <w:rPr>
          <w:rFonts w:eastAsia="Times New Roman"/>
          <w:lang w:val="ru-RU"/>
        </w:rPr>
        <w:t xml:space="preserve">           </w:t>
      </w:r>
      <w:r>
        <w:rPr>
          <w:lang w:val="ru-RU"/>
        </w:rPr>
        <w:t>Выпускник получит возможность:</w:t>
      </w:r>
    </w:p>
    <w:p w14:paraId="72FAEF2D" w14:textId="77777777" w:rsidR="00173FEF" w:rsidRDefault="00885EC3">
      <w:pPr>
        <w:widowControl/>
        <w:numPr>
          <w:ilvl w:val="0"/>
          <w:numId w:val="207"/>
        </w:numPr>
        <w:autoSpaceDE/>
        <w:spacing w:after="200"/>
        <w:contextualSpacing/>
        <w:jc w:val="both"/>
        <w:rPr>
          <w:rFonts w:eastAsia="Times New Roman"/>
          <w:lang w:val="ru-RU" w:eastAsia="en-US"/>
        </w:rPr>
      </w:pPr>
      <w:r>
        <w:rPr>
          <w:rFonts w:eastAsia="Times New Roman"/>
          <w:lang w:val="ru-RU" w:eastAsia="en-US"/>
        </w:rPr>
        <w:t>Овладеть координатным методом решения задач на вычисление и доказательство;</w:t>
      </w:r>
    </w:p>
    <w:p w14:paraId="1FB695F9" w14:textId="77777777" w:rsidR="00173FEF" w:rsidRDefault="00885EC3">
      <w:pPr>
        <w:widowControl/>
        <w:numPr>
          <w:ilvl w:val="0"/>
          <w:numId w:val="207"/>
        </w:numPr>
        <w:autoSpaceDE/>
        <w:jc w:val="both"/>
        <w:rPr>
          <w:rFonts w:eastAsia="Times New Roman"/>
          <w:lang w:val="ru-RU"/>
        </w:rPr>
      </w:pPr>
      <w:r>
        <w:rPr>
          <w:rFonts w:eastAsia="Times New Roman"/>
          <w:lang w:val="ru-RU"/>
        </w:rPr>
        <w:t xml:space="preserve">Приобрести </w:t>
      </w:r>
      <w:r>
        <w:rPr>
          <w:rFonts w:eastAsia="Times New Roman"/>
          <w:lang w:val="ru-RU"/>
        </w:rPr>
        <w:t>опыт использования компьютерных программ для анализа частных случаев взаимного расположения окружностей и прямых;</w:t>
      </w:r>
    </w:p>
    <w:p w14:paraId="3AA4386A" w14:textId="77777777" w:rsidR="00173FEF" w:rsidRDefault="00885EC3">
      <w:pPr>
        <w:widowControl/>
        <w:numPr>
          <w:ilvl w:val="0"/>
          <w:numId w:val="207"/>
        </w:numPr>
        <w:autoSpaceDE/>
        <w:spacing w:after="280"/>
        <w:jc w:val="both"/>
        <w:rPr>
          <w:rFonts w:eastAsia="Times New Roman"/>
          <w:lang w:val="ru-RU"/>
        </w:rPr>
      </w:pPr>
      <w:r>
        <w:rPr>
          <w:rFonts w:eastAsia="Times New Roman"/>
          <w:lang w:val="ru-RU"/>
        </w:rPr>
        <w:t>Приобрести опыт выполнения проектов на применение координатного метода при решении задач на вычисление и доказательство.</w:t>
      </w:r>
    </w:p>
    <w:p w14:paraId="491514DF" w14:textId="77777777" w:rsidR="00173FEF" w:rsidRDefault="00885EC3">
      <w:pPr>
        <w:widowControl/>
        <w:autoSpaceDE/>
        <w:ind w:left="567"/>
        <w:jc w:val="both"/>
        <w:rPr>
          <w:b/>
          <w:lang w:val="ru-RU"/>
        </w:rPr>
      </w:pPr>
      <w:r>
        <w:rPr>
          <w:b/>
          <w:lang w:val="ru-RU"/>
        </w:rPr>
        <w:t>Векторы</w:t>
      </w:r>
    </w:p>
    <w:p w14:paraId="48CE8B19" w14:textId="77777777" w:rsidR="00173FEF" w:rsidRDefault="00885EC3">
      <w:pPr>
        <w:widowControl/>
        <w:autoSpaceDE/>
        <w:ind w:left="567"/>
        <w:jc w:val="both"/>
        <w:rPr>
          <w:lang w:val="ru-RU"/>
        </w:rPr>
      </w:pPr>
      <w:r>
        <w:rPr>
          <w:lang w:val="ru-RU"/>
        </w:rPr>
        <w:t>Выпускник нау</w:t>
      </w:r>
      <w:r>
        <w:rPr>
          <w:lang w:val="ru-RU"/>
        </w:rPr>
        <w:t>чится:</w:t>
      </w:r>
    </w:p>
    <w:p w14:paraId="36BB20FD" w14:textId="77777777" w:rsidR="00173FEF" w:rsidRDefault="00885EC3">
      <w:pPr>
        <w:widowControl/>
        <w:numPr>
          <w:ilvl w:val="0"/>
          <w:numId w:val="36"/>
        </w:numPr>
        <w:autoSpaceDE/>
        <w:spacing w:after="200"/>
        <w:contextualSpacing/>
        <w:jc w:val="both"/>
        <w:rPr>
          <w:rFonts w:eastAsia="Times New Roman"/>
          <w:lang w:val="ru-RU" w:eastAsia="en-US"/>
        </w:rPr>
      </w:pPr>
      <w:r>
        <w:rPr>
          <w:rFonts w:eastAsia="Times New Roman"/>
          <w:lang w:val="ru-RU" w:eastAsia="en-US"/>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43ED5AC2" w14:textId="77777777" w:rsidR="00173FEF" w:rsidRDefault="00885EC3">
      <w:pPr>
        <w:widowControl/>
        <w:numPr>
          <w:ilvl w:val="0"/>
          <w:numId w:val="36"/>
        </w:numPr>
        <w:autoSpaceDE/>
        <w:jc w:val="both"/>
        <w:rPr>
          <w:rFonts w:eastAsia="Times New Roman"/>
          <w:lang w:val="ru-RU"/>
        </w:rPr>
      </w:pPr>
      <w:r>
        <w:rPr>
          <w:rFonts w:eastAsia="Times New Roman"/>
          <w:lang w:val="ru-RU"/>
        </w:rPr>
        <w:t xml:space="preserve">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 </w:t>
      </w:r>
    </w:p>
    <w:p w14:paraId="03BF9DF2" w14:textId="77777777" w:rsidR="00173FEF" w:rsidRDefault="00885EC3">
      <w:pPr>
        <w:widowControl/>
        <w:numPr>
          <w:ilvl w:val="0"/>
          <w:numId w:val="36"/>
        </w:numPr>
        <w:autoSpaceDE/>
        <w:spacing w:after="280"/>
        <w:jc w:val="both"/>
        <w:rPr>
          <w:rFonts w:eastAsia="Times New Roman"/>
          <w:lang w:val="ru-RU"/>
        </w:rPr>
      </w:pPr>
      <w:r>
        <w:rPr>
          <w:rFonts w:eastAsia="Times New Roman"/>
          <w:lang w:val="ru-RU"/>
        </w:rPr>
        <w:t>Вычислять скаля</w:t>
      </w:r>
      <w:r>
        <w:rPr>
          <w:rFonts w:eastAsia="Times New Roman"/>
          <w:lang w:val="ru-RU"/>
        </w:rPr>
        <w:t>рное произведение векторов, находить угол между векторами, устанавливать перпендикулярность прямых.</w:t>
      </w:r>
    </w:p>
    <w:p w14:paraId="691AFBBE" w14:textId="77777777" w:rsidR="00173FEF" w:rsidRDefault="00885EC3">
      <w:pPr>
        <w:widowControl/>
        <w:autoSpaceDE/>
        <w:ind w:left="567"/>
        <w:jc w:val="both"/>
        <w:rPr>
          <w:lang w:val="ru-RU"/>
        </w:rPr>
      </w:pPr>
      <w:r>
        <w:rPr>
          <w:lang w:val="ru-RU"/>
        </w:rPr>
        <w:t xml:space="preserve">Выпускник получит возможность: </w:t>
      </w:r>
    </w:p>
    <w:p w14:paraId="4B389605" w14:textId="77777777" w:rsidR="00173FEF" w:rsidRDefault="00885EC3">
      <w:pPr>
        <w:widowControl/>
        <w:numPr>
          <w:ilvl w:val="0"/>
          <w:numId w:val="205"/>
        </w:numPr>
        <w:autoSpaceDE/>
        <w:spacing w:after="200"/>
        <w:contextualSpacing/>
        <w:jc w:val="both"/>
        <w:rPr>
          <w:rFonts w:eastAsia="Times New Roman"/>
          <w:lang w:val="ru-RU" w:eastAsia="en-US"/>
        </w:rPr>
      </w:pPr>
      <w:r>
        <w:rPr>
          <w:rFonts w:eastAsia="Times New Roman"/>
          <w:lang w:val="ru-RU" w:eastAsia="en-US"/>
        </w:rPr>
        <w:t>Овладеть векторным методом для решения задач на вычисление и доказательство;</w:t>
      </w:r>
    </w:p>
    <w:p w14:paraId="54E00A2B" w14:textId="77777777" w:rsidR="00173FEF" w:rsidRDefault="00885EC3">
      <w:pPr>
        <w:widowControl/>
        <w:numPr>
          <w:ilvl w:val="0"/>
          <w:numId w:val="205"/>
        </w:numPr>
        <w:autoSpaceDE/>
        <w:spacing w:after="280"/>
        <w:jc w:val="both"/>
        <w:rPr>
          <w:rFonts w:eastAsia="Times New Roman"/>
          <w:lang w:val="ru-RU"/>
        </w:rPr>
      </w:pPr>
      <w:r>
        <w:rPr>
          <w:rFonts w:eastAsia="Times New Roman"/>
          <w:lang w:val="ru-RU"/>
        </w:rPr>
        <w:t>Приобрести опыт выполнения проектов на применен</w:t>
      </w:r>
      <w:r>
        <w:rPr>
          <w:rFonts w:eastAsia="Times New Roman"/>
          <w:lang w:val="ru-RU"/>
        </w:rPr>
        <w:t>ие векторного метода при решении задач на вычисление и доказательство.</w:t>
      </w:r>
    </w:p>
    <w:p w14:paraId="31F2F0FC" w14:textId="77777777" w:rsidR="00173FEF" w:rsidRDefault="00173FEF">
      <w:pPr>
        <w:widowControl/>
        <w:autoSpaceDE/>
        <w:spacing w:before="280" w:after="280"/>
        <w:ind w:left="1287"/>
        <w:contextualSpacing/>
        <w:jc w:val="both"/>
        <w:rPr>
          <w:rFonts w:eastAsia="Times New Roman"/>
          <w:lang w:val="ru-RU"/>
        </w:rPr>
      </w:pPr>
    </w:p>
    <w:p w14:paraId="5013B376" w14:textId="77777777" w:rsidR="00173FEF" w:rsidRDefault="00885EC3">
      <w:pPr>
        <w:pStyle w:val="4"/>
        <w:jc w:val="both"/>
      </w:pPr>
      <w:r>
        <w:rPr>
          <w:sz w:val="24"/>
          <w:szCs w:val="24"/>
        </w:rPr>
        <w:lastRenderedPageBreak/>
        <w:t>1.2.5.</w:t>
      </w:r>
      <w:r>
        <w:rPr>
          <w:sz w:val="24"/>
          <w:szCs w:val="24"/>
          <w:lang w:val="ru-RU"/>
        </w:rPr>
        <w:t>7</w:t>
      </w:r>
      <w:r>
        <w:rPr>
          <w:sz w:val="24"/>
          <w:szCs w:val="24"/>
        </w:rPr>
        <w:t>. Информатика</w:t>
      </w:r>
    </w:p>
    <w:p w14:paraId="1ED88D63" w14:textId="77777777" w:rsidR="00173FEF" w:rsidRDefault="00885EC3">
      <w:pPr>
        <w:ind w:firstLine="709"/>
        <w:jc w:val="both"/>
        <w:rPr>
          <w:b/>
        </w:rPr>
      </w:pPr>
      <w:r>
        <w:rPr>
          <w:b/>
        </w:rPr>
        <w:t>Выпускник научится:</w:t>
      </w:r>
    </w:p>
    <w:p w14:paraId="74B4C86F"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w:t>
      </w:r>
      <w:r w:rsidRPr="00C66A39">
        <w:rPr>
          <w:lang w:val="ru-RU"/>
        </w:rPr>
        <w:t>и др.;</w:t>
      </w:r>
    </w:p>
    <w:p w14:paraId="567A3060"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различать виды информации по способам ее восприятия человеком и по способам ее представления на материальных носителях;</w:t>
      </w:r>
    </w:p>
    <w:p w14:paraId="289EBC00"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strike/>
          <w:lang w:val="ru-RU"/>
        </w:rPr>
      </w:pPr>
      <w:r w:rsidRPr="00C66A39">
        <w:rPr>
          <w:lang w:val="ru-RU"/>
        </w:rPr>
        <w:t>раскрывать общие закономерности протекания информационных процессов в системах различной природы;</w:t>
      </w:r>
    </w:p>
    <w:p w14:paraId="6C9F1FC4"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приводить примеры информационны</w:t>
      </w:r>
      <w:r w:rsidRPr="00C66A39">
        <w:rPr>
          <w:lang w:val="ru-RU"/>
        </w:rPr>
        <w:t>х процессов – процессов, связанные с хранением, преобразованием и передачей данных – в живой природе и технике;</w:t>
      </w:r>
    </w:p>
    <w:p w14:paraId="2F92A541"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классифицировать средства ИКТ в соответствии с кругом выполняемых задач;</w:t>
      </w:r>
    </w:p>
    <w:p w14:paraId="27DA7C9E"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узнает о назначении основных компонентов компьютера (процессора, операт</w:t>
      </w:r>
      <w:r w:rsidRPr="00C66A39">
        <w:rPr>
          <w:lang w:val="ru-RU"/>
        </w:rPr>
        <w:t>ивной памяти, внешней энергонезависимой памяти, устройств ввода-вывода), характеристиках этих устройств;</w:t>
      </w:r>
    </w:p>
    <w:p w14:paraId="03EB7040"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определять качественные и количественные характеристики компонентов компьютера;</w:t>
      </w:r>
    </w:p>
    <w:p w14:paraId="7A3DF939"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узнает об истории и тенденциях развития компьютеров; о том как можно ул</w:t>
      </w:r>
      <w:r w:rsidRPr="00C66A39">
        <w:rPr>
          <w:lang w:val="ru-RU"/>
        </w:rPr>
        <w:t xml:space="preserve">учшить характеристики компьютеров; </w:t>
      </w:r>
    </w:p>
    <w:p w14:paraId="368F05D4" w14:textId="77777777" w:rsidR="00173FEF" w:rsidRPr="00C66A39" w:rsidRDefault="00885EC3">
      <w:pPr>
        <w:pStyle w:val="affc"/>
        <w:numPr>
          <w:ilvl w:val="0"/>
          <w:numId w:val="204"/>
        </w:numPr>
        <w:tabs>
          <w:tab w:val="left" w:pos="820"/>
          <w:tab w:val="left" w:pos="993"/>
          <w:tab w:val="left" w:pos="4100"/>
          <w:tab w:val="left" w:pos="6260"/>
          <w:tab w:val="left" w:pos="8240"/>
        </w:tabs>
        <w:ind w:left="0" w:firstLine="709"/>
        <w:jc w:val="both"/>
        <w:rPr>
          <w:lang w:val="ru-RU"/>
        </w:rPr>
      </w:pPr>
      <w:r w:rsidRPr="00C66A39">
        <w:rPr>
          <w:lang w:val="ru-RU"/>
        </w:rPr>
        <w:t>узнает о том, какие задачи решаются с помощью суперкомпьютеров.</w:t>
      </w:r>
    </w:p>
    <w:p w14:paraId="27DF7540" w14:textId="77777777" w:rsidR="00173FEF" w:rsidRDefault="00885EC3">
      <w:pPr>
        <w:ind w:firstLine="709"/>
        <w:jc w:val="both"/>
        <w:rPr>
          <w:b/>
        </w:rPr>
      </w:pPr>
      <w:r>
        <w:rPr>
          <w:b/>
        </w:rPr>
        <w:t>Выпускник получит возможность:</w:t>
      </w:r>
    </w:p>
    <w:p w14:paraId="42A1ECEB" w14:textId="77777777" w:rsidR="00173FEF" w:rsidRPr="00C66A39" w:rsidRDefault="00885EC3">
      <w:pPr>
        <w:pStyle w:val="affc"/>
        <w:numPr>
          <w:ilvl w:val="0"/>
          <w:numId w:val="201"/>
        </w:numPr>
        <w:tabs>
          <w:tab w:val="left" w:pos="940"/>
        </w:tabs>
        <w:ind w:left="0" w:firstLine="709"/>
        <w:jc w:val="both"/>
        <w:rPr>
          <w:i/>
          <w:lang w:val="ru-RU"/>
        </w:rPr>
      </w:pPr>
      <w:r w:rsidRPr="00C66A39">
        <w:rPr>
          <w:i/>
          <w:lang w:val="ru-RU"/>
        </w:rPr>
        <w:t>осознано подходить к выбору ИКТ–средств для своих учебных и иных целей;</w:t>
      </w:r>
    </w:p>
    <w:p w14:paraId="590AD6F3" w14:textId="77777777" w:rsidR="00173FEF" w:rsidRPr="00C66A39" w:rsidRDefault="00885EC3">
      <w:pPr>
        <w:pStyle w:val="affc"/>
        <w:numPr>
          <w:ilvl w:val="0"/>
          <w:numId w:val="201"/>
        </w:numPr>
        <w:tabs>
          <w:tab w:val="left" w:pos="940"/>
        </w:tabs>
        <w:ind w:left="0" w:firstLine="709"/>
        <w:jc w:val="both"/>
        <w:rPr>
          <w:i/>
          <w:lang w:val="ru-RU"/>
        </w:rPr>
      </w:pPr>
      <w:r w:rsidRPr="00C66A39">
        <w:rPr>
          <w:i/>
          <w:lang w:val="ru-RU"/>
        </w:rPr>
        <w:t>узнать о физических ограничениях на значения характер</w:t>
      </w:r>
      <w:r w:rsidRPr="00C66A39">
        <w:rPr>
          <w:i/>
          <w:lang w:val="ru-RU"/>
        </w:rPr>
        <w:t>истик компьютера.</w:t>
      </w:r>
    </w:p>
    <w:p w14:paraId="0FE5117B" w14:textId="77777777" w:rsidR="00173FEF" w:rsidRDefault="00885EC3">
      <w:pPr>
        <w:ind w:firstLine="709"/>
        <w:jc w:val="both"/>
        <w:rPr>
          <w:lang w:val="ru-RU"/>
        </w:rPr>
      </w:pPr>
      <w:r>
        <w:rPr>
          <w:b/>
          <w:bCs/>
          <w:lang w:val="ru-RU"/>
        </w:rPr>
        <w:t>Математические основы информатики</w:t>
      </w:r>
    </w:p>
    <w:p w14:paraId="61DC500F" w14:textId="77777777" w:rsidR="00173FEF" w:rsidRDefault="00885EC3">
      <w:pPr>
        <w:ind w:firstLine="709"/>
        <w:jc w:val="both"/>
        <w:rPr>
          <w:b/>
          <w:lang w:val="ru-RU"/>
        </w:rPr>
      </w:pPr>
      <w:r>
        <w:rPr>
          <w:b/>
          <w:lang w:val="ru-RU"/>
        </w:rPr>
        <w:t>Выпускник научится:</w:t>
      </w:r>
    </w:p>
    <w:p w14:paraId="5BF82803"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14:paraId="5A23EFC0"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кодировать и декодировать тексты по заданной кодовой таблице;</w:t>
      </w:r>
    </w:p>
    <w:p w14:paraId="2FB191D6"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14:paraId="4A348699"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определять минималь</w:t>
      </w:r>
      <w:r w:rsidRPr="00C66A39">
        <w:rPr>
          <w:lang w:val="ru-RU"/>
        </w:rPr>
        <w:t>ную длину кодового слова по заданным алфавиту кодируемого текста и кодовому алфавиту (для кодового алфавита из 2, 3 или 4 символов);</w:t>
      </w:r>
    </w:p>
    <w:p w14:paraId="5C1C7CD6"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определять длину кодовой последовательности по длине исходного текста и кодовой таблице равномерного кода;</w:t>
      </w:r>
    </w:p>
    <w:p w14:paraId="4BEE151A"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записывать в дво</w:t>
      </w:r>
      <w:r w:rsidRPr="00C66A39">
        <w:rPr>
          <w:lang w:val="ru-RU"/>
        </w:rPr>
        <w:t>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14:paraId="07AC6DDA" w14:textId="77777777" w:rsidR="00173FEF" w:rsidRPr="00C66A39" w:rsidRDefault="00885EC3">
      <w:pPr>
        <w:pStyle w:val="affc"/>
        <w:numPr>
          <w:ilvl w:val="0"/>
          <w:numId w:val="201"/>
        </w:numPr>
        <w:tabs>
          <w:tab w:val="left" w:pos="820"/>
          <w:tab w:val="left" w:pos="993"/>
          <w:tab w:val="left" w:pos="1960"/>
        </w:tabs>
        <w:ind w:left="0" w:firstLine="709"/>
        <w:jc w:val="both"/>
        <w:rPr>
          <w:lang w:val="ru-RU"/>
        </w:rPr>
      </w:pPr>
      <w:r w:rsidRPr="00C66A39">
        <w:rPr>
          <w:lang w:val="ru-RU"/>
        </w:rPr>
        <w:t xml:space="preserve">записывать </w:t>
      </w:r>
      <w:r w:rsidRPr="00C66A39">
        <w:rPr>
          <w:lang w:val="ru-RU"/>
        </w:rPr>
        <w:t>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14:paraId="7CFEEAC8"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определять количество элементов в множествах</w:t>
      </w:r>
      <w:r w:rsidRPr="00C66A39">
        <w:rPr>
          <w:lang w:val="ru-RU"/>
        </w:rPr>
        <w:t>, полученных из двух или трех базовых множеств с помощью операций объединения, пересечения и дополнения;</w:t>
      </w:r>
    </w:p>
    <w:p w14:paraId="5A81E966"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использовать терминологию, связанную с графами (вершина, ребро, путь, длина ребра и пути), деревьями (корень, лист, высота дерева) и списками (первый э</w:t>
      </w:r>
      <w:r w:rsidRPr="00C66A39">
        <w:rPr>
          <w:lang w:val="ru-RU"/>
        </w:rPr>
        <w:t>лемент, последний элемент, предыдущий элемент, следующий элемент; вставка, удаление и замена элемента);</w:t>
      </w:r>
    </w:p>
    <w:p w14:paraId="44E3D9E0"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описывать граф с помощью матрицы смежности с указанием длин ребер (знание термина «матрица смежности» не обязательно);</w:t>
      </w:r>
    </w:p>
    <w:p w14:paraId="742A4ED2" w14:textId="77777777" w:rsidR="00173FEF" w:rsidRPr="00C66A39" w:rsidRDefault="00885EC3">
      <w:pPr>
        <w:pStyle w:val="affc"/>
        <w:numPr>
          <w:ilvl w:val="0"/>
          <w:numId w:val="201"/>
        </w:numPr>
        <w:tabs>
          <w:tab w:val="left" w:pos="284"/>
          <w:tab w:val="left" w:pos="993"/>
        </w:tabs>
        <w:ind w:left="0" w:firstLine="709"/>
        <w:jc w:val="both"/>
        <w:rPr>
          <w:lang w:val="ru-RU"/>
        </w:rPr>
      </w:pPr>
      <w:r w:rsidRPr="00C66A39">
        <w:rPr>
          <w:lang w:val="ru-RU"/>
        </w:rPr>
        <w:t>познакомиться с двоичным кодирова</w:t>
      </w:r>
      <w:r w:rsidRPr="00C66A39">
        <w:rPr>
          <w:lang w:val="ru-RU"/>
        </w:rPr>
        <w:t>нием текстов и с наиболее употребительными современными кодами;</w:t>
      </w:r>
    </w:p>
    <w:p w14:paraId="161ED670" w14:textId="77777777" w:rsidR="00173FEF" w:rsidRPr="00C66A39" w:rsidRDefault="00885EC3">
      <w:pPr>
        <w:pStyle w:val="affc"/>
        <w:numPr>
          <w:ilvl w:val="0"/>
          <w:numId w:val="201"/>
        </w:numPr>
        <w:tabs>
          <w:tab w:val="left" w:pos="820"/>
          <w:tab w:val="left" w:pos="993"/>
        </w:tabs>
        <w:ind w:left="0" w:firstLine="709"/>
        <w:jc w:val="both"/>
        <w:rPr>
          <w:lang w:val="ru-RU"/>
        </w:rPr>
      </w:pPr>
      <w:r w:rsidRPr="00C66A39">
        <w:rPr>
          <w:lang w:val="ru-RU"/>
        </w:rPr>
        <w:t>использовать основные способы графического представления числовой информации, (графики, диаграммы).</w:t>
      </w:r>
    </w:p>
    <w:p w14:paraId="38153BD0" w14:textId="77777777" w:rsidR="00173FEF" w:rsidRDefault="00885EC3">
      <w:pPr>
        <w:ind w:firstLine="709"/>
        <w:jc w:val="both"/>
        <w:rPr>
          <w:b/>
        </w:rPr>
      </w:pPr>
      <w:r>
        <w:rPr>
          <w:b/>
        </w:rPr>
        <w:t>Выпускник получит возможность:</w:t>
      </w:r>
    </w:p>
    <w:p w14:paraId="21A46C16" w14:textId="77777777" w:rsidR="00173FEF" w:rsidRPr="00C66A39" w:rsidRDefault="00885EC3">
      <w:pPr>
        <w:pStyle w:val="affc"/>
        <w:numPr>
          <w:ilvl w:val="0"/>
          <w:numId w:val="160"/>
        </w:numPr>
        <w:tabs>
          <w:tab w:val="left" w:pos="820"/>
          <w:tab w:val="left" w:pos="993"/>
        </w:tabs>
        <w:ind w:left="0" w:firstLine="709"/>
        <w:jc w:val="both"/>
        <w:rPr>
          <w:i/>
          <w:lang w:val="ru-RU"/>
        </w:rPr>
      </w:pPr>
      <w:r w:rsidRPr="00C66A39">
        <w:rPr>
          <w:i/>
          <w:lang w:val="ru-RU"/>
        </w:rPr>
        <w:t>познакомиться с примерами математических моделей и использова</w:t>
      </w:r>
      <w:r w:rsidRPr="00C66A39">
        <w:rPr>
          <w:i/>
          <w:lang w:val="ru-RU"/>
        </w:rPr>
        <w:t>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14:paraId="3BD35372" w14:textId="77777777" w:rsidR="00173FEF" w:rsidRPr="00C66A39" w:rsidRDefault="00885EC3">
      <w:pPr>
        <w:pStyle w:val="affc"/>
        <w:numPr>
          <w:ilvl w:val="0"/>
          <w:numId w:val="160"/>
        </w:numPr>
        <w:tabs>
          <w:tab w:val="left" w:pos="820"/>
          <w:tab w:val="left" w:pos="993"/>
        </w:tabs>
        <w:ind w:left="0" w:firstLine="709"/>
        <w:jc w:val="both"/>
        <w:rPr>
          <w:i/>
          <w:lang w:val="ru-RU"/>
        </w:rPr>
      </w:pPr>
      <w:r w:rsidRPr="00C66A39">
        <w:rPr>
          <w:i/>
          <w:lang w:val="ru-RU"/>
        </w:rPr>
        <w:lastRenderedPageBreak/>
        <w:t>узнать о том, что любые дискретные данные можно описать, используя а</w:t>
      </w:r>
      <w:r w:rsidRPr="00C66A39">
        <w:rPr>
          <w:i/>
          <w:lang w:val="ru-RU"/>
        </w:rPr>
        <w:t>лфавит, содержащий только два символа, например, 0 и 1;</w:t>
      </w:r>
    </w:p>
    <w:p w14:paraId="353512E2" w14:textId="77777777" w:rsidR="00173FEF" w:rsidRPr="00C66A39" w:rsidRDefault="00885EC3">
      <w:pPr>
        <w:pStyle w:val="affc"/>
        <w:numPr>
          <w:ilvl w:val="0"/>
          <w:numId w:val="160"/>
        </w:numPr>
        <w:tabs>
          <w:tab w:val="left" w:pos="820"/>
          <w:tab w:val="left" w:pos="993"/>
        </w:tabs>
        <w:ind w:left="0" w:firstLine="709"/>
        <w:jc w:val="both"/>
        <w:rPr>
          <w:i/>
          <w:lang w:val="ru-RU"/>
        </w:rPr>
      </w:pPr>
      <w:r w:rsidRPr="00C66A39">
        <w:rPr>
          <w:i/>
          <w:lang w:val="ru-RU"/>
        </w:rPr>
        <w:t>познакомиться с тем, как информация (данные) представляется в современных компьютерах и робототехнических системах;</w:t>
      </w:r>
    </w:p>
    <w:p w14:paraId="5022331B" w14:textId="77777777" w:rsidR="00173FEF" w:rsidRPr="00C66A39" w:rsidRDefault="00885EC3">
      <w:pPr>
        <w:pStyle w:val="affc"/>
        <w:numPr>
          <w:ilvl w:val="0"/>
          <w:numId w:val="160"/>
        </w:numPr>
        <w:tabs>
          <w:tab w:val="left" w:pos="820"/>
          <w:tab w:val="left" w:pos="993"/>
        </w:tabs>
        <w:ind w:left="0" w:firstLine="709"/>
        <w:jc w:val="both"/>
        <w:rPr>
          <w:i/>
          <w:lang w:val="ru-RU"/>
        </w:rPr>
      </w:pPr>
      <w:r w:rsidRPr="00C66A39">
        <w:rPr>
          <w:i/>
          <w:lang w:val="ru-RU"/>
        </w:rPr>
        <w:t>познакомиться с примерами использования графов, деревьев и списков при описании реал</w:t>
      </w:r>
      <w:r w:rsidRPr="00C66A39">
        <w:rPr>
          <w:i/>
          <w:lang w:val="ru-RU"/>
        </w:rPr>
        <w:t>ьных объектов и процессов;</w:t>
      </w:r>
    </w:p>
    <w:p w14:paraId="4B0F65D4" w14:textId="77777777" w:rsidR="00173FEF" w:rsidRPr="00C66A39" w:rsidRDefault="00885EC3">
      <w:pPr>
        <w:pStyle w:val="affc"/>
        <w:numPr>
          <w:ilvl w:val="0"/>
          <w:numId w:val="160"/>
        </w:numPr>
        <w:tabs>
          <w:tab w:val="left" w:pos="940"/>
        </w:tabs>
        <w:ind w:left="0" w:firstLine="709"/>
        <w:jc w:val="both"/>
        <w:rPr>
          <w:i/>
          <w:lang w:val="ru-RU"/>
        </w:rPr>
      </w:pPr>
      <w:r w:rsidRPr="00C66A39">
        <w:rPr>
          <w:i/>
          <w:lang w:val="ru-RU"/>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14:paraId="28C259BF" w14:textId="77777777" w:rsidR="00173FEF" w:rsidRPr="00C66A39" w:rsidRDefault="00885EC3">
      <w:pPr>
        <w:pStyle w:val="affc"/>
        <w:numPr>
          <w:ilvl w:val="0"/>
          <w:numId w:val="160"/>
        </w:numPr>
        <w:tabs>
          <w:tab w:val="left" w:pos="940"/>
        </w:tabs>
        <w:ind w:left="0" w:firstLine="709"/>
        <w:jc w:val="both"/>
        <w:rPr>
          <w:i/>
          <w:lang w:val="ru-RU"/>
        </w:rPr>
      </w:pPr>
      <w:r w:rsidRPr="00C66A39">
        <w:rPr>
          <w:i/>
          <w:lang w:val="ru-RU"/>
        </w:rPr>
        <w:t>узнать о наличии кодов, которые исправляют ошибки искажения, возникающие при</w:t>
      </w:r>
      <w:r w:rsidRPr="00C66A39">
        <w:rPr>
          <w:i/>
          <w:lang w:val="ru-RU"/>
        </w:rPr>
        <w:t xml:space="preserve"> передаче информации.</w:t>
      </w:r>
    </w:p>
    <w:p w14:paraId="42F9C529" w14:textId="77777777" w:rsidR="00173FEF" w:rsidRDefault="00885EC3">
      <w:pPr>
        <w:ind w:firstLine="709"/>
        <w:jc w:val="both"/>
        <w:rPr>
          <w:lang w:val="ru-RU"/>
        </w:rPr>
      </w:pPr>
      <w:r>
        <w:rPr>
          <w:b/>
          <w:bCs/>
          <w:lang w:val="ru-RU"/>
        </w:rPr>
        <w:t>Алгоритмы и элементы программирования</w:t>
      </w:r>
    </w:p>
    <w:p w14:paraId="030D8865" w14:textId="77777777" w:rsidR="00173FEF" w:rsidRDefault="00885EC3">
      <w:pPr>
        <w:ind w:firstLine="709"/>
        <w:jc w:val="both"/>
        <w:rPr>
          <w:b/>
          <w:lang w:val="ru-RU"/>
        </w:rPr>
      </w:pPr>
      <w:r>
        <w:rPr>
          <w:b/>
          <w:lang w:val="ru-RU"/>
        </w:rPr>
        <w:t>Выпускник научится:</w:t>
      </w:r>
    </w:p>
    <w:p w14:paraId="39363DA5"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составлять алгоритмы для решения учебных задач различных типов;</w:t>
      </w:r>
    </w:p>
    <w:p w14:paraId="70E7AA33"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rStyle w:val="dash0410005f0431005f0437005f0430005f0446005f0020005f0441005f043f005f0438005f0441005f043a005f0430005f005fchar1char1"/>
          <w:lang w:val="ru-RU"/>
        </w:rPr>
        <w:t xml:space="preserve">выражать алгоритм решения задачи различными способами (словесным, графическим, в том числе и в виде блок-схемы, </w:t>
      </w:r>
      <w:r w:rsidRPr="00C66A39">
        <w:rPr>
          <w:rStyle w:val="dash0410005f0431005f0437005f0430005f0446005f0020005f0441005f043f005f0438005f0441005f043a005f0430005f005fchar1char1"/>
          <w:lang w:val="ru-RU"/>
        </w:rPr>
        <w:t xml:space="preserve"> с помощью формальных языков и др.);</w:t>
      </w:r>
    </w:p>
    <w:p w14:paraId="02794D68"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rStyle w:val="dash0410005f0431005f0437005f0430005f0446005f0020005f0441005f043f005f0438005f0441005f043a005f0430005f005fchar1char1"/>
          <w:lang w:val="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14:paraId="029B5166"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rStyle w:val="dash0410005f0431005f0437005f0430005f0446005f0020005f0441005f043f005f0438005f0441005f043a005f0430005f005fchar1char1"/>
          <w:lang w:val="ru-RU"/>
        </w:rPr>
        <w:t>определять результат выполнения заданного алгоритма или его фрагмента;</w:t>
      </w:r>
    </w:p>
    <w:p w14:paraId="1B8E5588"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испол</w:t>
      </w:r>
      <w:r w:rsidRPr="00C66A39">
        <w:rPr>
          <w:lang w:val="ru-RU"/>
        </w:rPr>
        <w:t>ьзовать термины «исполнитель», «алгоритм», «программа», а также понимать разницу между употреблением этих терминов в обыденной речи и в информатике;</w:t>
      </w:r>
    </w:p>
    <w:p w14:paraId="3E73F19B"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выполнять без использования компьютера («вручную») несложные алгоритмы управления исполнителями и анализа ч</w:t>
      </w:r>
      <w:r w:rsidRPr="00C66A39">
        <w:rPr>
          <w:lang w:val="ru-RU"/>
        </w:rPr>
        <w:t>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14:paraId="0108AA25"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составлять несложные алг</w:t>
      </w:r>
      <w:r w:rsidRPr="00C66A39">
        <w:rPr>
          <w:lang w:val="ru-RU"/>
        </w:rPr>
        <w:t>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C66A39">
        <w:rPr>
          <w:lang w:val="ru-RU"/>
        </w:rPr>
        <w:tab/>
        <w:t>программ на выбранном языке программирования; выполнять эти программы на компь</w:t>
      </w:r>
      <w:r w:rsidRPr="00C66A39">
        <w:rPr>
          <w:lang w:val="ru-RU"/>
        </w:rPr>
        <w:t>ютере;</w:t>
      </w:r>
    </w:p>
    <w:p w14:paraId="4473F0F5" w14:textId="77777777" w:rsidR="00173FEF" w:rsidRPr="00C66A39" w:rsidRDefault="00885EC3">
      <w:pPr>
        <w:pStyle w:val="affc"/>
        <w:numPr>
          <w:ilvl w:val="0"/>
          <w:numId w:val="125"/>
        </w:numPr>
        <w:tabs>
          <w:tab w:val="left" w:pos="900"/>
          <w:tab w:val="left" w:pos="993"/>
        </w:tabs>
        <w:ind w:left="0" w:firstLine="709"/>
        <w:jc w:val="both"/>
        <w:rPr>
          <w:lang w:val="ru-RU"/>
        </w:rPr>
      </w:pPr>
      <w:r w:rsidRPr="00C66A39">
        <w:rPr>
          <w:lang w:val="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14:paraId="2EEFC498"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анализировать предложенный алгоритм, например, определять какие результаты возможн</w:t>
      </w:r>
      <w:r w:rsidRPr="00C66A39">
        <w:rPr>
          <w:lang w:val="ru-RU"/>
        </w:rPr>
        <w:t>ы при заданном множестве исходных значений;</w:t>
      </w:r>
    </w:p>
    <w:p w14:paraId="3F55B524"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использовать логические значения, операции и выражения с ними;</w:t>
      </w:r>
    </w:p>
    <w:p w14:paraId="5612E936" w14:textId="77777777" w:rsidR="00173FEF" w:rsidRPr="00C66A39" w:rsidRDefault="00885EC3">
      <w:pPr>
        <w:pStyle w:val="affc"/>
        <w:numPr>
          <w:ilvl w:val="0"/>
          <w:numId w:val="125"/>
        </w:numPr>
        <w:tabs>
          <w:tab w:val="left" w:pos="820"/>
          <w:tab w:val="left" w:pos="993"/>
        </w:tabs>
        <w:ind w:left="0" w:firstLine="709"/>
        <w:jc w:val="both"/>
        <w:rPr>
          <w:lang w:val="ru-RU"/>
        </w:rPr>
      </w:pPr>
      <w:r w:rsidRPr="00C66A39">
        <w:rPr>
          <w:lang w:val="ru-RU"/>
        </w:rPr>
        <w:t>записывать на выбранном языке программирования арифметические и логические выражения и вычислять их значения.</w:t>
      </w:r>
    </w:p>
    <w:p w14:paraId="2E89B33B" w14:textId="77777777" w:rsidR="00173FEF" w:rsidRDefault="00885EC3">
      <w:pPr>
        <w:ind w:firstLine="709"/>
        <w:jc w:val="both"/>
        <w:rPr>
          <w:b/>
        </w:rPr>
      </w:pPr>
      <w:r>
        <w:rPr>
          <w:b/>
        </w:rPr>
        <w:t>Выпускник получит возможность:</w:t>
      </w:r>
    </w:p>
    <w:p w14:paraId="73ADA683" w14:textId="77777777" w:rsidR="00173FEF" w:rsidRPr="00C66A39" w:rsidRDefault="00885EC3">
      <w:pPr>
        <w:pStyle w:val="affc"/>
        <w:numPr>
          <w:ilvl w:val="0"/>
          <w:numId w:val="85"/>
        </w:numPr>
        <w:tabs>
          <w:tab w:val="left" w:pos="820"/>
          <w:tab w:val="left" w:pos="993"/>
        </w:tabs>
        <w:ind w:left="0" w:firstLine="709"/>
        <w:jc w:val="both"/>
        <w:rPr>
          <w:i/>
          <w:lang w:val="ru-RU"/>
        </w:rPr>
      </w:pPr>
      <w:r w:rsidRPr="00C66A39">
        <w:rPr>
          <w:i/>
          <w:lang w:val="ru-RU"/>
        </w:rPr>
        <w:t>познаком</w:t>
      </w:r>
      <w:r w:rsidRPr="00C66A39">
        <w:rPr>
          <w:i/>
          <w:lang w:val="ru-RU"/>
        </w:rPr>
        <w:t>иться с использованием в программах строковых величин и с операциями со строковыми величинами;</w:t>
      </w:r>
    </w:p>
    <w:p w14:paraId="67D9E5C0" w14:textId="77777777" w:rsidR="00173FEF" w:rsidRPr="00C66A39" w:rsidRDefault="00885EC3">
      <w:pPr>
        <w:pStyle w:val="affc"/>
        <w:numPr>
          <w:ilvl w:val="0"/>
          <w:numId w:val="85"/>
        </w:numPr>
        <w:tabs>
          <w:tab w:val="left" w:pos="820"/>
          <w:tab w:val="left" w:pos="993"/>
        </w:tabs>
        <w:ind w:left="0" w:firstLine="709"/>
        <w:jc w:val="both"/>
        <w:rPr>
          <w:i/>
          <w:lang w:val="ru-RU"/>
        </w:rPr>
      </w:pPr>
      <w:r w:rsidRPr="00C66A39">
        <w:rPr>
          <w:i/>
          <w:lang w:val="ru-RU"/>
        </w:rPr>
        <w:t>создавать программы для решения задач, возникающих в процессе учебы и вне ее;</w:t>
      </w:r>
    </w:p>
    <w:p w14:paraId="2D4FE1D3" w14:textId="77777777" w:rsidR="00173FEF" w:rsidRPr="00C66A39" w:rsidRDefault="00885EC3">
      <w:pPr>
        <w:pStyle w:val="affc"/>
        <w:numPr>
          <w:ilvl w:val="0"/>
          <w:numId w:val="85"/>
        </w:numPr>
        <w:tabs>
          <w:tab w:val="left" w:pos="820"/>
          <w:tab w:val="left" w:pos="993"/>
        </w:tabs>
        <w:ind w:left="0" w:firstLine="709"/>
        <w:jc w:val="both"/>
        <w:rPr>
          <w:i/>
          <w:lang w:val="ru-RU"/>
        </w:rPr>
      </w:pPr>
      <w:r w:rsidRPr="00C66A39">
        <w:rPr>
          <w:i/>
          <w:lang w:val="ru-RU"/>
        </w:rPr>
        <w:t>познакомиться с задачами обработки данных и алгоритмами их решения;</w:t>
      </w:r>
    </w:p>
    <w:p w14:paraId="6C9724C8" w14:textId="77777777" w:rsidR="00173FEF" w:rsidRPr="00C66A39" w:rsidRDefault="00885EC3">
      <w:pPr>
        <w:pStyle w:val="affc"/>
        <w:numPr>
          <w:ilvl w:val="0"/>
          <w:numId w:val="85"/>
        </w:numPr>
        <w:tabs>
          <w:tab w:val="left" w:pos="820"/>
          <w:tab w:val="left" w:pos="993"/>
        </w:tabs>
        <w:ind w:left="0" w:firstLine="709"/>
        <w:jc w:val="both"/>
        <w:rPr>
          <w:i/>
          <w:lang w:val="ru-RU"/>
        </w:rPr>
      </w:pPr>
      <w:r w:rsidRPr="00C66A39">
        <w:rPr>
          <w:i/>
          <w:lang w:val="ru-RU"/>
        </w:rPr>
        <w:t>познакомиться с</w:t>
      </w:r>
      <w:r w:rsidRPr="00C66A39">
        <w:rPr>
          <w:i/>
          <w:lang w:val="ru-RU"/>
        </w:rPr>
        <w:t xml:space="preserve">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14:paraId="7D6AF148" w14:textId="77777777" w:rsidR="00173FEF" w:rsidRPr="00C66A39" w:rsidRDefault="00885EC3">
      <w:pPr>
        <w:pStyle w:val="affc"/>
        <w:numPr>
          <w:ilvl w:val="0"/>
          <w:numId w:val="85"/>
        </w:numPr>
        <w:tabs>
          <w:tab w:val="left" w:pos="820"/>
          <w:tab w:val="left" w:pos="993"/>
        </w:tabs>
        <w:ind w:left="0" w:firstLine="709"/>
        <w:jc w:val="both"/>
        <w:rPr>
          <w:i/>
          <w:lang w:val="ru-RU"/>
        </w:rPr>
      </w:pPr>
      <w:r w:rsidRPr="00C66A39">
        <w:rPr>
          <w:i/>
          <w:lang w:val="ru-RU"/>
        </w:rPr>
        <w:t>познакомиться с учебной средой составления программ управления автон</w:t>
      </w:r>
      <w:r w:rsidRPr="00C66A39">
        <w:rPr>
          <w:i/>
          <w:lang w:val="ru-RU"/>
        </w:rPr>
        <w:t>омными роботами и разобрать примеры алгоритмов управления, разработанными в этой среде.</w:t>
      </w:r>
    </w:p>
    <w:p w14:paraId="0AB75544" w14:textId="77777777" w:rsidR="00173FEF" w:rsidRDefault="00885EC3">
      <w:pPr>
        <w:ind w:firstLine="709"/>
        <w:jc w:val="both"/>
        <w:rPr>
          <w:lang w:val="ru-RU"/>
        </w:rPr>
      </w:pPr>
      <w:r>
        <w:rPr>
          <w:b/>
          <w:bCs/>
          <w:lang w:val="ru-RU"/>
        </w:rPr>
        <w:t>Использование программных систем и сервисов</w:t>
      </w:r>
    </w:p>
    <w:p w14:paraId="364EB9CA" w14:textId="77777777" w:rsidR="00173FEF" w:rsidRDefault="00885EC3">
      <w:pPr>
        <w:ind w:firstLine="709"/>
        <w:jc w:val="both"/>
        <w:rPr>
          <w:b/>
          <w:lang w:val="ru-RU"/>
        </w:rPr>
      </w:pPr>
      <w:r>
        <w:rPr>
          <w:b/>
          <w:lang w:val="ru-RU"/>
        </w:rPr>
        <w:t>Выпускник научится:</w:t>
      </w:r>
    </w:p>
    <w:p w14:paraId="053A5B0B"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классифицировать файлы по типу и иным параметрам;</w:t>
      </w:r>
    </w:p>
    <w:p w14:paraId="2AC3749D"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 xml:space="preserve">выполнять основные операции с файлами (создавать, </w:t>
      </w:r>
      <w:r w:rsidRPr="00C66A39">
        <w:rPr>
          <w:lang w:val="ru-RU"/>
        </w:rPr>
        <w:t>сохранять, редактировать, удалять, архивировать, «распаковывать» архивные файлы);</w:t>
      </w:r>
    </w:p>
    <w:p w14:paraId="275D66AE"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разбираться в иерархической структуре файловой системы;</w:t>
      </w:r>
    </w:p>
    <w:p w14:paraId="4538EB2A"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осуществлять поиск файлов средствами операционной системы;</w:t>
      </w:r>
    </w:p>
    <w:p w14:paraId="33A28ED0" w14:textId="77777777" w:rsidR="00173FEF" w:rsidRPr="00C66A39" w:rsidRDefault="00885EC3">
      <w:pPr>
        <w:pStyle w:val="affc"/>
        <w:widowControl w:val="0"/>
        <w:numPr>
          <w:ilvl w:val="0"/>
          <w:numId w:val="136"/>
        </w:numPr>
        <w:tabs>
          <w:tab w:val="left" w:pos="820"/>
          <w:tab w:val="left" w:pos="993"/>
        </w:tabs>
        <w:ind w:left="0" w:firstLine="709"/>
        <w:jc w:val="both"/>
        <w:rPr>
          <w:lang w:val="ru-RU"/>
        </w:rPr>
      </w:pPr>
      <w:r w:rsidRPr="00C66A39">
        <w:rPr>
          <w:lang w:val="ru-RU"/>
        </w:rPr>
        <w:t>использовать динамические (электронные) таблицы, в том числ</w:t>
      </w:r>
      <w:r w:rsidRPr="00C66A39">
        <w:rPr>
          <w:lang w:val="ru-RU"/>
        </w:rPr>
        <w:t xml:space="preserve">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w:t>
      </w:r>
      <w:r w:rsidRPr="00C66A39">
        <w:rPr>
          <w:lang w:val="ru-RU"/>
        </w:rPr>
        <w:lastRenderedPageBreak/>
        <w:t>столбчатой);</w:t>
      </w:r>
    </w:p>
    <w:p w14:paraId="7E4D9242" w14:textId="77777777" w:rsidR="00173FEF" w:rsidRPr="00C66A39" w:rsidRDefault="00885EC3">
      <w:pPr>
        <w:pStyle w:val="affc"/>
        <w:widowControl w:val="0"/>
        <w:numPr>
          <w:ilvl w:val="0"/>
          <w:numId w:val="136"/>
        </w:numPr>
        <w:tabs>
          <w:tab w:val="left" w:pos="993"/>
        </w:tabs>
        <w:ind w:left="0" w:firstLine="709"/>
        <w:jc w:val="both"/>
        <w:rPr>
          <w:lang w:val="ru-RU"/>
        </w:rPr>
      </w:pPr>
      <w:r w:rsidRPr="00C66A39">
        <w:rPr>
          <w:lang w:val="ru-RU"/>
        </w:rPr>
        <w:t>использовать табличные (реляционные) базы данных, выполнять от</w:t>
      </w:r>
      <w:r w:rsidRPr="00C66A39">
        <w:rPr>
          <w:lang w:val="ru-RU"/>
        </w:rPr>
        <w:t>бор строк таблицы, удовлетворяющих определенному условию;</w:t>
      </w:r>
    </w:p>
    <w:p w14:paraId="00F0DFDF"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анализировать доменные имена компьютеров и адреса документов в Интернете;</w:t>
      </w:r>
    </w:p>
    <w:p w14:paraId="33C92516"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проводить поиск информации в сети Интернет по запросам с использованием логических операций.</w:t>
      </w:r>
    </w:p>
    <w:p w14:paraId="46A083E0" w14:textId="77777777" w:rsidR="00173FEF" w:rsidRDefault="00885EC3">
      <w:pPr>
        <w:ind w:firstLine="709"/>
        <w:jc w:val="both"/>
        <w:rPr>
          <w:b/>
          <w:lang w:val="ru-RU"/>
        </w:rPr>
      </w:pPr>
      <w:r>
        <w:rPr>
          <w:b/>
          <w:lang w:val="ru-RU"/>
        </w:rPr>
        <w:t>Выпускник овладеет (как результ</w:t>
      </w:r>
      <w:r>
        <w:rPr>
          <w:b/>
          <w:lang w:val="ru-RU"/>
        </w:rPr>
        <w:t>ат применения программных систем и интернет-сервисов в данном курсе и во всем образовательном процессе):</w:t>
      </w:r>
    </w:p>
    <w:p w14:paraId="16F00746"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w:t>
      </w:r>
      <w:r w:rsidRPr="00C66A39">
        <w:rPr>
          <w:lang w:val="ru-RU"/>
        </w:rPr>
        <w:t>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14:paraId="1153D0F7"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различными формами представления данных</w:t>
      </w:r>
      <w:r w:rsidRPr="00C66A39">
        <w:rPr>
          <w:lang w:val="ru-RU"/>
        </w:rPr>
        <w:t xml:space="preserve"> (таблицы, диаграммы, графики и т. д.);</w:t>
      </w:r>
    </w:p>
    <w:p w14:paraId="5784409D" w14:textId="77777777" w:rsidR="00173FEF" w:rsidRPr="00C66A39" w:rsidRDefault="00885EC3">
      <w:pPr>
        <w:pStyle w:val="affc"/>
        <w:numPr>
          <w:ilvl w:val="0"/>
          <w:numId w:val="136"/>
        </w:numPr>
        <w:tabs>
          <w:tab w:val="left" w:pos="820"/>
          <w:tab w:val="left" w:pos="993"/>
        </w:tabs>
        <w:ind w:left="0" w:firstLine="709"/>
        <w:jc w:val="both"/>
        <w:rPr>
          <w:lang w:val="ru-RU"/>
        </w:rPr>
      </w:pPr>
      <w:r w:rsidRPr="00C66A39">
        <w:rPr>
          <w:lang w:val="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14:paraId="07AF994F" w14:textId="77777777" w:rsidR="00173FEF" w:rsidRPr="00C66A39" w:rsidRDefault="00885EC3">
      <w:pPr>
        <w:pStyle w:val="affc"/>
        <w:numPr>
          <w:ilvl w:val="0"/>
          <w:numId w:val="136"/>
        </w:numPr>
        <w:tabs>
          <w:tab w:val="left" w:pos="820"/>
          <w:tab w:val="left" w:pos="993"/>
        </w:tabs>
        <w:jc w:val="both"/>
        <w:rPr>
          <w:lang w:val="ru-RU"/>
        </w:rPr>
      </w:pPr>
      <w:r w:rsidRPr="00C66A39">
        <w:rPr>
          <w:lang w:val="ru-RU"/>
        </w:rPr>
        <w:t>основами соблюдения норм информационной этики и права;</w:t>
      </w:r>
    </w:p>
    <w:p w14:paraId="7699301B" w14:textId="77777777" w:rsidR="00173FEF" w:rsidRPr="00C66A39" w:rsidRDefault="00885EC3">
      <w:pPr>
        <w:pStyle w:val="affc"/>
        <w:numPr>
          <w:ilvl w:val="0"/>
          <w:numId w:val="136"/>
        </w:numPr>
        <w:tabs>
          <w:tab w:val="left" w:pos="780"/>
          <w:tab w:val="left" w:pos="993"/>
        </w:tabs>
        <w:jc w:val="both"/>
        <w:rPr>
          <w:lang w:val="ru-RU"/>
        </w:rPr>
      </w:pPr>
      <w:r w:rsidRPr="00C66A39">
        <w:rPr>
          <w:lang w:val="ru-RU"/>
        </w:rPr>
        <w:t xml:space="preserve">познакомится с </w:t>
      </w:r>
      <w:r w:rsidRPr="00C66A39">
        <w:rPr>
          <w:lang w:val="ru-RU"/>
        </w:rPr>
        <w:t xml:space="preserve">программными средствами для работы с </w:t>
      </w:r>
      <w:r w:rsidRPr="00C66A39">
        <w:rPr>
          <w:w w:val="99"/>
          <w:lang w:val="ru-RU"/>
        </w:rPr>
        <w:t xml:space="preserve">аудиовизуальными </w:t>
      </w:r>
      <w:r w:rsidRPr="00C66A39">
        <w:rPr>
          <w:lang w:val="ru-RU"/>
        </w:rPr>
        <w:t xml:space="preserve">данными и соответствующим понятийным </w:t>
      </w:r>
      <w:r w:rsidRPr="00C66A39">
        <w:rPr>
          <w:w w:val="99"/>
          <w:lang w:val="ru-RU"/>
        </w:rPr>
        <w:t>аппаратом;</w:t>
      </w:r>
    </w:p>
    <w:p w14:paraId="6DD775CA" w14:textId="77777777" w:rsidR="00173FEF" w:rsidRPr="00C66A39" w:rsidRDefault="00885EC3">
      <w:pPr>
        <w:pStyle w:val="affc"/>
        <w:numPr>
          <w:ilvl w:val="0"/>
          <w:numId w:val="136"/>
        </w:numPr>
        <w:tabs>
          <w:tab w:val="left" w:pos="820"/>
          <w:tab w:val="left" w:pos="993"/>
        </w:tabs>
        <w:jc w:val="both"/>
        <w:rPr>
          <w:lang w:val="ru-RU"/>
        </w:rPr>
      </w:pPr>
      <w:r w:rsidRPr="00C66A39">
        <w:rPr>
          <w:lang w:val="ru-RU"/>
        </w:rPr>
        <w:t xml:space="preserve">узнает о дискретном представлении </w:t>
      </w:r>
      <w:r w:rsidRPr="00C66A39">
        <w:rPr>
          <w:w w:val="99"/>
          <w:lang w:val="ru-RU"/>
        </w:rPr>
        <w:t>аудио</w:t>
      </w:r>
      <w:r w:rsidRPr="00C66A39">
        <w:rPr>
          <w:lang w:val="ru-RU"/>
        </w:rPr>
        <w:t>визуальных данных.</w:t>
      </w:r>
    </w:p>
    <w:p w14:paraId="7DCEBB7E" w14:textId="77777777" w:rsidR="00173FEF" w:rsidRDefault="00885EC3">
      <w:pPr>
        <w:tabs>
          <w:tab w:val="left" w:pos="1660"/>
          <w:tab w:val="left" w:pos="2900"/>
          <w:tab w:val="left" w:pos="4840"/>
          <w:tab w:val="left" w:pos="5300"/>
          <w:tab w:val="left" w:pos="6440"/>
          <w:tab w:val="left" w:pos="7320"/>
          <w:tab w:val="left" w:pos="7720"/>
          <w:tab w:val="left" w:pos="8520"/>
        </w:tabs>
        <w:ind w:firstLine="709"/>
        <w:jc w:val="both"/>
        <w:rPr>
          <w:b/>
          <w:lang w:val="ru-RU"/>
        </w:rPr>
      </w:pPr>
      <w:r>
        <w:rPr>
          <w:b/>
          <w:lang w:val="ru-RU"/>
        </w:rPr>
        <w:t>Выпускник получит возможность (в данном курсе и иной учебной деятельности):</w:t>
      </w:r>
    </w:p>
    <w:p w14:paraId="7EFBCD60" w14:textId="77777777" w:rsidR="00173FEF" w:rsidRPr="00C66A39" w:rsidRDefault="00885EC3">
      <w:pPr>
        <w:pStyle w:val="affc"/>
        <w:numPr>
          <w:ilvl w:val="0"/>
          <w:numId w:val="52"/>
        </w:numPr>
        <w:tabs>
          <w:tab w:val="left" w:pos="993"/>
        </w:tabs>
        <w:ind w:left="0" w:firstLine="709"/>
        <w:jc w:val="both"/>
        <w:rPr>
          <w:i/>
          <w:lang w:val="ru-RU"/>
        </w:rPr>
      </w:pPr>
      <w:r w:rsidRPr="00C66A39">
        <w:rPr>
          <w:i/>
          <w:lang w:val="ru-RU"/>
        </w:rPr>
        <w:t xml:space="preserve">узнать о данных от </w:t>
      </w:r>
      <w:r w:rsidRPr="00C66A39">
        <w:rPr>
          <w:i/>
          <w:lang w:val="ru-RU"/>
        </w:rPr>
        <w:t>датчиков, например, датчиков роботизированных устройств;</w:t>
      </w:r>
    </w:p>
    <w:p w14:paraId="1D02DEC7"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практиковаться в использовании основных видов прикладного программного обеспечения (редакторы текстов, электронные таблицы, браузеры и др.);</w:t>
      </w:r>
    </w:p>
    <w:p w14:paraId="1229385C"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познакомиться с примерами использования математического мо</w:t>
      </w:r>
      <w:r w:rsidRPr="00C66A39">
        <w:rPr>
          <w:i/>
          <w:lang w:val="ru-RU"/>
        </w:rPr>
        <w:t>делирования в современном мире;</w:t>
      </w:r>
    </w:p>
    <w:p w14:paraId="5263E083"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познакомиться с принципами функционирования Интернета и сетевого взаимодействия между компьютерами, с методами поиска в Интернете;</w:t>
      </w:r>
    </w:p>
    <w:p w14:paraId="5CA8D92E"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познакомиться с постановкой вопроса о том, насколько достоверна полученная информация, подкре</w:t>
      </w:r>
      <w:r w:rsidRPr="00C66A39">
        <w:rPr>
          <w:i/>
          <w:lang w:val="ru-RU"/>
        </w:rPr>
        <w:t>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14:paraId="54A0A083"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 xml:space="preserve">узнать о том, что в сфере информатики и ИКТ существуют </w:t>
      </w:r>
      <w:r w:rsidRPr="00C66A39">
        <w:rPr>
          <w:i/>
          <w:lang w:val="ru-RU"/>
        </w:rPr>
        <w:t>международные и национальные стандарты;</w:t>
      </w:r>
    </w:p>
    <w:p w14:paraId="313AA386" w14:textId="77777777" w:rsidR="00173FEF" w:rsidRPr="00C66A39" w:rsidRDefault="00885EC3">
      <w:pPr>
        <w:pStyle w:val="affc"/>
        <w:numPr>
          <w:ilvl w:val="0"/>
          <w:numId w:val="52"/>
        </w:numPr>
        <w:tabs>
          <w:tab w:val="left" w:pos="820"/>
          <w:tab w:val="left" w:pos="993"/>
        </w:tabs>
        <w:ind w:left="0" w:firstLine="709"/>
        <w:jc w:val="both"/>
        <w:rPr>
          <w:i/>
          <w:lang w:val="ru-RU"/>
        </w:rPr>
      </w:pPr>
      <w:r w:rsidRPr="00C66A39">
        <w:rPr>
          <w:i/>
          <w:lang w:val="ru-RU"/>
        </w:rPr>
        <w:t>узнать о структуре современных компьютеров и назначении их элементов;</w:t>
      </w:r>
    </w:p>
    <w:p w14:paraId="31A00EAB" w14:textId="77777777" w:rsidR="00173FEF" w:rsidRPr="00C66A39" w:rsidRDefault="00885EC3">
      <w:pPr>
        <w:pStyle w:val="affc"/>
        <w:numPr>
          <w:ilvl w:val="0"/>
          <w:numId w:val="52"/>
        </w:numPr>
        <w:tabs>
          <w:tab w:val="left" w:pos="780"/>
          <w:tab w:val="left" w:pos="993"/>
        </w:tabs>
        <w:ind w:left="0" w:firstLine="709"/>
        <w:jc w:val="both"/>
        <w:rPr>
          <w:i/>
          <w:lang w:val="ru-RU"/>
        </w:rPr>
      </w:pPr>
      <w:r w:rsidRPr="00C66A39">
        <w:rPr>
          <w:i/>
          <w:lang w:val="ru-RU"/>
        </w:rPr>
        <w:t xml:space="preserve">получить представление об истории и тенденциях развития </w:t>
      </w:r>
      <w:r w:rsidRPr="00C66A39">
        <w:rPr>
          <w:i/>
          <w:w w:val="99"/>
          <w:lang w:val="ru-RU"/>
        </w:rPr>
        <w:t>ИКТ;</w:t>
      </w:r>
    </w:p>
    <w:p w14:paraId="645F786E" w14:textId="77777777" w:rsidR="00173FEF" w:rsidRPr="00C66A39" w:rsidRDefault="00885EC3">
      <w:pPr>
        <w:pStyle w:val="affc"/>
        <w:numPr>
          <w:ilvl w:val="0"/>
          <w:numId w:val="52"/>
        </w:numPr>
        <w:tabs>
          <w:tab w:val="left" w:pos="993"/>
        </w:tabs>
        <w:ind w:left="0" w:firstLine="709"/>
        <w:jc w:val="both"/>
        <w:rPr>
          <w:i/>
          <w:lang w:val="ru-RU"/>
        </w:rPr>
      </w:pPr>
      <w:r w:rsidRPr="00C66A39">
        <w:rPr>
          <w:i/>
          <w:lang w:val="ru-RU"/>
        </w:rPr>
        <w:t>познакомиться с примерами использования ИКТ в современном мире;</w:t>
      </w:r>
    </w:p>
    <w:p w14:paraId="3D9C0AA6" w14:textId="77777777" w:rsidR="00173FEF" w:rsidRPr="00C66A39" w:rsidRDefault="00885EC3">
      <w:pPr>
        <w:pStyle w:val="affc"/>
        <w:numPr>
          <w:ilvl w:val="0"/>
          <w:numId w:val="52"/>
        </w:numPr>
        <w:tabs>
          <w:tab w:val="left" w:pos="940"/>
          <w:tab w:val="left" w:pos="993"/>
        </w:tabs>
        <w:ind w:left="0" w:firstLine="709"/>
        <w:jc w:val="both"/>
        <w:rPr>
          <w:i/>
          <w:lang w:val="ru-RU"/>
        </w:rPr>
      </w:pPr>
      <w:r w:rsidRPr="00C66A39">
        <w:rPr>
          <w:i/>
          <w:lang w:val="ru-RU"/>
        </w:rPr>
        <w:t>получить представлени</w:t>
      </w:r>
      <w:r w:rsidRPr="00C66A39">
        <w:rPr>
          <w:i/>
          <w:lang w:val="ru-RU"/>
        </w:rPr>
        <w:t>я о роботизированных устройствах и их использовании на производстве и в научных исследованиях.</w:t>
      </w:r>
    </w:p>
    <w:p w14:paraId="2651515B" w14:textId="77777777" w:rsidR="00173FEF" w:rsidRDefault="00885EC3">
      <w:pPr>
        <w:pStyle w:val="affc"/>
        <w:tabs>
          <w:tab w:val="left" w:pos="940"/>
          <w:tab w:val="left" w:pos="993"/>
        </w:tabs>
        <w:jc w:val="both"/>
        <w:rPr>
          <w:b/>
          <w:lang w:val="ru-RU"/>
        </w:rPr>
      </w:pPr>
      <w:r w:rsidRPr="00C66A39">
        <w:rPr>
          <w:b/>
          <w:lang w:val="ru-RU"/>
        </w:rPr>
        <w:t>1.2.5.</w:t>
      </w:r>
      <w:r>
        <w:rPr>
          <w:b/>
          <w:lang w:val="ru-RU"/>
        </w:rPr>
        <w:t>8.</w:t>
      </w:r>
      <w:r>
        <w:rPr>
          <w:lang w:val="ru-RU"/>
        </w:rPr>
        <w:t xml:space="preserve"> </w:t>
      </w:r>
      <w:r w:rsidRPr="00C66A39">
        <w:rPr>
          <w:b/>
          <w:lang w:val="ru-RU"/>
        </w:rPr>
        <w:t>Предметные результаты изучения предметной области "Общественно-научные предметы"</w:t>
      </w:r>
    </w:p>
    <w:p w14:paraId="18AADBBD" w14:textId="77777777" w:rsidR="00173FEF" w:rsidRPr="00C66A39" w:rsidRDefault="00885EC3">
      <w:pPr>
        <w:widowControl/>
        <w:tabs>
          <w:tab w:val="left" w:pos="940"/>
          <w:tab w:val="left" w:pos="993"/>
        </w:tabs>
        <w:autoSpaceDE/>
        <w:ind w:left="720"/>
        <w:contextualSpacing/>
        <w:jc w:val="both"/>
        <w:rPr>
          <w:lang w:val="ru-RU"/>
        </w:rPr>
      </w:pPr>
      <w:r w:rsidRPr="00C66A39">
        <w:rPr>
          <w:rFonts w:eastAsia="Times New Roman"/>
          <w:lang w:val="ru-RU"/>
        </w:rPr>
        <w:t>Изучение предметной области "Общественно-научные предметы"  обеспечит:</w:t>
      </w:r>
    </w:p>
    <w:p w14:paraId="6DBCA6AB"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w:t>
      </w:r>
      <w:r w:rsidRPr="00C66A39">
        <w:rPr>
          <w:rFonts w:eastAsia="Times New Roman"/>
          <w:lang w:val="ru-RU"/>
        </w:rPr>
        <w:t>итуции Российской Федерации;</w:t>
      </w:r>
    </w:p>
    <w:p w14:paraId="7952D31F"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понимание основных принципов жизни общества, роли окружающей среды как важного фактора формирования качеств личности, ее социализации;</w:t>
      </w:r>
    </w:p>
    <w:p w14:paraId="797A46C4"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владение экологическим мышлением, обеспечивающим понимание взаимосвязи между природными, соц</w:t>
      </w:r>
      <w:r w:rsidRPr="00C66A39">
        <w:rPr>
          <w:rFonts w:eastAsia="Times New Roman"/>
          <w:lang w:val="ru-RU"/>
        </w:rPr>
        <w:t>иальными, экономическими и политическими явлениями, их влияния на качество жизни человека и качество окружающей его среды;</w:t>
      </w:r>
    </w:p>
    <w:p w14:paraId="62F9CCCE"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осознание своей роли в целостном, многообразном и быстро изменяющемся глобальном мире;</w:t>
      </w:r>
    </w:p>
    <w:p w14:paraId="2432E191"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приобретение теоретических знаний и опыта их п</w:t>
      </w:r>
      <w:r w:rsidRPr="00C66A39">
        <w:rPr>
          <w:rFonts w:eastAsia="Times New Roman"/>
          <w:lang w:val="ru-RU"/>
        </w:rPr>
        <w:t xml:space="preserve">рименения для адекватной ориентации в окружающем мире, выработки способов адаптации в нем, формирования собственной </w:t>
      </w:r>
      <w:r w:rsidRPr="00C66A39">
        <w:rPr>
          <w:rFonts w:eastAsia="Times New Roman"/>
          <w:lang w:val="ru-RU"/>
        </w:rPr>
        <w:lastRenderedPageBreak/>
        <w:t>активной позиции в общественной жизни при решении задач в области социальных отношений.</w:t>
      </w:r>
    </w:p>
    <w:p w14:paraId="4F042C46" w14:textId="77777777" w:rsidR="00173FEF" w:rsidRPr="00C66A39" w:rsidRDefault="00885EC3">
      <w:pPr>
        <w:widowControl/>
        <w:tabs>
          <w:tab w:val="left" w:pos="940"/>
          <w:tab w:val="left" w:pos="993"/>
        </w:tabs>
        <w:autoSpaceDE/>
        <w:ind w:left="720"/>
        <w:contextualSpacing/>
        <w:jc w:val="both"/>
        <w:rPr>
          <w:rFonts w:eastAsia="Times New Roman"/>
          <w:lang w:val="ru-RU"/>
        </w:rPr>
      </w:pPr>
      <w:r w:rsidRPr="00C66A39">
        <w:rPr>
          <w:rFonts w:eastAsia="Times New Roman"/>
          <w:lang w:val="ru-RU"/>
        </w:rPr>
        <w:t>При изучении учебных предметов общественно-научной н</w:t>
      </w:r>
      <w:r w:rsidRPr="00C66A39">
        <w:rPr>
          <w:rFonts w:eastAsia="Times New Roman"/>
          <w:lang w:val="ru-RU"/>
        </w:rPr>
        <w:t>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14:paraId="6E2366E6" w14:textId="77777777" w:rsidR="00173FEF" w:rsidRPr="00C66A39" w:rsidRDefault="00173FEF">
      <w:pPr>
        <w:pStyle w:val="affc"/>
        <w:tabs>
          <w:tab w:val="left" w:pos="940"/>
          <w:tab w:val="left" w:pos="993"/>
        </w:tabs>
        <w:jc w:val="both"/>
        <w:rPr>
          <w:b/>
          <w:lang w:val="ru-RU"/>
        </w:rPr>
      </w:pPr>
    </w:p>
    <w:p w14:paraId="5F2F6DDA" w14:textId="77777777" w:rsidR="00173FEF" w:rsidRPr="00C66A39" w:rsidRDefault="00885EC3">
      <w:pPr>
        <w:pStyle w:val="affc"/>
        <w:tabs>
          <w:tab w:val="left" w:pos="940"/>
          <w:tab w:val="left" w:pos="993"/>
        </w:tabs>
        <w:jc w:val="both"/>
        <w:rPr>
          <w:lang w:val="ru-RU"/>
        </w:rPr>
      </w:pPr>
      <w:r>
        <w:rPr>
          <w:b/>
          <w:lang w:val="ru-RU"/>
        </w:rPr>
        <w:t xml:space="preserve">1.2.5.8. </w:t>
      </w:r>
      <w:r w:rsidRPr="00C66A39">
        <w:rPr>
          <w:b/>
          <w:lang w:val="ru-RU"/>
        </w:rPr>
        <w:t>История России. Всеобщая история:</w:t>
      </w:r>
    </w:p>
    <w:p w14:paraId="39963E67" w14:textId="77777777" w:rsidR="00173FEF" w:rsidRPr="00C66A39" w:rsidRDefault="00885EC3">
      <w:pPr>
        <w:pStyle w:val="affc"/>
        <w:tabs>
          <w:tab w:val="left" w:pos="940"/>
          <w:tab w:val="left" w:pos="993"/>
        </w:tabs>
        <w:jc w:val="both"/>
        <w:rPr>
          <w:lang w:val="ru-RU"/>
        </w:rPr>
      </w:pPr>
      <w:r w:rsidRPr="00C66A39">
        <w:rPr>
          <w:lang w:val="ru-RU"/>
        </w:rPr>
        <w:t>1) формирование основ гра</w:t>
      </w:r>
      <w:r w:rsidRPr="00C66A39">
        <w:rPr>
          <w:lang w:val="ru-RU"/>
        </w:rPr>
        <w:t>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w:t>
      </w:r>
      <w:r w:rsidRPr="00C66A39">
        <w:rPr>
          <w:lang w:val="ru-RU"/>
        </w:rPr>
        <w:t>ратических ценностей, идей мира и взаимопонимания между народами, людьми разных культур;</w:t>
      </w:r>
    </w:p>
    <w:p w14:paraId="53E4D912" w14:textId="77777777" w:rsidR="00173FEF" w:rsidRPr="00C66A39" w:rsidRDefault="00885EC3">
      <w:pPr>
        <w:pStyle w:val="affc"/>
        <w:tabs>
          <w:tab w:val="left" w:pos="940"/>
          <w:tab w:val="left" w:pos="993"/>
        </w:tabs>
        <w:jc w:val="both"/>
        <w:rPr>
          <w:lang w:val="ru-RU"/>
        </w:rPr>
      </w:pPr>
      <w:r w:rsidRPr="00C66A39">
        <w:rPr>
          <w:lang w:val="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w:t>
      </w:r>
      <w:r w:rsidRPr="00C66A39">
        <w:rPr>
          <w:lang w:val="ru-RU"/>
        </w:rPr>
        <w:t>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14:paraId="0D6877B6" w14:textId="77777777" w:rsidR="00173FEF" w:rsidRPr="00C66A39" w:rsidRDefault="00885EC3">
      <w:pPr>
        <w:pStyle w:val="affc"/>
        <w:tabs>
          <w:tab w:val="left" w:pos="940"/>
          <w:tab w:val="left" w:pos="993"/>
        </w:tabs>
        <w:jc w:val="both"/>
        <w:rPr>
          <w:lang w:val="ru-RU"/>
        </w:rPr>
      </w:pPr>
      <w:r w:rsidRPr="00C66A39">
        <w:rPr>
          <w:lang w:val="ru-RU"/>
        </w:rPr>
        <w:t>3) формирование умений применения исторических знаний для осмысления сущности современных общественных</w:t>
      </w:r>
      <w:r w:rsidRPr="00C66A39">
        <w:rPr>
          <w:lang w:val="ru-RU"/>
        </w:rPr>
        <w:t xml:space="preserve"> явлений, жизни в современном поликультурном, полиэтничном и многоконфессиональном мире;</w:t>
      </w:r>
    </w:p>
    <w:p w14:paraId="7BC5315E" w14:textId="77777777" w:rsidR="00173FEF" w:rsidRPr="00C66A39" w:rsidRDefault="00885EC3">
      <w:pPr>
        <w:pStyle w:val="affc"/>
        <w:tabs>
          <w:tab w:val="left" w:pos="940"/>
          <w:tab w:val="left" w:pos="993"/>
        </w:tabs>
        <w:jc w:val="both"/>
        <w:rPr>
          <w:lang w:val="ru-RU"/>
        </w:rPr>
      </w:pPr>
      <w:r w:rsidRPr="00C66A39">
        <w:rPr>
          <w:lang w:val="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w:t>
      </w:r>
      <w:r w:rsidRPr="00C66A39">
        <w:rPr>
          <w:lang w:val="ru-RU"/>
        </w:rPr>
        <w:t>ния современного общества на основе изучения исторического опыта России и человечества;</w:t>
      </w:r>
    </w:p>
    <w:p w14:paraId="5703E273" w14:textId="77777777" w:rsidR="00173FEF" w:rsidRPr="00C66A39" w:rsidRDefault="00885EC3">
      <w:pPr>
        <w:pStyle w:val="affc"/>
        <w:tabs>
          <w:tab w:val="left" w:pos="940"/>
          <w:tab w:val="left" w:pos="993"/>
        </w:tabs>
        <w:jc w:val="both"/>
        <w:rPr>
          <w:lang w:val="ru-RU"/>
        </w:rPr>
      </w:pPr>
      <w:r w:rsidRPr="00C66A39">
        <w:rPr>
          <w:lang w:val="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w:t>
      </w:r>
      <w:r w:rsidRPr="00C66A39">
        <w:rPr>
          <w:lang w:val="ru-RU"/>
        </w:rPr>
        <w:t>тей определять и аргументировать свое отношение к ней;</w:t>
      </w:r>
    </w:p>
    <w:p w14:paraId="4B1346FE" w14:textId="77777777" w:rsidR="00173FEF" w:rsidRPr="00C66A39" w:rsidRDefault="00885EC3">
      <w:pPr>
        <w:pStyle w:val="affc"/>
        <w:tabs>
          <w:tab w:val="left" w:pos="940"/>
          <w:tab w:val="left" w:pos="993"/>
        </w:tabs>
        <w:ind w:left="709"/>
        <w:jc w:val="both"/>
        <w:rPr>
          <w:lang w:val="ru-RU"/>
        </w:rPr>
      </w:pPr>
      <w:r w:rsidRPr="00C66A39">
        <w:rPr>
          <w:lang w:val="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14:paraId="3D9769B9" w14:textId="77777777" w:rsidR="00173FEF" w:rsidRDefault="00885EC3">
      <w:pPr>
        <w:pStyle w:val="4"/>
        <w:jc w:val="both"/>
      </w:pPr>
      <w:r>
        <w:rPr>
          <w:sz w:val="24"/>
          <w:szCs w:val="24"/>
        </w:rPr>
        <w:t xml:space="preserve"> И</w:t>
      </w:r>
      <w:r>
        <w:rPr>
          <w:sz w:val="24"/>
          <w:szCs w:val="24"/>
          <w:lang w:val="ru-RU"/>
        </w:rPr>
        <w:t>с</w:t>
      </w:r>
      <w:r>
        <w:rPr>
          <w:sz w:val="24"/>
          <w:szCs w:val="24"/>
          <w:lang w:val="ru-RU"/>
        </w:rPr>
        <w:t>тория</w:t>
      </w:r>
    </w:p>
    <w:p w14:paraId="74BFA3D0" w14:textId="77777777" w:rsidR="00173FEF" w:rsidRPr="00C66A39" w:rsidRDefault="00885EC3">
      <w:pPr>
        <w:contextualSpacing/>
        <w:jc w:val="both"/>
        <w:rPr>
          <w:lang w:val="ru-RU"/>
        </w:rPr>
      </w:pPr>
      <w:r>
        <w:rPr>
          <w:rFonts w:eastAsia="Times New Roman"/>
          <w:b/>
          <w:lang w:val="ru-RU"/>
        </w:rPr>
        <w:t xml:space="preserve">  </w:t>
      </w:r>
      <w:r>
        <w:rPr>
          <w:lang w:val="ru-RU"/>
        </w:rPr>
        <w:t>К важнейшим</w:t>
      </w:r>
      <w:r>
        <w:rPr>
          <w:b/>
          <w:lang w:val="ru-RU"/>
        </w:rPr>
        <w:t xml:space="preserve"> личностным результатам  </w:t>
      </w:r>
      <w:r>
        <w:rPr>
          <w:lang w:val="ru-RU"/>
        </w:rPr>
        <w:t>изучения истории в основной школе относятся следующие убеждения и качества:</w:t>
      </w:r>
    </w:p>
    <w:p w14:paraId="76FC58F2" w14:textId="77777777" w:rsidR="00173FEF" w:rsidRPr="00C66A39" w:rsidRDefault="00885EC3">
      <w:pPr>
        <w:pStyle w:val="affc"/>
        <w:numPr>
          <w:ilvl w:val="0"/>
          <w:numId w:val="144"/>
        </w:numPr>
        <w:jc w:val="both"/>
        <w:rPr>
          <w:lang w:val="ru-RU"/>
        </w:rPr>
      </w:pPr>
      <w:r w:rsidRPr="00C66A39">
        <w:rPr>
          <w:lang w:val="ru-RU"/>
        </w:rPr>
        <w:t>осознание своей идентичности как гражданина страны, члена семьи, этнической и религиозной группы, локальной и региональной общности;</w:t>
      </w:r>
    </w:p>
    <w:p w14:paraId="49ED3BD1" w14:textId="77777777" w:rsidR="00173FEF" w:rsidRPr="00C66A39" w:rsidRDefault="00885EC3">
      <w:pPr>
        <w:pStyle w:val="affc"/>
        <w:numPr>
          <w:ilvl w:val="0"/>
          <w:numId w:val="144"/>
        </w:numPr>
        <w:jc w:val="both"/>
        <w:rPr>
          <w:lang w:val="ru-RU"/>
        </w:rPr>
      </w:pPr>
      <w:r w:rsidRPr="00C66A39">
        <w:rPr>
          <w:lang w:val="ru-RU"/>
        </w:rPr>
        <w:t>осв</w:t>
      </w:r>
      <w:r w:rsidRPr="00C66A39">
        <w:rPr>
          <w:lang w:val="ru-RU"/>
        </w:rPr>
        <w:t>оение гуманистических традиций и ценностей современного общества, уважение прав и свобод человека;</w:t>
      </w:r>
    </w:p>
    <w:p w14:paraId="2D1C9D2A" w14:textId="77777777" w:rsidR="00173FEF" w:rsidRPr="00C66A39" w:rsidRDefault="00885EC3">
      <w:pPr>
        <w:pStyle w:val="affc"/>
        <w:numPr>
          <w:ilvl w:val="0"/>
          <w:numId w:val="144"/>
        </w:numPr>
        <w:jc w:val="both"/>
        <w:rPr>
          <w:lang w:val="ru-RU"/>
        </w:rPr>
      </w:pPr>
      <w:r w:rsidRPr="00C66A39">
        <w:rPr>
          <w:lang w:val="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14:paraId="3DC61EBD" w14:textId="77777777" w:rsidR="00173FEF" w:rsidRPr="00C66A39" w:rsidRDefault="00885EC3">
      <w:pPr>
        <w:pStyle w:val="affc"/>
        <w:numPr>
          <w:ilvl w:val="0"/>
          <w:numId w:val="144"/>
        </w:numPr>
        <w:jc w:val="both"/>
        <w:rPr>
          <w:lang w:val="ru-RU"/>
        </w:rPr>
      </w:pPr>
      <w:r w:rsidRPr="00C66A39">
        <w:rPr>
          <w:lang w:val="ru-RU"/>
        </w:rPr>
        <w:t>понимание культурного многообразия мира, уважение к культуре своего и других народов, толерантность.</w:t>
      </w:r>
    </w:p>
    <w:p w14:paraId="74960143" w14:textId="77777777" w:rsidR="00173FEF" w:rsidRPr="00C66A39" w:rsidRDefault="00885EC3">
      <w:pPr>
        <w:contextualSpacing/>
        <w:jc w:val="both"/>
        <w:rPr>
          <w:lang w:val="ru-RU"/>
        </w:rPr>
      </w:pPr>
      <w:r>
        <w:rPr>
          <w:rFonts w:eastAsia="Times New Roman"/>
          <w:lang w:val="ru-RU"/>
        </w:rPr>
        <w:t xml:space="preserve"> </w:t>
      </w:r>
      <w:r>
        <w:rPr>
          <w:b/>
          <w:lang w:val="ru-RU"/>
        </w:rPr>
        <w:t>Метапредметные результаты</w:t>
      </w:r>
      <w:r>
        <w:rPr>
          <w:lang w:val="ru-RU"/>
        </w:rPr>
        <w:t xml:space="preserve"> изучения истории в основной школе выражаются в следующих качествах:</w:t>
      </w:r>
    </w:p>
    <w:p w14:paraId="39BB67EB" w14:textId="77777777" w:rsidR="00173FEF" w:rsidRPr="00C66A39" w:rsidRDefault="00885EC3">
      <w:pPr>
        <w:pStyle w:val="affc"/>
        <w:numPr>
          <w:ilvl w:val="0"/>
          <w:numId w:val="95"/>
        </w:numPr>
        <w:jc w:val="both"/>
        <w:rPr>
          <w:lang w:val="ru-RU"/>
        </w:rPr>
      </w:pPr>
      <w:r w:rsidRPr="00C66A39">
        <w:rPr>
          <w:lang w:val="ru-RU"/>
        </w:rPr>
        <w:t xml:space="preserve">способность сознательно организовывать и регулировать свою </w:t>
      </w:r>
      <w:r w:rsidRPr="00C66A39">
        <w:rPr>
          <w:lang w:val="ru-RU"/>
        </w:rPr>
        <w:t>деятельность – учебную, общественную и др.;</w:t>
      </w:r>
    </w:p>
    <w:p w14:paraId="658E7085" w14:textId="77777777" w:rsidR="00173FEF" w:rsidRPr="00C66A39" w:rsidRDefault="00885EC3">
      <w:pPr>
        <w:pStyle w:val="affc"/>
        <w:numPr>
          <w:ilvl w:val="0"/>
          <w:numId w:val="95"/>
        </w:numPr>
        <w:jc w:val="both"/>
        <w:rPr>
          <w:lang w:val="ru-RU"/>
        </w:rPr>
      </w:pPr>
      <w:r w:rsidRPr="00C66A39">
        <w:rPr>
          <w:lang w:val="ru-RU"/>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w:t>
      </w:r>
      <w:r w:rsidRPr="00C66A39">
        <w:rPr>
          <w:lang w:val="ru-RU"/>
        </w:rPr>
        <w:t>овременные источники информации, в том числе материалы на электронных носителях;</w:t>
      </w:r>
    </w:p>
    <w:p w14:paraId="247F8977" w14:textId="77777777" w:rsidR="00173FEF" w:rsidRPr="00C66A39" w:rsidRDefault="00885EC3">
      <w:pPr>
        <w:pStyle w:val="affc"/>
        <w:numPr>
          <w:ilvl w:val="0"/>
          <w:numId w:val="95"/>
        </w:numPr>
        <w:jc w:val="both"/>
        <w:rPr>
          <w:lang w:val="ru-RU"/>
        </w:rPr>
      </w:pPr>
      <w:r w:rsidRPr="00C66A39">
        <w:rPr>
          <w:lang w:val="ru-RU"/>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14:paraId="4BC96A54" w14:textId="77777777" w:rsidR="00173FEF" w:rsidRPr="00C66A39" w:rsidRDefault="00885EC3">
      <w:pPr>
        <w:pStyle w:val="affc"/>
        <w:numPr>
          <w:ilvl w:val="0"/>
          <w:numId w:val="95"/>
        </w:numPr>
        <w:jc w:val="both"/>
        <w:rPr>
          <w:lang w:val="ru-RU"/>
        </w:rPr>
      </w:pPr>
      <w:r w:rsidRPr="00C66A39">
        <w:rPr>
          <w:lang w:val="ru-RU"/>
        </w:rPr>
        <w:t xml:space="preserve">готовность к сотрудничеству </w:t>
      </w:r>
      <w:r w:rsidRPr="00C66A39">
        <w:rPr>
          <w:lang w:val="ru-RU"/>
        </w:rPr>
        <w:t>с соучениками, коллективной работе, освоение основ межкультурного взаимодействия в школе и социальном окружении и др.</w:t>
      </w:r>
    </w:p>
    <w:p w14:paraId="0900F907" w14:textId="77777777" w:rsidR="00173FEF" w:rsidRDefault="00173FEF">
      <w:pPr>
        <w:contextualSpacing/>
        <w:jc w:val="both"/>
        <w:rPr>
          <w:b/>
          <w:lang w:val="ru-RU"/>
        </w:rPr>
      </w:pPr>
    </w:p>
    <w:p w14:paraId="055E3339" w14:textId="77777777" w:rsidR="00173FEF" w:rsidRPr="00C66A39" w:rsidRDefault="00885EC3">
      <w:pPr>
        <w:contextualSpacing/>
        <w:jc w:val="both"/>
        <w:rPr>
          <w:lang w:val="ru-RU"/>
        </w:rPr>
      </w:pPr>
      <w:r>
        <w:rPr>
          <w:b/>
          <w:lang w:val="ru-RU"/>
        </w:rPr>
        <w:t xml:space="preserve">Предметные результаты </w:t>
      </w:r>
      <w:r>
        <w:rPr>
          <w:lang w:val="ru-RU"/>
        </w:rPr>
        <w:t>изучения истории учащимися 5-9 классов включают:</w:t>
      </w:r>
    </w:p>
    <w:p w14:paraId="09DFD598" w14:textId="77777777" w:rsidR="00173FEF" w:rsidRPr="00C66A39" w:rsidRDefault="00885EC3">
      <w:pPr>
        <w:pStyle w:val="affc"/>
        <w:numPr>
          <w:ilvl w:val="0"/>
          <w:numId w:val="148"/>
        </w:numPr>
        <w:jc w:val="both"/>
        <w:rPr>
          <w:lang w:val="ru-RU"/>
        </w:rPr>
      </w:pPr>
      <w:r w:rsidRPr="00C66A39">
        <w:rPr>
          <w:lang w:val="ru-RU"/>
        </w:rPr>
        <w:lastRenderedPageBreak/>
        <w:t xml:space="preserve">овладение целостными представлениями об историческом пути народов </w:t>
      </w:r>
      <w:r w:rsidRPr="00C66A39">
        <w:rPr>
          <w:lang w:val="ru-RU"/>
        </w:rPr>
        <w:t>своей страны и человечества как необходимой основой для миропонимания и познания современного общества;</w:t>
      </w:r>
    </w:p>
    <w:p w14:paraId="6B11F16C" w14:textId="77777777" w:rsidR="00173FEF" w:rsidRPr="00C66A39" w:rsidRDefault="00885EC3">
      <w:pPr>
        <w:pStyle w:val="affc"/>
        <w:numPr>
          <w:ilvl w:val="0"/>
          <w:numId w:val="148"/>
        </w:numPr>
        <w:jc w:val="both"/>
        <w:rPr>
          <w:lang w:val="ru-RU"/>
        </w:rPr>
      </w:pPr>
      <w:r w:rsidRPr="00C66A39">
        <w:rPr>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w:t>
      </w:r>
      <w:r w:rsidRPr="00C66A39">
        <w:rPr>
          <w:lang w:val="ru-RU"/>
        </w:rPr>
        <w:t>о и современности;</w:t>
      </w:r>
    </w:p>
    <w:p w14:paraId="2A67A7D5" w14:textId="77777777" w:rsidR="00173FEF" w:rsidRPr="00C66A39" w:rsidRDefault="00885EC3">
      <w:pPr>
        <w:pStyle w:val="affc"/>
        <w:numPr>
          <w:ilvl w:val="0"/>
          <w:numId w:val="148"/>
        </w:numPr>
        <w:jc w:val="both"/>
        <w:rPr>
          <w:lang w:val="ru-RU"/>
        </w:rPr>
      </w:pPr>
      <w:r w:rsidRPr="00C66A39">
        <w:rPr>
          <w:lang w:val="ru-RU"/>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14:paraId="659E69EC" w14:textId="77777777" w:rsidR="00173FEF" w:rsidRPr="00C66A39" w:rsidRDefault="00885EC3">
      <w:pPr>
        <w:pStyle w:val="affc"/>
        <w:numPr>
          <w:ilvl w:val="0"/>
          <w:numId w:val="148"/>
        </w:numPr>
        <w:jc w:val="both"/>
        <w:rPr>
          <w:lang w:val="ru-RU"/>
        </w:rPr>
      </w:pPr>
      <w:r w:rsidRPr="00C66A39">
        <w:rPr>
          <w:lang w:val="ru-RU"/>
        </w:rPr>
        <w:t>расширение опыта оценочной деятельности на основе осмысления  жизни и де</w:t>
      </w:r>
      <w:r w:rsidRPr="00C66A39">
        <w:rPr>
          <w:lang w:val="ru-RU"/>
        </w:rPr>
        <w:t>яний личностей и народов в истории своей страны и человечества в целом;</w:t>
      </w:r>
    </w:p>
    <w:p w14:paraId="095270E2" w14:textId="77777777" w:rsidR="00173FEF" w:rsidRPr="00C66A39" w:rsidRDefault="00885EC3">
      <w:pPr>
        <w:pStyle w:val="affc"/>
        <w:numPr>
          <w:ilvl w:val="0"/>
          <w:numId w:val="148"/>
        </w:numPr>
        <w:jc w:val="both"/>
        <w:rPr>
          <w:lang w:val="ru-RU"/>
        </w:rPr>
      </w:pPr>
      <w:r w:rsidRPr="00C66A39">
        <w:rPr>
          <w:lang w:val="ru-RU"/>
        </w:rPr>
        <w:t>готовность применять исторические знания для выявления и сохранения исторических и культурных памятников своей страны и мира.</w:t>
      </w:r>
    </w:p>
    <w:p w14:paraId="3AC14207" w14:textId="77777777" w:rsidR="00173FEF" w:rsidRDefault="00885EC3">
      <w:pPr>
        <w:pStyle w:val="aff"/>
        <w:spacing w:after="0"/>
        <w:ind w:left="720"/>
        <w:contextualSpacing/>
        <w:jc w:val="both"/>
        <w:rPr>
          <w:b/>
        </w:rPr>
      </w:pPr>
      <w:r>
        <w:rPr>
          <w:b/>
        </w:rPr>
        <w:t>Выпускник   научится:</w:t>
      </w:r>
    </w:p>
    <w:p w14:paraId="230EDBAA" w14:textId="77777777" w:rsidR="00173FEF" w:rsidRDefault="00885EC3">
      <w:pPr>
        <w:pStyle w:val="aff"/>
        <w:numPr>
          <w:ilvl w:val="0"/>
          <w:numId w:val="92"/>
        </w:numPr>
        <w:spacing w:after="0"/>
        <w:ind w:left="284" w:hanging="142"/>
        <w:contextualSpacing/>
        <w:jc w:val="both"/>
      </w:pPr>
      <w:r>
        <w:t>определять место исторических событи</w:t>
      </w:r>
      <w:r>
        <w:t>й во времени, объяснять смысл основных хронологических понятий, терминов (тысячелетие, век, до н. э., н. э.); локализовать во времени общие рамки и события исторических периодов (Древняя история, Средневековье, Новое время, Новейшая история); соотносить хр</w:t>
      </w:r>
      <w:r>
        <w:t>онологию истории России и всеобщей истории;</w:t>
      </w:r>
    </w:p>
    <w:p w14:paraId="0C0DC96D" w14:textId="77777777" w:rsidR="00173FEF" w:rsidRDefault="00885EC3">
      <w:pPr>
        <w:pStyle w:val="aff"/>
        <w:numPr>
          <w:ilvl w:val="0"/>
          <w:numId w:val="92"/>
        </w:numPr>
        <w:spacing w:after="0"/>
        <w:ind w:left="284" w:hanging="142"/>
        <w:contextualSpacing/>
        <w:jc w:val="both"/>
      </w:pPr>
      <w:r>
        <w:t>использовать историческую карту как источник информации о территории государств, значительных социально-экономических процессах и изменениях на политической карте мира, местах крупнейших событий и др.;</w:t>
      </w:r>
    </w:p>
    <w:p w14:paraId="07F504B6" w14:textId="77777777" w:rsidR="00173FEF" w:rsidRDefault="00885EC3">
      <w:pPr>
        <w:pStyle w:val="aff"/>
        <w:numPr>
          <w:ilvl w:val="0"/>
          <w:numId w:val="92"/>
        </w:numPr>
        <w:spacing w:after="0"/>
        <w:ind w:left="284" w:hanging="142"/>
        <w:contextualSpacing/>
        <w:jc w:val="both"/>
      </w:pPr>
      <w:r>
        <w:t> проводить</w:t>
      </w:r>
      <w:r>
        <w:t xml:space="preserve"> поиск информации, анализировать информацию из различных источников по отечественной и всеобщей истории;  систематизировать исторический материал, содержащийся в учебной и дополнительной литературе;</w:t>
      </w:r>
    </w:p>
    <w:p w14:paraId="5DC270BD" w14:textId="77777777" w:rsidR="00173FEF" w:rsidRDefault="00885EC3">
      <w:pPr>
        <w:pStyle w:val="aff"/>
        <w:numPr>
          <w:ilvl w:val="0"/>
          <w:numId w:val="92"/>
        </w:numPr>
        <w:spacing w:after="0"/>
        <w:ind w:left="284" w:hanging="142"/>
        <w:contextualSpacing/>
        <w:jc w:val="both"/>
      </w:pPr>
      <w:r>
        <w:t>представлять в различных формах описания, рассказа: а) ус</w:t>
      </w:r>
      <w:r>
        <w:t>ловия и образ жизни людей различного социального положения.; б) ключевые события эпохи и их участников; в) памятники материальной и художественной культуры новейшей эпохи;</w:t>
      </w:r>
    </w:p>
    <w:p w14:paraId="076BEC76" w14:textId="77777777" w:rsidR="00173FEF" w:rsidRDefault="00885EC3">
      <w:pPr>
        <w:pStyle w:val="aff"/>
        <w:numPr>
          <w:ilvl w:val="0"/>
          <w:numId w:val="92"/>
        </w:numPr>
        <w:spacing w:after="0"/>
        <w:ind w:left="284" w:hanging="142"/>
        <w:contextualSpacing/>
        <w:jc w:val="both"/>
      </w:pPr>
      <w:r>
        <w:t>раскрывать характерные, существенные черты экономического и социального развития стр</w:t>
      </w:r>
      <w:r>
        <w:t>ан, политических режимов, международных отношений, развития культуры;</w:t>
      </w:r>
    </w:p>
    <w:p w14:paraId="525B30A0" w14:textId="77777777" w:rsidR="00173FEF" w:rsidRDefault="00885EC3">
      <w:pPr>
        <w:pStyle w:val="aff"/>
        <w:numPr>
          <w:ilvl w:val="0"/>
          <w:numId w:val="92"/>
        </w:numPr>
        <w:spacing w:after="0"/>
        <w:ind w:left="284" w:hanging="142"/>
        <w:contextualSpacing/>
        <w:jc w:val="both"/>
      </w:pPr>
      <w:r>
        <w:t>объяснять причины и следствия наиболее значительных событий (реформы и революции, войны, образование новых государств и др.);</w:t>
      </w:r>
    </w:p>
    <w:p w14:paraId="0F654817" w14:textId="77777777" w:rsidR="00173FEF" w:rsidRDefault="00885EC3">
      <w:pPr>
        <w:pStyle w:val="aff"/>
        <w:numPr>
          <w:ilvl w:val="0"/>
          <w:numId w:val="92"/>
        </w:numPr>
        <w:spacing w:after="0"/>
        <w:ind w:left="284" w:hanging="142"/>
        <w:contextualSpacing/>
        <w:jc w:val="both"/>
      </w:pPr>
      <w:r>
        <w:t> сопоставлять социально-экономическое и политическое развити</w:t>
      </w:r>
      <w:r>
        <w:t>е отдельных стран, сравнивать исторические ситуации и события;</w:t>
      </w:r>
    </w:p>
    <w:p w14:paraId="3B8B454A" w14:textId="77777777" w:rsidR="00173FEF" w:rsidRDefault="00885EC3">
      <w:pPr>
        <w:pStyle w:val="aff"/>
        <w:numPr>
          <w:ilvl w:val="0"/>
          <w:numId w:val="92"/>
        </w:numPr>
        <w:spacing w:after="0"/>
        <w:ind w:left="284" w:hanging="142"/>
        <w:contextualSpacing/>
        <w:jc w:val="both"/>
      </w:pPr>
      <w:r>
        <w:t>давать оценку событиям и личностям отечественной и всеобщей истории.</w:t>
      </w:r>
    </w:p>
    <w:p w14:paraId="68EE04CB" w14:textId="77777777" w:rsidR="00173FEF" w:rsidRDefault="00885EC3">
      <w:pPr>
        <w:pStyle w:val="141"/>
        <w:shd w:val="clear" w:color="auto" w:fill="auto"/>
        <w:spacing w:line="240" w:lineRule="auto"/>
        <w:ind w:left="284" w:hanging="142"/>
        <w:contextualSpacing/>
        <w:rPr>
          <w:b/>
          <w:i w:val="0"/>
          <w:sz w:val="24"/>
          <w:szCs w:val="24"/>
        </w:rPr>
      </w:pPr>
      <w:r>
        <w:rPr>
          <w:b/>
          <w:i w:val="0"/>
          <w:sz w:val="24"/>
          <w:szCs w:val="24"/>
        </w:rPr>
        <w:t>Выпускник получит возможность научиться:</w:t>
      </w:r>
    </w:p>
    <w:p w14:paraId="0E3AC294" w14:textId="77777777" w:rsidR="00173FEF" w:rsidRDefault="00885EC3">
      <w:pPr>
        <w:pStyle w:val="141"/>
        <w:numPr>
          <w:ilvl w:val="0"/>
          <w:numId w:val="197"/>
        </w:numPr>
        <w:shd w:val="clear" w:color="auto" w:fill="auto"/>
        <w:spacing w:line="240" w:lineRule="auto"/>
        <w:ind w:left="284" w:hanging="142"/>
        <w:contextualSpacing/>
        <w:rPr>
          <w:i w:val="0"/>
          <w:sz w:val="24"/>
          <w:szCs w:val="24"/>
        </w:rPr>
      </w:pPr>
      <w:r>
        <w:rPr>
          <w:i w:val="0"/>
          <w:sz w:val="24"/>
          <w:szCs w:val="24"/>
        </w:rPr>
        <w:t xml:space="preserve">используя историческую карту, характеризовать социально-экономическое и </w:t>
      </w:r>
      <w:r>
        <w:rPr>
          <w:i w:val="0"/>
          <w:sz w:val="24"/>
          <w:szCs w:val="24"/>
        </w:rPr>
        <w:t>политическое развитие государств;</w:t>
      </w:r>
    </w:p>
    <w:p w14:paraId="7F4771A4" w14:textId="77777777" w:rsidR="00173FEF" w:rsidRDefault="00885EC3">
      <w:pPr>
        <w:pStyle w:val="141"/>
        <w:numPr>
          <w:ilvl w:val="0"/>
          <w:numId w:val="197"/>
        </w:numPr>
        <w:shd w:val="clear" w:color="auto" w:fill="auto"/>
        <w:spacing w:line="240" w:lineRule="auto"/>
        <w:ind w:left="284" w:hanging="142"/>
        <w:contextualSpacing/>
      </w:pPr>
      <w:r>
        <w:rPr>
          <w:i w:val="0"/>
          <w:sz w:val="24"/>
          <w:szCs w:val="24"/>
        </w:rPr>
        <w:t>сопоставлять свидетельства различных исторических</w:t>
      </w:r>
      <w:r w:rsidRPr="00C66A39">
        <w:rPr>
          <w:rStyle w:val="1447"/>
          <w:sz w:val="24"/>
          <w:szCs w:val="24"/>
          <w:lang w:val="ru-RU"/>
        </w:rPr>
        <w:t xml:space="preserve"> </w:t>
      </w:r>
      <w:r>
        <w:rPr>
          <w:i w:val="0"/>
          <w:sz w:val="24"/>
          <w:szCs w:val="24"/>
        </w:rPr>
        <w:t>источников, выявляя в них общее и различия; применять элементы источниковедческого анализа при работе с историческими материалами (определение</w:t>
      </w:r>
      <w:r w:rsidRPr="00C66A39">
        <w:rPr>
          <w:rStyle w:val="1441"/>
          <w:sz w:val="24"/>
          <w:szCs w:val="24"/>
          <w:lang w:val="ru-RU"/>
        </w:rPr>
        <w:t xml:space="preserve"> </w:t>
      </w:r>
      <w:r>
        <w:rPr>
          <w:i w:val="0"/>
          <w:sz w:val="24"/>
          <w:szCs w:val="24"/>
        </w:rPr>
        <w:t>принадлежности и достоверност</w:t>
      </w:r>
      <w:r>
        <w:rPr>
          <w:i w:val="0"/>
          <w:sz w:val="24"/>
          <w:szCs w:val="24"/>
        </w:rPr>
        <w:t>и источника, позиций автора и др.);</w:t>
      </w:r>
    </w:p>
    <w:p w14:paraId="72DFA486" w14:textId="77777777" w:rsidR="00173FEF" w:rsidRDefault="00885EC3">
      <w:pPr>
        <w:pStyle w:val="141"/>
        <w:numPr>
          <w:ilvl w:val="0"/>
          <w:numId w:val="197"/>
        </w:numPr>
        <w:shd w:val="clear" w:color="auto" w:fill="auto"/>
        <w:spacing w:line="240" w:lineRule="auto"/>
        <w:ind w:left="284" w:hanging="142"/>
        <w:contextualSpacing/>
      </w:pPr>
      <w:r>
        <w:rPr>
          <w:i w:val="0"/>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применять знания по истории России и свое</w:t>
      </w:r>
      <w:r>
        <w:rPr>
          <w:i w:val="0"/>
          <w:sz w:val="24"/>
          <w:szCs w:val="24"/>
        </w:rPr>
        <w:t>го края</w:t>
      </w:r>
      <w:r w:rsidRPr="00C66A39">
        <w:rPr>
          <w:rStyle w:val="1443"/>
          <w:sz w:val="24"/>
          <w:szCs w:val="24"/>
          <w:lang w:val="ru-RU"/>
        </w:rPr>
        <w:t xml:space="preserve"> </w:t>
      </w:r>
      <w:r>
        <w:rPr>
          <w:i w:val="0"/>
          <w:sz w:val="24"/>
          <w:szCs w:val="24"/>
        </w:rPr>
        <w:t xml:space="preserve"> при составлении описаний исторических</w:t>
      </w:r>
      <w:r w:rsidRPr="00C66A39">
        <w:rPr>
          <w:rStyle w:val="1443"/>
          <w:sz w:val="24"/>
          <w:szCs w:val="24"/>
          <w:lang w:val="ru-RU"/>
        </w:rPr>
        <w:t xml:space="preserve"> </w:t>
      </w:r>
      <w:r>
        <w:rPr>
          <w:i w:val="0"/>
          <w:sz w:val="24"/>
          <w:szCs w:val="24"/>
        </w:rPr>
        <w:t>и культурных памятников своего города, края; проводить работу по поиску и оформлению материалов истории своей семьи, города, края.</w:t>
      </w:r>
    </w:p>
    <w:p w14:paraId="08B7A3F1" w14:textId="77777777" w:rsidR="00173FEF" w:rsidRPr="00C66A39" w:rsidRDefault="00885EC3">
      <w:pPr>
        <w:jc w:val="both"/>
        <w:rPr>
          <w:lang w:val="ru-RU"/>
        </w:rPr>
      </w:pPr>
      <w:r>
        <w:rPr>
          <w:b/>
          <w:lang w:val="ru-RU"/>
        </w:rPr>
        <w:t>1.2.5.9. Обществознание</w:t>
      </w:r>
    </w:p>
    <w:p w14:paraId="08190063" w14:textId="77777777" w:rsidR="00173FEF" w:rsidRDefault="00885EC3">
      <w:pPr>
        <w:jc w:val="both"/>
        <w:rPr>
          <w:lang w:val="ru-RU"/>
        </w:rPr>
      </w:pPr>
      <w:r>
        <w:rPr>
          <w:lang w:val="ru-RU"/>
        </w:rPr>
        <w:t>1) формирование у обучающихся личностных представлений</w:t>
      </w:r>
      <w:r>
        <w:rPr>
          <w:lang w:val="ru-RU"/>
        </w:rPr>
        <w:t xml:space="preserve">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14:paraId="42309368" w14:textId="77777777" w:rsidR="00173FEF" w:rsidRDefault="00885EC3">
      <w:pPr>
        <w:jc w:val="both"/>
        <w:rPr>
          <w:lang w:val="ru-RU"/>
        </w:rPr>
      </w:pPr>
      <w:r>
        <w:rPr>
          <w:lang w:val="ru-RU"/>
        </w:rPr>
        <w:t>2) понимание основных принципов ж</w:t>
      </w:r>
      <w:r>
        <w:rPr>
          <w:lang w:val="ru-RU"/>
        </w:rPr>
        <w:t>изни общества, основ современных научных теорий общественного развития;</w:t>
      </w:r>
    </w:p>
    <w:p w14:paraId="5C93D485" w14:textId="77777777" w:rsidR="00173FEF" w:rsidRDefault="00885EC3">
      <w:pPr>
        <w:jc w:val="both"/>
        <w:rPr>
          <w:lang w:val="ru-RU"/>
        </w:rPr>
      </w:pPr>
      <w:r>
        <w:rPr>
          <w:lang w:val="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w:t>
      </w:r>
      <w:r>
        <w:rPr>
          <w:lang w:val="ru-RU"/>
        </w:rPr>
        <w:t xml:space="preserve">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w:t>
      </w:r>
      <w:r>
        <w:rPr>
          <w:lang w:val="ru-RU"/>
        </w:rPr>
        <w:lastRenderedPageBreak/>
        <w:t>возрастов и социальных групп;</w:t>
      </w:r>
    </w:p>
    <w:p w14:paraId="2E4CE70E" w14:textId="77777777" w:rsidR="00173FEF" w:rsidRDefault="00885EC3">
      <w:pPr>
        <w:jc w:val="both"/>
        <w:rPr>
          <w:lang w:val="ru-RU"/>
        </w:rPr>
      </w:pPr>
      <w:r>
        <w:rPr>
          <w:lang w:val="ru-RU"/>
        </w:rPr>
        <w:t>4) формирование основ правосознания для соотнесения собственного по</w:t>
      </w:r>
      <w:r>
        <w:rPr>
          <w:lang w:val="ru-RU"/>
        </w:rPr>
        <w:t>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w:t>
      </w:r>
      <w:r>
        <w:rPr>
          <w:lang w:val="ru-RU"/>
        </w:rPr>
        <w:t>льные роли в пределах своей дееспособности;</w:t>
      </w:r>
    </w:p>
    <w:p w14:paraId="5748DDC6" w14:textId="77777777" w:rsidR="00173FEF" w:rsidRDefault="00885EC3">
      <w:pPr>
        <w:jc w:val="both"/>
        <w:rPr>
          <w:lang w:val="ru-RU"/>
        </w:rPr>
      </w:pPr>
      <w:r>
        <w:rPr>
          <w:lang w:val="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14:paraId="2170DF08" w14:textId="77777777" w:rsidR="00173FEF" w:rsidRDefault="00885EC3">
      <w:pPr>
        <w:jc w:val="both"/>
        <w:rPr>
          <w:lang w:val="ru-RU"/>
        </w:rPr>
      </w:pPr>
      <w:r>
        <w:rPr>
          <w:lang w:val="ru-RU"/>
        </w:rPr>
        <w:t>6) развитие со</w:t>
      </w:r>
      <w:r>
        <w:rPr>
          <w:lang w:val="ru-RU"/>
        </w:rPr>
        <w:t>циального кругозора и формирование познавательного интереса к изучению общественных дисциплин.</w:t>
      </w:r>
    </w:p>
    <w:p w14:paraId="0228F12E" w14:textId="77777777" w:rsidR="00173FEF" w:rsidRPr="00C66A39" w:rsidRDefault="00885EC3">
      <w:pPr>
        <w:shd w:val="clear" w:color="auto" w:fill="FFFFFF"/>
        <w:ind w:firstLine="852"/>
        <w:jc w:val="both"/>
        <w:rPr>
          <w:lang w:val="ru-RU"/>
        </w:rPr>
      </w:pPr>
      <w:r>
        <w:rPr>
          <w:rFonts w:eastAsia="Times New Roman"/>
          <w:b/>
          <w:bCs/>
          <w:i/>
          <w:iCs/>
          <w:color w:val="000000"/>
          <w:lang w:val="ru-RU"/>
        </w:rPr>
        <w:t>Личностными</w:t>
      </w:r>
      <w:r>
        <w:rPr>
          <w:rFonts w:eastAsia="Times New Roman"/>
          <w:color w:val="000000"/>
        </w:rPr>
        <w:t> </w:t>
      </w:r>
      <w:r>
        <w:rPr>
          <w:rFonts w:eastAsia="Times New Roman"/>
          <w:color w:val="000000"/>
          <w:lang w:val="ru-RU"/>
        </w:rPr>
        <w:t>результатами выпускников основной школы, формируемыми при изучении содержания курса по обществознанию, являются:</w:t>
      </w:r>
    </w:p>
    <w:p w14:paraId="77B918D2"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xml:space="preserve">• мотивированность и направленность </w:t>
      </w:r>
      <w:r>
        <w:rPr>
          <w:rFonts w:eastAsia="Times New Roman"/>
          <w:color w:val="000000"/>
          <w:lang w:val="ru-RU"/>
        </w:rPr>
        <w:t>на активное и созидательное участие в будущем в общественной и государственной жизни;</w:t>
      </w:r>
    </w:p>
    <w:p w14:paraId="12FA2974"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заинтересованность не только в личном успехе, но и в развитии различных сторон жизни общества, в благополучии и процветании своей страны;</w:t>
      </w:r>
    </w:p>
    <w:p w14:paraId="2215069B"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ценностные ориентиры, основа</w:t>
      </w:r>
      <w:r>
        <w:rPr>
          <w:rFonts w:eastAsia="Times New Roman"/>
          <w:color w:val="000000"/>
          <w:lang w:val="ru-RU"/>
        </w:rPr>
        <w:t>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w:t>
      </w:r>
      <w:r>
        <w:rPr>
          <w:rFonts w:eastAsia="Times New Roman"/>
          <w:color w:val="000000"/>
          <w:lang w:val="ru-RU"/>
        </w:rPr>
        <w:t>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14:paraId="1BAB3C61" w14:textId="77777777" w:rsidR="00173FEF" w:rsidRPr="00C66A39" w:rsidRDefault="00885EC3">
      <w:pPr>
        <w:shd w:val="clear" w:color="auto" w:fill="FFFFFF"/>
        <w:ind w:firstLine="852"/>
        <w:jc w:val="both"/>
        <w:rPr>
          <w:lang w:val="ru-RU"/>
        </w:rPr>
      </w:pPr>
      <w:r>
        <w:rPr>
          <w:rFonts w:eastAsia="Times New Roman"/>
          <w:b/>
          <w:bCs/>
          <w:i/>
          <w:iCs/>
          <w:color w:val="000000"/>
          <w:lang w:val="ru-RU"/>
        </w:rPr>
        <w:t>Метапредметные</w:t>
      </w:r>
      <w:r>
        <w:rPr>
          <w:rFonts w:eastAsia="Times New Roman"/>
          <w:color w:val="000000"/>
        </w:rPr>
        <w:t> </w:t>
      </w:r>
      <w:r>
        <w:rPr>
          <w:rFonts w:eastAsia="Times New Roman"/>
          <w:color w:val="000000"/>
          <w:lang w:val="ru-RU"/>
        </w:rPr>
        <w:t xml:space="preserve"> результат</w:t>
      </w:r>
      <w:r>
        <w:rPr>
          <w:rFonts w:eastAsia="Times New Roman"/>
          <w:color w:val="000000"/>
          <w:lang w:val="ru-RU"/>
        </w:rPr>
        <w:t>ы изучения обществознания выпускниками основной школы проявляются в:</w:t>
      </w:r>
    </w:p>
    <w:p w14:paraId="13382770"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умении сознательно организовывать свою познавательную деятельность (от постановки цели до получения и оценки результата);</w:t>
      </w:r>
    </w:p>
    <w:p w14:paraId="6C4DB120"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умении объяснять явления и процессы социальной действительнос</w:t>
      </w:r>
      <w:r>
        <w:rPr>
          <w:rFonts w:eastAsia="Times New Roman"/>
          <w:color w:val="000000"/>
          <w:lang w:val="ru-RU"/>
        </w:rPr>
        <w:t>ти с научных, социально-философских позиций; рассматривать их комплексно в контексте сложившихся реалий и возможных перспектив;</w:t>
      </w:r>
    </w:p>
    <w:p w14:paraId="7B9116BA"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способности анализировать реальные социальные ситуации, выбирать адекватные способы деятельности и модели поведения в рамках р</w:t>
      </w:r>
      <w:r>
        <w:rPr>
          <w:rFonts w:eastAsia="Times New Roman"/>
          <w:color w:val="000000"/>
          <w:lang w:val="ru-RU"/>
        </w:rPr>
        <w:t>еализуемых основных социальных ролей (производитель, потребитель и др.);</w:t>
      </w:r>
    </w:p>
    <w:p w14:paraId="0821D263"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овладении различными видами публичных выступлений (высказывания, монолог, дискуссия) и следовании этическим нормам и правилам ведения диалога;</w:t>
      </w:r>
    </w:p>
    <w:p w14:paraId="1490DA56" w14:textId="77777777" w:rsidR="00173FEF" w:rsidRDefault="00885EC3">
      <w:pPr>
        <w:shd w:val="clear" w:color="auto" w:fill="FFFFFF"/>
        <w:ind w:firstLine="568"/>
        <w:jc w:val="both"/>
        <w:rPr>
          <w:rFonts w:eastAsia="Times New Roman"/>
          <w:color w:val="000000"/>
          <w:lang w:val="ru-RU"/>
        </w:rPr>
      </w:pPr>
      <w:r>
        <w:rPr>
          <w:rFonts w:eastAsia="Times New Roman"/>
          <w:color w:val="000000"/>
          <w:lang w:val="ru-RU"/>
        </w:rPr>
        <w:t xml:space="preserve">• умении выполнять познавательные и </w:t>
      </w:r>
      <w:r>
        <w:rPr>
          <w:rFonts w:eastAsia="Times New Roman"/>
          <w:color w:val="000000"/>
          <w:lang w:val="ru-RU"/>
        </w:rPr>
        <w:t>практические задания, в том числе с использованием проектной деятельности на уроках и в доступной социальной практике, на:</w:t>
      </w:r>
    </w:p>
    <w:p w14:paraId="1414DBD4"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использование элементов причинно-следственного анализа;</w:t>
      </w:r>
    </w:p>
    <w:p w14:paraId="7F420B89"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исследование несложных реальных связей и зависимостей;</w:t>
      </w:r>
    </w:p>
    <w:p w14:paraId="23C17777"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определение сущностных</w:t>
      </w:r>
      <w:r>
        <w:rPr>
          <w:rFonts w:eastAsia="Times New Roman"/>
          <w:color w:val="000000"/>
          <w:lang w:val="ru-RU"/>
        </w:rPr>
        <w:t xml:space="preserve"> характеристик изучаемого объекта; выбор верных критериев для сравнения, сопоставления, оценки объектов;</w:t>
      </w:r>
    </w:p>
    <w:p w14:paraId="5010CAE6"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поиск и извлечение нужной информации по заданной теме в адаптированных источниках различного типа;</w:t>
      </w:r>
    </w:p>
    <w:p w14:paraId="2F44BC03"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перевод информации из одной знаковой системы в другу</w:t>
      </w:r>
      <w:r>
        <w:rPr>
          <w:rFonts w:eastAsia="Times New Roman"/>
          <w:color w:val="000000"/>
          <w:lang w:val="ru-RU"/>
        </w:rPr>
        <w:t>ю (из текста в таблицу, из аудиовизуального ряда в текст и др.), выбор знаковых систем адекватно познавательной и коммуникативной ситуации;</w:t>
      </w:r>
    </w:p>
    <w:p w14:paraId="7AED8C7D"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объяснение изученных положений на конкретных примерах;</w:t>
      </w:r>
    </w:p>
    <w:p w14:paraId="0633899B"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оценку своих учебных достижений, поведения, черт своей личнос</w:t>
      </w:r>
      <w:r>
        <w:rPr>
          <w:rFonts w:eastAsia="Times New Roman"/>
          <w:color w:val="000000"/>
          <w:lang w:val="ru-RU"/>
        </w:rPr>
        <w:t>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14:paraId="0232ABE5" w14:textId="77777777" w:rsidR="00173FEF" w:rsidRDefault="00885EC3">
      <w:pPr>
        <w:widowControl/>
        <w:numPr>
          <w:ilvl w:val="0"/>
          <w:numId w:val="199"/>
        </w:numPr>
        <w:shd w:val="clear" w:color="auto" w:fill="FFFFFF"/>
        <w:autoSpaceDE/>
        <w:ind w:left="426"/>
        <w:jc w:val="both"/>
        <w:rPr>
          <w:rFonts w:eastAsia="Times New Roman"/>
          <w:color w:val="000000"/>
          <w:lang w:val="ru-RU"/>
        </w:rPr>
      </w:pPr>
      <w:r>
        <w:rPr>
          <w:rFonts w:eastAsia="Times New Roman"/>
          <w:color w:val="000000"/>
          <w:lang w:val="ru-RU"/>
        </w:rPr>
        <w:t xml:space="preserve">определение собственного отношения к явлениям современной жизни, </w:t>
      </w:r>
      <w:r>
        <w:rPr>
          <w:rFonts w:eastAsia="Times New Roman"/>
          <w:color w:val="000000"/>
          <w:lang w:val="ru-RU"/>
        </w:rPr>
        <w:t>формулирование своей точки зрения.</w:t>
      </w:r>
    </w:p>
    <w:p w14:paraId="6CF92696" w14:textId="77777777" w:rsidR="00173FEF" w:rsidRPr="00C66A39" w:rsidRDefault="00885EC3">
      <w:pPr>
        <w:shd w:val="clear" w:color="auto" w:fill="FFFFFF"/>
        <w:ind w:left="66" w:firstLine="784"/>
        <w:jc w:val="both"/>
        <w:rPr>
          <w:lang w:val="ru-RU"/>
        </w:rPr>
      </w:pPr>
      <w:r>
        <w:rPr>
          <w:rFonts w:eastAsia="Times New Roman"/>
          <w:b/>
          <w:bCs/>
          <w:i/>
          <w:iCs/>
          <w:color w:val="000000"/>
          <w:lang w:val="ru-RU"/>
        </w:rPr>
        <w:t>Предметными</w:t>
      </w:r>
      <w:r>
        <w:rPr>
          <w:rFonts w:eastAsia="Times New Roman"/>
          <w:color w:val="000000"/>
        </w:rPr>
        <w:t> </w:t>
      </w:r>
      <w:r>
        <w:rPr>
          <w:rFonts w:eastAsia="Times New Roman"/>
          <w:color w:val="000000"/>
          <w:lang w:val="ru-RU"/>
        </w:rPr>
        <w:t>результатами освоения выпускниками основной школы содержания программы по обществознанию являются :</w:t>
      </w:r>
    </w:p>
    <w:p w14:paraId="2D4A43C1" w14:textId="77777777" w:rsidR="00173FEF" w:rsidRPr="00C66A39" w:rsidRDefault="00885EC3">
      <w:pPr>
        <w:widowControl/>
        <w:numPr>
          <w:ilvl w:val="0"/>
          <w:numId w:val="177"/>
        </w:numPr>
        <w:shd w:val="clear" w:color="auto" w:fill="FFFFFF"/>
        <w:autoSpaceDE/>
        <w:ind w:left="0"/>
        <w:jc w:val="both"/>
        <w:rPr>
          <w:lang w:val="ru-RU"/>
        </w:rPr>
      </w:pPr>
      <w:r>
        <w:rPr>
          <w:rFonts w:eastAsia="Times New Roman"/>
          <w:color w:val="000000"/>
          <w:lang w:val="ru-RU"/>
        </w:rPr>
        <w:t>относительно целостное представление об обществе и о человеке, о сферах и областях общественной</w:t>
      </w:r>
      <w:r>
        <w:rPr>
          <w:rFonts w:eastAsia="Times New Roman"/>
          <w:color w:val="000000"/>
        </w:rPr>
        <w:t> </w:t>
      </w:r>
      <w:r>
        <w:rPr>
          <w:rFonts w:eastAsia="Times New Roman"/>
          <w:color w:val="000000"/>
          <w:lang w:val="ru-RU"/>
        </w:rPr>
        <w:t xml:space="preserve"> жизни, механ</w:t>
      </w:r>
      <w:r>
        <w:rPr>
          <w:rFonts w:eastAsia="Times New Roman"/>
          <w:color w:val="000000"/>
          <w:lang w:val="ru-RU"/>
        </w:rPr>
        <w:t>измах и регуляторах деятельности людей;</w:t>
      </w:r>
    </w:p>
    <w:p w14:paraId="151605E1" w14:textId="77777777" w:rsidR="00173FEF" w:rsidRDefault="00885EC3">
      <w:pPr>
        <w:widowControl/>
        <w:numPr>
          <w:ilvl w:val="0"/>
          <w:numId w:val="177"/>
        </w:numPr>
        <w:shd w:val="clear" w:color="auto" w:fill="FFFFFF"/>
        <w:autoSpaceDE/>
        <w:ind w:left="0"/>
        <w:jc w:val="both"/>
        <w:rPr>
          <w:rFonts w:eastAsia="Times New Roman"/>
          <w:color w:val="000000"/>
          <w:lang w:val="ru-RU"/>
        </w:rPr>
      </w:pPr>
      <w:r>
        <w:rPr>
          <w:rFonts w:eastAsia="Times New Roman"/>
          <w:color w:val="000000"/>
          <w:lang w:val="ru-RU"/>
        </w:rPr>
        <w:lastRenderedPageBreak/>
        <w:t>знание ряда ключевых понятий об основных социальных объектах; умение объяснять явления социальной действительности с опорой на эти знания;</w:t>
      </w:r>
    </w:p>
    <w:p w14:paraId="08EC3626" w14:textId="77777777" w:rsidR="00173FEF" w:rsidRDefault="00885EC3">
      <w:pPr>
        <w:widowControl/>
        <w:numPr>
          <w:ilvl w:val="0"/>
          <w:numId w:val="177"/>
        </w:numPr>
        <w:shd w:val="clear" w:color="auto" w:fill="FFFFFF"/>
        <w:autoSpaceDE/>
        <w:ind w:left="0"/>
        <w:jc w:val="both"/>
        <w:rPr>
          <w:rFonts w:eastAsia="Times New Roman"/>
          <w:color w:val="000000"/>
          <w:lang w:val="ru-RU"/>
        </w:rPr>
      </w:pPr>
      <w:r>
        <w:rPr>
          <w:rFonts w:eastAsia="Times New Roman"/>
          <w:color w:val="000000"/>
          <w:lang w:val="ru-RU"/>
        </w:rPr>
        <w:t>знания, умения и ценностные установки, необходимые для сознательного выполнен</w:t>
      </w:r>
      <w:r>
        <w:rPr>
          <w:rFonts w:eastAsia="Times New Roman"/>
          <w:color w:val="000000"/>
          <w:lang w:val="ru-RU"/>
        </w:rPr>
        <w:t>ия старшими подростками основных социальных ролей в пределах своей дееспособности;</w:t>
      </w:r>
    </w:p>
    <w:p w14:paraId="68E60620" w14:textId="77777777" w:rsidR="00173FEF" w:rsidRDefault="00885EC3">
      <w:pPr>
        <w:widowControl/>
        <w:numPr>
          <w:ilvl w:val="0"/>
          <w:numId w:val="177"/>
        </w:numPr>
        <w:shd w:val="clear" w:color="auto" w:fill="FFFFFF"/>
        <w:autoSpaceDE/>
        <w:ind w:left="0"/>
        <w:jc w:val="both"/>
        <w:rPr>
          <w:rFonts w:eastAsia="Times New Roman"/>
          <w:color w:val="000000"/>
          <w:lang w:val="ru-RU"/>
        </w:rPr>
      </w:pPr>
      <w:r>
        <w:rPr>
          <w:rFonts w:eastAsia="Times New Roman"/>
          <w:color w:val="000000"/>
          <w:lang w:val="ru-RU"/>
        </w:rPr>
        <w:t>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w:t>
      </w:r>
      <w:r>
        <w:rPr>
          <w:rFonts w:eastAsia="Times New Roman"/>
          <w:color w:val="000000"/>
          <w:lang w:val="ru-RU"/>
        </w:rPr>
        <w:t>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w:t>
      </w:r>
      <w:r>
        <w:rPr>
          <w:rFonts w:eastAsia="Times New Roman"/>
          <w:color w:val="000000"/>
          <w:lang w:val="ru-RU"/>
        </w:rPr>
        <w:t xml:space="preserve"> социальных ценностей;</w:t>
      </w:r>
    </w:p>
    <w:p w14:paraId="5B85EDEA" w14:textId="77777777" w:rsidR="00173FEF" w:rsidRDefault="00885EC3">
      <w:pPr>
        <w:widowControl/>
        <w:numPr>
          <w:ilvl w:val="0"/>
          <w:numId w:val="147"/>
        </w:numPr>
        <w:shd w:val="clear" w:color="auto" w:fill="FFFFFF"/>
        <w:autoSpaceDE/>
        <w:ind w:left="0"/>
        <w:jc w:val="both"/>
        <w:rPr>
          <w:rFonts w:eastAsia="Times New Roman"/>
          <w:color w:val="000000"/>
          <w:lang w:val="ru-RU"/>
        </w:rPr>
      </w:pPr>
      <w:r>
        <w:rPr>
          <w:rFonts w:eastAsia="Times New Roman"/>
          <w:color w:val="000000"/>
          <w:lang w:val="ru-RU"/>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14:paraId="3C050040" w14:textId="77777777" w:rsidR="00173FEF" w:rsidRDefault="00885EC3">
      <w:pPr>
        <w:widowControl/>
        <w:numPr>
          <w:ilvl w:val="0"/>
          <w:numId w:val="147"/>
        </w:numPr>
        <w:shd w:val="clear" w:color="auto" w:fill="FFFFFF"/>
        <w:autoSpaceDE/>
        <w:ind w:left="0"/>
        <w:jc w:val="both"/>
        <w:rPr>
          <w:rFonts w:eastAsia="Times New Roman"/>
          <w:color w:val="000000"/>
          <w:lang w:val="ru-RU"/>
        </w:rPr>
      </w:pPr>
      <w:r>
        <w:rPr>
          <w:rFonts w:eastAsia="Times New Roman"/>
          <w:color w:val="000000"/>
          <w:lang w:val="ru-RU"/>
        </w:rPr>
        <w:t xml:space="preserve">знание основных нравственных и правовых понятий, норм и правил, </w:t>
      </w:r>
      <w:r>
        <w:rPr>
          <w:rFonts w:eastAsia="Times New Roman"/>
          <w:color w:val="000000"/>
          <w:lang w:val="ru-RU"/>
        </w:rPr>
        <w:t>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14:paraId="26E773B7" w14:textId="77777777" w:rsidR="00173FEF" w:rsidRDefault="00885EC3">
      <w:pPr>
        <w:widowControl/>
        <w:numPr>
          <w:ilvl w:val="0"/>
          <w:numId w:val="147"/>
        </w:numPr>
        <w:shd w:val="clear" w:color="auto" w:fill="FFFFFF"/>
        <w:autoSpaceDE/>
        <w:ind w:left="0"/>
        <w:jc w:val="both"/>
        <w:rPr>
          <w:rFonts w:eastAsia="Times New Roman"/>
          <w:color w:val="000000"/>
          <w:lang w:val="ru-RU"/>
        </w:rPr>
      </w:pPr>
      <w:r>
        <w:rPr>
          <w:rFonts w:eastAsia="Times New Roman"/>
          <w:color w:val="000000"/>
          <w:lang w:val="ru-RU"/>
        </w:rPr>
        <w:t>пр</w:t>
      </w:r>
      <w:r>
        <w:rPr>
          <w:rFonts w:eastAsia="Times New Roman"/>
          <w:color w:val="000000"/>
          <w:lang w:val="ru-RU"/>
        </w:rPr>
        <w:t>иверженность гуманистическим и демократическим ценностям, патриотизму и гражданственности;</w:t>
      </w:r>
      <w:r>
        <w:rPr>
          <w:rFonts w:eastAsia="Times New Roman"/>
          <w:b/>
          <w:bCs/>
          <w:color w:val="000000"/>
          <w:u w:val="single"/>
          <w:lang w:val="ru-RU"/>
        </w:rPr>
        <w:t xml:space="preserve"> </w:t>
      </w:r>
    </w:p>
    <w:p w14:paraId="184EEC81" w14:textId="77777777" w:rsidR="00173FEF" w:rsidRDefault="00885EC3">
      <w:pPr>
        <w:widowControl/>
        <w:numPr>
          <w:ilvl w:val="0"/>
          <w:numId w:val="216"/>
        </w:numPr>
        <w:shd w:val="clear" w:color="auto" w:fill="FFFFFF"/>
        <w:autoSpaceDE/>
        <w:ind w:left="0"/>
        <w:jc w:val="both"/>
        <w:rPr>
          <w:rFonts w:eastAsia="Times New Roman"/>
          <w:color w:val="000000"/>
          <w:lang w:val="ru-RU"/>
        </w:rPr>
      </w:pPr>
      <w:r>
        <w:rPr>
          <w:rFonts w:eastAsia="Times New Roman"/>
          <w:color w:val="000000"/>
          <w:lang w:val="ru-RU"/>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w:t>
      </w:r>
      <w:r>
        <w:rPr>
          <w:rFonts w:eastAsia="Times New Roman"/>
          <w:color w:val="000000"/>
          <w:lang w:val="ru-RU"/>
        </w:rPr>
        <w:t xml:space="preserve"> трудовую деятельность несовершеннолетних;</w:t>
      </w:r>
    </w:p>
    <w:p w14:paraId="26D3CD1C" w14:textId="77777777" w:rsidR="00173FEF" w:rsidRDefault="00885EC3">
      <w:pPr>
        <w:widowControl/>
        <w:numPr>
          <w:ilvl w:val="0"/>
          <w:numId w:val="216"/>
        </w:numPr>
        <w:shd w:val="clear" w:color="auto" w:fill="FFFFFF"/>
        <w:autoSpaceDE/>
        <w:ind w:left="0"/>
        <w:jc w:val="both"/>
        <w:rPr>
          <w:rFonts w:eastAsia="Times New Roman"/>
          <w:color w:val="000000"/>
          <w:lang w:val="ru-RU"/>
        </w:rPr>
      </w:pPr>
      <w:r>
        <w:rPr>
          <w:rFonts w:eastAsia="Times New Roman"/>
          <w:color w:val="000000"/>
          <w:lang w:val="ru-RU"/>
        </w:rPr>
        <w:t>понимание значения трудовой деятельности для личности и для общества;</w:t>
      </w:r>
    </w:p>
    <w:p w14:paraId="26706026" w14:textId="77777777" w:rsidR="00173FEF" w:rsidRDefault="00885EC3">
      <w:pPr>
        <w:widowControl/>
        <w:numPr>
          <w:ilvl w:val="0"/>
          <w:numId w:val="77"/>
        </w:numPr>
        <w:shd w:val="clear" w:color="auto" w:fill="FFFFFF"/>
        <w:autoSpaceDE/>
        <w:ind w:left="0"/>
        <w:jc w:val="both"/>
        <w:rPr>
          <w:rFonts w:eastAsia="Times New Roman"/>
          <w:color w:val="000000"/>
          <w:lang w:val="ru-RU"/>
        </w:rPr>
      </w:pPr>
      <w:r>
        <w:rPr>
          <w:rFonts w:eastAsia="Times New Roman"/>
          <w:color w:val="000000"/>
          <w:lang w:val="ru-RU"/>
        </w:rPr>
        <w:t>понимание специфики познания мира средствами искусства в соотнесении с другими способами познания;</w:t>
      </w:r>
    </w:p>
    <w:p w14:paraId="40255564" w14:textId="77777777" w:rsidR="00173FEF" w:rsidRDefault="00885EC3">
      <w:pPr>
        <w:widowControl/>
        <w:numPr>
          <w:ilvl w:val="0"/>
          <w:numId w:val="77"/>
        </w:numPr>
        <w:shd w:val="clear" w:color="auto" w:fill="FFFFFF"/>
        <w:autoSpaceDE/>
        <w:ind w:left="0"/>
        <w:jc w:val="both"/>
        <w:rPr>
          <w:rFonts w:eastAsia="Times New Roman"/>
          <w:color w:val="000000"/>
          <w:lang w:val="ru-RU"/>
        </w:rPr>
      </w:pPr>
      <w:r>
        <w:rPr>
          <w:rFonts w:eastAsia="Times New Roman"/>
          <w:color w:val="000000"/>
          <w:lang w:val="ru-RU"/>
        </w:rPr>
        <w:t>понимание роли искусства в становлении лично</w:t>
      </w:r>
      <w:r>
        <w:rPr>
          <w:rFonts w:eastAsia="Times New Roman"/>
          <w:color w:val="000000"/>
          <w:lang w:val="ru-RU"/>
        </w:rPr>
        <w:t>сти и в жизни общества;</w:t>
      </w:r>
    </w:p>
    <w:p w14:paraId="7349B105"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знание определяющих признаков коммуникативной деятельности в сравнении с другими видами деятельности;</w:t>
      </w:r>
    </w:p>
    <w:p w14:paraId="6D1908E5"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знание новых возможностей для коммуникации в современном обществе, умение использовать современные средства связи и коммуникации д</w:t>
      </w:r>
      <w:r>
        <w:rPr>
          <w:rFonts w:eastAsia="Times New Roman"/>
          <w:color w:val="000000"/>
          <w:lang w:val="ru-RU"/>
        </w:rPr>
        <w:t>ля поиска и обработки необходимой социальной информации;</w:t>
      </w:r>
    </w:p>
    <w:p w14:paraId="74773199"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14:paraId="1BB6B6E4"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 xml:space="preserve">понимание значения </w:t>
      </w:r>
      <w:r>
        <w:rPr>
          <w:rFonts w:eastAsia="Times New Roman"/>
          <w:color w:val="000000"/>
          <w:lang w:val="ru-RU"/>
        </w:rPr>
        <w:t>коммуникации в межличностном общении;</w:t>
      </w:r>
    </w:p>
    <w:p w14:paraId="4B93097E"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14:paraId="62DFF73F"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знакомство с отдельными приемами и техниками преодоления конфликтов;</w:t>
      </w:r>
    </w:p>
    <w:p w14:paraId="451D08DF" w14:textId="77777777" w:rsidR="00173FEF" w:rsidRDefault="00885EC3">
      <w:pPr>
        <w:widowControl/>
        <w:numPr>
          <w:ilvl w:val="0"/>
          <w:numId w:val="196"/>
        </w:numPr>
        <w:shd w:val="clear" w:color="auto" w:fill="FFFFFF"/>
        <w:autoSpaceDE/>
        <w:ind w:left="0"/>
        <w:jc w:val="both"/>
        <w:rPr>
          <w:rFonts w:eastAsia="Times New Roman"/>
          <w:color w:val="000000"/>
          <w:lang w:val="ru-RU"/>
        </w:rPr>
      </w:pPr>
      <w:r>
        <w:rPr>
          <w:rFonts w:eastAsia="Times New Roman"/>
          <w:color w:val="000000"/>
          <w:lang w:val="ru-RU"/>
        </w:rPr>
        <w:t xml:space="preserve"> ценнос</w:t>
      </w:r>
      <w:r>
        <w:rPr>
          <w:rFonts w:eastAsia="Times New Roman"/>
          <w:color w:val="000000"/>
          <w:lang w:val="ru-RU"/>
        </w:rPr>
        <w:t>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w:t>
      </w:r>
      <w:r>
        <w:rPr>
          <w:rFonts w:eastAsia="Times New Roman"/>
          <w:color w:val="000000"/>
          <w:lang w:val="ru-RU"/>
        </w:rPr>
        <w:t>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14:paraId="05EA3CD0" w14:textId="77777777" w:rsidR="00173FEF" w:rsidRPr="00C66A39" w:rsidRDefault="00885EC3">
      <w:pPr>
        <w:jc w:val="both"/>
        <w:rPr>
          <w:lang w:val="ru-RU"/>
        </w:rPr>
      </w:pPr>
      <w:r w:rsidRPr="00C66A39">
        <w:rPr>
          <w:b/>
          <w:lang w:val="ru-RU"/>
        </w:rPr>
        <w:t>1.2.5.</w:t>
      </w:r>
      <w:r>
        <w:rPr>
          <w:b/>
          <w:lang w:val="ru-RU"/>
        </w:rPr>
        <w:t>10</w:t>
      </w:r>
      <w:r w:rsidRPr="00C66A39">
        <w:rPr>
          <w:b/>
          <w:lang w:val="ru-RU"/>
        </w:rPr>
        <w:t>.</w:t>
      </w:r>
      <w:r>
        <w:rPr>
          <w:b/>
          <w:lang w:val="ru-RU"/>
        </w:rPr>
        <w:t xml:space="preserve"> География</w:t>
      </w:r>
    </w:p>
    <w:p w14:paraId="062BBD53" w14:textId="77777777" w:rsidR="00173FEF" w:rsidRDefault="00885EC3">
      <w:pPr>
        <w:jc w:val="both"/>
        <w:rPr>
          <w:lang w:val="ru-RU"/>
        </w:rPr>
      </w:pPr>
      <w:r>
        <w:rPr>
          <w:lang w:val="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w:t>
      </w:r>
      <w:r>
        <w:rPr>
          <w:lang w:val="ru-RU"/>
        </w:rPr>
        <w:t>м числе задачи охраны окружающей среды и рационального природопользования;</w:t>
      </w:r>
    </w:p>
    <w:p w14:paraId="570AD0C0" w14:textId="77777777" w:rsidR="00173FEF" w:rsidRDefault="00885EC3">
      <w:pPr>
        <w:jc w:val="both"/>
        <w:rPr>
          <w:lang w:val="ru-RU"/>
        </w:rPr>
      </w:pPr>
      <w:r>
        <w:rPr>
          <w:lang w:val="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w:t>
      </w:r>
      <w:r>
        <w:rPr>
          <w:lang w:val="ru-RU"/>
        </w:rPr>
        <w:t>яющемся мире и адекватной ориентации в нем;</w:t>
      </w:r>
    </w:p>
    <w:p w14:paraId="54F7270C" w14:textId="77777777" w:rsidR="00173FEF" w:rsidRDefault="00885EC3">
      <w:pPr>
        <w:jc w:val="both"/>
        <w:rPr>
          <w:lang w:val="ru-RU"/>
        </w:rPr>
      </w:pPr>
      <w:r>
        <w:rPr>
          <w:lang w:val="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w:t>
      </w:r>
      <w:r>
        <w:rPr>
          <w:lang w:val="ru-RU"/>
        </w:rPr>
        <w:t>природы, жизни, культуры и хозяйственной деятельности людей, экологических проблемах на разных материках и в отдельных странах;</w:t>
      </w:r>
    </w:p>
    <w:p w14:paraId="28A1D446" w14:textId="77777777" w:rsidR="00173FEF" w:rsidRDefault="00885EC3">
      <w:pPr>
        <w:jc w:val="both"/>
        <w:rPr>
          <w:lang w:val="ru-RU"/>
        </w:rPr>
      </w:pPr>
      <w:r>
        <w:rPr>
          <w:lang w:val="ru-RU"/>
        </w:rPr>
        <w:t xml:space="preserve">4) овладение элементарными практическими умениями использования приборов и инструментов </w:t>
      </w:r>
      <w:r>
        <w:rPr>
          <w:lang w:val="ru-RU"/>
        </w:rPr>
        <w:lastRenderedPageBreak/>
        <w:t xml:space="preserve">для определения количественных и </w:t>
      </w:r>
      <w:r>
        <w:rPr>
          <w:lang w:val="ru-RU"/>
        </w:rPr>
        <w:t>качественных характеристик компонентов географической среды, в том числе ее экологических параметров;</w:t>
      </w:r>
    </w:p>
    <w:p w14:paraId="63593DE5" w14:textId="77777777" w:rsidR="00173FEF" w:rsidRDefault="00885EC3">
      <w:pPr>
        <w:jc w:val="both"/>
        <w:rPr>
          <w:lang w:val="ru-RU"/>
        </w:rPr>
      </w:pPr>
      <w:r>
        <w:rPr>
          <w:lang w:val="ru-RU"/>
        </w:rPr>
        <w:t>5) овладение основами картографической грамотности и использования географической карты как одного из языков международного общения;</w:t>
      </w:r>
    </w:p>
    <w:p w14:paraId="71A86A6E" w14:textId="77777777" w:rsidR="00173FEF" w:rsidRDefault="00885EC3">
      <w:pPr>
        <w:jc w:val="both"/>
        <w:rPr>
          <w:lang w:val="ru-RU"/>
        </w:rPr>
      </w:pPr>
      <w:r>
        <w:rPr>
          <w:lang w:val="ru-RU"/>
        </w:rPr>
        <w:t>6) овладение основным</w:t>
      </w:r>
      <w:r>
        <w:rPr>
          <w:lang w:val="ru-RU"/>
        </w:rPr>
        <w:t>и навыками нахождения, использования и презентации географической информации;</w:t>
      </w:r>
    </w:p>
    <w:p w14:paraId="650801E8" w14:textId="77777777" w:rsidR="00173FEF" w:rsidRDefault="00885EC3">
      <w:pPr>
        <w:jc w:val="both"/>
        <w:rPr>
          <w:lang w:val="ru-RU"/>
        </w:rPr>
      </w:pPr>
      <w:r>
        <w:rPr>
          <w:lang w:val="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w:t>
      </w:r>
      <w:r>
        <w:rPr>
          <w:lang w:val="ru-RU"/>
        </w:rPr>
        <w:t>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14:paraId="7F3E1C89" w14:textId="77777777" w:rsidR="00173FEF" w:rsidRDefault="00885EC3">
      <w:pPr>
        <w:jc w:val="both"/>
        <w:rPr>
          <w:lang w:val="ru-RU"/>
        </w:rPr>
      </w:pPr>
      <w:r>
        <w:rPr>
          <w:lang w:val="ru-RU"/>
        </w:rPr>
        <w:t>8) формирование представлений об особенностях деятельности людей, ведущей к возникно</w:t>
      </w:r>
      <w:r>
        <w:rPr>
          <w:lang w:val="ru-RU"/>
        </w:rPr>
        <w:t>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14:paraId="0CD9AC42" w14:textId="77777777" w:rsidR="00173FEF" w:rsidRPr="00C66A39" w:rsidRDefault="00885EC3">
      <w:pPr>
        <w:ind w:firstLine="709"/>
        <w:jc w:val="both"/>
        <w:rPr>
          <w:lang w:val="ru-RU"/>
        </w:rPr>
      </w:pPr>
      <w:r>
        <w:rPr>
          <w:b/>
          <w:lang w:val="ru-RU"/>
        </w:rPr>
        <w:t>Личностными результатами</w:t>
      </w:r>
      <w:r>
        <w:rPr>
          <w:lang w:val="ru-RU"/>
        </w:rPr>
        <w:t xml:space="preserve"> обучения географии является формирование всесторонн</w:t>
      </w:r>
      <w:r>
        <w:rPr>
          <w:lang w:val="ru-RU"/>
        </w:rPr>
        <w:t>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14:paraId="15B21674" w14:textId="77777777" w:rsidR="00173FEF" w:rsidRDefault="00885EC3">
      <w:pPr>
        <w:ind w:firstLine="709"/>
        <w:jc w:val="both"/>
        <w:rPr>
          <w:lang w:val="ru-RU"/>
        </w:rPr>
      </w:pPr>
      <w:r>
        <w:rPr>
          <w:lang w:val="ru-RU"/>
        </w:rPr>
        <w:t>Изучение географии в основной ш</w:t>
      </w:r>
      <w:r>
        <w:rPr>
          <w:lang w:val="ru-RU"/>
        </w:rPr>
        <w:t>коле обуславливает достижение следующих результатов личностного развития:</w:t>
      </w:r>
    </w:p>
    <w:p w14:paraId="6C1415A3" w14:textId="77777777" w:rsidR="00173FEF" w:rsidRPr="00C66A39" w:rsidRDefault="00885EC3">
      <w:pPr>
        <w:pStyle w:val="affc"/>
        <w:numPr>
          <w:ilvl w:val="0"/>
          <w:numId w:val="97"/>
        </w:numPr>
        <w:ind w:left="142" w:firstLine="567"/>
        <w:jc w:val="both"/>
        <w:rPr>
          <w:lang w:val="ru-RU"/>
        </w:rPr>
      </w:pPr>
      <w:r w:rsidRPr="00C66A39">
        <w:rPr>
          <w:lang w:val="ru-RU"/>
        </w:rPr>
        <w:t>воспитание патриотизма, уважения к Отечеству; осознание своей этнической принадлежности, знание истории, языка, культуры своего народа, своего края, основ культурного наследия народо</w:t>
      </w:r>
      <w:r w:rsidRPr="00C66A39">
        <w:rPr>
          <w:lang w:val="ru-RU"/>
        </w:rPr>
        <w:t>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598F0294" w14:textId="77777777" w:rsidR="00173FEF" w:rsidRPr="00C66A39" w:rsidRDefault="00885EC3">
      <w:pPr>
        <w:pStyle w:val="affc"/>
        <w:numPr>
          <w:ilvl w:val="0"/>
          <w:numId w:val="97"/>
        </w:numPr>
        <w:ind w:left="142" w:firstLine="567"/>
        <w:jc w:val="both"/>
        <w:rPr>
          <w:lang w:val="ru-RU"/>
        </w:rPr>
      </w:pPr>
      <w:r w:rsidRPr="00C66A39">
        <w:rPr>
          <w:lang w:val="ru-RU"/>
        </w:rPr>
        <w:t>формирование ответственного отношения к учению, готовности и спос</w:t>
      </w:r>
      <w:r w:rsidRPr="00C66A39">
        <w:rPr>
          <w:lang w:val="ru-RU"/>
        </w:rPr>
        <w:t>обности, обучающихся к саморазвитию и самообразованию, осознанному выбору и построению дальнейшей индивидуальной траектории образования, с учетом устойчивых познавательных интересов, развития опыта участия в социально значимом труде;</w:t>
      </w:r>
    </w:p>
    <w:p w14:paraId="5E62C50D" w14:textId="77777777" w:rsidR="00173FEF" w:rsidRPr="00C66A39" w:rsidRDefault="00885EC3">
      <w:pPr>
        <w:pStyle w:val="affc"/>
        <w:numPr>
          <w:ilvl w:val="0"/>
          <w:numId w:val="97"/>
        </w:numPr>
        <w:ind w:left="142" w:firstLine="567"/>
        <w:jc w:val="both"/>
        <w:rPr>
          <w:lang w:val="ru-RU"/>
        </w:rPr>
      </w:pPr>
      <w:r w:rsidRPr="00C66A39">
        <w:rPr>
          <w:lang w:val="ru-RU"/>
        </w:rPr>
        <w:t>формирование целостног</w:t>
      </w:r>
      <w:r w:rsidRPr="00C66A39">
        <w:rPr>
          <w:lang w:val="ru-RU"/>
        </w:rPr>
        <w:t>о мировоззрения, соответствующего современному уровню развития науки и общества;</w:t>
      </w:r>
    </w:p>
    <w:p w14:paraId="0E2E6309" w14:textId="77777777" w:rsidR="00173FEF" w:rsidRPr="00C66A39" w:rsidRDefault="00885EC3">
      <w:pPr>
        <w:pStyle w:val="affc"/>
        <w:numPr>
          <w:ilvl w:val="0"/>
          <w:numId w:val="97"/>
        </w:numPr>
        <w:ind w:left="142" w:firstLine="567"/>
        <w:jc w:val="both"/>
        <w:rPr>
          <w:lang w:val="ru-RU"/>
        </w:rPr>
      </w:pPr>
      <w:r w:rsidRPr="00C66A39">
        <w:rPr>
          <w:lang w:val="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готовности и с</w:t>
      </w:r>
      <w:r w:rsidRPr="00C66A39">
        <w:rPr>
          <w:lang w:val="ru-RU"/>
        </w:rPr>
        <w:t>пособности вести диалог с другими людьми и достигать в нем взаимопонимания;</w:t>
      </w:r>
    </w:p>
    <w:p w14:paraId="249A058C" w14:textId="77777777" w:rsidR="00173FEF" w:rsidRPr="00C66A39" w:rsidRDefault="00885EC3">
      <w:pPr>
        <w:pStyle w:val="affc"/>
        <w:numPr>
          <w:ilvl w:val="0"/>
          <w:numId w:val="97"/>
        </w:numPr>
        <w:ind w:left="142" w:firstLine="567"/>
        <w:jc w:val="both"/>
        <w:rPr>
          <w:lang w:val="ru-RU"/>
        </w:rPr>
      </w:pPr>
      <w:r w:rsidRPr="00C66A39">
        <w:rPr>
          <w:lang w:val="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общественно-полез</w:t>
      </w:r>
      <w:r w:rsidRPr="00C66A39">
        <w:rPr>
          <w:lang w:val="ru-RU"/>
        </w:rPr>
        <w:t>ной, учебно-исследовательской, творческой и других видов деятельности;</w:t>
      </w:r>
    </w:p>
    <w:p w14:paraId="43D384F4" w14:textId="77777777" w:rsidR="00173FEF" w:rsidRDefault="00885EC3">
      <w:pPr>
        <w:pStyle w:val="affc"/>
        <w:numPr>
          <w:ilvl w:val="0"/>
          <w:numId w:val="97"/>
        </w:numPr>
        <w:ind w:left="142" w:firstLine="567"/>
        <w:jc w:val="both"/>
      </w:pPr>
      <w:r>
        <w:t>формирование основ экологической культуры.</w:t>
      </w:r>
    </w:p>
    <w:p w14:paraId="24A06E37" w14:textId="77777777" w:rsidR="00173FEF" w:rsidRPr="00C66A39" w:rsidRDefault="00885EC3">
      <w:pPr>
        <w:ind w:firstLine="709"/>
        <w:jc w:val="both"/>
        <w:rPr>
          <w:lang w:val="ru-RU"/>
        </w:rPr>
      </w:pPr>
      <w:r>
        <w:rPr>
          <w:b/>
          <w:lang w:val="ru-RU"/>
        </w:rPr>
        <w:t xml:space="preserve">Метапредметными результатами </w:t>
      </w:r>
      <w:r>
        <w:rPr>
          <w:lang w:val="ru-RU"/>
        </w:rPr>
        <w:t>освоения основной образовательной программы основного общего образования являются:</w:t>
      </w:r>
    </w:p>
    <w:p w14:paraId="39B10B33" w14:textId="77777777" w:rsidR="00173FEF" w:rsidRPr="00C66A39" w:rsidRDefault="00885EC3">
      <w:pPr>
        <w:pStyle w:val="affc"/>
        <w:numPr>
          <w:ilvl w:val="0"/>
          <w:numId w:val="109"/>
        </w:numPr>
        <w:ind w:left="142" w:firstLine="567"/>
        <w:jc w:val="both"/>
        <w:rPr>
          <w:lang w:val="ru-RU"/>
        </w:rPr>
      </w:pPr>
      <w:r w:rsidRPr="00C66A39">
        <w:rPr>
          <w:lang w:val="ru-RU"/>
        </w:rPr>
        <w:t>умение самостоятельно определя</w:t>
      </w:r>
      <w:r w:rsidRPr="00C66A39">
        <w:rPr>
          <w:lang w:val="ru-RU"/>
        </w:rPr>
        <w:t>ть цели своего обучения, ставить и формулировать для себя новые задачи в учебной и познавательной деятельности, развивать мотивы и интересы своей познавательной деятельности;</w:t>
      </w:r>
    </w:p>
    <w:p w14:paraId="5807677C" w14:textId="77777777" w:rsidR="00173FEF" w:rsidRPr="00C66A39" w:rsidRDefault="00885EC3">
      <w:pPr>
        <w:pStyle w:val="affc"/>
        <w:numPr>
          <w:ilvl w:val="0"/>
          <w:numId w:val="109"/>
        </w:numPr>
        <w:ind w:left="142" w:firstLine="567"/>
        <w:jc w:val="both"/>
        <w:rPr>
          <w:lang w:val="ru-RU"/>
        </w:rPr>
      </w:pPr>
      <w:r w:rsidRPr="00C66A39">
        <w:rPr>
          <w:lang w:val="ru-RU"/>
        </w:rPr>
        <w:t>умение самостоятельно  планировать пути достижения целей, осознанно выбирать наиб</w:t>
      </w:r>
      <w:r w:rsidRPr="00C66A39">
        <w:rPr>
          <w:lang w:val="ru-RU"/>
        </w:rPr>
        <w:t>олее эффективные способы решения учебных и познавательных задач;</w:t>
      </w:r>
    </w:p>
    <w:p w14:paraId="2F19F696" w14:textId="77777777" w:rsidR="00173FEF" w:rsidRPr="00C66A39" w:rsidRDefault="00885EC3">
      <w:pPr>
        <w:pStyle w:val="affc"/>
        <w:numPr>
          <w:ilvl w:val="0"/>
          <w:numId w:val="109"/>
        </w:numPr>
        <w:ind w:left="142" w:firstLine="567"/>
        <w:jc w:val="both"/>
        <w:rPr>
          <w:lang w:val="ru-RU"/>
        </w:rPr>
      </w:pPr>
      <w:r w:rsidRPr="00C66A39">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w:t>
      </w:r>
      <w:r w:rsidRPr="00C66A39">
        <w:rPr>
          <w:lang w:val="ru-RU"/>
        </w:rPr>
        <w:t>ий и требований, корректировать свои действия в соответствии с изменяющейся ситуацией;</w:t>
      </w:r>
    </w:p>
    <w:p w14:paraId="1215999C" w14:textId="77777777" w:rsidR="00173FEF" w:rsidRPr="00C66A39" w:rsidRDefault="00885EC3">
      <w:pPr>
        <w:pStyle w:val="affc"/>
        <w:numPr>
          <w:ilvl w:val="0"/>
          <w:numId w:val="109"/>
        </w:numPr>
        <w:ind w:left="142" w:firstLine="567"/>
        <w:jc w:val="both"/>
        <w:rPr>
          <w:lang w:val="ru-RU"/>
        </w:rPr>
      </w:pPr>
      <w:r w:rsidRPr="00C66A39">
        <w:rPr>
          <w:lang w:val="ru-RU"/>
        </w:rPr>
        <w:t>умение оценивать правильность выполнения учебной задачи, собственные возможности ее решения;</w:t>
      </w:r>
    </w:p>
    <w:p w14:paraId="61B2A33A" w14:textId="77777777" w:rsidR="00173FEF" w:rsidRPr="00C66A39" w:rsidRDefault="00885EC3">
      <w:pPr>
        <w:pStyle w:val="affc"/>
        <w:numPr>
          <w:ilvl w:val="0"/>
          <w:numId w:val="109"/>
        </w:numPr>
        <w:ind w:left="142" w:firstLine="567"/>
        <w:jc w:val="both"/>
        <w:rPr>
          <w:lang w:val="ru-RU"/>
        </w:rPr>
      </w:pPr>
      <w:r w:rsidRPr="00C66A39">
        <w:rPr>
          <w:lang w:val="ru-RU"/>
        </w:rPr>
        <w:t>владение основами самоконтроля, самооценки, принятия решений и осуществления</w:t>
      </w:r>
      <w:r w:rsidRPr="00C66A39">
        <w:rPr>
          <w:lang w:val="ru-RU"/>
        </w:rPr>
        <w:t xml:space="preserve"> осознанного выбора в учебной и познавательной деятельности;</w:t>
      </w:r>
    </w:p>
    <w:p w14:paraId="1D2CD2B2" w14:textId="77777777" w:rsidR="00173FEF" w:rsidRPr="00C66A39" w:rsidRDefault="00885EC3">
      <w:pPr>
        <w:pStyle w:val="affc"/>
        <w:numPr>
          <w:ilvl w:val="0"/>
          <w:numId w:val="109"/>
        </w:numPr>
        <w:ind w:left="142" w:firstLine="567"/>
        <w:jc w:val="both"/>
        <w:rPr>
          <w:lang w:val="ru-RU"/>
        </w:rPr>
      </w:pPr>
      <w:r w:rsidRPr="00C66A39">
        <w:rPr>
          <w:lang w:val="ru-RU"/>
        </w:rPr>
        <w:t>умение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 делать выводы;</w:t>
      </w:r>
    </w:p>
    <w:p w14:paraId="5B9BBC59" w14:textId="77777777" w:rsidR="00173FEF" w:rsidRPr="00C66A39" w:rsidRDefault="00885EC3">
      <w:pPr>
        <w:pStyle w:val="affc"/>
        <w:numPr>
          <w:ilvl w:val="0"/>
          <w:numId w:val="109"/>
        </w:numPr>
        <w:ind w:left="142" w:firstLine="567"/>
        <w:jc w:val="both"/>
        <w:rPr>
          <w:lang w:val="ru-RU"/>
        </w:rPr>
      </w:pPr>
      <w:r w:rsidRPr="00C66A39">
        <w:rPr>
          <w:lang w:val="ru-RU"/>
        </w:rPr>
        <w:lastRenderedPageBreak/>
        <w:t>умение создавать, применять и преобразовывать знаки и символы, модели и схемы для решения учебных и познавательных задач;</w:t>
      </w:r>
    </w:p>
    <w:p w14:paraId="00957954" w14:textId="77777777" w:rsidR="00173FEF" w:rsidRDefault="00885EC3">
      <w:pPr>
        <w:pStyle w:val="affc"/>
        <w:numPr>
          <w:ilvl w:val="0"/>
          <w:numId w:val="109"/>
        </w:numPr>
        <w:ind w:left="142" w:firstLine="567"/>
        <w:jc w:val="both"/>
      </w:pPr>
      <w:r>
        <w:t>смысловое чтение;</w:t>
      </w:r>
    </w:p>
    <w:p w14:paraId="015C3A93" w14:textId="77777777" w:rsidR="00173FEF" w:rsidRPr="00C66A39" w:rsidRDefault="00885EC3">
      <w:pPr>
        <w:pStyle w:val="affc"/>
        <w:numPr>
          <w:ilvl w:val="0"/>
          <w:numId w:val="109"/>
        </w:numPr>
        <w:ind w:left="142" w:firstLine="567"/>
        <w:jc w:val="both"/>
        <w:rPr>
          <w:lang w:val="ru-RU"/>
        </w:rPr>
      </w:pPr>
      <w:r w:rsidRPr="00C66A39">
        <w:rPr>
          <w:lang w:val="ru-RU"/>
        </w:rPr>
        <w:t>умение организовывать учебное сотрудничество и совместную деятельность с учителем и сверстниками; работать индивиду</w:t>
      </w:r>
      <w:r w:rsidRPr="00C66A39">
        <w:rPr>
          <w:lang w:val="ru-RU"/>
        </w:rPr>
        <w:t>ально и в группе; формулировать, аргументировать и отстаивать свое мнение;</w:t>
      </w:r>
    </w:p>
    <w:p w14:paraId="4A3FCF94" w14:textId="77777777" w:rsidR="00173FEF" w:rsidRPr="00C66A39" w:rsidRDefault="00885EC3">
      <w:pPr>
        <w:pStyle w:val="affc"/>
        <w:numPr>
          <w:ilvl w:val="0"/>
          <w:numId w:val="109"/>
        </w:numPr>
        <w:ind w:left="142" w:firstLine="567"/>
        <w:jc w:val="both"/>
        <w:rPr>
          <w:lang w:val="ru-RU"/>
        </w:rPr>
      </w:pPr>
      <w:r w:rsidRPr="00C66A39">
        <w:rPr>
          <w:lang w:val="ru-RU"/>
        </w:rPr>
        <w:t xml:space="preserve"> владение устной и письменной речью, монологической контекстной речью; планирование и регуляция своей деятельности;</w:t>
      </w:r>
    </w:p>
    <w:p w14:paraId="0D0B2C42" w14:textId="77777777" w:rsidR="00173FEF" w:rsidRPr="00C66A39" w:rsidRDefault="00885EC3">
      <w:pPr>
        <w:pStyle w:val="affc"/>
        <w:numPr>
          <w:ilvl w:val="0"/>
          <w:numId w:val="109"/>
        </w:numPr>
        <w:ind w:left="142" w:firstLine="567"/>
        <w:jc w:val="both"/>
        <w:rPr>
          <w:lang w:val="ru-RU"/>
        </w:rPr>
      </w:pPr>
      <w:r w:rsidRPr="00C66A39">
        <w:rPr>
          <w:lang w:val="ru-RU"/>
        </w:rPr>
        <w:t xml:space="preserve">формирование и развитие компетентности в области использования </w:t>
      </w:r>
      <w:r w:rsidRPr="00C66A39">
        <w:rPr>
          <w:lang w:val="ru-RU"/>
        </w:rPr>
        <w:t>информационно-коммуникативных технологий;</w:t>
      </w:r>
    </w:p>
    <w:p w14:paraId="00AD8FC9" w14:textId="77777777" w:rsidR="00173FEF" w:rsidRPr="00C66A39" w:rsidRDefault="00885EC3">
      <w:pPr>
        <w:pStyle w:val="affc"/>
        <w:numPr>
          <w:ilvl w:val="0"/>
          <w:numId w:val="109"/>
        </w:numPr>
        <w:ind w:left="142" w:firstLine="567"/>
        <w:jc w:val="both"/>
        <w:rPr>
          <w:lang w:val="ru-RU"/>
        </w:rPr>
      </w:pPr>
      <w:r w:rsidRPr="00C66A39">
        <w:rPr>
          <w:lang w:val="ru-RU"/>
        </w:rPr>
        <w:t>формирование и развитие экологического мышления.</w:t>
      </w:r>
    </w:p>
    <w:p w14:paraId="1D71C127" w14:textId="77777777" w:rsidR="00173FEF" w:rsidRPr="00C66A39" w:rsidRDefault="00885EC3">
      <w:pPr>
        <w:pStyle w:val="affc"/>
        <w:ind w:left="0" w:firstLine="720"/>
        <w:jc w:val="both"/>
        <w:rPr>
          <w:lang w:val="ru-RU"/>
        </w:rPr>
      </w:pPr>
      <w:r w:rsidRPr="00C66A39">
        <w:rPr>
          <w:b/>
          <w:lang w:val="ru-RU"/>
        </w:rPr>
        <w:t>Предметными результатами</w:t>
      </w:r>
      <w:r w:rsidRPr="00C66A39">
        <w:rPr>
          <w:lang w:val="ru-RU"/>
        </w:rPr>
        <w:t xml:space="preserve"> освоения основной образовательной программы по географии являются:</w:t>
      </w:r>
    </w:p>
    <w:p w14:paraId="300BB250" w14:textId="77777777" w:rsidR="00173FEF" w:rsidRPr="00C66A39" w:rsidRDefault="00885EC3">
      <w:pPr>
        <w:pStyle w:val="affc"/>
        <w:numPr>
          <w:ilvl w:val="0"/>
          <w:numId w:val="141"/>
        </w:numPr>
        <w:ind w:left="0" w:firstLine="709"/>
        <w:jc w:val="both"/>
        <w:rPr>
          <w:lang w:val="ru-RU"/>
        </w:rPr>
      </w:pPr>
      <w:r w:rsidRPr="00C66A39">
        <w:rPr>
          <w:lang w:val="ru-RU"/>
        </w:rPr>
        <w:t xml:space="preserve">понимание роли и места географической науки в системе научных дисциплин, </w:t>
      </w:r>
      <w:r w:rsidRPr="00C66A39">
        <w:rPr>
          <w:lang w:val="ru-RU"/>
        </w:rPr>
        <w:t>ее роли в решении современных практических задач человечества и глобальных проблем</w:t>
      </w:r>
    </w:p>
    <w:p w14:paraId="4BC46E6E" w14:textId="77777777" w:rsidR="00173FEF" w:rsidRPr="00C66A39" w:rsidRDefault="00885EC3">
      <w:pPr>
        <w:pStyle w:val="affc"/>
        <w:numPr>
          <w:ilvl w:val="0"/>
          <w:numId w:val="141"/>
        </w:numPr>
        <w:ind w:left="0" w:firstLine="709"/>
        <w:jc w:val="both"/>
        <w:rPr>
          <w:lang w:val="ru-RU"/>
        </w:rPr>
      </w:pPr>
      <w:r w:rsidRPr="00C66A39">
        <w:rPr>
          <w:lang w:val="ru-RU"/>
        </w:rPr>
        <w:t>формирование представления о современной географической научной картине мира и владение основами научных географических знаний;</w:t>
      </w:r>
    </w:p>
    <w:p w14:paraId="49CD5F78" w14:textId="77777777" w:rsidR="00173FEF" w:rsidRPr="00C66A39" w:rsidRDefault="00885EC3">
      <w:pPr>
        <w:pStyle w:val="affc"/>
        <w:numPr>
          <w:ilvl w:val="0"/>
          <w:numId w:val="141"/>
        </w:numPr>
        <w:ind w:left="0" w:firstLine="709"/>
        <w:jc w:val="both"/>
        <w:rPr>
          <w:lang w:val="ru-RU"/>
        </w:rPr>
      </w:pPr>
      <w:r w:rsidRPr="00C66A39">
        <w:rPr>
          <w:lang w:val="ru-RU"/>
        </w:rPr>
        <w:t>умение работать с разными источниками географ</w:t>
      </w:r>
      <w:r w:rsidRPr="00C66A39">
        <w:rPr>
          <w:lang w:val="ru-RU"/>
        </w:rPr>
        <w:t>ической информации;</w:t>
      </w:r>
    </w:p>
    <w:p w14:paraId="66D45728" w14:textId="77777777" w:rsidR="00173FEF" w:rsidRPr="00C66A39" w:rsidRDefault="00885EC3">
      <w:pPr>
        <w:pStyle w:val="affc"/>
        <w:numPr>
          <w:ilvl w:val="0"/>
          <w:numId w:val="141"/>
        </w:numPr>
        <w:ind w:left="0" w:firstLine="709"/>
        <w:jc w:val="both"/>
        <w:rPr>
          <w:lang w:val="ru-RU"/>
        </w:rPr>
      </w:pPr>
      <w:r w:rsidRPr="00C66A39">
        <w:rPr>
          <w:lang w:val="ru-RU"/>
        </w:rPr>
        <w:t>умение выделять, описывать и объяснять существенные признаки географических объектов и явлений;</w:t>
      </w:r>
    </w:p>
    <w:p w14:paraId="7B208E31" w14:textId="77777777" w:rsidR="00173FEF" w:rsidRDefault="00885EC3">
      <w:pPr>
        <w:pStyle w:val="affc"/>
        <w:numPr>
          <w:ilvl w:val="0"/>
          <w:numId w:val="141"/>
        </w:numPr>
        <w:ind w:left="0" w:firstLine="709"/>
        <w:jc w:val="both"/>
      </w:pPr>
      <w:r>
        <w:t>овладение основами картографической грамотности;</w:t>
      </w:r>
    </w:p>
    <w:p w14:paraId="2AFBE6E3" w14:textId="77777777" w:rsidR="00173FEF" w:rsidRPr="00C66A39" w:rsidRDefault="00885EC3">
      <w:pPr>
        <w:pStyle w:val="affc"/>
        <w:numPr>
          <w:ilvl w:val="0"/>
          <w:numId w:val="141"/>
        </w:numPr>
        <w:ind w:left="0" w:firstLine="709"/>
        <w:jc w:val="both"/>
        <w:rPr>
          <w:lang w:val="ru-RU"/>
        </w:rPr>
      </w:pPr>
      <w:r w:rsidRPr="00C66A39">
        <w:rPr>
          <w:lang w:val="ru-RU"/>
        </w:rPr>
        <w:t>овладение элементарными практическими умениями применять приборы и инструменты для определе</w:t>
      </w:r>
      <w:r w:rsidRPr="00C66A39">
        <w:rPr>
          <w:lang w:val="ru-RU"/>
        </w:rPr>
        <w:t>ния количественных и качественных характеристик компонентов географической среды;</w:t>
      </w:r>
    </w:p>
    <w:p w14:paraId="1CD55A53" w14:textId="77777777" w:rsidR="00173FEF" w:rsidRPr="00C66A39" w:rsidRDefault="00885EC3">
      <w:pPr>
        <w:pStyle w:val="affc"/>
        <w:numPr>
          <w:ilvl w:val="0"/>
          <w:numId w:val="141"/>
        </w:numPr>
        <w:ind w:left="0" w:firstLine="709"/>
        <w:jc w:val="both"/>
        <w:rPr>
          <w:lang w:val="ru-RU"/>
        </w:rPr>
      </w:pPr>
      <w:r w:rsidRPr="00C66A39">
        <w:rPr>
          <w:lang w:val="ru-RU"/>
        </w:rPr>
        <w:t>формирование умений и навыков применять географические знания в повседневной жизни для объяснения и оценки разнообразных явлений и процессов, самостоятельного оценивания уров</w:t>
      </w:r>
      <w:r w:rsidRPr="00C66A39">
        <w:rPr>
          <w:lang w:val="ru-RU"/>
        </w:rPr>
        <w:t>ня безопасности окружающей среды, адаптации к условиям проживания на определенной территории, соблюдения мер безопасности в случае природных стихийных бедствий и техногенных катастроф;</w:t>
      </w:r>
    </w:p>
    <w:p w14:paraId="3FF6DD0C" w14:textId="77777777" w:rsidR="00173FEF" w:rsidRPr="00C66A39" w:rsidRDefault="00885EC3">
      <w:pPr>
        <w:pStyle w:val="affc"/>
        <w:numPr>
          <w:ilvl w:val="0"/>
          <w:numId w:val="141"/>
        </w:numPr>
        <w:ind w:left="0" w:firstLine="709"/>
        <w:jc w:val="both"/>
        <w:rPr>
          <w:lang w:val="ru-RU"/>
        </w:rPr>
      </w:pPr>
      <w:r w:rsidRPr="00C66A39">
        <w:rPr>
          <w:lang w:val="ru-RU"/>
        </w:rPr>
        <w:t>умение вести наблюдения за объектами, процессами и явлениями географиче</w:t>
      </w:r>
      <w:r w:rsidRPr="00C66A39">
        <w:rPr>
          <w:lang w:val="ru-RU"/>
        </w:rPr>
        <w:t>ской среды, их изменениями в результате природных и антропогенных воздействий, оценивать их последствия.</w:t>
      </w:r>
    </w:p>
    <w:p w14:paraId="7C8AE65A" w14:textId="77777777" w:rsidR="00173FEF" w:rsidRDefault="00885EC3">
      <w:pPr>
        <w:pStyle w:val="western"/>
        <w:spacing w:before="0" w:after="0"/>
        <w:ind w:firstLine="454"/>
      </w:pPr>
      <w:r>
        <w:rPr>
          <w:b/>
          <w:bCs/>
        </w:rPr>
        <w:t>Выпускник научится</w:t>
      </w:r>
      <w:r>
        <w:rPr>
          <w:b/>
        </w:rPr>
        <w:t>:</w:t>
      </w:r>
    </w:p>
    <w:p w14:paraId="77B41875" w14:textId="77777777" w:rsidR="00173FEF" w:rsidRDefault="00885EC3">
      <w:pPr>
        <w:pStyle w:val="1b"/>
        <w:spacing w:before="0" w:after="0"/>
        <w:ind w:firstLine="454"/>
        <w:jc w:val="both"/>
      </w:pPr>
      <w:r>
        <w:t>• использовать различные источники географической информации (картографические, статистические, текстовые, видео- и фотоизображения</w:t>
      </w:r>
      <w:r>
        <w:t>, компьютерные базы данных) для поиска и извлечения информации, необходимой для решения учебных и практико-ориентированных задач;</w:t>
      </w:r>
    </w:p>
    <w:p w14:paraId="531B33D1" w14:textId="77777777" w:rsidR="00173FEF" w:rsidRDefault="00885EC3">
      <w:pPr>
        <w:pStyle w:val="1b"/>
        <w:spacing w:before="0" w:after="0"/>
        <w:ind w:firstLine="454"/>
        <w:jc w:val="both"/>
      </w:pPr>
      <w:r>
        <w:t>• анализировать, обобщать и интерпретировать географическую информацию;</w:t>
      </w:r>
    </w:p>
    <w:p w14:paraId="559FC7BE" w14:textId="77777777" w:rsidR="00173FEF" w:rsidRDefault="00885EC3">
      <w:pPr>
        <w:pStyle w:val="1b"/>
        <w:spacing w:before="0" w:after="0"/>
        <w:ind w:firstLine="454"/>
        <w:jc w:val="both"/>
      </w:pPr>
      <w:r>
        <w:t>• находить и формулировать по результатам наблюдений (</w:t>
      </w:r>
      <w:r>
        <w:t>в том числе инструментальных) зависимости и закономерности;</w:t>
      </w:r>
    </w:p>
    <w:p w14:paraId="6DBEB6A9" w14:textId="77777777" w:rsidR="00173FEF" w:rsidRDefault="00885EC3">
      <w:pPr>
        <w:pStyle w:val="1b"/>
        <w:spacing w:before="0" w:after="0"/>
        <w:ind w:firstLine="454"/>
        <w:jc w:val="both"/>
      </w:pPr>
      <w: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w:t>
      </w:r>
      <w:r>
        <w:t>ния;</w:t>
      </w:r>
    </w:p>
    <w:p w14:paraId="48726E26" w14:textId="77777777" w:rsidR="00173FEF" w:rsidRDefault="00885EC3">
      <w:pPr>
        <w:pStyle w:val="1b"/>
        <w:spacing w:before="0" w:after="0"/>
        <w:ind w:firstLine="454"/>
        <w:jc w:val="both"/>
      </w:pPr>
      <w: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РБ разного содержания и по географическому атласу РБ;</w:t>
      </w:r>
    </w:p>
    <w:p w14:paraId="68F89247" w14:textId="77777777" w:rsidR="00173FEF" w:rsidRDefault="00885EC3">
      <w:pPr>
        <w:pStyle w:val="western"/>
        <w:spacing w:before="0" w:after="0"/>
        <w:ind w:firstLine="454"/>
      </w:pPr>
      <w:r>
        <w:t>• выявлять в пр</w:t>
      </w:r>
      <w:r>
        <w:t>оцессе работы с одним или несколькими источниками географической информации содержащуюся в них противоречивую информацию;</w:t>
      </w:r>
    </w:p>
    <w:p w14:paraId="23108BE8" w14:textId="77777777" w:rsidR="00173FEF" w:rsidRDefault="00885EC3">
      <w:pPr>
        <w:pStyle w:val="1b"/>
        <w:spacing w:before="0" w:after="0"/>
        <w:ind w:firstLine="454"/>
        <w:jc w:val="both"/>
      </w:pPr>
      <w:r>
        <w:t>• составлять описания географических объектов, процессов и явлений с использованием разных источников географической информации;</w:t>
      </w:r>
    </w:p>
    <w:p w14:paraId="4CD3FC27" w14:textId="77777777" w:rsidR="00173FEF" w:rsidRDefault="00885EC3">
      <w:pPr>
        <w:pStyle w:val="1b"/>
        <w:spacing w:before="0" w:after="0"/>
        <w:ind w:firstLine="454"/>
        <w:jc w:val="both"/>
      </w:pPr>
      <w:r>
        <w:t>• пре</w:t>
      </w:r>
      <w:r>
        <w:t>дставлять в различных формах географическую информацию, необходимую для решения учебных и практико-ориентированных задач.</w:t>
      </w:r>
    </w:p>
    <w:p w14:paraId="7B7D38D5" w14:textId="77777777" w:rsidR="00173FEF" w:rsidRDefault="00885EC3">
      <w:pPr>
        <w:pStyle w:val="western"/>
        <w:spacing w:before="0" w:after="0"/>
        <w:ind w:firstLine="454"/>
        <w:rPr>
          <w:b/>
        </w:rPr>
      </w:pPr>
      <w:r>
        <w:rPr>
          <w:b/>
          <w:iCs/>
        </w:rPr>
        <w:t>Выпускник получит возможность научиться:</w:t>
      </w:r>
    </w:p>
    <w:p w14:paraId="0DFA4D53" w14:textId="77777777" w:rsidR="00173FEF" w:rsidRDefault="00885EC3">
      <w:pPr>
        <w:pStyle w:val="western"/>
        <w:spacing w:before="0" w:after="0"/>
        <w:ind w:firstLine="454"/>
      </w:pPr>
      <w:r>
        <w:t>• </w:t>
      </w:r>
      <w:r>
        <w:rPr>
          <w:iCs/>
        </w:rPr>
        <w:t xml:space="preserve">ориентироваться на местности при помощи топографических карт и современных навигационных </w:t>
      </w:r>
      <w:r>
        <w:rPr>
          <w:iCs/>
        </w:rPr>
        <w:t>приборов;</w:t>
      </w:r>
    </w:p>
    <w:p w14:paraId="56752C10" w14:textId="77777777" w:rsidR="00173FEF" w:rsidRDefault="00885EC3">
      <w:pPr>
        <w:pStyle w:val="western"/>
        <w:spacing w:before="0" w:after="0"/>
        <w:ind w:firstLine="454"/>
      </w:pPr>
      <w:r>
        <w:t>• </w:t>
      </w:r>
      <w:r>
        <w:rPr>
          <w:iCs/>
        </w:rPr>
        <w:t>читать космические снимки и аэрофотоснимки, планы местности и географические карты;</w:t>
      </w:r>
    </w:p>
    <w:p w14:paraId="68284384" w14:textId="77777777" w:rsidR="00173FEF" w:rsidRDefault="00885EC3">
      <w:pPr>
        <w:pStyle w:val="western"/>
        <w:spacing w:before="0" w:after="0"/>
        <w:ind w:firstLine="454"/>
      </w:pPr>
      <w:r>
        <w:t>• </w:t>
      </w:r>
      <w:r>
        <w:rPr>
          <w:iCs/>
        </w:rPr>
        <w:t>строить простые планы местности;</w:t>
      </w:r>
    </w:p>
    <w:p w14:paraId="6BB319C2" w14:textId="77777777" w:rsidR="00173FEF" w:rsidRDefault="00885EC3">
      <w:pPr>
        <w:pStyle w:val="western"/>
        <w:spacing w:before="0" w:after="0"/>
        <w:ind w:firstLine="454"/>
      </w:pPr>
      <w:r>
        <w:lastRenderedPageBreak/>
        <w:t>• </w:t>
      </w:r>
      <w:r>
        <w:rPr>
          <w:iCs/>
        </w:rPr>
        <w:t>создавать простейшие географические карты различного содержания;</w:t>
      </w:r>
    </w:p>
    <w:p w14:paraId="50F01C84" w14:textId="77777777" w:rsidR="00173FEF" w:rsidRDefault="00885EC3">
      <w:pPr>
        <w:pStyle w:val="western"/>
        <w:spacing w:before="0" w:after="0"/>
        <w:ind w:firstLine="454"/>
      </w:pPr>
      <w:r>
        <w:t>• </w:t>
      </w:r>
      <w:r>
        <w:rPr>
          <w:iCs/>
        </w:rPr>
        <w:t>моделировать географические объекты и явления при помощи</w:t>
      </w:r>
      <w:r>
        <w:rPr>
          <w:iCs/>
        </w:rPr>
        <w:t xml:space="preserve"> компьютерных программ.</w:t>
      </w:r>
    </w:p>
    <w:p w14:paraId="2682C34E" w14:textId="77777777" w:rsidR="00173FEF" w:rsidRDefault="00885EC3">
      <w:pPr>
        <w:pStyle w:val="Abstract0"/>
        <w:spacing w:line="240" w:lineRule="auto"/>
        <w:rPr>
          <w:b/>
          <w:sz w:val="24"/>
          <w:szCs w:val="24"/>
          <w:lang w:val="ru-RU"/>
        </w:rPr>
      </w:pPr>
      <w:r w:rsidRPr="00C66A39">
        <w:rPr>
          <w:b/>
          <w:sz w:val="24"/>
          <w:szCs w:val="24"/>
          <w:lang w:val="ru-RU"/>
        </w:rPr>
        <w:t>Природа Земли и человек</w:t>
      </w:r>
    </w:p>
    <w:p w14:paraId="018B4887" w14:textId="77777777" w:rsidR="00173FEF" w:rsidRDefault="00885EC3">
      <w:pPr>
        <w:pStyle w:val="western"/>
        <w:spacing w:before="0" w:after="0"/>
        <w:ind w:firstLine="454"/>
        <w:rPr>
          <w:b/>
        </w:rPr>
      </w:pPr>
      <w:r>
        <w:rPr>
          <w:b/>
          <w:bCs/>
        </w:rPr>
        <w:t>Выпускник научится:</w:t>
      </w:r>
    </w:p>
    <w:p w14:paraId="576A1791" w14:textId="77777777" w:rsidR="00173FEF" w:rsidRDefault="00885EC3">
      <w:pPr>
        <w:pStyle w:val="1b"/>
        <w:spacing w:before="0" w:after="0"/>
        <w:ind w:firstLine="454"/>
        <w:jc w:val="both"/>
      </w:pPr>
      <w:r>
        <w:t xml:space="preserve">•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t>классификацию;</w:t>
      </w:r>
    </w:p>
    <w:p w14:paraId="1C16FC2E" w14:textId="77777777" w:rsidR="00173FEF" w:rsidRDefault="00885EC3">
      <w:pPr>
        <w:pStyle w:val="1b"/>
        <w:spacing w:before="0" w:after="0"/>
        <w:ind w:firstLine="454"/>
        <w:jc w:val="both"/>
      </w:pPr>
      <w: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14:paraId="38D5423C" w14:textId="77777777" w:rsidR="00173FEF" w:rsidRDefault="00885EC3">
      <w:pPr>
        <w:pStyle w:val="1b"/>
        <w:spacing w:before="0" w:after="0"/>
        <w:ind w:firstLine="454"/>
        <w:jc w:val="both"/>
      </w:pPr>
      <w:r>
        <w:t>• использовать знани</w:t>
      </w:r>
      <w:r>
        <w:t>я о географических законах и закономерностях, о взаимосвязях между изученными географическими объектами, процессами и явлениями для объяснения их проявления на территории республики (своей местности);</w:t>
      </w:r>
    </w:p>
    <w:p w14:paraId="685AC33F" w14:textId="77777777" w:rsidR="00173FEF" w:rsidRDefault="00885EC3">
      <w:pPr>
        <w:pStyle w:val="1b"/>
        <w:spacing w:before="0" w:after="0"/>
        <w:ind w:firstLine="454"/>
        <w:jc w:val="both"/>
      </w:pPr>
      <w:r>
        <w:t>• проводить с помощью приборов измерения температуры, в</w:t>
      </w:r>
      <w:r>
        <w:t>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7D0144B7" w14:textId="77777777" w:rsidR="00173FEF" w:rsidRDefault="00885EC3">
      <w:pPr>
        <w:pStyle w:val="1b"/>
        <w:spacing w:before="0" w:after="0"/>
        <w:ind w:firstLine="454"/>
        <w:jc w:val="both"/>
      </w:pPr>
      <w:r>
        <w:t>• оценивать характер взаимосвязи деятельности человека и компонентов природы в разных географических услови</w:t>
      </w:r>
      <w:r>
        <w:t>ях с точки зрения концепции устойчивого развития.</w:t>
      </w:r>
    </w:p>
    <w:p w14:paraId="34B611D9" w14:textId="77777777" w:rsidR="00173FEF" w:rsidRDefault="00885EC3">
      <w:pPr>
        <w:pStyle w:val="western"/>
        <w:spacing w:before="0" w:after="0"/>
        <w:ind w:firstLine="454"/>
        <w:rPr>
          <w:b/>
        </w:rPr>
      </w:pPr>
      <w:r>
        <w:rPr>
          <w:b/>
          <w:iCs/>
        </w:rPr>
        <w:t>Выпускник получит возможность научиться:</w:t>
      </w:r>
    </w:p>
    <w:p w14:paraId="47D784ED" w14:textId="77777777" w:rsidR="00173FEF" w:rsidRDefault="00885EC3">
      <w:pPr>
        <w:pStyle w:val="1b"/>
        <w:spacing w:before="0" w:after="0"/>
        <w:ind w:firstLine="454"/>
        <w:jc w:val="both"/>
      </w:pPr>
      <w:r>
        <w:t>• </w:t>
      </w:r>
      <w:r>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321362CC" w14:textId="77777777" w:rsidR="00173FEF" w:rsidRDefault="00885EC3">
      <w:pPr>
        <w:pStyle w:val="1b"/>
        <w:spacing w:before="0" w:after="0"/>
        <w:ind w:firstLine="454"/>
        <w:jc w:val="both"/>
      </w:pPr>
      <w:r>
        <w:t>• </w:t>
      </w:r>
      <w:r>
        <w:rPr>
          <w:iCs/>
        </w:rPr>
        <w:t>п</w:t>
      </w:r>
      <w:r>
        <w:rPr>
          <w:iCs/>
        </w:rPr>
        <w:t>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2CC1F8C3" w14:textId="77777777" w:rsidR="00173FEF" w:rsidRDefault="00885EC3">
      <w:pPr>
        <w:pStyle w:val="1b"/>
        <w:spacing w:before="0" w:after="0"/>
        <w:ind w:firstLine="454"/>
        <w:jc w:val="both"/>
      </w:pPr>
      <w:r>
        <w:t>• </w:t>
      </w:r>
      <w:r>
        <w:rPr>
          <w:iCs/>
        </w:rPr>
        <w:t>воспринимать и критически о</w:t>
      </w:r>
      <w:r>
        <w:rPr>
          <w:iCs/>
        </w:rPr>
        <w:t>ценивать информацию географического содержания в научно-популярной литературе и СМИ;</w:t>
      </w:r>
    </w:p>
    <w:p w14:paraId="287123B6" w14:textId="77777777" w:rsidR="00173FEF" w:rsidRDefault="00885EC3">
      <w:pPr>
        <w:pStyle w:val="western"/>
        <w:spacing w:before="0" w:after="0"/>
        <w:ind w:firstLine="454"/>
      </w:pPr>
      <w:r>
        <w:t>• </w:t>
      </w:r>
      <w:r>
        <w:rPr>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1773D2EA" w14:textId="77777777" w:rsidR="00173FEF" w:rsidRDefault="00885EC3">
      <w:pPr>
        <w:pStyle w:val="Abstract0"/>
        <w:spacing w:line="240" w:lineRule="auto"/>
        <w:rPr>
          <w:b/>
          <w:sz w:val="24"/>
          <w:szCs w:val="24"/>
          <w:lang w:val="ru-RU"/>
        </w:rPr>
      </w:pPr>
      <w:r w:rsidRPr="00C66A39">
        <w:rPr>
          <w:b/>
          <w:sz w:val="24"/>
          <w:szCs w:val="24"/>
          <w:lang w:val="ru-RU"/>
        </w:rPr>
        <w:t>Население Зем</w:t>
      </w:r>
      <w:r w:rsidRPr="00C66A39">
        <w:rPr>
          <w:b/>
          <w:sz w:val="24"/>
          <w:szCs w:val="24"/>
          <w:lang w:val="ru-RU"/>
        </w:rPr>
        <w:t>ли</w:t>
      </w:r>
    </w:p>
    <w:p w14:paraId="516F0DA9" w14:textId="77777777" w:rsidR="00173FEF" w:rsidRDefault="00885EC3">
      <w:pPr>
        <w:pStyle w:val="western"/>
        <w:spacing w:before="0" w:after="0"/>
        <w:ind w:firstLine="454"/>
        <w:rPr>
          <w:b/>
        </w:rPr>
      </w:pPr>
      <w:r>
        <w:rPr>
          <w:b/>
          <w:bCs/>
        </w:rPr>
        <w:t xml:space="preserve">Выпускник научится: </w:t>
      </w:r>
    </w:p>
    <w:p w14:paraId="2C6BDE25" w14:textId="77777777" w:rsidR="00173FEF" w:rsidRDefault="00885EC3">
      <w:pPr>
        <w:pStyle w:val="1b"/>
        <w:spacing w:before="0" w:after="0"/>
        <w:ind w:firstLine="454"/>
        <w:jc w:val="both"/>
      </w:pPr>
      <w:r>
        <w:t>• различать изученные демографические процессы и явления, характеризующие динамику численности населения Земли, отдельных регионов и стран;</w:t>
      </w:r>
    </w:p>
    <w:p w14:paraId="4135EB70" w14:textId="77777777" w:rsidR="00173FEF" w:rsidRDefault="00885EC3">
      <w:pPr>
        <w:pStyle w:val="1b"/>
        <w:spacing w:before="0" w:after="0"/>
        <w:ind w:firstLine="454"/>
        <w:jc w:val="both"/>
      </w:pPr>
      <w:r>
        <w:t>• сравнивать особенности населения отдельных регионов и стран;</w:t>
      </w:r>
    </w:p>
    <w:p w14:paraId="4C95F1CB" w14:textId="77777777" w:rsidR="00173FEF" w:rsidRDefault="00885EC3">
      <w:pPr>
        <w:pStyle w:val="1b"/>
        <w:spacing w:before="0" w:after="0"/>
        <w:ind w:firstLine="454"/>
        <w:jc w:val="both"/>
      </w:pPr>
      <w:r>
        <w:t>• сравнивать особенности насе</w:t>
      </w:r>
      <w:r>
        <w:t>ления России и своей республики;</w:t>
      </w:r>
    </w:p>
    <w:p w14:paraId="2F69C4E0" w14:textId="77777777" w:rsidR="00173FEF" w:rsidRDefault="00885EC3">
      <w:pPr>
        <w:pStyle w:val="1b"/>
        <w:spacing w:before="0" w:after="0"/>
        <w:ind w:firstLine="454"/>
        <w:jc w:val="both"/>
      </w:pPr>
      <w:r>
        <w:t>• использовать знания о взаимосвязях между изученными демографическими процессами и явлениями для объяснения их географических различий;</w:t>
      </w:r>
    </w:p>
    <w:p w14:paraId="07B28DD6" w14:textId="77777777" w:rsidR="00173FEF" w:rsidRDefault="00885EC3">
      <w:pPr>
        <w:pStyle w:val="1b"/>
        <w:spacing w:before="0" w:after="0"/>
        <w:ind w:firstLine="454"/>
        <w:jc w:val="both"/>
      </w:pPr>
      <w:r>
        <w:t>• проводить расчёты демографических показателей;</w:t>
      </w:r>
    </w:p>
    <w:p w14:paraId="67F7F0A7" w14:textId="77777777" w:rsidR="00173FEF" w:rsidRDefault="00885EC3">
      <w:pPr>
        <w:pStyle w:val="1b"/>
        <w:spacing w:before="0" w:after="0"/>
        <w:ind w:firstLine="454"/>
        <w:jc w:val="both"/>
      </w:pPr>
      <w:r>
        <w:t>• проводить расчёты демографических п</w:t>
      </w:r>
      <w:r>
        <w:t>оказателей на примере республики и своего района;</w:t>
      </w:r>
    </w:p>
    <w:p w14:paraId="2DD8336D" w14:textId="77777777" w:rsidR="00173FEF" w:rsidRDefault="00885EC3">
      <w:pPr>
        <w:pStyle w:val="1b"/>
        <w:spacing w:before="0" w:after="0"/>
        <w:ind w:firstLine="454"/>
        <w:jc w:val="both"/>
      </w:pPr>
      <w:r>
        <w:t>• объяснять особенности адаптации человека к разным природным условиям.</w:t>
      </w:r>
    </w:p>
    <w:p w14:paraId="5A39A0A2" w14:textId="77777777" w:rsidR="00173FEF" w:rsidRDefault="00885EC3">
      <w:pPr>
        <w:pStyle w:val="western"/>
        <w:spacing w:before="0" w:after="0"/>
        <w:ind w:firstLine="454"/>
        <w:rPr>
          <w:b/>
        </w:rPr>
      </w:pPr>
      <w:r>
        <w:rPr>
          <w:b/>
          <w:iCs/>
        </w:rPr>
        <w:t>Выпускник получит возможность научиться:</w:t>
      </w:r>
    </w:p>
    <w:p w14:paraId="6FD43DFE" w14:textId="77777777" w:rsidR="00173FEF" w:rsidRDefault="00885EC3">
      <w:pPr>
        <w:pStyle w:val="western"/>
        <w:spacing w:before="0" w:after="0"/>
        <w:ind w:firstLine="454"/>
      </w:pPr>
      <w:r>
        <w:t>• </w:t>
      </w:r>
      <w:r>
        <w:rPr>
          <w:iCs/>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14:paraId="3C5B1CA1" w14:textId="77777777" w:rsidR="00173FEF" w:rsidRDefault="00885EC3">
      <w:pPr>
        <w:pStyle w:val="western"/>
        <w:spacing w:before="0" w:after="0"/>
        <w:ind w:firstLine="454"/>
      </w:pPr>
      <w:r>
        <w:t>• </w:t>
      </w:r>
      <w:r>
        <w:rPr>
          <w:iCs/>
        </w:rPr>
        <w:t>самостоятельно проводить по разным источникам информации исследование, связ</w:t>
      </w:r>
      <w:r>
        <w:rPr>
          <w:iCs/>
        </w:rPr>
        <w:t>анное с изучением населения.</w:t>
      </w:r>
    </w:p>
    <w:p w14:paraId="0E6620F0" w14:textId="77777777" w:rsidR="00173FEF" w:rsidRDefault="00885EC3">
      <w:pPr>
        <w:pStyle w:val="Abstract0"/>
        <w:spacing w:line="240" w:lineRule="auto"/>
        <w:rPr>
          <w:b/>
          <w:sz w:val="24"/>
          <w:szCs w:val="24"/>
          <w:lang w:val="ru-RU"/>
        </w:rPr>
      </w:pPr>
      <w:r w:rsidRPr="00C66A39">
        <w:rPr>
          <w:b/>
          <w:sz w:val="24"/>
          <w:szCs w:val="24"/>
          <w:lang w:val="ru-RU"/>
        </w:rPr>
        <w:t>Материки, океаны и страны</w:t>
      </w:r>
    </w:p>
    <w:p w14:paraId="7F0A3F7F" w14:textId="77777777" w:rsidR="00173FEF" w:rsidRDefault="00885EC3">
      <w:pPr>
        <w:pStyle w:val="western"/>
        <w:spacing w:before="0" w:after="0"/>
        <w:ind w:firstLine="454"/>
        <w:rPr>
          <w:b/>
        </w:rPr>
      </w:pPr>
      <w:r>
        <w:rPr>
          <w:b/>
          <w:bCs/>
        </w:rPr>
        <w:t xml:space="preserve">Выпускник научится: </w:t>
      </w:r>
    </w:p>
    <w:p w14:paraId="4732E0B3" w14:textId="77777777" w:rsidR="00173FEF" w:rsidRDefault="00885EC3">
      <w:pPr>
        <w:pStyle w:val="1b"/>
        <w:spacing w:before="0" w:after="0"/>
        <w:ind w:firstLine="454"/>
        <w:jc w:val="both"/>
      </w:pPr>
      <w:r>
        <w:t>• различать географические процессы и явления, определяющие особенности природы и населения материков и океанов, отдельных регионов и стран;</w:t>
      </w:r>
    </w:p>
    <w:p w14:paraId="05E30CB8" w14:textId="77777777" w:rsidR="00173FEF" w:rsidRDefault="00885EC3">
      <w:pPr>
        <w:pStyle w:val="1b"/>
        <w:spacing w:before="0" w:after="0"/>
        <w:ind w:firstLine="454"/>
        <w:jc w:val="both"/>
      </w:pPr>
      <w:r>
        <w:t>• сравнивать особенности природы и насе</w:t>
      </w:r>
      <w:r>
        <w:t>ления, материальной и духовной культуры регионов и отдельных стран;</w:t>
      </w:r>
    </w:p>
    <w:p w14:paraId="726BB294" w14:textId="77777777" w:rsidR="00173FEF" w:rsidRDefault="00885EC3">
      <w:pPr>
        <w:pStyle w:val="1b"/>
        <w:spacing w:before="0" w:after="0"/>
        <w:ind w:firstLine="454"/>
        <w:jc w:val="both"/>
      </w:pPr>
      <w:r>
        <w:t>• оценивать особенности взаимодействия природы и общества в пределах отдельных территорий;</w:t>
      </w:r>
    </w:p>
    <w:p w14:paraId="28AEB966" w14:textId="77777777" w:rsidR="00173FEF" w:rsidRDefault="00885EC3">
      <w:pPr>
        <w:pStyle w:val="1b"/>
        <w:spacing w:before="0" w:after="0"/>
        <w:ind w:firstLine="454"/>
        <w:jc w:val="both"/>
      </w:pPr>
      <w:r>
        <w:t>• описывать на карте положение и взаиморасположение географических объектов;</w:t>
      </w:r>
    </w:p>
    <w:p w14:paraId="520B4B9B" w14:textId="77777777" w:rsidR="00173FEF" w:rsidRDefault="00885EC3">
      <w:pPr>
        <w:pStyle w:val="1b"/>
        <w:spacing w:before="0" w:after="0"/>
        <w:ind w:firstLine="454"/>
        <w:jc w:val="both"/>
      </w:pPr>
      <w:r>
        <w:t>• объяснять особенно</w:t>
      </w:r>
      <w:r>
        <w:t>сти компонентов природы отдельных территорий;</w:t>
      </w:r>
    </w:p>
    <w:p w14:paraId="16605313" w14:textId="77777777" w:rsidR="00173FEF" w:rsidRDefault="00885EC3">
      <w:pPr>
        <w:pStyle w:val="1b"/>
        <w:spacing w:before="0" w:after="0"/>
        <w:ind w:firstLine="454"/>
        <w:jc w:val="both"/>
      </w:pPr>
      <w:r>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14:paraId="085FCA9C" w14:textId="77777777" w:rsidR="00173FEF" w:rsidRDefault="00885EC3">
      <w:pPr>
        <w:pStyle w:val="1b"/>
        <w:spacing w:before="0" w:after="0"/>
        <w:ind w:firstLine="454"/>
        <w:jc w:val="both"/>
      </w:pPr>
      <w:r>
        <w:t>• объяснять осо</w:t>
      </w:r>
      <w:r>
        <w:t>бенности природы, хозяйства и общества на основе анализа геральдики стран, России, Башкортостана,   городов и районов  республики.</w:t>
      </w:r>
    </w:p>
    <w:p w14:paraId="5DEC79D1" w14:textId="77777777" w:rsidR="00173FEF" w:rsidRDefault="00885EC3">
      <w:pPr>
        <w:pStyle w:val="western"/>
        <w:spacing w:before="0" w:after="0"/>
        <w:ind w:firstLine="454"/>
        <w:rPr>
          <w:b/>
        </w:rPr>
      </w:pPr>
      <w:r>
        <w:rPr>
          <w:b/>
          <w:iCs/>
        </w:rPr>
        <w:t>Выпускник получит возможность научиться:</w:t>
      </w:r>
    </w:p>
    <w:p w14:paraId="540A3B23" w14:textId="77777777" w:rsidR="00173FEF" w:rsidRDefault="00885EC3">
      <w:pPr>
        <w:pStyle w:val="western"/>
        <w:spacing w:before="0" w:after="0"/>
        <w:ind w:firstLine="454"/>
      </w:pPr>
      <w:r>
        <w:t>• </w:t>
      </w:r>
      <w:r>
        <w:rPr>
          <w:iCs/>
        </w:rPr>
        <w:t>выдвигать гипотезы о связях и закономерностях событий, процессов, объектов, происх</w:t>
      </w:r>
      <w:r>
        <w:rPr>
          <w:iCs/>
        </w:rPr>
        <w:t>одящих в географической оболочке;</w:t>
      </w:r>
    </w:p>
    <w:p w14:paraId="278BA35B" w14:textId="77777777" w:rsidR="00173FEF" w:rsidRDefault="00885EC3">
      <w:pPr>
        <w:pStyle w:val="1b"/>
        <w:spacing w:before="0" w:after="0"/>
        <w:ind w:firstLine="454"/>
        <w:jc w:val="both"/>
      </w:pPr>
      <w:r>
        <w:t>• </w:t>
      </w:r>
      <w:r>
        <w:rPr>
          <w:iCs/>
        </w:rPr>
        <w:t>сопоставлять существующие в науке точки зрения о причинах происходящих глобальных изменений климата;</w:t>
      </w:r>
    </w:p>
    <w:p w14:paraId="33069447" w14:textId="77777777" w:rsidR="00173FEF" w:rsidRDefault="00885EC3">
      <w:pPr>
        <w:pStyle w:val="western"/>
        <w:spacing w:before="0" w:after="0"/>
        <w:ind w:firstLine="454"/>
      </w:pPr>
      <w:r>
        <w:t>• </w:t>
      </w:r>
      <w:r>
        <w:rPr>
          <w:iCs/>
        </w:rPr>
        <w:t>оценить положительные и негативные последствия глобальных изменений климата для отдельных регионов и стран;</w:t>
      </w:r>
    </w:p>
    <w:p w14:paraId="1E7346CE" w14:textId="77777777" w:rsidR="00173FEF" w:rsidRDefault="00885EC3">
      <w:pPr>
        <w:pStyle w:val="western"/>
        <w:spacing w:before="0" w:after="0"/>
        <w:ind w:firstLine="454"/>
      </w:pPr>
      <w:r>
        <w:t>• </w:t>
      </w:r>
      <w:r>
        <w:rPr>
          <w:iCs/>
        </w:rPr>
        <w:t>объясня</w:t>
      </w:r>
      <w:r>
        <w:rPr>
          <w:iCs/>
        </w:rPr>
        <w:t>ть закономерности размещения населения и хозяйства отдельных территорий в связи с природными и социально-экономическими факторами.</w:t>
      </w:r>
    </w:p>
    <w:p w14:paraId="47700C9A" w14:textId="77777777" w:rsidR="00173FEF" w:rsidRDefault="00885EC3">
      <w:pPr>
        <w:pStyle w:val="western"/>
        <w:spacing w:before="0" w:after="0"/>
        <w:ind w:firstLine="454"/>
        <w:outlineLvl w:val="0"/>
        <w:rPr>
          <w:b/>
          <w:bCs/>
        </w:rPr>
      </w:pPr>
      <w:r>
        <w:rPr>
          <w:b/>
          <w:bCs/>
        </w:rPr>
        <w:t>Особенности географического положения России</w:t>
      </w:r>
    </w:p>
    <w:p w14:paraId="30A03987" w14:textId="77777777" w:rsidR="00173FEF" w:rsidRDefault="00885EC3">
      <w:pPr>
        <w:pStyle w:val="western"/>
        <w:spacing w:before="0" w:after="0"/>
        <w:ind w:firstLine="454"/>
        <w:rPr>
          <w:b/>
        </w:rPr>
      </w:pPr>
      <w:r>
        <w:rPr>
          <w:b/>
          <w:bCs/>
        </w:rPr>
        <w:t xml:space="preserve">Выпускник научится: </w:t>
      </w:r>
    </w:p>
    <w:p w14:paraId="0DCBB1C2" w14:textId="77777777" w:rsidR="00173FEF" w:rsidRDefault="00885EC3">
      <w:pPr>
        <w:pStyle w:val="western"/>
        <w:spacing w:before="0" w:after="0"/>
        <w:ind w:firstLine="454"/>
      </w:pPr>
      <w:r>
        <w:t>• различать принципы выделения государственной территории и</w:t>
      </w:r>
      <w:r>
        <w:t xml:space="preserve"> исключительной экономической зоны России и устанавливать соотношения между ними;</w:t>
      </w:r>
    </w:p>
    <w:p w14:paraId="5A6F1E6A" w14:textId="77777777" w:rsidR="00173FEF" w:rsidRDefault="00885EC3">
      <w:pPr>
        <w:pStyle w:val="western"/>
        <w:spacing w:before="0" w:after="0"/>
        <w:ind w:firstLine="454"/>
      </w:pPr>
      <w: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14:paraId="73EEB886" w14:textId="77777777" w:rsidR="00173FEF" w:rsidRDefault="00885EC3">
      <w:pPr>
        <w:pStyle w:val="western"/>
        <w:spacing w:before="0" w:after="0"/>
        <w:ind w:firstLine="454"/>
      </w:pPr>
      <w:r>
        <w:t>• оценивать воздействие г</w:t>
      </w:r>
      <w:r>
        <w:t>еографического положения РБ  на особенности природы, жизнь и хозяйственную деятельность населения;</w:t>
      </w:r>
    </w:p>
    <w:p w14:paraId="2829DBBA" w14:textId="77777777" w:rsidR="00173FEF" w:rsidRDefault="00885EC3">
      <w:pPr>
        <w:pStyle w:val="western"/>
        <w:spacing w:before="0" w:after="0"/>
        <w:ind w:firstLine="454"/>
      </w:pPr>
      <w: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w:t>
      </w:r>
      <w:r>
        <w:t>мени территорий с контекстом из реальной жизни.</w:t>
      </w:r>
    </w:p>
    <w:p w14:paraId="68DF2989" w14:textId="77777777" w:rsidR="00173FEF" w:rsidRDefault="00885EC3">
      <w:pPr>
        <w:pStyle w:val="western"/>
        <w:spacing w:before="0" w:after="0"/>
        <w:ind w:firstLine="454"/>
        <w:rPr>
          <w:b/>
        </w:rPr>
      </w:pPr>
      <w:r>
        <w:rPr>
          <w:b/>
          <w:iCs/>
        </w:rPr>
        <w:t>Выпускник получит возможность научиться:</w:t>
      </w:r>
    </w:p>
    <w:p w14:paraId="54496B19" w14:textId="77777777" w:rsidR="00173FEF" w:rsidRDefault="00885EC3">
      <w:pPr>
        <w:pStyle w:val="western"/>
        <w:spacing w:before="0" w:after="0"/>
        <w:ind w:firstLine="454"/>
      </w:pPr>
      <w:r>
        <w:t>• </w:t>
      </w:r>
      <w:r>
        <w:rPr>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w:t>
      </w:r>
      <w:r>
        <w:rPr>
          <w:iCs/>
        </w:rPr>
        <w:t>, а также развитием глобальной коммуникационной системы.</w:t>
      </w:r>
    </w:p>
    <w:p w14:paraId="1F9E815D" w14:textId="77777777" w:rsidR="00173FEF" w:rsidRDefault="00885EC3">
      <w:pPr>
        <w:pStyle w:val="western"/>
        <w:spacing w:before="0" w:after="0"/>
        <w:ind w:firstLine="454"/>
        <w:outlineLvl w:val="0"/>
        <w:rPr>
          <w:b/>
          <w:bCs/>
        </w:rPr>
      </w:pPr>
      <w:r>
        <w:rPr>
          <w:b/>
          <w:bCs/>
        </w:rPr>
        <w:t>Природа России</w:t>
      </w:r>
    </w:p>
    <w:p w14:paraId="1ED59A1D" w14:textId="77777777" w:rsidR="00173FEF" w:rsidRDefault="00885EC3">
      <w:pPr>
        <w:pStyle w:val="western"/>
        <w:spacing w:before="0" w:after="0"/>
        <w:ind w:firstLine="454"/>
        <w:rPr>
          <w:b/>
        </w:rPr>
      </w:pPr>
      <w:r>
        <w:rPr>
          <w:b/>
          <w:bCs/>
        </w:rPr>
        <w:t xml:space="preserve">Выпускник научится: </w:t>
      </w:r>
    </w:p>
    <w:p w14:paraId="03860F66" w14:textId="77777777" w:rsidR="00173FEF" w:rsidRDefault="00885EC3">
      <w:pPr>
        <w:pStyle w:val="1b"/>
        <w:spacing w:before="0" w:after="0"/>
        <w:ind w:firstLine="454"/>
        <w:jc w:val="both"/>
      </w:pPr>
      <w:r>
        <w:t>• различать географические процессы и явления, определяющие особенности природы страны и отдельных регионов;</w:t>
      </w:r>
    </w:p>
    <w:p w14:paraId="49096CC2" w14:textId="77777777" w:rsidR="00173FEF" w:rsidRDefault="00885EC3">
      <w:pPr>
        <w:pStyle w:val="1b"/>
        <w:spacing w:before="0" w:after="0"/>
        <w:ind w:firstLine="454"/>
        <w:jc w:val="both"/>
      </w:pPr>
      <w:r>
        <w:t xml:space="preserve">• сравнивать особенности природы отдельных регионов </w:t>
      </w:r>
      <w:r>
        <w:t>страны;</w:t>
      </w:r>
    </w:p>
    <w:p w14:paraId="099E2ADE" w14:textId="77777777" w:rsidR="00173FEF" w:rsidRDefault="00885EC3">
      <w:pPr>
        <w:pStyle w:val="1b"/>
        <w:spacing w:before="0" w:after="0"/>
        <w:ind w:firstLine="454"/>
        <w:jc w:val="both"/>
      </w:pPr>
      <w:r>
        <w:t>• сравнивать особенности природы физико-географических районов РБ;</w:t>
      </w:r>
    </w:p>
    <w:p w14:paraId="13DF38B4" w14:textId="77777777" w:rsidR="00173FEF" w:rsidRDefault="00885EC3">
      <w:pPr>
        <w:pStyle w:val="1b"/>
        <w:spacing w:before="0" w:after="0"/>
        <w:ind w:firstLine="454"/>
        <w:jc w:val="both"/>
      </w:pPr>
      <w:r>
        <w:t>• оценивать особенности взаимодействия природы и общества в пределах отдельных территорий;</w:t>
      </w:r>
    </w:p>
    <w:p w14:paraId="758F11C0" w14:textId="77777777" w:rsidR="00173FEF" w:rsidRDefault="00885EC3">
      <w:pPr>
        <w:pStyle w:val="1b"/>
        <w:spacing w:before="0" w:after="0"/>
        <w:ind w:firstLine="454"/>
        <w:jc w:val="both"/>
      </w:pPr>
      <w:r>
        <w:t>• описывать положение на карте и взаиморасположение географических объектов;</w:t>
      </w:r>
    </w:p>
    <w:p w14:paraId="0CA8F414" w14:textId="77777777" w:rsidR="00173FEF" w:rsidRDefault="00885EC3">
      <w:pPr>
        <w:pStyle w:val="1b"/>
        <w:spacing w:before="0" w:after="0"/>
        <w:ind w:firstLine="454"/>
        <w:jc w:val="both"/>
      </w:pPr>
      <w:r>
        <w:t>• объяснять о</w:t>
      </w:r>
      <w:r>
        <w:t>собенности компонентов природы отдельных частей страны;</w:t>
      </w:r>
    </w:p>
    <w:p w14:paraId="48A86A86" w14:textId="77777777" w:rsidR="00173FEF" w:rsidRDefault="00885EC3">
      <w:pPr>
        <w:pStyle w:val="1b"/>
        <w:spacing w:before="0" w:after="0"/>
        <w:ind w:firstLine="454"/>
        <w:jc w:val="both"/>
      </w:pPr>
      <w:r>
        <w:t xml:space="preserve">• оценивать природные условия и обеспеченность природными ресурсами отдельных территорий России; </w:t>
      </w:r>
    </w:p>
    <w:p w14:paraId="000B668F" w14:textId="77777777" w:rsidR="00173FEF" w:rsidRDefault="00885EC3">
      <w:pPr>
        <w:pStyle w:val="1b"/>
        <w:spacing w:before="0" w:after="0"/>
        <w:ind w:firstLine="454"/>
        <w:jc w:val="both"/>
      </w:pPr>
      <w:r>
        <w:t xml:space="preserve">• оценивать природные условия и обеспеченность природными ресурсами территории РБ; </w:t>
      </w:r>
    </w:p>
    <w:p w14:paraId="506A2130" w14:textId="77777777" w:rsidR="00173FEF" w:rsidRDefault="00885EC3">
      <w:pPr>
        <w:pStyle w:val="1b"/>
        <w:spacing w:before="0" w:after="0"/>
        <w:ind w:firstLine="454"/>
        <w:jc w:val="both"/>
      </w:pPr>
      <w:r>
        <w:t>• оценивать влияни</w:t>
      </w:r>
      <w:r>
        <w:t>е хозяйственной деятельности человека на окружающую среду Башкортостана;</w:t>
      </w:r>
    </w:p>
    <w:p w14:paraId="128812D9" w14:textId="77777777" w:rsidR="00173FEF" w:rsidRDefault="00885EC3">
      <w:pPr>
        <w:pStyle w:val="1b"/>
        <w:spacing w:before="0" w:after="0"/>
        <w:ind w:firstLine="454"/>
        <w:jc w:val="both"/>
      </w:pPr>
      <w: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14:paraId="0947B8DF" w14:textId="77777777" w:rsidR="00173FEF" w:rsidRDefault="00885EC3">
      <w:pPr>
        <w:pStyle w:val="western"/>
        <w:spacing w:before="0" w:after="0"/>
        <w:ind w:firstLine="454"/>
        <w:rPr>
          <w:b/>
        </w:rPr>
      </w:pPr>
      <w:r>
        <w:rPr>
          <w:b/>
          <w:iCs/>
        </w:rPr>
        <w:t>Выпускн</w:t>
      </w:r>
      <w:r>
        <w:rPr>
          <w:b/>
          <w:iCs/>
        </w:rPr>
        <w:t>ик получит возможность научиться:</w:t>
      </w:r>
    </w:p>
    <w:p w14:paraId="1F8BF2AB" w14:textId="77777777" w:rsidR="00173FEF" w:rsidRDefault="00885EC3">
      <w:pPr>
        <w:pStyle w:val="western"/>
        <w:spacing w:before="0" w:after="0"/>
        <w:ind w:firstLine="454"/>
      </w:pPr>
      <w:r>
        <w:t>• </w:t>
      </w:r>
      <w:r>
        <w:rPr>
          <w:iCs/>
        </w:rPr>
        <w:t>оценивать возможные последствия изменений климата отдельных территорий страны, связанных с глобальными изменениями климата;</w:t>
      </w:r>
    </w:p>
    <w:p w14:paraId="56E951AD" w14:textId="77777777" w:rsidR="00173FEF" w:rsidRDefault="00885EC3">
      <w:pPr>
        <w:pStyle w:val="western"/>
        <w:spacing w:before="0" w:after="0"/>
        <w:ind w:firstLine="454"/>
      </w:pPr>
      <w:r>
        <w:t>• </w:t>
      </w:r>
      <w:r>
        <w:rPr>
          <w:iCs/>
        </w:rPr>
        <w:t>делать прогнозы трансформации географических систем и комплексов в результате изменения их ком</w:t>
      </w:r>
      <w:r>
        <w:rPr>
          <w:iCs/>
        </w:rPr>
        <w:t>понентов.</w:t>
      </w:r>
    </w:p>
    <w:p w14:paraId="4FEF4598" w14:textId="77777777" w:rsidR="00173FEF" w:rsidRDefault="00885EC3">
      <w:pPr>
        <w:pStyle w:val="western"/>
        <w:spacing w:before="0" w:after="0"/>
        <w:ind w:firstLine="454"/>
        <w:outlineLvl w:val="0"/>
        <w:rPr>
          <w:b/>
          <w:bCs/>
        </w:rPr>
      </w:pPr>
      <w:r>
        <w:rPr>
          <w:b/>
          <w:bCs/>
        </w:rPr>
        <w:t>Население России</w:t>
      </w:r>
    </w:p>
    <w:p w14:paraId="294DB9B4" w14:textId="77777777" w:rsidR="00173FEF" w:rsidRDefault="00885EC3">
      <w:pPr>
        <w:pStyle w:val="western"/>
        <w:spacing w:before="0" w:after="0"/>
        <w:ind w:firstLine="454"/>
        <w:rPr>
          <w:b/>
        </w:rPr>
      </w:pPr>
      <w:r>
        <w:rPr>
          <w:b/>
          <w:bCs/>
        </w:rPr>
        <w:t xml:space="preserve">Выпускник научится: </w:t>
      </w:r>
    </w:p>
    <w:p w14:paraId="25D9EDEF" w14:textId="77777777" w:rsidR="00173FEF" w:rsidRDefault="00885EC3">
      <w:pPr>
        <w:pStyle w:val="1b"/>
        <w:spacing w:before="0" w:after="0"/>
        <w:ind w:firstLine="454"/>
        <w:jc w:val="both"/>
      </w:pPr>
      <w:r>
        <w:t>• различать демографические процессы и явления, характеризующие динамику численности населения России, отдельных регионов и стран;</w:t>
      </w:r>
    </w:p>
    <w:p w14:paraId="34899E80" w14:textId="77777777" w:rsidR="00173FEF" w:rsidRDefault="00885EC3">
      <w:pPr>
        <w:pStyle w:val="1b"/>
        <w:spacing w:before="0" w:after="0"/>
        <w:ind w:firstLine="454"/>
        <w:jc w:val="both"/>
      </w:pPr>
      <w:r>
        <w:lastRenderedPageBreak/>
        <w:t>• анализировать  демографические процессы и явления, характеризующие динамику</w:t>
      </w:r>
      <w:r>
        <w:t xml:space="preserve"> численности населения, факторы размещения, этнический и  языковой состав  населения РБ;</w:t>
      </w:r>
    </w:p>
    <w:p w14:paraId="1E926294" w14:textId="77777777" w:rsidR="00173FEF" w:rsidRDefault="00885EC3">
      <w:pPr>
        <w:pStyle w:val="1b"/>
        <w:spacing w:before="0" w:after="0"/>
        <w:ind w:firstLine="454"/>
        <w:jc w:val="both"/>
      </w:pPr>
      <w: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w:t>
      </w:r>
      <w:r>
        <w:t>ия в уровне занятости, качестве и уровне жизни населения;</w:t>
      </w:r>
    </w:p>
    <w:p w14:paraId="70DC8594" w14:textId="77777777" w:rsidR="00173FEF" w:rsidRDefault="00885EC3">
      <w:pPr>
        <w:pStyle w:val="1b"/>
        <w:spacing w:before="0" w:after="0"/>
        <w:ind w:firstLine="454"/>
        <w:jc w:val="both"/>
      </w:pPr>
      <w:r>
        <w:t>•  определять индекс  развития человеческого потенциала в РБ по различным источникам информации;</w:t>
      </w:r>
    </w:p>
    <w:p w14:paraId="56FD7959" w14:textId="77777777" w:rsidR="00173FEF" w:rsidRDefault="00885EC3">
      <w:pPr>
        <w:pStyle w:val="1b"/>
        <w:spacing w:before="0" w:after="0"/>
        <w:ind w:firstLine="454"/>
        <w:jc w:val="both"/>
      </w:pPr>
      <w:r>
        <w:t>• сравнивать особенности населения отдельных регионов страны по этническому, языковому и религиозному</w:t>
      </w:r>
      <w:r>
        <w:t xml:space="preserve"> составу;</w:t>
      </w:r>
    </w:p>
    <w:p w14:paraId="55252B77" w14:textId="77777777" w:rsidR="00173FEF" w:rsidRDefault="00885EC3">
      <w:pPr>
        <w:pStyle w:val="1b"/>
        <w:spacing w:before="0" w:after="0"/>
        <w:ind w:firstLine="454"/>
        <w:jc w:val="both"/>
      </w:pPr>
      <w:r>
        <w:t>• объяснять особенности динамики численности, половозрастной структуры и размещения населения России и её отдельных регионов;</w:t>
      </w:r>
    </w:p>
    <w:p w14:paraId="0E014FCC" w14:textId="77777777" w:rsidR="00173FEF" w:rsidRDefault="00885EC3">
      <w:pPr>
        <w:pStyle w:val="1b"/>
        <w:spacing w:before="0" w:after="0"/>
        <w:ind w:firstLine="454"/>
        <w:jc w:val="both"/>
      </w:pPr>
      <w:r>
        <w:t xml:space="preserve">• находить и распознавать ответы на вопросы, возникающие в ситуациях повседневного характера, узнавать в них проявление </w:t>
      </w:r>
      <w:r>
        <w:t>тех или иных демографических и социальных процессов или закономерностей;</w:t>
      </w:r>
    </w:p>
    <w:p w14:paraId="635EF73C" w14:textId="77777777" w:rsidR="00173FEF" w:rsidRDefault="00885EC3">
      <w:pPr>
        <w:pStyle w:val="western"/>
        <w:spacing w:before="0" w:after="0"/>
        <w:ind w:firstLine="454"/>
      </w:pPr>
      <w: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w:t>
      </w:r>
      <w:r>
        <w:t>ля решения практико-ориентированных задач в контексте реальной жизни;</w:t>
      </w:r>
    </w:p>
    <w:p w14:paraId="4D3FA67E" w14:textId="77777777" w:rsidR="00173FEF" w:rsidRDefault="00885EC3">
      <w:pPr>
        <w:pStyle w:val="western"/>
        <w:spacing w:before="0" w:after="0"/>
        <w:ind w:firstLine="454"/>
      </w:pPr>
      <w:r>
        <w:t>• использовать знания о демографических процессах для решения социально-экономических задач в Республике Башкортостан.</w:t>
      </w:r>
    </w:p>
    <w:p w14:paraId="1DE3069E" w14:textId="77777777" w:rsidR="00173FEF" w:rsidRDefault="00885EC3">
      <w:pPr>
        <w:pStyle w:val="western"/>
        <w:spacing w:before="0" w:after="0"/>
        <w:ind w:firstLine="454"/>
        <w:rPr>
          <w:b/>
        </w:rPr>
      </w:pPr>
      <w:r>
        <w:rPr>
          <w:b/>
          <w:iCs/>
        </w:rPr>
        <w:t>Выпускник получит возможность научиться:</w:t>
      </w:r>
    </w:p>
    <w:p w14:paraId="2981A2E2" w14:textId="77777777" w:rsidR="00173FEF" w:rsidRDefault="00885EC3">
      <w:pPr>
        <w:pStyle w:val="western"/>
        <w:spacing w:before="0" w:after="0"/>
        <w:ind w:firstLine="454"/>
      </w:pPr>
      <w:r>
        <w:t>• </w:t>
      </w:r>
      <w:r>
        <w:rPr>
          <w:iCs/>
        </w:rPr>
        <w:t>выдвигать и обосновывать</w:t>
      </w:r>
      <w:r>
        <w:rPr>
          <w:iCs/>
        </w:rPr>
        <w:t xml:space="preserve">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14:paraId="6D527684" w14:textId="77777777" w:rsidR="00173FEF" w:rsidRDefault="00885EC3">
      <w:pPr>
        <w:pStyle w:val="western"/>
        <w:spacing w:before="0" w:after="0"/>
        <w:ind w:firstLine="454"/>
      </w:pPr>
      <w:r>
        <w:t>• </w:t>
      </w:r>
      <w:r>
        <w:rPr>
          <w:iCs/>
        </w:rPr>
        <w:t>оценивать ситуацию на рынке труда и её динамику.</w:t>
      </w:r>
    </w:p>
    <w:p w14:paraId="0F998B8F" w14:textId="77777777" w:rsidR="00173FEF" w:rsidRDefault="00885EC3">
      <w:pPr>
        <w:pStyle w:val="western"/>
        <w:spacing w:before="0" w:after="0"/>
        <w:ind w:firstLine="454"/>
        <w:outlineLvl w:val="0"/>
        <w:rPr>
          <w:b/>
          <w:bCs/>
        </w:rPr>
      </w:pPr>
      <w:r>
        <w:rPr>
          <w:b/>
          <w:bCs/>
        </w:rPr>
        <w:t>Хозяйство России</w:t>
      </w:r>
    </w:p>
    <w:p w14:paraId="108BAC1E" w14:textId="77777777" w:rsidR="00173FEF" w:rsidRDefault="00173FEF">
      <w:pPr>
        <w:pStyle w:val="western"/>
        <w:spacing w:before="0" w:after="0"/>
        <w:ind w:firstLine="454"/>
        <w:outlineLvl w:val="0"/>
        <w:rPr>
          <w:b/>
          <w:bCs/>
        </w:rPr>
      </w:pPr>
    </w:p>
    <w:p w14:paraId="5956B318" w14:textId="77777777" w:rsidR="00173FEF" w:rsidRDefault="00885EC3">
      <w:pPr>
        <w:pStyle w:val="western"/>
        <w:spacing w:before="0" w:after="0"/>
        <w:ind w:firstLine="454"/>
        <w:rPr>
          <w:b/>
        </w:rPr>
      </w:pPr>
      <w:r>
        <w:rPr>
          <w:b/>
          <w:bCs/>
        </w:rPr>
        <w:t xml:space="preserve">Выпускник научится: </w:t>
      </w:r>
    </w:p>
    <w:p w14:paraId="6E218266" w14:textId="77777777" w:rsidR="00173FEF" w:rsidRDefault="00885EC3">
      <w:pPr>
        <w:pStyle w:val="1b"/>
        <w:spacing w:before="0" w:after="0"/>
        <w:ind w:firstLine="454"/>
        <w:jc w:val="both"/>
      </w:pPr>
      <w:r>
        <w:t>• различать пока</w:t>
      </w:r>
      <w:r>
        <w:t>затели, характеризующие отраслевую и территориальную структуру хозяйства;</w:t>
      </w:r>
    </w:p>
    <w:p w14:paraId="1694655D" w14:textId="77777777" w:rsidR="00173FEF" w:rsidRDefault="00885EC3">
      <w:pPr>
        <w:pStyle w:val="1b"/>
        <w:spacing w:before="0" w:after="0"/>
        <w:ind w:firstLine="454"/>
        <w:jc w:val="both"/>
      </w:pPr>
      <w:r>
        <w:t>• анализировать факторы, влияющие на размещение отраслей и отдельных предприятий по территории страны;</w:t>
      </w:r>
    </w:p>
    <w:p w14:paraId="56016040" w14:textId="77777777" w:rsidR="00173FEF" w:rsidRDefault="00885EC3">
      <w:pPr>
        <w:pStyle w:val="1b"/>
        <w:spacing w:before="0" w:after="0"/>
        <w:ind w:firstLine="454"/>
        <w:jc w:val="both"/>
      </w:pPr>
      <w:r>
        <w:t>• анализировать факторы, влияющие на размещение отраслей и отдельных предприяти</w:t>
      </w:r>
      <w:r>
        <w:t>й по территории РБ;</w:t>
      </w:r>
    </w:p>
    <w:p w14:paraId="0DD64B53" w14:textId="77777777" w:rsidR="00173FEF" w:rsidRDefault="00885EC3">
      <w:pPr>
        <w:pStyle w:val="1b"/>
        <w:spacing w:before="0" w:after="0"/>
        <w:ind w:firstLine="454"/>
        <w:jc w:val="both"/>
      </w:pPr>
      <w:r>
        <w:t>• объяснять особенности отраслевой и территориальной структуры хозяйства России;</w:t>
      </w:r>
    </w:p>
    <w:p w14:paraId="71145AFC" w14:textId="77777777" w:rsidR="00173FEF" w:rsidRDefault="00885EC3">
      <w:pPr>
        <w:pStyle w:val="1b"/>
        <w:spacing w:before="0" w:after="0"/>
        <w:ind w:firstLine="454"/>
        <w:jc w:val="both"/>
      </w:pPr>
      <w:r>
        <w:t>• объяснять особенности отраслевой и территориальной структуры хозяйства РБ;</w:t>
      </w:r>
    </w:p>
    <w:p w14:paraId="34F3595A" w14:textId="77777777" w:rsidR="00173FEF" w:rsidRDefault="00885EC3">
      <w:pPr>
        <w:pStyle w:val="western"/>
        <w:spacing w:before="0" w:after="0"/>
        <w:ind w:firstLine="454"/>
      </w:pPr>
      <w:r>
        <w:t xml:space="preserve">• использовать знания о факторах размещения хозяйства и особенностях </w:t>
      </w:r>
      <w:r>
        <w:t>размещения отраслей экономики России для решения практико-ориентированных задач в контексте реальной жизни.</w:t>
      </w:r>
    </w:p>
    <w:p w14:paraId="76B7A96F" w14:textId="77777777" w:rsidR="00173FEF" w:rsidRDefault="00885EC3">
      <w:pPr>
        <w:pStyle w:val="western"/>
        <w:spacing w:before="0" w:after="0"/>
        <w:ind w:firstLine="454"/>
        <w:rPr>
          <w:b/>
        </w:rPr>
      </w:pPr>
      <w:r>
        <w:rPr>
          <w:b/>
          <w:iCs/>
        </w:rPr>
        <w:t>Выпускник получит возможность научиться:</w:t>
      </w:r>
    </w:p>
    <w:p w14:paraId="7EEBFC0F" w14:textId="77777777" w:rsidR="00173FEF" w:rsidRDefault="00885EC3">
      <w:pPr>
        <w:pStyle w:val="western"/>
        <w:spacing w:before="0" w:after="0"/>
        <w:ind w:firstLine="454"/>
      </w:pPr>
      <w:r>
        <w:t>• </w:t>
      </w:r>
      <w:r>
        <w:rPr>
          <w:iCs/>
        </w:rPr>
        <w:t>выдвигать и обосновывать на основе анализа комплекса источников информации гипотезы об изменении отраслев</w:t>
      </w:r>
      <w:r>
        <w:rPr>
          <w:iCs/>
        </w:rPr>
        <w:t>ой и территориальной структуры хозяйства страны;</w:t>
      </w:r>
    </w:p>
    <w:p w14:paraId="3E31CBA7" w14:textId="77777777" w:rsidR="00173FEF" w:rsidRDefault="00885EC3">
      <w:pPr>
        <w:pStyle w:val="western"/>
        <w:spacing w:before="0" w:after="0"/>
        <w:ind w:firstLine="454"/>
      </w:pPr>
      <w:r>
        <w:t>• </w:t>
      </w:r>
      <w:r>
        <w:rPr>
          <w:iCs/>
        </w:rPr>
        <w:t>обосновывать возможные пути решения проблем развития хозяйства России.</w:t>
      </w:r>
    </w:p>
    <w:p w14:paraId="175E976B" w14:textId="77777777" w:rsidR="00173FEF" w:rsidRDefault="00885EC3">
      <w:pPr>
        <w:pStyle w:val="western"/>
        <w:spacing w:before="0" w:after="0"/>
        <w:ind w:firstLine="454"/>
        <w:outlineLvl w:val="0"/>
        <w:rPr>
          <w:b/>
          <w:bCs/>
        </w:rPr>
      </w:pPr>
      <w:r>
        <w:rPr>
          <w:b/>
          <w:bCs/>
        </w:rPr>
        <w:t>Районы России</w:t>
      </w:r>
    </w:p>
    <w:p w14:paraId="22E39DDE" w14:textId="77777777" w:rsidR="00173FEF" w:rsidRDefault="00885EC3">
      <w:pPr>
        <w:pStyle w:val="western"/>
        <w:spacing w:before="0" w:after="0"/>
        <w:ind w:firstLine="454"/>
        <w:rPr>
          <w:b/>
        </w:rPr>
      </w:pPr>
      <w:r>
        <w:rPr>
          <w:b/>
          <w:bCs/>
        </w:rPr>
        <w:t>Выпускник научится:</w:t>
      </w:r>
    </w:p>
    <w:p w14:paraId="112C17C1" w14:textId="77777777" w:rsidR="00173FEF" w:rsidRDefault="00885EC3">
      <w:pPr>
        <w:pStyle w:val="1b"/>
        <w:spacing w:before="0" w:after="0"/>
        <w:ind w:firstLine="454"/>
        <w:jc w:val="both"/>
      </w:pPr>
      <w:r>
        <w:t>• объяснять особенности природы, населения и хозяйства географических районов страны;</w:t>
      </w:r>
    </w:p>
    <w:p w14:paraId="6398133D" w14:textId="77777777" w:rsidR="00173FEF" w:rsidRDefault="00885EC3">
      <w:pPr>
        <w:pStyle w:val="1b"/>
        <w:spacing w:before="0" w:after="0"/>
        <w:ind w:firstLine="454"/>
        <w:jc w:val="both"/>
      </w:pPr>
      <w:r>
        <w:t>• сравнивать о</w:t>
      </w:r>
      <w:r>
        <w:t>собенности природы, населения и хозяйства отдельных регионов страны;</w:t>
      </w:r>
    </w:p>
    <w:p w14:paraId="5C26F9FA" w14:textId="77777777" w:rsidR="00173FEF" w:rsidRDefault="00885EC3">
      <w:pPr>
        <w:pStyle w:val="1b"/>
        <w:spacing w:before="0" w:after="0"/>
        <w:ind w:firstLine="454"/>
        <w:jc w:val="both"/>
      </w:pPr>
      <w:r>
        <w:t>• сравнивать особенности природы, населения и хозяйства экономических под- районов РБ;</w:t>
      </w:r>
    </w:p>
    <w:p w14:paraId="5E50DE76" w14:textId="77777777" w:rsidR="00173FEF" w:rsidRDefault="00885EC3">
      <w:pPr>
        <w:pStyle w:val="1b"/>
        <w:spacing w:before="0" w:after="0"/>
        <w:ind w:firstLine="454"/>
        <w:jc w:val="both"/>
      </w:pPr>
      <w:r>
        <w:t>• оценивать районы России с точки зрения особенностей природных, социально-экономических, техногенны</w:t>
      </w:r>
      <w:r>
        <w:t>х и экологических факторов и процессов;</w:t>
      </w:r>
    </w:p>
    <w:p w14:paraId="5F732B42" w14:textId="77777777" w:rsidR="00173FEF" w:rsidRDefault="00885EC3">
      <w:pPr>
        <w:pStyle w:val="1b"/>
        <w:spacing w:before="0" w:after="0"/>
        <w:ind w:firstLine="454"/>
        <w:jc w:val="both"/>
      </w:pPr>
      <w:r>
        <w:t>• оценивать регионы Башкортостана с точки зрения особенностей природных, социально-экономических, техногенных и экологических факторов и процессов.</w:t>
      </w:r>
    </w:p>
    <w:p w14:paraId="604F6D60" w14:textId="77777777" w:rsidR="00173FEF" w:rsidRDefault="00885EC3">
      <w:pPr>
        <w:pStyle w:val="1b"/>
        <w:spacing w:before="0" w:after="0"/>
        <w:ind w:firstLine="454"/>
        <w:jc w:val="both"/>
        <w:rPr>
          <w:b/>
        </w:rPr>
      </w:pPr>
      <w:r>
        <w:rPr>
          <w:b/>
          <w:iCs/>
        </w:rPr>
        <w:t>Выпускник получит возможность научиться:</w:t>
      </w:r>
    </w:p>
    <w:p w14:paraId="6223D304" w14:textId="77777777" w:rsidR="00173FEF" w:rsidRDefault="00885EC3">
      <w:pPr>
        <w:pStyle w:val="western"/>
        <w:spacing w:before="0" w:after="0"/>
        <w:ind w:firstLine="454"/>
      </w:pPr>
      <w:r>
        <w:t>• </w:t>
      </w:r>
      <w:r>
        <w:rPr>
          <w:iCs/>
        </w:rPr>
        <w:t>составлять комплексные ге</w:t>
      </w:r>
      <w:r>
        <w:rPr>
          <w:iCs/>
        </w:rPr>
        <w:t>ографические характеристики районов разного ранга;</w:t>
      </w:r>
    </w:p>
    <w:p w14:paraId="136323D0" w14:textId="77777777" w:rsidR="00173FEF" w:rsidRDefault="00885EC3">
      <w:pPr>
        <w:pStyle w:val="western"/>
        <w:spacing w:before="0" w:after="0"/>
        <w:ind w:firstLine="454"/>
      </w:pPr>
      <w:r>
        <w:t>• </w:t>
      </w:r>
      <w:r>
        <w:rPr>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14:paraId="5D61907E" w14:textId="77777777" w:rsidR="00173FEF" w:rsidRDefault="00885EC3">
      <w:pPr>
        <w:pStyle w:val="western"/>
        <w:spacing w:before="0" w:after="0"/>
        <w:ind w:firstLine="454"/>
      </w:pPr>
      <w:r>
        <w:t>• </w:t>
      </w:r>
      <w:r>
        <w:rPr>
          <w:iCs/>
        </w:rPr>
        <w:t xml:space="preserve">создавать собственные тексты и устные </w:t>
      </w:r>
      <w:r>
        <w:rPr>
          <w:iCs/>
        </w:rPr>
        <w:t>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14:paraId="02F118E1" w14:textId="77777777" w:rsidR="00173FEF" w:rsidRDefault="00885EC3">
      <w:pPr>
        <w:pStyle w:val="western"/>
        <w:spacing w:before="0" w:after="0"/>
        <w:ind w:firstLine="454"/>
      </w:pPr>
      <w:r>
        <w:lastRenderedPageBreak/>
        <w:t>• </w:t>
      </w:r>
      <w:r>
        <w:rPr>
          <w:iCs/>
        </w:rPr>
        <w:t>оценивать</w:t>
      </w:r>
      <w:r>
        <w:t xml:space="preserve"> </w:t>
      </w:r>
      <w:r>
        <w:rPr>
          <w:iCs/>
        </w:rPr>
        <w:t>социально-экономическое положение и перспективы развития регионов;</w:t>
      </w:r>
    </w:p>
    <w:p w14:paraId="765420D0" w14:textId="77777777" w:rsidR="00173FEF" w:rsidRDefault="00885EC3">
      <w:pPr>
        <w:pStyle w:val="western"/>
        <w:spacing w:before="0" w:after="0"/>
        <w:ind w:firstLine="454"/>
      </w:pPr>
      <w:r>
        <w:t>• </w:t>
      </w:r>
      <w:r>
        <w:rPr>
          <w:iCs/>
        </w:rPr>
        <w:t>выбирать критер</w:t>
      </w:r>
      <w:r>
        <w:rPr>
          <w:iCs/>
        </w:rPr>
        <w:t>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14:paraId="147BCACC" w14:textId="77777777" w:rsidR="00173FEF" w:rsidRDefault="00885EC3">
      <w:pPr>
        <w:pStyle w:val="western"/>
        <w:spacing w:before="0" w:after="0"/>
        <w:ind w:firstLine="454"/>
        <w:outlineLvl w:val="0"/>
        <w:rPr>
          <w:b/>
          <w:bCs/>
        </w:rPr>
      </w:pPr>
      <w:r>
        <w:rPr>
          <w:b/>
          <w:bCs/>
        </w:rPr>
        <w:t>Россия в современном мире</w:t>
      </w:r>
    </w:p>
    <w:p w14:paraId="6C1FA8A2" w14:textId="77777777" w:rsidR="00173FEF" w:rsidRDefault="00885EC3">
      <w:pPr>
        <w:pStyle w:val="western"/>
        <w:spacing w:before="0" w:after="0"/>
        <w:ind w:firstLine="454"/>
        <w:rPr>
          <w:b/>
        </w:rPr>
      </w:pPr>
      <w:r>
        <w:rPr>
          <w:b/>
          <w:bCs/>
        </w:rPr>
        <w:t xml:space="preserve">Выпускник научится: </w:t>
      </w:r>
    </w:p>
    <w:p w14:paraId="1595355B" w14:textId="77777777" w:rsidR="00173FEF" w:rsidRDefault="00885EC3">
      <w:pPr>
        <w:pStyle w:val="1b"/>
        <w:spacing w:before="0" w:after="0"/>
        <w:ind w:firstLine="454"/>
        <w:jc w:val="both"/>
      </w:pPr>
      <w:r>
        <w:t>• сравнивать показатели воспроизводства населения, средней</w:t>
      </w:r>
      <w:r>
        <w:t xml:space="preserve"> продолжительности жизни, качества населения России с мировыми показателями и показателями других стран;</w:t>
      </w:r>
    </w:p>
    <w:p w14:paraId="182CAA1F" w14:textId="77777777" w:rsidR="00173FEF" w:rsidRDefault="00885EC3">
      <w:pPr>
        <w:pStyle w:val="1b"/>
        <w:spacing w:before="0" w:after="0"/>
        <w:ind w:firstLine="454"/>
        <w:jc w:val="both"/>
      </w:pPr>
      <w:r>
        <w:t>• сравнивать показатели воспроизводства населения, средней продолжительности жизни, качества населения РБ с показателями других субъектов России;</w:t>
      </w:r>
    </w:p>
    <w:p w14:paraId="0487145F" w14:textId="77777777" w:rsidR="00173FEF" w:rsidRDefault="00885EC3">
      <w:pPr>
        <w:pStyle w:val="1b"/>
        <w:spacing w:before="0" w:after="0"/>
        <w:ind w:firstLine="454"/>
        <w:jc w:val="both"/>
      </w:pPr>
      <w:r>
        <w:t>• оце</w:t>
      </w:r>
      <w:r>
        <w:t>нивать место и роль России в мировом хозяйстве;</w:t>
      </w:r>
    </w:p>
    <w:p w14:paraId="4D254153" w14:textId="77777777" w:rsidR="00173FEF" w:rsidRDefault="00885EC3">
      <w:pPr>
        <w:pStyle w:val="1b"/>
        <w:spacing w:before="0" w:after="0"/>
        <w:ind w:firstLine="454"/>
        <w:jc w:val="both"/>
      </w:pPr>
      <w:r>
        <w:t>• оценивать место и роль Башкортостана в России и в мировом хозяйстве.</w:t>
      </w:r>
    </w:p>
    <w:p w14:paraId="2947EB90" w14:textId="77777777" w:rsidR="00173FEF" w:rsidRDefault="00885EC3">
      <w:pPr>
        <w:pStyle w:val="1b"/>
        <w:spacing w:before="0" w:after="0"/>
        <w:ind w:firstLine="454"/>
        <w:jc w:val="both"/>
        <w:rPr>
          <w:b/>
        </w:rPr>
      </w:pPr>
      <w:r>
        <w:rPr>
          <w:b/>
          <w:iCs/>
        </w:rPr>
        <w:t>Выпускник получит возможность научиться:</w:t>
      </w:r>
    </w:p>
    <w:p w14:paraId="4724C80E" w14:textId="77777777" w:rsidR="00173FEF" w:rsidRDefault="00885EC3">
      <w:pPr>
        <w:pStyle w:val="western"/>
        <w:spacing w:before="0" w:after="0"/>
        <w:ind w:firstLine="454"/>
      </w:pPr>
      <w:r>
        <w:t>• </w:t>
      </w:r>
      <w:r>
        <w:rPr>
          <w:iCs/>
        </w:rPr>
        <w:t>выбирать критерии для определения места страны в мировой экономике;</w:t>
      </w:r>
    </w:p>
    <w:p w14:paraId="691BABA2" w14:textId="77777777" w:rsidR="00173FEF" w:rsidRDefault="00885EC3">
      <w:pPr>
        <w:pStyle w:val="western"/>
        <w:spacing w:before="0" w:after="0"/>
        <w:ind w:firstLine="454"/>
      </w:pPr>
      <w:r>
        <w:t>• </w:t>
      </w:r>
      <w:r>
        <w:rPr>
          <w:iCs/>
        </w:rPr>
        <w:t>объяснять возможности Ро</w:t>
      </w:r>
      <w:r>
        <w:rPr>
          <w:iCs/>
        </w:rPr>
        <w:t>ссии в решении современных глобальных проблем человечества;</w:t>
      </w:r>
    </w:p>
    <w:p w14:paraId="65944AEE" w14:textId="77777777" w:rsidR="00173FEF" w:rsidRDefault="00885EC3">
      <w:pPr>
        <w:pStyle w:val="western"/>
        <w:spacing w:before="0" w:after="0"/>
        <w:ind w:firstLine="454"/>
      </w:pPr>
      <w:r>
        <w:t>• </w:t>
      </w:r>
      <w:r>
        <w:rPr>
          <w:iCs/>
        </w:rPr>
        <w:t>оценивать</w:t>
      </w:r>
      <w:r>
        <w:t xml:space="preserve"> </w:t>
      </w:r>
      <w:r>
        <w:rPr>
          <w:iCs/>
        </w:rPr>
        <w:t>социально-экономическое положение и перспективы развития России;</w:t>
      </w:r>
    </w:p>
    <w:p w14:paraId="050B6794" w14:textId="77777777" w:rsidR="00173FEF" w:rsidRDefault="00885EC3">
      <w:pPr>
        <w:pStyle w:val="western"/>
        <w:spacing w:before="0" w:after="0"/>
        <w:ind w:firstLine="454"/>
      </w:pPr>
      <w:r>
        <w:t>• оценивать социально-экономическое положение и перспективы развития Башкортостана.</w:t>
      </w:r>
    </w:p>
    <w:p w14:paraId="21914773" w14:textId="77777777" w:rsidR="00173FEF" w:rsidRDefault="00173FEF">
      <w:pPr>
        <w:jc w:val="both"/>
        <w:rPr>
          <w:b/>
          <w:color w:val="000000"/>
          <w:lang w:val="ru-RU"/>
        </w:rPr>
      </w:pPr>
    </w:p>
    <w:p w14:paraId="5D6EC078" w14:textId="77777777" w:rsidR="00173FEF" w:rsidRPr="00C66A39" w:rsidRDefault="00885EC3">
      <w:pPr>
        <w:jc w:val="both"/>
        <w:rPr>
          <w:lang w:val="ru-RU"/>
        </w:rPr>
      </w:pPr>
      <w:r>
        <w:rPr>
          <w:b/>
          <w:lang w:val="ru-RU"/>
        </w:rPr>
        <w:t>1.2.5.11. Естественнонаучные предм</w:t>
      </w:r>
      <w:r>
        <w:rPr>
          <w:b/>
          <w:lang w:val="ru-RU"/>
        </w:rPr>
        <w:t>еты</w:t>
      </w:r>
    </w:p>
    <w:p w14:paraId="7CDAB68C" w14:textId="77777777" w:rsidR="00173FEF" w:rsidRDefault="00885EC3">
      <w:pPr>
        <w:ind w:firstLine="426"/>
        <w:jc w:val="both"/>
        <w:rPr>
          <w:lang w:val="ru-RU"/>
        </w:rPr>
      </w:pPr>
      <w:r>
        <w:rPr>
          <w:lang w:val="ru-RU"/>
        </w:rPr>
        <w:t>Изучение предметной области "Естественнонаучные предметы"  обеспечит:</w:t>
      </w:r>
    </w:p>
    <w:p w14:paraId="6D9A1BD5" w14:textId="77777777" w:rsidR="00173FEF" w:rsidRDefault="00885EC3">
      <w:pPr>
        <w:jc w:val="both"/>
        <w:rPr>
          <w:lang w:val="ru-RU"/>
        </w:rPr>
      </w:pPr>
      <w:r>
        <w:rPr>
          <w:lang w:val="ru-RU"/>
        </w:rPr>
        <w:t>формирование целостной научной картины мира;</w:t>
      </w:r>
    </w:p>
    <w:p w14:paraId="4C2AA7B3" w14:textId="77777777" w:rsidR="00173FEF" w:rsidRDefault="00885EC3">
      <w:pPr>
        <w:jc w:val="both"/>
        <w:rPr>
          <w:lang w:val="ru-RU"/>
        </w:rPr>
      </w:pPr>
      <w:r>
        <w:rPr>
          <w:lang w:val="ru-RU"/>
        </w:rPr>
        <w:t xml:space="preserve">понимание возрастающей роли естественных наук и научных исследований в современном мире, постоянного процесса эволюции научного знания, </w:t>
      </w:r>
      <w:r>
        <w:rPr>
          <w:lang w:val="ru-RU"/>
        </w:rPr>
        <w:t>значимости международного научного сотрудничества;</w:t>
      </w:r>
    </w:p>
    <w:p w14:paraId="1B705878" w14:textId="77777777" w:rsidR="00173FEF" w:rsidRDefault="00885EC3">
      <w:pPr>
        <w:jc w:val="both"/>
        <w:rPr>
          <w:lang w:val="ru-RU"/>
        </w:rPr>
      </w:pPr>
      <w:r>
        <w:rPr>
          <w:lang w:val="ru-RU"/>
        </w:rPr>
        <w:t>овладение научным подходом к решению различных задач;</w:t>
      </w:r>
    </w:p>
    <w:p w14:paraId="3FFEB049" w14:textId="77777777" w:rsidR="00173FEF" w:rsidRDefault="00885EC3">
      <w:pPr>
        <w:jc w:val="both"/>
        <w:rPr>
          <w:lang w:val="ru-RU"/>
        </w:rPr>
      </w:pPr>
      <w:r>
        <w:rPr>
          <w:lang w:val="ru-RU"/>
        </w:rPr>
        <w:t>овладение умениями формулировать гипотезы, конструировать, проводить эксперименты, оценивать полученные результаты;</w:t>
      </w:r>
    </w:p>
    <w:p w14:paraId="28BDBF4E" w14:textId="77777777" w:rsidR="00173FEF" w:rsidRDefault="00885EC3">
      <w:pPr>
        <w:jc w:val="both"/>
        <w:rPr>
          <w:lang w:val="ru-RU"/>
        </w:rPr>
      </w:pPr>
      <w:r>
        <w:rPr>
          <w:lang w:val="ru-RU"/>
        </w:rPr>
        <w:t>овладение умением сопоставлять эксп</w:t>
      </w:r>
      <w:r>
        <w:rPr>
          <w:lang w:val="ru-RU"/>
        </w:rPr>
        <w:t>ериментальные и теоретические знания с объективными реалиями жизни;</w:t>
      </w:r>
    </w:p>
    <w:p w14:paraId="1260E490" w14:textId="77777777" w:rsidR="00173FEF" w:rsidRDefault="00885EC3">
      <w:pPr>
        <w:jc w:val="both"/>
        <w:rPr>
          <w:lang w:val="ru-RU"/>
        </w:rPr>
      </w:pPr>
      <w:r>
        <w:rPr>
          <w:lang w:val="ru-RU"/>
        </w:rPr>
        <w:t>воспитание ответственного и бережного отношения к окружающей среде;</w:t>
      </w:r>
    </w:p>
    <w:p w14:paraId="2A2D17E5" w14:textId="77777777" w:rsidR="00173FEF" w:rsidRDefault="00885EC3">
      <w:pPr>
        <w:jc w:val="both"/>
        <w:rPr>
          <w:lang w:val="ru-RU"/>
        </w:rPr>
      </w:pPr>
      <w:r>
        <w:rPr>
          <w:lang w:val="ru-RU"/>
        </w:rPr>
        <w:t xml:space="preserve">овладение экосистемной познавательной моделью и ее применение в целях прогноза экологических рисков для здоровья людей, </w:t>
      </w:r>
      <w:r>
        <w:rPr>
          <w:lang w:val="ru-RU"/>
        </w:rPr>
        <w:t>безопасности жизни, качества окружающей среды;</w:t>
      </w:r>
    </w:p>
    <w:p w14:paraId="1EFA6CC8" w14:textId="77777777" w:rsidR="00173FEF" w:rsidRDefault="00885EC3">
      <w:pPr>
        <w:jc w:val="both"/>
        <w:rPr>
          <w:lang w:val="ru-RU"/>
        </w:rPr>
      </w:pPr>
      <w:r>
        <w:rPr>
          <w:lang w:val="ru-RU"/>
        </w:rPr>
        <w:t>осознание значимости концепции устойчивого развития;</w:t>
      </w:r>
    </w:p>
    <w:p w14:paraId="082BFE2A" w14:textId="77777777" w:rsidR="00173FEF" w:rsidRDefault="00885EC3">
      <w:pPr>
        <w:jc w:val="both"/>
        <w:rPr>
          <w:lang w:val="ru-RU"/>
        </w:rPr>
      </w:pPr>
      <w:r>
        <w:rPr>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w:t>
      </w:r>
      <w:r>
        <w:rPr>
          <w:lang w:val="ru-RU"/>
        </w:rPr>
        <w:t>тов, представления научно обоснованных аргументов своих действий, основанных на межпредметном анализе учебных задач.</w:t>
      </w:r>
    </w:p>
    <w:p w14:paraId="1AC24C01" w14:textId="77777777" w:rsidR="00173FEF" w:rsidRDefault="00885EC3">
      <w:pPr>
        <w:jc w:val="both"/>
        <w:rPr>
          <w:lang w:val="ru-RU"/>
        </w:rPr>
      </w:pPr>
      <w:r>
        <w:rPr>
          <w:lang w:val="ru-RU"/>
        </w:rPr>
        <w:t>Предметные результаты изучения предметной области "Естественнонаучные предметы" должны отражать:</w:t>
      </w:r>
    </w:p>
    <w:p w14:paraId="2AEA856D" w14:textId="77777777" w:rsidR="00173FEF" w:rsidRPr="00C66A39" w:rsidRDefault="00885EC3">
      <w:pPr>
        <w:jc w:val="both"/>
        <w:rPr>
          <w:lang w:val="ru-RU"/>
        </w:rPr>
      </w:pPr>
      <w:r>
        <w:rPr>
          <w:b/>
          <w:lang w:val="ru-RU"/>
        </w:rPr>
        <w:t>1.2.5.11. Физика:</w:t>
      </w:r>
    </w:p>
    <w:p w14:paraId="020D6FE2" w14:textId="77777777" w:rsidR="00173FEF" w:rsidRDefault="00885EC3">
      <w:pPr>
        <w:jc w:val="both"/>
        <w:rPr>
          <w:lang w:val="ru-RU"/>
        </w:rPr>
      </w:pPr>
      <w:r>
        <w:rPr>
          <w:lang w:val="ru-RU"/>
        </w:rPr>
        <w:t>1) формирование представ</w:t>
      </w:r>
      <w:r>
        <w:rPr>
          <w:lang w:val="ru-RU"/>
        </w:rPr>
        <w:t>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w:t>
      </w:r>
      <w:r>
        <w:rPr>
          <w:lang w:val="ru-RU"/>
        </w:rPr>
        <w:t xml:space="preserve"> и фундаментальных законов физики;</w:t>
      </w:r>
    </w:p>
    <w:p w14:paraId="5889D6F0" w14:textId="77777777" w:rsidR="00173FEF" w:rsidRDefault="00885EC3">
      <w:pPr>
        <w:jc w:val="both"/>
        <w:rPr>
          <w:lang w:val="ru-RU"/>
        </w:rPr>
      </w:pPr>
      <w:r>
        <w:rPr>
          <w:lang w:val="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w:t>
      </w:r>
      <w:r>
        <w:rPr>
          <w:lang w:val="ru-RU"/>
        </w:rPr>
        <w:t>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14:paraId="3B07AAFA" w14:textId="77777777" w:rsidR="00173FEF" w:rsidRDefault="00885EC3">
      <w:pPr>
        <w:jc w:val="both"/>
        <w:rPr>
          <w:lang w:val="ru-RU"/>
        </w:rPr>
      </w:pPr>
      <w:r>
        <w:rPr>
          <w:lang w:val="ru-RU"/>
        </w:rPr>
        <w:t>3) приобретение опыта применения научных методов познания, наблюдения ф</w:t>
      </w:r>
      <w:r>
        <w:rPr>
          <w:lang w:val="ru-RU"/>
        </w:rPr>
        <w:t>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14:paraId="303717FB" w14:textId="77777777" w:rsidR="00173FEF" w:rsidRDefault="00885EC3">
      <w:pPr>
        <w:jc w:val="both"/>
        <w:rPr>
          <w:lang w:val="ru-RU"/>
        </w:rPr>
      </w:pPr>
      <w:r>
        <w:rPr>
          <w:lang w:val="ru-RU"/>
        </w:rPr>
        <w:t>4) понимание физических основ и п</w:t>
      </w:r>
      <w:r>
        <w:rPr>
          <w:lang w:val="ru-RU"/>
        </w:rPr>
        <w:t>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14:paraId="4C9FC5E2" w14:textId="77777777" w:rsidR="00173FEF" w:rsidRDefault="00885EC3">
      <w:pPr>
        <w:jc w:val="both"/>
        <w:rPr>
          <w:lang w:val="ru-RU"/>
        </w:rPr>
      </w:pPr>
      <w:r>
        <w:rPr>
          <w:lang w:val="ru-RU"/>
        </w:rPr>
        <w:t>5) осознание необходимо</w:t>
      </w:r>
      <w:r>
        <w:rPr>
          <w:lang w:val="ru-RU"/>
        </w:rPr>
        <w:t xml:space="preserve">сти применения достижений физики и технологий для рационального </w:t>
      </w:r>
      <w:r>
        <w:rPr>
          <w:lang w:val="ru-RU"/>
        </w:rPr>
        <w:lastRenderedPageBreak/>
        <w:t>природопользования;</w:t>
      </w:r>
    </w:p>
    <w:p w14:paraId="287756CE" w14:textId="77777777" w:rsidR="00173FEF" w:rsidRDefault="00885EC3">
      <w:pPr>
        <w:jc w:val="both"/>
        <w:rPr>
          <w:lang w:val="ru-RU"/>
        </w:rPr>
      </w:pPr>
      <w:r>
        <w:rPr>
          <w:lang w:val="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w:t>
      </w:r>
      <w:r>
        <w:rPr>
          <w:lang w:val="ru-RU"/>
        </w:rPr>
        <w:t xml:space="preserve"> ионизирующих излучений во избежание их вредного воздействия на окружающую среду и организм человека;</w:t>
      </w:r>
    </w:p>
    <w:p w14:paraId="0549DF4D" w14:textId="77777777" w:rsidR="00173FEF" w:rsidRDefault="00885EC3">
      <w:pPr>
        <w:jc w:val="both"/>
        <w:rPr>
          <w:lang w:val="ru-RU"/>
        </w:rPr>
      </w:pPr>
      <w:r>
        <w:rPr>
          <w:lang w:val="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w:t>
      </w:r>
      <w:r>
        <w:rPr>
          <w:lang w:val="ru-RU"/>
        </w:rPr>
        <w:t>вых явлений с целью сбережения здоровья;</w:t>
      </w:r>
    </w:p>
    <w:p w14:paraId="7E0844DE" w14:textId="77777777" w:rsidR="00173FEF" w:rsidRDefault="00885EC3">
      <w:pPr>
        <w:jc w:val="both"/>
        <w:rPr>
          <w:lang w:val="ru-RU"/>
        </w:rPr>
      </w:pPr>
      <w:r>
        <w:rPr>
          <w:lang w:val="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14:paraId="1E46E5D2" w14:textId="77777777" w:rsidR="00173FEF" w:rsidRDefault="00885EC3">
      <w:pPr>
        <w:tabs>
          <w:tab w:val="left" w:pos="851"/>
        </w:tabs>
        <w:ind w:firstLine="709"/>
        <w:jc w:val="both"/>
        <w:rPr>
          <w:b/>
          <w:lang w:val="ru-RU"/>
        </w:rPr>
      </w:pPr>
      <w:r>
        <w:rPr>
          <w:b/>
          <w:lang w:val="ru-RU"/>
        </w:rPr>
        <w:t>Выпускник научится:</w:t>
      </w:r>
    </w:p>
    <w:p w14:paraId="20EB75CB" w14:textId="77777777" w:rsidR="00173FEF" w:rsidRDefault="00885EC3">
      <w:pPr>
        <w:numPr>
          <w:ilvl w:val="0"/>
          <w:numId w:val="132"/>
        </w:numPr>
        <w:tabs>
          <w:tab w:val="left" w:pos="993"/>
        </w:tabs>
        <w:ind w:left="0" w:firstLine="709"/>
        <w:contextualSpacing/>
        <w:jc w:val="both"/>
        <w:rPr>
          <w:lang w:val="ru-RU"/>
        </w:rPr>
      </w:pPr>
      <w:r>
        <w:rPr>
          <w:lang w:val="ru-RU"/>
        </w:rPr>
        <w:t>соблюдать правила безопасн</w:t>
      </w:r>
      <w:r>
        <w:rPr>
          <w:lang w:val="ru-RU"/>
        </w:rPr>
        <w:t>ости и охраны труда при работе с учебным и лабораторным оборудованием;</w:t>
      </w:r>
    </w:p>
    <w:p w14:paraId="0412B1AF" w14:textId="77777777" w:rsidR="00173FEF" w:rsidRDefault="00885EC3">
      <w:pPr>
        <w:numPr>
          <w:ilvl w:val="0"/>
          <w:numId w:val="132"/>
        </w:numPr>
        <w:tabs>
          <w:tab w:val="left" w:pos="993"/>
        </w:tabs>
        <w:ind w:left="0" w:firstLine="709"/>
        <w:contextualSpacing/>
        <w:jc w:val="both"/>
        <w:rPr>
          <w:lang w:val="ru-RU"/>
        </w:rPr>
      </w:pPr>
      <w:r>
        <w:rPr>
          <w:lang w:val="ru-RU"/>
        </w:rPr>
        <w:t>понимать смысл основных физических терминов: физическое тело, физическое явление, физическая величина, единицы измерения;</w:t>
      </w:r>
    </w:p>
    <w:p w14:paraId="5C373E3F" w14:textId="77777777" w:rsidR="00173FEF" w:rsidRDefault="00885EC3">
      <w:pPr>
        <w:numPr>
          <w:ilvl w:val="0"/>
          <w:numId w:val="132"/>
        </w:numPr>
        <w:tabs>
          <w:tab w:val="left" w:pos="993"/>
        </w:tabs>
        <w:ind w:left="0" w:firstLine="709"/>
        <w:contextualSpacing/>
        <w:jc w:val="both"/>
        <w:rPr>
          <w:lang w:val="ru-RU"/>
        </w:rPr>
      </w:pPr>
      <w:r>
        <w:rPr>
          <w:lang w:val="ru-RU"/>
        </w:rPr>
        <w:t>распознавать проблемы, которые можно решить при помощи физическ</w:t>
      </w:r>
      <w:r>
        <w:rPr>
          <w:lang w:val="ru-RU"/>
        </w:rPr>
        <w:t>их методов; анализировать отдельные этапы проведения исследований и интерпретировать результаты наблюдений и опытов;</w:t>
      </w:r>
    </w:p>
    <w:p w14:paraId="4E5BCF27" w14:textId="77777777" w:rsidR="00173FEF" w:rsidRDefault="00885EC3">
      <w:pPr>
        <w:numPr>
          <w:ilvl w:val="0"/>
          <w:numId w:val="132"/>
        </w:numPr>
        <w:tabs>
          <w:tab w:val="left" w:pos="993"/>
        </w:tabs>
        <w:ind w:left="0" w:firstLine="709"/>
        <w:contextualSpacing/>
        <w:jc w:val="both"/>
        <w:rPr>
          <w:lang w:val="ru-RU"/>
        </w:rPr>
      </w:pPr>
      <w:r>
        <w:rPr>
          <w:lang w:val="ru-RU"/>
        </w:rPr>
        <w:t>ставить опыты по исследованию физических явлений или физических свойств тел без использования прямых измерений; при этом формулировать проб</w:t>
      </w:r>
      <w:r>
        <w:rPr>
          <w:lang w:val="ru-RU"/>
        </w:rPr>
        <w:t>лему/задачу учебного эксперимента; собирать установку из предложенного оборудования; проводить опыт и формулировать выводы.</w:t>
      </w:r>
    </w:p>
    <w:p w14:paraId="3326E3F6" w14:textId="77777777" w:rsidR="00173FEF" w:rsidRDefault="00885EC3">
      <w:pPr>
        <w:tabs>
          <w:tab w:val="left" w:pos="851"/>
        </w:tabs>
        <w:ind w:firstLine="709"/>
        <w:jc w:val="both"/>
      </w:pPr>
      <w:r>
        <w:rPr>
          <w:lang w:val="ru-RU"/>
        </w:rPr>
        <w:t xml:space="preserve">Примечание. При проведении исследования физических явлений измерительные приборы используются лишь как датчики измерения физических </w:t>
      </w:r>
      <w:r>
        <w:rPr>
          <w:lang w:val="ru-RU"/>
        </w:rPr>
        <w:t xml:space="preserve">величин. </w:t>
      </w:r>
      <w:r>
        <w:t>Записи показаний прямых измерений в этом случае не требуется.</w:t>
      </w:r>
    </w:p>
    <w:p w14:paraId="76041135" w14:textId="77777777" w:rsidR="00173FEF" w:rsidRDefault="00885EC3">
      <w:pPr>
        <w:numPr>
          <w:ilvl w:val="0"/>
          <w:numId w:val="132"/>
        </w:numPr>
        <w:tabs>
          <w:tab w:val="left" w:pos="993"/>
        </w:tabs>
        <w:ind w:left="0" w:firstLine="709"/>
        <w:contextualSpacing/>
        <w:jc w:val="both"/>
        <w:rPr>
          <w:lang w:val="ru-RU"/>
        </w:rPr>
      </w:pPr>
      <w:r>
        <w:rPr>
          <w:lang w:val="ru-RU"/>
        </w:rPr>
        <w:t>понимать роль эксперимента в получении научной информации;</w:t>
      </w:r>
    </w:p>
    <w:p w14:paraId="15150AFA" w14:textId="77777777" w:rsidR="00173FEF" w:rsidRDefault="00885EC3">
      <w:pPr>
        <w:numPr>
          <w:ilvl w:val="0"/>
          <w:numId w:val="132"/>
        </w:numPr>
        <w:tabs>
          <w:tab w:val="left" w:pos="993"/>
        </w:tabs>
        <w:ind w:left="0" w:firstLine="709"/>
        <w:contextualSpacing/>
        <w:jc w:val="both"/>
        <w:rPr>
          <w:lang w:val="ru-RU"/>
        </w:rPr>
      </w:pPr>
      <w:r>
        <w:rPr>
          <w:lang w:val="ru-RU"/>
        </w:rPr>
        <w:t xml:space="preserve">проводить прямые измерения физических величин: время, расстояние, масса тела, объем, сила, температура, атмосферное давление, </w:t>
      </w:r>
      <w:r>
        <w:rPr>
          <w:lang w:val="ru-RU"/>
        </w:rPr>
        <w:t>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6352E1E0" w14:textId="77777777" w:rsidR="00173FEF" w:rsidRDefault="00885EC3">
      <w:pPr>
        <w:tabs>
          <w:tab w:val="left" w:pos="851"/>
        </w:tabs>
        <w:ind w:firstLine="709"/>
        <w:jc w:val="both"/>
        <w:rPr>
          <w:lang w:val="ru-RU"/>
        </w:rPr>
      </w:pPr>
      <w:r>
        <w:rPr>
          <w:lang w:val="ru-RU"/>
        </w:rPr>
        <w:t xml:space="preserve">Примечание. Любая учебная программа должна обеспечивать </w:t>
      </w:r>
      <w:r>
        <w:rPr>
          <w:lang w:val="ru-RU"/>
        </w:rPr>
        <w:t>овладение прямыми измерениями всех перечисленных физических величин.</w:t>
      </w:r>
    </w:p>
    <w:p w14:paraId="7DB02C08" w14:textId="77777777" w:rsidR="00173FEF" w:rsidRDefault="00885EC3">
      <w:pPr>
        <w:numPr>
          <w:ilvl w:val="0"/>
          <w:numId w:val="132"/>
        </w:numPr>
        <w:tabs>
          <w:tab w:val="left" w:pos="993"/>
        </w:tabs>
        <w:ind w:left="0" w:firstLine="709"/>
        <w:contextualSpacing/>
        <w:jc w:val="both"/>
        <w:rPr>
          <w:lang w:val="ru-RU"/>
        </w:rPr>
      </w:pPr>
      <w:r>
        <w:rPr>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w:t>
      </w:r>
      <w:r>
        <w:rPr>
          <w:lang w:val="ru-RU"/>
        </w:rPr>
        <w:t>ин в виде таблиц и графиков, делать выводы по результатам исследования;</w:t>
      </w:r>
    </w:p>
    <w:p w14:paraId="6A96310E" w14:textId="77777777" w:rsidR="00173FEF" w:rsidRDefault="00885EC3">
      <w:pPr>
        <w:numPr>
          <w:ilvl w:val="0"/>
          <w:numId w:val="132"/>
        </w:numPr>
        <w:tabs>
          <w:tab w:val="left" w:pos="993"/>
        </w:tabs>
        <w:ind w:left="0" w:firstLine="709"/>
        <w:contextualSpacing/>
        <w:jc w:val="both"/>
        <w:rPr>
          <w:lang w:val="ru-RU"/>
        </w:rPr>
      </w:pPr>
      <w:r>
        <w:rPr>
          <w:lang w:val="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w:t>
      </w:r>
      <w:r>
        <w:rPr>
          <w:lang w:val="ru-RU"/>
        </w:rPr>
        <w:t>вать полученные результаты с учетом заданной точности измерений;</w:t>
      </w:r>
    </w:p>
    <w:p w14:paraId="1EE4D38F" w14:textId="77777777" w:rsidR="00173FEF" w:rsidRDefault="00885EC3">
      <w:pPr>
        <w:numPr>
          <w:ilvl w:val="0"/>
          <w:numId w:val="132"/>
        </w:numPr>
        <w:tabs>
          <w:tab w:val="left" w:pos="993"/>
        </w:tabs>
        <w:ind w:left="0" w:firstLine="709"/>
        <w:contextualSpacing/>
        <w:jc w:val="both"/>
        <w:rPr>
          <w:lang w:val="ru-RU"/>
        </w:rPr>
      </w:pPr>
      <w:r>
        <w:rPr>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4B94D6E3" w14:textId="77777777" w:rsidR="00173FEF" w:rsidRDefault="00885EC3">
      <w:pPr>
        <w:numPr>
          <w:ilvl w:val="0"/>
          <w:numId w:val="132"/>
        </w:numPr>
        <w:tabs>
          <w:tab w:val="left" w:pos="993"/>
        </w:tabs>
        <w:ind w:left="0" w:firstLine="709"/>
        <w:contextualSpacing/>
        <w:jc w:val="both"/>
        <w:rPr>
          <w:lang w:val="ru-RU"/>
        </w:rPr>
      </w:pPr>
      <w:r>
        <w:rPr>
          <w:lang w:val="ru-RU"/>
        </w:rPr>
        <w:t>понимать</w:t>
      </w:r>
      <w:r>
        <w:rPr>
          <w:lang w:val="ru-RU"/>
        </w:rPr>
        <w:t xml:space="preserve"> принципы действия машин, приборов и технических устройств, условия их безопасного использования в повседневной жизни;</w:t>
      </w:r>
    </w:p>
    <w:p w14:paraId="28049650" w14:textId="77777777" w:rsidR="00173FEF" w:rsidRDefault="00885EC3">
      <w:pPr>
        <w:numPr>
          <w:ilvl w:val="0"/>
          <w:numId w:val="132"/>
        </w:numPr>
        <w:tabs>
          <w:tab w:val="left" w:pos="993"/>
        </w:tabs>
        <w:ind w:left="0" w:firstLine="709"/>
        <w:contextualSpacing/>
        <w:jc w:val="both"/>
        <w:rPr>
          <w:lang w:val="ru-RU"/>
        </w:rPr>
      </w:pPr>
      <w:r>
        <w:rPr>
          <w:lang w:val="ru-RU"/>
        </w:rPr>
        <w:t>использовать при выполнении учебных задач научно-популярную литературу о физических явлениях, справочные материалы, ресурсы Интернет.</w:t>
      </w:r>
    </w:p>
    <w:p w14:paraId="5307385A" w14:textId="77777777" w:rsidR="00173FEF" w:rsidRDefault="00885EC3">
      <w:pPr>
        <w:tabs>
          <w:tab w:val="left" w:pos="851"/>
        </w:tabs>
        <w:ind w:firstLine="709"/>
        <w:jc w:val="both"/>
        <w:rPr>
          <w:b/>
        </w:rPr>
      </w:pPr>
      <w:r>
        <w:rPr>
          <w:b/>
        </w:rPr>
        <w:t>Вып</w:t>
      </w:r>
      <w:r>
        <w:rPr>
          <w:b/>
        </w:rPr>
        <w:t>ускник получит возможность научиться:</w:t>
      </w:r>
    </w:p>
    <w:p w14:paraId="5709C4DD" w14:textId="77777777" w:rsidR="00173FEF" w:rsidRDefault="00885EC3">
      <w:pPr>
        <w:numPr>
          <w:ilvl w:val="0"/>
          <w:numId w:val="132"/>
        </w:numPr>
        <w:tabs>
          <w:tab w:val="left" w:pos="993"/>
        </w:tabs>
        <w:ind w:left="0" w:firstLine="709"/>
        <w:contextualSpacing/>
        <w:jc w:val="both"/>
        <w:rPr>
          <w:i/>
          <w:lang w:val="ru-RU"/>
        </w:rPr>
      </w:pPr>
      <w:r>
        <w:rPr>
          <w:i/>
          <w:lang w:val="ru-RU"/>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2CD228E7" w14:textId="77777777" w:rsidR="00173FEF" w:rsidRDefault="00885EC3">
      <w:pPr>
        <w:numPr>
          <w:ilvl w:val="0"/>
          <w:numId w:val="132"/>
        </w:numPr>
        <w:tabs>
          <w:tab w:val="left" w:pos="993"/>
        </w:tabs>
        <w:ind w:left="0" w:firstLine="709"/>
        <w:contextualSpacing/>
        <w:jc w:val="both"/>
        <w:rPr>
          <w:i/>
          <w:lang w:val="ru-RU"/>
        </w:rPr>
      </w:pPr>
      <w:r>
        <w:rPr>
          <w:i/>
          <w:lang w:val="ru-RU"/>
        </w:rPr>
        <w:t>использовать приемы построения физических моделей, поиска и формулировки доказа</w:t>
      </w:r>
      <w:r>
        <w:rPr>
          <w:i/>
          <w:lang w:val="ru-RU"/>
        </w:rPr>
        <w:t>тельств выдвинутых гипотез и теоретических выводов на основе эмпирически установленных фактов;</w:t>
      </w:r>
    </w:p>
    <w:p w14:paraId="1577FEDC" w14:textId="77777777" w:rsidR="00173FEF" w:rsidRDefault="00885EC3">
      <w:pPr>
        <w:numPr>
          <w:ilvl w:val="0"/>
          <w:numId w:val="132"/>
        </w:numPr>
        <w:tabs>
          <w:tab w:val="left" w:pos="993"/>
        </w:tabs>
        <w:ind w:left="0" w:firstLine="709"/>
        <w:contextualSpacing/>
        <w:jc w:val="both"/>
        <w:rPr>
          <w:i/>
          <w:lang w:val="ru-RU"/>
        </w:rPr>
      </w:pPr>
      <w:r>
        <w:rPr>
          <w:i/>
          <w:lang w:val="ru-RU"/>
        </w:rPr>
        <w:t>сравнивать точность измерения физических величин по величине их относительной погрешности при проведении прямых измерений;</w:t>
      </w:r>
    </w:p>
    <w:p w14:paraId="377908B3" w14:textId="77777777" w:rsidR="00173FEF" w:rsidRDefault="00885EC3">
      <w:pPr>
        <w:numPr>
          <w:ilvl w:val="0"/>
          <w:numId w:val="132"/>
        </w:numPr>
        <w:tabs>
          <w:tab w:val="left" w:pos="993"/>
        </w:tabs>
        <w:ind w:left="0" w:firstLine="709"/>
        <w:contextualSpacing/>
        <w:jc w:val="both"/>
        <w:rPr>
          <w:i/>
          <w:lang w:val="ru-RU"/>
        </w:rPr>
      </w:pPr>
      <w:r>
        <w:rPr>
          <w:i/>
          <w:lang w:val="ru-RU"/>
        </w:rPr>
        <w:t>самостоятельно проводить косвенные изм</w:t>
      </w:r>
      <w:r>
        <w:rPr>
          <w:i/>
          <w:lang w:val="ru-RU"/>
        </w:rPr>
        <w:t xml:space="preserve">ерения и исследования физических величин с использованием различных способов измерения физических величин, выбирать средства измерения </w:t>
      </w:r>
      <w:r>
        <w:rPr>
          <w:i/>
          <w:lang w:val="ru-RU"/>
        </w:rPr>
        <w:lastRenderedPageBreak/>
        <w:t>с учетом необходимой точности измерений, обосновывать выбор способа измерения, адекватного поставленной задаче, проводить</w:t>
      </w:r>
      <w:r>
        <w:rPr>
          <w:i/>
          <w:lang w:val="ru-RU"/>
        </w:rPr>
        <w:t xml:space="preserve"> оценку достоверности полученных результатов;</w:t>
      </w:r>
    </w:p>
    <w:p w14:paraId="394F9F82" w14:textId="77777777" w:rsidR="00173FEF" w:rsidRDefault="00885EC3">
      <w:pPr>
        <w:numPr>
          <w:ilvl w:val="0"/>
          <w:numId w:val="132"/>
        </w:numPr>
        <w:tabs>
          <w:tab w:val="left" w:pos="993"/>
        </w:tabs>
        <w:ind w:left="0" w:firstLine="709"/>
        <w:contextualSpacing/>
        <w:jc w:val="both"/>
        <w:rPr>
          <w:i/>
          <w:lang w:val="ru-RU"/>
        </w:rPr>
      </w:pPr>
      <w:r>
        <w:rPr>
          <w:i/>
          <w:lang w:val="ru-RU"/>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w:t>
      </w:r>
      <w:r>
        <w:rPr>
          <w:i/>
          <w:lang w:val="ru-RU"/>
        </w:rPr>
        <w:t>информации;</w:t>
      </w:r>
    </w:p>
    <w:p w14:paraId="3EA707F5" w14:textId="77777777" w:rsidR="00173FEF" w:rsidRDefault="00885EC3">
      <w:pPr>
        <w:numPr>
          <w:ilvl w:val="0"/>
          <w:numId w:val="132"/>
        </w:numPr>
        <w:tabs>
          <w:tab w:val="left" w:pos="993"/>
        </w:tabs>
        <w:ind w:left="0" w:firstLine="709"/>
        <w:contextualSpacing/>
        <w:jc w:val="both"/>
        <w:rPr>
          <w:i/>
          <w:lang w:val="ru-RU"/>
        </w:rPr>
      </w:pPr>
      <w:r>
        <w:rPr>
          <w:i/>
          <w:lang w:val="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28E911A8" w14:textId="77777777" w:rsidR="00173FEF" w:rsidRDefault="00885EC3">
      <w:pPr>
        <w:tabs>
          <w:tab w:val="left" w:pos="851"/>
        </w:tabs>
        <w:ind w:firstLine="709"/>
        <w:jc w:val="both"/>
        <w:rPr>
          <w:b/>
        </w:rPr>
      </w:pPr>
      <w:r>
        <w:rPr>
          <w:b/>
        </w:rPr>
        <w:t>Механические явления</w:t>
      </w:r>
    </w:p>
    <w:p w14:paraId="105710BB" w14:textId="77777777" w:rsidR="00173FEF" w:rsidRDefault="00885EC3">
      <w:pPr>
        <w:tabs>
          <w:tab w:val="left" w:pos="851"/>
        </w:tabs>
        <w:ind w:firstLine="709"/>
        <w:jc w:val="both"/>
        <w:rPr>
          <w:b/>
        </w:rPr>
      </w:pPr>
      <w:r>
        <w:rPr>
          <w:b/>
        </w:rPr>
        <w:t>Выпускник научится:</w:t>
      </w:r>
    </w:p>
    <w:p w14:paraId="7729A056" w14:textId="77777777" w:rsidR="00173FEF" w:rsidRDefault="00885EC3">
      <w:pPr>
        <w:numPr>
          <w:ilvl w:val="0"/>
          <w:numId w:val="132"/>
        </w:numPr>
        <w:tabs>
          <w:tab w:val="left" w:pos="993"/>
        </w:tabs>
        <w:ind w:left="0" w:firstLine="709"/>
        <w:contextualSpacing/>
        <w:jc w:val="both"/>
        <w:rPr>
          <w:lang w:val="ru-RU"/>
        </w:rPr>
      </w:pPr>
      <w:r>
        <w:rPr>
          <w:lang w:val="ru-RU"/>
        </w:rPr>
        <w:t>ра</w:t>
      </w:r>
      <w:r>
        <w:rPr>
          <w:lang w:val="ru-RU"/>
        </w:rPr>
        <w:t>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w:t>
      </w:r>
      <w:r>
        <w:rPr>
          <w:lang w:val="ru-RU"/>
        </w:rPr>
        <w:t>,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w:t>
      </w:r>
      <w:r>
        <w:rPr>
          <w:lang w:val="ru-RU"/>
        </w:rPr>
        <w:t>ения, колебательное движение, резонанс, волновое движение (звук);</w:t>
      </w:r>
    </w:p>
    <w:p w14:paraId="12F8EB3F" w14:textId="77777777" w:rsidR="00173FEF" w:rsidRDefault="00885EC3">
      <w:pPr>
        <w:numPr>
          <w:ilvl w:val="0"/>
          <w:numId w:val="132"/>
        </w:numPr>
        <w:tabs>
          <w:tab w:val="left" w:pos="993"/>
        </w:tabs>
        <w:ind w:left="0" w:firstLine="709"/>
        <w:contextualSpacing/>
        <w:jc w:val="both"/>
        <w:rPr>
          <w:lang w:val="ru-RU"/>
        </w:rPr>
      </w:pPr>
      <w:r>
        <w:rPr>
          <w:lang w:val="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w:t>
      </w:r>
      <w:r>
        <w:rPr>
          <w:lang w:val="ru-RU"/>
        </w:rPr>
        <w:t>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w:t>
      </w:r>
      <w:r>
        <w:rPr>
          <w:lang w:val="ru-RU"/>
        </w:rPr>
        <w:t>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w:t>
      </w:r>
      <w:r>
        <w:rPr>
          <w:lang w:val="ru-RU"/>
        </w:rPr>
        <w:t>ние физической величины;</w:t>
      </w:r>
    </w:p>
    <w:p w14:paraId="726587DB" w14:textId="77777777" w:rsidR="00173FEF" w:rsidRPr="00C66A39" w:rsidRDefault="00885EC3">
      <w:pPr>
        <w:numPr>
          <w:ilvl w:val="0"/>
          <w:numId w:val="132"/>
        </w:numPr>
        <w:tabs>
          <w:tab w:val="left" w:pos="993"/>
        </w:tabs>
        <w:ind w:left="0" w:firstLine="709"/>
        <w:contextualSpacing/>
        <w:jc w:val="both"/>
        <w:rPr>
          <w:lang w:val="ru-RU"/>
        </w:rPr>
      </w:pPr>
      <w:r>
        <w:rPr>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t>I</w:t>
      </w:r>
      <w:r>
        <w:rPr>
          <w:lang w:val="ru-RU"/>
        </w:rPr>
        <w:t xml:space="preserve">, </w:t>
      </w:r>
      <w:r>
        <w:t>II</w:t>
      </w:r>
      <w:r>
        <w:rPr>
          <w:lang w:val="ru-RU"/>
        </w:rPr>
        <w:t xml:space="preserve"> и </w:t>
      </w:r>
      <w:r>
        <w:t>III</w:t>
      </w:r>
      <w:r>
        <w:rPr>
          <w:lang w:val="ru-RU"/>
        </w:rPr>
        <w:t xml:space="preserve"> законы Ньютона</w:t>
      </w:r>
      <w:r>
        <w:rPr>
          <w:lang w:val="ru-RU"/>
        </w:rPr>
        <w:t xml:space="preserve">,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3C19D0B3" w14:textId="77777777" w:rsidR="00173FEF" w:rsidRDefault="00885EC3">
      <w:pPr>
        <w:numPr>
          <w:ilvl w:val="0"/>
          <w:numId w:val="132"/>
        </w:numPr>
        <w:tabs>
          <w:tab w:val="left" w:pos="993"/>
        </w:tabs>
        <w:ind w:left="0" w:firstLine="709"/>
        <w:contextualSpacing/>
        <w:jc w:val="both"/>
        <w:rPr>
          <w:lang w:val="ru-RU"/>
        </w:rPr>
      </w:pPr>
      <w:r>
        <w:rPr>
          <w:lang w:val="ru-RU"/>
        </w:rPr>
        <w:t>различать основные признаки изученных физических моделей: материальная точка, инерциальная система отс</w:t>
      </w:r>
      <w:r>
        <w:rPr>
          <w:lang w:val="ru-RU"/>
        </w:rPr>
        <w:t>чета;</w:t>
      </w:r>
    </w:p>
    <w:p w14:paraId="45682B7C" w14:textId="77777777" w:rsidR="00173FEF" w:rsidRPr="00C66A39" w:rsidRDefault="00885EC3">
      <w:pPr>
        <w:numPr>
          <w:ilvl w:val="0"/>
          <w:numId w:val="132"/>
        </w:numPr>
        <w:tabs>
          <w:tab w:val="left" w:pos="993"/>
        </w:tabs>
        <w:ind w:left="0" w:firstLine="709"/>
        <w:contextualSpacing/>
        <w:jc w:val="both"/>
        <w:rPr>
          <w:lang w:val="ru-RU"/>
        </w:rPr>
      </w:pPr>
      <w:r>
        <w:rPr>
          <w:lang w:val="ru-RU"/>
        </w:rPr>
        <w:t xml:space="preserve">решать задачи, используя физические законы (закон сохранения энергии, закон всемирного тяготения, принцип суперпозиции сил, </w:t>
      </w:r>
      <w:r>
        <w:t>I</w:t>
      </w:r>
      <w:r>
        <w:rPr>
          <w:lang w:val="ru-RU"/>
        </w:rPr>
        <w:t xml:space="preserve">, </w:t>
      </w:r>
      <w:r>
        <w:t>II</w:t>
      </w:r>
      <w:r>
        <w:rPr>
          <w:lang w:val="ru-RU"/>
        </w:rPr>
        <w:t xml:space="preserve"> и </w:t>
      </w:r>
      <w:r>
        <w:t>III</w:t>
      </w:r>
      <w:r>
        <w:rPr>
          <w:lang w:val="ru-RU"/>
        </w:rPr>
        <w:t xml:space="preserve"> законы Ньютона, закон сохранения импульса, закон Гука, закон Паскаля, закон Архимеда) и формулы, связывающие физич</w:t>
      </w:r>
      <w:r>
        <w:rPr>
          <w:lang w:val="ru-RU"/>
        </w:rPr>
        <w:t>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w:t>
      </w:r>
      <w:r>
        <w:rPr>
          <w:lang w:val="ru-RU"/>
        </w:rPr>
        <w:t xml:space="preserve">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w:t>
      </w:r>
      <w:r>
        <w:rPr>
          <w:lang w:val="ru-RU"/>
        </w:rPr>
        <w:t xml:space="preserve">реальность полученного значения физической величины. </w:t>
      </w:r>
    </w:p>
    <w:p w14:paraId="48590053" w14:textId="77777777" w:rsidR="00173FEF" w:rsidRDefault="00885EC3">
      <w:pPr>
        <w:tabs>
          <w:tab w:val="left" w:pos="851"/>
        </w:tabs>
        <w:ind w:firstLine="709"/>
        <w:jc w:val="both"/>
        <w:rPr>
          <w:b/>
        </w:rPr>
      </w:pPr>
      <w:r>
        <w:rPr>
          <w:b/>
        </w:rPr>
        <w:t>Выпускник получит возможность научиться:</w:t>
      </w:r>
    </w:p>
    <w:p w14:paraId="196E468C" w14:textId="77777777" w:rsidR="00173FEF" w:rsidRDefault="00885EC3">
      <w:pPr>
        <w:numPr>
          <w:ilvl w:val="0"/>
          <w:numId w:val="132"/>
        </w:numPr>
        <w:tabs>
          <w:tab w:val="left" w:pos="993"/>
        </w:tabs>
        <w:ind w:left="0" w:firstLine="709"/>
        <w:contextualSpacing/>
        <w:jc w:val="both"/>
        <w:rPr>
          <w:i/>
          <w:lang w:val="ru-RU"/>
        </w:rPr>
      </w:pPr>
      <w:r>
        <w:rPr>
          <w:i/>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w:t>
      </w:r>
      <w:r>
        <w:rPr>
          <w:i/>
          <w:lang w:val="ru-RU"/>
        </w:rPr>
        <w:t xml:space="preserve">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w:t>
      </w:r>
      <w:r>
        <w:rPr>
          <w:i/>
          <w:lang w:val="ru-RU"/>
        </w:rPr>
        <w:t>последствий исследования космического пространств;</w:t>
      </w:r>
    </w:p>
    <w:p w14:paraId="36952CE5" w14:textId="77777777" w:rsidR="00173FEF" w:rsidRDefault="00885EC3">
      <w:pPr>
        <w:numPr>
          <w:ilvl w:val="0"/>
          <w:numId w:val="132"/>
        </w:numPr>
        <w:tabs>
          <w:tab w:val="left" w:pos="993"/>
        </w:tabs>
        <w:ind w:left="0" w:firstLine="709"/>
        <w:contextualSpacing/>
        <w:jc w:val="both"/>
        <w:rPr>
          <w:i/>
          <w:lang w:val="ru-RU"/>
        </w:rPr>
      </w:pPr>
      <w:r>
        <w:rPr>
          <w:i/>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w:t>
      </w:r>
      <w:r>
        <w:rPr>
          <w:i/>
          <w:lang w:val="ru-RU"/>
        </w:rPr>
        <w:t>ченность использования частных законов (закон Гука, Архимеда и др.);</w:t>
      </w:r>
    </w:p>
    <w:p w14:paraId="13E82456" w14:textId="77777777" w:rsidR="00173FEF" w:rsidRDefault="00885EC3">
      <w:pPr>
        <w:numPr>
          <w:ilvl w:val="0"/>
          <w:numId w:val="132"/>
        </w:numPr>
        <w:tabs>
          <w:tab w:val="left" w:pos="993"/>
        </w:tabs>
        <w:ind w:left="0" w:firstLine="709"/>
        <w:contextualSpacing/>
        <w:jc w:val="both"/>
        <w:rPr>
          <w:i/>
          <w:lang w:val="ru-RU"/>
        </w:rPr>
      </w:pPr>
      <w:r>
        <w:rPr>
          <w:i/>
          <w:lang w:val="ru-RU"/>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w:t>
      </w:r>
      <w:r>
        <w:rPr>
          <w:i/>
          <w:lang w:val="ru-RU"/>
        </w:rPr>
        <w:lastRenderedPageBreak/>
        <w:t>и при помощи методо</w:t>
      </w:r>
      <w:r>
        <w:rPr>
          <w:i/>
          <w:lang w:val="ru-RU"/>
        </w:rPr>
        <w:t>в оценки.</w:t>
      </w:r>
    </w:p>
    <w:p w14:paraId="4BC6B43C" w14:textId="77777777" w:rsidR="00173FEF" w:rsidRDefault="00885EC3">
      <w:pPr>
        <w:tabs>
          <w:tab w:val="left" w:pos="851"/>
        </w:tabs>
        <w:ind w:firstLine="709"/>
        <w:jc w:val="both"/>
        <w:rPr>
          <w:b/>
        </w:rPr>
      </w:pPr>
      <w:r>
        <w:rPr>
          <w:b/>
        </w:rPr>
        <w:t>Тепловые явления</w:t>
      </w:r>
    </w:p>
    <w:p w14:paraId="20FD3618" w14:textId="77777777" w:rsidR="00173FEF" w:rsidRDefault="00885EC3">
      <w:pPr>
        <w:tabs>
          <w:tab w:val="left" w:pos="851"/>
        </w:tabs>
        <w:ind w:firstLine="709"/>
        <w:jc w:val="both"/>
        <w:rPr>
          <w:b/>
        </w:rPr>
      </w:pPr>
      <w:r>
        <w:rPr>
          <w:b/>
        </w:rPr>
        <w:t>Выпускник научится:</w:t>
      </w:r>
    </w:p>
    <w:p w14:paraId="2D10F775" w14:textId="77777777" w:rsidR="00173FEF" w:rsidRDefault="00885EC3">
      <w:pPr>
        <w:numPr>
          <w:ilvl w:val="0"/>
          <w:numId w:val="132"/>
        </w:numPr>
        <w:tabs>
          <w:tab w:val="left" w:pos="993"/>
        </w:tabs>
        <w:ind w:left="0" w:firstLine="709"/>
        <w:contextualSpacing/>
        <w:jc w:val="both"/>
        <w:rPr>
          <w:lang w:val="ru-RU"/>
        </w:rPr>
      </w:pPr>
      <w:r>
        <w:rPr>
          <w:lang w:val="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w:t>
      </w:r>
      <w:r>
        <w:rPr>
          <w:lang w:val="ru-RU"/>
        </w:rPr>
        <w:t>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w:t>
      </w:r>
      <w:r>
        <w:rPr>
          <w:lang w:val="ru-RU"/>
        </w:rPr>
        <w:t>ие энергии при испарении жидкости и выделение ее при конденсации пара, зависимость температуры кипения от давления;</w:t>
      </w:r>
    </w:p>
    <w:p w14:paraId="7EF21AF1" w14:textId="77777777" w:rsidR="00173FEF" w:rsidRDefault="00885EC3">
      <w:pPr>
        <w:numPr>
          <w:ilvl w:val="0"/>
          <w:numId w:val="132"/>
        </w:numPr>
        <w:tabs>
          <w:tab w:val="left" w:pos="993"/>
        </w:tabs>
        <w:ind w:left="0" w:firstLine="709"/>
        <w:contextualSpacing/>
        <w:jc w:val="both"/>
        <w:rPr>
          <w:lang w:val="ru-RU"/>
        </w:rPr>
      </w:pPr>
      <w:r>
        <w:rPr>
          <w:lang w:val="ru-RU"/>
        </w:rPr>
        <w:t>описывать изученные свойства тел и тепловые явления, используя физические величины: количество теплоты, внутренняя энергия, температура, уде</w:t>
      </w:r>
      <w:r>
        <w:rPr>
          <w:lang w:val="ru-RU"/>
        </w:rPr>
        <w:t>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w:t>
      </w:r>
      <w:r>
        <w:rPr>
          <w:lang w:val="ru-RU"/>
        </w:rPr>
        <w:t>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29008EC8" w14:textId="77777777" w:rsidR="00173FEF" w:rsidRDefault="00885EC3">
      <w:pPr>
        <w:numPr>
          <w:ilvl w:val="0"/>
          <w:numId w:val="132"/>
        </w:numPr>
        <w:tabs>
          <w:tab w:val="left" w:pos="993"/>
        </w:tabs>
        <w:ind w:left="0" w:firstLine="709"/>
        <w:contextualSpacing/>
        <w:jc w:val="both"/>
        <w:rPr>
          <w:lang w:val="ru-RU"/>
        </w:rPr>
      </w:pPr>
      <w:r>
        <w:rPr>
          <w:lang w:val="ru-RU"/>
        </w:rPr>
        <w:t>анализировать свойства тел, тепловые явления и процессы, используя основные положения атомно-молекулярного</w:t>
      </w:r>
      <w:r>
        <w:rPr>
          <w:lang w:val="ru-RU"/>
        </w:rPr>
        <w:t xml:space="preserve"> учения о строении вещества и закон сохранения энергии;</w:t>
      </w:r>
    </w:p>
    <w:p w14:paraId="1572529E" w14:textId="77777777" w:rsidR="00173FEF" w:rsidRDefault="00885EC3">
      <w:pPr>
        <w:numPr>
          <w:ilvl w:val="0"/>
          <w:numId w:val="132"/>
        </w:numPr>
        <w:tabs>
          <w:tab w:val="left" w:pos="993"/>
        </w:tabs>
        <w:ind w:left="0" w:firstLine="709"/>
        <w:contextualSpacing/>
        <w:jc w:val="both"/>
        <w:rPr>
          <w:lang w:val="ru-RU"/>
        </w:rPr>
      </w:pPr>
      <w:r>
        <w:rPr>
          <w:lang w:val="ru-RU"/>
        </w:rPr>
        <w:t>различать основные признаки изученных физических моделей строения газов, жидкостей и твердых тел;</w:t>
      </w:r>
    </w:p>
    <w:p w14:paraId="5DD84792" w14:textId="77777777" w:rsidR="00173FEF" w:rsidRDefault="00885EC3">
      <w:pPr>
        <w:numPr>
          <w:ilvl w:val="0"/>
          <w:numId w:val="132"/>
        </w:numPr>
        <w:tabs>
          <w:tab w:val="left" w:pos="993"/>
        </w:tabs>
        <w:ind w:left="0" w:firstLine="709"/>
        <w:contextualSpacing/>
        <w:jc w:val="both"/>
        <w:rPr>
          <w:lang w:val="ru-RU"/>
        </w:rPr>
      </w:pPr>
      <w:r>
        <w:rPr>
          <w:lang w:val="ru-RU"/>
        </w:rPr>
        <w:t>приводить примеры практического использования физических знаний о тепловых явлениях;</w:t>
      </w:r>
    </w:p>
    <w:p w14:paraId="4D3E9384" w14:textId="77777777" w:rsidR="00173FEF" w:rsidRDefault="00885EC3">
      <w:pPr>
        <w:numPr>
          <w:ilvl w:val="0"/>
          <w:numId w:val="132"/>
        </w:numPr>
        <w:tabs>
          <w:tab w:val="left" w:pos="993"/>
        </w:tabs>
        <w:ind w:left="0" w:firstLine="709"/>
        <w:contextualSpacing/>
        <w:jc w:val="both"/>
        <w:rPr>
          <w:lang w:val="ru-RU"/>
        </w:rPr>
      </w:pPr>
      <w:r>
        <w:rPr>
          <w:lang w:val="ru-RU"/>
        </w:rPr>
        <w:t xml:space="preserve">решать задачи, </w:t>
      </w:r>
      <w:r>
        <w:rPr>
          <w:lang w:val="ru-RU"/>
        </w:rPr>
        <w:t>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w:t>
      </w:r>
      <w:r>
        <w:rPr>
          <w:lang w:val="ru-RU"/>
        </w:rPr>
        <w:t>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w:t>
      </w:r>
      <w:r>
        <w:rPr>
          <w:lang w:val="ru-RU"/>
        </w:rPr>
        <w:t>я физической величины.</w:t>
      </w:r>
    </w:p>
    <w:p w14:paraId="74AE02DF" w14:textId="77777777" w:rsidR="00173FEF" w:rsidRDefault="00885EC3">
      <w:pPr>
        <w:tabs>
          <w:tab w:val="left" w:pos="851"/>
        </w:tabs>
        <w:ind w:firstLine="709"/>
        <w:jc w:val="both"/>
        <w:rPr>
          <w:b/>
        </w:rPr>
      </w:pPr>
      <w:r>
        <w:rPr>
          <w:b/>
        </w:rPr>
        <w:t>Выпускник получит возможность научиться:</w:t>
      </w:r>
    </w:p>
    <w:p w14:paraId="52B10FA2" w14:textId="77777777" w:rsidR="00173FEF" w:rsidRDefault="00885EC3">
      <w:pPr>
        <w:numPr>
          <w:ilvl w:val="0"/>
          <w:numId w:val="132"/>
        </w:numPr>
        <w:tabs>
          <w:tab w:val="left" w:pos="993"/>
        </w:tabs>
        <w:ind w:left="0" w:firstLine="709"/>
        <w:contextualSpacing/>
        <w:jc w:val="both"/>
        <w:rPr>
          <w:i/>
          <w:lang w:val="ru-RU"/>
        </w:rPr>
      </w:pPr>
      <w:r>
        <w:rPr>
          <w:i/>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w:t>
      </w:r>
      <w:r>
        <w:rPr>
          <w:i/>
          <w:lang w:val="ru-RU"/>
        </w:rPr>
        <w:t>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6DB1A5F8" w14:textId="77777777" w:rsidR="00173FEF" w:rsidRDefault="00885EC3">
      <w:pPr>
        <w:numPr>
          <w:ilvl w:val="0"/>
          <w:numId w:val="132"/>
        </w:numPr>
        <w:tabs>
          <w:tab w:val="left" w:pos="993"/>
        </w:tabs>
        <w:ind w:left="0" w:firstLine="709"/>
        <w:contextualSpacing/>
        <w:jc w:val="both"/>
        <w:rPr>
          <w:i/>
          <w:lang w:val="ru-RU"/>
        </w:rPr>
      </w:pPr>
      <w:r>
        <w:rPr>
          <w:i/>
          <w:lang w:val="ru-RU"/>
        </w:rPr>
        <w:t>различать границы применимости физических законов, понимать всеобщий характер фундаментальных физиче</w:t>
      </w:r>
      <w:r>
        <w:rPr>
          <w:i/>
          <w:lang w:val="ru-RU"/>
        </w:rPr>
        <w:t>ских законов (закон сохранения энергии в тепловых процессах) и ограниченность использования частных законов;</w:t>
      </w:r>
    </w:p>
    <w:p w14:paraId="53391F6B" w14:textId="77777777" w:rsidR="00173FEF" w:rsidRDefault="00885EC3">
      <w:pPr>
        <w:numPr>
          <w:ilvl w:val="0"/>
          <w:numId w:val="132"/>
        </w:numPr>
        <w:tabs>
          <w:tab w:val="left" w:pos="993"/>
        </w:tabs>
        <w:ind w:left="0" w:firstLine="709"/>
        <w:contextualSpacing/>
        <w:jc w:val="both"/>
        <w:rPr>
          <w:i/>
          <w:lang w:val="ru-RU"/>
        </w:rPr>
      </w:pPr>
      <w:r>
        <w:rPr>
          <w:i/>
          <w:lang w:val="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w:t>
      </w:r>
      <w:r>
        <w:rPr>
          <w:i/>
          <w:lang w:val="ru-RU"/>
        </w:rPr>
        <w:t>атематического аппарата, так и при помощи методов оценки.</w:t>
      </w:r>
    </w:p>
    <w:p w14:paraId="51771D51" w14:textId="77777777" w:rsidR="00173FEF" w:rsidRDefault="00885EC3">
      <w:pPr>
        <w:tabs>
          <w:tab w:val="left" w:pos="851"/>
        </w:tabs>
        <w:ind w:firstLine="709"/>
        <w:jc w:val="both"/>
        <w:rPr>
          <w:b/>
          <w:lang w:val="ru-RU"/>
        </w:rPr>
      </w:pPr>
      <w:r>
        <w:rPr>
          <w:b/>
          <w:lang w:val="ru-RU"/>
        </w:rPr>
        <w:t>Электрические и магнитные явления</w:t>
      </w:r>
    </w:p>
    <w:p w14:paraId="61AC9746" w14:textId="77777777" w:rsidR="00173FEF" w:rsidRDefault="00885EC3">
      <w:pPr>
        <w:tabs>
          <w:tab w:val="left" w:pos="851"/>
        </w:tabs>
        <w:ind w:firstLine="709"/>
        <w:jc w:val="both"/>
        <w:rPr>
          <w:b/>
          <w:lang w:val="ru-RU"/>
        </w:rPr>
      </w:pPr>
      <w:r>
        <w:rPr>
          <w:b/>
          <w:lang w:val="ru-RU"/>
        </w:rPr>
        <w:t>Выпускник научится:</w:t>
      </w:r>
    </w:p>
    <w:p w14:paraId="35343305" w14:textId="77777777" w:rsidR="00173FEF" w:rsidRDefault="00885EC3">
      <w:pPr>
        <w:numPr>
          <w:ilvl w:val="0"/>
          <w:numId w:val="132"/>
        </w:numPr>
        <w:tabs>
          <w:tab w:val="left" w:pos="993"/>
        </w:tabs>
        <w:ind w:left="0" w:firstLine="709"/>
        <w:contextualSpacing/>
        <w:jc w:val="both"/>
        <w:rPr>
          <w:lang w:val="ru-RU"/>
        </w:rPr>
      </w:pPr>
      <w:r>
        <w:rPr>
          <w:lang w:val="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w:t>
      </w:r>
      <w:r>
        <w:rPr>
          <w:lang w:val="ru-RU"/>
        </w:rPr>
        <w:t xml:space="preserve">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w:t>
      </w:r>
      <w:r>
        <w:rPr>
          <w:lang w:val="ru-RU"/>
        </w:rPr>
        <w:t>поля на заряженную частицу, электромагнитные волны, прямолинейное распространение света, отражение и преломление света, дисперсия света.</w:t>
      </w:r>
    </w:p>
    <w:p w14:paraId="2E961172" w14:textId="77777777" w:rsidR="00173FEF" w:rsidRDefault="00885EC3">
      <w:pPr>
        <w:numPr>
          <w:ilvl w:val="0"/>
          <w:numId w:val="132"/>
        </w:numPr>
        <w:tabs>
          <w:tab w:val="left" w:pos="993"/>
        </w:tabs>
        <w:ind w:left="0" w:firstLine="709"/>
        <w:contextualSpacing/>
        <w:jc w:val="both"/>
        <w:rPr>
          <w:lang w:val="ru-RU"/>
        </w:rPr>
      </w:pPr>
      <w:r>
        <w:rPr>
          <w:lang w:val="ru-RU"/>
        </w:rPr>
        <w:t>составлять схемы электрических цепей с последовательным и параллельным соединением элементов, различая условные обознач</w:t>
      </w:r>
      <w:r>
        <w:rPr>
          <w:lang w:val="ru-RU"/>
        </w:rPr>
        <w:t xml:space="preserve">ения элементов электрических цепей (источник тока, ключ, резистор, реостат, лампочка, амперметр, вольтметр). </w:t>
      </w:r>
    </w:p>
    <w:p w14:paraId="4E2818F5" w14:textId="77777777" w:rsidR="00173FEF" w:rsidRDefault="00885EC3">
      <w:pPr>
        <w:numPr>
          <w:ilvl w:val="0"/>
          <w:numId w:val="132"/>
        </w:numPr>
        <w:tabs>
          <w:tab w:val="left" w:pos="993"/>
        </w:tabs>
        <w:ind w:left="0" w:firstLine="709"/>
        <w:contextualSpacing/>
        <w:jc w:val="both"/>
        <w:rPr>
          <w:lang w:val="ru-RU"/>
        </w:rPr>
      </w:pPr>
      <w:r>
        <w:rPr>
          <w:lang w:val="ru-RU"/>
        </w:rPr>
        <w:t>использовать оптические схемы для построения изображений в плоском зеркале и собирающей линзе.</w:t>
      </w:r>
    </w:p>
    <w:p w14:paraId="735240F9" w14:textId="77777777" w:rsidR="00173FEF" w:rsidRDefault="00885EC3">
      <w:pPr>
        <w:numPr>
          <w:ilvl w:val="0"/>
          <w:numId w:val="132"/>
        </w:numPr>
        <w:tabs>
          <w:tab w:val="left" w:pos="993"/>
        </w:tabs>
        <w:ind w:left="0" w:firstLine="709"/>
        <w:contextualSpacing/>
        <w:jc w:val="both"/>
        <w:rPr>
          <w:lang w:val="ru-RU"/>
        </w:rPr>
      </w:pPr>
      <w:r>
        <w:rPr>
          <w:lang w:val="ru-RU"/>
        </w:rPr>
        <w:lastRenderedPageBreak/>
        <w:t>описывать изученные свойства тел и электромагнитные</w:t>
      </w:r>
      <w:r>
        <w:rPr>
          <w:lang w:val="ru-RU"/>
        </w:rPr>
        <w:t xml:space="preserve">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w:t>
      </w:r>
      <w:r>
        <w:rPr>
          <w:lang w:val="ru-RU"/>
        </w:rPr>
        <w:t>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359385B9" w14:textId="77777777" w:rsidR="00173FEF" w:rsidRDefault="00885EC3">
      <w:pPr>
        <w:numPr>
          <w:ilvl w:val="0"/>
          <w:numId w:val="132"/>
        </w:numPr>
        <w:tabs>
          <w:tab w:val="left" w:pos="993"/>
        </w:tabs>
        <w:ind w:left="0" w:firstLine="709"/>
        <w:contextualSpacing/>
        <w:jc w:val="both"/>
        <w:rPr>
          <w:lang w:val="ru-RU"/>
        </w:rPr>
      </w:pPr>
      <w:r>
        <w:rPr>
          <w:lang w:val="ru-RU"/>
        </w:rPr>
        <w:t>анализировать свой</w:t>
      </w:r>
      <w:r>
        <w:rPr>
          <w:lang w:val="ru-RU"/>
        </w:rPr>
        <w:t xml:space="preserve">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w:t>
      </w:r>
      <w:r>
        <w:rPr>
          <w:lang w:val="ru-RU"/>
        </w:rPr>
        <w:t>при этом различать словесную формулировку закона и его математическое выражение.</w:t>
      </w:r>
    </w:p>
    <w:p w14:paraId="777DC805" w14:textId="77777777" w:rsidR="00173FEF" w:rsidRDefault="00885EC3">
      <w:pPr>
        <w:numPr>
          <w:ilvl w:val="0"/>
          <w:numId w:val="132"/>
        </w:numPr>
        <w:tabs>
          <w:tab w:val="left" w:pos="993"/>
        </w:tabs>
        <w:ind w:left="0" w:firstLine="709"/>
        <w:contextualSpacing/>
        <w:jc w:val="both"/>
        <w:rPr>
          <w:lang w:val="ru-RU"/>
        </w:rPr>
      </w:pPr>
      <w:r>
        <w:rPr>
          <w:lang w:val="ru-RU"/>
        </w:rPr>
        <w:t>приводить примеры практического использования физических знаний о электромагнитных явлениях</w:t>
      </w:r>
    </w:p>
    <w:p w14:paraId="2F6F6267" w14:textId="77777777" w:rsidR="00173FEF" w:rsidRDefault="00885EC3">
      <w:pPr>
        <w:numPr>
          <w:ilvl w:val="0"/>
          <w:numId w:val="132"/>
        </w:numPr>
        <w:tabs>
          <w:tab w:val="left" w:pos="993"/>
        </w:tabs>
        <w:ind w:left="0" w:firstLine="709"/>
        <w:contextualSpacing/>
        <w:jc w:val="both"/>
        <w:rPr>
          <w:lang w:val="ru-RU"/>
        </w:rPr>
      </w:pPr>
      <w:r>
        <w:rPr>
          <w:lang w:val="ru-RU"/>
        </w:rPr>
        <w:t xml:space="preserve">решать задачи, используя физические законы (закон Ома для участка цепи, закон </w:t>
      </w:r>
      <w:r>
        <w:rPr>
          <w:lang w:val="ru-RU"/>
        </w:rPr>
        <w:t xml:space="preserve">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w:t>
      </w:r>
      <w:r>
        <w:rPr>
          <w:lang w:val="ru-RU"/>
        </w:rPr>
        <w:t>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w:t>
      </w:r>
      <w:r>
        <w:rPr>
          <w:lang w:val="ru-RU"/>
        </w:rPr>
        <w:t>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5F1EC330" w14:textId="77777777" w:rsidR="00173FEF" w:rsidRDefault="00885EC3">
      <w:pPr>
        <w:tabs>
          <w:tab w:val="left" w:pos="851"/>
        </w:tabs>
        <w:ind w:firstLine="709"/>
        <w:jc w:val="both"/>
        <w:rPr>
          <w:b/>
        </w:rPr>
      </w:pPr>
      <w:r>
        <w:rPr>
          <w:b/>
        </w:rPr>
        <w:t>Выпускник получит возможность научиться:</w:t>
      </w:r>
    </w:p>
    <w:p w14:paraId="3A32E400" w14:textId="77777777" w:rsidR="00173FEF" w:rsidRDefault="00885EC3">
      <w:pPr>
        <w:numPr>
          <w:ilvl w:val="0"/>
          <w:numId w:val="132"/>
        </w:numPr>
        <w:tabs>
          <w:tab w:val="left" w:pos="993"/>
        </w:tabs>
        <w:ind w:left="0" w:firstLine="709"/>
        <w:contextualSpacing/>
        <w:jc w:val="both"/>
        <w:rPr>
          <w:i/>
          <w:lang w:val="ru-RU"/>
        </w:rPr>
      </w:pPr>
      <w:r>
        <w:rPr>
          <w:i/>
          <w:lang w:val="ru-RU"/>
        </w:rPr>
        <w:t>исп</w:t>
      </w:r>
      <w:r>
        <w:rPr>
          <w:i/>
          <w:lang w:val="ru-RU"/>
        </w:rPr>
        <w:t xml:space="preserve">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w:t>
      </w:r>
      <w:r>
        <w:rPr>
          <w:i/>
          <w:lang w:val="ru-RU"/>
        </w:rPr>
        <w:t>влияния электромагнитных излучений на живые организмы;</w:t>
      </w:r>
    </w:p>
    <w:p w14:paraId="4D61AC7D" w14:textId="77777777" w:rsidR="00173FEF" w:rsidRDefault="00885EC3">
      <w:pPr>
        <w:numPr>
          <w:ilvl w:val="0"/>
          <w:numId w:val="132"/>
        </w:numPr>
        <w:tabs>
          <w:tab w:val="left" w:pos="993"/>
        </w:tabs>
        <w:ind w:left="0" w:firstLine="709"/>
        <w:contextualSpacing/>
        <w:jc w:val="both"/>
        <w:rPr>
          <w:i/>
          <w:lang w:val="ru-RU"/>
        </w:rPr>
      </w:pPr>
      <w:r>
        <w:rPr>
          <w:i/>
          <w:lang w:val="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w:t>
      </w:r>
      <w:r>
        <w:rPr>
          <w:i/>
          <w:lang w:val="ru-RU"/>
        </w:rPr>
        <w:t>для участка цепи, закон Джоуля-Ленца и др.);</w:t>
      </w:r>
    </w:p>
    <w:p w14:paraId="3723251B" w14:textId="77777777" w:rsidR="00173FEF" w:rsidRDefault="00885EC3">
      <w:pPr>
        <w:numPr>
          <w:ilvl w:val="0"/>
          <w:numId w:val="132"/>
        </w:numPr>
        <w:tabs>
          <w:tab w:val="left" w:pos="993"/>
        </w:tabs>
        <w:ind w:left="0" w:firstLine="709"/>
        <w:contextualSpacing/>
        <w:jc w:val="both"/>
        <w:rPr>
          <w:i/>
          <w:lang w:val="ru-RU"/>
        </w:rPr>
      </w:pPr>
      <w:r>
        <w:rPr>
          <w:i/>
          <w:lang w:val="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5A5353A6" w14:textId="77777777" w:rsidR="00173FEF" w:rsidRDefault="00885EC3">
      <w:pPr>
        <w:numPr>
          <w:ilvl w:val="0"/>
          <w:numId w:val="132"/>
        </w:numPr>
        <w:tabs>
          <w:tab w:val="left" w:pos="993"/>
        </w:tabs>
        <w:ind w:left="0" w:firstLine="709"/>
        <w:contextualSpacing/>
        <w:jc w:val="both"/>
        <w:rPr>
          <w:i/>
          <w:lang w:val="ru-RU"/>
        </w:rPr>
      </w:pPr>
      <w:r>
        <w:rPr>
          <w:i/>
          <w:lang w:val="ru-RU"/>
        </w:rPr>
        <w:t>находить адекватную предложенной зада</w:t>
      </w:r>
      <w:r>
        <w:rPr>
          <w:i/>
          <w:lang w:val="ru-RU"/>
        </w:rPr>
        <w:t>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49BCF526" w14:textId="77777777" w:rsidR="00173FEF" w:rsidRDefault="00885EC3">
      <w:pPr>
        <w:tabs>
          <w:tab w:val="left" w:pos="851"/>
        </w:tabs>
        <w:ind w:firstLine="709"/>
        <w:jc w:val="both"/>
        <w:rPr>
          <w:b/>
        </w:rPr>
      </w:pPr>
      <w:r>
        <w:rPr>
          <w:b/>
        </w:rPr>
        <w:t>Квантовые явления</w:t>
      </w:r>
    </w:p>
    <w:p w14:paraId="71159795" w14:textId="77777777" w:rsidR="00173FEF" w:rsidRDefault="00885EC3">
      <w:pPr>
        <w:tabs>
          <w:tab w:val="left" w:pos="851"/>
        </w:tabs>
        <w:ind w:firstLine="709"/>
        <w:jc w:val="both"/>
        <w:rPr>
          <w:b/>
        </w:rPr>
      </w:pPr>
      <w:r>
        <w:rPr>
          <w:b/>
        </w:rPr>
        <w:t>Выпускник научится:</w:t>
      </w:r>
    </w:p>
    <w:p w14:paraId="646514BB" w14:textId="77777777" w:rsidR="00173FEF" w:rsidRPr="00C66A39" w:rsidRDefault="00885EC3">
      <w:pPr>
        <w:numPr>
          <w:ilvl w:val="0"/>
          <w:numId w:val="132"/>
        </w:numPr>
        <w:tabs>
          <w:tab w:val="left" w:pos="993"/>
        </w:tabs>
        <w:ind w:left="0" w:firstLine="709"/>
        <w:contextualSpacing/>
        <w:jc w:val="both"/>
        <w:rPr>
          <w:lang w:val="ru-RU"/>
        </w:rPr>
      </w:pPr>
      <w:r>
        <w:rPr>
          <w:lang w:val="ru-RU"/>
        </w:rPr>
        <w:t>распознавать квантовые явления и объяснят</w:t>
      </w:r>
      <w:r>
        <w:rPr>
          <w:lang w:val="ru-RU"/>
        </w:rPr>
        <w:t xml:space="preserve">ь на основе имеющихся знаний основные свойства или условия протекания этих явлений: естественная и искусственная радиоактивность, </w:t>
      </w:r>
      <w:r>
        <w:t>α</w:t>
      </w:r>
      <w:r>
        <w:rPr>
          <w:lang w:val="ru-RU"/>
        </w:rPr>
        <w:t xml:space="preserve">-, </w:t>
      </w:r>
      <w:r>
        <w:t>β</w:t>
      </w:r>
      <w:r>
        <w:rPr>
          <w:lang w:val="ru-RU"/>
        </w:rPr>
        <w:t xml:space="preserve">- и </w:t>
      </w:r>
      <w:r>
        <w:t>γ</w:t>
      </w:r>
      <w:r>
        <w:rPr>
          <w:lang w:val="ru-RU"/>
        </w:rPr>
        <w:t>-излучения, возникновение линейчатого спектра излучения атома;</w:t>
      </w:r>
    </w:p>
    <w:p w14:paraId="14D92F77" w14:textId="77777777" w:rsidR="00173FEF" w:rsidRDefault="00885EC3">
      <w:pPr>
        <w:numPr>
          <w:ilvl w:val="0"/>
          <w:numId w:val="132"/>
        </w:numPr>
        <w:tabs>
          <w:tab w:val="left" w:pos="993"/>
        </w:tabs>
        <w:ind w:left="0" w:firstLine="709"/>
        <w:contextualSpacing/>
        <w:jc w:val="both"/>
        <w:rPr>
          <w:lang w:val="ru-RU"/>
        </w:rPr>
      </w:pPr>
      <w:r>
        <w:rPr>
          <w:lang w:val="ru-RU"/>
        </w:rPr>
        <w:t>описывать изученные квантовые явления, используя физи</w:t>
      </w:r>
      <w:r>
        <w:rPr>
          <w:lang w:val="ru-RU"/>
        </w:rPr>
        <w:t>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w:t>
      </w:r>
      <w:r>
        <w:rPr>
          <w:lang w:val="ru-RU"/>
        </w:rPr>
        <w:t>ругими величинами, вычислять значение физической величины;</w:t>
      </w:r>
    </w:p>
    <w:p w14:paraId="6AFEA06D" w14:textId="77777777" w:rsidR="00173FEF" w:rsidRDefault="00885EC3">
      <w:pPr>
        <w:numPr>
          <w:ilvl w:val="0"/>
          <w:numId w:val="132"/>
        </w:numPr>
        <w:tabs>
          <w:tab w:val="left" w:pos="993"/>
        </w:tabs>
        <w:ind w:left="0" w:firstLine="709"/>
        <w:contextualSpacing/>
        <w:jc w:val="both"/>
        <w:rPr>
          <w:lang w:val="ru-RU"/>
        </w:rPr>
      </w:pPr>
      <w:r>
        <w:rPr>
          <w:lang w:val="ru-RU"/>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w:t>
      </w:r>
      <w:r>
        <w:rPr>
          <w:lang w:val="ru-RU"/>
        </w:rPr>
        <w:t>излучения и поглощения света атомом, при этом различать словесную формулировку закона и его математическое выражение;</w:t>
      </w:r>
    </w:p>
    <w:p w14:paraId="455D5847" w14:textId="77777777" w:rsidR="00173FEF" w:rsidRDefault="00885EC3">
      <w:pPr>
        <w:numPr>
          <w:ilvl w:val="0"/>
          <w:numId w:val="132"/>
        </w:numPr>
        <w:tabs>
          <w:tab w:val="left" w:pos="993"/>
        </w:tabs>
        <w:ind w:left="0" w:firstLine="709"/>
        <w:contextualSpacing/>
        <w:jc w:val="both"/>
        <w:rPr>
          <w:lang w:val="ru-RU"/>
        </w:rPr>
      </w:pPr>
      <w:r>
        <w:rPr>
          <w:lang w:val="ru-RU"/>
        </w:rPr>
        <w:t>различать основные признаки планетарной модели атома, нуклонной модели атомного ядра;</w:t>
      </w:r>
    </w:p>
    <w:p w14:paraId="29107E2D" w14:textId="77777777" w:rsidR="00173FEF" w:rsidRDefault="00885EC3">
      <w:pPr>
        <w:numPr>
          <w:ilvl w:val="0"/>
          <w:numId w:val="132"/>
        </w:numPr>
        <w:tabs>
          <w:tab w:val="left" w:pos="993"/>
        </w:tabs>
        <w:ind w:left="0" w:firstLine="709"/>
        <w:contextualSpacing/>
        <w:jc w:val="both"/>
        <w:rPr>
          <w:lang w:val="ru-RU"/>
        </w:rPr>
      </w:pPr>
      <w:r>
        <w:rPr>
          <w:lang w:val="ru-RU"/>
        </w:rPr>
        <w:t>приводить примеры проявления в природе и практическо</w:t>
      </w:r>
      <w:r>
        <w:rPr>
          <w:lang w:val="ru-RU"/>
        </w:rPr>
        <w:t>го использования радиоактивности, ядерных и термоядерных реакций, спектрального анализа.</w:t>
      </w:r>
    </w:p>
    <w:p w14:paraId="78C54AC7" w14:textId="77777777" w:rsidR="00173FEF" w:rsidRDefault="00885EC3">
      <w:pPr>
        <w:tabs>
          <w:tab w:val="left" w:pos="709"/>
          <w:tab w:val="left" w:pos="851"/>
        </w:tabs>
        <w:ind w:firstLine="709"/>
        <w:jc w:val="both"/>
        <w:rPr>
          <w:b/>
        </w:rPr>
      </w:pPr>
      <w:r>
        <w:rPr>
          <w:b/>
        </w:rPr>
        <w:lastRenderedPageBreak/>
        <w:t>Выпускник получит возможность научиться:</w:t>
      </w:r>
    </w:p>
    <w:p w14:paraId="43D2AA9B" w14:textId="77777777" w:rsidR="00173FEF" w:rsidRDefault="00885EC3">
      <w:pPr>
        <w:numPr>
          <w:ilvl w:val="0"/>
          <w:numId w:val="132"/>
        </w:numPr>
        <w:tabs>
          <w:tab w:val="left" w:pos="993"/>
        </w:tabs>
        <w:ind w:left="0" w:firstLine="709"/>
        <w:contextualSpacing/>
        <w:jc w:val="both"/>
        <w:rPr>
          <w:i/>
          <w:lang w:val="ru-RU"/>
        </w:rPr>
      </w:pPr>
      <w:r>
        <w:rPr>
          <w:i/>
          <w:lang w:val="ru-RU"/>
        </w:rPr>
        <w:t>использовать полученные знания в повседневной жизни при обращении с приборами и техническими устройствами (счетчик ионизирующи</w:t>
      </w:r>
      <w:r>
        <w:rPr>
          <w:i/>
          <w:lang w:val="ru-RU"/>
        </w:rPr>
        <w:t>х частиц, дозиметр), для сохранения здоровья и соблюдения норм экологического поведения в окружающей среде;</w:t>
      </w:r>
    </w:p>
    <w:p w14:paraId="03E7CEF5" w14:textId="77777777" w:rsidR="00173FEF" w:rsidRDefault="00885EC3">
      <w:pPr>
        <w:numPr>
          <w:ilvl w:val="0"/>
          <w:numId w:val="132"/>
        </w:numPr>
        <w:tabs>
          <w:tab w:val="left" w:pos="993"/>
        </w:tabs>
        <w:ind w:left="0" w:firstLine="709"/>
        <w:contextualSpacing/>
        <w:jc w:val="both"/>
        <w:rPr>
          <w:i/>
          <w:lang w:val="ru-RU"/>
        </w:rPr>
      </w:pPr>
      <w:r>
        <w:rPr>
          <w:i/>
          <w:lang w:val="ru-RU"/>
        </w:rPr>
        <w:t>соотносить энергию связи атомных ядер с дефектом массы;</w:t>
      </w:r>
    </w:p>
    <w:p w14:paraId="6EFB4DE4" w14:textId="77777777" w:rsidR="00173FEF" w:rsidRDefault="00885EC3">
      <w:pPr>
        <w:numPr>
          <w:ilvl w:val="0"/>
          <w:numId w:val="132"/>
        </w:numPr>
        <w:tabs>
          <w:tab w:val="left" w:pos="993"/>
        </w:tabs>
        <w:ind w:left="0" w:firstLine="709"/>
        <w:contextualSpacing/>
        <w:jc w:val="both"/>
        <w:rPr>
          <w:i/>
          <w:lang w:val="ru-RU"/>
        </w:rPr>
      </w:pPr>
      <w:r>
        <w:rPr>
          <w:i/>
          <w:lang w:val="ru-RU"/>
        </w:rPr>
        <w:t>приводить примеры влияния радиоактивных излучений на живые организмы; понимать принцип дейст</w:t>
      </w:r>
      <w:r>
        <w:rPr>
          <w:i/>
          <w:lang w:val="ru-RU"/>
        </w:rPr>
        <w:t>вия дозиметра и различать условия его использования;</w:t>
      </w:r>
    </w:p>
    <w:p w14:paraId="39E80935" w14:textId="77777777" w:rsidR="00173FEF" w:rsidRDefault="00885EC3">
      <w:pPr>
        <w:numPr>
          <w:ilvl w:val="0"/>
          <w:numId w:val="132"/>
        </w:numPr>
        <w:tabs>
          <w:tab w:val="left" w:pos="993"/>
        </w:tabs>
        <w:ind w:left="0" w:firstLine="709"/>
        <w:contextualSpacing/>
        <w:jc w:val="both"/>
        <w:rPr>
          <w:i/>
          <w:lang w:val="ru-RU"/>
        </w:rPr>
      </w:pPr>
      <w:r>
        <w:rPr>
          <w:i/>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15B606F4" w14:textId="77777777" w:rsidR="00173FEF" w:rsidRDefault="00885EC3">
      <w:pPr>
        <w:tabs>
          <w:tab w:val="left" w:pos="851"/>
        </w:tabs>
        <w:ind w:firstLine="709"/>
        <w:jc w:val="both"/>
        <w:rPr>
          <w:b/>
        </w:rPr>
      </w:pPr>
      <w:r>
        <w:rPr>
          <w:b/>
        </w:rPr>
        <w:t>Элементы астрономии</w:t>
      </w:r>
    </w:p>
    <w:p w14:paraId="03358A2C" w14:textId="77777777" w:rsidR="00173FEF" w:rsidRDefault="00885EC3">
      <w:pPr>
        <w:tabs>
          <w:tab w:val="left" w:pos="851"/>
        </w:tabs>
        <w:ind w:firstLine="709"/>
        <w:jc w:val="both"/>
        <w:rPr>
          <w:b/>
        </w:rPr>
      </w:pPr>
      <w:r>
        <w:rPr>
          <w:b/>
        </w:rPr>
        <w:t>Выпус</w:t>
      </w:r>
      <w:r>
        <w:rPr>
          <w:b/>
        </w:rPr>
        <w:t>кник научится:</w:t>
      </w:r>
    </w:p>
    <w:p w14:paraId="3802710F" w14:textId="77777777" w:rsidR="00173FEF" w:rsidRDefault="00885EC3">
      <w:pPr>
        <w:numPr>
          <w:ilvl w:val="0"/>
          <w:numId w:val="132"/>
        </w:numPr>
        <w:tabs>
          <w:tab w:val="left" w:pos="993"/>
        </w:tabs>
        <w:ind w:left="0" w:firstLine="709"/>
        <w:contextualSpacing/>
        <w:jc w:val="both"/>
        <w:rPr>
          <w:lang w:val="ru-RU"/>
        </w:rPr>
      </w:pPr>
      <w:r>
        <w:rPr>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14:paraId="50B81355" w14:textId="77777777" w:rsidR="00173FEF" w:rsidRDefault="00885EC3">
      <w:pPr>
        <w:numPr>
          <w:ilvl w:val="0"/>
          <w:numId w:val="132"/>
        </w:numPr>
        <w:tabs>
          <w:tab w:val="left" w:pos="993"/>
        </w:tabs>
        <w:ind w:left="0" w:firstLine="709"/>
        <w:contextualSpacing/>
        <w:jc w:val="both"/>
        <w:rPr>
          <w:lang w:val="ru-RU"/>
        </w:rPr>
      </w:pPr>
      <w:r>
        <w:rPr>
          <w:lang w:val="ru-RU"/>
        </w:rPr>
        <w:t>понимать различия между гелиоцентрической и геоцентрической системами мира;</w:t>
      </w:r>
    </w:p>
    <w:p w14:paraId="40CA8E47" w14:textId="77777777" w:rsidR="00173FEF" w:rsidRDefault="00885EC3">
      <w:pPr>
        <w:tabs>
          <w:tab w:val="left" w:pos="851"/>
        </w:tabs>
        <w:ind w:firstLine="709"/>
        <w:jc w:val="both"/>
        <w:rPr>
          <w:b/>
        </w:rPr>
      </w:pPr>
      <w:r>
        <w:rPr>
          <w:b/>
        </w:rPr>
        <w:t>Выпуск</w:t>
      </w:r>
      <w:r>
        <w:rPr>
          <w:b/>
        </w:rPr>
        <w:t>ник получит возможность научиться:</w:t>
      </w:r>
    </w:p>
    <w:p w14:paraId="35C110EF" w14:textId="77777777" w:rsidR="00173FEF" w:rsidRDefault="00885EC3">
      <w:pPr>
        <w:numPr>
          <w:ilvl w:val="0"/>
          <w:numId w:val="132"/>
        </w:numPr>
        <w:tabs>
          <w:tab w:val="left" w:pos="993"/>
        </w:tabs>
        <w:ind w:left="0" w:firstLine="709"/>
        <w:contextualSpacing/>
        <w:jc w:val="both"/>
        <w:rPr>
          <w:i/>
          <w:lang w:val="ru-RU"/>
        </w:rPr>
      </w:pPr>
      <w:r>
        <w:rPr>
          <w:i/>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14:paraId="4AB3842E" w14:textId="77777777" w:rsidR="00173FEF" w:rsidRDefault="00885EC3">
      <w:pPr>
        <w:numPr>
          <w:ilvl w:val="0"/>
          <w:numId w:val="132"/>
        </w:numPr>
        <w:tabs>
          <w:tab w:val="left" w:pos="993"/>
        </w:tabs>
        <w:ind w:left="0" w:firstLine="709"/>
        <w:contextualSpacing/>
        <w:jc w:val="both"/>
        <w:rPr>
          <w:i/>
          <w:lang w:val="ru-RU"/>
        </w:rPr>
      </w:pPr>
      <w:r>
        <w:rPr>
          <w:i/>
          <w:lang w:val="ru-RU"/>
        </w:rPr>
        <w:t>различать основные характеристики</w:t>
      </w:r>
      <w:r>
        <w:rPr>
          <w:i/>
          <w:lang w:val="ru-RU"/>
        </w:rPr>
        <w:t xml:space="preserve"> звезд (размер, цвет, температура) соотносить цвет звезды с ее температурой;</w:t>
      </w:r>
    </w:p>
    <w:p w14:paraId="63E2AD01" w14:textId="77777777" w:rsidR="00173FEF" w:rsidRDefault="00885EC3">
      <w:pPr>
        <w:pStyle w:val="afff1"/>
        <w:spacing w:line="240" w:lineRule="auto"/>
        <w:rPr>
          <w:i/>
          <w:sz w:val="24"/>
        </w:rPr>
      </w:pPr>
      <w:r>
        <w:rPr>
          <w:i/>
          <w:sz w:val="24"/>
        </w:rPr>
        <w:t>различать гипотезы о происхождении Солнечной системы.</w:t>
      </w:r>
    </w:p>
    <w:p w14:paraId="0A13E678" w14:textId="77777777" w:rsidR="00173FEF" w:rsidRDefault="00173FEF">
      <w:pPr>
        <w:pStyle w:val="afff1"/>
        <w:spacing w:line="240" w:lineRule="auto"/>
        <w:rPr>
          <w:i/>
          <w:sz w:val="24"/>
        </w:rPr>
      </w:pPr>
    </w:p>
    <w:p w14:paraId="387D3AAC" w14:textId="77777777" w:rsidR="00173FEF" w:rsidRDefault="00885EC3">
      <w:pPr>
        <w:pStyle w:val="afff1"/>
        <w:spacing w:line="240" w:lineRule="auto"/>
        <w:outlineLvl w:val="0"/>
        <w:rPr>
          <w:b/>
          <w:sz w:val="24"/>
        </w:rPr>
      </w:pPr>
      <w:r>
        <w:rPr>
          <w:b/>
          <w:sz w:val="24"/>
        </w:rPr>
        <w:t>1.2.5.12. Химия</w:t>
      </w:r>
    </w:p>
    <w:p w14:paraId="3740B15A" w14:textId="77777777" w:rsidR="00173FEF" w:rsidRDefault="00885EC3">
      <w:pPr>
        <w:pStyle w:val="afff1"/>
        <w:spacing w:line="240" w:lineRule="auto"/>
        <w:outlineLvl w:val="0"/>
        <w:rPr>
          <w:sz w:val="24"/>
        </w:rPr>
      </w:pPr>
      <w:r>
        <w:rPr>
          <w:sz w:val="24"/>
        </w:rPr>
        <w:t>1) формирование первоначальных систематизированных представлений о веществах, их превращениях и практическом</w:t>
      </w:r>
      <w:r>
        <w:rPr>
          <w:sz w:val="24"/>
        </w:rPr>
        <w:t xml:space="preserve"> применении; овладение понятийным аппаратом и символическим языком химии;</w:t>
      </w:r>
    </w:p>
    <w:p w14:paraId="47E08D81" w14:textId="77777777" w:rsidR="00173FEF" w:rsidRDefault="00885EC3">
      <w:pPr>
        <w:pStyle w:val="afff1"/>
        <w:spacing w:line="240" w:lineRule="auto"/>
        <w:outlineLvl w:val="0"/>
        <w:rPr>
          <w:sz w:val="24"/>
        </w:rPr>
      </w:pPr>
      <w:r>
        <w:rPr>
          <w:sz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w:t>
      </w:r>
      <w:r>
        <w:rPr>
          <w:sz w:val="24"/>
        </w:rPr>
        <w:t>ений живой и неживой природы; углубление представлений о материальном единстве мира;</w:t>
      </w:r>
    </w:p>
    <w:p w14:paraId="0CA17677" w14:textId="77777777" w:rsidR="00173FEF" w:rsidRDefault="00885EC3">
      <w:pPr>
        <w:pStyle w:val="afff1"/>
        <w:spacing w:line="240" w:lineRule="auto"/>
        <w:outlineLvl w:val="0"/>
        <w:rPr>
          <w:sz w:val="24"/>
        </w:rPr>
      </w:pPr>
      <w:r>
        <w:rPr>
          <w:sz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w:t>
      </w:r>
      <w:r>
        <w:rPr>
          <w:sz w:val="24"/>
        </w:rPr>
        <w:t>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294A7C96" w14:textId="77777777" w:rsidR="00173FEF" w:rsidRDefault="00885EC3">
      <w:pPr>
        <w:pStyle w:val="afff1"/>
        <w:spacing w:line="240" w:lineRule="auto"/>
        <w:outlineLvl w:val="0"/>
        <w:rPr>
          <w:sz w:val="24"/>
        </w:rPr>
      </w:pPr>
      <w:r>
        <w:rPr>
          <w:sz w:val="24"/>
        </w:rPr>
        <w:t xml:space="preserve">4) формирование умений устанавливать связи между реально наблюдаемыми химическими явлениями </w:t>
      </w:r>
      <w:r>
        <w:rPr>
          <w:sz w:val="24"/>
        </w:rPr>
        <w:t>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99A59AA" w14:textId="77777777" w:rsidR="00173FEF" w:rsidRDefault="00885EC3">
      <w:pPr>
        <w:pStyle w:val="afff1"/>
        <w:spacing w:line="240" w:lineRule="auto"/>
        <w:outlineLvl w:val="0"/>
        <w:rPr>
          <w:sz w:val="24"/>
        </w:rPr>
      </w:pPr>
      <w:r>
        <w:rPr>
          <w:sz w:val="24"/>
        </w:rPr>
        <w:t xml:space="preserve">5) приобретение опыта использования различных методов изучения веществ: </w:t>
      </w:r>
      <w:r>
        <w:rPr>
          <w:sz w:val="24"/>
        </w:rPr>
        <w:t>наблюдения за их превращениями при проведении несложных химических экспериментов с использованием лабораторного оборудования и приборов;</w:t>
      </w:r>
    </w:p>
    <w:p w14:paraId="216E9A10" w14:textId="77777777" w:rsidR="00173FEF" w:rsidRDefault="00885EC3">
      <w:pPr>
        <w:pStyle w:val="afff1"/>
        <w:spacing w:line="240" w:lineRule="auto"/>
        <w:outlineLvl w:val="0"/>
        <w:rPr>
          <w:sz w:val="24"/>
        </w:rPr>
      </w:pPr>
      <w:r>
        <w:rPr>
          <w:sz w:val="24"/>
        </w:rPr>
        <w:t>6) формирование представлений о значении химической науки в решении современных экологических проблем, в том числе в пр</w:t>
      </w:r>
      <w:r>
        <w:rPr>
          <w:sz w:val="24"/>
        </w:rPr>
        <w:t>едотвращении техногенных и экологических катастроф.</w:t>
      </w:r>
    </w:p>
    <w:p w14:paraId="2B192058" w14:textId="77777777" w:rsidR="00173FEF" w:rsidRDefault="00885EC3">
      <w:pPr>
        <w:jc w:val="both"/>
        <w:rPr>
          <w:color w:val="000000"/>
          <w:lang w:val="ru-RU"/>
        </w:rPr>
      </w:pPr>
      <w:r>
        <w:rPr>
          <w:color w:val="000000"/>
          <w:lang w:val="ru-RU"/>
        </w:rPr>
        <w:t>При изучении химии в основной школе обеспечивается достижение личностных,  ме-</w:t>
      </w:r>
    </w:p>
    <w:p w14:paraId="7DFAA336" w14:textId="77777777" w:rsidR="00173FEF" w:rsidRPr="00C66A39" w:rsidRDefault="00885EC3">
      <w:pPr>
        <w:jc w:val="both"/>
        <w:rPr>
          <w:lang w:val="ru-RU"/>
        </w:rPr>
      </w:pPr>
      <w:r>
        <w:rPr>
          <w:color w:val="000000"/>
          <w:lang w:val="ru-RU"/>
        </w:rPr>
        <w:t>тапредметных и предметных результатов</w:t>
      </w:r>
      <w:r>
        <w:rPr>
          <w:b/>
          <w:bCs/>
          <w:color w:val="000000"/>
          <w:lang w:val="ru-RU"/>
        </w:rPr>
        <w:t>.</w:t>
      </w:r>
    </w:p>
    <w:p w14:paraId="13544741" w14:textId="77777777" w:rsidR="00173FEF" w:rsidRDefault="00885EC3">
      <w:pPr>
        <w:jc w:val="both"/>
        <w:rPr>
          <w:b/>
          <w:bCs/>
          <w:color w:val="000000"/>
          <w:lang w:val="ru-RU"/>
        </w:rPr>
      </w:pPr>
      <w:r>
        <w:rPr>
          <w:b/>
          <w:bCs/>
          <w:color w:val="000000"/>
          <w:lang w:val="ru-RU"/>
        </w:rPr>
        <w:t>Личностные:</w:t>
      </w:r>
    </w:p>
    <w:p w14:paraId="233E4D2D" w14:textId="77777777" w:rsidR="00173FEF" w:rsidRDefault="00885EC3">
      <w:pPr>
        <w:jc w:val="both"/>
        <w:rPr>
          <w:color w:val="000000"/>
          <w:lang w:val="ru-RU"/>
        </w:rPr>
      </w:pPr>
      <w:r>
        <w:rPr>
          <w:color w:val="000000"/>
          <w:lang w:val="ru-RU"/>
        </w:rPr>
        <w:t>1. В ценностно-ориентационной сфере:</w:t>
      </w:r>
    </w:p>
    <w:p w14:paraId="2823728B" w14:textId="77777777" w:rsidR="00173FEF" w:rsidRPr="00C66A39" w:rsidRDefault="00885EC3">
      <w:pPr>
        <w:jc w:val="both"/>
        <w:rPr>
          <w:lang w:val="ru-RU"/>
        </w:rPr>
      </w:pPr>
      <w:r>
        <w:rPr>
          <w:color w:val="000000"/>
        </w:rPr>
        <w:t></w:t>
      </w:r>
      <w:r>
        <w:rPr>
          <w:color w:val="000000"/>
        </w:rPr>
        <w:t></w:t>
      </w:r>
      <w:r>
        <w:rPr>
          <w:color w:val="000000"/>
          <w:lang w:val="ru-RU"/>
        </w:rPr>
        <w:t xml:space="preserve">воспитание чувства гордости за </w:t>
      </w:r>
      <w:r>
        <w:rPr>
          <w:color w:val="000000"/>
          <w:lang w:val="ru-RU"/>
        </w:rPr>
        <w:t>российскую химическую науку, гуманизма, позитивного</w:t>
      </w:r>
    </w:p>
    <w:p w14:paraId="72EE0500" w14:textId="77777777" w:rsidR="00173FEF" w:rsidRDefault="00885EC3">
      <w:pPr>
        <w:jc w:val="both"/>
        <w:rPr>
          <w:color w:val="000000"/>
          <w:lang w:val="ru-RU"/>
        </w:rPr>
      </w:pPr>
      <w:r>
        <w:rPr>
          <w:color w:val="000000"/>
          <w:lang w:val="ru-RU"/>
        </w:rPr>
        <w:t>отношения к труду, целеустремленности;</w:t>
      </w:r>
    </w:p>
    <w:p w14:paraId="3042CE48" w14:textId="77777777" w:rsidR="00173FEF" w:rsidRPr="00C66A39" w:rsidRDefault="00885EC3">
      <w:pPr>
        <w:jc w:val="both"/>
        <w:rPr>
          <w:lang w:val="ru-RU"/>
        </w:rPr>
      </w:pPr>
      <w:r>
        <w:rPr>
          <w:color w:val="000000"/>
        </w:rPr>
        <w:t></w:t>
      </w:r>
      <w:r>
        <w:rPr>
          <w:color w:val="000000"/>
        </w:rPr>
        <w:t></w:t>
      </w:r>
      <w:r>
        <w:rPr>
          <w:color w:val="000000"/>
          <w:lang w:val="ru-RU"/>
        </w:rPr>
        <w:t>формирование ценности здорового и безопасного образа жизни; усвоение правил инди-</w:t>
      </w:r>
    </w:p>
    <w:p w14:paraId="0DF06E9C" w14:textId="77777777" w:rsidR="00173FEF" w:rsidRDefault="00885EC3">
      <w:pPr>
        <w:jc w:val="both"/>
        <w:rPr>
          <w:color w:val="000000"/>
          <w:lang w:val="ru-RU"/>
        </w:rPr>
      </w:pPr>
      <w:r>
        <w:rPr>
          <w:color w:val="000000"/>
          <w:lang w:val="ru-RU"/>
        </w:rPr>
        <w:t>видуального и коллективного безопасного поведения в чрезвычайных ситуациях, угро-</w:t>
      </w:r>
    </w:p>
    <w:p w14:paraId="5BD010F7" w14:textId="77777777" w:rsidR="00173FEF" w:rsidRDefault="00885EC3">
      <w:pPr>
        <w:jc w:val="both"/>
        <w:rPr>
          <w:color w:val="000000"/>
          <w:lang w:val="ru-RU"/>
        </w:rPr>
      </w:pPr>
      <w:r>
        <w:rPr>
          <w:color w:val="000000"/>
          <w:lang w:val="ru-RU"/>
        </w:rPr>
        <w:t>жающих жизни и здоровью людей;</w:t>
      </w:r>
    </w:p>
    <w:p w14:paraId="5827B9B5" w14:textId="77777777" w:rsidR="00173FEF" w:rsidRPr="00C66A39" w:rsidRDefault="00885EC3">
      <w:pPr>
        <w:jc w:val="both"/>
        <w:rPr>
          <w:lang w:val="ru-RU"/>
        </w:rPr>
      </w:pPr>
      <w:r>
        <w:rPr>
          <w:color w:val="000000"/>
        </w:rPr>
        <w:t></w:t>
      </w:r>
      <w:r>
        <w:rPr>
          <w:color w:val="000000"/>
        </w:rPr>
        <w:t></w:t>
      </w:r>
      <w:r>
        <w:rPr>
          <w:color w:val="000000"/>
          <w:lang w:val="ru-RU"/>
        </w:rPr>
        <w:t>формирование экологического мышления: умения оценивать свою деятельность и по-</w:t>
      </w:r>
    </w:p>
    <w:p w14:paraId="070C36C4" w14:textId="77777777" w:rsidR="00173FEF" w:rsidRDefault="00885EC3">
      <w:pPr>
        <w:jc w:val="both"/>
        <w:rPr>
          <w:color w:val="000000"/>
          <w:lang w:val="ru-RU"/>
        </w:rPr>
      </w:pPr>
      <w:r>
        <w:rPr>
          <w:color w:val="000000"/>
          <w:lang w:val="ru-RU"/>
        </w:rPr>
        <w:t>ступки других людей с точки зрения сохранения окружающей среды - гаранта жизни и</w:t>
      </w:r>
    </w:p>
    <w:p w14:paraId="7A9DA0CA" w14:textId="77777777" w:rsidR="00173FEF" w:rsidRDefault="00885EC3">
      <w:pPr>
        <w:jc w:val="both"/>
        <w:rPr>
          <w:color w:val="000000"/>
          <w:lang w:val="ru-RU"/>
        </w:rPr>
      </w:pPr>
      <w:r>
        <w:rPr>
          <w:color w:val="000000"/>
          <w:lang w:val="ru-RU"/>
        </w:rPr>
        <w:t>благополучия людей на Земле.</w:t>
      </w:r>
    </w:p>
    <w:p w14:paraId="0C2E704E" w14:textId="77777777" w:rsidR="00173FEF" w:rsidRDefault="00885EC3">
      <w:pPr>
        <w:jc w:val="both"/>
        <w:rPr>
          <w:color w:val="000000"/>
          <w:lang w:val="ru-RU"/>
        </w:rPr>
      </w:pPr>
      <w:r>
        <w:rPr>
          <w:color w:val="000000"/>
          <w:lang w:val="ru-RU"/>
        </w:rPr>
        <w:lastRenderedPageBreak/>
        <w:t>2. В трудовой сфере:</w:t>
      </w:r>
    </w:p>
    <w:p w14:paraId="6C970AD1" w14:textId="77777777" w:rsidR="00173FEF" w:rsidRPr="00C66A39" w:rsidRDefault="00885EC3">
      <w:pPr>
        <w:jc w:val="both"/>
        <w:rPr>
          <w:lang w:val="ru-RU"/>
        </w:rPr>
      </w:pPr>
      <w:r>
        <w:rPr>
          <w:color w:val="000000"/>
        </w:rPr>
        <w:t></w:t>
      </w:r>
      <w:r>
        <w:rPr>
          <w:color w:val="000000"/>
        </w:rPr>
        <w:t></w:t>
      </w:r>
      <w:r>
        <w:rPr>
          <w:color w:val="000000"/>
          <w:lang w:val="ru-RU"/>
        </w:rPr>
        <w:t>воспитание</w:t>
      </w:r>
      <w:r>
        <w:rPr>
          <w:color w:val="000000"/>
          <w:lang w:val="ru-RU"/>
        </w:rPr>
        <w:t xml:space="preserve"> готовности к осознанному выбору дальнейшей образовательной траектории.</w:t>
      </w:r>
    </w:p>
    <w:p w14:paraId="7986F3C0" w14:textId="77777777" w:rsidR="00173FEF" w:rsidRDefault="00885EC3">
      <w:pPr>
        <w:jc w:val="both"/>
        <w:rPr>
          <w:color w:val="000000"/>
          <w:lang w:val="ru-RU"/>
        </w:rPr>
      </w:pPr>
      <w:r>
        <w:rPr>
          <w:color w:val="000000"/>
          <w:lang w:val="ru-RU"/>
        </w:rPr>
        <w:t>3. В познавательной (когнитивной, интеллектуальной) сфере:</w:t>
      </w:r>
    </w:p>
    <w:p w14:paraId="49420875" w14:textId="77777777" w:rsidR="00173FEF" w:rsidRPr="00C66A39" w:rsidRDefault="00885EC3">
      <w:pPr>
        <w:jc w:val="both"/>
        <w:rPr>
          <w:lang w:val="ru-RU"/>
        </w:rPr>
      </w:pPr>
      <w:r>
        <w:rPr>
          <w:color w:val="000000"/>
        </w:rPr>
        <w:t></w:t>
      </w:r>
      <w:r>
        <w:rPr>
          <w:color w:val="000000"/>
        </w:rPr>
        <w:t></w:t>
      </w:r>
      <w:r>
        <w:rPr>
          <w:color w:val="000000"/>
          <w:lang w:val="ru-RU"/>
        </w:rPr>
        <w:t>формирование умения управлять своей познавательной деятельностью;</w:t>
      </w:r>
    </w:p>
    <w:p w14:paraId="054B4627" w14:textId="77777777" w:rsidR="00173FEF" w:rsidRPr="00C66A39" w:rsidRDefault="00885EC3">
      <w:pPr>
        <w:jc w:val="both"/>
        <w:rPr>
          <w:lang w:val="ru-RU"/>
        </w:rPr>
      </w:pPr>
      <w:r>
        <w:rPr>
          <w:color w:val="000000"/>
        </w:rPr>
        <w:t></w:t>
      </w:r>
      <w:r>
        <w:rPr>
          <w:color w:val="000000"/>
        </w:rPr>
        <w:t></w:t>
      </w:r>
      <w:r>
        <w:rPr>
          <w:color w:val="000000"/>
          <w:lang w:val="ru-RU"/>
        </w:rPr>
        <w:t>развитие собственного целостного мировоззрения, потребн</w:t>
      </w:r>
      <w:r>
        <w:rPr>
          <w:color w:val="000000"/>
          <w:lang w:val="ru-RU"/>
        </w:rPr>
        <w:t>ости и готовности к самообразованию, в том числе и в рамках самостоятельной деятельности вне школы;</w:t>
      </w:r>
    </w:p>
    <w:p w14:paraId="33CEEAE2" w14:textId="77777777" w:rsidR="00173FEF" w:rsidRPr="00C66A39" w:rsidRDefault="00885EC3">
      <w:pPr>
        <w:jc w:val="both"/>
        <w:rPr>
          <w:lang w:val="ru-RU"/>
        </w:rPr>
      </w:pPr>
      <w:r>
        <w:rPr>
          <w:color w:val="000000"/>
        </w:rPr>
        <w:t></w:t>
      </w:r>
      <w:r>
        <w:rPr>
          <w:color w:val="000000"/>
        </w:rPr>
        <w:t></w:t>
      </w:r>
      <w:r>
        <w:rPr>
          <w:color w:val="000000"/>
          <w:lang w:val="ru-RU"/>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w:t>
      </w:r>
      <w:r>
        <w:rPr>
          <w:color w:val="000000"/>
          <w:lang w:val="ru-RU"/>
        </w:rPr>
        <w:t>сивно-оценочной и практической деятельности в жизненных ситуациях.</w:t>
      </w:r>
    </w:p>
    <w:p w14:paraId="2415BA18" w14:textId="77777777" w:rsidR="00173FEF" w:rsidRDefault="00885EC3">
      <w:pPr>
        <w:jc w:val="both"/>
        <w:rPr>
          <w:b/>
          <w:bCs/>
          <w:color w:val="000000"/>
          <w:lang w:val="ru-RU"/>
        </w:rPr>
      </w:pPr>
      <w:r>
        <w:rPr>
          <w:b/>
          <w:bCs/>
          <w:color w:val="000000"/>
          <w:lang w:val="ru-RU"/>
        </w:rPr>
        <w:t>Метапредметные:</w:t>
      </w:r>
    </w:p>
    <w:p w14:paraId="7090E3F6" w14:textId="77777777" w:rsidR="00173FEF" w:rsidRPr="00C66A39" w:rsidRDefault="00885EC3">
      <w:pPr>
        <w:jc w:val="both"/>
        <w:rPr>
          <w:lang w:val="ru-RU"/>
        </w:rPr>
      </w:pPr>
      <w:r>
        <w:rPr>
          <w:color w:val="000000"/>
        </w:rPr>
        <w:t></w:t>
      </w:r>
      <w:r>
        <w:rPr>
          <w:color w:val="000000"/>
        </w:rPr>
        <w:t></w:t>
      </w:r>
      <w:r>
        <w:rPr>
          <w:color w:val="000000"/>
          <w:lang w:val="ru-RU"/>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w:t>
      </w:r>
      <w:r>
        <w:rPr>
          <w:color w:val="000000"/>
          <w:lang w:val="ru-RU"/>
        </w:rPr>
        <w:t>ия различных сторон окружающей действительности;</w:t>
      </w:r>
    </w:p>
    <w:p w14:paraId="01864BE2" w14:textId="77777777" w:rsidR="00173FEF" w:rsidRPr="00C66A39" w:rsidRDefault="00885EC3">
      <w:pPr>
        <w:jc w:val="both"/>
        <w:rPr>
          <w:lang w:val="ru-RU"/>
        </w:rPr>
      </w:pPr>
      <w:r>
        <w:rPr>
          <w:color w:val="000000"/>
        </w:rPr>
        <w:t></w:t>
      </w:r>
      <w:r>
        <w:rPr>
          <w:color w:val="000000"/>
        </w:rPr>
        <w:t></w:t>
      </w:r>
      <w:r>
        <w:rPr>
          <w:color w:val="000000"/>
          <w:lang w:val="ru-RU"/>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14:paraId="1819C5CA" w14:textId="77777777" w:rsidR="00173FEF" w:rsidRPr="00C66A39" w:rsidRDefault="00885EC3">
      <w:pPr>
        <w:jc w:val="both"/>
        <w:rPr>
          <w:lang w:val="ru-RU"/>
        </w:rPr>
      </w:pPr>
      <w:r>
        <w:rPr>
          <w:color w:val="000000"/>
        </w:rPr>
        <w:t></w:t>
      </w:r>
      <w:r>
        <w:rPr>
          <w:color w:val="000000"/>
        </w:rPr>
        <w:t></w:t>
      </w:r>
      <w:r>
        <w:rPr>
          <w:color w:val="000000"/>
          <w:lang w:val="ru-RU"/>
        </w:rPr>
        <w:t>умение генерироват</w:t>
      </w:r>
      <w:r>
        <w:rPr>
          <w:color w:val="000000"/>
          <w:lang w:val="ru-RU"/>
        </w:rPr>
        <w:t>ь идеи и определять средства, необходимые для их реализации;</w:t>
      </w:r>
    </w:p>
    <w:p w14:paraId="2FC5A210" w14:textId="77777777" w:rsidR="00173FEF" w:rsidRPr="00C66A39" w:rsidRDefault="00885EC3">
      <w:pPr>
        <w:jc w:val="both"/>
        <w:rPr>
          <w:lang w:val="ru-RU"/>
        </w:rPr>
      </w:pPr>
      <w:r>
        <w:rPr>
          <w:color w:val="000000"/>
        </w:rPr>
        <w:t></w:t>
      </w:r>
      <w:r>
        <w:rPr>
          <w:color w:val="000000"/>
        </w:rPr>
        <w:t></w:t>
      </w:r>
      <w:r>
        <w:rPr>
          <w:color w:val="000000"/>
          <w:lang w:val="ru-RU"/>
        </w:rPr>
        <w:t>умение определять цели и задачи деятельности, выбирать средства реализации цели и</w:t>
      </w:r>
    </w:p>
    <w:p w14:paraId="4BE71053" w14:textId="77777777" w:rsidR="00173FEF" w:rsidRDefault="00885EC3">
      <w:pPr>
        <w:jc w:val="both"/>
        <w:rPr>
          <w:color w:val="000000"/>
          <w:lang w:val="ru-RU"/>
        </w:rPr>
      </w:pPr>
      <w:r>
        <w:rPr>
          <w:color w:val="000000"/>
          <w:lang w:val="ru-RU"/>
        </w:rPr>
        <w:t>применять их на практике;</w:t>
      </w:r>
    </w:p>
    <w:p w14:paraId="7A6A0D70" w14:textId="77777777" w:rsidR="00173FEF" w:rsidRPr="00C66A39" w:rsidRDefault="00885EC3">
      <w:pPr>
        <w:jc w:val="both"/>
        <w:rPr>
          <w:lang w:val="ru-RU"/>
        </w:rPr>
      </w:pPr>
      <w:r>
        <w:rPr>
          <w:color w:val="000000"/>
        </w:rPr>
        <w:t></w:t>
      </w:r>
      <w:r>
        <w:rPr>
          <w:color w:val="000000"/>
        </w:rPr>
        <w:t></w:t>
      </w:r>
      <w:r>
        <w:rPr>
          <w:color w:val="000000"/>
          <w:lang w:val="ru-RU"/>
        </w:rPr>
        <w:t>использование различных источников для получения химической информации.</w:t>
      </w:r>
    </w:p>
    <w:p w14:paraId="51927C92" w14:textId="77777777" w:rsidR="00173FEF" w:rsidRDefault="00885EC3">
      <w:pPr>
        <w:jc w:val="both"/>
        <w:rPr>
          <w:b/>
          <w:bCs/>
          <w:color w:val="000000"/>
          <w:lang w:val="ru-RU"/>
        </w:rPr>
      </w:pPr>
      <w:r>
        <w:rPr>
          <w:b/>
          <w:bCs/>
          <w:color w:val="000000"/>
          <w:lang w:val="ru-RU"/>
        </w:rPr>
        <w:t>Предметные:</w:t>
      </w:r>
    </w:p>
    <w:p w14:paraId="7BC1C2AE" w14:textId="77777777" w:rsidR="00173FEF" w:rsidRDefault="00885EC3">
      <w:pPr>
        <w:jc w:val="both"/>
        <w:rPr>
          <w:color w:val="000000"/>
          <w:lang w:val="ru-RU"/>
        </w:rPr>
      </w:pPr>
      <w:r>
        <w:rPr>
          <w:color w:val="000000"/>
          <w:lang w:val="ru-RU"/>
        </w:rPr>
        <w:t>1. В познавательной сфере:</w:t>
      </w:r>
    </w:p>
    <w:p w14:paraId="53567EA7" w14:textId="77777777" w:rsidR="00173FEF" w:rsidRPr="00C66A39" w:rsidRDefault="00885EC3">
      <w:pPr>
        <w:jc w:val="both"/>
        <w:rPr>
          <w:lang w:val="ru-RU"/>
        </w:rPr>
      </w:pPr>
      <w:r>
        <w:rPr>
          <w:color w:val="000000"/>
        </w:rPr>
        <w:t></w:t>
      </w:r>
      <w:r>
        <w:rPr>
          <w:color w:val="000000"/>
        </w:rPr>
        <w:t></w:t>
      </w:r>
      <w:r>
        <w:rPr>
          <w:color w:val="000000"/>
          <w:lang w:val="ru-RU"/>
        </w:rPr>
        <w:t>знание определений изученных понятий: умение описывать демонстрационные и самостоятельно проведенные химические эксперименты, используя для этого родной язык и язык химии;</w:t>
      </w:r>
    </w:p>
    <w:p w14:paraId="3845A6CF" w14:textId="77777777" w:rsidR="00173FEF" w:rsidRPr="00C66A39" w:rsidRDefault="00885EC3">
      <w:pPr>
        <w:jc w:val="both"/>
        <w:rPr>
          <w:lang w:val="ru-RU"/>
        </w:rPr>
      </w:pPr>
      <w:r>
        <w:rPr>
          <w:color w:val="000000"/>
        </w:rPr>
        <w:t></w:t>
      </w:r>
      <w:r>
        <w:rPr>
          <w:color w:val="000000"/>
        </w:rPr>
        <w:t></w:t>
      </w:r>
      <w:r>
        <w:rPr>
          <w:color w:val="000000"/>
          <w:lang w:val="ru-RU"/>
        </w:rPr>
        <w:t xml:space="preserve">умение различать изученные классы неорганических </w:t>
      </w:r>
      <w:r>
        <w:rPr>
          <w:color w:val="000000"/>
          <w:lang w:val="ru-RU"/>
        </w:rPr>
        <w:t>соединений, простые и сложные</w:t>
      </w:r>
    </w:p>
    <w:p w14:paraId="631D1A61" w14:textId="77777777" w:rsidR="00173FEF" w:rsidRDefault="00885EC3">
      <w:pPr>
        <w:jc w:val="both"/>
        <w:rPr>
          <w:color w:val="000000"/>
          <w:lang w:val="ru-RU"/>
        </w:rPr>
      </w:pPr>
      <w:r>
        <w:rPr>
          <w:color w:val="000000"/>
          <w:lang w:val="ru-RU"/>
        </w:rPr>
        <w:t>вещества, химические реакции, описывать их;</w:t>
      </w:r>
    </w:p>
    <w:p w14:paraId="6E89EA81" w14:textId="77777777" w:rsidR="00173FEF" w:rsidRPr="00C66A39" w:rsidRDefault="00885EC3">
      <w:pPr>
        <w:jc w:val="both"/>
        <w:rPr>
          <w:lang w:val="ru-RU"/>
        </w:rPr>
      </w:pPr>
      <w:r>
        <w:rPr>
          <w:color w:val="000000"/>
        </w:rPr>
        <w:t></w:t>
      </w:r>
      <w:r>
        <w:rPr>
          <w:color w:val="000000"/>
        </w:rPr>
        <w:t></w:t>
      </w:r>
      <w:r>
        <w:rPr>
          <w:color w:val="000000"/>
          <w:lang w:val="ru-RU"/>
        </w:rPr>
        <w:t>умение классифицировать изученные объекты и явления;</w:t>
      </w:r>
    </w:p>
    <w:p w14:paraId="3BF64CF3" w14:textId="77777777" w:rsidR="00173FEF" w:rsidRPr="00C66A39" w:rsidRDefault="00885EC3">
      <w:pPr>
        <w:jc w:val="both"/>
        <w:rPr>
          <w:lang w:val="ru-RU"/>
        </w:rPr>
      </w:pPr>
      <w:r>
        <w:rPr>
          <w:color w:val="000000"/>
        </w:rPr>
        <w:t></w:t>
      </w:r>
      <w:r>
        <w:rPr>
          <w:color w:val="000000"/>
        </w:rPr>
        <w:t></w:t>
      </w:r>
      <w:r>
        <w:rPr>
          <w:color w:val="000000"/>
          <w:lang w:val="ru-RU"/>
        </w:rPr>
        <w:t xml:space="preserve">способность делать выводы и умозаключения из наблюдений, изученных химических закономерностей, прогнозировать свойства </w:t>
      </w:r>
      <w:r>
        <w:rPr>
          <w:color w:val="000000"/>
          <w:lang w:val="ru-RU"/>
        </w:rPr>
        <w:t>неизученных веществ по аналогии со свойствами изученных;</w:t>
      </w:r>
    </w:p>
    <w:p w14:paraId="72F2EA4E" w14:textId="77777777" w:rsidR="00173FEF" w:rsidRPr="00C66A39" w:rsidRDefault="00885EC3">
      <w:pPr>
        <w:jc w:val="both"/>
        <w:rPr>
          <w:lang w:val="ru-RU"/>
        </w:rPr>
      </w:pPr>
      <w:r>
        <w:rPr>
          <w:color w:val="000000"/>
        </w:rPr>
        <w:t></w:t>
      </w:r>
      <w:r>
        <w:rPr>
          <w:color w:val="000000"/>
        </w:rPr>
        <w:t></w:t>
      </w:r>
      <w:r>
        <w:rPr>
          <w:color w:val="000000"/>
          <w:lang w:val="ru-RU"/>
        </w:rPr>
        <w:t>умение структурировать изученный материал и химическую информацию, полученную из других источников;</w:t>
      </w:r>
    </w:p>
    <w:p w14:paraId="6C139EFB" w14:textId="77777777" w:rsidR="00173FEF" w:rsidRPr="00C66A39" w:rsidRDefault="00885EC3">
      <w:pPr>
        <w:jc w:val="both"/>
        <w:rPr>
          <w:lang w:val="ru-RU"/>
        </w:rPr>
      </w:pPr>
      <w:r>
        <w:rPr>
          <w:color w:val="000000"/>
        </w:rPr>
        <w:t></w:t>
      </w:r>
      <w:r>
        <w:rPr>
          <w:color w:val="000000"/>
        </w:rPr>
        <w:t></w:t>
      </w:r>
      <w:r>
        <w:rPr>
          <w:color w:val="000000"/>
          <w:lang w:val="ru-RU"/>
        </w:rPr>
        <w:t>умение моделировать строение атомов элементов 1-3 периодов, строение простых молекул;</w:t>
      </w:r>
    </w:p>
    <w:p w14:paraId="47C6EBB5" w14:textId="77777777" w:rsidR="00173FEF" w:rsidRPr="00C66A39" w:rsidRDefault="00885EC3">
      <w:pPr>
        <w:jc w:val="both"/>
        <w:rPr>
          <w:color w:val="000000"/>
          <w:lang w:val="ru-RU"/>
        </w:rPr>
      </w:pPr>
      <w:r w:rsidRPr="00C66A39">
        <w:rPr>
          <w:color w:val="000000"/>
          <w:lang w:val="ru-RU"/>
        </w:rPr>
        <w:t>2. В ценн</w:t>
      </w:r>
      <w:r w:rsidRPr="00C66A39">
        <w:rPr>
          <w:color w:val="000000"/>
          <w:lang w:val="ru-RU"/>
        </w:rPr>
        <w:t>остно-ориентационной сфере:</w:t>
      </w:r>
    </w:p>
    <w:p w14:paraId="354D6794" w14:textId="77777777" w:rsidR="00173FEF" w:rsidRPr="00C66A39" w:rsidRDefault="00885EC3">
      <w:pPr>
        <w:jc w:val="both"/>
        <w:rPr>
          <w:lang w:val="ru-RU"/>
        </w:rPr>
      </w:pPr>
      <w:r>
        <w:rPr>
          <w:color w:val="000000"/>
        </w:rPr>
        <w:t></w:t>
      </w:r>
      <w:r>
        <w:rPr>
          <w:color w:val="000000"/>
        </w:rPr>
        <w:t></w:t>
      </w:r>
      <w:r>
        <w:rPr>
          <w:color w:val="000000"/>
          <w:lang w:val="ru-RU"/>
        </w:rPr>
        <w:t>умение анализировать и оценивать последствия для окружающей среды бытовой и производственной деятельности человека, связанной с переработкой веществ;</w:t>
      </w:r>
    </w:p>
    <w:p w14:paraId="758B7706" w14:textId="77777777" w:rsidR="00173FEF" w:rsidRDefault="00885EC3">
      <w:pPr>
        <w:jc w:val="both"/>
        <w:rPr>
          <w:color w:val="000000"/>
          <w:lang w:val="ru-RU"/>
        </w:rPr>
      </w:pPr>
      <w:r>
        <w:rPr>
          <w:color w:val="000000"/>
          <w:lang w:val="ru-RU"/>
        </w:rPr>
        <w:t>3. В трудовой сфере:</w:t>
      </w:r>
    </w:p>
    <w:p w14:paraId="02620E5B" w14:textId="77777777" w:rsidR="00173FEF" w:rsidRPr="00C66A39" w:rsidRDefault="00885EC3">
      <w:pPr>
        <w:jc w:val="both"/>
        <w:rPr>
          <w:lang w:val="ru-RU"/>
        </w:rPr>
      </w:pPr>
      <w:r>
        <w:rPr>
          <w:color w:val="000000"/>
        </w:rPr>
        <w:t></w:t>
      </w:r>
      <w:r>
        <w:rPr>
          <w:color w:val="000000"/>
        </w:rPr>
        <w:t></w:t>
      </w:r>
      <w:r>
        <w:rPr>
          <w:color w:val="000000"/>
          <w:lang w:val="ru-RU"/>
        </w:rPr>
        <w:t>формирование навыков проводить химический эксперимент</w:t>
      </w:r>
      <w:r>
        <w:rPr>
          <w:color w:val="000000"/>
          <w:lang w:val="ru-RU"/>
        </w:rPr>
        <w:t>;</w:t>
      </w:r>
    </w:p>
    <w:p w14:paraId="06CD5F33" w14:textId="77777777" w:rsidR="00173FEF" w:rsidRPr="00C66A39" w:rsidRDefault="00885EC3">
      <w:pPr>
        <w:jc w:val="both"/>
        <w:rPr>
          <w:color w:val="000000"/>
          <w:lang w:val="ru-RU"/>
        </w:rPr>
      </w:pPr>
      <w:r w:rsidRPr="00C66A39">
        <w:rPr>
          <w:color w:val="000000"/>
          <w:lang w:val="ru-RU"/>
        </w:rPr>
        <w:t>4. В сфере безопасности жизнедеятельности:</w:t>
      </w:r>
    </w:p>
    <w:p w14:paraId="0FC9EC78" w14:textId="77777777" w:rsidR="00173FEF" w:rsidRPr="00C66A39" w:rsidRDefault="00885EC3">
      <w:pPr>
        <w:jc w:val="both"/>
        <w:rPr>
          <w:lang w:val="ru-RU"/>
        </w:rPr>
      </w:pPr>
      <w:r>
        <w:rPr>
          <w:color w:val="000000"/>
        </w:rPr>
        <w:t></w:t>
      </w:r>
      <w:r>
        <w:rPr>
          <w:color w:val="000000"/>
        </w:rPr>
        <w:t></w:t>
      </w:r>
      <w:r>
        <w:rPr>
          <w:color w:val="000000"/>
          <w:lang w:val="ru-RU"/>
        </w:rPr>
        <w:t>умение различать опасные и безопасные вещества;</w:t>
      </w:r>
    </w:p>
    <w:p w14:paraId="50815FE5" w14:textId="77777777" w:rsidR="00173FEF" w:rsidRDefault="00885EC3">
      <w:pPr>
        <w:jc w:val="both"/>
        <w:rPr>
          <w:color w:val="000000"/>
          <w:lang w:val="ru-RU"/>
        </w:rPr>
      </w:pPr>
      <w:r>
        <w:rPr>
          <w:color w:val="000000"/>
        </w:rPr>
        <w:t></w:t>
      </w:r>
      <w:r>
        <w:rPr>
          <w:color w:val="000000"/>
        </w:rPr>
        <w:t></w:t>
      </w:r>
      <w:r>
        <w:rPr>
          <w:color w:val="000000"/>
          <w:lang w:val="ru-RU"/>
        </w:rPr>
        <w:t>умение оказывать первую помощь при отравлениях, ожогах и других травмах, связанных с веществами и лабораторным оборудованием.</w:t>
      </w:r>
    </w:p>
    <w:p w14:paraId="0E48BA82" w14:textId="77777777" w:rsidR="00173FEF" w:rsidRDefault="00885EC3">
      <w:pPr>
        <w:pStyle w:val="afff1"/>
        <w:spacing w:line="240" w:lineRule="auto"/>
        <w:rPr>
          <w:b/>
          <w:sz w:val="24"/>
        </w:rPr>
      </w:pPr>
      <w:r>
        <w:rPr>
          <w:b/>
          <w:sz w:val="24"/>
        </w:rPr>
        <w:t>1.2.5.13 Биология</w:t>
      </w:r>
    </w:p>
    <w:p w14:paraId="1727D503" w14:textId="77777777" w:rsidR="00173FEF" w:rsidRDefault="00885EC3">
      <w:pPr>
        <w:pStyle w:val="afff1"/>
        <w:spacing w:line="240" w:lineRule="auto"/>
        <w:rPr>
          <w:sz w:val="24"/>
        </w:rPr>
      </w:pPr>
      <w:r>
        <w:rPr>
          <w:sz w:val="24"/>
        </w:rPr>
        <w:t>1) формирование</w:t>
      </w:r>
      <w:r>
        <w:rPr>
          <w:sz w:val="24"/>
        </w:rPr>
        <w:t xml:space="preserve">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6E238803" w14:textId="77777777" w:rsidR="00173FEF" w:rsidRDefault="00885EC3">
      <w:pPr>
        <w:pStyle w:val="afff1"/>
        <w:spacing w:line="240" w:lineRule="auto"/>
        <w:rPr>
          <w:sz w:val="24"/>
        </w:rPr>
      </w:pPr>
      <w:r>
        <w:rPr>
          <w:sz w:val="24"/>
        </w:rPr>
        <w:t>2) фор</w:t>
      </w:r>
      <w:r>
        <w:rPr>
          <w:sz w:val="24"/>
        </w:rPr>
        <w:t xml:space="preserve">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w:t>
      </w:r>
      <w:r>
        <w:rPr>
          <w:sz w:val="24"/>
        </w:rPr>
        <w:t>и изменчивости; овладение понятийным аппаратом биологии;</w:t>
      </w:r>
    </w:p>
    <w:p w14:paraId="6425D692" w14:textId="77777777" w:rsidR="00173FEF" w:rsidRDefault="00885EC3">
      <w:pPr>
        <w:pStyle w:val="afff1"/>
        <w:spacing w:line="240" w:lineRule="auto"/>
        <w:rPr>
          <w:sz w:val="24"/>
        </w:rPr>
      </w:pPr>
      <w:r>
        <w:rPr>
          <w:sz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w:t>
      </w:r>
      <w:r>
        <w:rPr>
          <w:sz w:val="24"/>
        </w:rPr>
        <w:t>ружающей среде;</w:t>
      </w:r>
    </w:p>
    <w:p w14:paraId="1AA58611" w14:textId="77777777" w:rsidR="00173FEF" w:rsidRDefault="00885EC3">
      <w:pPr>
        <w:pStyle w:val="afff1"/>
        <w:spacing w:line="240" w:lineRule="auto"/>
        <w:rPr>
          <w:sz w:val="24"/>
        </w:rPr>
      </w:pPr>
      <w:r>
        <w:rPr>
          <w:sz w:val="24"/>
        </w:rPr>
        <w:lastRenderedPageBreak/>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w:t>
      </w:r>
      <w:r>
        <w:rPr>
          <w:sz w:val="24"/>
        </w:rPr>
        <w:t>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5B150AA6" w14:textId="77777777" w:rsidR="00173FEF" w:rsidRDefault="00885EC3">
      <w:pPr>
        <w:pStyle w:val="afff1"/>
        <w:spacing w:line="240" w:lineRule="auto"/>
        <w:rPr>
          <w:sz w:val="24"/>
        </w:rPr>
      </w:pPr>
      <w:r>
        <w:rPr>
          <w:sz w:val="24"/>
        </w:rPr>
        <w:t>5) формирование представлений о значении биологических наук в решении проблем необходимост</w:t>
      </w:r>
      <w:r>
        <w:rPr>
          <w:sz w:val="24"/>
        </w:rPr>
        <w:t>и рационального природопользования защиты здоровья людей в условиях быстрого изменения экологического качества окружающей среды;</w:t>
      </w:r>
    </w:p>
    <w:p w14:paraId="51465F4A" w14:textId="77777777" w:rsidR="00173FEF" w:rsidRDefault="00885EC3">
      <w:pPr>
        <w:pStyle w:val="afff1"/>
        <w:spacing w:line="240" w:lineRule="auto"/>
        <w:rPr>
          <w:sz w:val="24"/>
        </w:rPr>
      </w:pPr>
      <w:r>
        <w:rPr>
          <w:sz w:val="24"/>
        </w:rPr>
        <w:t>6) освоение приемов оказания первой помощи, рациональной организации труда и отдыха, выращивания и размножения культурных расте</w:t>
      </w:r>
      <w:r>
        <w:rPr>
          <w:sz w:val="24"/>
        </w:rPr>
        <w:t>ний и домашних животных, ухода за ними.</w:t>
      </w:r>
    </w:p>
    <w:p w14:paraId="13C283AF"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Личностными результатами изучения предмета « Биология» являются следующие умения:</w:t>
      </w:r>
    </w:p>
    <w:p w14:paraId="28429656"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знание основных принципов и правил отношения к живой природе, основ здорового образа жизни и здоровьесберегающих технологий;</w:t>
      </w:r>
    </w:p>
    <w:p w14:paraId="1D8E18D7"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формирование понимания ценности здорового и безопасного образа жизни;</w:t>
      </w:r>
    </w:p>
    <w:p w14:paraId="6F5BC166"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w:t>
      </w:r>
      <w:r>
        <w:rPr>
          <w:rFonts w:eastAsia="Times New Roman"/>
          <w:color w:val="000000"/>
          <w:lang w:val="ru-RU"/>
        </w:rPr>
        <w:t>ыводы и др.); эстетического отношения к живым объектам.</w:t>
      </w:r>
    </w:p>
    <w:p w14:paraId="2E176955"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формирование ответственного отношения к учению, готовности и способности к саморазвитию и самообразованию на основе мотивации к обучению и познанию формирование личностных представлений о ценности при</w:t>
      </w:r>
      <w:r>
        <w:rPr>
          <w:rFonts w:eastAsia="Times New Roman"/>
          <w:color w:val="000000"/>
          <w:lang w:val="ru-RU"/>
        </w:rPr>
        <w:t>роды, осознание значимости и общности глобальных проблем человечества;</w:t>
      </w:r>
    </w:p>
    <w:p w14:paraId="53309E58"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 xml:space="preserve">формирование коммуникативной компетентности в общении и сотрудничестве со сверстниками, старшими и младшими в процессе образовательной , общественно полезной, учебно-исследовательской, </w:t>
      </w:r>
      <w:r>
        <w:rPr>
          <w:rFonts w:eastAsia="Times New Roman"/>
          <w:color w:val="000000"/>
          <w:lang w:val="ru-RU"/>
        </w:rPr>
        <w:t>творческой и других видов деятельности</w:t>
      </w:r>
    </w:p>
    <w:p w14:paraId="0B378637" w14:textId="77777777" w:rsidR="00173FEF" w:rsidRDefault="00885EC3">
      <w:pPr>
        <w:widowControl/>
        <w:numPr>
          <w:ilvl w:val="0"/>
          <w:numId w:val="111"/>
        </w:numPr>
        <w:shd w:val="clear" w:color="auto" w:fill="FFFFFF"/>
        <w:autoSpaceDE/>
        <w:jc w:val="both"/>
        <w:rPr>
          <w:rFonts w:eastAsia="Times New Roman"/>
          <w:color w:val="000000"/>
          <w:lang w:val="ru-RU"/>
        </w:rPr>
      </w:pPr>
      <w:r>
        <w:rPr>
          <w:rFonts w:eastAsia="Times New Roman"/>
          <w:color w:val="000000"/>
          <w:lang w:val="ru-RU"/>
        </w:rPr>
        <w:t>формирование экологической культуры на основе признания ценности жизни во всех её проявлениях и необходимости ответственного , бережного отношения к окружающей среде.</w:t>
      </w:r>
    </w:p>
    <w:p w14:paraId="6C24A333"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 xml:space="preserve"> Метапредметными результатами по биологии являются:</w:t>
      </w:r>
    </w:p>
    <w:p w14:paraId="5495D6B5"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w:t>
      </w:r>
      <w:r>
        <w:rPr>
          <w:rFonts w:eastAsia="Times New Roman"/>
          <w:color w:val="000000"/>
          <w:lang w:val="ru-RU"/>
        </w:rPr>
        <w:t>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w:t>
      </w:r>
    </w:p>
    <w:p w14:paraId="135ACF46"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овладение сост</w:t>
      </w:r>
      <w:r>
        <w:rPr>
          <w:rFonts w:eastAsia="Times New Roman"/>
          <w:color w:val="000000"/>
          <w:lang w:val="ru-RU"/>
        </w:rPr>
        <w:t>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w:t>
      </w:r>
      <w:r>
        <w:rPr>
          <w:rFonts w:eastAsia="Times New Roman"/>
          <w:color w:val="000000"/>
          <w:lang w:val="ru-RU"/>
        </w:rPr>
        <w:t>л, объяснять, доказывать, защищать свои идеи;</w:t>
      </w:r>
    </w:p>
    <w:p w14:paraId="1DCE6B07"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способность выбирать целевые и смысловые установки в своих действиях и поступках по отношению к живой природе, здоровью своему и окружающих;</w:t>
      </w:r>
    </w:p>
    <w:p w14:paraId="12ECA0AC"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умение самостоятельно определять цели своего обучения, ставить и форм</w:t>
      </w:r>
      <w:r>
        <w:rPr>
          <w:rFonts w:eastAsia="Times New Roman"/>
          <w:color w:val="000000"/>
          <w:lang w:val="ru-RU"/>
        </w:rPr>
        <w:t>ировать для себя новые задачи в учёбе и познавательной деятельности, развивать мотивы и интересы своей познавательной деятельности;</w:t>
      </w:r>
    </w:p>
    <w:p w14:paraId="1ADC91A5"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умение слушать и вступать в диалог, участвовать в коллективном обсуждении проблем; интегрироваться в группу сверстников и ст</w:t>
      </w:r>
      <w:r>
        <w:rPr>
          <w:rFonts w:eastAsia="Times New Roman"/>
          <w:color w:val="000000"/>
          <w:lang w:val="ru-RU"/>
        </w:rPr>
        <w:t>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14:paraId="1ACC3266" w14:textId="77777777" w:rsidR="00173FEF" w:rsidRDefault="00885EC3">
      <w:pPr>
        <w:widowControl/>
        <w:numPr>
          <w:ilvl w:val="0"/>
          <w:numId w:val="164"/>
        </w:numPr>
        <w:shd w:val="clear" w:color="auto" w:fill="FFFFFF"/>
        <w:autoSpaceDE/>
        <w:jc w:val="both"/>
      </w:pPr>
      <w:r>
        <w:rPr>
          <w:rFonts w:eastAsia="Times New Roman"/>
          <w:color w:val="000000"/>
          <w:lang w:val="ru-RU"/>
        </w:rPr>
        <w:t>умение орг</w:t>
      </w:r>
      <w:r>
        <w:rPr>
          <w:rFonts w:eastAsia="Times New Roman"/>
          <w:color w:val="000000"/>
          <w:lang w:val="ru-RU"/>
        </w:rPr>
        <w:t xml:space="preserve">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w:t>
      </w:r>
      <w:r>
        <w:rPr>
          <w:rFonts w:eastAsia="Times New Roman"/>
          <w:color w:val="000000"/>
        </w:rPr>
        <w:t>Формировать , аргументировать и отстаи</w:t>
      </w:r>
      <w:r>
        <w:rPr>
          <w:rFonts w:eastAsia="Times New Roman"/>
          <w:color w:val="000000"/>
        </w:rPr>
        <w:t>вать своё мнение;</w:t>
      </w:r>
    </w:p>
    <w:p w14:paraId="26B62329"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t>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w:t>
      </w:r>
    </w:p>
    <w:p w14:paraId="346FA6E6" w14:textId="77777777" w:rsidR="00173FEF" w:rsidRPr="00C66A39" w:rsidRDefault="00885EC3">
      <w:pPr>
        <w:widowControl/>
        <w:numPr>
          <w:ilvl w:val="0"/>
          <w:numId w:val="164"/>
        </w:numPr>
        <w:shd w:val="clear" w:color="auto" w:fill="FFFFFF"/>
        <w:autoSpaceDE/>
        <w:jc w:val="both"/>
        <w:rPr>
          <w:lang w:val="ru-RU"/>
        </w:rPr>
      </w:pPr>
      <w:r>
        <w:rPr>
          <w:rFonts w:eastAsia="Times New Roman"/>
          <w:color w:val="000000"/>
          <w:lang w:val="ru-RU"/>
        </w:rPr>
        <w:t xml:space="preserve">умение создавать, применять и </w:t>
      </w:r>
      <w:r>
        <w:rPr>
          <w:rFonts w:eastAsia="Times New Roman"/>
          <w:color w:val="000000"/>
          <w:lang w:val="ru-RU"/>
        </w:rPr>
        <w:t xml:space="preserve">преобразовывать знаки и символы, модели </w:t>
      </w:r>
      <w:r>
        <w:rPr>
          <w:rFonts w:eastAsia="Times New Roman"/>
          <w:color w:val="000000"/>
        </w:rPr>
        <w:t> </w:t>
      </w:r>
      <w:r>
        <w:rPr>
          <w:rFonts w:eastAsia="Times New Roman"/>
          <w:color w:val="000000"/>
          <w:lang w:val="ru-RU"/>
        </w:rPr>
        <w:t>и схемы для решения учебных и познавательных задач</w:t>
      </w:r>
    </w:p>
    <w:p w14:paraId="3A629893" w14:textId="77777777" w:rsidR="00173FEF" w:rsidRDefault="00885EC3">
      <w:pPr>
        <w:widowControl/>
        <w:numPr>
          <w:ilvl w:val="0"/>
          <w:numId w:val="164"/>
        </w:numPr>
        <w:shd w:val="clear" w:color="auto" w:fill="FFFFFF"/>
        <w:autoSpaceDE/>
        <w:jc w:val="both"/>
        <w:rPr>
          <w:rFonts w:eastAsia="Times New Roman"/>
          <w:color w:val="000000"/>
          <w:lang w:val="ru-RU"/>
        </w:rPr>
      </w:pPr>
      <w:r>
        <w:rPr>
          <w:rFonts w:eastAsia="Times New Roman"/>
          <w:color w:val="000000"/>
          <w:lang w:val="ru-RU"/>
        </w:rPr>
        <w:lastRenderedPageBreak/>
        <w:t>умение работать с разными источниками биологической информации: находить биологическую информацию в тексте учебника, научно-популярной литературе, биологических сло</w:t>
      </w:r>
      <w:r>
        <w:rPr>
          <w:rFonts w:eastAsia="Times New Roman"/>
          <w:color w:val="000000"/>
          <w:lang w:val="ru-RU"/>
        </w:rPr>
        <w:t>варях и справочниках</w:t>
      </w:r>
    </w:p>
    <w:p w14:paraId="73842321"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 xml:space="preserve"> Предметными результатами по биологии являются:</w:t>
      </w:r>
    </w:p>
    <w:p w14:paraId="2F44A020" w14:textId="77777777" w:rsidR="00173FEF" w:rsidRDefault="00885EC3">
      <w:pPr>
        <w:widowControl/>
        <w:numPr>
          <w:ilvl w:val="0"/>
          <w:numId w:val="75"/>
        </w:numPr>
        <w:shd w:val="clear" w:color="auto" w:fill="FFFFFF"/>
        <w:autoSpaceDE/>
        <w:jc w:val="both"/>
        <w:rPr>
          <w:rFonts w:eastAsia="Times New Roman"/>
          <w:color w:val="000000"/>
          <w:lang w:val="ru-RU"/>
        </w:rPr>
      </w:pPr>
      <w:r>
        <w:rPr>
          <w:rFonts w:eastAsia="Times New Roman"/>
          <w:color w:val="000000"/>
          <w:lang w:val="ru-RU"/>
        </w:rPr>
        <w:t>усвоение системы научных знаний о живой природе и закономерностях её развития для формирования современных представлений о естественнонаучной картине мира;</w:t>
      </w:r>
    </w:p>
    <w:p w14:paraId="76BFBE45" w14:textId="77777777" w:rsidR="00173FEF" w:rsidRDefault="00885EC3">
      <w:pPr>
        <w:widowControl/>
        <w:numPr>
          <w:ilvl w:val="0"/>
          <w:numId w:val="75"/>
        </w:numPr>
        <w:shd w:val="clear" w:color="auto" w:fill="FFFFFF"/>
        <w:autoSpaceDE/>
        <w:jc w:val="both"/>
        <w:rPr>
          <w:rFonts w:eastAsia="Times New Roman"/>
          <w:color w:val="000000"/>
          <w:lang w:val="ru-RU"/>
        </w:rPr>
      </w:pPr>
      <w:r>
        <w:rPr>
          <w:rFonts w:eastAsia="Times New Roman"/>
          <w:color w:val="000000"/>
          <w:lang w:val="ru-RU"/>
        </w:rPr>
        <w:t>формирование первоначальных сис</w:t>
      </w:r>
      <w:r>
        <w:rPr>
          <w:rFonts w:eastAsia="Times New Roman"/>
          <w:color w:val="000000"/>
          <w:lang w:val="ru-RU"/>
        </w:rPr>
        <w:t>тематизированных представлений о биологических объектах, процессах, явлениях;</w:t>
      </w:r>
    </w:p>
    <w:p w14:paraId="34F34452" w14:textId="77777777" w:rsidR="00173FEF" w:rsidRDefault="00885EC3">
      <w:pPr>
        <w:widowControl/>
        <w:numPr>
          <w:ilvl w:val="0"/>
          <w:numId w:val="75"/>
        </w:numPr>
        <w:shd w:val="clear" w:color="auto" w:fill="FFFFFF"/>
        <w:autoSpaceDE/>
        <w:jc w:val="both"/>
        <w:rPr>
          <w:rFonts w:eastAsia="Times New Roman"/>
          <w:color w:val="000000"/>
          <w:lang w:val="ru-RU"/>
        </w:rPr>
      </w:pPr>
      <w:r>
        <w:rPr>
          <w:rFonts w:eastAsia="Times New Roman"/>
          <w:color w:val="000000"/>
          <w:lang w:val="ru-RU"/>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14:paraId="7390BCF3" w14:textId="77777777" w:rsidR="00173FEF" w:rsidRDefault="00885EC3">
      <w:pPr>
        <w:widowControl/>
        <w:numPr>
          <w:ilvl w:val="0"/>
          <w:numId w:val="75"/>
        </w:numPr>
        <w:shd w:val="clear" w:color="auto" w:fill="FFFFFF"/>
        <w:autoSpaceDE/>
        <w:jc w:val="both"/>
        <w:rPr>
          <w:rFonts w:eastAsia="Times New Roman"/>
          <w:color w:val="000000"/>
          <w:lang w:val="ru-RU"/>
        </w:rPr>
      </w:pPr>
      <w:r>
        <w:rPr>
          <w:rFonts w:eastAsia="Times New Roman"/>
          <w:color w:val="000000"/>
          <w:lang w:val="ru-RU"/>
        </w:rPr>
        <w:t>объяснение р</w:t>
      </w:r>
      <w:r>
        <w:rPr>
          <w:rFonts w:eastAsia="Times New Roman"/>
          <w:color w:val="000000"/>
          <w:lang w:val="ru-RU"/>
        </w:rPr>
        <w:t xml:space="preserve">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w:t>
      </w:r>
      <w:r>
        <w:rPr>
          <w:rFonts w:eastAsia="Times New Roman"/>
          <w:color w:val="000000"/>
          <w:lang w:val="ru-RU"/>
        </w:rPr>
        <w:t>разнообразия для сохранения биосферы;</w:t>
      </w:r>
    </w:p>
    <w:p w14:paraId="12ADBB34" w14:textId="77777777" w:rsidR="00173FEF" w:rsidRDefault="00885EC3">
      <w:pPr>
        <w:widowControl/>
        <w:numPr>
          <w:ilvl w:val="0"/>
          <w:numId w:val="75"/>
        </w:numPr>
        <w:shd w:val="clear" w:color="auto" w:fill="FFFFFF"/>
        <w:autoSpaceDE/>
        <w:jc w:val="both"/>
        <w:rPr>
          <w:rFonts w:eastAsia="Times New Roman"/>
          <w:color w:val="000000"/>
          <w:lang w:val="ru-RU"/>
        </w:rPr>
      </w:pPr>
      <w:r>
        <w:rPr>
          <w:rFonts w:eastAsia="Times New Roman"/>
          <w:color w:val="000000"/>
          <w:lang w:val="ru-RU"/>
        </w:rPr>
        <w:t>формирование основ экологической грамотности : способности оценивать последствия деятельности человека в природе, влияние факторов риска на здоровье человека.</w:t>
      </w:r>
    </w:p>
    <w:p w14:paraId="2DF3765C" w14:textId="77777777" w:rsidR="00173FEF" w:rsidRDefault="00885EC3">
      <w:pPr>
        <w:pStyle w:val="afff1"/>
        <w:spacing w:line="240" w:lineRule="auto"/>
      </w:pPr>
      <w:r>
        <w:rPr>
          <w:b/>
          <w:sz w:val="24"/>
        </w:rPr>
        <w:t>1.2.5.14. Искусство</w:t>
      </w:r>
    </w:p>
    <w:p w14:paraId="7010714C" w14:textId="77777777" w:rsidR="00173FEF" w:rsidRDefault="00885EC3">
      <w:pPr>
        <w:pStyle w:val="afff1"/>
        <w:spacing w:line="240" w:lineRule="auto"/>
        <w:rPr>
          <w:sz w:val="24"/>
        </w:rPr>
      </w:pPr>
      <w:r>
        <w:rPr>
          <w:sz w:val="24"/>
        </w:rPr>
        <w:t>Изучение предметной области "Искусство"</w:t>
      </w:r>
      <w:r>
        <w:rPr>
          <w:sz w:val="24"/>
        </w:rPr>
        <w:t xml:space="preserve">  обеспечит:</w:t>
      </w:r>
    </w:p>
    <w:p w14:paraId="41D7748F" w14:textId="77777777" w:rsidR="00173FEF" w:rsidRDefault="00885EC3">
      <w:pPr>
        <w:pStyle w:val="afff1"/>
        <w:spacing w:line="240" w:lineRule="auto"/>
        <w:rPr>
          <w:sz w:val="24"/>
        </w:rPr>
      </w:pPr>
      <w:r>
        <w:rPr>
          <w:sz w:val="24"/>
        </w:rPr>
        <w:t>осознание значения искусства и творчества в личной и культурной самоидентификации личности;</w:t>
      </w:r>
    </w:p>
    <w:p w14:paraId="019F66D9" w14:textId="77777777" w:rsidR="00173FEF" w:rsidRDefault="00885EC3">
      <w:pPr>
        <w:pStyle w:val="afff1"/>
        <w:spacing w:line="240" w:lineRule="auto"/>
        <w:rPr>
          <w:sz w:val="24"/>
        </w:rPr>
      </w:pPr>
      <w:r>
        <w:rPr>
          <w:sz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w:t>
      </w:r>
      <w:r>
        <w:rPr>
          <w:sz w:val="24"/>
        </w:rPr>
        <w:t>моционально оценивать гармоничность взаимоотношений человека с природой и выражать свое отношение художественными средствами;</w:t>
      </w:r>
    </w:p>
    <w:p w14:paraId="5B393E97" w14:textId="77777777" w:rsidR="00173FEF" w:rsidRDefault="00885EC3">
      <w:pPr>
        <w:pStyle w:val="afff1"/>
        <w:spacing w:line="240" w:lineRule="auto"/>
        <w:rPr>
          <w:sz w:val="24"/>
        </w:rPr>
      </w:pPr>
      <w:r>
        <w:rPr>
          <w:sz w:val="24"/>
        </w:rPr>
        <w:t>развитие индивидуальных творческих способностей обучающихся, формирование устойчивого интереса к творческой деятельности;</w:t>
      </w:r>
    </w:p>
    <w:p w14:paraId="3E2303B1" w14:textId="77777777" w:rsidR="00173FEF" w:rsidRDefault="00885EC3">
      <w:pPr>
        <w:pStyle w:val="afff1"/>
        <w:spacing w:line="240" w:lineRule="auto"/>
        <w:rPr>
          <w:sz w:val="24"/>
        </w:rPr>
      </w:pPr>
      <w:r>
        <w:rPr>
          <w:sz w:val="24"/>
        </w:rPr>
        <w:t>формиров</w:t>
      </w:r>
      <w:r>
        <w:rPr>
          <w:sz w:val="24"/>
        </w:rPr>
        <w:t>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14:paraId="605184A0" w14:textId="77777777" w:rsidR="00173FEF" w:rsidRDefault="00173FEF">
      <w:pPr>
        <w:pStyle w:val="afff1"/>
        <w:spacing w:line="240" w:lineRule="auto"/>
        <w:rPr>
          <w:sz w:val="24"/>
        </w:rPr>
      </w:pPr>
    </w:p>
    <w:p w14:paraId="3259DA79" w14:textId="77777777" w:rsidR="00173FEF" w:rsidRDefault="00885EC3">
      <w:pPr>
        <w:pStyle w:val="afff1"/>
        <w:spacing w:line="240" w:lineRule="auto"/>
      </w:pPr>
      <w:r>
        <w:rPr>
          <w:b/>
          <w:sz w:val="24"/>
        </w:rPr>
        <w:t>1.2.5.14. Музыка:</w:t>
      </w:r>
    </w:p>
    <w:p w14:paraId="3C1F2076" w14:textId="77777777" w:rsidR="00173FEF" w:rsidRDefault="00885EC3">
      <w:pPr>
        <w:pStyle w:val="afff1"/>
        <w:spacing w:line="240" w:lineRule="auto"/>
        <w:rPr>
          <w:sz w:val="24"/>
        </w:rPr>
      </w:pPr>
      <w:r>
        <w:rPr>
          <w:sz w:val="24"/>
        </w:rPr>
        <w:t>1) формирование основ музыкальной культуры обучающихся как неотъемлемой части их общ</w:t>
      </w:r>
      <w:r>
        <w:rPr>
          <w:sz w:val="24"/>
        </w:rPr>
        <w:t>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w:t>
      </w:r>
      <w:r>
        <w:rPr>
          <w:sz w:val="24"/>
        </w:rPr>
        <w:t>звитии мировой культуры;</w:t>
      </w:r>
    </w:p>
    <w:p w14:paraId="112D13CE" w14:textId="77777777" w:rsidR="00173FEF" w:rsidRDefault="00885EC3">
      <w:pPr>
        <w:pStyle w:val="afff1"/>
        <w:spacing w:line="240" w:lineRule="auto"/>
        <w:rPr>
          <w:sz w:val="24"/>
        </w:rPr>
      </w:pPr>
      <w:r>
        <w:rPr>
          <w:sz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w:t>
      </w:r>
      <w:r>
        <w:rPr>
          <w:sz w:val="24"/>
        </w:rPr>
        <w:t xml:space="preserve"> музыкальных образов;</w:t>
      </w:r>
    </w:p>
    <w:p w14:paraId="095D7D83" w14:textId="77777777" w:rsidR="00173FEF" w:rsidRDefault="00885EC3">
      <w:pPr>
        <w:pStyle w:val="afff1"/>
        <w:spacing w:line="240" w:lineRule="auto"/>
        <w:rPr>
          <w:sz w:val="24"/>
        </w:rPr>
      </w:pPr>
      <w:r>
        <w:rPr>
          <w:sz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w:t>
      </w:r>
      <w:r>
        <w:rPr>
          <w:sz w:val="24"/>
        </w:rPr>
        <w:t>ение);</w:t>
      </w:r>
    </w:p>
    <w:p w14:paraId="62A4BC7E" w14:textId="77777777" w:rsidR="00173FEF" w:rsidRDefault="00885EC3">
      <w:pPr>
        <w:pStyle w:val="afff1"/>
        <w:spacing w:line="240" w:lineRule="auto"/>
        <w:rPr>
          <w:sz w:val="24"/>
        </w:rPr>
      </w:pPr>
      <w:r>
        <w:rPr>
          <w:sz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14:paraId="64E00690" w14:textId="77777777" w:rsidR="00173FEF" w:rsidRDefault="00885EC3">
      <w:pPr>
        <w:pStyle w:val="afff1"/>
        <w:spacing w:line="240" w:lineRule="auto"/>
        <w:rPr>
          <w:sz w:val="24"/>
        </w:rPr>
      </w:pPr>
      <w:r>
        <w:rPr>
          <w:sz w:val="24"/>
        </w:rPr>
        <w:t>5) расширение музыкальн</w:t>
      </w:r>
      <w:r>
        <w:rPr>
          <w:sz w:val="24"/>
        </w:rPr>
        <w:t>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14:paraId="0168A586" w14:textId="77777777" w:rsidR="00173FEF" w:rsidRDefault="00885EC3">
      <w:pPr>
        <w:pStyle w:val="afff1"/>
        <w:spacing w:line="240" w:lineRule="auto"/>
        <w:rPr>
          <w:sz w:val="24"/>
        </w:rPr>
      </w:pPr>
      <w:r>
        <w:rPr>
          <w:sz w:val="24"/>
        </w:rPr>
        <w:t>6) овладение основами музыкальной грамотности: способностью эмоциональ</w:t>
      </w:r>
      <w:r>
        <w:rPr>
          <w:sz w:val="24"/>
        </w:rPr>
        <w:t>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14:paraId="26A2A5AD" w14:textId="77777777" w:rsidR="00173FEF" w:rsidRPr="00C66A39" w:rsidRDefault="00885EC3">
      <w:pPr>
        <w:ind w:left="567" w:right="20"/>
        <w:jc w:val="both"/>
        <w:rPr>
          <w:lang w:val="ru-RU"/>
        </w:rPr>
      </w:pPr>
      <w:r>
        <w:rPr>
          <w:rFonts w:eastAsia="Georgia"/>
          <w:b/>
          <w:bCs/>
          <w:lang w:val="ru-RU"/>
        </w:rPr>
        <w:t xml:space="preserve">Личностные результаты </w:t>
      </w:r>
      <w:r>
        <w:rPr>
          <w:rFonts w:eastAsia="Georgia"/>
          <w:lang w:val="ru-RU"/>
        </w:rPr>
        <w:t>отражаются в индивидуальны</w:t>
      </w:r>
      <w:r>
        <w:rPr>
          <w:rFonts w:eastAsia="Georgia"/>
          <w:lang w:val="ru-RU"/>
        </w:rPr>
        <w:t>х качественных свойствах учащихся, которые они должны при</w:t>
      </w:r>
      <w:r>
        <w:rPr>
          <w:rFonts w:eastAsia="Georgia"/>
          <w:lang w:val="ru-RU"/>
        </w:rPr>
        <w:softHyphen/>
        <w:t>обрести в процессе освоения учебного предмета «Музыка»:</w:t>
      </w:r>
    </w:p>
    <w:p w14:paraId="48BAA6D4" w14:textId="77777777" w:rsidR="00173FEF" w:rsidRDefault="00885EC3">
      <w:pPr>
        <w:numPr>
          <w:ilvl w:val="0"/>
          <w:numId w:val="184"/>
        </w:numPr>
        <w:ind w:left="567" w:firstLine="0"/>
        <w:jc w:val="both"/>
        <w:rPr>
          <w:rFonts w:eastAsia="Georgia"/>
          <w:lang w:val="ru-RU"/>
        </w:rPr>
      </w:pPr>
      <w:r>
        <w:rPr>
          <w:rFonts w:eastAsia="Georgia"/>
          <w:lang w:val="ru-RU"/>
        </w:rPr>
        <w:t xml:space="preserve">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w:t>
      </w:r>
      <w:r>
        <w:rPr>
          <w:rFonts w:eastAsia="Georgia"/>
          <w:lang w:val="ru-RU"/>
        </w:rPr>
        <w:lastRenderedPageBreak/>
        <w:t>основ культурного наследия народов России и человечества; усвоение традиционных ценнос</w:t>
      </w:r>
      <w:r>
        <w:rPr>
          <w:rFonts w:eastAsia="Georgia"/>
          <w:lang w:val="ru-RU"/>
        </w:rPr>
        <w:t>тей многонационального рос</w:t>
      </w:r>
      <w:r>
        <w:rPr>
          <w:rFonts w:eastAsia="Georgia"/>
          <w:lang w:val="ru-RU"/>
        </w:rPr>
        <w:softHyphen/>
        <w:t>сийского общества;</w:t>
      </w:r>
    </w:p>
    <w:p w14:paraId="3B9EF536" w14:textId="77777777" w:rsidR="00173FEF" w:rsidRDefault="00885EC3">
      <w:pPr>
        <w:numPr>
          <w:ilvl w:val="0"/>
          <w:numId w:val="184"/>
        </w:numPr>
        <w:ind w:left="567" w:firstLine="0"/>
        <w:jc w:val="both"/>
        <w:rPr>
          <w:rFonts w:eastAsia="Georgia"/>
          <w:lang w:val="ru-RU"/>
        </w:rPr>
      </w:pPr>
      <w:r>
        <w:rPr>
          <w:rFonts w:eastAsia="Georgia"/>
          <w:lang w:val="ru-RU"/>
        </w:rPr>
        <w:t>целостный, социально ориентированный взгляд на мир в его органичном единстве и разнообразии природы, народов, культур и религий;</w:t>
      </w:r>
    </w:p>
    <w:p w14:paraId="5C31E0D9" w14:textId="77777777" w:rsidR="00173FEF" w:rsidRDefault="00885EC3">
      <w:pPr>
        <w:numPr>
          <w:ilvl w:val="0"/>
          <w:numId w:val="184"/>
        </w:numPr>
        <w:ind w:left="567" w:firstLine="0"/>
        <w:jc w:val="both"/>
        <w:rPr>
          <w:rFonts w:eastAsia="Georgia"/>
          <w:lang w:val="ru-RU"/>
        </w:rPr>
      </w:pPr>
      <w:r>
        <w:rPr>
          <w:rFonts w:eastAsia="Georgia"/>
          <w:lang w:val="ru-RU"/>
        </w:rPr>
        <w:t>ответственное отношение к учению, готовность и спо</w:t>
      </w:r>
      <w:r>
        <w:rPr>
          <w:rFonts w:eastAsia="Georgia"/>
          <w:lang w:val="ru-RU"/>
        </w:rPr>
        <w:softHyphen/>
        <w:t>собность к саморазвитию и само</w:t>
      </w:r>
      <w:r>
        <w:rPr>
          <w:rFonts w:eastAsia="Georgia"/>
          <w:lang w:val="ru-RU"/>
        </w:rPr>
        <w:t>образованию на основе моти</w:t>
      </w:r>
      <w:r>
        <w:rPr>
          <w:rFonts w:eastAsia="Georgia"/>
          <w:lang w:val="ru-RU"/>
        </w:rPr>
        <w:softHyphen/>
        <w:t>вации к обучению и познанию;</w:t>
      </w:r>
    </w:p>
    <w:p w14:paraId="008BC292" w14:textId="77777777" w:rsidR="00173FEF" w:rsidRDefault="00885EC3">
      <w:pPr>
        <w:numPr>
          <w:ilvl w:val="0"/>
          <w:numId w:val="184"/>
        </w:numPr>
        <w:ind w:left="567" w:firstLine="0"/>
        <w:jc w:val="both"/>
        <w:rPr>
          <w:rFonts w:eastAsia="Georgia"/>
          <w:lang w:val="ru-RU"/>
        </w:rPr>
      </w:pPr>
      <w:r>
        <w:rPr>
          <w:rFonts w:eastAsia="Georgia"/>
          <w:lang w:val="ru-RU"/>
        </w:rPr>
        <w:t>уважительное отношение к иному мнению, истории и культуре других народов; готовность и способность вести диа</w:t>
      </w:r>
      <w:r>
        <w:rPr>
          <w:rFonts w:eastAsia="Georgia"/>
          <w:lang w:val="ru-RU"/>
        </w:rPr>
        <w:softHyphen/>
        <w:t>лог с другими людьми и достигать в нем взаимопонимания; этические чувства доброжелательност</w:t>
      </w:r>
      <w:r>
        <w:rPr>
          <w:rFonts w:eastAsia="Georgia"/>
          <w:lang w:val="ru-RU"/>
        </w:rPr>
        <w:t>и и эмоционально-нрав</w:t>
      </w:r>
      <w:r>
        <w:rPr>
          <w:rFonts w:eastAsia="Georgia"/>
          <w:lang w:val="ru-RU"/>
        </w:rPr>
        <w:softHyphen/>
        <w:t>ственной отзывчивости, понимание чувств других людей и со</w:t>
      </w:r>
      <w:r>
        <w:rPr>
          <w:rFonts w:eastAsia="Georgia"/>
          <w:lang w:val="ru-RU"/>
        </w:rPr>
        <w:softHyphen/>
        <w:t>переживание им;</w:t>
      </w:r>
    </w:p>
    <w:p w14:paraId="0CB4176F" w14:textId="77777777" w:rsidR="00173FEF" w:rsidRDefault="00885EC3">
      <w:pPr>
        <w:numPr>
          <w:ilvl w:val="0"/>
          <w:numId w:val="184"/>
        </w:numPr>
        <w:ind w:left="567" w:firstLine="0"/>
        <w:jc w:val="both"/>
        <w:rPr>
          <w:rFonts w:eastAsia="Georgia"/>
          <w:lang w:val="ru-RU"/>
        </w:rPr>
      </w:pPr>
      <w:r>
        <w:rPr>
          <w:rFonts w:eastAsia="Georgia"/>
          <w:lang w:val="ru-RU"/>
        </w:rPr>
        <w:t>компетентность в решении   проблем на осно</w:t>
      </w:r>
      <w:r>
        <w:rPr>
          <w:rFonts w:eastAsia="Georgia"/>
          <w:lang w:val="ru-RU"/>
        </w:rPr>
        <w:softHyphen/>
        <w:t>ве личностного выбора, осознанное и ответственное отноше</w:t>
      </w:r>
      <w:r>
        <w:rPr>
          <w:rFonts w:eastAsia="Georgia"/>
          <w:lang w:val="ru-RU"/>
        </w:rPr>
        <w:softHyphen/>
        <w:t>ние к собственным поступкам;</w:t>
      </w:r>
    </w:p>
    <w:p w14:paraId="73F3C03C" w14:textId="77777777" w:rsidR="00173FEF" w:rsidRDefault="00885EC3">
      <w:pPr>
        <w:numPr>
          <w:ilvl w:val="0"/>
          <w:numId w:val="184"/>
        </w:numPr>
        <w:ind w:left="567" w:firstLine="0"/>
        <w:jc w:val="both"/>
        <w:rPr>
          <w:rFonts w:eastAsia="Courier New"/>
          <w:lang w:val="ru-RU"/>
        </w:rPr>
      </w:pPr>
      <w:r>
        <w:rPr>
          <w:rFonts w:eastAsia="Georgia"/>
          <w:lang w:val="ru-RU"/>
        </w:rPr>
        <w:t xml:space="preserve">коммуникативная компетентность </w:t>
      </w:r>
      <w:r>
        <w:rPr>
          <w:rFonts w:eastAsia="Georgia"/>
          <w:lang w:val="ru-RU"/>
        </w:rPr>
        <w:t>в общении и сотруд</w:t>
      </w:r>
      <w:r>
        <w:rPr>
          <w:rFonts w:eastAsia="Georgia"/>
          <w:lang w:val="ru-RU"/>
        </w:rPr>
        <w:softHyphen/>
        <w:t>ничестве со сверстниками, старшими и младшими в образова</w:t>
      </w:r>
      <w:r>
        <w:rPr>
          <w:lang w:val="ru-RU"/>
        </w:rPr>
        <w:t>тельной, общественно полезной, учебно-исследовательской, творческой и других видах деятельности;</w:t>
      </w:r>
    </w:p>
    <w:p w14:paraId="6922AB01" w14:textId="77777777" w:rsidR="00173FEF" w:rsidRDefault="00885EC3">
      <w:pPr>
        <w:numPr>
          <w:ilvl w:val="0"/>
          <w:numId w:val="184"/>
        </w:numPr>
        <w:ind w:left="567" w:firstLine="0"/>
        <w:jc w:val="both"/>
        <w:rPr>
          <w:rFonts w:eastAsia="Times New Roman"/>
          <w:lang w:val="ru-RU"/>
        </w:rPr>
      </w:pPr>
      <w:r>
        <w:rPr>
          <w:lang w:val="ru-RU"/>
        </w:rPr>
        <w:t>участие в общественной жизни школы в пределах возрастных компетенций с учетом регион</w:t>
      </w:r>
      <w:r>
        <w:rPr>
          <w:lang w:val="ru-RU"/>
        </w:rPr>
        <w:t>альных и этнокультурных особенностей;</w:t>
      </w:r>
    </w:p>
    <w:p w14:paraId="7207287E" w14:textId="77777777" w:rsidR="00173FEF" w:rsidRDefault="00885EC3">
      <w:pPr>
        <w:numPr>
          <w:ilvl w:val="0"/>
          <w:numId w:val="184"/>
        </w:numPr>
        <w:ind w:left="567" w:firstLine="0"/>
        <w:jc w:val="both"/>
        <w:rPr>
          <w:lang w:val="ru-RU"/>
        </w:rPr>
      </w:pPr>
      <w:r>
        <w:rPr>
          <w:lang w:val="ru-RU"/>
        </w:rPr>
        <w:t>признание ценности жизни во всех ее проявлениях и необходимости ответственного, бережного отношения к окружающей среде;</w:t>
      </w:r>
    </w:p>
    <w:p w14:paraId="17A94F87" w14:textId="77777777" w:rsidR="00173FEF" w:rsidRDefault="00885EC3">
      <w:pPr>
        <w:numPr>
          <w:ilvl w:val="0"/>
          <w:numId w:val="184"/>
        </w:numPr>
        <w:ind w:left="567" w:firstLine="0"/>
        <w:jc w:val="both"/>
        <w:rPr>
          <w:lang w:val="ru-RU"/>
        </w:rPr>
      </w:pPr>
      <w:r>
        <w:rPr>
          <w:lang w:val="ru-RU"/>
        </w:rPr>
        <w:t>принятие ценности семейной жизни, уважительное и заботливое отношение к членам своей семьи;</w:t>
      </w:r>
    </w:p>
    <w:p w14:paraId="555CBB4B" w14:textId="77777777" w:rsidR="00173FEF" w:rsidRDefault="00885EC3">
      <w:pPr>
        <w:numPr>
          <w:ilvl w:val="0"/>
          <w:numId w:val="184"/>
        </w:numPr>
        <w:ind w:left="567" w:firstLine="0"/>
        <w:jc w:val="both"/>
        <w:rPr>
          <w:lang w:val="ru-RU"/>
        </w:rPr>
      </w:pPr>
      <w:r>
        <w:rPr>
          <w:lang w:val="ru-RU"/>
        </w:rPr>
        <w:t>эстети</w:t>
      </w:r>
      <w:r>
        <w:rPr>
          <w:lang w:val="ru-RU"/>
        </w:rPr>
        <w:t>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14:paraId="618A1080" w14:textId="77777777" w:rsidR="00173FEF" w:rsidRPr="00C66A39" w:rsidRDefault="00885EC3">
      <w:pPr>
        <w:shd w:val="clear" w:color="auto" w:fill="FFFFFF"/>
        <w:spacing w:before="180"/>
        <w:ind w:left="567" w:right="-1"/>
        <w:jc w:val="both"/>
        <w:rPr>
          <w:lang w:val="ru-RU"/>
        </w:rPr>
      </w:pPr>
      <w:r>
        <w:rPr>
          <w:b/>
          <w:lang w:val="ru-RU"/>
        </w:rPr>
        <w:t>Метапредметные</w:t>
      </w:r>
      <w:r>
        <w:rPr>
          <w:lang w:val="ru-RU"/>
        </w:rPr>
        <w:t xml:space="preserve"> </w:t>
      </w:r>
      <w:r>
        <w:rPr>
          <w:b/>
          <w:lang w:val="ru-RU"/>
        </w:rPr>
        <w:t>результаты</w:t>
      </w:r>
      <w:r>
        <w:rPr>
          <w:lang w:val="ru-RU"/>
        </w:rPr>
        <w:t xml:space="preserve"> характеризуют уровень </w:t>
      </w:r>
      <w:r>
        <w:rPr>
          <w:lang w:val="ru-RU"/>
        </w:rPr>
        <w:t>сформированности  универсальных учебных действий, проявляющихся в познавательной и практической деятельности учащихся:</w:t>
      </w:r>
    </w:p>
    <w:p w14:paraId="08A7D9B1" w14:textId="77777777" w:rsidR="00173FEF" w:rsidRDefault="00885EC3">
      <w:pPr>
        <w:numPr>
          <w:ilvl w:val="0"/>
          <w:numId w:val="190"/>
        </w:numPr>
        <w:ind w:left="567" w:firstLine="0"/>
        <w:jc w:val="both"/>
        <w:rPr>
          <w:lang w:val="ru-RU"/>
        </w:rPr>
      </w:pPr>
      <w:r>
        <w:rPr>
          <w:lang w:val="ru-RU"/>
        </w:rPr>
        <w:t>умение самостоятельно ставить новые учебные задачи на основе развития познавательных мотивов и интересов;</w:t>
      </w:r>
    </w:p>
    <w:p w14:paraId="2A5710F3" w14:textId="77777777" w:rsidR="00173FEF" w:rsidRDefault="00885EC3">
      <w:pPr>
        <w:numPr>
          <w:ilvl w:val="0"/>
          <w:numId w:val="190"/>
        </w:numPr>
        <w:ind w:left="567" w:firstLine="0"/>
        <w:jc w:val="both"/>
        <w:rPr>
          <w:lang w:val="ru-RU"/>
        </w:rPr>
      </w:pPr>
      <w:r>
        <w:rPr>
          <w:lang w:val="ru-RU"/>
        </w:rPr>
        <w:t>умение самостоятельно планирова</w:t>
      </w:r>
      <w:r>
        <w:rPr>
          <w:lang w:val="ru-RU"/>
        </w:rPr>
        <w:t>ть пути достижения целей, осознанно выбирать наиболее эффективные способы решения учебных и познавательных задач;</w:t>
      </w:r>
    </w:p>
    <w:p w14:paraId="69321636" w14:textId="77777777" w:rsidR="00173FEF" w:rsidRDefault="00885EC3">
      <w:pPr>
        <w:numPr>
          <w:ilvl w:val="0"/>
          <w:numId w:val="190"/>
        </w:numPr>
        <w:ind w:left="567" w:firstLine="0"/>
        <w:jc w:val="both"/>
        <w:rPr>
          <w:lang w:val="ru-RU"/>
        </w:rPr>
      </w:pPr>
      <w:r>
        <w:rPr>
          <w:lang w:val="ru-RU"/>
        </w:rPr>
        <w:t>умение анализировать собственную учебную деятельность, адекватно оценивать правильность или ошибочность выполнения учебной задачи и собственны</w:t>
      </w:r>
      <w:r>
        <w:rPr>
          <w:lang w:val="ru-RU"/>
        </w:rPr>
        <w:t>е возможности ее решения, вносить необходимые коррективы для достижения запланированных результатов;</w:t>
      </w:r>
    </w:p>
    <w:p w14:paraId="418B10F3" w14:textId="77777777" w:rsidR="00173FEF" w:rsidRDefault="00885EC3">
      <w:pPr>
        <w:numPr>
          <w:ilvl w:val="0"/>
          <w:numId w:val="190"/>
        </w:numPr>
        <w:ind w:left="567" w:firstLine="0"/>
        <w:jc w:val="both"/>
        <w:rPr>
          <w:lang w:val="ru-RU"/>
        </w:rPr>
      </w:pPr>
      <w:r>
        <w:rPr>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F16135F" w14:textId="77777777" w:rsidR="00173FEF" w:rsidRDefault="00885EC3">
      <w:pPr>
        <w:numPr>
          <w:ilvl w:val="0"/>
          <w:numId w:val="190"/>
        </w:numPr>
        <w:ind w:left="567" w:firstLine="0"/>
        <w:jc w:val="both"/>
        <w:rPr>
          <w:lang w:val="ru-RU"/>
        </w:rPr>
      </w:pPr>
      <w:r>
        <w:rPr>
          <w:lang w:val="ru-RU"/>
        </w:rPr>
        <w:t xml:space="preserve">умение определять </w:t>
      </w:r>
      <w:r>
        <w:rPr>
          <w:lang w:val="ru-RU"/>
        </w:rPr>
        <w:t>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14:paraId="5CF1D5DD" w14:textId="77777777" w:rsidR="00173FEF" w:rsidRDefault="00885EC3">
      <w:pPr>
        <w:numPr>
          <w:ilvl w:val="0"/>
          <w:numId w:val="190"/>
        </w:numPr>
        <w:ind w:left="567" w:firstLine="0"/>
        <w:jc w:val="both"/>
        <w:rPr>
          <w:lang w:val="ru-RU"/>
        </w:rPr>
      </w:pPr>
      <w:r>
        <w:rPr>
          <w:lang w:val="ru-RU"/>
        </w:rPr>
        <w:t>смысловое чтение текстов различных стилей</w:t>
      </w:r>
      <w:r>
        <w:rPr>
          <w:lang w:val="ru-RU"/>
        </w:rPr>
        <w:t xml:space="preserve"> и жанров;</w:t>
      </w:r>
    </w:p>
    <w:p w14:paraId="44A65B86" w14:textId="77777777" w:rsidR="00173FEF" w:rsidRDefault="00885EC3">
      <w:pPr>
        <w:numPr>
          <w:ilvl w:val="0"/>
          <w:numId w:val="190"/>
        </w:numPr>
        <w:ind w:left="567" w:firstLine="0"/>
        <w:jc w:val="both"/>
        <w:rPr>
          <w:lang w:val="ru-RU"/>
        </w:rPr>
      </w:pPr>
      <w:r>
        <w:rPr>
          <w:lang w:val="ru-RU"/>
        </w:rPr>
        <w:t>умение создавать, применять и преобразовывать знаки и символы модели и схемы для решения учебных и познавательных задач;</w:t>
      </w:r>
    </w:p>
    <w:p w14:paraId="3D11EE29" w14:textId="77777777" w:rsidR="00173FEF" w:rsidRDefault="00885EC3">
      <w:pPr>
        <w:numPr>
          <w:ilvl w:val="0"/>
          <w:numId w:val="190"/>
        </w:numPr>
        <w:ind w:left="567" w:firstLine="0"/>
        <w:jc w:val="both"/>
        <w:rPr>
          <w:lang w:val="ru-RU"/>
        </w:rPr>
      </w:pPr>
      <w:r>
        <w:rPr>
          <w:lang w:val="ru-RU"/>
        </w:rPr>
        <w:t>умение организовывать учебное сотрудничество и совместную деятельность с учителем и сверстниками: определять цели, распредел</w:t>
      </w:r>
      <w:r>
        <w:rPr>
          <w:lang w:val="ru-RU"/>
        </w:rPr>
        <w:t>ять функции и роли участников, например в художественном проекте, взаимодействовать и работать в группе;</w:t>
      </w:r>
      <w:r>
        <w:rPr>
          <w:lang w:val="ru-RU"/>
        </w:rPr>
        <w:tab/>
      </w:r>
    </w:p>
    <w:p w14:paraId="73EA637F" w14:textId="77777777" w:rsidR="00173FEF" w:rsidRDefault="00885EC3">
      <w:pPr>
        <w:numPr>
          <w:ilvl w:val="0"/>
          <w:numId w:val="190"/>
        </w:numPr>
        <w:ind w:left="567" w:firstLine="0"/>
        <w:jc w:val="both"/>
        <w:rPr>
          <w:lang w:val="ru-RU"/>
        </w:rPr>
      </w:pPr>
      <w:r>
        <w:rPr>
          <w:lang w:val="ru-RU"/>
        </w:rPr>
        <w:t>формирование и развитие компетентности в области ис</w:t>
      </w:r>
      <w:r>
        <w:rPr>
          <w:lang w:val="ru-RU"/>
        </w:rPr>
        <w:softHyphen/>
        <w:t>пользования информационно-коммуникационных технологий; стремление к самостоятельному общению с иск</w:t>
      </w:r>
      <w:r>
        <w:rPr>
          <w:lang w:val="ru-RU"/>
        </w:rPr>
        <w:t>усством и ху</w:t>
      </w:r>
      <w:r>
        <w:rPr>
          <w:lang w:val="ru-RU"/>
        </w:rPr>
        <w:softHyphen/>
        <w:t>дожественному самообразованию.</w:t>
      </w:r>
    </w:p>
    <w:p w14:paraId="01F7FFB8" w14:textId="77777777" w:rsidR="00173FEF" w:rsidRPr="00C66A39" w:rsidRDefault="00885EC3">
      <w:pPr>
        <w:ind w:left="567"/>
        <w:jc w:val="both"/>
        <w:rPr>
          <w:lang w:val="ru-RU"/>
        </w:rPr>
      </w:pPr>
      <w:r>
        <w:rPr>
          <w:b/>
          <w:bCs/>
          <w:lang w:val="ru-RU"/>
        </w:rPr>
        <w:t xml:space="preserve">Предметные результаты </w:t>
      </w:r>
      <w:r>
        <w:rPr>
          <w:lang w:val="ru-RU"/>
        </w:rPr>
        <w:t>обеспечивают успешное обучение на   ступени   образования и отражают:</w:t>
      </w:r>
    </w:p>
    <w:p w14:paraId="2219DDA2" w14:textId="77777777" w:rsidR="00173FEF" w:rsidRDefault="00885EC3">
      <w:pPr>
        <w:numPr>
          <w:ilvl w:val="0"/>
          <w:numId w:val="61"/>
        </w:numPr>
        <w:ind w:left="567" w:firstLine="0"/>
        <w:jc w:val="both"/>
        <w:rPr>
          <w:color w:val="000000"/>
          <w:lang w:val="ru-RU"/>
        </w:rPr>
      </w:pPr>
      <w:r>
        <w:rPr>
          <w:lang w:val="ru-RU"/>
        </w:rPr>
        <w:t>сформированность основ музыкальной культуры школь</w:t>
      </w:r>
      <w:r>
        <w:rPr>
          <w:lang w:val="ru-RU"/>
        </w:rPr>
        <w:softHyphen/>
        <w:t>ника как неотъемлемой части его общей духовной культуры;</w:t>
      </w:r>
    </w:p>
    <w:p w14:paraId="555854A3" w14:textId="77777777" w:rsidR="00173FEF" w:rsidRDefault="00885EC3">
      <w:pPr>
        <w:numPr>
          <w:ilvl w:val="0"/>
          <w:numId w:val="61"/>
        </w:numPr>
        <w:ind w:left="567" w:firstLine="0"/>
        <w:jc w:val="both"/>
        <w:rPr>
          <w:lang w:val="ru-RU"/>
        </w:rPr>
      </w:pPr>
      <w:r>
        <w:rPr>
          <w:lang w:val="ru-RU"/>
        </w:rPr>
        <w:t>сформированно</w:t>
      </w:r>
      <w:r>
        <w:rPr>
          <w:lang w:val="ru-RU"/>
        </w:rPr>
        <w:t>сть потребности в общении с музыкой для дальнейшего духовно-нравственного развития, социали</w:t>
      </w:r>
      <w:r>
        <w:rPr>
          <w:lang w:val="ru-RU"/>
        </w:rPr>
        <w:softHyphen/>
        <w:t>зации, самообразования, организации содержательного куль</w:t>
      </w:r>
      <w:r>
        <w:rPr>
          <w:lang w:val="ru-RU"/>
        </w:rPr>
        <w:softHyphen/>
        <w:t>турного досуга на основе осознания роли музыки в жизни отдельного человека и общества, в развитии мировой к</w:t>
      </w:r>
      <w:r>
        <w:rPr>
          <w:lang w:val="ru-RU"/>
        </w:rPr>
        <w:t>уль</w:t>
      </w:r>
      <w:r>
        <w:rPr>
          <w:lang w:val="ru-RU"/>
        </w:rPr>
        <w:softHyphen/>
        <w:t>туры;</w:t>
      </w:r>
    </w:p>
    <w:p w14:paraId="38B3D851" w14:textId="77777777" w:rsidR="00173FEF" w:rsidRDefault="00885EC3">
      <w:pPr>
        <w:numPr>
          <w:ilvl w:val="0"/>
          <w:numId w:val="61"/>
        </w:numPr>
        <w:ind w:left="567" w:firstLine="0"/>
        <w:jc w:val="both"/>
        <w:rPr>
          <w:lang w:val="ru-RU"/>
        </w:rPr>
      </w:pPr>
      <w:r>
        <w:rPr>
          <w:lang w:val="ru-RU"/>
        </w:rPr>
        <w:lastRenderedPageBreak/>
        <w:t>развитие общих музыкальных способностей школьников (музыкальной памяти и слуха), а также образного и ассоциа</w:t>
      </w:r>
      <w:r>
        <w:rPr>
          <w:lang w:val="ru-RU"/>
        </w:rPr>
        <w:softHyphen/>
        <w:t>тивного мышления, фантазии и творческого воображения, эмоционально-ценностного отношения к явлениям жизни и искусства на основе восприяти</w:t>
      </w:r>
      <w:r>
        <w:rPr>
          <w:lang w:val="ru-RU"/>
        </w:rPr>
        <w:t>я и анализа художественного об</w:t>
      </w:r>
      <w:r>
        <w:rPr>
          <w:lang w:val="ru-RU"/>
        </w:rPr>
        <w:softHyphen/>
        <w:t>раза;</w:t>
      </w:r>
    </w:p>
    <w:p w14:paraId="667E72DD" w14:textId="77777777" w:rsidR="00173FEF" w:rsidRDefault="00885EC3">
      <w:pPr>
        <w:numPr>
          <w:ilvl w:val="0"/>
          <w:numId w:val="61"/>
        </w:numPr>
        <w:ind w:left="567" w:firstLine="0"/>
        <w:jc w:val="both"/>
        <w:rPr>
          <w:lang w:val="ru-RU"/>
        </w:rPr>
      </w:pPr>
      <w:r>
        <w:rPr>
          <w:lang w:val="ru-RU"/>
        </w:rPr>
        <w:t>сформированность  мотивационной направленности на продуктивную музыкально-творческую деятельность (слуша</w:t>
      </w:r>
      <w:r>
        <w:rPr>
          <w:lang w:val="ru-RU"/>
        </w:rPr>
        <w:softHyphen/>
        <w:t>ние музыки, пение, инструментальное музицирование, драма</w:t>
      </w:r>
      <w:r>
        <w:rPr>
          <w:lang w:val="ru-RU"/>
        </w:rPr>
        <w:softHyphen/>
        <w:t>тизация музыкальных произведений, импровизация, музы</w:t>
      </w:r>
      <w:r>
        <w:rPr>
          <w:lang w:val="ru-RU"/>
        </w:rPr>
        <w:softHyphen/>
        <w:t>каль</w:t>
      </w:r>
      <w:r>
        <w:rPr>
          <w:lang w:val="ru-RU"/>
        </w:rPr>
        <w:t>но-пластическое движение и др.);</w:t>
      </w:r>
    </w:p>
    <w:p w14:paraId="1C098784" w14:textId="77777777" w:rsidR="00173FEF" w:rsidRDefault="00885EC3">
      <w:pPr>
        <w:numPr>
          <w:ilvl w:val="0"/>
          <w:numId w:val="61"/>
        </w:numPr>
        <w:ind w:left="567" w:firstLine="0"/>
        <w:jc w:val="both"/>
        <w:rPr>
          <w:lang w:val="ru-RU"/>
        </w:rPr>
      </w:pPr>
      <w:r>
        <w:rPr>
          <w:lang w:val="ru-RU"/>
        </w:rPr>
        <w:t>воспитание эстетического отношения к миру, критичес</w:t>
      </w:r>
      <w:r>
        <w:rPr>
          <w:lang w:val="ru-RU"/>
        </w:rPr>
        <w:softHyphen/>
        <w:t>кого восприятия музыкальной информации, развитие творчес</w:t>
      </w:r>
      <w:r>
        <w:rPr>
          <w:lang w:val="ru-RU"/>
        </w:rPr>
        <w:softHyphen/>
        <w:t>ких способностей в многообразных видах музыкальной дея</w:t>
      </w:r>
      <w:r>
        <w:rPr>
          <w:lang w:val="ru-RU"/>
        </w:rPr>
        <w:softHyphen/>
        <w:t>тельности, связанной с театром, кино, литературой, живо</w:t>
      </w:r>
      <w:r>
        <w:rPr>
          <w:lang w:val="ru-RU"/>
        </w:rPr>
        <w:softHyphen/>
        <w:t>пис</w:t>
      </w:r>
      <w:r>
        <w:rPr>
          <w:lang w:val="ru-RU"/>
        </w:rPr>
        <w:t>ью;</w:t>
      </w:r>
    </w:p>
    <w:p w14:paraId="34A096C4" w14:textId="77777777" w:rsidR="00173FEF" w:rsidRDefault="00885EC3">
      <w:pPr>
        <w:numPr>
          <w:ilvl w:val="0"/>
          <w:numId w:val="61"/>
        </w:numPr>
        <w:ind w:left="567" w:firstLine="0"/>
        <w:jc w:val="both"/>
        <w:rPr>
          <w:lang w:val="ru-RU"/>
        </w:rPr>
      </w:pPr>
      <w:r>
        <w:rPr>
          <w:lang w:val="ru-RU"/>
        </w:rPr>
        <w:t>расширение музыкального и общего культурного круго</w:t>
      </w:r>
      <w:r>
        <w:rPr>
          <w:lang w:val="ru-RU"/>
        </w:rPr>
        <w:softHyphen/>
        <w:t>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14:paraId="0FC49F71" w14:textId="77777777" w:rsidR="00173FEF" w:rsidRDefault="00885EC3">
      <w:pPr>
        <w:numPr>
          <w:ilvl w:val="0"/>
          <w:numId w:val="61"/>
        </w:numPr>
        <w:ind w:left="567" w:firstLine="0"/>
        <w:jc w:val="both"/>
        <w:rPr>
          <w:lang w:val="ru-RU"/>
        </w:rPr>
      </w:pPr>
      <w:r>
        <w:rPr>
          <w:lang w:val="ru-RU"/>
        </w:rPr>
        <w:t>овладение основами музыкальной грамотности: с</w:t>
      </w:r>
      <w:r>
        <w:rPr>
          <w:lang w:val="ru-RU"/>
        </w:rPr>
        <w:t>пособ</w:t>
      </w:r>
      <w:r>
        <w:rPr>
          <w:lang w:val="ru-RU"/>
        </w:rPr>
        <w:softHyphen/>
        <w:t>ностью эмоционально воспринимать музыку как живое образ</w:t>
      </w:r>
      <w:r>
        <w:rPr>
          <w:lang w:val="ru-RU"/>
        </w:rPr>
        <w:softHyphen/>
        <w:t>ное искусство во взаимосвязи с жизнью, со специальной тер</w:t>
      </w:r>
      <w:r>
        <w:rPr>
          <w:lang w:val="ru-RU"/>
        </w:rPr>
        <w:softHyphen/>
        <w:t>минологией и ключевыми понятиями музыкального искусства, элементарной нотной грамотой в рамках изучаемого курса;</w:t>
      </w:r>
    </w:p>
    <w:p w14:paraId="05257B69" w14:textId="77777777" w:rsidR="00173FEF" w:rsidRDefault="00885EC3">
      <w:pPr>
        <w:numPr>
          <w:ilvl w:val="0"/>
          <w:numId w:val="61"/>
        </w:numPr>
        <w:ind w:left="567" w:firstLine="0"/>
        <w:jc w:val="both"/>
        <w:rPr>
          <w:lang w:val="ru-RU"/>
        </w:rPr>
      </w:pPr>
      <w:r>
        <w:rPr>
          <w:lang w:val="ru-RU"/>
        </w:rPr>
        <w:t>приобретение устойчивых</w:t>
      </w:r>
      <w:r>
        <w:rPr>
          <w:lang w:val="ru-RU"/>
        </w:rPr>
        <w:t xml:space="preserve"> навыков самостоятельной, це</w:t>
      </w:r>
      <w:r>
        <w:rPr>
          <w:lang w:val="ru-RU"/>
        </w:rPr>
        <w:softHyphen/>
        <w:t>ленаправленной и содержательной музыкально-учебной деятельности, включая информационно-коммуникационные тех</w:t>
      </w:r>
      <w:r>
        <w:rPr>
          <w:lang w:val="ru-RU"/>
        </w:rPr>
        <w:softHyphen/>
        <w:t xml:space="preserve">нологии;   </w:t>
      </w:r>
    </w:p>
    <w:p w14:paraId="09FC17F5" w14:textId="77777777" w:rsidR="00173FEF" w:rsidRDefault="00885EC3">
      <w:pPr>
        <w:numPr>
          <w:ilvl w:val="0"/>
          <w:numId w:val="61"/>
        </w:numPr>
        <w:ind w:left="567" w:firstLine="0"/>
        <w:jc w:val="both"/>
        <w:rPr>
          <w:lang w:val="ru-RU"/>
        </w:rPr>
      </w:pPr>
      <w:r>
        <w:rPr>
          <w:lang w:val="ru-RU"/>
        </w:rPr>
        <w:t>сотрудничество в ходе реализации коллективных творчес</w:t>
      </w:r>
      <w:r>
        <w:rPr>
          <w:lang w:val="ru-RU"/>
        </w:rPr>
        <w:softHyphen/>
        <w:t>ких проектов, решения различных музыкально-творческих</w:t>
      </w:r>
      <w:r>
        <w:rPr>
          <w:lang w:val="ru-RU"/>
        </w:rPr>
        <w:t xml:space="preserve"> задач.</w:t>
      </w:r>
    </w:p>
    <w:p w14:paraId="272FB6F2" w14:textId="77777777" w:rsidR="00173FEF" w:rsidRDefault="00885EC3">
      <w:pPr>
        <w:jc w:val="both"/>
        <w:rPr>
          <w:b/>
          <w:lang w:val="ru-RU"/>
        </w:rPr>
      </w:pPr>
      <w:r>
        <w:rPr>
          <w:b/>
          <w:lang w:val="ru-RU"/>
        </w:rPr>
        <w:t>5 класс</w:t>
      </w:r>
    </w:p>
    <w:p w14:paraId="6C8A2A71" w14:textId="77777777" w:rsidR="00173FEF" w:rsidRPr="00C66A39" w:rsidRDefault="00885EC3">
      <w:pPr>
        <w:shd w:val="clear" w:color="auto" w:fill="FFFFFF"/>
        <w:suppressAutoHyphens/>
        <w:ind w:left="567"/>
        <w:jc w:val="both"/>
        <w:rPr>
          <w:lang w:val="ru-RU"/>
        </w:rPr>
      </w:pPr>
      <w:r>
        <w:rPr>
          <w:color w:val="000000"/>
          <w:lang w:val="ru-RU"/>
        </w:rPr>
        <w:t xml:space="preserve">По окончании курса изучения предмета учащийся </w:t>
      </w:r>
      <w:r>
        <w:rPr>
          <w:b/>
          <w:color w:val="000000"/>
          <w:lang w:val="ru-RU"/>
        </w:rPr>
        <w:t>5</w:t>
      </w:r>
      <w:r>
        <w:rPr>
          <w:color w:val="000000"/>
          <w:lang w:val="ru-RU"/>
        </w:rPr>
        <w:t xml:space="preserve"> класса </w:t>
      </w:r>
      <w:r>
        <w:rPr>
          <w:b/>
          <w:color w:val="000000"/>
          <w:lang w:val="ru-RU"/>
        </w:rPr>
        <w:t>научится</w:t>
      </w:r>
      <w:r>
        <w:rPr>
          <w:color w:val="000000"/>
          <w:lang w:val="ru-RU"/>
        </w:rPr>
        <w:t>:</w:t>
      </w:r>
    </w:p>
    <w:p w14:paraId="0B8B2AAA" w14:textId="77777777" w:rsidR="00173FEF" w:rsidRDefault="00885EC3">
      <w:pPr>
        <w:numPr>
          <w:ilvl w:val="0"/>
          <w:numId w:val="62"/>
        </w:numPr>
        <w:shd w:val="clear" w:color="auto" w:fill="FFFFFF"/>
        <w:tabs>
          <w:tab w:val="left" w:pos="547"/>
        </w:tabs>
        <w:spacing w:before="5"/>
        <w:ind w:left="567" w:right="31" w:firstLine="0"/>
        <w:jc w:val="both"/>
        <w:rPr>
          <w:lang w:val="ru-RU"/>
        </w:rPr>
      </w:pPr>
      <w:r>
        <w:rPr>
          <w:lang w:val="ru-RU"/>
        </w:rPr>
        <w:t>понимать взаимодействие музыки с другими видами ис</w:t>
      </w:r>
      <w:r>
        <w:rPr>
          <w:lang w:val="ru-RU"/>
        </w:rPr>
        <w:softHyphen/>
        <w:t xml:space="preserve">кусства на основе осознания специфики языка каждого из них (музыки, литературы, изобразительного искусства, театра, кино и </w:t>
      </w:r>
      <w:r>
        <w:rPr>
          <w:lang w:val="ru-RU"/>
        </w:rPr>
        <w:t>др.);</w:t>
      </w:r>
    </w:p>
    <w:p w14:paraId="74F067BD" w14:textId="77777777" w:rsidR="00173FEF" w:rsidRDefault="00885EC3">
      <w:pPr>
        <w:widowControl/>
        <w:numPr>
          <w:ilvl w:val="0"/>
          <w:numId w:val="62"/>
        </w:numPr>
        <w:shd w:val="clear" w:color="auto" w:fill="FFFFFF"/>
        <w:tabs>
          <w:tab w:val="left" w:pos="547"/>
        </w:tabs>
        <w:suppressAutoHyphens/>
        <w:ind w:left="567" w:right="34" w:firstLine="0"/>
        <w:jc w:val="both"/>
        <w:rPr>
          <w:color w:val="000000"/>
          <w:lang w:val="ru-RU"/>
        </w:rPr>
      </w:pPr>
      <w:r>
        <w:rPr>
          <w:lang w:val="ru-RU"/>
        </w:rPr>
        <w:t>находить ассоциативные связи между художественными образами музыки и других видов искусства;</w:t>
      </w:r>
    </w:p>
    <w:p w14:paraId="45C8AF67" w14:textId="77777777" w:rsidR="00173FEF" w:rsidRDefault="00885EC3">
      <w:pPr>
        <w:widowControl/>
        <w:numPr>
          <w:ilvl w:val="0"/>
          <w:numId w:val="62"/>
        </w:numPr>
        <w:shd w:val="clear" w:color="auto" w:fill="FFFFFF"/>
        <w:tabs>
          <w:tab w:val="left" w:pos="547"/>
        </w:tabs>
        <w:suppressAutoHyphens/>
        <w:ind w:left="567" w:right="34" w:firstLine="0"/>
        <w:jc w:val="both"/>
        <w:rPr>
          <w:color w:val="000000"/>
          <w:lang w:val="ru-RU"/>
        </w:rPr>
      </w:pPr>
      <w:r>
        <w:rPr>
          <w:lang w:val="ru-RU"/>
        </w:rPr>
        <w:t>размышлять о знакомом музыкальном произведении, вы</w:t>
      </w:r>
      <w:r>
        <w:rPr>
          <w:lang w:val="ru-RU"/>
        </w:rPr>
        <w:softHyphen/>
        <w:t>сказывать суждение об основной идее, о средствах и фор</w:t>
      </w:r>
      <w:r>
        <w:rPr>
          <w:lang w:val="ru-RU"/>
        </w:rPr>
        <w:softHyphen/>
        <w:t>мах ее воплощения;</w:t>
      </w:r>
    </w:p>
    <w:p w14:paraId="3EFDD211" w14:textId="77777777" w:rsidR="00173FEF" w:rsidRDefault="00885EC3">
      <w:pPr>
        <w:widowControl/>
        <w:numPr>
          <w:ilvl w:val="0"/>
          <w:numId w:val="62"/>
        </w:numPr>
        <w:shd w:val="clear" w:color="auto" w:fill="FFFFFF"/>
        <w:tabs>
          <w:tab w:val="left" w:pos="547"/>
        </w:tabs>
        <w:suppressAutoHyphens/>
        <w:ind w:left="567" w:right="34" w:firstLine="0"/>
        <w:jc w:val="both"/>
        <w:rPr>
          <w:color w:val="000000"/>
          <w:lang w:val="ru-RU"/>
        </w:rPr>
      </w:pPr>
      <w:r>
        <w:rPr>
          <w:rFonts w:eastAsia="Times New Roman"/>
          <w:color w:val="000000"/>
          <w:lang w:val="ru-RU"/>
        </w:rPr>
        <w:t xml:space="preserve"> </w:t>
      </w:r>
      <w:r>
        <w:rPr>
          <w:color w:val="000000"/>
          <w:lang w:val="ru-RU"/>
        </w:rPr>
        <w:t>различать простые и сложные жан</w:t>
      </w:r>
      <w:r>
        <w:rPr>
          <w:color w:val="000000"/>
          <w:lang w:val="ru-RU"/>
        </w:rPr>
        <w:t>ры вокальной и инструментальной музыки.</w:t>
      </w:r>
    </w:p>
    <w:p w14:paraId="2A70B33D" w14:textId="77777777" w:rsidR="00173FEF" w:rsidRDefault="00885EC3">
      <w:pPr>
        <w:shd w:val="clear" w:color="auto" w:fill="FFFFFF"/>
        <w:suppressAutoHyphens/>
        <w:ind w:left="567"/>
        <w:jc w:val="both"/>
        <w:rPr>
          <w:b/>
          <w:i/>
          <w:color w:val="000000"/>
        </w:rPr>
      </w:pPr>
      <w:r>
        <w:rPr>
          <w:b/>
          <w:i/>
          <w:color w:val="000000"/>
        </w:rPr>
        <w:t>Получит возможность научиться:</w:t>
      </w:r>
      <w:r>
        <w:rPr>
          <w:b/>
          <w:i/>
          <w:color w:val="000000"/>
        </w:rPr>
        <w:tab/>
      </w:r>
    </w:p>
    <w:p w14:paraId="4098F590" w14:textId="77777777" w:rsidR="00173FEF" w:rsidRDefault="00885EC3">
      <w:pPr>
        <w:numPr>
          <w:ilvl w:val="0"/>
          <w:numId w:val="62"/>
        </w:numPr>
        <w:shd w:val="clear" w:color="auto" w:fill="FFFFFF"/>
        <w:tabs>
          <w:tab w:val="left" w:pos="542"/>
        </w:tabs>
        <w:ind w:left="567" w:right="14" w:firstLine="0"/>
        <w:jc w:val="both"/>
        <w:rPr>
          <w:lang w:val="ru-RU"/>
        </w:rPr>
      </w:pPr>
      <w:r>
        <w:rPr>
          <w:lang w:val="ru-RU"/>
        </w:rPr>
        <w:t>творчески интерпретировать содержание музыкального произведения в пении, музыкально- ритмическом дви</w:t>
      </w:r>
      <w:r>
        <w:rPr>
          <w:lang w:val="ru-RU"/>
        </w:rPr>
        <w:softHyphen/>
        <w:t>жении, поэтическом слове, изобразительной деятельно</w:t>
      </w:r>
      <w:r>
        <w:rPr>
          <w:lang w:val="ru-RU"/>
        </w:rPr>
        <w:softHyphen/>
        <w:t>сти;</w:t>
      </w:r>
    </w:p>
    <w:p w14:paraId="47117D50" w14:textId="77777777" w:rsidR="00173FEF" w:rsidRDefault="00885EC3">
      <w:pPr>
        <w:numPr>
          <w:ilvl w:val="0"/>
          <w:numId w:val="62"/>
        </w:numPr>
        <w:shd w:val="clear" w:color="auto" w:fill="FFFFFF"/>
        <w:tabs>
          <w:tab w:val="left" w:pos="542"/>
        </w:tabs>
        <w:ind w:left="567" w:right="17" w:firstLine="0"/>
        <w:jc w:val="both"/>
        <w:rPr>
          <w:lang w:val="ru-RU"/>
        </w:rPr>
      </w:pPr>
      <w:r>
        <w:rPr>
          <w:lang w:val="ru-RU"/>
        </w:rPr>
        <w:t>участвовать в коллективной</w:t>
      </w:r>
      <w:r>
        <w:rPr>
          <w:lang w:val="ru-RU"/>
        </w:rPr>
        <w:t xml:space="preserve"> исполнительской деятельно</w:t>
      </w:r>
      <w:r>
        <w:rPr>
          <w:lang w:val="ru-RU"/>
        </w:rPr>
        <w:softHyphen/>
        <w:t>сти (пении, пластическом интонировании, импровиза</w:t>
      </w:r>
      <w:r>
        <w:rPr>
          <w:lang w:val="ru-RU"/>
        </w:rPr>
        <w:softHyphen/>
        <w:t>ции, игре на инструментах);</w:t>
      </w:r>
    </w:p>
    <w:p w14:paraId="05014467" w14:textId="77777777" w:rsidR="00173FEF" w:rsidRDefault="00885EC3">
      <w:pPr>
        <w:numPr>
          <w:ilvl w:val="0"/>
          <w:numId w:val="62"/>
        </w:numPr>
        <w:shd w:val="clear" w:color="auto" w:fill="FFFFFF"/>
        <w:tabs>
          <w:tab w:val="left" w:pos="542"/>
        </w:tabs>
        <w:ind w:left="567" w:right="12" w:firstLine="0"/>
        <w:jc w:val="both"/>
        <w:rPr>
          <w:lang w:val="ru-RU"/>
        </w:rPr>
      </w:pPr>
      <w:r>
        <w:rPr>
          <w:lang w:val="ru-RU"/>
        </w:rPr>
        <w:t>передавать свои музыкальные впечатления в устной и письменной форме;</w:t>
      </w:r>
    </w:p>
    <w:p w14:paraId="1CA9CAD5" w14:textId="77777777" w:rsidR="00173FEF" w:rsidRDefault="00885EC3">
      <w:pPr>
        <w:numPr>
          <w:ilvl w:val="0"/>
          <w:numId w:val="62"/>
        </w:numPr>
        <w:shd w:val="clear" w:color="auto" w:fill="FFFFFF"/>
        <w:tabs>
          <w:tab w:val="left" w:pos="542"/>
        </w:tabs>
        <w:ind w:left="567" w:right="10" w:firstLine="0"/>
        <w:jc w:val="both"/>
        <w:rPr>
          <w:lang w:val="ru-RU"/>
        </w:rPr>
      </w:pPr>
      <w:r>
        <w:rPr>
          <w:lang w:val="ru-RU"/>
        </w:rPr>
        <w:t xml:space="preserve">развивать умения и навыки музыкально-эстетического самообразования: формирование </w:t>
      </w:r>
      <w:r>
        <w:rPr>
          <w:lang w:val="ru-RU"/>
        </w:rPr>
        <w:t>фонотеки, библиотеки, видеотеки, самостоятельная работа в творческих тетрадях, посещение концертов, театров и др.;</w:t>
      </w:r>
    </w:p>
    <w:p w14:paraId="38D715AF" w14:textId="77777777" w:rsidR="00173FEF" w:rsidRDefault="00885EC3">
      <w:pPr>
        <w:numPr>
          <w:ilvl w:val="0"/>
          <w:numId w:val="62"/>
        </w:numPr>
        <w:shd w:val="clear" w:color="auto" w:fill="FFFFFF"/>
        <w:tabs>
          <w:tab w:val="left" w:pos="542"/>
        </w:tabs>
        <w:ind w:left="567" w:right="14" w:firstLine="0"/>
        <w:jc w:val="both"/>
        <w:rPr>
          <w:lang w:val="ru-RU"/>
        </w:rPr>
      </w:pPr>
      <w:r>
        <w:rPr>
          <w:lang w:val="ru-RU"/>
        </w:rPr>
        <w:t>проявлять творческую инициативу, участвуя в музыкаль</w:t>
      </w:r>
      <w:r>
        <w:rPr>
          <w:lang w:val="ru-RU"/>
        </w:rPr>
        <w:softHyphen/>
        <w:t>но-эстетической жизни класса, школы.</w:t>
      </w:r>
    </w:p>
    <w:p w14:paraId="2E67BF47" w14:textId="77777777" w:rsidR="00173FEF" w:rsidRPr="00C66A39" w:rsidRDefault="00885EC3">
      <w:pPr>
        <w:jc w:val="both"/>
        <w:rPr>
          <w:lang w:val="ru-RU"/>
        </w:rPr>
      </w:pPr>
      <w:r>
        <w:rPr>
          <w:rFonts w:eastAsia="Times New Roman"/>
          <w:lang w:val="ru-RU"/>
        </w:rPr>
        <w:t xml:space="preserve">                                       </w:t>
      </w:r>
      <w:r>
        <w:rPr>
          <w:b/>
          <w:lang w:val="ru-RU"/>
        </w:rPr>
        <w:t>6 класс</w:t>
      </w:r>
    </w:p>
    <w:p w14:paraId="5D21E56D" w14:textId="77777777" w:rsidR="00173FEF" w:rsidRDefault="00885EC3">
      <w:pPr>
        <w:ind w:left="567"/>
        <w:jc w:val="both"/>
        <w:rPr>
          <w:lang w:val="ru-RU"/>
        </w:rPr>
      </w:pPr>
      <w:r>
        <w:rPr>
          <w:lang w:val="ru-RU"/>
        </w:rPr>
        <w:t>По о</w:t>
      </w:r>
      <w:r>
        <w:rPr>
          <w:lang w:val="ru-RU"/>
        </w:rPr>
        <w:t xml:space="preserve">кончании курса изучения предмета </w:t>
      </w:r>
      <w:r>
        <w:rPr>
          <w:b/>
          <w:lang w:val="ru-RU"/>
        </w:rPr>
        <w:t>учащийся 6 класса научится:</w:t>
      </w:r>
    </w:p>
    <w:p w14:paraId="786B703E" w14:textId="77777777" w:rsidR="00173FEF" w:rsidRDefault="00885EC3">
      <w:pPr>
        <w:pStyle w:val="afff3"/>
        <w:numPr>
          <w:ilvl w:val="0"/>
          <w:numId w:val="7"/>
        </w:numPr>
        <w:ind w:left="567" w:firstLine="0"/>
        <w:rPr>
          <w:szCs w:val="24"/>
        </w:rPr>
      </w:pPr>
      <w:r>
        <w:rPr>
          <w:szCs w:val="24"/>
        </w:rPr>
        <w:t>понимать жизненно-образное содержание музыкальных произведений разных жанров; различать лирические, эпические, драматические музыкальные образы;</w:t>
      </w:r>
    </w:p>
    <w:p w14:paraId="4CBDFF12" w14:textId="77777777" w:rsidR="00173FEF" w:rsidRDefault="00885EC3">
      <w:pPr>
        <w:pStyle w:val="afff3"/>
        <w:numPr>
          <w:ilvl w:val="0"/>
          <w:numId w:val="7"/>
        </w:numPr>
        <w:ind w:left="567" w:firstLine="0"/>
        <w:rPr>
          <w:szCs w:val="24"/>
        </w:rPr>
      </w:pPr>
      <w:r>
        <w:rPr>
          <w:szCs w:val="24"/>
        </w:rPr>
        <w:t>иметь представление о приемах взаимодействия и раз</w:t>
      </w:r>
      <w:r>
        <w:rPr>
          <w:szCs w:val="24"/>
        </w:rPr>
        <w:t>ви</w:t>
      </w:r>
      <w:r>
        <w:rPr>
          <w:szCs w:val="24"/>
        </w:rPr>
        <w:softHyphen/>
        <w:t>тия образов музыкальных сочинений;</w:t>
      </w:r>
    </w:p>
    <w:p w14:paraId="2FEF3BD1" w14:textId="77777777" w:rsidR="00173FEF" w:rsidRDefault="00885EC3">
      <w:pPr>
        <w:pStyle w:val="afff3"/>
        <w:numPr>
          <w:ilvl w:val="0"/>
          <w:numId w:val="7"/>
        </w:numPr>
        <w:ind w:left="567" w:firstLine="0"/>
        <w:rPr>
          <w:szCs w:val="24"/>
        </w:rPr>
      </w:pPr>
      <w:r>
        <w:rPr>
          <w:szCs w:val="24"/>
        </w:rPr>
        <w:t>знать имена выдающихся русских и зарубежных компози</w:t>
      </w:r>
      <w:r>
        <w:rPr>
          <w:szCs w:val="24"/>
        </w:rPr>
        <w:softHyphen/>
        <w:t>торов, приводить примеры их произведений;</w:t>
      </w:r>
    </w:p>
    <w:p w14:paraId="07D69872" w14:textId="77777777" w:rsidR="00173FEF" w:rsidRDefault="00885EC3">
      <w:pPr>
        <w:pStyle w:val="afff3"/>
        <w:numPr>
          <w:ilvl w:val="0"/>
          <w:numId w:val="7"/>
        </w:numPr>
        <w:ind w:left="567" w:firstLine="0"/>
        <w:rPr>
          <w:szCs w:val="24"/>
        </w:rPr>
      </w:pPr>
      <w:r>
        <w:rPr>
          <w:szCs w:val="24"/>
        </w:rPr>
        <w:t>уметь по характерным признакам определять принадлеж</w:t>
      </w:r>
      <w:r>
        <w:rPr>
          <w:szCs w:val="24"/>
        </w:rPr>
        <w:softHyphen/>
        <w:t>ность музыкальных произведений к соответствующему жанру и стилю — музыка</w:t>
      </w:r>
      <w:r>
        <w:rPr>
          <w:szCs w:val="24"/>
        </w:rPr>
        <w:t xml:space="preserve"> классическая, народная, рели</w:t>
      </w:r>
      <w:r>
        <w:rPr>
          <w:szCs w:val="24"/>
        </w:rPr>
        <w:softHyphen/>
        <w:t>гиозная, современная;</w:t>
      </w:r>
    </w:p>
    <w:p w14:paraId="4EA306E2" w14:textId="77777777" w:rsidR="00173FEF" w:rsidRDefault="00885EC3">
      <w:pPr>
        <w:pStyle w:val="afff3"/>
        <w:ind w:left="567"/>
        <w:rPr>
          <w:b/>
          <w:szCs w:val="24"/>
        </w:rPr>
      </w:pPr>
      <w:r>
        <w:rPr>
          <w:b/>
          <w:szCs w:val="24"/>
        </w:rPr>
        <w:t>Получит возможность научиться:</w:t>
      </w:r>
      <w:r>
        <w:rPr>
          <w:b/>
          <w:szCs w:val="24"/>
        </w:rPr>
        <w:tab/>
      </w:r>
    </w:p>
    <w:p w14:paraId="5F4BF227" w14:textId="77777777" w:rsidR="00173FEF" w:rsidRDefault="00885EC3">
      <w:pPr>
        <w:pStyle w:val="afff3"/>
        <w:numPr>
          <w:ilvl w:val="0"/>
          <w:numId w:val="100"/>
        </w:numPr>
        <w:ind w:left="567" w:firstLine="0"/>
        <w:rPr>
          <w:szCs w:val="24"/>
        </w:rPr>
      </w:pPr>
      <w:r>
        <w:rPr>
          <w:szCs w:val="24"/>
        </w:rPr>
        <w:lastRenderedPageBreak/>
        <w:t>наблюдать за многообразными явлениями жизни и искусства, выражать свое отношение к искусству;</w:t>
      </w:r>
    </w:p>
    <w:p w14:paraId="7F95AB24" w14:textId="77777777" w:rsidR="00173FEF" w:rsidRDefault="00885EC3">
      <w:pPr>
        <w:pStyle w:val="afff3"/>
        <w:numPr>
          <w:ilvl w:val="0"/>
          <w:numId w:val="7"/>
        </w:numPr>
        <w:ind w:left="567" w:firstLine="0"/>
        <w:rPr>
          <w:szCs w:val="24"/>
        </w:rPr>
      </w:pPr>
      <w:r>
        <w:rPr>
          <w:szCs w:val="24"/>
        </w:rPr>
        <w:t>владеть навыками музицирования: исполнение песен (на</w:t>
      </w:r>
      <w:r>
        <w:rPr>
          <w:szCs w:val="24"/>
        </w:rPr>
        <w:softHyphen/>
        <w:t>родных, классического реп</w:t>
      </w:r>
      <w:r>
        <w:rPr>
          <w:szCs w:val="24"/>
        </w:rPr>
        <w:t>ертуара, современных авто</w:t>
      </w:r>
      <w:r>
        <w:rPr>
          <w:szCs w:val="24"/>
        </w:rPr>
        <w:softHyphen/>
        <w:t>ров), напевание запомнившихся мелодий знакомых му</w:t>
      </w:r>
      <w:r>
        <w:rPr>
          <w:szCs w:val="24"/>
        </w:rPr>
        <w:softHyphen/>
        <w:t>зыкальных сочинений;</w:t>
      </w:r>
    </w:p>
    <w:p w14:paraId="2BD37047" w14:textId="77777777" w:rsidR="00173FEF" w:rsidRDefault="00885EC3">
      <w:pPr>
        <w:pStyle w:val="afff3"/>
        <w:numPr>
          <w:ilvl w:val="0"/>
          <w:numId w:val="7"/>
        </w:numPr>
        <w:ind w:left="567" w:firstLine="0"/>
        <w:rPr>
          <w:szCs w:val="24"/>
        </w:rPr>
      </w:pPr>
      <w:r>
        <w:rPr>
          <w:szCs w:val="24"/>
        </w:rPr>
        <w:t>анализировать различные трактовки одного и того же произведения, аргументируя исполнительскую интерпре</w:t>
      </w:r>
      <w:r>
        <w:rPr>
          <w:szCs w:val="24"/>
        </w:rPr>
        <w:softHyphen/>
        <w:t>тацию замысла композитора;</w:t>
      </w:r>
    </w:p>
    <w:p w14:paraId="6987125B" w14:textId="77777777" w:rsidR="00173FEF" w:rsidRDefault="00885EC3">
      <w:pPr>
        <w:pStyle w:val="afff3"/>
        <w:numPr>
          <w:ilvl w:val="0"/>
          <w:numId w:val="7"/>
        </w:numPr>
        <w:ind w:left="567" w:firstLine="0"/>
        <w:rPr>
          <w:szCs w:val="24"/>
        </w:rPr>
      </w:pPr>
      <w:r>
        <w:rPr>
          <w:szCs w:val="24"/>
        </w:rPr>
        <w:t xml:space="preserve">раскрывать образный строй </w:t>
      </w:r>
      <w:r>
        <w:rPr>
          <w:szCs w:val="24"/>
        </w:rPr>
        <w:t>музыкальных произведений на основе взаимодействия различных видов искусства;</w:t>
      </w:r>
    </w:p>
    <w:p w14:paraId="7DD82098" w14:textId="77777777" w:rsidR="00173FEF" w:rsidRDefault="00885EC3">
      <w:pPr>
        <w:pStyle w:val="afff3"/>
        <w:numPr>
          <w:ilvl w:val="0"/>
          <w:numId w:val="7"/>
        </w:numPr>
        <w:ind w:left="567" w:firstLine="0"/>
        <w:rPr>
          <w:szCs w:val="24"/>
        </w:rPr>
      </w:pPr>
      <w:r>
        <w:rPr>
          <w:szCs w:val="24"/>
        </w:rPr>
        <w:t>развивать навыки исследовательской художественно-эсте</w:t>
      </w:r>
      <w:r>
        <w:rPr>
          <w:szCs w:val="24"/>
        </w:rPr>
        <w:softHyphen/>
        <w:t>тической деятельности (выполнение индивидуальных и коллективных проектов);</w:t>
      </w:r>
    </w:p>
    <w:p w14:paraId="67676ADE" w14:textId="77777777" w:rsidR="00173FEF" w:rsidRDefault="00885EC3">
      <w:pPr>
        <w:pStyle w:val="afff3"/>
        <w:numPr>
          <w:ilvl w:val="0"/>
          <w:numId w:val="7"/>
        </w:numPr>
        <w:ind w:left="567" w:firstLine="0"/>
        <w:rPr>
          <w:szCs w:val="24"/>
        </w:rPr>
      </w:pPr>
      <w:r>
        <w:rPr>
          <w:szCs w:val="24"/>
        </w:rPr>
        <w:t>применять информационно-коммуникативные технологии</w:t>
      </w:r>
      <w:r>
        <w:rPr>
          <w:szCs w:val="24"/>
        </w:rPr>
        <w:t xml:space="preserve"> для расширения опыта творческой деятельности в процессе поиска информации в образовательном пространстве сети Интернет.</w:t>
      </w:r>
    </w:p>
    <w:p w14:paraId="057BA609" w14:textId="77777777" w:rsidR="00173FEF" w:rsidRDefault="00885EC3">
      <w:pPr>
        <w:pStyle w:val="afff3"/>
        <w:numPr>
          <w:ilvl w:val="0"/>
          <w:numId w:val="7"/>
        </w:numPr>
        <w:ind w:left="567" w:firstLine="0"/>
        <w:rPr>
          <w:szCs w:val="24"/>
        </w:rPr>
      </w:pPr>
      <w:r>
        <w:rPr>
          <w:szCs w:val="24"/>
        </w:rPr>
        <w:t>совершенствовать умения и навыки самообразования.</w:t>
      </w:r>
    </w:p>
    <w:p w14:paraId="739D6382" w14:textId="77777777" w:rsidR="00173FEF" w:rsidRDefault="00885EC3">
      <w:pPr>
        <w:jc w:val="both"/>
        <w:rPr>
          <w:b/>
          <w:lang w:val="ru-RU"/>
        </w:rPr>
      </w:pPr>
      <w:r>
        <w:rPr>
          <w:b/>
          <w:lang w:val="ru-RU"/>
        </w:rPr>
        <w:t>7 класс</w:t>
      </w:r>
    </w:p>
    <w:p w14:paraId="77FF73ED" w14:textId="77777777" w:rsidR="00173FEF" w:rsidRDefault="00885EC3">
      <w:pPr>
        <w:suppressAutoHyphens/>
        <w:jc w:val="both"/>
        <w:rPr>
          <w:lang w:val="ru-RU"/>
        </w:rPr>
      </w:pPr>
      <w:r>
        <w:rPr>
          <w:rFonts w:eastAsia="Times New Roman"/>
          <w:b/>
          <w:lang w:val="ru-RU"/>
        </w:rPr>
        <w:t xml:space="preserve">                                              </w:t>
      </w:r>
      <w:r>
        <w:rPr>
          <w:b/>
          <w:shd w:val="clear" w:color="auto" w:fill="FFFFFF"/>
          <w:lang w:val="ru-RU"/>
        </w:rPr>
        <w:t>Музыка как вид искусства</w:t>
      </w:r>
    </w:p>
    <w:p w14:paraId="1E0F3520" w14:textId="77777777" w:rsidR="00173FEF" w:rsidRDefault="00885EC3">
      <w:pPr>
        <w:ind w:firstLine="567"/>
        <w:jc w:val="both"/>
        <w:rPr>
          <w:b/>
          <w:lang w:val="ru-RU"/>
        </w:rPr>
      </w:pPr>
      <w:r>
        <w:rPr>
          <w:b/>
          <w:lang w:val="ru-RU"/>
        </w:rPr>
        <w:t>Выпускник научится:</w:t>
      </w:r>
    </w:p>
    <w:p w14:paraId="4875C100" w14:textId="77777777" w:rsidR="00173FEF" w:rsidRPr="00C66A39" w:rsidRDefault="00885EC3">
      <w:pPr>
        <w:ind w:firstLine="567"/>
        <w:jc w:val="both"/>
        <w:rPr>
          <w:lang w:val="ru-RU"/>
        </w:rPr>
      </w:pPr>
      <w:r>
        <w:rPr>
          <w:lang w:val="ru-RU"/>
        </w:rPr>
        <w:t>•</w:t>
      </w:r>
      <w:r>
        <w:t> </w:t>
      </w:r>
      <w:r>
        <w:rPr>
          <w:lang w:val="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14:paraId="6879F590" w14:textId="77777777" w:rsidR="00173FEF" w:rsidRPr="00C66A39" w:rsidRDefault="00885EC3">
      <w:pPr>
        <w:ind w:firstLine="567"/>
        <w:jc w:val="both"/>
        <w:rPr>
          <w:lang w:val="ru-RU"/>
        </w:rPr>
      </w:pPr>
      <w:r>
        <w:rPr>
          <w:lang w:val="ru-RU"/>
        </w:rPr>
        <w:t>•</w:t>
      </w:r>
      <w:r>
        <w:t> </w:t>
      </w:r>
      <w:r>
        <w:rPr>
          <w:lang w:val="ru-RU"/>
        </w:rPr>
        <w:t>понимать специфику музыки и выявлять родство художественн</w:t>
      </w:r>
      <w:r>
        <w:rPr>
          <w:lang w:val="ru-RU"/>
        </w:rPr>
        <w:t>ых образов разных искусств (общность тем, взаимодополнение выразительных средств — звучаний, линий, красок), различать особенности видов искусства;</w:t>
      </w:r>
    </w:p>
    <w:p w14:paraId="29CE89FA" w14:textId="77777777" w:rsidR="00173FEF" w:rsidRPr="00C66A39" w:rsidRDefault="00885EC3">
      <w:pPr>
        <w:ind w:firstLine="567"/>
        <w:jc w:val="both"/>
        <w:rPr>
          <w:lang w:val="ru-RU"/>
        </w:rPr>
      </w:pPr>
      <w:r>
        <w:rPr>
          <w:lang w:val="ru-RU"/>
        </w:rPr>
        <w:t>•</w:t>
      </w:r>
      <w:r>
        <w:t> </w:t>
      </w:r>
      <w:r>
        <w:rPr>
          <w:lang w:val="ru-RU"/>
        </w:rPr>
        <w:t>выражать эмоциональное содержание музыкальных произведений в исполнении, участвовать в различных формах му</w:t>
      </w:r>
      <w:r>
        <w:rPr>
          <w:lang w:val="ru-RU"/>
        </w:rPr>
        <w:t>зицирования, проявлять инициативу в художественно-творческой деятельности.</w:t>
      </w:r>
    </w:p>
    <w:p w14:paraId="73900E8A" w14:textId="77777777" w:rsidR="00173FEF" w:rsidRDefault="00885EC3">
      <w:pPr>
        <w:ind w:firstLine="567"/>
        <w:jc w:val="both"/>
        <w:rPr>
          <w:b/>
          <w:lang w:val="ru-RU"/>
        </w:rPr>
      </w:pPr>
      <w:r>
        <w:rPr>
          <w:b/>
          <w:lang w:val="ru-RU"/>
        </w:rPr>
        <w:t>Выпускник получит возможность научиться:</w:t>
      </w:r>
    </w:p>
    <w:p w14:paraId="788AB259" w14:textId="77777777" w:rsidR="00173FEF" w:rsidRPr="00C66A39" w:rsidRDefault="00885EC3">
      <w:pPr>
        <w:ind w:firstLine="567"/>
        <w:jc w:val="both"/>
        <w:rPr>
          <w:lang w:val="ru-RU"/>
        </w:rPr>
      </w:pPr>
      <w:r>
        <w:rPr>
          <w:lang w:val="ru-RU"/>
        </w:rPr>
        <w:t>•</w:t>
      </w:r>
      <w:r>
        <w:t> </w:t>
      </w:r>
      <w:r>
        <w:rPr>
          <w:lang w:val="ru-RU"/>
        </w:rPr>
        <w:t>принимать активное участие в художественных событиях класса, музыкально-эстетической жизни школы, района, города и др. (музыкальные вечера</w:t>
      </w:r>
      <w:r>
        <w:rPr>
          <w:lang w:val="ru-RU"/>
        </w:rPr>
        <w:t>, музыкальные гостиные, концерты для младших школьников и др.);</w:t>
      </w:r>
    </w:p>
    <w:p w14:paraId="7BE90806" w14:textId="77777777" w:rsidR="00173FEF" w:rsidRPr="00C66A39" w:rsidRDefault="00885EC3">
      <w:pPr>
        <w:ind w:firstLine="567"/>
        <w:jc w:val="both"/>
        <w:rPr>
          <w:lang w:val="ru-RU"/>
        </w:rPr>
      </w:pPr>
      <w:r>
        <w:rPr>
          <w:lang w:val="ru-RU"/>
        </w:rPr>
        <w:t>•</w:t>
      </w:r>
      <w:r>
        <w:t> </w:t>
      </w:r>
      <w:r>
        <w:rPr>
          <w:lang w:val="ru-RU"/>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w:t>
      </w:r>
      <w:r>
        <w:rPr>
          <w:lang w:val="ru-RU"/>
        </w:rPr>
        <w:t>ния.</w:t>
      </w:r>
    </w:p>
    <w:p w14:paraId="35E5CC96" w14:textId="77777777" w:rsidR="00173FEF" w:rsidRDefault="00885EC3">
      <w:pPr>
        <w:keepNext/>
        <w:keepLines/>
        <w:ind w:firstLine="454"/>
        <w:jc w:val="both"/>
        <w:outlineLvl w:val="2"/>
        <w:rPr>
          <w:b/>
          <w:bCs/>
          <w:lang w:val="ru-RU"/>
        </w:rPr>
      </w:pPr>
      <w:r>
        <w:rPr>
          <w:b/>
          <w:highlight w:val="white"/>
          <w:lang w:val="ru-RU"/>
        </w:rPr>
        <w:t>Музыкальный образ и музыкальная драматургия</w:t>
      </w:r>
    </w:p>
    <w:p w14:paraId="4BE65A74" w14:textId="77777777" w:rsidR="00173FEF" w:rsidRDefault="00885EC3">
      <w:pPr>
        <w:ind w:firstLine="567"/>
        <w:jc w:val="both"/>
        <w:rPr>
          <w:b/>
          <w:lang w:val="ru-RU"/>
        </w:rPr>
      </w:pPr>
      <w:r>
        <w:rPr>
          <w:b/>
          <w:lang w:val="ru-RU"/>
        </w:rPr>
        <w:t>Выпускник научится:</w:t>
      </w:r>
    </w:p>
    <w:p w14:paraId="5F28E450" w14:textId="77777777" w:rsidR="00173FEF" w:rsidRPr="00C66A39" w:rsidRDefault="00885EC3">
      <w:pPr>
        <w:ind w:firstLine="567"/>
        <w:jc w:val="both"/>
        <w:rPr>
          <w:lang w:val="ru-RU"/>
        </w:rPr>
      </w:pPr>
      <w:r>
        <w:rPr>
          <w:lang w:val="ru-RU"/>
        </w:rPr>
        <w:t>•</w:t>
      </w:r>
      <w:r>
        <w:t> </w:t>
      </w:r>
      <w:r>
        <w:rPr>
          <w:lang w:val="ru-RU"/>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w:t>
      </w:r>
      <w:r>
        <w:rPr>
          <w:lang w:val="ru-RU"/>
        </w:rPr>
        <w:t>ов, особенности (типы) музыкальной драматургии, высказывать суждение об основной идее и форме её воплощения;</w:t>
      </w:r>
    </w:p>
    <w:p w14:paraId="3ECBB88A" w14:textId="77777777" w:rsidR="00173FEF" w:rsidRPr="00C66A39" w:rsidRDefault="00885EC3">
      <w:pPr>
        <w:ind w:firstLine="567"/>
        <w:jc w:val="both"/>
        <w:rPr>
          <w:lang w:val="ru-RU"/>
        </w:rPr>
      </w:pPr>
      <w:r>
        <w:rPr>
          <w:lang w:val="ru-RU"/>
        </w:rPr>
        <w:t>•</w:t>
      </w:r>
      <w:r>
        <w:t> </w:t>
      </w:r>
      <w:r>
        <w:rPr>
          <w:lang w:val="ru-RU"/>
        </w:rPr>
        <w:t xml:space="preserve">понимать специфику и особенности музыкального языка, закономер-ности музыкального искусства, творчески интерпретировать содержание музыкаль-ного </w:t>
      </w:r>
      <w:r>
        <w:rPr>
          <w:lang w:val="ru-RU"/>
        </w:rPr>
        <w:t>произведения в пении, музыкально-ритмическом движении, пластическом интонировании, поэтическом слове, изобразительной деятельности;</w:t>
      </w:r>
    </w:p>
    <w:p w14:paraId="28735A0E" w14:textId="77777777" w:rsidR="00173FEF" w:rsidRPr="00C66A39" w:rsidRDefault="00885EC3">
      <w:pPr>
        <w:ind w:firstLine="567"/>
        <w:jc w:val="both"/>
        <w:rPr>
          <w:lang w:val="ru-RU"/>
        </w:rPr>
      </w:pPr>
      <w:r>
        <w:rPr>
          <w:lang w:val="ru-RU"/>
        </w:rPr>
        <w:t>•</w:t>
      </w:r>
      <w:r>
        <w:t> </w:t>
      </w:r>
      <w:r>
        <w:rPr>
          <w:lang w:val="ru-RU"/>
        </w:rPr>
        <w:t>осуществлять на основе полученных знаний о музыкальном образе и музыкальной драматургии исследовательскую деятельность худ</w:t>
      </w:r>
      <w:r>
        <w:rPr>
          <w:lang w:val="ru-RU"/>
        </w:rPr>
        <w:t>ожественно-эстетической направленности для участия в выполнении творческих проектов, в том числе связанных с практическим музицированием.</w:t>
      </w:r>
    </w:p>
    <w:p w14:paraId="6C528F58" w14:textId="77777777" w:rsidR="00173FEF" w:rsidRPr="00C66A39" w:rsidRDefault="00885EC3">
      <w:pPr>
        <w:ind w:firstLine="567"/>
        <w:jc w:val="both"/>
        <w:rPr>
          <w:b/>
          <w:lang w:val="ru-RU"/>
        </w:rPr>
      </w:pPr>
      <w:r w:rsidRPr="00C66A39">
        <w:rPr>
          <w:b/>
          <w:lang w:val="ru-RU"/>
        </w:rPr>
        <w:t>Выпускник получит возможность научиться:</w:t>
      </w:r>
    </w:p>
    <w:p w14:paraId="36520F04" w14:textId="77777777" w:rsidR="00173FEF" w:rsidRPr="00C66A39" w:rsidRDefault="00885EC3">
      <w:pPr>
        <w:ind w:firstLine="567"/>
        <w:jc w:val="both"/>
        <w:rPr>
          <w:lang w:val="ru-RU"/>
        </w:rPr>
      </w:pPr>
      <w:r>
        <w:rPr>
          <w:lang w:val="ru-RU"/>
        </w:rPr>
        <w:t>•</w:t>
      </w:r>
      <w:r>
        <w:t> </w:t>
      </w:r>
      <w:r>
        <w:rPr>
          <w:lang w:val="ru-RU"/>
        </w:rPr>
        <w:t>заниматься музыкально-эстетическим самообразованием при органи-зации культу</w:t>
      </w:r>
      <w:r>
        <w:rPr>
          <w:lang w:val="ru-RU"/>
        </w:rPr>
        <w:t>рного досуга, составлении домашней фонотеки, видеотеки, библиотеки и пр.; посещении концертов, театров и др.;</w:t>
      </w:r>
    </w:p>
    <w:p w14:paraId="0516E399" w14:textId="77777777" w:rsidR="00173FEF" w:rsidRPr="00C66A39" w:rsidRDefault="00885EC3">
      <w:pPr>
        <w:ind w:firstLine="567"/>
        <w:jc w:val="both"/>
        <w:rPr>
          <w:lang w:val="ru-RU"/>
        </w:rPr>
      </w:pPr>
      <w:r>
        <w:rPr>
          <w:lang w:val="ru-RU"/>
        </w:rPr>
        <w:t>•</w:t>
      </w:r>
      <w:r>
        <w:t> </w:t>
      </w:r>
      <w:r>
        <w:rPr>
          <w:lang w:val="ru-RU"/>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w:t>
      </w:r>
      <w:r>
        <w:rPr>
          <w:lang w:val="ru-RU"/>
        </w:rPr>
        <w:t>театральных спектаклей, выставок и конкурсов, фестивалей и др.</w:t>
      </w:r>
    </w:p>
    <w:p w14:paraId="5A262193" w14:textId="77777777" w:rsidR="00173FEF" w:rsidRDefault="00885EC3">
      <w:pPr>
        <w:keepNext/>
        <w:keepLines/>
        <w:ind w:firstLine="454"/>
        <w:jc w:val="both"/>
        <w:outlineLvl w:val="2"/>
        <w:rPr>
          <w:b/>
          <w:bCs/>
          <w:lang w:val="ru-RU"/>
        </w:rPr>
      </w:pPr>
      <w:r>
        <w:rPr>
          <w:b/>
          <w:highlight w:val="white"/>
          <w:lang w:val="ru-RU"/>
        </w:rPr>
        <w:t>Музыка в современном мире: традиции и инновации</w:t>
      </w:r>
    </w:p>
    <w:p w14:paraId="03E2D8B3" w14:textId="77777777" w:rsidR="00173FEF" w:rsidRPr="00C66A39" w:rsidRDefault="00885EC3">
      <w:pPr>
        <w:ind w:firstLine="567"/>
        <w:jc w:val="both"/>
        <w:rPr>
          <w:b/>
          <w:lang w:val="ru-RU"/>
        </w:rPr>
      </w:pPr>
      <w:r w:rsidRPr="00C66A39">
        <w:rPr>
          <w:b/>
          <w:lang w:val="ru-RU"/>
        </w:rPr>
        <w:t>Выпускник научится:</w:t>
      </w:r>
    </w:p>
    <w:p w14:paraId="30A00BC4" w14:textId="77777777" w:rsidR="00173FEF" w:rsidRPr="00C66A39" w:rsidRDefault="00885EC3">
      <w:pPr>
        <w:ind w:firstLine="567"/>
        <w:jc w:val="both"/>
        <w:rPr>
          <w:lang w:val="ru-RU"/>
        </w:rPr>
      </w:pPr>
      <w:r>
        <w:rPr>
          <w:lang w:val="ru-RU"/>
        </w:rPr>
        <w:lastRenderedPageBreak/>
        <w:t>•</w:t>
      </w:r>
      <w:r>
        <w:t> </w:t>
      </w:r>
      <w:r>
        <w:rPr>
          <w:lang w:val="ru-RU"/>
        </w:rPr>
        <w:t xml:space="preserve">ориентироваться в исторически сложившихся музыкальных традициях и поликультурной картине современного музыкального мира, </w:t>
      </w:r>
      <w:r>
        <w:rPr>
          <w:lang w:val="ru-RU"/>
        </w:rPr>
        <w:t xml:space="preserve">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w:t>
      </w:r>
      <w:r>
        <w:rPr>
          <w:lang w:val="ru-RU"/>
        </w:rPr>
        <w:t>и балета, концертные залы, музеи);</w:t>
      </w:r>
    </w:p>
    <w:p w14:paraId="06F035A6" w14:textId="77777777" w:rsidR="00173FEF" w:rsidRPr="00C66A39" w:rsidRDefault="00885EC3">
      <w:pPr>
        <w:ind w:firstLine="567"/>
        <w:jc w:val="both"/>
        <w:rPr>
          <w:lang w:val="ru-RU"/>
        </w:rPr>
      </w:pPr>
      <w:r>
        <w:rPr>
          <w:lang w:val="ru-RU"/>
        </w:rPr>
        <w:t>•</w:t>
      </w:r>
      <w:r>
        <w:t> </w:t>
      </w:r>
      <w:r>
        <w:rPr>
          <w:lang w:val="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t>XIX</w:t>
      </w:r>
      <w:r>
        <w:rPr>
          <w:lang w:val="ru-RU"/>
        </w:rPr>
        <w:t>—</w:t>
      </w:r>
      <w:r>
        <w:t>XX</w:t>
      </w:r>
      <w:r>
        <w:rPr>
          <w:lang w:val="ru-RU"/>
        </w:rPr>
        <w:t xml:space="preserve"> вв., отечественное и зарубежное музыкальное искусство </w:t>
      </w:r>
      <w:r>
        <w:t>XX</w:t>
      </w:r>
      <w:r>
        <w:rPr>
          <w:lang w:val="ru-RU"/>
        </w:rPr>
        <w:t xml:space="preserve"> в.);</w:t>
      </w:r>
    </w:p>
    <w:p w14:paraId="4846D3CE" w14:textId="77777777" w:rsidR="00173FEF" w:rsidRPr="00C66A39" w:rsidRDefault="00885EC3">
      <w:pPr>
        <w:ind w:firstLine="567"/>
        <w:jc w:val="both"/>
        <w:rPr>
          <w:lang w:val="ru-RU"/>
        </w:rPr>
      </w:pPr>
      <w:r>
        <w:rPr>
          <w:lang w:val="ru-RU"/>
        </w:rPr>
        <w:t>•</w:t>
      </w:r>
      <w:r>
        <w:t> </w:t>
      </w:r>
      <w:r>
        <w:rPr>
          <w:lang w:val="ru-RU"/>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w:t>
      </w:r>
      <w:r>
        <w:rPr>
          <w:lang w:val="ru-RU"/>
        </w:rPr>
        <w:t>узицирования на электронных музыкальных инструментах и поиска информации в музыкально-образовательном пространстве Интернета.</w:t>
      </w:r>
    </w:p>
    <w:p w14:paraId="60387002" w14:textId="77777777" w:rsidR="00173FEF" w:rsidRDefault="00885EC3">
      <w:pPr>
        <w:ind w:firstLine="567"/>
        <w:jc w:val="both"/>
        <w:rPr>
          <w:b/>
          <w:lang w:val="ru-RU"/>
        </w:rPr>
      </w:pPr>
      <w:r>
        <w:rPr>
          <w:b/>
          <w:lang w:val="ru-RU"/>
        </w:rPr>
        <w:t>Выпускник получит возможность научиться:</w:t>
      </w:r>
    </w:p>
    <w:p w14:paraId="702DE553" w14:textId="77777777" w:rsidR="00173FEF" w:rsidRPr="00C66A39" w:rsidRDefault="00885EC3">
      <w:pPr>
        <w:ind w:firstLine="567"/>
        <w:jc w:val="both"/>
        <w:rPr>
          <w:lang w:val="ru-RU"/>
        </w:rPr>
      </w:pPr>
      <w:r>
        <w:rPr>
          <w:lang w:val="ru-RU"/>
        </w:rPr>
        <w:t>•</w:t>
      </w:r>
      <w:r>
        <w:t> </w:t>
      </w:r>
      <w:r>
        <w:rPr>
          <w:lang w:val="ru-RU"/>
        </w:rPr>
        <w:t xml:space="preserve">высказывать личностно-оценочные суждения о роли и месте музыки в жизни, о нравственных </w:t>
      </w:r>
      <w:r>
        <w:rPr>
          <w:lang w:val="ru-RU"/>
        </w:rPr>
        <w:t>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14:paraId="2BC390DF" w14:textId="77777777" w:rsidR="00173FEF" w:rsidRPr="00C66A39" w:rsidRDefault="00885EC3">
      <w:pPr>
        <w:ind w:firstLine="567"/>
        <w:jc w:val="both"/>
        <w:rPr>
          <w:lang w:val="ru-RU"/>
        </w:rPr>
      </w:pPr>
      <w:r>
        <w:rPr>
          <w:lang w:val="ru-RU"/>
        </w:rPr>
        <w:t>•</w:t>
      </w:r>
      <w:r>
        <w:t> </w:t>
      </w:r>
      <w:r>
        <w:rPr>
          <w:lang w:val="ru-RU"/>
        </w:rPr>
        <w:t>структурировать и систематизировать на основе эстетического восприятия музыки и окружающей действи</w:t>
      </w:r>
      <w:r>
        <w:rPr>
          <w:lang w:val="ru-RU"/>
        </w:rPr>
        <w:t>тельности изученный материал и разнообразную информацию, полученную из других источников.</w:t>
      </w:r>
    </w:p>
    <w:p w14:paraId="08998E43" w14:textId="77777777" w:rsidR="00173FEF" w:rsidRDefault="00173FEF">
      <w:pPr>
        <w:pStyle w:val="afff3"/>
        <w:ind w:left="567" w:firstLine="0"/>
        <w:rPr>
          <w:szCs w:val="24"/>
        </w:rPr>
      </w:pPr>
    </w:p>
    <w:p w14:paraId="05F34C40" w14:textId="77777777" w:rsidR="00173FEF" w:rsidRDefault="00885EC3">
      <w:pPr>
        <w:pStyle w:val="afff1"/>
        <w:spacing w:line="240" w:lineRule="auto"/>
        <w:rPr>
          <w:b/>
          <w:sz w:val="24"/>
        </w:rPr>
      </w:pPr>
      <w:r>
        <w:rPr>
          <w:b/>
          <w:sz w:val="24"/>
        </w:rPr>
        <w:t>1.2.5.15 Изобразительное искусство</w:t>
      </w:r>
    </w:p>
    <w:p w14:paraId="61C0F7A8" w14:textId="77777777" w:rsidR="00173FEF" w:rsidRDefault="00885EC3">
      <w:pPr>
        <w:pStyle w:val="afff1"/>
        <w:spacing w:line="240" w:lineRule="auto"/>
        <w:rPr>
          <w:sz w:val="24"/>
        </w:rPr>
      </w:pPr>
      <w:r>
        <w:rPr>
          <w:sz w:val="24"/>
        </w:rPr>
        <w:t>1) формирование основ художественной культуры обучающихся как части их общей духовной культуры, как особого способа познания жизни</w:t>
      </w:r>
      <w:r>
        <w:rPr>
          <w:sz w:val="24"/>
        </w:rPr>
        <w:t xml:space="preserve">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14:paraId="42E9E204" w14:textId="77777777" w:rsidR="00173FEF" w:rsidRDefault="00885EC3">
      <w:pPr>
        <w:pStyle w:val="afff1"/>
        <w:spacing w:line="240" w:lineRule="auto"/>
        <w:rPr>
          <w:sz w:val="24"/>
        </w:rPr>
      </w:pPr>
      <w:r>
        <w:rPr>
          <w:sz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14:paraId="21908234" w14:textId="77777777" w:rsidR="00173FEF" w:rsidRDefault="00885EC3">
      <w:pPr>
        <w:pStyle w:val="afff1"/>
        <w:spacing w:line="240" w:lineRule="auto"/>
        <w:rPr>
          <w:sz w:val="24"/>
        </w:rPr>
      </w:pPr>
      <w:r>
        <w:rPr>
          <w:sz w:val="24"/>
        </w:rPr>
        <w:t xml:space="preserve">3) освоение художественной культуры во всем многообразии ее видов, жанров </w:t>
      </w:r>
      <w:r>
        <w:rPr>
          <w:sz w:val="24"/>
        </w:rPr>
        <w:t>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14:paraId="3FDFDB0F" w14:textId="77777777" w:rsidR="00173FEF" w:rsidRDefault="00885EC3">
      <w:pPr>
        <w:pStyle w:val="afff1"/>
        <w:spacing w:line="240" w:lineRule="auto"/>
        <w:rPr>
          <w:sz w:val="24"/>
        </w:rPr>
      </w:pPr>
      <w:r>
        <w:rPr>
          <w:sz w:val="24"/>
        </w:rPr>
        <w:t xml:space="preserve">4) воспитание </w:t>
      </w:r>
      <w:r>
        <w:rPr>
          <w:sz w:val="24"/>
        </w:rPr>
        <w:t>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9E3A3F2" w14:textId="77777777" w:rsidR="00173FEF" w:rsidRDefault="00885EC3">
      <w:pPr>
        <w:pStyle w:val="afff1"/>
        <w:spacing w:line="240" w:lineRule="auto"/>
        <w:rPr>
          <w:sz w:val="24"/>
        </w:rPr>
      </w:pPr>
      <w:r>
        <w:rPr>
          <w:sz w:val="24"/>
        </w:rPr>
        <w:t>5) приобретение опыта создания художественного образа в</w:t>
      </w:r>
      <w:r>
        <w:rPr>
          <w:sz w:val="24"/>
        </w:rPr>
        <w:t xml:space="preserve">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14:paraId="7D15380D" w14:textId="77777777" w:rsidR="00173FEF" w:rsidRDefault="00885EC3">
      <w:pPr>
        <w:pStyle w:val="afff1"/>
        <w:spacing w:line="240" w:lineRule="auto"/>
        <w:rPr>
          <w:sz w:val="24"/>
        </w:rPr>
      </w:pPr>
      <w:r>
        <w:rPr>
          <w:sz w:val="24"/>
        </w:rPr>
        <w:t>6) при</w:t>
      </w:r>
      <w:r>
        <w:rPr>
          <w:sz w:val="24"/>
        </w:rPr>
        <w:t xml:space="preserve">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w:t>
      </w:r>
      <w:r>
        <w:rPr>
          <w:sz w:val="24"/>
        </w:rPr>
        <w:t>компьютерная графика, мультипликация и анимация);</w:t>
      </w:r>
    </w:p>
    <w:p w14:paraId="32145351" w14:textId="77777777" w:rsidR="00173FEF" w:rsidRDefault="00885EC3">
      <w:pPr>
        <w:pStyle w:val="afff1"/>
        <w:spacing w:line="240" w:lineRule="auto"/>
        <w:rPr>
          <w:sz w:val="24"/>
        </w:rPr>
      </w:pPr>
      <w:r>
        <w:rPr>
          <w:sz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w:t>
      </w:r>
      <w:r>
        <w:rPr>
          <w:sz w:val="24"/>
        </w:rPr>
        <w:t>ния к традициям художественной культуры как смысловой, эстетической и личностно-значимой ценности.</w:t>
      </w:r>
    </w:p>
    <w:p w14:paraId="50CD295C" w14:textId="77777777" w:rsidR="00173FEF" w:rsidRDefault="00885EC3">
      <w:pPr>
        <w:pStyle w:val="c40"/>
        <w:shd w:val="clear" w:color="auto" w:fill="FFFFFF"/>
        <w:spacing w:before="0" w:after="0"/>
        <w:jc w:val="both"/>
        <w:rPr>
          <w:color w:val="000000"/>
        </w:rPr>
      </w:pPr>
      <w:r>
        <w:rPr>
          <w:rStyle w:val="c13"/>
          <w:color w:val="000000"/>
          <w:u w:val="single"/>
        </w:rPr>
        <w:t>Личностные результаты освоения изобразительного искусства в основной школе:</w:t>
      </w:r>
    </w:p>
    <w:p w14:paraId="69B88D94" w14:textId="77777777" w:rsidR="00173FEF" w:rsidRDefault="00885EC3">
      <w:pPr>
        <w:pStyle w:val="c40"/>
        <w:shd w:val="clear" w:color="auto" w:fill="FFFFFF"/>
        <w:spacing w:before="0" w:after="0"/>
        <w:jc w:val="both"/>
        <w:rPr>
          <w:color w:val="000000"/>
        </w:rPr>
      </w:pPr>
      <w:r>
        <w:rPr>
          <w:rStyle w:val="c13"/>
          <w:i/>
          <w:iCs/>
          <w:color w:val="000000"/>
        </w:rPr>
        <w:t>В ценностно - ориентационной сфере:</w:t>
      </w:r>
    </w:p>
    <w:p w14:paraId="681C5AD4" w14:textId="77777777" w:rsidR="00173FEF" w:rsidRDefault="00885EC3">
      <w:pPr>
        <w:pStyle w:val="c40"/>
        <w:shd w:val="clear" w:color="auto" w:fill="FFFFFF"/>
        <w:spacing w:before="0" w:after="0"/>
        <w:ind w:left="396" w:hanging="360"/>
        <w:jc w:val="both"/>
        <w:rPr>
          <w:color w:val="000000"/>
        </w:rPr>
      </w:pPr>
      <w:r>
        <w:rPr>
          <w:rStyle w:val="c13"/>
          <w:color w:val="000000"/>
        </w:rPr>
        <w:t>        Осмысленное и эмоционально - ценностн</w:t>
      </w:r>
      <w:r>
        <w:rPr>
          <w:rStyle w:val="c13"/>
          <w:color w:val="000000"/>
        </w:rPr>
        <w:t>ое восприятие визуальных образов реальности в произведениях искусства;</w:t>
      </w:r>
    </w:p>
    <w:p w14:paraId="22D55EB8" w14:textId="77777777" w:rsidR="00173FEF" w:rsidRDefault="00885EC3">
      <w:pPr>
        <w:pStyle w:val="c40"/>
        <w:shd w:val="clear" w:color="auto" w:fill="FFFFFF"/>
        <w:spacing w:before="0" w:after="0"/>
        <w:ind w:left="396" w:hanging="360"/>
        <w:jc w:val="both"/>
        <w:rPr>
          <w:color w:val="000000"/>
        </w:rPr>
      </w:pPr>
      <w:r>
        <w:rPr>
          <w:rStyle w:val="c13"/>
          <w:color w:val="000000"/>
        </w:rPr>
        <w:t>        Освоение художественной культуры как формы материального выражения духовных ценностей, выраженных в пространственных формах;</w:t>
      </w:r>
    </w:p>
    <w:p w14:paraId="6E9F7B4D" w14:textId="77777777" w:rsidR="00173FEF" w:rsidRDefault="00885EC3">
      <w:pPr>
        <w:pStyle w:val="c40"/>
        <w:shd w:val="clear" w:color="auto" w:fill="FFFFFF"/>
        <w:spacing w:before="0" w:after="0"/>
        <w:ind w:left="396" w:hanging="360"/>
        <w:jc w:val="both"/>
        <w:rPr>
          <w:color w:val="000000"/>
        </w:rPr>
      </w:pPr>
      <w:r>
        <w:rPr>
          <w:rStyle w:val="c13"/>
          <w:color w:val="000000"/>
        </w:rPr>
        <w:lastRenderedPageBreak/>
        <w:t>        Воспитание художественного вкуса как способн</w:t>
      </w:r>
      <w:r>
        <w:rPr>
          <w:rStyle w:val="c13"/>
          <w:color w:val="000000"/>
        </w:rPr>
        <w:t>ости эстетически воспринимать, чувствовать и оценивать явления окружающего мира искусства;</w:t>
      </w:r>
    </w:p>
    <w:p w14:paraId="774A3D98" w14:textId="77777777" w:rsidR="00173FEF" w:rsidRDefault="00885EC3">
      <w:pPr>
        <w:pStyle w:val="c40"/>
        <w:shd w:val="clear" w:color="auto" w:fill="FFFFFF"/>
        <w:spacing w:before="0" w:after="0"/>
        <w:jc w:val="both"/>
        <w:rPr>
          <w:color w:val="000000"/>
        </w:rPr>
      </w:pPr>
      <w:r>
        <w:rPr>
          <w:rStyle w:val="c13"/>
          <w:i/>
          <w:iCs/>
          <w:color w:val="000000"/>
        </w:rPr>
        <w:t>В трудовой сфере:</w:t>
      </w:r>
    </w:p>
    <w:p w14:paraId="7629DD89" w14:textId="77777777" w:rsidR="00173FEF" w:rsidRDefault="00885EC3">
      <w:pPr>
        <w:pStyle w:val="c40"/>
        <w:shd w:val="clear" w:color="auto" w:fill="FFFFFF"/>
        <w:spacing w:before="0" w:after="0"/>
        <w:ind w:left="396" w:hanging="360"/>
        <w:jc w:val="both"/>
        <w:rPr>
          <w:color w:val="000000"/>
        </w:rPr>
      </w:pPr>
      <w:r>
        <w:rPr>
          <w:rStyle w:val="c13"/>
          <w:color w:val="000000"/>
        </w:rPr>
        <w:t>        Овладение основами практической творческой работы различными художественными материалами и инструментами;</w:t>
      </w:r>
    </w:p>
    <w:p w14:paraId="3F24D192" w14:textId="77777777" w:rsidR="00173FEF" w:rsidRDefault="00885EC3">
      <w:pPr>
        <w:pStyle w:val="c40"/>
        <w:shd w:val="clear" w:color="auto" w:fill="FFFFFF"/>
        <w:spacing w:before="0" w:after="0"/>
        <w:jc w:val="both"/>
        <w:rPr>
          <w:color w:val="000000"/>
        </w:rPr>
      </w:pPr>
      <w:r>
        <w:rPr>
          <w:rStyle w:val="c13"/>
          <w:i/>
          <w:iCs/>
          <w:color w:val="000000"/>
        </w:rPr>
        <w:t>В познавательной сфере:</w:t>
      </w:r>
    </w:p>
    <w:p w14:paraId="0288B12C" w14:textId="77777777" w:rsidR="00173FEF" w:rsidRDefault="00885EC3">
      <w:pPr>
        <w:pStyle w:val="c40"/>
        <w:shd w:val="clear" w:color="auto" w:fill="FFFFFF"/>
        <w:spacing w:before="0" w:after="0"/>
        <w:ind w:left="396" w:hanging="360"/>
        <w:jc w:val="both"/>
        <w:rPr>
          <w:color w:val="000000"/>
        </w:rPr>
      </w:pPr>
      <w:r>
        <w:rPr>
          <w:rStyle w:val="c13"/>
          <w:color w:val="000000"/>
        </w:rPr>
        <w:t>        Овладение средствами художественного изображения;</w:t>
      </w:r>
    </w:p>
    <w:p w14:paraId="5101A45F" w14:textId="77777777" w:rsidR="00173FEF" w:rsidRDefault="00885EC3">
      <w:pPr>
        <w:pStyle w:val="c40"/>
        <w:shd w:val="clear" w:color="auto" w:fill="FFFFFF"/>
        <w:spacing w:before="0" w:after="0"/>
        <w:ind w:left="396" w:hanging="360"/>
        <w:jc w:val="both"/>
        <w:rPr>
          <w:color w:val="000000"/>
        </w:rPr>
      </w:pPr>
      <w:r>
        <w:rPr>
          <w:rStyle w:val="c13"/>
          <w:color w:val="000000"/>
        </w:rPr>
        <w:t>        Развитие способности наблюдать реальный мир, способности воспринимать, анализировать и структурировать визуальный образ на основе его эмоционально- нравственной оценки;</w:t>
      </w:r>
    </w:p>
    <w:p w14:paraId="470BC3FA" w14:textId="77777777" w:rsidR="00173FEF" w:rsidRDefault="00885EC3">
      <w:pPr>
        <w:pStyle w:val="c40"/>
        <w:shd w:val="clear" w:color="auto" w:fill="FFFFFF"/>
        <w:spacing w:before="0" w:after="0"/>
        <w:ind w:left="396" w:hanging="360"/>
        <w:jc w:val="both"/>
        <w:rPr>
          <w:color w:val="000000"/>
        </w:rPr>
      </w:pPr>
      <w:r>
        <w:rPr>
          <w:rStyle w:val="c13"/>
          <w:color w:val="000000"/>
        </w:rPr>
        <w:t xml:space="preserve">        Формирование </w:t>
      </w:r>
      <w:r>
        <w:rPr>
          <w:rStyle w:val="c13"/>
          <w:color w:val="000000"/>
        </w:rPr>
        <w:t>способности ориентироваться в мире современной художественной культуры.</w:t>
      </w:r>
    </w:p>
    <w:p w14:paraId="296A3B24" w14:textId="77777777" w:rsidR="00173FEF" w:rsidRDefault="00885EC3">
      <w:pPr>
        <w:pStyle w:val="c40"/>
        <w:shd w:val="clear" w:color="auto" w:fill="FFFFFF"/>
        <w:spacing w:before="0" w:after="0"/>
        <w:jc w:val="both"/>
        <w:rPr>
          <w:color w:val="000000"/>
        </w:rPr>
      </w:pPr>
      <w:r>
        <w:rPr>
          <w:rStyle w:val="c13"/>
          <w:color w:val="000000"/>
          <w:u w:val="single"/>
        </w:rPr>
        <w:t>Метапредметные результаты освоения изобразительного искусства в основной школе:</w:t>
      </w:r>
    </w:p>
    <w:p w14:paraId="6B6BAE70" w14:textId="77777777" w:rsidR="00173FEF" w:rsidRDefault="00885EC3">
      <w:pPr>
        <w:pStyle w:val="c40"/>
        <w:shd w:val="clear" w:color="auto" w:fill="FFFFFF"/>
        <w:spacing w:before="0" w:after="0"/>
        <w:jc w:val="both"/>
        <w:rPr>
          <w:color w:val="000000"/>
        </w:rPr>
      </w:pPr>
      <w:r>
        <w:rPr>
          <w:rStyle w:val="c13"/>
          <w:i/>
          <w:iCs/>
          <w:color w:val="000000"/>
        </w:rPr>
        <w:t>В ценностно-ориентационной сфере:</w:t>
      </w:r>
    </w:p>
    <w:p w14:paraId="1D100124" w14:textId="77777777" w:rsidR="00173FEF" w:rsidRDefault="00885EC3">
      <w:pPr>
        <w:pStyle w:val="c40"/>
        <w:shd w:val="clear" w:color="auto" w:fill="FFFFFF"/>
        <w:spacing w:before="0" w:after="0"/>
        <w:ind w:left="396" w:hanging="360"/>
        <w:jc w:val="both"/>
        <w:rPr>
          <w:color w:val="000000"/>
        </w:rPr>
      </w:pPr>
      <w:r>
        <w:rPr>
          <w:rStyle w:val="c13"/>
          <w:color w:val="000000"/>
        </w:rPr>
        <w:t>        Формирование активного отношения к традициям культуры как смыс</w:t>
      </w:r>
      <w:r>
        <w:rPr>
          <w:rStyle w:val="c13"/>
          <w:color w:val="000000"/>
        </w:rPr>
        <w:t>ловой, эстетической и личностно значимой ценности;</w:t>
      </w:r>
    </w:p>
    <w:p w14:paraId="0A087EB3" w14:textId="77777777" w:rsidR="00173FEF" w:rsidRDefault="00885EC3">
      <w:pPr>
        <w:pStyle w:val="c40"/>
        <w:shd w:val="clear" w:color="auto" w:fill="FFFFFF"/>
        <w:spacing w:before="0" w:after="0"/>
        <w:ind w:left="396" w:hanging="360"/>
        <w:jc w:val="both"/>
        <w:rPr>
          <w:color w:val="000000"/>
        </w:rPr>
      </w:pPr>
      <w:r>
        <w:rPr>
          <w:rStyle w:val="c13"/>
          <w:color w:val="000000"/>
        </w:rPr>
        <w:t xml:space="preserve">        Воспитание уважения к искусству и культуре своей Родины, выраженной в ее архитектуре, изобразительном искусстве, в национальных образах предметно- материальной и пространственной среды и понимания </w:t>
      </w:r>
      <w:r>
        <w:rPr>
          <w:rStyle w:val="c13"/>
          <w:color w:val="000000"/>
        </w:rPr>
        <w:t>красоты человека;</w:t>
      </w:r>
    </w:p>
    <w:p w14:paraId="02F14A7C" w14:textId="77777777" w:rsidR="00173FEF" w:rsidRDefault="00885EC3">
      <w:pPr>
        <w:pStyle w:val="c40"/>
        <w:shd w:val="clear" w:color="auto" w:fill="FFFFFF"/>
        <w:spacing w:before="0" w:after="0"/>
        <w:ind w:left="396" w:hanging="360"/>
        <w:jc w:val="both"/>
        <w:rPr>
          <w:color w:val="000000"/>
        </w:rPr>
      </w:pPr>
      <w:r>
        <w:rPr>
          <w:rStyle w:val="c13"/>
          <w:color w:val="000000"/>
        </w:rPr>
        <w:t>        Умение воспринимать и терпимо относится к другой точке зрения, другой культуре, другому восприятию мира;</w:t>
      </w:r>
    </w:p>
    <w:p w14:paraId="7DC32606" w14:textId="77777777" w:rsidR="00173FEF" w:rsidRDefault="00885EC3">
      <w:pPr>
        <w:pStyle w:val="c40"/>
        <w:shd w:val="clear" w:color="auto" w:fill="FFFFFF"/>
        <w:spacing w:before="0" w:after="0"/>
        <w:jc w:val="both"/>
        <w:rPr>
          <w:color w:val="000000"/>
        </w:rPr>
      </w:pPr>
      <w:r>
        <w:rPr>
          <w:rStyle w:val="c13"/>
          <w:i/>
          <w:iCs/>
          <w:color w:val="000000"/>
        </w:rPr>
        <w:t>В трудовой сфере;</w:t>
      </w:r>
    </w:p>
    <w:p w14:paraId="4296B01D" w14:textId="77777777" w:rsidR="00173FEF" w:rsidRDefault="00885EC3">
      <w:pPr>
        <w:pStyle w:val="c40"/>
        <w:shd w:val="clear" w:color="auto" w:fill="FFFFFF"/>
        <w:spacing w:before="0" w:after="0"/>
        <w:ind w:left="396" w:hanging="360"/>
        <w:jc w:val="both"/>
        <w:rPr>
          <w:color w:val="000000"/>
        </w:rPr>
      </w:pPr>
      <w:r>
        <w:rPr>
          <w:rStyle w:val="c13"/>
          <w:color w:val="000000"/>
        </w:rPr>
        <w:t xml:space="preserve">        Обретения самостоятельного творческого опыта, формирующего способность к самостоятельным действиям </w:t>
      </w:r>
      <w:r>
        <w:rPr>
          <w:rStyle w:val="c13"/>
          <w:color w:val="000000"/>
        </w:rPr>
        <w:t>в различных учебных и жизненных ситуациях;</w:t>
      </w:r>
    </w:p>
    <w:p w14:paraId="29EF23B9" w14:textId="77777777" w:rsidR="00173FEF" w:rsidRDefault="00885EC3">
      <w:pPr>
        <w:pStyle w:val="c40"/>
        <w:shd w:val="clear" w:color="auto" w:fill="FFFFFF"/>
        <w:spacing w:before="0" w:after="0"/>
        <w:ind w:left="396" w:hanging="360"/>
        <w:jc w:val="both"/>
        <w:rPr>
          <w:color w:val="000000"/>
        </w:rPr>
      </w:pPr>
      <w:r>
        <w:rPr>
          <w:rStyle w:val="c13"/>
          <w:color w:val="000000"/>
        </w:rPr>
        <w:t>        Умение эстетически подходить к любому виду деятельности;</w:t>
      </w:r>
    </w:p>
    <w:p w14:paraId="563A4C38" w14:textId="77777777" w:rsidR="00173FEF" w:rsidRDefault="00885EC3">
      <w:pPr>
        <w:pStyle w:val="c40"/>
        <w:shd w:val="clear" w:color="auto" w:fill="FFFFFF"/>
        <w:spacing w:before="0" w:after="0"/>
        <w:jc w:val="both"/>
        <w:rPr>
          <w:color w:val="000000"/>
        </w:rPr>
      </w:pPr>
      <w:r>
        <w:rPr>
          <w:rStyle w:val="c13"/>
          <w:i/>
          <w:iCs/>
          <w:color w:val="000000"/>
        </w:rPr>
        <w:t>В познавательной деятельности;</w:t>
      </w:r>
    </w:p>
    <w:p w14:paraId="158ADC49" w14:textId="77777777" w:rsidR="00173FEF" w:rsidRDefault="00885EC3">
      <w:pPr>
        <w:pStyle w:val="c40"/>
        <w:shd w:val="clear" w:color="auto" w:fill="FFFFFF"/>
        <w:spacing w:before="0" w:after="0"/>
        <w:ind w:left="396" w:hanging="360"/>
        <w:jc w:val="both"/>
        <w:rPr>
          <w:color w:val="000000"/>
        </w:rPr>
      </w:pPr>
      <w:r>
        <w:rPr>
          <w:rStyle w:val="c13"/>
          <w:color w:val="000000"/>
        </w:rPr>
        <w:t>        Развитие художественно- образного мышления как неотъемлемой части целостного мышления человека;</w:t>
      </w:r>
    </w:p>
    <w:p w14:paraId="0B318B21" w14:textId="77777777" w:rsidR="00173FEF" w:rsidRDefault="00885EC3">
      <w:pPr>
        <w:pStyle w:val="c40"/>
        <w:shd w:val="clear" w:color="auto" w:fill="FFFFFF"/>
        <w:spacing w:before="0" w:after="0"/>
        <w:ind w:left="396" w:hanging="360"/>
        <w:jc w:val="both"/>
        <w:rPr>
          <w:color w:val="000000"/>
        </w:rPr>
      </w:pPr>
      <w:r>
        <w:rPr>
          <w:rStyle w:val="c13"/>
          <w:color w:val="000000"/>
        </w:rPr>
        <w:t>        Форми</w:t>
      </w:r>
      <w:r>
        <w:rPr>
          <w:rStyle w:val="c13"/>
          <w:color w:val="000000"/>
        </w:rPr>
        <w:t>рование способности к целостному художественному восприятию мира;</w:t>
      </w:r>
    </w:p>
    <w:p w14:paraId="06B323B8" w14:textId="77777777" w:rsidR="00173FEF" w:rsidRDefault="00885EC3">
      <w:pPr>
        <w:pStyle w:val="c40"/>
        <w:shd w:val="clear" w:color="auto" w:fill="FFFFFF"/>
        <w:spacing w:before="0" w:after="0"/>
        <w:jc w:val="both"/>
        <w:rPr>
          <w:color w:val="000000"/>
        </w:rPr>
      </w:pPr>
      <w:r>
        <w:rPr>
          <w:rStyle w:val="c13"/>
          <w:color w:val="000000"/>
        </w:rPr>
        <w:t>Развитие фантазии, воображения, интуиции, визуальной памяти;</w:t>
      </w:r>
    </w:p>
    <w:p w14:paraId="216DFC33" w14:textId="77777777" w:rsidR="00173FEF" w:rsidRDefault="00173FEF">
      <w:pPr>
        <w:pStyle w:val="c40"/>
        <w:shd w:val="clear" w:color="auto" w:fill="FFFFFF"/>
        <w:spacing w:before="0" w:after="0"/>
        <w:jc w:val="both"/>
        <w:rPr>
          <w:rStyle w:val="c13"/>
          <w:color w:val="000000"/>
          <w:u w:val="single"/>
        </w:rPr>
      </w:pPr>
    </w:p>
    <w:p w14:paraId="1370E667" w14:textId="77777777" w:rsidR="00173FEF" w:rsidRDefault="00885EC3">
      <w:pPr>
        <w:pStyle w:val="c40"/>
        <w:shd w:val="clear" w:color="auto" w:fill="FFFFFF"/>
        <w:spacing w:before="0" w:after="0"/>
        <w:jc w:val="both"/>
        <w:rPr>
          <w:color w:val="000000"/>
        </w:rPr>
      </w:pPr>
      <w:r>
        <w:rPr>
          <w:rStyle w:val="c13"/>
          <w:color w:val="000000"/>
          <w:u w:val="single"/>
        </w:rPr>
        <w:t>Предметные результаты освоения изобразительного искусства в основной школе:</w:t>
      </w:r>
    </w:p>
    <w:p w14:paraId="6D43C7E5" w14:textId="77777777" w:rsidR="00173FEF" w:rsidRDefault="00885EC3">
      <w:pPr>
        <w:pStyle w:val="c40"/>
        <w:shd w:val="clear" w:color="auto" w:fill="FFFFFF"/>
        <w:spacing w:before="0" w:after="0"/>
        <w:jc w:val="both"/>
        <w:rPr>
          <w:color w:val="000000"/>
        </w:rPr>
      </w:pPr>
      <w:r>
        <w:rPr>
          <w:rStyle w:val="c13"/>
          <w:i/>
          <w:iCs/>
          <w:color w:val="000000"/>
        </w:rPr>
        <w:t>В ценностно-ориентационной сфере:</w:t>
      </w:r>
    </w:p>
    <w:p w14:paraId="5C588B29" w14:textId="77777777" w:rsidR="00173FEF" w:rsidRDefault="00885EC3">
      <w:pPr>
        <w:pStyle w:val="c40"/>
        <w:shd w:val="clear" w:color="auto" w:fill="FFFFFF"/>
        <w:spacing w:before="0" w:after="0"/>
        <w:ind w:left="396" w:hanging="360"/>
        <w:jc w:val="both"/>
        <w:rPr>
          <w:color w:val="000000"/>
        </w:rPr>
      </w:pPr>
      <w:r>
        <w:rPr>
          <w:rStyle w:val="c13"/>
          <w:color w:val="000000"/>
        </w:rPr>
        <w:t>        Восприятие</w:t>
      </w:r>
      <w:r>
        <w:rPr>
          <w:rStyle w:val="c13"/>
          <w:color w:val="000000"/>
        </w:rPr>
        <w:t xml:space="preserve"> мира, человека, окружающих явлений с эстетических позиций;</w:t>
      </w:r>
    </w:p>
    <w:p w14:paraId="4BDF7E2F" w14:textId="77777777" w:rsidR="00173FEF" w:rsidRDefault="00885EC3">
      <w:pPr>
        <w:pStyle w:val="c40"/>
        <w:shd w:val="clear" w:color="auto" w:fill="FFFFFF"/>
        <w:spacing w:before="0" w:after="0"/>
        <w:ind w:left="396" w:hanging="360"/>
        <w:jc w:val="both"/>
        <w:rPr>
          <w:color w:val="000000"/>
        </w:rPr>
      </w:pPr>
      <w:r>
        <w:rPr>
          <w:rStyle w:val="c13"/>
          <w:color w:val="000000"/>
        </w:rPr>
        <w:t>        Активное отношение к традициям культуры как к смысловой, эстетической и личностно значимой ценности;</w:t>
      </w:r>
    </w:p>
    <w:p w14:paraId="57F8A631" w14:textId="77777777" w:rsidR="00173FEF" w:rsidRDefault="00885EC3">
      <w:pPr>
        <w:pStyle w:val="c40"/>
        <w:shd w:val="clear" w:color="auto" w:fill="FFFFFF"/>
        <w:spacing w:before="0" w:after="0"/>
        <w:jc w:val="both"/>
        <w:rPr>
          <w:color w:val="000000"/>
        </w:rPr>
      </w:pPr>
      <w:r>
        <w:rPr>
          <w:rStyle w:val="c13"/>
          <w:i/>
          <w:iCs/>
          <w:color w:val="000000"/>
        </w:rPr>
        <w:t>В познавательной сфере;</w:t>
      </w:r>
    </w:p>
    <w:p w14:paraId="790C8CD3" w14:textId="77777777" w:rsidR="00173FEF" w:rsidRDefault="00885EC3">
      <w:pPr>
        <w:pStyle w:val="c40"/>
        <w:shd w:val="clear" w:color="auto" w:fill="FFFFFF"/>
        <w:spacing w:before="0" w:after="0"/>
        <w:ind w:left="396" w:hanging="360"/>
        <w:jc w:val="both"/>
        <w:rPr>
          <w:color w:val="000000"/>
        </w:rPr>
      </w:pPr>
      <w:r>
        <w:rPr>
          <w:rStyle w:val="c13"/>
          <w:color w:val="000000"/>
        </w:rPr>
        <w:t>        Художественное познание мира, понимание роли и места ис</w:t>
      </w:r>
      <w:r>
        <w:rPr>
          <w:rStyle w:val="c13"/>
          <w:color w:val="000000"/>
        </w:rPr>
        <w:t>кусства в жизни человека и общества;</w:t>
      </w:r>
    </w:p>
    <w:p w14:paraId="7183717C" w14:textId="77777777" w:rsidR="00173FEF" w:rsidRDefault="00885EC3">
      <w:pPr>
        <w:pStyle w:val="c40"/>
        <w:shd w:val="clear" w:color="auto" w:fill="FFFFFF"/>
        <w:spacing w:before="0" w:after="0"/>
        <w:ind w:left="396" w:hanging="360"/>
        <w:jc w:val="both"/>
        <w:rPr>
          <w:color w:val="000000"/>
        </w:rPr>
      </w:pPr>
      <w:r>
        <w:rPr>
          <w:rStyle w:val="c13"/>
          <w:color w:val="000000"/>
        </w:rPr>
        <w:t>        Понимание основ изобразительной грамоты, умение использовать специфику образного языка и средств художественной выразительности, особенности различных художественных материалов и техник во время практической тво</w:t>
      </w:r>
      <w:r>
        <w:rPr>
          <w:rStyle w:val="c13"/>
          <w:color w:val="000000"/>
        </w:rPr>
        <w:t>рческой работы;</w:t>
      </w:r>
    </w:p>
    <w:p w14:paraId="5AA5A58B" w14:textId="77777777" w:rsidR="00173FEF" w:rsidRDefault="00885EC3">
      <w:pPr>
        <w:pStyle w:val="c40"/>
        <w:shd w:val="clear" w:color="auto" w:fill="FFFFFF"/>
        <w:spacing w:before="0" w:after="0"/>
        <w:ind w:left="396" w:hanging="360"/>
        <w:jc w:val="both"/>
        <w:rPr>
          <w:color w:val="000000"/>
        </w:rPr>
      </w:pPr>
      <w:r>
        <w:rPr>
          <w:rStyle w:val="c13"/>
          <w:color w:val="000000"/>
        </w:rPr>
        <w:t>        Восприятие и интерпретация темы, сюжета и содержания произведений изобразительного искусства;</w:t>
      </w:r>
    </w:p>
    <w:p w14:paraId="1FCCBD4F" w14:textId="77777777" w:rsidR="00173FEF" w:rsidRDefault="00885EC3">
      <w:pPr>
        <w:pStyle w:val="c40"/>
        <w:shd w:val="clear" w:color="auto" w:fill="FFFFFF"/>
        <w:spacing w:before="0" w:after="0"/>
        <w:jc w:val="both"/>
        <w:rPr>
          <w:color w:val="000000"/>
        </w:rPr>
      </w:pPr>
      <w:r>
        <w:rPr>
          <w:rStyle w:val="c13"/>
          <w:i/>
          <w:iCs/>
          <w:color w:val="000000"/>
        </w:rPr>
        <w:t>В коммуникативной сфере:</w:t>
      </w:r>
    </w:p>
    <w:p w14:paraId="0C874430" w14:textId="77777777" w:rsidR="00173FEF" w:rsidRDefault="00885EC3">
      <w:pPr>
        <w:pStyle w:val="c40"/>
        <w:shd w:val="clear" w:color="auto" w:fill="FFFFFF"/>
        <w:spacing w:before="0" w:after="0"/>
        <w:ind w:left="454" w:hanging="360"/>
        <w:jc w:val="both"/>
        <w:rPr>
          <w:color w:val="000000"/>
        </w:rPr>
      </w:pPr>
      <w:r>
        <w:rPr>
          <w:rStyle w:val="c13"/>
          <w:color w:val="000000"/>
        </w:rPr>
        <w:t xml:space="preserve">        Умение ориентироваться и находить самостоятельно необходимую информацию по искусству в словарях, </w:t>
      </w:r>
      <w:r>
        <w:rPr>
          <w:rStyle w:val="c13"/>
          <w:color w:val="000000"/>
        </w:rPr>
        <w:t>справочниках, книгах по искусству. В электронных информационных ресурсах;</w:t>
      </w:r>
    </w:p>
    <w:p w14:paraId="3C4F99AA" w14:textId="77777777" w:rsidR="00173FEF" w:rsidRDefault="00885EC3">
      <w:pPr>
        <w:pStyle w:val="c40"/>
        <w:shd w:val="clear" w:color="auto" w:fill="FFFFFF"/>
        <w:spacing w:before="0" w:after="0"/>
        <w:ind w:left="454" w:hanging="360"/>
        <w:jc w:val="both"/>
        <w:rPr>
          <w:color w:val="000000"/>
        </w:rPr>
      </w:pPr>
      <w:r>
        <w:rPr>
          <w:rStyle w:val="c13"/>
          <w:color w:val="000000"/>
        </w:rPr>
        <w:t>        Диалогический подход к освоению произведений искусства;</w:t>
      </w:r>
    </w:p>
    <w:p w14:paraId="54C6D963" w14:textId="77777777" w:rsidR="00173FEF" w:rsidRDefault="00885EC3">
      <w:pPr>
        <w:pStyle w:val="c40"/>
        <w:shd w:val="clear" w:color="auto" w:fill="FFFFFF"/>
        <w:spacing w:before="0" w:after="0"/>
        <w:ind w:left="454" w:hanging="360"/>
        <w:jc w:val="both"/>
        <w:rPr>
          <w:color w:val="000000"/>
        </w:rPr>
      </w:pPr>
      <w:r>
        <w:rPr>
          <w:rStyle w:val="c13"/>
          <w:color w:val="000000"/>
        </w:rPr>
        <w:t xml:space="preserve">        Понимание разницы между элитарным и массовым искусством, оценка эстетических позиций достоинств и недостатков </w:t>
      </w:r>
      <w:r>
        <w:rPr>
          <w:rStyle w:val="c13"/>
          <w:color w:val="000000"/>
        </w:rPr>
        <w:t>произведений искусства;</w:t>
      </w:r>
    </w:p>
    <w:p w14:paraId="6B8E8181" w14:textId="77777777" w:rsidR="00173FEF" w:rsidRDefault="00885EC3">
      <w:pPr>
        <w:pStyle w:val="c40"/>
        <w:shd w:val="clear" w:color="auto" w:fill="FFFFFF"/>
        <w:spacing w:before="0" w:after="0"/>
        <w:jc w:val="both"/>
        <w:rPr>
          <w:color w:val="000000"/>
        </w:rPr>
      </w:pPr>
      <w:r>
        <w:rPr>
          <w:rStyle w:val="c13"/>
          <w:i/>
          <w:iCs/>
          <w:color w:val="000000"/>
        </w:rPr>
        <w:t>В трудовой сфере;</w:t>
      </w:r>
    </w:p>
    <w:p w14:paraId="550B2A32" w14:textId="77777777" w:rsidR="00173FEF" w:rsidRDefault="00885EC3">
      <w:pPr>
        <w:pStyle w:val="c40"/>
        <w:shd w:val="clear" w:color="auto" w:fill="FFFFFF"/>
        <w:spacing w:before="0" w:after="0"/>
        <w:ind w:left="796" w:hanging="360"/>
        <w:jc w:val="both"/>
        <w:rPr>
          <w:color w:val="000000"/>
        </w:rPr>
      </w:pPr>
      <w:r>
        <w:rPr>
          <w:rStyle w:val="c13"/>
          <w:color w:val="000000"/>
        </w:rPr>
        <w:t>        Применять различные художественные материалы, техники и средства художественной выразительности в собственной художественно- творческой деятельности (работа в области живописи, графики, дизайна, декоративно</w:t>
      </w:r>
      <w:r>
        <w:rPr>
          <w:rStyle w:val="c13"/>
          <w:color w:val="000000"/>
        </w:rPr>
        <w:t>- прикладного искусства).</w:t>
      </w:r>
    </w:p>
    <w:p w14:paraId="285EB594" w14:textId="77777777" w:rsidR="00173FEF" w:rsidRDefault="00885EC3">
      <w:pPr>
        <w:shd w:val="clear" w:color="auto" w:fill="FFFFFF"/>
        <w:jc w:val="both"/>
        <w:rPr>
          <w:rFonts w:eastAsia="Times New Roman"/>
          <w:color w:val="000000"/>
          <w:lang w:val="ru-RU"/>
        </w:rPr>
      </w:pPr>
      <w:r>
        <w:rPr>
          <w:rFonts w:eastAsia="Times New Roman"/>
          <w:b/>
          <w:bCs/>
          <w:color w:val="000000"/>
        </w:rPr>
        <w:t> </w:t>
      </w:r>
      <w:r>
        <w:rPr>
          <w:rFonts w:eastAsia="Times New Roman"/>
          <w:b/>
          <w:bCs/>
          <w:color w:val="000000"/>
          <w:lang w:val="ru-RU"/>
        </w:rPr>
        <w:t>Роль искусства и художественной деятельности в жизни человека и общества</w:t>
      </w:r>
    </w:p>
    <w:p w14:paraId="5468BA71" w14:textId="77777777" w:rsidR="00173FEF" w:rsidRDefault="00885EC3">
      <w:pPr>
        <w:shd w:val="clear" w:color="auto" w:fill="FFFFFF"/>
        <w:jc w:val="both"/>
        <w:rPr>
          <w:rFonts w:eastAsia="Times New Roman"/>
          <w:color w:val="000000"/>
          <w:lang w:val="ru-RU"/>
        </w:rPr>
      </w:pPr>
      <w:r>
        <w:rPr>
          <w:rFonts w:eastAsia="Times New Roman"/>
          <w:color w:val="000000"/>
          <w:u w:val="single"/>
          <w:lang w:val="ru-RU"/>
        </w:rPr>
        <w:t>Выпускник научится:</w:t>
      </w:r>
    </w:p>
    <w:p w14:paraId="50C56C6C"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 xml:space="preserve">понимать роль и место искусства в развитии культуры, ориентироваться в связях искусства с </w:t>
      </w:r>
      <w:r>
        <w:rPr>
          <w:rFonts w:eastAsia="Times New Roman"/>
          <w:color w:val="000000"/>
          <w:lang w:val="ru-RU"/>
        </w:rPr>
        <w:lastRenderedPageBreak/>
        <w:t>наукой и религией;</w:t>
      </w:r>
    </w:p>
    <w:p w14:paraId="40DD503D"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 xml:space="preserve">осознавать потенциал </w:t>
      </w:r>
      <w:r>
        <w:rPr>
          <w:rFonts w:eastAsia="Times New Roman"/>
          <w:color w:val="000000"/>
          <w:lang w:val="ru-RU"/>
        </w:rPr>
        <w:t>искусства в познании мира, в формировании отношения к человеку, природным и социальным явлениям;</w:t>
      </w:r>
    </w:p>
    <w:p w14:paraId="055C084F"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понимать роль искусства в создании материальной среды обитания человека;</w:t>
      </w:r>
    </w:p>
    <w:p w14:paraId="36B77180"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осознавать главные темы искусства и, обращаясь к ним в собственной художественно-т</w:t>
      </w:r>
      <w:r>
        <w:rPr>
          <w:rFonts w:eastAsia="Times New Roman"/>
          <w:color w:val="000000"/>
          <w:lang w:val="ru-RU"/>
        </w:rPr>
        <w:t>ворческой деятельности, создавать выразительные образы.</w:t>
      </w:r>
    </w:p>
    <w:p w14:paraId="368A1B2F" w14:textId="77777777" w:rsidR="00173FEF" w:rsidRDefault="00885EC3">
      <w:pPr>
        <w:shd w:val="clear" w:color="auto" w:fill="FFFFFF"/>
        <w:jc w:val="both"/>
        <w:rPr>
          <w:rFonts w:eastAsia="Times New Roman"/>
          <w:color w:val="000000"/>
          <w:lang w:val="ru-RU"/>
        </w:rPr>
      </w:pPr>
      <w:r>
        <w:rPr>
          <w:rFonts w:eastAsia="Times New Roman"/>
          <w:i/>
          <w:iCs/>
          <w:color w:val="000000"/>
          <w:u w:val="single"/>
          <w:lang w:val="ru-RU"/>
        </w:rPr>
        <w:t>Выпускник получит возможность научиться:</w:t>
      </w:r>
    </w:p>
    <w:p w14:paraId="6B41B230"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выделять и анализировать авторскую концепцию художественного образа в произведении искусства;</w:t>
      </w:r>
    </w:p>
    <w:p w14:paraId="525DCCA7"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определять эстетические категории «прекрасное» и «безобразное</w:t>
      </w:r>
      <w:r>
        <w:rPr>
          <w:rFonts w:eastAsia="Times New Roman"/>
          <w:i/>
          <w:iCs/>
          <w:color w:val="000000"/>
          <w:lang w:val="ru-RU"/>
        </w:rPr>
        <w:t>», «комическое» и «трагическое» и др. в произведениях пластических искусств и использовать эти знания на практике;</w:t>
      </w:r>
    </w:p>
    <w:p w14:paraId="73810E30"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различать произведения разных эпох, художественных стилей;</w:t>
      </w:r>
    </w:p>
    <w:p w14:paraId="390A3A61"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различать работы великих мастеров по художественной манере (по манере письма).</w:t>
      </w:r>
    </w:p>
    <w:p w14:paraId="586E674A"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Духовно-нравственные проблемы жизни и искусства</w:t>
      </w:r>
    </w:p>
    <w:p w14:paraId="1E7D69BC" w14:textId="77777777" w:rsidR="00173FEF" w:rsidRDefault="00885EC3">
      <w:pPr>
        <w:shd w:val="clear" w:color="auto" w:fill="FFFFFF"/>
        <w:jc w:val="both"/>
        <w:rPr>
          <w:rFonts w:eastAsia="Times New Roman"/>
          <w:color w:val="000000"/>
          <w:lang w:val="ru-RU"/>
        </w:rPr>
      </w:pPr>
      <w:r>
        <w:rPr>
          <w:rFonts w:eastAsia="Times New Roman"/>
          <w:color w:val="000000"/>
          <w:u w:val="single"/>
          <w:lang w:val="ru-RU"/>
        </w:rPr>
        <w:t>Выпускник научится:</w:t>
      </w:r>
    </w:p>
    <w:p w14:paraId="4C4E21B2"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понимать связи искусства с всемирной историей и историей Отечества;</w:t>
      </w:r>
    </w:p>
    <w:p w14:paraId="6C6F7FAE"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осознавать роль искусства в формировании мировоззрения, в развитии религиозных представлений и в передаче духовно-н</w:t>
      </w:r>
      <w:r>
        <w:rPr>
          <w:rFonts w:eastAsia="Times New Roman"/>
          <w:color w:val="000000"/>
          <w:lang w:val="ru-RU"/>
        </w:rPr>
        <w:t>равственного опыта поколений;</w:t>
      </w:r>
    </w:p>
    <w:p w14:paraId="0C822422"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14:paraId="77B0F1CF"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передавать в собственной художественной деятельности красоту мира, выражать своё отноше</w:t>
      </w:r>
      <w:r>
        <w:rPr>
          <w:rFonts w:eastAsia="Times New Roman"/>
          <w:color w:val="000000"/>
          <w:lang w:val="ru-RU"/>
        </w:rPr>
        <w:t>ние к негативным явлениям жизни и искусства;</w:t>
      </w:r>
    </w:p>
    <w:p w14:paraId="5A397AA6"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14:paraId="6A23143C" w14:textId="77777777" w:rsidR="00173FEF" w:rsidRDefault="00885EC3">
      <w:pPr>
        <w:shd w:val="clear" w:color="auto" w:fill="FFFFFF"/>
        <w:jc w:val="both"/>
        <w:rPr>
          <w:rFonts w:eastAsia="Times New Roman"/>
          <w:color w:val="000000"/>
          <w:lang w:val="ru-RU"/>
        </w:rPr>
      </w:pPr>
      <w:r>
        <w:rPr>
          <w:rFonts w:eastAsia="Times New Roman"/>
          <w:i/>
          <w:iCs/>
          <w:color w:val="000000"/>
          <w:u w:val="single"/>
          <w:lang w:val="ru-RU"/>
        </w:rPr>
        <w:t>Выпускник получит возможность научиться:</w:t>
      </w:r>
    </w:p>
    <w:p w14:paraId="5ECC2B25"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понимать гражданское подви</w:t>
      </w:r>
      <w:r>
        <w:rPr>
          <w:rFonts w:eastAsia="Times New Roman"/>
          <w:i/>
          <w:iCs/>
          <w:color w:val="000000"/>
          <w:lang w:val="ru-RU"/>
        </w:rPr>
        <w:t>жничество художника в выявлении положительных и отрицательных сторон жизни в художественном образе;</w:t>
      </w:r>
    </w:p>
    <w:p w14:paraId="59A0131D"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осознавать необходимость развитого эстетического вкуса в жизни современного человека;</w:t>
      </w:r>
    </w:p>
    <w:p w14:paraId="6D0A3638"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 xml:space="preserve">понимать специфику ориентированности отечественного искусства на </w:t>
      </w:r>
      <w:r>
        <w:rPr>
          <w:rFonts w:eastAsia="Times New Roman"/>
          <w:i/>
          <w:iCs/>
          <w:color w:val="000000"/>
          <w:lang w:val="ru-RU"/>
        </w:rPr>
        <w:t>приоритет этического над эстетическим.</w:t>
      </w:r>
    </w:p>
    <w:p w14:paraId="3BCEF7C2"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Язык пластических искусств и художественный образ</w:t>
      </w:r>
    </w:p>
    <w:p w14:paraId="0E03993C" w14:textId="77777777" w:rsidR="00173FEF" w:rsidRPr="00C66A39" w:rsidRDefault="00885EC3">
      <w:pPr>
        <w:shd w:val="clear" w:color="auto" w:fill="FFFFFF"/>
        <w:jc w:val="both"/>
        <w:rPr>
          <w:rFonts w:eastAsia="Times New Roman"/>
          <w:color w:val="000000"/>
          <w:lang w:val="ru-RU"/>
        </w:rPr>
      </w:pPr>
      <w:r w:rsidRPr="00C66A39">
        <w:rPr>
          <w:rFonts w:eastAsia="Times New Roman"/>
          <w:color w:val="000000"/>
          <w:u w:val="single"/>
          <w:lang w:val="ru-RU"/>
        </w:rPr>
        <w:t>Выпускник научится:</w:t>
      </w:r>
    </w:p>
    <w:p w14:paraId="3B1A3869"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w:t>
      </w:r>
      <w:r>
        <w:rPr>
          <w:rFonts w:eastAsia="Times New Roman"/>
          <w:color w:val="000000"/>
          <w:lang w:val="ru-RU"/>
        </w:rPr>
        <w:t>альные состояния и своё отношение к ним средствами художественного языка;</w:t>
      </w:r>
    </w:p>
    <w:p w14:paraId="77F2F506"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понимать роль художественного образа и понятия «выразительность» в искусстве;</w:t>
      </w:r>
    </w:p>
    <w:p w14:paraId="3EAEE210"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создавать композиции на заданную тему на плоскости и в пространстве, используя выразительные средств</w:t>
      </w:r>
      <w:r>
        <w:rPr>
          <w:rFonts w:eastAsia="Times New Roman"/>
          <w:color w:val="000000"/>
          <w:lang w:val="ru-RU"/>
        </w:rPr>
        <w:t>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14:paraId="56235574"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 xml:space="preserve">создавать средствами живописи, графики, </w:t>
      </w:r>
      <w:r>
        <w:rPr>
          <w:rFonts w:eastAsia="Times New Roman"/>
          <w:color w:val="000000"/>
          <w:lang w:val="ru-RU"/>
        </w:rPr>
        <w:t>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14:paraId="24923496"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наблюдать, сравнивать, сопоставлять и анализировать геометрическую фор</w:t>
      </w:r>
      <w:r>
        <w:rPr>
          <w:rFonts w:eastAsia="Times New Roman"/>
          <w:color w:val="000000"/>
          <w:lang w:val="ru-RU"/>
        </w:rPr>
        <w:t>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17F8121F"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использовать декоративные элементы, геометрические, растительные узоры для ук</w:t>
      </w:r>
      <w:r>
        <w:rPr>
          <w:rFonts w:eastAsia="Times New Roman"/>
          <w:color w:val="000000"/>
          <w:lang w:val="ru-RU"/>
        </w:rPr>
        <w:t>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14:paraId="22DBE882" w14:textId="77777777" w:rsidR="00173FEF" w:rsidRDefault="00173FEF">
      <w:pPr>
        <w:shd w:val="clear" w:color="auto" w:fill="FFFFFF"/>
        <w:jc w:val="both"/>
        <w:rPr>
          <w:rFonts w:eastAsia="Times New Roman"/>
          <w:i/>
          <w:iCs/>
          <w:color w:val="000000"/>
          <w:u w:val="single"/>
          <w:lang w:val="ru-RU"/>
        </w:rPr>
      </w:pPr>
    </w:p>
    <w:p w14:paraId="6973945F" w14:textId="77777777" w:rsidR="00173FEF" w:rsidRDefault="00885EC3">
      <w:pPr>
        <w:shd w:val="clear" w:color="auto" w:fill="FFFFFF"/>
        <w:jc w:val="both"/>
        <w:rPr>
          <w:rFonts w:eastAsia="Times New Roman"/>
          <w:color w:val="000000"/>
          <w:lang w:val="ru-RU"/>
        </w:rPr>
      </w:pPr>
      <w:r>
        <w:rPr>
          <w:rFonts w:eastAsia="Times New Roman"/>
          <w:i/>
          <w:iCs/>
          <w:color w:val="000000"/>
          <w:u w:val="single"/>
          <w:lang w:val="ru-RU"/>
        </w:rPr>
        <w:t>Выпуск</w:t>
      </w:r>
      <w:r>
        <w:rPr>
          <w:rFonts w:eastAsia="Times New Roman"/>
          <w:i/>
          <w:iCs/>
          <w:color w:val="000000"/>
          <w:u w:val="single"/>
          <w:lang w:val="ru-RU"/>
        </w:rPr>
        <w:t>ник получит возможность научиться:</w:t>
      </w:r>
    </w:p>
    <w:p w14:paraId="120FF5DA"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анализировать и высказывать суждение о своей творческой работе и работе одноклассников;</w:t>
      </w:r>
    </w:p>
    <w:p w14:paraId="095770E9"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понимать и использовать в художественной работе материалы и средства художественной выразительности, соответствующие замыслу;</w:t>
      </w:r>
    </w:p>
    <w:p w14:paraId="7A933D68" w14:textId="77777777" w:rsidR="00173FEF" w:rsidRDefault="00885EC3">
      <w:pPr>
        <w:shd w:val="clear" w:color="auto" w:fill="FFFFFF"/>
        <w:jc w:val="both"/>
        <w:rPr>
          <w:rFonts w:eastAsia="Times New Roman"/>
          <w:color w:val="000000"/>
          <w:lang w:val="ru-RU"/>
        </w:rPr>
      </w:pPr>
      <w:r>
        <w:rPr>
          <w:rFonts w:eastAsia="Times New Roman"/>
          <w:color w:val="000000"/>
          <w:lang w:val="ru-RU"/>
        </w:rPr>
        <w:lastRenderedPageBreak/>
        <w:t>•</w:t>
      </w:r>
      <w:r>
        <w:rPr>
          <w:rFonts w:eastAsia="Times New Roman"/>
          <w:color w:val="000000"/>
        </w:rPr>
        <w:t>  </w:t>
      </w:r>
      <w:r>
        <w:rPr>
          <w:rFonts w:eastAsia="Times New Roman"/>
          <w:i/>
          <w:iCs/>
          <w:color w:val="000000"/>
          <w:lang w:val="ru-RU"/>
        </w:rPr>
        <w:t>анализировать</w:t>
      </w:r>
      <w:r>
        <w:rPr>
          <w:rFonts w:eastAsia="Times New Roman"/>
          <w:i/>
          <w:iCs/>
          <w:color w:val="000000"/>
        </w:rPr>
        <w:t> </w:t>
      </w:r>
      <w:r>
        <w:rPr>
          <w:rFonts w:eastAsia="Times New Roman"/>
          <w:i/>
          <w:iCs/>
          <w:color w:val="000000"/>
          <w:lang w:val="ru-RU"/>
        </w:rPr>
        <w:t>средства выразительности, используемые художниками, скульпторами, архитекторами, дизайнерами для создания художественного образа.</w:t>
      </w:r>
    </w:p>
    <w:p w14:paraId="7DA7C9C5"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Виды и жанры изобразительного искусства</w:t>
      </w:r>
    </w:p>
    <w:p w14:paraId="28F488AC" w14:textId="77777777" w:rsidR="00173FEF" w:rsidRDefault="00885EC3">
      <w:pPr>
        <w:shd w:val="clear" w:color="auto" w:fill="FFFFFF"/>
        <w:jc w:val="both"/>
        <w:rPr>
          <w:rFonts w:eastAsia="Times New Roman"/>
          <w:color w:val="000000"/>
          <w:lang w:val="ru-RU"/>
        </w:rPr>
      </w:pPr>
      <w:r>
        <w:rPr>
          <w:rFonts w:eastAsia="Times New Roman"/>
          <w:color w:val="000000"/>
          <w:u w:val="single"/>
          <w:lang w:val="ru-RU"/>
        </w:rPr>
        <w:t>Выпускник научится:</w:t>
      </w:r>
    </w:p>
    <w:p w14:paraId="482BFCEF"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 xml:space="preserve">различать виды изобразительного искусства </w:t>
      </w:r>
      <w:r>
        <w:rPr>
          <w:rFonts w:eastAsia="Times New Roman"/>
          <w:color w:val="000000"/>
          <w:lang w:val="ru-RU"/>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w:t>
      </w:r>
      <w:r>
        <w:rPr>
          <w:rFonts w:eastAsia="Times New Roman"/>
          <w:color w:val="000000"/>
          <w:lang w:val="ru-RU"/>
        </w:rPr>
        <w:t>замысла;</w:t>
      </w:r>
    </w:p>
    <w:p w14:paraId="5A933D7B"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различать виды декоративно-прикладных искусств, понимать их специфику;</w:t>
      </w:r>
    </w:p>
    <w:p w14:paraId="5DAA7DA9"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 xml:space="preserve">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w:t>
      </w:r>
      <w:r>
        <w:rPr>
          <w:rFonts w:eastAsia="Times New Roman"/>
          <w:color w:val="000000"/>
          <w:lang w:val="ru-RU"/>
        </w:rPr>
        <w:t>используя различные художественные материалы и приёмы работы с ними для передачи собственного замысла.</w:t>
      </w:r>
    </w:p>
    <w:p w14:paraId="70A39E66" w14:textId="77777777" w:rsidR="00173FEF" w:rsidRDefault="00885EC3">
      <w:pPr>
        <w:shd w:val="clear" w:color="auto" w:fill="FFFFFF"/>
        <w:jc w:val="both"/>
        <w:rPr>
          <w:rFonts w:eastAsia="Times New Roman"/>
          <w:color w:val="000000"/>
          <w:lang w:val="ru-RU"/>
        </w:rPr>
      </w:pPr>
      <w:r>
        <w:rPr>
          <w:rFonts w:eastAsia="Times New Roman"/>
          <w:i/>
          <w:iCs/>
          <w:color w:val="000000"/>
          <w:u w:val="single"/>
          <w:lang w:val="ru-RU"/>
        </w:rPr>
        <w:t>Выпускник получит возможность научиться:</w:t>
      </w:r>
    </w:p>
    <w:p w14:paraId="50009F5F"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определять</w:t>
      </w:r>
      <w:r>
        <w:rPr>
          <w:rFonts w:eastAsia="Times New Roman"/>
          <w:i/>
          <w:iCs/>
          <w:color w:val="000000"/>
        </w:rPr>
        <w:t> </w:t>
      </w:r>
      <w:r>
        <w:rPr>
          <w:rFonts w:eastAsia="Times New Roman"/>
          <w:i/>
          <w:iCs/>
          <w:color w:val="000000"/>
          <w:lang w:val="ru-RU"/>
        </w:rPr>
        <w:t>шедевры национального и мирового изобразительного искусства;</w:t>
      </w:r>
    </w:p>
    <w:p w14:paraId="42EEE424"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 xml:space="preserve">понимать историческую ретроспективу </w:t>
      </w:r>
      <w:r>
        <w:rPr>
          <w:rFonts w:eastAsia="Times New Roman"/>
          <w:i/>
          <w:iCs/>
          <w:color w:val="000000"/>
          <w:lang w:val="ru-RU"/>
        </w:rPr>
        <w:t>становления жанров пластических искусств.</w:t>
      </w:r>
    </w:p>
    <w:p w14:paraId="61B310BE" w14:textId="77777777" w:rsidR="00173FEF" w:rsidRDefault="00885EC3">
      <w:pPr>
        <w:shd w:val="clear" w:color="auto" w:fill="FFFFFF"/>
        <w:jc w:val="both"/>
        <w:rPr>
          <w:rFonts w:eastAsia="Times New Roman"/>
          <w:color w:val="000000"/>
          <w:lang w:val="ru-RU"/>
        </w:rPr>
      </w:pPr>
      <w:r>
        <w:rPr>
          <w:rFonts w:eastAsia="Times New Roman"/>
          <w:b/>
          <w:bCs/>
          <w:color w:val="000000"/>
          <w:lang w:val="ru-RU"/>
        </w:rPr>
        <w:t>Изобразительная природа фотографии, театра, кино</w:t>
      </w:r>
    </w:p>
    <w:p w14:paraId="2D9636CB" w14:textId="77777777" w:rsidR="00173FEF" w:rsidRDefault="00885EC3">
      <w:pPr>
        <w:shd w:val="clear" w:color="auto" w:fill="FFFFFF"/>
        <w:jc w:val="both"/>
        <w:rPr>
          <w:rFonts w:eastAsia="Times New Roman"/>
          <w:color w:val="000000"/>
          <w:lang w:val="ru-RU"/>
        </w:rPr>
      </w:pPr>
      <w:r>
        <w:rPr>
          <w:rFonts w:eastAsia="Times New Roman"/>
          <w:color w:val="000000"/>
          <w:u w:val="single"/>
          <w:lang w:val="ru-RU"/>
        </w:rPr>
        <w:t>Выпускник научится:</w:t>
      </w:r>
    </w:p>
    <w:p w14:paraId="76C0E78E"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определять жанры и особенности художественной фотографии, её отличие от картины и нехудожественной фотографии;</w:t>
      </w:r>
    </w:p>
    <w:p w14:paraId="61801C4F"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понимать особенности визуально</w:t>
      </w:r>
      <w:r>
        <w:rPr>
          <w:rFonts w:eastAsia="Times New Roman"/>
          <w:color w:val="000000"/>
          <w:lang w:val="ru-RU"/>
        </w:rPr>
        <w:t>го художественного образа в театре и кино;</w:t>
      </w:r>
    </w:p>
    <w:p w14:paraId="0ACAE7EE"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14:paraId="25305826"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color w:val="000000"/>
          <w:lang w:val="ru-RU"/>
        </w:rPr>
        <w:t>применять компьютерные технологии в собственн</w:t>
      </w:r>
      <w:r>
        <w:rPr>
          <w:rFonts w:eastAsia="Times New Roman"/>
          <w:color w:val="000000"/>
          <w:lang w:val="ru-RU"/>
        </w:rPr>
        <w:t>ой художественно-творческой деятельности (</w:t>
      </w:r>
      <w:r>
        <w:rPr>
          <w:rFonts w:eastAsia="Times New Roman"/>
          <w:color w:val="000000"/>
        </w:rPr>
        <w:t>PowerPoint</w:t>
      </w:r>
      <w:r>
        <w:rPr>
          <w:rFonts w:eastAsia="Times New Roman"/>
          <w:color w:val="000000"/>
          <w:lang w:val="ru-RU"/>
        </w:rPr>
        <w:t xml:space="preserve">, </w:t>
      </w:r>
      <w:r>
        <w:rPr>
          <w:rFonts w:eastAsia="Times New Roman"/>
          <w:color w:val="000000"/>
        </w:rPr>
        <w:t>Photoshop</w:t>
      </w:r>
      <w:r>
        <w:rPr>
          <w:rFonts w:eastAsia="Times New Roman"/>
          <w:color w:val="000000"/>
          <w:lang w:val="ru-RU"/>
        </w:rPr>
        <w:t xml:space="preserve"> и др.).</w:t>
      </w:r>
    </w:p>
    <w:p w14:paraId="4AB2769B" w14:textId="77777777" w:rsidR="00173FEF" w:rsidRDefault="00885EC3">
      <w:pPr>
        <w:shd w:val="clear" w:color="auto" w:fill="FFFFFF"/>
        <w:jc w:val="both"/>
        <w:rPr>
          <w:rFonts w:eastAsia="Times New Roman"/>
          <w:color w:val="000000"/>
          <w:lang w:val="ru-RU"/>
        </w:rPr>
      </w:pPr>
      <w:r>
        <w:rPr>
          <w:rFonts w:eastAsia="Times New Roman"/>
          <w:i/>
          <w:iCs/>
          <w:color w:val="000000"/>
          <w:u w:val="single"/>
          <w:lang w:val="ru-RU"/>
        </w:rPr>
        <w:t>Выпускник получит возможность научиться:</w:t>
      </w:r>
    </w:p>
    <w:p w14:paraId="3B7CF91E"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использовать</w:t>
      </w:r>
      <w:r>
        <w:rPr>
          <w:rFonts w:eastAsia="Times New Roman"/>
          <w:i/>
          <w:iCs/>
          <w:color w:val="000000"/>
        </w:rPr>
        <w:t> </w:t>
      </w:r>
      <w:r>
        <w:rPr>
          <w:rFonts w:eastAsia="Times New Roman"/>
          <w:i/>
          <w:iCs/>
          <w:color w:val="000000"/>
          <w:lang w:val="ru-RU"/>
        </w:rPr>
        <w:t>средства художественной выразительности в собственных фотоработах;</w:t>
      </w:r>
    </w:p>
    <w:p w14:paraId="446DC173"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применять</w:t>
      </w:r>
      <w:r>
        <w:rPr>
          <w:rFonts w:eastAsia="Times New Roman"/>
          <w:i/>
          <w:iCs/>
          <w:color w:val="000000"/>
        </w:rPr>
        <w:t> </w:t>
      </w:r>
      <w:r>
        <w:rPr>
          <w:rFonts w:eastAsia="Times New Roman"/>
          <w:i/>
          <w:iCs/>
          <w:color w:val="000000"/>
          <w:lang w:val="ru-RU"/>
        </w:rPr>
        <w:t xml:space="preserve">в работе над цифровой фотографией технические </w:t>
      </w:r>
      <w:r>
        <w:rPr>
          <w:rFonts w:eastAsia="Times New Roman"/>
          <w:i/>
          <w:iCs/>
          <w:color w:val="000000"/>
          <w:lang w:val="ru-RU"/>
        </w:rPr>
        <w:t>средства</w:t>
      </w:r>
      <w:r>
        <w:rPr>
          <w:rFonts w:eastAsia="Times New Roman"/>
          <w:i/>
          <w:iCs/>
          <w:color w:val="000000"/>
        </w:rPr>
        <w:t>Photoshop</w:t>
      </w:r>
      <w:r>
        <w:rPr>
          <w:rFonts w:eastAsia="Times New Roman"/>
          <w:i/>
          <w:iCs/>
          <w:color w:val="000000"/>
          <w:lang w:val="ru-RU"/>
        </w:rPr>
        <w:t>;</w:t>
      </w:r>
    </w:p>
    <w:p w14:paraId="41A3328B" w14:textId="77777777" w:rsidR="00173FEF" w:rsidRDefault="00885EC3">
      <w:pPr>
        <w:shd w:val="clear" w:color="auto" w:fill="FFFFFF"/>
        <w:jc w:val="both"/>
        <w:rPr>
          <w:rFonts w:eastAsia="Times New Roman"/>
          <w:color w:val="000000"/>
          <w:lang w:val="ru-RU"/>
        </w:rPr>
      </w:pPr>
      <w:r>
        <w:rPr>
          <w:rFonts w:eastAsia="Times New Roman"/>
          <w:color w:val="000000"/>
          <w:lang w:val="ru-RU"/>
        </w:rPr>
        <w:t>•</w:t>
      </w:r>
      <w:r>
        <w:rPr>
          <w:rFonts w:eastAsia="Times New Roman"/>
          <w:color w:val="000000"/>
        </w:rPr>
        <w:t> </w:t>
      </w:r>
      <w:r>
        <w:rPr>
          <w:rFonts w:eastAsia="Times New Roman"/>
          <w:i/>
          <w:iCs/>
          <w:color w:val="000000"/>
          <w:lang w:val="ru-RU"/>
        </w:rPr>
        <w:t>понимать</w:t>
      </w:r>
      <w:r>
        <w:rPr>
          <w:rFonts w:eastAsia="Times New Roman"/>
          <w:i/>
          <w:iCs/>
          <w:color w:val="000000"/>
        </w:rPr>
        <w:t> </w:t>
      </w:r>
      <w:r>
        <w:rPr>
          <w:rFonts w:eastAsia="Times New Roman"/>
          <w:i/>
          <w:iCs/>
          <w:color w:val="000000"/>
          <w:lang w:val="ru-RU"/>
        </w:rPr>
        <w:t>и анализировать выразительность и соответствие авторскому замыслу сценографии, костюмов, грима после просмотра спектакля;</w:t>
      </w:r>
    </w:p>
    <w:p w14:paraId="2CD6C933" w14:textId="77777777" w:rsidR="00173FEF" w:rsidRPr="00C66A39" w:rsidRDefault="00885EC3">
      <w:pPr>
        <w:shd w:val="clear" w:color="auto" w:fill="FFFFFF"/>
        <w:jc w:val="both"/>
        <w:rPr>
          <w:lang w:val="ru-RU"/>
        </w:rPr>
      </w:pPr>
      <w:r>
        <w:rPr>
          <w:rFonts w:eastAsia="Times New Roman"/>
          <w:color w:val="000000"/>
          <w:lang w:val="ru-RU"/>
        </w:rPr>
        <w:t>•</w:t>
      </w:r>
      <w:r>
        <w:rPr>
          <w:rFonts w:eastAsia="Times New Roman"/>
          <w:color w:val="000000"/>
        </w:rPr>
        <w:t> </w:t>
      </w:r>
      <w:r>
        <w:rPr>
          <w:rFonts w:eastAsia="Times New Roman"/>
          <w:i/>
          <w:iCs/>
          <w:color w:val="000000"/>
          <w:lang w:val="ru-RU"/>
        </w:rPr>
        <w:t>понимать</w:t>
      </w:r>
      <w:r>
        <w:rPr>
          <w:rFonts w:eastAsia="Times New Roman"/>
          <w:i/>
          <w:iCs/>
          <w:color w:val="000000"/>
        </w:rPr>
        <w:t> </w:t>
      </w:r>
      <w:r>
        <w:rPr>
          <w:rFonts w:eastAsia="Times New Roman"/>
          <w:i/>
          <w:iCs/>
          <w:color w:val="000000"/>
          <w:lang w:val="ru-RU"/>
        </w:rPr>
        <w:t>и анализировать раскадровку, реквизит, костюмы и грим после просмотра художественного фильма.</w:t>
      </w:r>
    </w:p>
    <w:p w14:paraId="46F1870A" w14:textId="77777777" w:rsidR="00173FEF" w:rsidRDefault="00173FEF">
      <w:pPr>
        <w:shd w:val="clear" w:color="auto" w:fill="FFFFFF"/>
        <w:jc w:val="both"/>
        <w:rPr>
          <w:rFonts w:eastAsia="Times New Roman"/>
          <w:i/>
          <w:iCs/>
          <w:color w:val="000000"/>
          <w:lang w:val="ru-RU"/>
        </w:rPr>
      </w:pPr>
    </w:p>
    <w:p w14:paraId="3AD6587C" w14:textId="77777777" w:rsidR="00173FEF" w:rsidRDefault="00885EC3">
      <w:pPr>
        <w:pStyle w:val="afff1"/>
        <w:spacing w:line="240" w:lineRule="auto"/>
        <w:rPr>
          <w:b/>
          <w:sz w:val="24"/>
        </w:rPr>
      </w:pPr>
      <w:r>
        <w:rPr>
          <w:b/>
          <w:sz w:val="24"/>
        </w:rPr>
        <w:t xml:space="preserve">1.2.5.16. Технология </w:t>
      </w:r>
    </w:p>
    <w:p w14:paraId="4C0D5C52" w14:textId="77777777" w:rsidR="00173FEF" w:rsidRDefault="00885EC3">
      <w:pPr>
        <w:pStyle w:val="afff1"/>
        <w:spacing w:line="240" w:lineRule="auto"/>
        <w:rPr>
          <w:sz w:val="24"/>
        </w:rPr>
      </w:pPr>
      <w:r>
        <w:rPr>
          <w:sz w:val="24"/>
        </w:rPr>
        <w:t>Изучение предметной области "Технология"  обеспечит:</w:t>
      </w:r>
    </w:p>
    <w:p w14:paraId="379B965F" w14:textId="77777777" w:rsidR="00173FEF" w:rsidRDefault="00885EC3">
      <w:pPr>
        <w:pStyle w:val="afff1"/>
        <w:spacing w:line="240" w:lineRule="auto"/>
        <w:rPr>
          <w:sz w:val="24"/>
        </w:rPr>
      </w:pPr>
      <w:r>
        <w:rPr>
          <w:sz w:val="24"/>
        </w:rPr>
        <w:t>развитие инновационной творческой деятельности обучающихся в процессе решения прикладных учебных задач;</w:t>
      </w:r>
    </w:p>
    <w:p w14:paraId="66E49985" w14:textId="77777777" w:rsidR="00173FEF" w:rsidRDefault="00885EC3">
      <w:pPr>
        <w:pStyle w:val="afff1"/>
        <w:spacing w:line="240" w:lineRule="auto"/>
        <w:rPr>
          <w:sz w:val="24"/>
        </w:rPr>
      </w:pPr>
      <w:r>
        <w:rPr>
          <w:sz w:val="24"/>
        </w:rPr>
        <w:t>активное использование знаний, полученных при изучении других учебных предм</w:t>
      </w:r>
      <w:r>
        <w:rPr>
          <w:sz w:val="24"/>
        </w:rPr>
        <w:t>етов, и сформированных универсальных учебных действий;</w:t>
      </w:r>
    </w:p>
    <w:p w14:paraId="6AE26971" w14:textId="77777777" w:rsidR="00173FEF" w:rsidRDefault="00885EC3">
      <w:pPr>
        <w:pStyle w:val="afff1"/>
        <w:spacing w:line="240" w:lineRule="auto"/>
        <w:rPr>
          <w:sz w:val="24"/>
        </w:rPr>
      </w:pPr>
      <w:r>
        <w:rPr>
          <w:sz w:val="24"/>
        </w:rPr>
        <w:t>совершенствование умений выполнения учебно-исследовательской и проектной деятельности;</w:t>
      </w:r>
    </w:p>
    <w:p w14:paraId="0AF403FF" w14:textId="77777777" w:rsidR="00173FEF" w:rsidRDefault="00885EC3">
      <w:pPr>
        <w:pStyle w:val="afff1"/>
        <w:spacing w:line="240" w:lineRule="auto"/>
        <w:rPr>
          <w:sz w:val="24"/>
        </w:rPr>
      </w:pPr>
      <w:r>
        <w:rPr>
          <w:sz w:val="24"/>
        </w:rPr>
        <w:t>формирование представлений о социальных и этических аспектах научно-технического прогресса;</w:t>
      </w:r>
    </w:p>
    <w:p w14:paraId="4E4A0F80" w14:textId="77777777" w:rsidR="00173FEF" w:rsidRDefault="00885EC3">
      <w:pPr>
        <w:pStyle w:val="afff1"/>
        <w:spacing w:line="240" w:lineRule="auto"/>
        <w:rPr>
          <w:sz w:val="24"/>
        </w:rPr>
      </w:pPr>
      <w:r>
        <w:rPr>
          <w:sz w:val="24"/>
        </w:rPr>
        <w:t>формирование способнос</w:t>
      </w:r>
      <w:r>
        <w:rPr>
          <w:sz w:val="24"/>
        </w:rPr>
        <w:t>ти придавать экологическую направленность любой деятельности, проекту; демонстрировать экологическое мышление в разных формах деятельности.</w:t>
      </w:r>
    </w:p>
    <w:p w14:paraId="0A416E61" w14:textId="77777777" w:rsidR="00173FEF" w:rsidRPr="00C66A39" w:rsidRDefault="00885EC3">
      <w:pPr>
        <w:ind w:firstLine="709"/>
        <w:jc w:val="both"/>
        <w:rPr>
          <w:lang w:val="ru-RU"/>
        </w:rPr>
      </w:pPr>
      <w:r>
        <w:rPr>
          <w:b/>
          <w:lang w:val="ru-RU"/>
        </w:rPr>
        <w:t xml:space="preserve">Личностными результатами </w:t>
      </w:r>
      <w:r>
        <w:rPr>
          <w:lang w:val="ru-RU"/>
        </w:rPr>
        <w:t>освоения учащимися основной школы курса «Технология» являются:</w:t>
      </w:r>
    </w:p>
    <w:p w14:paraId="0B3440A7" w14:textId="77777777" w:rsidR="00173FEF" w:rsidRDefault="00885EC3">
      <w:pPr>
        <w:widowControl/>
        <w:numPr>
          <w:ilvl w:val="0"/>
          <w:numId w:val="159"/>
        </w:numPr>
        <w:ind w:firstLine="709"/>
        <w:contextualSpacing/>
        <w:jc w:val="both"/>
        <w:rPr>
          <w:lang w:val="ru-RU"/>
        </w:rPr>
      </w:pPr>
      <w:r>
        <w:rPr>
          <w:lang w:val="ru-RU"/>
        </w:rPr>
        <w:t xml:space="preserve">Развитие познавательных </w:t>
      </w:r>
      <w:r>
        <w:rPr>
          <w:lang w:val="ru-RU"/>
        </w:rPr>
        <w:t>интересов и активности в данной области предметной технологической деятельности;</w:t>
      </w:r>
    </w:p>
    <w:p w14:paraId="6EA11018" w14:textId="77777777" w:rsidR="00173FEF" w:rsidRDefault="00885EC3">
      <w:pPr>
        <w:widowControl/>
        <w:numPr>
          <w:ilvl w:val="0"/>
          <w:numId w:val="159"/>
        </w:numPr>
        <w:ind w:firstLine="709"/>
        <w:contextualSpacing/>
        <w:jc w:val="both"/>
        <w:rPr>
          <w:lang w:val="ru-RU"/>
        </w:rPr>
      </w:pPr>
      <w:r>
        <w:rPr>
          <w:lang w:val="ru-RU"/>
        </w:rPr>
        <w:t>выражение желания учиться и трудиться в промышленном производстве для удовлетворения текущих и перспективных потребностей;</w:t>
      </w:r>
    </w:p>
    <w:p w14:paraId="33F36939" w14:textId="77777777" w:rsidR="00173FEF" w:rsidRDefault="00885EC3">
      <w:pPr>
        <w:widowControl/>
        <w:numPr>
          <w:ilvl w:val="0"/>
          <w:numId w:val="159"/>
        </w:numPr>
        <w:ind w:firstLine="709"/>
        <w:contextualSpacing/>
        <w:jc w:val="both"/>
        <w:rPr>
          <w:lang w:val="ru-RU"/>
        </w:rPr>
      </w:pPr>
      <w:r>
        <w:rPr>
          <w:lang w:val="ru-RU"/>
        </w:rPr>
        <w:t>развитие трудолюбия и ответственности за качество св</w:t>
      </w:r>
      <w:r>
        <w:rPr>
          <w:lang w:val="ru-RU"/>
        </w:rPr>
        <w:t>оей деятельности;</w:t>
      </w:r>
    </w:p>
    <w:p w14:paraId="1C1876F7" w14:textId="77777777" w:rsidR="00173FEF" w:rsidRDefault="00885EC3">
      <w:pPr>
        <w:widowControl/>
        <w:numPr>
          <w:ilvl w:val="0"/>
          <w:numId w:val="159"/>
        </w:numPr>
        <w:ind w:firstLine="709"/>
        <w:contextualSpacing/>
        <w:jc w:val="both"/>
        <w:rPr>
          <w:lang w:val="ru-RU"/>
        </w:rPr>
      </w:pPr>
      <w:r>
        <w:rPr>
          <w:lang w:val="ru-RU"/>
        </w:rPr>
        <w:t>овладение установками, нормами и правилами научной организации умственного и физического труда;</w:t>
      </w:r>
    </w:p>
    <w:p w14:paraId="7198B19A" w14:textId="77777777" w:rsidR="00173FEF" w:rsidRDefault="00885EC3">
      <w:pPr>
        <w:widowControl/>
        <w:numPr>
          <w:ilvl w:val="0"/>
          <w:numId w:val="159"/>
        </w:numPr>
        <w:ind w:firstLine="709"/>
        <w:contextualSpacing/>
        <w:jc w:val="both"/>
        <w:rPr>
          <w:lang w:val="ru-RU"/>
        </w:rPr>
      </w:pPr>
      <w:r>
        <w:rPr>
          <w:lang w:val="ru-RU"/>
        </w:rPr>
        <w:t>самооценка умственных и физических способностей для труда в различных сферах с позиций будущей социализации;</w:t>
      </w:r>
    </w:p>
    <w:p w14:paraId="09E252EA" w14:textId="77777777" w:rsidR="00173FEF" w:rsidRDefault="00885EC3">
      <w:pPr>
        <w:widowControl/>
        <w:numPr>
          <w:ilvl w:val="0"/>
          <w:numId w:val="159"/>
        </w:numPr>
        <w:ind w:firstLine="709"/>
        <w:contextualSpacing/>
        <w:jc w:val="both"/>
        <w:rPr>
          <w:lang w:val="ru-RU"/>
        </w:rPr>
      </w:pPr>
      <w:r>
        <w:rPr>
          <w:lang w:val="ru-RU"/>
        </w:rPr>
        <w:t>планирование образовательной и пр</w:t>
      </w:r>
      <w:r>
        <w:rPr>
          <w:lang w:val="ru-RU"/>
        </w:rPr>
        <w:t>офессиональной карьеры;</w:t>
      </w:r>
    </w:p>
    <w:p w14:paraId="4A939920" w14:textId="77777777" w:rsidR="00173FEF" w:rsidRDefault="00885EC3">
      <w:pPr>
        <w:widowControl/>
        <w:numPr>
          <w:ilvl w:val="0"/>
          <w:numId w:val="159"/>
        </w:numPr>
        <w:ind w:firstLine="709"/>
        <w:contextualSpacing/>
        <w:jc w:val="both"/>
        <w:rPr>
          <w:lang w:val="ru-RU"/>
        </w:rPr>
      </w:pPr>
      <w:r>
        <w:rPr>
          <w:lang w:val="ru-RU"/>
        </w:rPr>
        <w:lastRenderedPageBreak/>
        <w:t>бережное отношение к природным и хозяйственным ресурсам;</w:t>
      </w:r>
    </w:p>
    <w:p w14:paraId="1B662A5B" w14:textId="77777777" w:rsidR="00173FEF" w:rsidRDefault="00885EC3">
      <w:pPr>
        <w:widowControl/>
        <w:numPr>
          <w:ilvl w:val="0"/>
          <w:numId w:val="159"/>
        </w:numPr>
        <w:ind w:firstLine="709"/>
        <w:contextualSpacing/>
        <w:jc w:val="both"/>
        <w:rPr>
          <w:lang w:val="ru-RU"/>
        </w:rPr>
      </w:pPr>
      <w:r>
        <w:rPr>
          <w:lang w:val="ru-RU"/>
        </w:rPr>
        <w:t>готовность к рациональному ведению домашнего хозяйства;</w:t>
      </w:r>
    </w:p>
    <w:p w14:paraId="3973B4B5" w14:textId="77777777" w:rsidR="00173FEF" w:rsidRDefault="00885EC3">
      <w:pPr>
        <w:widowControl/>
        <w:numPr>
          <w:ilvl w:val="0"/>
          <w:numId w:val="159"/>
        </w:numPr>
        <w:ind w:firstLine="709"/>
        <w:contextualSpacing/>
        <w:jc w:val="both"/>
        <w:rPr>
          <w:lang w:val="ru-RU"/>
        </w:rPr>
      </w:pPr>
      <w:r>
        <w:rPr>
          <w:lang w:val="ru-RU"/>
        </w:rPr>
        <w:t>проявление технико-технологического и экономического мышления при организации своей деятельности.</w:t>
      </w:r>
    </w:p>
    <w:p w14:paraId="26E860D1" w14:textId="77777777" w:rsidR="00173FEF" w:rsidRDefault="00885EC3">
      <w:pPr>
        <w:pStyle w:val="p22"/>
        <w:numPr>
          <w:ilvl w:val="0"/>
          <w:numId w:val="159"/>
        </w:numPr>
        <w:shd w:val="clear" w:color="auto" w:fill="FFFFFF"/>
        <w:spacing w:before="0"/>
        <w:ind w:firstLine="774"/>
        <w:jc w:val="both"/>
        <w:rPr>
          <w:color w:val="000000"/>
        </w:rPr>
      </w:pPr>
      <w:r>
        <w:rPr>
          <w:rStyle w:val="s2"/>
          <w:color w:val="000000"/>
        </w:rPr>
        <w:t xml:space="preserve">формирование </w:t>
      </w:r>
      <w:r>
        <w:rPr>
          <w:rStyle w:val="s2"/>
          <w:color w:val="000000"/>
        </w:rPr>
        <w:t>ответственного отношения к учёбе;</w:t>
      </w:r>
    </w:p>
    <w:p w14:paraId="3BD6FC55" w14:textId="77777777" w:rsidR="00173FEF" w:rsidRDefault="00885EC3">
      <w:pPr>
        <w:pStyle w:val="p22"/>
        <w:numPr>
          <w:ilvl w:val="0"/>
          <w:numId w:val="159"/>
        </w:numPr>
        <w:shd w:val="clear" w:color="auto" w:fill="FFFFFF"/>
        <w:spacing w:before="0"/>
        <w:ind w:firstLine="774"/>
        <w:jc w:val="both"/>
        <w:rPr>
          <w:color w:val="000000"/>
        </w:rPr>
      </w:pPr>
      <w:r>
        <w:rPr>
          <w:rStyle w:val="s2"/>
          <w:color w:val="000000"/>
        </w:rPr>
        <w:t>уважение к ценностям семьи, признание ценности здоровья, позитивная самооценка своих творческих способностей;</w:t>
      </w:r>
    </w:p>
    <w:p w14:paraId="419B0A84" w14:textId="77777777" w:rsidR="00173FEF" w:rsidRDefault="00885EC3">
      <w:pPr>
        <w:pStyle w:val="p22"/>
        <w:numPr>
          <w:ilvl w:val="0"/>
          <w:numId w:val="159"/>
        </w:numPr>
        <w:shd w:val="clear" w:color="auto" w:fill="FFFFFF"/>
        <w:spacing w:before="0"/>
        <w:ind w:firstLine="774"/>
        <w:jc w:val="both"/>
        <w:rPr>
          <w:color w:val="000000"/>
        </w:rPr>
      </w:pPr>
      <w:r>
        <w:rPr>
          <w:rStyle w:val="s2"/>
          <w:color w:val="000000"/>
        </w:rPr>
        <w:t>потребность в самовыражении и самореализации;</w:t>
      </w:r>
    </w:p>
    <w:p w14:paraId="73EF4849" w14:textId="77777777" w:rsidR="00173FEF" w:rsidRDefault="00885EC3">
      <w:pPr>
        <w:pStyle w:val="p22"/>
        <w:numPr>
          <w:ilvl w:val="0"/>
          <w:numId w:val="159"/>
        </w:numPr>
        <w:shd w:val="clear" w:color="auto" w:fill="FFFFFF"/>
        <w:spacing w:before="0"/>
        <w:ind w:firstLine="774"/>
        <w:jc w:val="both"/>
      </w:pPr>
      <w:r>
        <w:rPr>
          <w:rStyle w:val="s2"/>
          <w:color w:val="000000"/>
        </w:rPr>
        <w:t>умение вести диалог на основе равноправных отношений и взаимного у</w:t>
      </w:r>
      <w:r>
        <w:rPr>
          <w:rStyle w:val="s2"/>
          <w:color w:val="000000"/>
        </w:rPr>
        <w:t>важения и принятия;</w:t>
      </w:r>
    </w:p>
    <w:p w14:paraId="3DB50CA9" w14:textId="77777777" w:rsidR="00173FEF" w:rsidRDefault="00885EC3">
      <w:pPr>
        <w:pStyle w:val="p22"/>
        <w:numPr>
          <w:ilvl w:val="0"/>
          <w:numId w:val="159"/>
        </w:numPr>
        <w:shd w:val="clear" w:color="auto" w:fill="FFFFFF"/>
        <w:spacing w:before="0"/>
        <w:ind w:left="1701" w:hanging="141"/>
        <w:jc w:val="both"/>
        <w:rPr>
          <w:color w:val="000000"/>
        </w:rPr>
      </w:pPr>
      <w:r>
        <w:rPr>
          <w:rStyle w:val="s2"/>
          <w:color w:val="000000"/>
        </w:rPr>
        <w:t xml:space="preserve"> формирование ответственного отношения к учёбе;</w:t>
      </w:r>
    </w:p>
    <w:p w14:paraId="65B377D9" w14:textId="77777777" w:rsidR="00173FEF" w:rsidRDefault="00885EC3">
      <w:pPr>
        <w:pStyle w:val="p22"/>
        <w:numPr>
          <w:ilvl w:val="0"/>
          <w:numId w:val="159"/>
        </w:numPr>
        <w:shd w:val="clear" w:color="auto" w:fill="FFFFFF"/>
        <w:spacing w:before="0"/>
        <w:ind w:left="1701" w:hanging="141"/>
        <w:jc w:val="both"/>
        <w:rPr>
          <w:color w:val="000000"/>
        </w:rPr>
      </w:pPr>
      <w:r>
        <w:rPr>
          <w:rStyle w:val="s2"/>
          <w:color w:val="000000"/>
        </w:rPr>
        <w:t>уважение к ценностям семьи, признание ценности здоровья, позитивная самооценка своих творческих способностей;</w:t>
      </w:r>
    </w:p>
    <w:p w14:paraId="3109B279" w14:textId="77777777" w:rsidR="00173FEF" w:rsidRDefault="00885EC3">
      <w:pPr>
        <w:pStyle w:val="p22"/>
        <w:numPr>
          <w:ilvl w:val="0"/>
          <w:numId w:val="159"/>
        </w:numPr>
        <w:shd w:val="clear" w:color="auto" w:fill="FFFFFF"/>
        <w:spacing w:before="0"/>
        <w:ind w:left="1701" w:hanging="141"/>
        <w:jc w:val="both"/>
        <w:rPr>
          <w:color w:val="000000"/>
        </w:rPr>
      </w:pPr>
      <w:r>
        <w:rPr>
          <w:rStyle w:val="s2"/>
          <w:color w:val="000000"/>
        </w:rPr>
        <w:t>потребность в самовыражении и самореализации;</w:t>
      </w:r>
    </w:p>
    <w:p w14:paraId="5C10A259" w14:textId="77777777" w:rsidR="00173FEF" w:rsidRDefault="00885EC3">
      <w:pPr>
        <w:pStyle w:val="p22"/>
        <w:numPr>
          <w:ilvl w:val="0"/>
          <w:numId w:val="159"/>
        </w:numPr>
        <w:shd w:val="clear" w:color="auto" w:fill="FFFFFF"/>
        <w:spacing w:before="0"/>
        <w:ind w:left="1701" w:hanging="141"/>
        <w:jc w:val="both"/>
        <w:rPr>
          <w:color w:val="000000"/>
        </w:rPr>
      </w:pPr>
      <w:r>
        <w:rPr>
          <w:rStyle w:val="s2"/>
          <w:color w:val="000000"/>
        </w:rPr>
        <w:t>умение вести диалог на основе ра</w:t>
      </w:r>
      <w:r>
        <w:rPr>
          <w:rStyle w:val="s2"/>
          <w:color w:val="000000"/>
        </w:rPr>
        <w:t>вноправных отношений и взаимного уважения и принятия;</w:t>
      </w:r>
    </w:p>
    <w:p w14:paraId="05311ABC" w14:textId="77777777" w:rsidR="00173FEF" w:rsidRPr="00C66A39" w:rsidRDefault="00885EC3">
      <w:pPr>
        <w:ind w:firstLine="709"/>
        <w:contextualSpacing/>
        <w:jc w:val="both"/>
        <w:rPr>
          <w:lang w:val="ru-RU"/>
        </w:rPr>
      </w:pPr>
      <w:r>
        <w:rPr>
          <w:b/>
          <w:lang w:val="ru-RU"/>
        </w:rPr>
        <w:t xml:space="preserve">Метапредметными результатами </w:t>
      </w:r>
      <w:r>
        <w:rPr>
          <w:lang w:val="ru-RU"/>
        </w:rPr>
        <w:t>освоения выпускниками основной школы курса «Технология» являются:</w:t>
      </w:r>
    </w:p>
    <w:p w14:paraId="47DB4F13" w14:textId="77777777" w:rsidR="00173FEF" w:rsidRDefault="00885EC3">
      <w:pPr>
        <w:widowControl/>
        <w:numPr>
          <w:ilvl w:val="0"/>
          <w:numId w:val="159"/>
        </w:numPr>
        <w:ind w:firstLine="709"/>
        <w:contextualSpacing/>
        <w:jc w:val="both"/>
        <w:rPr>
          <w:lang w:val="ru-RU"/>
        </w:rPr>
      </w:pPr>
      <w:r>
        <w:rPr>
          <w:lang w:val="ru-RU"/>
        </w:rPr>
        <w:t>алгоритмизированное планирование процесса познавательно-трудовой деятельности;</w:t>
      </w:r>
    </w:p>
    <w:p w14:paraId="43756F42" w14:textId="77777777" w:rsidR="00173FEF" w:rsidRDefault="00885EC3">
      <w:pPr>
        <w:widowControl/>
        <w:numPr>
          <w:ilvl w:val="0"/>
          <w:numId w:val="159"/>
        </w:numPr>
        <w:ind w:firstLine="709"/>
        <w:contextualSpacing/>
        <w:jc w:val="both"/>
        <w:rPr>
          <w:lang w:val="ru-RU"/>
        </w:rPr>
      </w:pPr>
      <w:r>
        <w:rPr>
          <w:lang w:val="ru-RU"/>
        </w:rPr>
        <w:t>комбинирование известных алг</w:t>
      </w:r>
      <w:r>
        <w:rPr>
          <w:lang w:val="ru-RU"/>
        </w:rPr>
        <w:t>оритмов технического и технологического творчества в ситуациях, не предполагающих стандартного применения одного из них;</w:t>
      </w:r>
    </w:p>
    <w:p w14:paraId="0B3A0B46" w14:textId="77777777" w:rsidR="00173FEF" w:rsidRDefault="00885EC3">
      <w:pPr>
        <w:widowControl/>
        <w:numPr>
          <w:ilvl w:val="0"/>
          <w:numId w:val="159"/>
        </w:numPr>
        <w:ind w:firstLine="709"/>
        <w:contextualSpacing/>
        <w:jc w:val="both"/>
        <w:rPr>
          <w:lang w:val="ru-RU"/>
        </w:rPr>
      </w:pPr>
      <w:r>
        <w:rPr>
          <w:lang w:val="ru-RU"/>
        </w:rPr>
        <w:t xml:space="preserve">проявление инновационного подхода к решению учебных и практических задач в процессе моделирования изделия или технологического </w:t>
      </w:r>
      <w:r>
        <w:rPr>
          <w:lang w:val="ru-RU"/>
        </w:rPr>
        <w:t>процесса;</w:t>
      </w:r>
    </w:p>
    <w:p w14:paraId="4CCF3D2B" w14:textId="77777777" w:rsidR="00173FEF" w:rsidRDefault="00885EC3">
      <w:pPr>
        <w:widowControl/>
        <w:numPr>
          <w:ilvl w:val="0"/>
          <w:numId w:val="159"/>
        </w:numPr>
        <w:ind w:firstLine="709"/>
        <w:contextualSpacing/>
        <w:jc w:val="both"/>
        <w:rPr>
          <w:lang w:val="ru-RU"/>
        </w:rPr>
      </w:pPr>
      <w:r>
        <w:rPr>
          <w:lang w:val="ru-RU"/>
        </w:rPr>
        <w:t>самостоятельная организация и выполнение различных творческих работ по созданию изделий;</w:t>
      </w:r>
    </w:p>
    <w:p w14:paraId="456A7210" w14:textId="77777777" w:rsidR="00173FEF" w:rsidRDefault="00885EC3">
      <w:pPr>
        <w:widowControl/>
        <w:numPr>
          <w:ilvl w:val="0"/>
          <w:numId w:val="159"/>
        </w:numPr>
        <w:ind w:firstLine="709"/>
        <w:contextualSpacing/>
        <w:jc w:val="both"/>
        <w:rPr>
          <w:lang w:val="ru-RU"/>
        </w:rPr>
      </w:pPr>
      <w:r>
        <w:rPr>
          <w:lang w:val="ru-RU"/>
        </w:rPr>
        <w:t>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w:t>
      </w:r>
      <w:r>
        <w:rPr>
          <w:lang w:val="ru-RU"/>
        </w:rPr>
        <w:t xml:space="preserve">ьменной форме результатов своей деятельности; </w:t>
      </w:r>
    </w:p>
    <w:p w14:paraId="1FA6A8AE" w14:textId="77777777" w:rsidR="00173FEF" w:rsidRDefault="00885EC3">
      <w:pPr>
        <w:widowControl/>
        <w:numPr>
          <w:ilvl w:val="0"/>
          <w:numId w:val="159"/>
        </w:numPr>
        <w:ind w:firstLine="709"/>
        <w:contextualSpacing/>
        <w:jc w:val="both"/>
        <w:rPr>
          <w:lang w:val="ru-RU"/>
        </w:rPr>
      </w:pPr>
      <w:r>
        <w:rPr>
          <w:lang w:val="ru-RU"/>
        </w:rPr>
        <w:t>выявление потребностей, проектирование и создание объектов, имеющих потребительную стоимость;</w:t>
      </w:r>
    </w:p>
    <w:p w14:paraId="57A1DF05" w14:textId="77777777" w:rsidR="00173FEF" w:rsidRDefault="00885EC3">
      <w:pPr>
        <w:widowControl/>
        <w:numPr>
          <w:ilvl w:val="0"/>
          <w:numId w:val="159"/>
        </w:numPr>
        <w:ind w:firstLine="709"/>
        <w:contextualSpacing/>
        <w:jc w:val="both"/>
        <w:rPr>
          <w:lang w:val="ru-RU"/>
        </w:rPr>
      </w:pPr>
      <w:r>
        <w:rPr>
          <w:lang w:val="ru-RU"/>
        </w:rPr>
        <w:t xml:space="preserve">использование дополнительной информации при проектировании и создании объектов, имеющих личностную или общественно </w:t>
      </w:r>
      <w:r>
        <w:rPr>
          <w:lang w:val="ru-RU"/>
        </w:rPr>
        <w:t>значимую потребительную стоимость;</w:t>
      </w:r>
    </w:p>
    <w:p w14:paraId="77F5AB6A" w14:textId="77777777" w:rsidR="00173FEF" w:rsidRDefault="00885EC3">
      <w:pPr>
        <w:widowControl/>
        <w:numPr>
          <w:ilvl w:val="0"/>
          <w:numId w:val="159"/>
        </w:numPr>
        <w:ind w:firstLine="709"/>
        <w:contextualSpacing/>
        <w:jc w:val="both"/>
        <w:rPr>
          <w:lang w:val="ru-RU"/>
        </w:rPr>
      </w:pPr>
      <w:r>
        <w:rPr>
          <w:lang w:val="ru-RU"/>
        </w:rPr>
        <w:t>согласование и координация совместной познавательно -трудовой деятельности с другими ее участниками;</w:t>
      </w:r>
    </w:p>
    <w:p w14:paraId="26BDF13A" w14:textId="77777777" w:rsidR="00173FEF" w:rsidRDefault="00885EC3">
      <w:pPr>
        <w:widowControl/>
        <w:numPr>
          <w:ilvl w:val="0"/>
          <w:numId w:val="159"/>
        </w:numPr>
        <w:ind w:firstLine="709"/>
        <w:contextualSpacing/>
        <w:jc w:val="both"/>
        <w:rPr>
          <w:lang w:val="ru-RU"/>
        </w:rPr>
      </w:pPr>
      <w:r>
        <w:rPr>
          <w:lang w:val="ru-RU"/>
        </w:rPr>
        <w:t>объективное оценивание вклада своей   познавательно –трудовой деятельности с точки зрения нравственных, правовых норм, э</w:t>
      </w:r>
      <w:r>
        <w:rPr>
          <w:lang w:val="ru-RU"/>
        </w:rPr>
        <w:t>стетических ценностей по принятым в обществе и коллективе требованиям и принципам;</w:t>
      </w:r>
    </w:p>
    <w:p w14:paraId="5FDC1150" w14:textId="77777777" w:rsidR="00173FEF" w:rsidRDefault="00885EC3">
      <w:pPr>
        <w:widowControl/>
        <w:numPr>
          <w:ilvl w:val="0"/>
          <w:numId w:val="159"/>
        </w:numPr>
        <w:ind w:firstLine="709"/>
        <w:contextualSpacing/>
        <w:jc w:val="both"/>
        <w:rPr>
          <w:lang w:val="ru-RU"/>
        </w:rPr>
      </w:pPr>
      <w:r>
        <w:rPr>
          <w:lang w:val="ru-RU"/>
        </w:rPr>
        <w:t>диагностика результатов познавательно–трудовой деятельности по принятым критериям и показателям;</w:t>
      </w:r>
    </w:p>
    <w:p w14:paraId="189122B3" w14:textId="77777777" w:rsidR="00173FEF" w:rsidRDefault="00885EC3">
      <w:pPr>
        <w:widowControl/>
        <w:numPr>
          <w:ilvl w:val="0"/>
          <w:numId w:val="159"/>
        </w:numPr>
        <w:ind w:firstLine="709"/>
        <w:contextualSpacing/>
        <w:jc w:val="both"/>
        <w:rPr>
          <w:lang w:val="ru-RU"/>
        </w:rPr>
      </w:pPr>
      <w:r>
        <w:rPr>
          <w:lang w:val="ru-RU"/>
        </w:rPr>
        <w:t>соблюдение норм и правил безопасности познавательно –трудовой деятельности и</w:t>
      </w:r>
      <w:r>
        <w:rPr>
          <w:lang w:val="ru-RU"/>
        </w:rPr>
        <w:t xml:space="preserve"> созидательного труда.</w:t>
      </w:r>
    </w:p>
    <w:p w14:paraId="12ECF171"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умение самостоятельно ставить новые учебные задачи на основе развития познавательных мотивов и интересов,</w:t>
      </w:r>
    </w:p>
    <w:p w14:paraId="26F7294F"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самостоятельно планировать пути достижения целей;</w:t>
      </w:r>
    </w:p>
    <w:p w14:paraId="72F88A72"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умение анализировать собственную учебную деятельность, адекватно оценивать вы</w:t>
      </w:r>
      <w:r>
        <w:rPr>
          <w:rStyle w:val="s2"/>
          <w:color w:val="000000"/>
        </w:rPr>
        <w:t>полнение учебной задачи и собственные возможности её решения;</w:t>
      </w:r>
    </w:p>
    <w:p w14:paraId="43E433F2"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lastRenderedPageBreak/>
        <w:t>умение определять понятия, обобщать, устанавливать аналогии, классифицировать; размышлять, рассуждать и делать выводы;</w:t>
      </w:r>
    </w:p>
    <w:p w14:paraId="24A9A08F"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владение основами самоконтроля, самооценки;</w:t>
      </w:r>
    </w:p>
    <w:p w14:paraId="1A815908"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умение создавать, применять и п</w:t>
      </w:r>
      <w:r>
        <w:rPr>
          <w:rStyle w:val="s2"/>
          <w:color w:val="000000"/>
        </w:rPr>
        <w:t>реобразовывать знаки и символы;</w:t>
      </w:r>
    </w:p>
    <w:p w14:paraId="6F413B87"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умение организовывать учебное сотрудничество и совместную деятельность с учителем;</w:t>
      </w:r>
    </w:p>
    <w:p w14:paraId="3495B004" w14:textId="77777777" w:rsidR="00173FEF" w:rsidRDefault="00885EC3">
      <w:pPr>
        <w:pStyle w:val="p22"/>
        <w:numPr>
          <w:ilvl w:val="0"/>
          <w:numId w:val="159"/>
        </w:numPr>
        <w:shd w:val="clear" w:color="auto" w:fill="FFFFFF"/>
        <w:spacing w:before="0" w:after="0"/>
        <w:ind w:left="851" w:firstLine="709"/>
        <w:jc w:val="both"/>
        <w:rPr>
          <w:color w:val="000000"/>
        </w:rPr>
      </w:pPr>
      <w:r>
        <w:rPr>
          <w:rStyle w:val="s2"/>
          <w:color w:val="000000"/>
        </w:rPr>
        <w:t>использование ИК технологий, стремление к самостоятельной творческой деятельности;</w:t>
      </w:r>
    </w:p>
    <w:p w14:paraId="6D8E5A99" w14:textId="77777777" w:rsidR="00173FEF" w:rsidRDefault="00885EC3">
      <w:pPr>
        <w:ind w:firstLine="709"/>
        <w:contextualSpacing/>
        <w:jc w:val="both"/>
        <w:rPr>
          <w:rFonts w:eastAsia="Times New Roman"/>
          <w:b/>
          <w:lang w:val="ru-RU"/>
        </w:rPr>
      </w:pPr>
      <w:r>
        <w:rPr>
          <w:rFonts w:eastAsia="Times New Roman"/>
          <w:b/>
          <w:lang w:val="ru-RU"/>
        </w:rPr>
        <w:t>Предметные результаты изучения предметной области "Техноло</w:t>
      </w:r>
      <w:r>
        <w:rPr>
          <w:rFonts w:eastAsia="Times New Roman"/>
          <w:b/>
          <w:lang w:val="ru-RU"/>
        </w:rPr>
        <w:t>гия":</w:t>
      </w:r>
    </w:p>
    <w:p w14:paraId="093694EC" w14:textId="77777777" w:rsidR="00173FEF" w:rsidRDefault="00885EC3">
      <w:pPr>
        <w:ind w:firstLine="709"/>
        <w:contextualSpacing/>
        <w:jc w:val="both"/>
        <w:rPr>
          <w:rFonts w:eastAsia="Times New Roman"/>
          <w:lang w:val="ru-RU"/>
        </w:rPr>
      </w:pPr>
      <w:r>
        <w:rPr>
          <w:rFonts w:eastAsia="Times New Roman"/>
          <w:lang w:val="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w:t>
      </w:r>
      <w:r>
        <w:rPr>
          <w:rFonts w:eastAsia="Times New Roman"/>
          <w:lang w:val="ru-RU"/>
        </w:rPr>
        <w:t>ромышленного и сельскохозяйственного производства, энергетики и транспорта;</w:t>
      </w:r>
    </w:p>
    <w:p w14:paraId="0DFBE699" w14:textId="77777777" w:rsidR="00173FEF" w:rsidRDefault="00885EC3">
      <w:pPr>
        <w:ind w:firstLine="709"/>
        <w:contextualSpacing/>
        <w:jc w:val="both"/>
        <w:rPr>
          <w:rFonts w:eastAsia="Times New Roman"/>
          <w:lang w:val="ru-RU"/>
        </w:rPr>
      </w:pPr>
      <w:r>
        <w:rPr>
          <w:rFonts w:eastAsia="Times New Roman"/>
          <w:lang w:val="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w:t>
      </w:r>
      <w:r>
        <w:rPr>
          <w:rFonts w:eastAsia="Times New Roman"/>
          <w:lang w:val="ru-RU"/>
        </w:rPr>
        <w:t>хранности продуктов труда;</w:t>
      </w:r>
    </w:p>
    <w:p w14:paraId="13CA2C4A" w14:textId="77777777" w:rsidR="00173FEF" w:rsidRDefault="00885EC3">
      <w:pPr>
        <w:ind w:firstLine="709"/>
        <w:contextualSpacing/>
        <w:jc w:val="both"/>
        <w:rPr>
          <w:rFonts w:eastAsia="Times New Roman"/>
          <w:lang w:val="ru-RU"/>
        </w:rPr>
      </w:pPr>
      <w:r>
        <w:rPr>
          <w:rFonts w:eastAsia="Times New Roman"/>
          <w:lang w:val="ru-RU"/>
        </w:rPr>
        <w:t>3) овладение средствами и формами графического отображения объектов или процессов, правилами выполнения графической документации;</w:t>
      </w:r>
    </w:p>
    <w:p w14:paraId="4E11C8E8" w14:textId="77777777" w:rsidR="00173FEF" w:rsidRDefault="00885EC3">
      <w:pPr>
        <w:ind w:firstLine="709"/>
        <w:contextualSpacing/>
        <w:jc w:val="both"/>
        <w:rPr>
          <w:rFonts w:eastAsia="Times New Roman"/>
          <w:lang w:val="ru-RU"/>
        </w:rPr>
      </w:pPr>
      <w:r>
        <w:rPr>
          <w:rFonts w:eastAsia="Times New Roman"/>
          <w:lang w:val="ru-RU"/>
        </w:rPr>
        <w:t>4) формирование умений устанавливать взаимосвязь знаний по разным учебным предметам для решения при</w:t>
      </w:r>
      <w:r>
        <w:rPr>
          <w:rFonts w:eastAsia="Times New Roman"/>
          <w:lang w:val="ru-RU"/>
        </w:rPr>
        <w:t>кладных учебных задач;</w:t>
      </w:r>
    </w:p>
    <w:p w14:paraId="1B5544B3" w14:textId="77777777" w:rsidR="00173FEF" w:rsidRDefault="00885EC3">
      <w:pPr>
        <w:ind w:firstLine="709"/>
        <w:contextualSpacing/>
        <w:jc w:val="both"/>
        <w:rPr>
          <w:rFonts w:eastAsia="Times New Roman"/>
          <w:lang w:val="ru-RU"/>
        </w:rPr>
      </w:pPr>
      <w:r>
        <w:rPr>
          <w:rFonts w:eastAsia="Times New Roman"/>
          <w:lang w:val="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1394764" w14:textId="77777777" w:rsidR="00173FEF" w:rsidRDefault="00885EC3">
      <w:pPr>
        <w:ind w:firstLine="709"/>
        <w:contextualSpacing/>
        <w:jc w:val="both"/>
        <w:rPr>
          <w:lang w:val="ru-RU"/>
        </w:rPr>
      </w:pPr>
      <w:r>
        <w:rPr>
          <w:rFonts w:eastAsia="Times New Roman"/>
          <w:lang w:val="ru-RU"/>
        </w:rPr>
        <w:t xml:space="preserve">6) </w:t>
      </w:r>
      <w:r>
        <w:rPr>
          <w:rFonts w:eastAsia="Times New Roman"/>
          <w:lang w:val="ru-RU"/>
        </w:rPr>
        <w:t>формирование представлений о мире профессий, связанных с изучаемыми технологиями, их востребованности на рынке труда.</w:t>
      </w:r>
    </w:p>
    <w:p w14:paraId="7D74A24A" w14:textId="77777777" w:rsidR="00173FEF" w:rsidRDefault="00885EC3">
      <w:pPr>
        <w:ind w:firstLine="709"/>
        <w:contextualSpacing/>
        <w:jc w:val="both"/>
        <w:rPr>
          <w:u w:val="single"/>
        </w:rPr>
      </w:pPr>
      <w:r>
        <w:rPr>
          <w:u w:val="single"/>
        </w:rPr>
        <w:t>В познавательной сфере:</w:t>
      </w:r>
    </w:p>
    <w:p w14:paraId="7E82DE59" w14:textId="77777777" w:rsidR="00173FEF" w:rsidRDefault="00885EC3">
      <w:pPr>
        <w:widowControl/>
        <w:numPr>
          <w:ilvl w:val="0"/>
          <w:numId w:val="159"/>
        </w:numPr>
        <w:ind w:firstLine="709"/>
        <w:contextualSpacing/>
        <w:jc w:val="both"/>
        <w:rPr>
          <w:lang w:val="ru-RU"/>
        </w:rPr>
      </w:pPr>
      <w:r>
        <w:rPr>
          <w:lang w:val="ru-RU"/>
        </w:rPr>
        <w:t>рациональное использование учебной и дополнительной технологической информации для проектирования и создания объек</w:t>
      </w:r>
      <w:r>
        <w:rPr>
          <w:lang w:val="ru-RU"/>
        </w:rPr>
        <w:t>тов труда;</w:t>
      </w:r>
    </w:p>
    <w:p w14:paraId="7D990B11" w14:textId="77777777" w:rsidR="00173FEF" w:rsidRDefault="00885EC3">
      <w:pPr>
        <w:widowControl/>
        <w:numPr>
          <w:ilvl w:val="0"/>
          <w:numId w:val="159"/>
        </w:numPr>
        <w:ind w:firstLine="709"/>
        <w:contextualSpacing/>
        <w:jc w:val="both"/>
        <w:rPr>
          <w:lang w:val="ru-RU"/>
        </w:rPr>
      </w:pPr>
      <w:r>
        <w:rPr>
          <w:lang w:val="ru-RU"/>
        </w:rPr>
        <w:t>оценка технологических свойств сырья, материалов и областей их применения;</w:t>
      </w:r>
    </w:p>
    <w:p w14:paraId="734A8C6D" w14:textId="77777777" w:rsidR="00173FEF" w:rsidRDefault="00885EC3">
      <w:pPr>
        <w:widowControl/>
        <w:numPr>
          <w:ilvl w:val="0"/>
          <w:numId w:val="159"/>
        </w:numPr>
        <w:ind w:firstLine="709"/>
        <w:contextualSpacing/>
        <w:jc w:val="both"/>
        <w:rPr>
          <w:lang w:val="ru-RU"/>
        </w:rPr>
      </w:pPr>
      <w:r>
        <w:rPr>
          <w:lang w:val="ru-RU"/>
        </w:rPr>
        <w:t>ориентация в имеющихся и возможных средствах и технологиях создания объектов труда;</w:t>
      </w:r>
    </w:p>
    <w:p w14:paraId="0DFA182E" w14:textId="77777777" w:rsidR="00173FEF" w:rsidRDefault="00885EC3">
      <w:pPr>
        <w:widowControl/>
        <w:numPr>
          <w:ilvl w:val="0"/>
          <w:numId w:val="159"/>
        </w:numPr>
        <w:ind w:firstLine="709"/>
        <w:contextualSpacing/>
        <w:jc w:val="both"/>
        <w:rPr>
          <w:lang w:val="ru-RU"/>
        </w:rPr>
      </w:pPr>
      <w:r>
        <w:rPr>
          <w:lang w:val="ru-RU"/>
        </w:rPr>
        <w:t xml:space="preserve">распознание видов, назначения материалов, инструментов и оборудования, применяемого в </w:t>
      </w:r>
      <w:r>
        <w:rPr>
          <w:lang w:val="ru-RU"/>
        </w:rPr>
        <w:t>технологических процессах;</w:t>
      </w:r>
    </w:p>
    <w:p w14:paraId="4E7E4373" w14:textId="77777777" w:rsidR="00173FEF" w:rsidRDefault="00885EC3">
      <w:pPr>
        <w:widowControl/>
        <w:numPr>
          <w:ilvl w:val="0"/>
          <w:numId w:val="159"/>
        </w:numPr>
        <w:ind w:firstLine="709"/>
        <w:contextualSpacing/>
        <w:jc w:val="both"/>
        <w:rPr>
          <w:lang w:val="ru-RU"/>
        </w:rPr>
      </w:pPr>
      <w:r>
        <w:rPr>
          <w:lang w:val="ru-RU"/>
        </w:rPr>
        <w:t>владения кодами и методами чтения и способами графического представления технической, технологической и инструктивной информации;</w:t>
      </w:r>
    </w:p>
    <w:p w14:paraId="5CEE6918" w14:textId="77777777" w:rsidR="00173FEF" w:rsidRDefault="00885EC3">
      <w:pPr>
        <w:widowControl/>
        <w:numPr>
          <w:ilvl w:val="0"/>
          <w:numId w:val="159"/>
        </w:numPr>
        <w:ind w:firstLine="709"/>
        <w:contextualSpacing/>
        <w:jc w:val="both"/>
        <w:rPr>
          <w:lang w:val="ru-RU"/>
        </w:rPr>
      </w:pPr>
      <w:r>
        <w:rPr>
          <w:lang w:val="ru-RU"/>
        </w:rPr>
        <w:t xml:space="preserve">применение общенаучных знаний по предметам естественно-математического цикла в процессе подготовки </w:t>
      </w:r>
      <w:r>
        <w:rPr>
          <w:lang w:val="ru-RU"/>
        </w:rPr>
        <w:t>и осуществления технологического процессов для обоснования и аргументации рациональности деятельности.</w:t>
      </w:r>
    </w:p>
    <w:p w14:paraId="4142A126" w14:textId="77777777" w:rsidR="00173FEF" w:rsidRDefault="00885EC3">
      <w:pPr>
        <w:ind w:firstLine="709"/>
        <w:contextualSpacing/>
        <w:jc w:val="both"/>
      </w:pPr>
      <w:r>
        <w:rPr>
          <w:u w:val="single"/>
        </w:rPr>
        <w:t>В трудовой сфере:</w:t>
      </w:r>
      <w:r>
        <w:t xml:space="preserve"> </w:t>
      </w:r>
    </w:p>
    <w:p w14:paraId="342D0A12" w14:textId="77777777" w:rsidR="00173FEF" w:rsidRDefault="00885EC3">
      <w:pPr>
        <w:widowControl/>
        <w:numPr>
          <w:ilvl w:val="0"/>
          <w:numId w:val="159"/>
        </w:numPr>
        <w:ind w:firstLine="709"/>
        <w:contextualSpacing/>
        <w:jc w:val="both"/>
        <w:rPr>
          <w:lang w:val="ru-RU"/>
        </w:rPr>
      </w:pPr>
      <w:r>
        <w:rPr>
          <w:lang w:val="ru-RU"/>
        </w:rPr>
        <w:t>планирование технологического процесса и процесса труда;</w:t>
      </w:r>
    </w:p>
    <w:p w14:paraId="3EE81128" w14:textId="77777777" w:rsidR="00173FEF" w:rsidRDefault="00885EC3">
      <w:pPr>
        <w:widowControl/>
        <w:numPr>
          <w:ilvl w:val="0"/>
          <w:numId w:val="159"/>
        </w:numPr>
        <w:ind w:firstLine="709"/>
        <w:contextualSpacing/>
        <w:jc w:val="both"/>
        <w:rPr>
          <w:lang w:val="ru-RU"/>
        </w:rPr>
      </w:pPr>
      <w:r>
        <w:rPr>
          <w:lang w:val="ru-RU"/>
        </w:rPr>
        <w:t>подбор материалов с учетом характера объекта труда и технологии;</w:t>
      </w:r>
    </w:p>
    <w:p w14:paraId="67E70358" w14:textId="77777777" w:rsidR="00173FEF" w:rsidRDefault="00885EC3">
      <w:pPr>
        <w:widowControl/>
        <w:numPr>
          <w:ilvl w:val="0"/>
          <w:numId w:val="159"/>
        </w:numPr>
        <w:ind w:firstLine="709"/>
        <w:contextualSpacing/>
        <w:jc w:val="both"/>
        <w:rPr>
          <w:lang w:val="ru-RU"/>
        </w:rPr>
      </w:pPr>
      <w:r>
        <w:rPr>
          <w:lang w:val="ru-RU"/>
        </w:rPr>
        <w:t>подбор инстр</w:t>
      </w:r>
      <w:r>
        <w:rPr>
          <w:lang w:val="ru-RU"/>
        </w:rPr>
        <w:t>ументов и оборудования с учетом требований технологии и материально-энергетических ресурсов;</w:t>
      </w:r>
    </w:p>
    <w:p w14:paraId="247842AD" w14:textId="77777777" w:rsidR="00173FEF" w:rsidRDefault="00885EC3">
      <w:pPr>
        <w:widowControl/>
        <w:numPr>
          <w:ilvl w:val="0"/>
          <w:numId w:val="159"/>
        </w:numPr>
        <w:ind w:firstLine="709"/>
        <w:contextualSpacing/>
        <w:jc w:val="both"/>
        <w:rPr>
          <w:lang w:val="ru-RU"/>
        </w:rPr>
      </w:pPr>
      <w:r>
        <w:rPr>
          <w:lang w:val="ru-RU"/>
        </w:rPr>
        <w:t>проектирование последовательности операций и составление операционной карты работ;</w:t>
      </w:r>
    </w:p>
    <w:p w14:paraId="34A2BC6B" w14:textId="77777777" w:rsidR="00173FEF" w:rsidRDefault="00885EC3">
      <w:pPr>
        <w:widowControl/>
        <w:numPr>
          <w:ilvl w:val="0"/>
          <w:numId w:val="159"/>
        </w:numPr>
        <w:ind w:firstLine="709"/>
        <w:contextualSpacing/>
        <w:jc w:val="both"/>
        <w:rPr>
          <w:lang w:val="ru-RU"/>
        </w:rPr>
      </w:pPr>
      <w:r>
        <w:rPr>
          <w:lang w:val="ru-RU"/>
        </w:rPr>
        <w:t>выполнение технологических операций с соблюдением установленных норм, стандартов</w:t>
      </w:r>
      <w:r>
        <w:rPr>
          <w:lang w:val="ru-RU"/>
        </w:rPr>
        <w:t xml:space="preserve"> и ограничений;</w:t>
      </w:r>
    </w:p>
    <w:p w14:paraId="622318FB" w14:textId="77777777" w:rsidR="00173FEF" w:rsidRDefault="00885EC3">
      <w:pPr>
        <w:widowControl/>
        <w:numPr>
          <w:ilvl w:val="0"/>
          <w:numId w:val="159"/>
        </w:numPr>
        <w:ind w:firstLine="709"/>
        <w:contextualSpacing/>
        <w:jc w:val="both"/>
        <w:rPr>
          <w:lang w:val="ru-RU"/>
        </w:rPr>
      </w:pPr>
      <w:r>
        <w:rPr>
          <w:lang w:val="ru-RU"/>
        </w:rPr>
        <w:t>соблюдение норм и правил безопасности труда, пожарной безопасности, правил санитарии и гигиены;</w:t>
      </w:r>
    </w:p>
    <w:p w14:paraId="7782334A" w14:textId="77777777" w:rsidR="00173FEF" w:rsidRDefault="00885EC3">
      <w:pPr>
        <w:widowControl/>
        <w:numPr>
          <w:ilvl w:val="0"/>
          <w:numId w:val="159"/>
        </w:numPr>
        <w:ind w:firstLine="709"/>
        <w:contextualSpacing/>
        <w:jc w:val="both"/>
        <w:rPr>
          <w:lang w:val="ru-RU"/>
        </w:rPr>
      </w:pPr>
      <w:r>
        <w:rPr>
          <w:lang w:val="ru-RU"/>
        </w:rPr>
        <w:t>подбор и применение инструментов, приборов и оборудования в технологических процессах с учетом областей их применения;</w:t>
      </w:r>
    </w:p>
    <w:p w14:paraId="58F6A37B" w14:textId="77777777" w:rsidR="00173FEF" w:rsidRDefault="00885EC3">
      <w:pPr>
        <w:widowControl/>
        <w:numPr>
          <w:ilvl w:val="0"/>
          <w:numId w:val="159"/>
        </w:numPr>
        <w:ind w:firstLine="709"/>
        <w:contextualSpacing/>
        <w:jc w:val="both"/>
        <w:rPr>
          <w:lang w:val="ru-RU"/>
        </w:rPr>
      </w:pPr>
      <w:r>
        <w:rPr>
          <w:lang w:val="ru-RU"/>
        </w:rPr>
        <w:t xml:space="preserve">контроль промежуточных и </w:t>
      </w:r>
      <w:r>
        <w:rPr>
          <w:lang w:val="ru-RU"/>
        </w:rPr>
        <w:t>конечных результатов труда по установленным критериям и показателям с использованием контрольных и измерительных инструментов.</w:t>
      </w:r>
    </w:p>
    <w:p w14:paraId="08EA7A6E" w14:textId="77777777" w:rsidR="00173FEF" w:rsidRDefault="00885EC3">
      <w:pPr>
        <w:ind w:firstLine="709"/>
        <w:contextualSpacing/>
        <w:jc w:val="both"/>
        <w:rPr>
          <w:u w:val="single"/>
        </w:rPr>
      </w:pPr>
      <w:r>
        <w:rPr>
          <w:u w:val="single"/>
        </w:rPr>
        <w:t>В мотивационной сфере:</w:t>
      </w:r>
    </w:p>
    <w:p w14:paraId="26679226" w14:textId="77777777" w:rsidR="00173FEF" w:rsidRDefault="00885EC3">
      <w:pPr>
        <w:widowControl/>
        <w:numPr>
          <w:ilvl w:val="0"/>
          <w:numId w:val="159"/>
        </w:numPr>
        <w:ind w:firstLine="709"/>
        <w:contextualSpacing/>
        <w:jc w:val="both"/>
        <w:rPr>
          <w:lang w:val="ru-RU"/>
        </w:rPr>
      </w:pPr>
      <w:r>
        <w:rPr>
          <w:lang w:val="ru-RU"/>
        </w:rPr>
        <w:lastRenderedPageBreak/>
        <w:t>оценивание своей способности и готовности к труду в конкретной предметной деятельности;</w:t>
      </w:r>
    </w:p>
    <w:p w14:paraId="6E5E7A84" w14:textId="77777777" w:rsidR="00173FEF" w:rsidRDefault="00885EC3">
      <w:pPr>
        <w:widowControl/>
        <w:numPr>
          <w:ilvl w:val="0"/>
          <w:numId w:val="159"/>
        </w:numPr>
        <w:ind w:firstLine="709"/>
        <w:contextualSpacing/>
        <w:jc w:val="both"/>
        <w:rPr>
          <w:lang w:val="ru-RU"/>
        </w:rPr>
      </w:pPr>
      <w:r>
        <w:rPr>
          <w:lang w:val="ru-RU"/>
        </w:rPr>
        <w:t>согласование своих</w:t>
      </w:r>
      <w:r>
        <w:rPr>
          <w:lang w:val="ru-RU"/>
        </w:rPr>
        <w:t xml:space="preserve"> потребностей и требований с потребностями и требованиями других участников  познавательно–трудовой деятельности;</w:t>
      </w:r>
    </w:p>
    <w:p w14:paraId="398F1B6E" w14:textId="77777777" w:rsidR="00173FEF" w:rsidRDefault="00885EC3">
      <w:pPr>
        <w:widowControl/>
        <w:numPr>
          <w:ilvl w:val="0"/>
          <w:numId w:val="159"/>
        </w:numPr>
        <w:ind w:firstLine="709"/>
        <w:contextualSpacing/>
        <w:jc w:val="both"/>
        <w:rPr>
          <w:lang w:val="ru-RU"/>
        </w:rPr>
      </w:pPr>
      <w:r>
        <w:rPr>
          <w:lang w:val="ru-RU"/>
        </w:rPr>
        <w:t>осознание ответственности за качество результатов труда;</w:t>
      </w:r>
    </w:p>
    <w:p w14:paraId="421C2001" w14:textId="77777777" w:rsidR="00173FEF" w:rsidRDefault="00885EC3">
      <w:pPr>
        <w:widowControl/>
        <w:numPr>
          <w:ilvl w:val="0"/>
          <w:numId w:val="159"/>
        </w:numPr>
        <w:ind w:firstLine="709"/>
        <w:contextualSpacing/>
        <w:jc w:val="both"/>
        <w:rPr>
          <w:lang w:val="ru-RU"/>
        </w:rPr>
      </w:pPr>
      <w:r>
        <w:rPr>
          <w:lang w:val="ru-RU"/>
        </w:rPr>
        <w:t>наличие экологической культуры при обосновании объектов труда и выполнении работ;</w:t>
      </w:r>
    </w:p>
    <w:p w14:paraId="4C04A66C" w14:textId="77777777" w:rsidR="00173FEF" w:rsidRDefault="00885EC3">
      <w:pPr>
        <w:widowControl/>
        <w:numPr>
          <w:ilvl w:val="0"/>
          <w:numId w:val="159"/>
        </w:numPr>
        <w:ind w:firstLine="709"/>
        <w:contextualSpacing/>
        <w:jc w:val="both"/>
        <w:rPr>
          <w:lang w:val="ru-RU"/>
        </w:rPr>
      </w:pPr>
      <w:r>
        <w:rPr>
          <w:lang w:val="ru-RU"/>
        </w:rPr>
        <w:t>стр</w:t>
      </w:r>
      <w:r>
        <w:rPr>
          <w:lang w:val="ru-RU"/>
        </w:rPr>
        <w:t>емление к экономии и бережливости в расходовании времени, материалов, денежных средств и труда.</w:t>
      </w:r>
    </w:p>
    <w:p w14:paraId="697151D4" w14:textId="77777777" w:rsidR="00173FEF" w:rsidRDefault="00885EC3">
      <w:pPr>
        <w:ind w:firstLine="709"/>
        <w:contextualSpacing/>
        <w:jc w:val="both"/>
        <w:rPr>
          <w:u w:val="single"/>
        </w:rPr>
      </w:pPr>
      <w:r>
        <w:rPr>
          <w:u w:val="single"/>
        </w:rPr>
        <w:t>В эстетической сфере:</w:t>
      </w:r>
    </w:p>
    <w:p w14:paraId="3B5D0EA1" w14:textId="77777777" w:rsidR="00173FEF" w:rsidRDefault="00885EC3">
      <w:pPr>
        <w:widowControl/>
        <w:numPr>
          <w:ilvl w:val="0"/>
          <w:numId w:val="159"/>
        </w:numPr>
        <w:ind w:firstLine="709"/>
        <w:contextualSpacing/>
        <w:jc w:val="both"/>
        <w:rPr>
          <w:lang w:val="ru-RU"/>
        </w:rPr>
      </w:pPr>
      <w:r>
        <w:rPr>
          <w:lang w:val="ru-RU"/>
        </w:rPr>
        <w:t>моделирование художественного оформления объекта труда и оптимальное планирование работ;</w:t>
      </w:r>
    </w:p>
    <w:p w14:paraId="7C06FD71" w14:textId="77777777" w:rsidR="00173FEF" w:rsidRDefault="00885EC3">
      <w:pPr>
        <w:widowControl/>
        <w:numPr>
          <w:ilvl w:val="0"/>
          <w:numId w:val="159"/>
        </w:numPr>
        <w:ind w:firstLine="709"/>
        <w:contextualSpacing/>
        <w:jc w:val="both"/>
        <w:rPr>
          <w:lang w:val="ru-RU"/>
        </w:rPr>
      </w:pPr>
      <w:r>
        <w:rPr>
          <w:lang w:val="ru-RU"/>
        </w:rPr>
        <w:t>эстетическое и рациональное оснащение рабочего ме</w:t>
      </w:r>
      <w:r>
        <w:rPr>
          <w:lang w:val="ru-RU"/>
        </w:rPr>
        <w:t>ста с учетом требований эргономики и научной организации труда;</w:t>
      </w:r>
    </w:p>
    <w:p w14:paraId="3335D8C7" w14:textId="77777777" w:rsidR="00173FEF" w:rsidRDefault="00885EC3">
      <w:pPr>
        <w:widowControl/>
        <w:numPr>
          <w:ilvl w:val="0"/>
          <w:numId w:val="159"/>
        </w:numPr>
        <w:ind w:firstLine="709"/>
        <w:contextualSpacing/>
        <w:jc w:val="both"/>
        <w:rPr>
          <w:lang w:val="ru-RU"/>
        </w:rPr>
      </w:pPr>
      <w:r>
        <w:rPr>
          <w:lang w:val="ru-RU"/>
        </w:rPr>
        <w:t>рациональный выбор рабочего костюма и опрятное содержание рабочей одежды.</w:t>
      </w:r>
    </w:p>
    <w:p w14:paraId="33CA2688" w14:textId="77777777" w:rsidR="00173FEF" w:rsidRDefault="00885EC3">
      <w:pPr>
        <w:ind w:firstLine="709"/>
        <w:contextualSpacing/>
        <w:jc w:val="both"/>
        <w:rPr>
          <w:u w:val="single"/>
        </w:rPr>
      </w:pPr>
      <w:r>
        <w:rPr>
          <w:u w:val="single"/>
        </w:rPr>
        <w:t>В коммуникативной сфере:</w:t>
      </w:r>
    </w:p>
    <w:p w14:paraId="6D34F9E2" w14:textId="77777777" w:rsidR="00173FEF" w:rsidRDefault="00885EC3">
      <w:pPr>
        <w:widowControl/>
        <w:numPr>
          <w:ilvl w:val="0"/>
          <w:numId w:val="159"/>
        </w:numPr>
        <w:ind w:firstLine="709"/>
        <w:contextualSpacing/>
        <w:jc w:val="both"/>
        <w:rPr>
          <w:lang w:val="ru-RU"/>
        </w:rPr>
      </w:pPr>
      <w:r>
        <w:rPr>
          <w:lang w:val="ru-RU"/>
        </w:rPr>
        <w:t>формирование рабочей группы для выполнения проекта с учетом общности интересов и возможностей</w:t>
      </w:r>
      <w:r>
        <w:rPr>
          <w:lang w:val="ru-RU"/>
        </w:rPr>
        <w:t xml:space="preserve"> будущих членов трудового коллектива;</w:t>
      </w:r>
    </w:p>
    <w:p w14:paraId="24634213" w14:textId="77777777" w:rsidR="00173FEF" w:rsidRDefault="00885EC3">
      <w:pPr>
        <w:widowControl/>
        <w:numPr>
          <w:ilvl w:val="0"/>
          <w:numId w:val="159"/>
        </w:numPr>
        <w:ind w:firstLine="709"/>
        <w:contextualSpacing/>
        <w:jc w:val="both"/>
        <w:rPr>
          <w:lang w:val="ru-RU"/>
        </w:rPr>
      </w:pPr>
      <w:r>
        <w:rPr>
          <w:lang w:val="ru-RU"/>
        </w:rPr>
        <w:t>оформление коммуникационной и технологической документации с учетом требований действующих нормативов и стандартов;</w:t>
      </w:r>
    </w:p>
    <w:p w14:paraId="0EEA86D5" w14:textId="77777777" w:rsidR="00173FEF" w:rsidRDefault="00885EC3">
      <w:pPr>
        <w:widowControl/>
        <w:numPr>
          <w:ilvl w:val="0"/>
          <w:numId w:val="159"/>
        </w:numPr>
        <w:ind w:firstLine="709"/>
        <w:contextualSpacing/>
        <w:jc w:val="both"/>
        <w:rPr>
          <w:lang w:val="ru-RU"/>
        </w:rPr>
      </w:pPr>
      <w:r>
        <w:rPr>
          <w:lang w:val="ru-RU"/>
        </w:rPr>
        <w:t>публичная презентация и защита проекта изделия, продукта труда или услуги.</w:t>
      </w:r>
    </w:p>
    <w:p w14:paraId="56434822" w14:textId="77777777" w:rsidR="00173FEF" w:rsidRDefault="00885EC3">
      <w:pPr>
        <w:ind w:firstLine="709"/>
        <w:contextualSpacing/>
        <w:jc w:val="both"/>
        <w:rPr>
          <w:u w:val="single"/>
        </w:rPr>
      </w:pPr>
      <w:r>
        <w:rPr>
          <w:u w:val="single"/>
        </w:rPr>
        <w:t>В физиолого-психологической</w:t>
      </w:r>
      <w:r>
        <w:rPr>
          <w:u w:val="single"/>
        </w:rPr>
        <w:t xml:space="preserve"> сфере:</w:t>
      </w:r>
    </w:p>
    <w:p w14:paraId="6E332760" w14:textId="77777777" w:rsidR="00173FEF" w:rsidRDefault="00885EC3">
      <w:pPr>
        <w:widowControl/>
        <w:numPr>
          <w:ilvl w:val="0"/>
          <w:numId w:val="159"/>
        </w:numPr>
        <w:ind w:firstLine="709"/>
        <w:contextualSpacing/>
        <w:jc w:val="both"/>
        <w:rPr>
          <w:lang w:val="ru-RU"/>
        </w:rPr>
      </w:pPr>
      <w:r>
        <w:rPr>
          <w:lang w:val="ru-RU"/>
        </w:rPr>
        <w:t>развитие моторики и координации движений рук при работе с ручными инструментами и выполнении операций с помощью машин и механизмов;</w:t>
      </w:r>
    </w:p>
    <w:p w14:paraId="3B7A84B6" w14:textId="77777777" w:rsidR="00173FEF" w:rsidRDefault="00885EC3">
      <w:pPr>
        <w:widowControl/>
        <w:numPr>
          <w:ilvl w:val="0"/>
          <w:numId w:val="159"/>
        </w:numPr>
        <w:ind w:firstLine="709"/>
        <w:contextualSpacing/>
        <w:jc w:val="both"/>
        <w:rPr>
          <w:lang w:val="ru-RU"/>
        </w:rPr>
      </w:pPr>
      <w:r>
        <w:rPr>
          <w:lang w:val="ru-RU"/>
        </w:rPr>
        <w:t>достижение необходимой точности движений при выполнении различных технологических операций;</w:t>
      </w:r>
    </w:p>
    <w:p w14:paraId="66421740" w14:textId="77777777" w:rsidR="00173FEF" w:rsidRDefault="00885EC3">
      <w:pPr>
        <w:widowControl/>
        <w:numPr>
          <w:ilvl w:val="0"/>
          <w:numId w:val="159"/>
        </w:numPr>
        <w:ind w:firstLine="709"/>
        <w:contextualSpacing/>
        <w:jc w:val="both"/>
        <w:rPr>
          <w:lang w:val="ru-RU"/>
        </w:rPr>
      </w:pPr>
      <w:r>
        <w:rPr>
          <w:lang w:val="ru-RU"/>
        </w:rPr>
        <w:t>сочетание образного и ло</w:t>
      </w:r>
      <w:r>
        <w:rPr>
          <w:lang w:val="ru-RU"/>
        </w:rPr>
        <w:t>гического мышления в процессе проектной деятельности.</w:t>
      </w:r>
    </w:p>
    <w:p w14:paraId="1082E9FD" w14:textId="77777777" w:rsidR="00173FEF" w:rsidRDefault="00885EC3">
      <w:pPr>
        <w:pStyle w:val="p22"/>
        <w:shd w:val="clear" w:color="auto" w:fill="FFFFFF"/>
        <w:spacing w:before="0" w:after="0"/>
        <w:jc w:val="both"/>
        <w:rPr>
          <w:color w:val="000000"/>
        </w:rPr>
      </w:pPr>
      <w:r>
        <w:rPr>
          <w:rStyle w:val="s2"/>
          <w:color w:val="000000"/>
        </w:rPr>
        <w:t>- определение потребности людей и общества;</w:t>
      </w:r>
    </w:p>
    <w:p w14:paraId="09574C6E" w14:textId="77777777" w:rsidR="00173FEF" w:rsidRDefault="00885EC3">
      <w:pPr>
        <w:pStyle w:val="p22"/>
        <w:shd w:val="clear" w:color="auto" w:fill="FFFFFF"/>
        <w:spacing w:before="0" w:after="0"/>
        <w:jc w:val="both"/>
        <w:rPr>
          <w:color w:val="000000"/>
        </w:rPr>
      </w:pPr>
      <w:r>
        <w:rPr>
          <w:rStyle w:val="s2"/>
          <w:color w:val="000000"/>
        </w:rPr>
        <w:t>- обоснование выбора изделия для проекта;</w:t>
      </w:r>
    </w:p>
    <w:p w14:paraId="751BD04E" w14:textId="77777777" w:rsidR="00173FEF" w:rsidRDefault="00885EC3">
      <w:pPr>
        <w:pStyle w:val="p22"/>
        <w:shd w:val="clear" w:color="auto" w:fill="FFFFFF"/>
        <w:spacing w:before="0" w:after="0"/>
        <w:jc w:val="both"/>
        <w:rPr>
          <w:color w:val="000000"/>
        </w:rPr>
      </w:pPr>
      <w:r>
        <w:rPr>
          <w:rStyle w:val="s2"/>
          <w:color w:val="000000"/>
        </w:rPr>
        <w:t>- умение формулировать задачу проекта;</w:t>
      </w:r>
    </w:p>
    <w:p w14:paraId="471330F4" w14:textId="77777777" w:rsidR="00173FEF" w:rsidRDefault="00885EC3">
      <w:pPr>
        <w:pStyle w:val="p22"/>
        <w:shd w:val="clear" w:color="auto" w:fill="FFFFFF"/>
        <w:spacing w:before="0" w:after="0"/>
        <w:jc w:val="both"/>
        <w:rPr>
          <w:color w:val="000000"/>
        </w:rPr>
      </w:pPr>
      <w:r>
        <w:rPr>
          <w:rStyle w:val="s2"/>
          <w:color w:val="000000"/>
        </w:rPr>
        <w:t>- умение представлять результаты проектной деятельности;</w:t>
      </w:r>
    </w:p>
    <w:p w14:paraId="4649DAC8" w14:textId="77777777" w:rsidR="00173FEF" w:rsidRDefault="00885EC3">
      <w:pPr>
        <w:pStyle w:val="p22"/>
        <w:shd w:val="clear" w:color="auto" w:fill="FFFFFF"/>
        <w:spacing w:before="0" w:after="0"/>
        <w:jc w:val="both"/>
        <w:rPr>
          <w:color w:val="000000"/>
        </w:rPr>
      </w:pPr>
      <w:r>
        <w:rPr>
          <w:rStyle w:val="s2"/>
          <w:color w:val="000000"/>
        </w:rPr>
        <w:t>- умение проводить с</w:t>
      </w:r>
      <w:r>
        <w:rPr>
          <w:rStyle w:val="s2"/>
          <w:color w:val="000000"/>
        </w:rPr>
        <w:t>амооценку результатов планирования и выполнения проекта, оценивать качество изделия;</w:t>
      </w:r>
    </w:p>
    <w:p w14:paraId="1A5AF1D7" w14:textId="77777777" w:rsidR="00173FEF" w:rsidRDefault="00885EC3">
      <w:pPr>
        <w:pStyle w:val="p22"/>
        <w:shd w:val="clear" w:color="auto" w:fill="FFFFFF"/>
        <w:spacing w:before="0" w:after="0"/>
        <w:jc w:val="both"/>
        <w:rPr>
          <w:color w:val="000000"/>
        </w:rPr>
      </w:pPr>
      <w:r>
        <w:rPr>
          <w:rStyle w:val="s2"/>
          <w:color w:val="000000"/>
        </w:rPr>
        <w:t>- использование приобретенных знаний и умений в практической деятельности и повседневной жизни для анализа потребностей и выявления возможностей их удовлетворения с учетом</w:t>
      </w:r>
      <w:r>
        <w:rPr>
          <w:rStyle w:val="s2"/>
          <w:color w:val="000000"/>
        </w:rPr>
        <w:t xml:space="preserve"> существующих ресурсов; изготовление изделий, соответствующих определенным потребностям; планирование и организация преобразовательной деятельности; поиска необходимой информации;</w:t>
      </w:r>
    </w:p>
    <w:p w14:paraId="2DFC8E03" w14:textId="77777777" w:rsidR="00173FEF" w:rsidRDefault="00885EC3">
      <w:pPr>
        <w:pStyle w:val="p22"/>
        <w:shd w:val="clear" w:color="auto" w:fill="FFFFFF"/>
        <w:spacing w:before="0" w:after="0"/>
        <w:jc w:val="both"/>
        <w:rPr>
          <w:color w:val="000000"/>
        </w:rPr>
      </w:pPr>
      <w:r>
        <w:rPr>
          <w:rStyle w:val="s2"/>
          <w:color w:val="000000"/>
        </w:rPr>
        <w:t xml:space="preserve">- умение выбирать пищевые продукты для удовлетворения потребностей </w:t>
      </w:r>
      <w:r>
        <w:rPr>
          <w:rStyle w:val="s2"/>
          <w:color w:val="000000"/>
        </w:rPr>
        <w:t>организма; определять доброкачественность пищевых продуктов по внешним признакам; составлять меню завтрака; соблюдать правила хранения пищевых продуктов, полуфабрикатов и готовых блюд.</w:t>
      </w:r>
    </w:p>
    <w:p w14:paraId="4CE0D8D0" w14:textId="77777777" w:rsidR="00173FEF" w:rsidRDefault="00885EC3">
      <w:pPr>
        <w:pStyle w:val="p22"/>
        <w:shd w:val="clear" w:color="auto" w:fill="FFFFFF"/>
        <w:spacing w:before="0" w:after="0"/>
        <w:jc w:val="both"/>
        <w:rPr>
          <w:color w:val="000000"/>
        </w:rPr>
      </w:pPr>
      <w:r>
        <w:rPr>
          <w:rStyle w:val="s2"/>
          <w:color w:val="000000"/>
        </w:rPr>
        <w:t xml:space="preserve">- умение использовать приобретенные знания и соблюдения правил этикета </w:t>
      </w:r>
      <w:r>
        <w:rPr>
          <w:rStyle w:val="s2"/>
          <w:color w:val="000000"/>
        </w:rPr>
        <w:t>за столом; сервировки стола:</w:t>
      </w:r>
    </w:p>
    <w:p w14:paraId="68EA8797" w14:textId="77777777" w:rsidR="00173FEF" w:rsidRDefault="00885EC3">
      <w:pPr>
        <w:pStyle w:val="p22"/>
        <w:shd w:val="clear" w:color="auto" w:fill="FFFFFF"/>
        <w:spacing w:before="0" w:after="0"/>
        <w:jc w:val="both"/>
        <w:rPr>
          <w:color w:val="000000"/>
        </w:rPr>
      </w:pPr>
      <w:r>
        <w:rPr>
          <w:rStyle w:val="s2"/>
          <w:color w:val="000000"/>
        </w:rPr>
        <w:t>- умение выбирать вид ткани для определенных типов швейных изделия; снимать мерки с фигуры человека, строить чертёж фартука; выполнять художественное оформление изделия;</w:t>
      </w:r>
    </w:p>
    <w:p w14:paraId="08609881" w14:textId="77777777" w:rsidR="00173FEF" w:rsidRDefault="00885EC3">
      <w:pPr>
        <w:pStyle w:val="p22"/>
        <w:shd w:val="clear" w:color="auto" w:fill="FFFFFF"/>
        <w:spacing w:before="0" w:after="0"/>
        <w:jc w:val="both"/>
        <w:rPr>
          <w:color w:val="000000"/>
        </w:rPr>
      </w:pPr>
      <w:r>
        <w:rPr>
          <w:rStyle w:val="s2"/>
          <w:color w:val="000000"/>
        </w:rPr>
        <w:t>- умение использовать приобретенные знания и умения в пра</w:t>
      </w:r>
      <w:r>
        <w:rPr>
          <w:rStyle w:val="s2"/>
          <w:color w:val="000000"/>
        </w:rPr>
        <w:t>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приборов для влажно- тепловой и художественной обработки изделий; выполнения различны</w:t>
      </w:r>
      <w:r>
        <w:rPr>
          <w:rStyle w:val="s2"/>
          <w:color w:val="000000"/>
        </w:rPr>
        <w:t>х видов художественного оформления изделий;</w:t>
      </w:r>
    </w:p>
    <w:p w14:paraId="7CC74EDF" w14:textId="77777777" w:rsidR="00173FEF" w:rsidRDefault="00885EC3">
      <w:pPr>
        <w:pStyle w:val="p22"/>
        <w:shd w:val="clear" w:color="auto" w:fill="FFFFFF"/>
        <w:spacing w:before="0" w:after="0"/>
        <w:jc w:val="both"/>
        <w:rPr>
          <w:color w:val="000000"/>
        </w:rPr>
      </w:pPr>
      <w:r>
        <w:rPr>
          <w:rStyle w:val="s2"/>
          <w:color w:val="000000"/>
        </w:rPr>
        <w:t>- умение правильно пользоваться современной бытовой техникой;</w:t>
      </w:r>
    </w:p>
    <w:p w14:paraId="0529C231" w14:textId="77777777" w:rsidR="00173FEF" w:rsidRDefault="00885EC3">
      <w:pPr>
        <w:pStyle w:val="p22"/>
        <w:shd w:val="clear" w:color="auto" w:fill="FFFFFF"/>
        <w:spacing w:before="0" w:after="0"/>
        <w:jc w:val="both"/>
        <w:rPr>
          <w:color w:val="000000"/>
        </w:rPr>
      </w:pPr>
      <w:r>
        <w:rPr>
          <w:rStyle w:val="s2"/>
          <w:color w:val="000000"/>
        </w:rPr>
        <w:t xml:space="preserve">- использовать приобретенные знания и умения в практической деятельности и повседневной жизни для применения бытовых санитарно-гигиенических средств; </w:t>
      </w:r>
      <w:r>
        <w:rPr>
          <w:rStyle w:val="s2"/>
          <w:color w:val="000000"/>
        </w:rPr>
        <w:t>применения средств индивидуальной защиты и гигиены.</w:t>
      </w:r>
    </w:p>
    <w:p w14:paraId="2E0B8AF9" w14:textId="77777777" w:rsidR="00173FEF" w:rsidRDefault="00173FEF">
      <w:pPr>
        <w:widowControl/>
        <w:ind w:left="786"/>
        <w:contextualSpacing/>
        <w:jc w:val="both"/>
        <w:rPr>
          <w:color w:val="000000"/>
          <w:lang w:val="ru-RU"/>
        </w:rPr>
      </w:pPr>
    </w:p>
    <w:p w14:paraId="0BDF3CA4" w14:textId="77777777" w:rsidR="00173FEF" w:rsidRDefault="00885EC3">
      <w:pPr>
        <w:widowControl/>
        <w:ind w:firstLine="709"/>
        <w:contextualSpacing/>
        <w:jc w:val="center"/>
        <w:rPr>
          <w:b/>
          <w:bCs/>
          <w:lang w:val="ru-RU"/>
        </w:rPr>
      </w:pPr>
      <w:r>
        <w:rPr>
          <w:b/>
          <w:bCs/>
          <w:lang w:val="ru-RU"/>
        </w:rPr>
        <w:lastRenderedPageBreak/>
        <w:t>Формируемые универсальные учебные действия.</w:t>
      </w:r>
    </w:p>
    <w:p w14:paraId="0E260C50" w14:textId="77777777" w:rsidR="00173FEF" w:rsidRDefault="00885EC3">
      <w:pPr>
        <w:widowControl/>
        <w:ind w:firstLine="709"/>
        <w:contextualSpacing/>
        <w:jc w:val="center"/>
        <w:rPr>
          <w:b/>
          <w:bCs/>
          <w:lang w:val="ru-RU"/>
        </w:rPr>
      </w:pPr>
      <w:r>
        <w:rPr>
          <w:b/>
          <w:bCs/>
          <w:lang w:val="ru-RU"/>
        </w:rPr>
        <w:t>«Технологии исследовательской, опытнической и проектной деятельности»</w:t>
      </w:r>
    </w:p>
    <w:p w14:paraId="64B31D65" w14:textId="77777777" w:rsidR="00173FEF" w:rsidRDefault="00885EC3">
      <w:pPr>
        <w:widowControl/>
        <w:ind w:left="1495"/>
        <w:contextualSpacing/>
        <w:jc w:val="both"/>
        <w:rPr>
          <w:bCs/>
          <w:i/>
          <w:lang w:val="ru-RU"/>
        </w:rPr>
      </w:pPr>
      <w:r>
        <w:rPr>
          <w:bCs/>
          <w:i/>
          <w:lang w:val="ru-RU"/>
        </w:rPr>
        <w:t>Выпускник научится:</w:t>
      </w:r>
    </w:p>
    <w:p w14:paraId="467B9EB5" w14:textId="77777777" w:rsidR="00173FEF" w:rsidRDefault="00885EC3">
      <w:pPr>
        <w:widowControl/>
        <w:numPr>
          <w:ilvl w:val="0"/>
          <w:numId w:val="98"/>
        </w:numPr>
        <w:contextualSpacing/>
        <w:jc w:val="both"/>
        <w:rPr>
          <w:bCs/>
          <w:lang w:val="ru-RU"/>
        </w:rPr>
      </w:pPr>
      <w:r>
        <w:rPr>
          <w:bCs/>
          <w:lang w:val="ru-RU"/>
        </w:rPr>
        <w:t xml:space="preserve">планировать и выполнять учебные и технико-технологические проекты: </w:t>
      </w:r>
      <w:r>
        <w:rPr>
          <w:bCs/>
          <w:lang w:val="ru-RU"/>
        </w:rPr>
        <w:t>выявлять и формулировать проблему; обосновывать цель проекта, конструкцию изделия, сущность итогового продукта или желаемого результата; планировать последовательность (этапы) выполнения работ; составлять маршрутную и технологическую карту изготовления изд</w:t>
      </w:r>
      <w:r>
        <w:rPr>
          <w:bCs/>
          <w:lang w:val="ru-RU"/>
        </w:rPr>
        <w:t>елия; выбирать средства реализации замысла; контролировать ход и результаты выполнения проекта;</w:t>
      </w:r>
    </w:p>
    <w:p w14:paraId="0F8458A1" w14:textId="77777777" w:rsidR="00173FEF" w:rsidRDefault="00885EC3">
      <w:pPr>
        <w:widowControl/>
        <w:numPr>
          <w:ilvl w:val="0"/>
          <w:numId w:val="98"/>
        </w:numPr>
        <w:contextualSpacing/>
        <w:jc w:val="both"/>
        <w:rPr>
          <w:bCs/>
          <w:lang w:val="ru-RU"/>
        </w:rPr>
      </w:pPr>
      <w:r>
        <w:rPr>
          <w:bCs/>
          <w:lang w:val="ru-RU"/>
        </w:rPr>
        <w:t>представлять результаты выполненного проекта: готовить пояснительную записку; пользоваться основными видами проектной документации; представлять спроектированно</w:t>
      </w:r>
      <w:r>
        <w:rPr>
          <w:bCs/>
          <w:lang w:val="ru-RU"/>
        </w:rPr>
        <w:t>е и изготовленное изделие к защите; защищать проект с демонстрацией спроектированного и изготовленного изделия.</w:t>
      </w:r>
    </w:p>
    <w:p w14:paraId="6348C7EB" w14:textId="77777777" w:rsidR="00173FEF" w:rsidRDefault="00885EC3">
      <w:pPr>
        <w:widowControl/>
        <w:ind w:left="1495"/>
        <w:contextualSpacing/>
        <w:jc w:val="both"/>
        <w:rPr>
          <w:bCs/>
          <w:i/>
          <w:lang w:val="ru-RU"/>
        </w:rPr>
      </w:pPr>
      <w:r>
        <w:rPr>
          <w:bCs/>
          <w:i/>
          <w:lang w:val="ru-RU"/>
        </w:rPr>
        <w:t>Выпускник получит возможность научиться:</w:t>
      </w:r>
    </w:p>
    <w:p w14:paraId="7A2A5B62" w14:textId="77777777" w:rsidR="00173FEF" w:rsidRDefault="00885EC3">
      <w:pPr>
        <w:widowControl/>
        <w:numPr>
          <w:ilvl w:val="0"/>
          <w:numId w:val="65"/>
        </w:numPr>
        <w:contextualSpacing/>
        <w:jc w:val="both"/>
        <w:rPr>
          <w:bCs/>
          <w:lang w:val="ru-RU"/>
        </w:rPr>
      </w:pPr>
      <w:r>
        <w:rPr>
          <w:bCs/>
          <w:lang w:val="ru-RU"/>
        </w:rPr>
        <w:t>организовывать и выполнять учебную проектную деятельность на основе установленных норм и стандартов, по</w:t>
      </w:r>
      <w:r>
        <w:rPr>
          <w:bCs/>
          <w:lang w:val="ru-RU"/>
        </w:rPr>
        <w:t>иска новых технико-технологических решений; планировать и организовывать технологический процесс с учетом имеющихся ресурсов и условий;</w:t>
      </w:r>
    </w:p>
    <w:p w14:paraId="4600B6B6" w14:textId="77777777" w:rsidR="00173FEF" w:rsidRDefault="00885EC3">
      <w:pPr>
        <w:widowControl/>
        <w:numPr>
          <w:ilvl w:val="0"/>
          <w:numId w:val="65"/>
        </w:numPr>
        <w:contextualSpacing/>
        <w:jc w:val="both"/>
        <w:rPr>
          <w:bCs/>
          <w:lang w:val="ru-RU"/>
        </w:rPr>
      </w:pPr>
      <w:r>
        <w:rPr>
          <w:bCs/>
          <w:lang w:val="ru-RU"/>
        </w:rPr>
        <w:t>осуществлять презентацию, экономическую и экологическую оценку проекта, давать примерную оценку стоимости произведенного</w:t>
      </w:r>
      <w:r>
        <w:rPr>
          <w:bCs/>
          <w:lang w:val="ru-RU"/>
        </w:rPr>
        <w:t xml:space="preserve"> продукта как товара на рынке; разрабатывать вариант рекламы для продукта труда.</w:t>
      </w:r>
    </w:p>
    <w:p w14:paraId="246E448D" w14:textId="77777777" w:rsidR="00173FEF" w:rsidRDefault="00885EC3">
      <w:pPr>
        <w:widowControl/>
        <w:ind w:left="1495"/>
        <w:contextualSpacing/>
        <w:jc w:val="both"/>
        <w:rPr>
          <w:b/>
          <w:bCs/>
          <w:lang w:val="ru-RU"/>
        </w:rPr>
      </w:pPr>
      <w:r>
        <w:rPr>
          <w:b/>
          <w:bCs/>
          <w:lang w:val="ru-RU"/>
        </w:rPr>
        <w:t>«Технологии обработки конструкционных материалов»</w:t>
      </w:r>
    </w:p>
    <w:p w14:paraId="3548A64C" w14:textId="77777777" w:rsidR="00173FEF" w:rsidRDefault="00885EC3">
      <w:pPr>
        <w:widowControl/>
        <w:numPr>
          <w:ilvl w:val="0"/>
          <w:numId w:val="112"/>
        </w:numPr>
        <w:contextualSpacing/>
        <w:jc w:val="both"/>
        <w:rPr>
          <w:bCs/>
          <w:i/>
          <w:lang w:val="ru-RU"/>
        </w:rPr>
      </w:pPr>
      <w:r>
        <w:rPr>
          <w:bCs/>
          <w:i/>
          <w:lang w:val="ru-RU"/>
        </w:rPr>
        <w:t>Выпускник получит возможность научиться:</w:t>
      </w:r>
    </w:p>
    <w:p w14:paraId="3F20799E" w14:textId="77777777" w:rsidR="00173FEF" w:rsidRDefault="00885EC3">
      <w:pPr>
        <w:widowControl/>
        <w:numPr>
          <w:ilvl w:val="0"/>
          <w:numId w:val="112"/>
        </w:numPr>
        <w:contextualSpacing/>
        <w:jc w:val="both"/>
        <w:rPr>
          <w:bCs/>
          <w:lang w:val="ru-RU"/>
        </w:rPr>
      </w:pPr>
      <w:r>
        <w:rPr>
          <w:bCs/>
          <w:lang w:val="ru-RU"/>
        </w:rPr>
        <w:t>находить в учебной литературе сведения, необходимые  для конструирования объекта и о</w:t>
      </w:r>
      <w:r>
        <w:rPr>
          <w:bCs/>
          <w:lang w:val="ru-RU"/>
        </w:rPr>
        <w:t xml:space="preserve">существления выбранной технологии его изготовления; </w:t>
      </w:r>
    </w:p>
    <w:p w14:paraId="5BE66B3A" w14:textId="77777777" w:rsidR="00173FEF" w:rsidRDefault="00885EC3">
      <w:pPr>
        <w:widowControl/>
        <w:numPr>
          <w:ilvl w:val="0"/>
          <w:numId w:val="112"/>
        </w:numPr>
        <w:contextualSpacing/>
        <w:jc w:val="both"/>
        <w:rPr>
          <w:bCs/>
          <w:lang w:val="ru-RU"/>
        </w:rPr>
      </w:pPr>
      <w:r>
        <w:rPr>
          <w:bCs/>
          <w:lang w:val="ru-RU"/>
        </w:rPr>
        <w:t>читать технические рисунки, эскизы, чертежи, схемы;</w:t>
      </w:r>
    </w:p>
    <w:p w14:paraId="31AC7F31" w14:textId="77777777" w:rsidR="00173FEF" w:rsidRDefault="00885EC3">
      <w:pPr>
        <w:widowControl/>
        <w:numPr>
          <w:ilvl w:val="0"/>
          <w:numId w:val="112"/>
        </w:numPr>
        <w:contextualSpacing/>
        <w:jc w:val="both"/>
        <w:rPr>
          <w:bCs/>
          <w:lang w:val="ru-RU"/>
        </w:rPr>
      </w:pPr>
      <w:r>
        <w:rPr>
          <w:bCs/>
          <w:lang w:val="ru-RU"/>
        </w:rPr>
        <w:t>выполнять в масштабе чертежи и правильно оформлять технические рисунки и эскизы разработанных объектов;</w:t>
      </w:r>
    </w:p>
    <w:p w14:paraId="41983C97" w14:textId="77777777" w:rsidR="00173FEF" w:rsidRDefault="00885EC3">
      <w:pPr>
        <w:widowControl/>
        <w:numPr>
          <w:ilvl w:val="0"/>
          <w:numId w:val="112"/>
        </w:numPr>
        <w:contextualSpacing/>
        <w:jc w:val="both"/>
        <w:rPr>
          <w:bCs/>
          <w:lang w:val="ru-RU"/>
        </w:rPr>
      </w:pPr>
      <w:r>
        <w:rPr>
          <w:bCs/>
          <w:lang w:val="ru-RU"/>
        </w:rPr>
        <w:t xml:space="preserve">осуществлять технологические процессы создания </w:t>
      </w:r>
      <w:r>
        <w:rPr>
          <w:bCs/>
          <w:lang w:val="ru-RU"/>
        </w:rPr>
        <w:t>или ремонта материальных объектов.</w:t>
      </w:r>
    </w:p>
    <w:p w14:paraId="085932C4" w14:textId="77777777" w:rsidR="00173FEF" w:rsidRDefault="00885EC3">
      <w:pPr>
        <w:widowControl/>
        <w:ind w:left="1495"/>
        <w:contextualSpacing/>
        <w:jc w:val="both"/>
      </w:pPr>
      <w:r>
        <w:rPr>
          <w:rFonts w:eastAsia="Times New Roman"/>
          <w:bCs/>
          <w:lang w:val="ru-RU"/>
        </w:rPr>
        <w:t xml:space="preserve"> </w:t>
      </w:r>
      <w:r>
        <w:rPr>
          <w:bCs/>
          <w:i/>
          <w:lang w:val="ru-RU"/>
        </w:rPr>
        <w:t>Выпускник получит возможность научиться:</w:t>
      </w:r>
    </w:p>
    <w:p w14:paraId="60FD4EBC" w14:textId="77777777" w:rsidR="00173FEF" w:rsidRDefault="00885EC3">
      <w:pPr>
        <w:widowControl/>
        <w:numPr>
          <w:ilvl w:val="0"/>
          <w:numId w:val="178"/>
        </w:numPr>
        <w:contextualSpacing/>
        <w:jc w:val="both"/>
        <w:rPr>
          <w:bCs/>
          <w:lang w:val="ru-RU"/>
        </w:rPr>
      </w:pPr>
      <w:r>
        <w:rPr>
          <w:bCs/>
          <w:lang w:val="ru-RU"/>
        </w:rPr>
        <w:t>грамотно пользоваться графической документацией и технико-технологической информацией, применяемыми при проектировании, изготовлении и эксплуатации различных технических объектов;</w:t>
      </w:r>
    </w:p>
    <w:p w14:paraId="70C271B6" w14:textId="77777777" w:rsidR="00173FEF" w:rsidRDefault="00885EC3">
      <w:pPr>
        <w:widowControl/>
        <w:numPr>
          <w:ilvl w:val="0"/>
          <w:numId w:val="178"/>
        </w:numPr>
        <w:contextualSpacing/>
        <w:jc w:val="both"/>
        <w:rPr>
          <w:bCs/>
          <w:lang w:val="ru-RU"/>
        </w:rPr>
      </w:pPr>
      <w:r>
        <w:rPr>
          <w:bCs/>
          <w:lang w:val="ru-RU"/>
        </w:rPr>
        <w:t>осуществлять технологические процессы создания или ремонта материальных объектов, имеющих инновационные элементы.</w:t>
      </w:r>
    </w:p>
    <w:p w14:paraId="6E915723" w14:textId="77777777" w:rsidR="00173FEF" w:rsidRDefault="00885EC3">
      <w:pPr>
        <w:widowControl/>
        <w:ind w:left="1495"/>
        <w:contextualSpacing/>
        <w:jc w:val="both"/>
        <w:rPr>
          <w:b/>
          <w:lang w:val="ru-RU"/>
        </w:rPr>
      </w:pPr>
      <w:r>
        <w:rPr>
          <w:rFonts w:eastAsia="Times New Roman"/>
          <w:b/>
          <w:lang w:val="ru-RU"/>
        </w:rPr>
        <w:t xml:space="preserve"> </w:t>
      </w:r>
      <w:r>
        <w:rPr>
          <w:b/>
          <w:lang w:val="ru-RU"/>
        </w:rPr>
        <w:t>«Современное производство и профессиональное самоопределение»</w:t>
      </w:r>
    </w:p>
    <w:p w14:paraId="58C8DC04" w14:textId="77777777" w:rsidR="00173FEF" w:rsidRDefault="00885EC3">
      <w:pPr>
        <w:widowControl/>
        <w:ind w:left="1495"/>
        <w:contextualSpacing/>
        <w:jc w:val="both"/>
        <w:rPr>
          <w:i/>
          <w:lang w:val="ru-RU"/>
        </w:rPr>
      </w:pPr>
      <w:r>
        <w:rPr>
          <w:i/>
          <w:lang w:val="ru-RU"/>
        </w:rPr>
        <w:t>Выпускник научится:</w:t>
      </w:r>
    </w:p>
    <w:p w14:paraId="2CAD5A80" w14:textId="77777777" w:rsidR="00173FEF" w:rsidRDefault="00885EC3">
      <w:pPr>
        <w:widowControl/>
        <w:numPr>
          <w:ilvl w:val="0"/>
          <w:numId w:val="11"/>
        </w:numPr>
        <w:contextualSpacing/>
        <w:jc w:val="both"/>
        <w:rPr>
          <w:b/>
          <w:i/>
          <w:lang w:val="ru-RU"/>
        </w:rPr>
      </w:pPr>
      <w:r>
        <w:rPr>
          <w:lang w:val="ru-RU"/>
        </w:rPr>
        <w:t xml:space="preserve">планировать варианты личной профессиональной карьеры и </w:t>
      </w:r>
      <w:r>
        <w:rPr>
          <w:lang w:val="ru-RU"/>
        </w:rPr>
        <w:t>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14:paraId="11759A33" w14:textId="77777777" w:rsidR="00173FEF" w:rsidRDefault="00885EC3">
      <w:pPr>
        <w:widowControl/>
        <w:ind w:left="1495"/>
        <w:contextualSpacing/>
        <w:jc w:val="both"/>
        <w:rPr>
          <w:i/>
          <w:lang w:val="ru-RU"/>
        </w:rPr>
      </w:pPr>
      <w:r>
        <w:rPr>
          <w:i/>
          <w:lang w:val="ru-RU"/>
        </w:rPr>
        <w:t>Выпускник получит возможность научиться:</w:t>
      </w:r>
    </w:p>
    <w:p w14:paraId="67A944C2" w14:textId="77777777" w:rsidR="00173FEF" w:rsidRDefault="00885EC3">
      <w:pPr>
        <w:widowControl/>
        <w:numPr>
          <w:ilvl w:val="0"/>
          <w:numId w:val="11"/>
        </w:numPr>
        <w:contextualSpacing/>
        <w:jc w:val="both"/>
        <w:rPr>
          <w:i/>
          <w:lang w:val="ru-RU"/>
        </w:rPr>
      </w:pPr>
      <w:r>
        <w:rPr>
          <w:lang w:val="ru-RU"/>
        </w:rPr>
        <w:t>планировать профессиональную карьеру;</w:t>
      </w:r>
    </w:p>
    <w:p w14:paraId="63BFA316" w14:textId="77777777" w:rsidR="00173FEF" w:rsidRDefault="00885EC3">
      <w:pPr>
        <w:widowControl/>
        <w:numPr>
          <w:ilvl w:val="0"/>
          <w:numId w:val="11"/>
        </w:numPr>
        <w:contextualSpacing/>
        <w:jc w:val="both"/>
        <w:rPr>
          <w:i/>
          <w:lang w:val="ru-RU"/>
        </w:rPr>
      </w:pPr>
      <w:r>
        <w:rPr>
          <w:lang w:val="ru-RU"/>
        </w:rPr>
        <w:t>рационально выбирать пути продолжения образования или трудоустройства;</w:t>
      </w:r>
    </w:p>
    <w:p w14:paraId="49E07050" w14:textId="77777777" w:rsidR="00173FEF" w:rsidRDefault="00885EC3">
      <w:pPr>
        <w:widowControl/>
        <w:numPr>
          <w:ilvl w:val="0"/>
          <w:numId w:val="11"/>
        </w:numPr>
        <w:contextualSpacing/>
        <w:jc w:val="both"/>
        <w:rPr>
          <w:i/>
          <w:lang w:val="ru-RU"/>
        </w:rPr>
      </w:pPr>
      <w:r>
        <w:rPr>
          <w:lang w:val="ru-RU"/>
        </w:rPr>
        <w:t>ориентироваться в информации по трудоустройству и продолжению образования;</w:t>
      </w:r>
    </w:p>
    <w:p w14:paraId="4241876D" w14:textId="77777777" w:rsidR="00173FEF" w:rsidRDefault="00885EC3">
      <w:pPr>
        <w:widowControl/>
        <w:numPr>
          <w:ilvl w:val="0"/>
          <w:numId w:val="11"/>
        </w:numPr>
        <w:contextualSpacing/>
        <w:jc w:val="both"/>
        <w:rPr>
          <w:i/>
          <w:lang w:val="ru-RU"/>
        </w:rPr>
      </w:pPr>
      <w:r>
        <w:rPr>
          <w:lang w:val="ru-RU"/>
        </w:rPr>
        <w:t>оценивать свои возможности и возможности своей семьи для предприниматель</w:t>
      </w:r>
      <w:r>
        <w:rPr>
          <w:lang w:val="ru-RU"/>
        </w:rPr>
        <w:t>ской деятельности.</w:t>
      </w:r>
    </w:p>
    <w:p w14:paraId="66F53CAF" w14:textId="77777777" w:rsidR="00173FEF" w:rsidRDefault="00885EC3">
      <w:pPr>
        <w:pStyle w:val="p22"/>
        <w:numPr>
          <w:ilvl w:val="0"/>
          <w:numId w:val="11"/>
        </w:numPr>
        <w:shd w:val="clear" w:color="auto" w:fill="FFFFFF"/>
        <w:spacing w:before="0" w:after="0"/>
        <w:jc w:val="both"/>
        <w:rPr>
          <w:color w:val="000000"/>
        </w:rPr>
      </w:pPr>
      <w:r>
        <w:rPr>
          <w:rStyle w:val="s2"/>
          <w:color w:val="000000"/>
        </w:rPr>
        <w:t>различным видам ручных стежков, а также работе на швейной машине;</w:t>
      </w:r>
      <w:r>
        <w:rPr>
          <w:color w:val="000000"/>
        </w:rPr>
        <w:t xml:space="preserve">                </w:t>
      </w:r>
      <w:r>
        <w:rPr>
          <w:rStyle w:val="s2"/>
          <w:color w:val="000000"/>
        </w:rPr>
        <w:t xml:space="preserve"> конструированию, моделированию и изготовлению рабочей одежды;</w:t>
      </w:r>
    </w:p>
    <w:p w14:paraId="6925E87A" w14:textId="77777777" w:rsidR="00173FEF" w:rsidRDefault="00885EC3">
      <w:pPr>
        <w:pStyle w:val="p22"/>
        <w:numPr>
          <w:ilvl w:val="0"/>
          <w:numId w:val="11"/>
        </w:numPr>
        <w:shd w:val="clear" w:color="auto" w:fill="FFFFFF"/>
        <w:spacing w:before="0" w:after="0"/>
        <w:jc w:val="both"/>
        <w:rPr>
          <w:color w:val="000000"/>
        </w:rPr>
      </w:pPr>
      <w:r>
        <w:rPr>
          <w:rStyle w:val="s2"/>
          <w:color w:val="000000"/>
        </w:rPr>
        <w:t>выполнению творческих работ на различные темы.</w:t>
      </w:r>
    </w:p>
    <w:p w14:paraId="6E548787" w14:textId="77777777" w:rsidR="00173FEF" w:rsidRDefault="00885EC3">
      <w:pPr>
        <w:pStyle w:val="p22"/>
        <w:numPr>
          <w:ilvl w:val="0"/>
          <w:numId w:val="11"/>
        </w:numPr>
        <w:shd w:val="clear" w:color="auto" w:fill="FFFFFF"/>
        <w:spacing w:before="0" w:after="0"/>
        <w:jc w:val="both"/>
        <w:rPr>
          <w:color w:val="000000"/>
        </w:rPr>
      </w:pPr>
      <w:r>
        <w:rPr>
          <w:rStyle w:val="s2"/>
          <w:color w:val="000000"/>
        </w:rPr>
        <w:t xml:space="preserve">принимать активное участие в событиях класса, </w:t>
      </w:r>
      <w:r>
        <w:rPr>
          <w:rStyle w:val="s2"/>
          <w:color w:val="000000"/>
        </w:rPr>
        <w:t>жизни школы, района (конкурсы, выставки, украшение класса, школы);</w:t>
      </w:r>
    </w:p>
    <w:p w14:paraId="3BE045DF" w14:textId="77777777" w:rsidR="00173FEF" w:rsidRDefault="00885EC3">
      <w:pPr>
        <w:pStyle w:val="p22"/>
        <w:numPr>
          <w:ilvl w:val="0"/>
          <w:numId w:val="11"/>
        </w:numPr>
        <w:shd w:val="clear" w:color="auto" w:fill="FFFFFF"/>
        <w:spacing w:before="0"/>
        <w:jc w:val="both"/>
      </w:pPr>
      <w:r>
        <w:rPr>
          <w:rStyle w:val="s2"/>
          <w:color w:val="000000"/>
        </w:rPr>
        <w:t>самостоятельно решать творческие задачи, высказывать свои впечатления о выставках, конкурсах, оценивая их с художественно-эстетической точки зрения.</w:t>
      </w:r>
    </w:p>
    <w:p w14:paraId="25E5515B" w14:textId="77777777" w:rsidR="00173FEF" w:rsidRDefault="00885EC3">
      <w:pPr>
        <w:pStyle w:val="p22"/>
        <w:shd w:val="clear" w:color="auto" w:fill="FFFFFF"/>
        <w:spacing w:before="0" w:after="0"/>
        <w:ind w:left="720"/>
        <w:jc w:val="both"/>
        <w:rPr>
          <w:color w:val="000000"/>
        </w:rPr>
      </w:pPr>
      <w:r>
        <w:rPr>
          <w:rStyle w:val="s3"/>
          <w:b/>
          <w:bCs/>
          <w:color w:val="000000"/>
        </w:rPr>
        <w:t>Выпускник   получит возможность научитьс</w:t>
      </w:r>
      <w:r>
        <w:rPr>
          <w:rStyle w:val="s3"/>
          <w:b/>
          <w:bCs/>
          <w:color w:val="000000"/>
        </w:rPr>
        <w:t>я:</w:t>
      </w:r>
    </w:p>
    <w:p w14:paraId="696EE5A0" w14:textId="77777777" w:rsidR="00173FEF" w:rsidRDefault="00885EC3">
      <w:pPr>
        <w:pStyle w:val="p22"/>
        <w:numPr>
          <w:ilvl w:val="0"/>
          <w:numId w:val="11"/>
        </w:numPr>
        <w:shd w:val="clear" w:color="auto" w:fill="FFFFFF"/>
        <w:spacing w:before="0" w:after="0"/>
        <w:jc w:val="both"/>
        <w:rPr>
          <w:color w:val="000000"/>
        </w:rPr>
      </w:pPr>
      <w:r>
        <w:rPr>
          <w:rStyle w:val="s2"/>
          <w:color w:val="000000"/>
        </w:rPr>
        <w:lastRenderedPageBreak/>
        <w:t>- различным видам ручных стежков, а также работе на швейной машине;</w:t>
      </w:r>
      <w:r>
        <w:rPr>
          <w:color w:val="000000"/>
        </w:rPr>
        <w:t xml:space="preserve">                </w:t>
      </w:r>
      <w:r>
        <w:rPr>
          <w:rStyle w:val="s2"/>
          <w:color w:val="000000"/>
        </w:rPr>
        <w:t xml:space="preserve"> конструированию, моделированию и изготовлению рабочей одежды;</w:t>
      </w:r>
    </w:p>
    <w:p w14:paraId="5E6C1599" w14:textId="77777777" w:rsidR="00173FEF" w:rsidRDefault="00885EC3">
      <w:pPr>
        <w:pStyle w:val="p22"/>
        <w:numPr>
          <w:ilvl w:val="0"/>
          <w:numId w:val="11"/>
        </w:numPr>
        <w:shd w:val="clear" w:color="auto" w:fill="FFFFFF"/>
        <w:spacing w:before="0" w:after="0"/>
        <w:jc w:val="both"/>
        <w:rPr>
          <w:color w:val="000000"/>
        </w:rPr>
      </w:pPr>
      <w:r>
        <w:rPr>
          <w:rStyle w:val="s2"/>
          <w:color w:val="000000"/>
        </w:rPr>
        <w:t>- выполнению творческих работ на различные темы.</w:t>
      </w:r>
    </w:p>
    <w:p w14:paraId="73856CB0" w14:textId="77777777" w:rsidR="00173FEF" w:rsidRDefault="00885EC3">
      <w:pPr>
        <w:pStyle w:val="p22"/>
        <w:numPr>
          <w:ilvl w:val="0"/>
          <w:numId w:val="11"/>
        </w:numPr>
        <w:shd w:val="clear" w:color="auto" w:fill="FFFFFF"/>
        <w:spacing w:before="0" w:after="0"/>
        <w:jc w:val="both"/>
        <w:rPr>
          <w:color w:val="000000"/>
        </w:rPr>
      </w:pPr>
      <w:r>
        <w:rPr>
          <w:rStyle w:val="s15"/>
          <w:i/>
          <w:iCs/>
          <w:color w:val="000000"/>
        </w:rPr>
        <w:t>-</w:t>
      </w:r>
      <w:r>
        <w:rPr>
          <w:rStyle w:val="apple-converted-space"/>
          <w:i/>
          <w:iCs/>
          <w:color w:val="000000"/>
        </w:rPr>
        <w:t> </w:t>
      </w:r>
      <w:r>
        <w:rPr>
          <w:rStyle w:val="s2"/>
          <w:color w:val="000000"/>
        </w:rPr>
        <w:t>принимать активное участие в событиях класса, жизни школ</w:t>
      </w:r>
      <w:r>
        <w:rPr>
          <w:rStyle w:val="s2"/>
          <w:color w:val="000000"/>
        </w:rPr>
        <w:t>ы, района (конкурсы, выставки, украшение класса, школы);</w:t>
      </w:r>
    </w:p>
    <w:p w14:paraId="60A7A188" w14:textId="77777777" w:rsidR="00173FEF" w:rsidRDefault="00885EC3">
      <w:pPr>
        <w:pStyle w:val="p22"/>
        <w:numPr>
          <w:ilvl w:val="0"/>
          <w:numId w:val="11"/>
        </w:numPr>
        <w:shd w:val="clear" w:color="auto" w:fill="FFFFFF"/>
        <w:spacing w:before="0" w:after="0"/>
        <w:jc w:val="both"/>
        <w:rPr>
          <w:color w:val="000000"/>
        </w:rPr>
      </w:pPr>
      <w:r>
        <w:rPr>
          <w:rStyle w:val="s2"/>
          <w:color w:val="000000"/>
        </w:rPr>
        <w:t>- самостоятельно решать творческие задачи, высказывать свои впечатления о выставках, конкурсах, оценивая их с художественно-эстетической точки зрения.</w:t>
      </w:r>
    </w:p>
    <w:p w14:paraId="19ECD984" w14:textId="77777777" w:rsidR="00173FEF" w:rsidRDefault="00885EC3">
      <w:pPr>
        <w:pStyle w:val="4"/>
        <w:jc w:val="both"/>
      </w:pPr>
      <w:r>
        <w:rPr>
          <w:sz w:val="24"/>
          <w:szCs w:val="24"/>
        </w:rPr>
        <w:t>1.2.5.17. Физическая культура и основы безопасно</w:t>
      </w:r>
      <w:r>
        <w:rPr>
          <w:sz w:val="24"/>
          <w:szCs w:val="24"/>
        </w:rPr>
        <w:t>сти жизнедеятельности</w:t>
      </w:r>
    </w:p>
    <w:p w14:paraId="2E616124" w14:textId="77777777" w:rsidR="00173FEF" w:rsidRDefault="00885EC3">
      <w:pPr>
        <w:pStyle w:val="4"/>
        <w:spacing w:before="0" w:after="0"/>
        <w:jc w:val="both"/>
        <w:rPr>
          <w:b w:val="0"/>
          <w:sz w:val="24"/>
          <w:szCs w:val="24"/>
        </w:rPr>
      </w:pPr>
      <w:r>
        <w:rPr>
          <w:b w:val="0"/>
          <w:sz w:val="24"/>
          <w:szCs w:val="24"/>
        </w:rPr>
        <w:t>Изучение предметной области "Физическая культура и основы безопасности жизнедеятельности"  обеспечит:</w:t>
      </w:r>
    </w:p>
    <w:p w14:paraId="68D860CA" w14:textId="77777777" w:rsidR="00173FEF" w:rsidRDefault="00885EC3">
      <w:pPr>
        <w:pStyle w:val="4"/>
        <w:spacing w:before="0" w:after="0"/>
        <w:jc w:val="both"/>
        <w:rPr>
          <w:b w:val="0"/>
          <w:sz w:val="24"/>
          <w:szCs w:val="24"/>
        </w:rPr>
      </w:pPr>
      <w:r>
        <w:rPr>
          <w:b w:val="0"/>
          <w:sz w:val="24"/>
          <w:szCs w:val="24"/>
        </w:rPr>
        <w:t>физическое, эмоциональное, интеллектуальное и социальное развитие личности обучающихся с учетом исторической, общекультурной и ценно</w:t>
      </w:r>
      <w:r>
        <w:rPr>
          <w:b w:val="0"/>
          <w:sz w:val="24"/>
          <w:szCs w:val="24"/>
        </w:rPr>
        <w:t>стной составляющей предметной области;</w:t>
      </w:r>
    </w:p>
    <w:p w14:paraId="500626DC" w14:textId="77777777" w:rsidR="00173FEF" w:rsidRDefault="00885EC3">
      <w:pPr>
        <w:pStyle w:val="4"/>
        <w:spacing w:before="0" w:after="0"/>
        <w:jc w:val="both"/>
        <w:rPr>
          <w:b w:val="0"/>
          <w:sz w:val="24"/>
          <w:szCs w:val="24"/>
          <w:lang w:val="ru-RU"/>
        </w:rPr>
      </w:pPr>
      <w:r>
        <w:rPr>
          <w:b w:val="0"/>
          <w:sz w:val="24"/>
          <w:szCs w:val="24"/>
        </w:rPr>
        <w:t>формирование и развитие установок активного, экологически целесообразного, здорового и безопасного образа жизни;</w:t>
      </w:r>
    </w:p>
    <w:p w14:paraId="170D9AF8" w14:textId="77777777" w:rsidR="00173FEF" w:rsidRDefault="00885EC3">
      <w:pPr>
        <w:pStyle w:val="4"/>
        <w:spacing w:before="0" w:after="0"/>
        <w:jc w:val="both"/>
        <w:rPr>
          <w:b w:val="0"/>
          <w:sz w:val="24"/>
          <w:szCs w:val="24"/>
          <w:lang w:val="ru-RU"/>
        </w:rPr>
      </w:pPr>
      <w:r>
        <w:rPr>
          <w:b w:val="0"/>
          <w:sz w:val="24"/>
          <w:szCs w:val="24"/>
        </w:rPr>
        <w:t>понимание личной и общественной значимости современной культуры безопасности жизнедеятельности;</w:t>
      </w:r>
    </w:p>
    <w:p w14:paraId="7FFED5C9" w14:textId="77777777" w:rsidR="00173FEF" w:rsidRDefault="00885EC3">
      <w:pPr>
        <w:pStyle w:val="4"/>
        <w:spacing w:before="0" w:after="0"/>
        <w:jc w:val="both"/>
        <w:rPr>
          <w:b w:val="0"/>
          <w:sz w:val="24"/>
          <w:szCs w:val="24"/>
          <w:lang w:val="ru-RU"/>
        </w:rPr>
      </w:pPr>
      <w:r>
        <w:rPr>
          <w:b w:val="0"/>
          <w:sz w:val="24"/>
          <w:szCs w:val="24"/>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14:paraId="6E5C7AF9" w14:textId="77777777" w:rsidR="00173FEF" w:rsidRDefault="00885EC3">
      <w:pPr>
        <w:pStyle w:val="4"/>
        <w:spacing w:before="0" w:after="0"/>
        <w:jc w:val="both"/>
        <w:rPr>
          <w:b w:val="0"/>
          <w:sz w:val="24"/>
          <w:szCs w:val="24"/>
          <w:lang w:val="ru-RU"/>
        </w:rPr>
      </w:pPr>
      <w:r>
        <w:rPr>
          <w:b w:val="0"/>
          <w:sz w:val="24"/>
          <w:szCs w:val="24"/>
        </w:rPr>
        <w:t>понимание роли государства и действующего законодательства в обеспечении национ</w:t>
      </w:r>
      <w:r>
        <w:rPr>
          <w:b w:val="0"/>
          <w:sz w:val="24"/>
          <w:szCs w:val="24"/>
        </w:rPr>
        <w:t>альной безопасности и защиты населения;</w:t>
      </w:r>
    </w:p>
    <w:p w14:paraId="6CE6A581" w14:textId="77777777" w:rsidR="00173FEF" w:rsidRDefault="00885EC3">
      <w:pPr>
        <w:pStyle w:val="4"/>
        <w:spacing w:before="0" w:after="0"/>
        <w:jc w:val="both"/>
        <w:rPr>
          <w:b w:val="0"/>
          <w:sz w:val="24"/>
          <w:szCs w:val="24"/>
        </w:rPr>
      </w:pPr>
      <w:r>
        <w:rPr>
          <w:b w:val="0"/>
          <w:sz w:val="24"/>
          <w:szCs w:val="24"/>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w:t>
      </w:r>
      <w:r>
        <w:rPr>
          <w:b w:val="0"/>
          <w:sz w:val="24"/>
          <w:szCs w:val="24"/>
        </w:rPr>
        <w:t>изкультурно-спортивных и оздоровительных мероприятиях;</w:t>
      </w:r>
    </w:p>
    <w:p w14:paraId="67683A3A" w14:textId="77777777" w:rsidR="00173FEF" w:rsidRDefault="00885EC3">
      <w:pPr>
        <w:pStyle w:val="4"/>
        <w:spacing w:before="0"/>
        <w:jc w:val="both"/>
        <w:rPr>
          <w:b w:val="0"/>
          <w:sz w:val="24"/>
          <w:szCs w:val="24"/>
        </w:rPr>
      </w:pPr>
      <w:r>
        <w:rPr>
          <w:b w:val="0"/>
          <w:sz w:val="24"/>
          <w:szCs w:val="24"/>
        </w:rPr>
        <w:t>установление связей между жизненным опытом обучающихся и знаниями из разных предметных областей.</w:t>
      </w:r>
    </w:p>
    <w:p w14:paraId="248EA05C" w14:textId="77777777" w:rsidR="00173FEF" w:rsidRDefault="00885EC3">
      <w:pPr>
        <w:jc w:val="both"/>
        <w:outlineLvl w:val="1"/>
        <w:rPr>
          <w:lang w:val="ru-RU"/>
        </w:rPr>
      </w:pPr>
      <w:r>
        <w:rPr>
          <w:lang w:val="ru-RU"/>
        </w:rPr>
        <w:t xml:space="preserve">12. Достижение предметных и метапредметных результатов освоения основной образовательной программы </w:t>
      </w:r>
      <w:r>
        <w:rPr>
          <w:lang w:val="ru-RU"/>
        </w:rPr>
        <w:t>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14:paraId="0EAAA25F" w14:textId="77777777" w:rsidR="00173FEF" w:rsidRPr="00C66A39" w:rsidRDefault="00885EC3">
      <w:pPr>
        <w:jc w:val="both"/>
        <w:outlineLvl w:val="3"/>
        <w:rPr>
          <w:lang w:val="ru-RU"/>
        </w:rPr>
      </w:pPr>
      <w:r>
        <w:rPr>
          <w:rFonts w:eastAsia="Times New Roman"/>
          <w:b/>
          <w:bCs/>
          <w:color w:val="000000"/>
          <w:lang w:val="ru-RU"/>
        </w:rPr>
        <w:t xml:space="preserve"> </w:t>
      </w:r>
      <w:r>
        <w:rPr>
          <w:b/>
          <w:bCs/>
          <w:color w:val="000000"/>
          <w:lang w:val="ru-RU"/>
        </w:rPr>
        <w:t>1.2.5.17. Основы безопасности жизнедеятельности:</w:t>
      </w:r>
    </w:p>
    <w:p w14:paraId="4323CBC9" w14:textId="77777777" w:rsidR="00173FEF" w:rsidRDefault="00885EC3">
      <w:pPr>
        <w:ind w:firstLine="426"/>
        <w:jc w:val="both"/>
        <w:outlineLvl w:val="3"/>
        <w:rPr>
          <w:bCs/>
          <w:color w:val="000000"/>
          <w:lang w:val="ru-RU"/>
        </w:rPr>
      </w:pPr>
      <w:r>
        <w:rPr>
          <w:bCs/>
          <w:color w:val="000000"/>
          <w:lang w:val="ru-RU"/>
        </w:rPr>
        <w:t>1) формирован</w:t>
      </w:r>
      <w:r>
        <w:rPr>
          <w:bCs/>
          <w:color w:val="000000"/>
          <w:lang w:val="ru-RU"/>
        </w:rPr>
        <w:t xml:space="preserve">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w:t>
      </w:r>
      <w:r>
        <w:rPr>
          <w:bCs/>
          <w:color w:val="000000"/>
          <w:lang w:val="ru-RU"/>
        </w:rPr>
        <w:t>характера;</w:t>
      </w:r>
    </w:p>
    <w:p w14:paraId="4F4DBD7A" w14:textId="77777777" w:rsidR="00173FEF" w:rsidRDefault="00885EC3">
      <w:pPr>
        <w:ind w:firstLine="426"/>
        <w:jc w:val="both"/>
        <w:outlineLvl w:val="3"/>
        <w:rPr>
          <w:bCs/>
          <w:color w:val="000000"/>
          <w:lang w:val="ru-RU"/>
        </w:rPr>
      </w:pPr>
      <w:r>
        <w:rPr>
          <w:bCs/>
          <w:color w:val="000000"/>
          <w:lang w:val="ru-RU"/>
        </w:rPr>
        <w:t>2) формирование убеждения в необходимости безопасного и здорового образа жизни;</w:t>
      </w:r>
    </w:p>
    <w:p w14:paraId="746ADAE4" w14:textId="77777777" w:rsidR="00173FEF" w:rsidRDefault="00885EC3">
      <w:pPr>
        <w:ind w:firstLine="426"/>
        <w:jc w:val="both"/>
        <w:outlineLvl w:val="3"/>
        <w:rPr>
          <w:bCs/>
          <w:color w:val="000000"/>
          <w:lang w:val="ru-RU"/>
        </w:rPr>
      </w:pPr>
      <w:r>
        <w:rPr>
          <w:bCs/>
          <w:color w:val="000000"/>
          <w:lang w:val="ru-RU"/>
        </w:rPr>
        <w:t>3) понимание личной и общественной значимости современной культуры безопасности жизнедеятельности;</w:t>
      </w:r>
    </w:p>
    <w:p w14:paraId="425C5A68" w14:textId="77777777" w:rsidR="00173FEF" w:rsidRDefault="00885EC3">
      <w:pPr>
        <w:ind w:firstLine="426"/>
        <w:jc w:val="both"/>
        <w:outlineLvl w:val="3"/>
        <w:rPr>
          <w:bCs/>
          <w:color w:val="000000"/>
          <w:lang w:val="ru-RU"/>
        </w:rPr>
      </w:pPr>
      <w:r>
        <w:rPr>
          <w:bCs/>
          <w:color w:val="000000"/>
          <w:lang w:val="ru-RU"/>
        </w:rPr>
        <w:t>4) понимание роли государства и действующего законодательства в об</w:t>
      </w:r>
      <w:r>
        <w:rPr>
          <w:bCs/>
          <w:color w:val="000000"/>
          <w:lang w:val="ru-RU"/>
        </w:rPr>
        <w:t>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14:paraId="6C05321A" w14:textId="77777777" w:rsidR="00173FEF" w:rsidRDefault="00885EC3">
      <w:pPr>
        <w:ind w:firstLine="426"/>
        <w:jc w:val="both"/>
        <w:outlineLvl w:val="3"/>
        <w:rPr>
          <w:bCs/>
          <w:color w:val="000000"/>
          <w:lang w:val="ru-RU"/>
        </w:rPr>
      </w:pPr>
      <w:r>
        <w:rPr>
          <w:bCs/>
          <w:color w:val="000000"/>
          <w:lang w:val="ru-RU"/>
        </w:rPr>
        <w:t>5) понимание необходимости подготовки граждан к защите Отечества;</w:t>
      </w:r>
    </w:p>
    <w:p w14:paraId="1E6005FC" w14:textId="77777777" w:rsidR="00173FEF" w:rsidRDefault="00885EC3">
      <w:pPr>
        <w:ind w:firstLine="426"/>
        <w:jc w:val="both"/>
        <w:outlineLvl w:val="3"/>
        <w:rPr>
          <w:bCs/>
          <w:color w:val="000000"/>
          <w:lang w:val="ru-RU"/>
        </w:rPr>
      </w:pPr>
      <w:r>
        <w:rPr>
          <w:bCs/>
          <w:color w:val="000000"/>
          <w:lang w:val="ru-RU"/>
        </w:rPr>
        <w:t>6) формир</w:t>
      </w:r>
      <w:r>
        <w:rPr>
          <w:bCs/>
          <w:color w:val="000000"/>
          <w:lang w:val="ru-RU"/>
        </w:rPr>
        <w:t>ование установки на здоровый образ жизни, исключающий употребление алкоголя, наркотиков, курение и нанесение иного вреда здоровью;</w:t>
      </w:r>
    </w:p>
    <w:p w14:paraId="64D255CF" w14:textId="77777777" w:rsidR="00173FEF" w:rsidRDefault="00885EC3">
      <w:pPr>
        <w:ind w:firstLine="426"/>
        <w:jc w:val="both"/>
        <w:outlineLvl w:val="3"/>
        <w:rPr>
          <w:bCs/>
          <w:color w:val="000000"/>
          <w:lang w:val="ru-RU"/>
        </w:rPr>
      </w:pPr>
      <w:r>
        <w:rPr>
          <w:bCs/>
          <w:color w:val="000000"/>
          <w:lang w:val="ru-RU"/>
        </w:rPr>
        <w:t>7) формирование антиэкстремистской и антитеррористической личностной позиции;</w:t>
      </w:r>
    </w:p>
    <w:p w14:paraId="7432C80D" w14:textId="77777777" w:rsidR="00173FEF" w:rsidRDefault="00885EC3">
      <w:pPr>
        <w:ind w:firstLine="426"/>
        <w:jc w:val="both"/>
        <w:outlineLvl w:val="3"/>
        <w:rPr>
          <w:bCs/>
          <w:color w:val="000000"/>
          <w:lang w:val="ru-RU"/>
        </w:rPr>
      </w:pPr>
      <w:r>
        <w:rPr>
          <w:bCs/>
          <w:color w:val="000000"/>
          <w:lang w:val="ru-RU"/>
        </w:rPr>
        <w:t>8) понимание необходимости сохранения природы и</w:t>
      </w:r>
      <w:r>
        <w:rPr>
          <w:bCs/>
          <w:color w:val="000000"/>
          <w:lang w:val="ru-RU"/>
        </w:rPr>
        <w:t xml:space="preserve"> окружающей среды для полноценной жизни человека;</w:t>
      </w:r>
    </w:p>
    <w:p w14:paraId="5B31A377" w14:textId="77777777" w:rsidR="00173FEF" w:rsidRDefault="00885EC3">
      <w:pPr>
        <w:ind w:firstLine="426"/>
        <w:jc w:val="both"/>
        <w:outlineLvl w:val="3"/>
        <w:rPr>
          <w:bCs/>
          <w:color w:val="000000"/>
          <w:lang w:val="ru-RU"/>
        </w:rPr>
      </w:pPr>
      <w:r>
        <w:rPr>
          <w:bCs/>
          <w:color w:val="000000"/>
          <w:lang w:val="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14:paraId="1A58F91B" w14:textId="77777777" w:rsidR="00173FEF" w:rsidRDefault="00885EC3">
      <w:pPr>
        <w:ind w:firstLine="426"/>
        <w:jc w:val="both"/>
        <w:outlineLvl w:val="3"/>
        <w:rPr>
          <w:bCs/>
          <w:color w:val="000000"/>
          <w:lang w:val="ru-RU"/>
        </w:rPr>
      </w:pPr>
      <w:r>
        <w:rPr>
          <w:bCs/>
          <w:color w:val="000000"/>
          <w:lang w:val="ru-RU"/>
        </w:rPr>
        <w:t>10) знание и умени</w:t>
      </w:r>
      <w:r>
        <w:rPr>
          <w:bCs/>
          <w:color w:val="000000"/>
          <w:lang w:val="ru-RU"/>
        </w:rPr>
        <w:t>е применять меры безопасности и правила поведения в условиях опасных и чрезвычайных ситуаций;</w:t>
      </w:r>
    </w:p>
    <w:p w14:paraId="6259315C" w14:textId="77777777" w:rsidR="00173FEF" w:rsidRDefault="00885EC3">
      <w:pPr>
        <w:ind w:firstLine="426"/>
        <w:jc w:val="both"/>
        <w:outlineLvl w:val="3"/>
        <w:rPr>
          <w:bCs/>
          <w:color w:val="000000"/>
          <w:lang w:val="ru-RU"/>
        </w:rPr>
      </w:pPr>
      <w:r>
        <w:rPr>
          <w:bCs/>
          <w:color w:val="000000"/>
          <w:lang w:val="ru-RU"/>
        </w:rPr>
        <w:t>11) умение оказать первую помощь пострадавшим;</w:t>
      </w:r>
    </w:p>
    <w:p w14:paraId="12C78B3D" w14:textId="77777777" w:rsidR="00173FEF" w:rsidRDefault="00885EC3">
      <w:pPr>
        <w:ind w:firstLine="426"/>
        <w:jc w:val="both"/>
        <w:outlineLvl w:val="3"/>
        <w:rPr>
          <w:bCs/>
          <w:color w:val="000000"/>
          <w:lang w:val="ru-RU"/>
        </w:rPr>
      </w:pPr>
      <w:r>
        <w:rPr>
          <w:bCs/>
          <w:color w:val="000000"/>
          <w:lang w:val="ru-RU"/>
        </w:rPr>
        <w:t xml:space="preserve">12) умение предвидеть возникновение опасных ситуаций по характерным признакам их </w:t>
      </w:r>
      <w:r>
        <w:rPr>
          <w:bCs/>
          <w:color w:val="000000"/>
          <w:lang w:val="ru-RU"/>
        </w:rPr>
        <w:lastRenderedPageBreak/>
        <w:t>проявления, а также на основе инфо</w:t>
      </w:r>
      <w:r>
        <w:rPr>
          <w:bCs/>
          <w:color w:val="000000"/>
          <w:lang w:val="ru-RU"/>
        </w:rPr>
        <w:t>рмации, получаемой из различных источников, готовность проявлять предосторожность в ситуациях неопределенности;</w:t>
      </w:r>
    </w:p>
    <w:p w14:paraId="0C355D75" w14:textId="77777777" w:rsidR="00173FEF" w:rsidRDefault="00885EC3">
      <w:pPr>
        <w:ind w:firstLine="426"/>
        <w:jc w:val="both"/>
        <w:outlineLvl w:val="3"/>
        <w:rPr>
          <w:bCs/>
          <w:color w:val="000000"/>
          <w:lang w:val="ru-RU"/>
        </w:rPr>
      </w:pPr>
      <w:r>
        <w:rPr>
          <w:bCs/>
          <w:color w:val="000000"/>
          <w:lang w:val="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r>
        <w:rPr>
          <w:bCs/>
          <w:color w:val="000000"/>
          <w:lang w:val="ru-RU"/>
        </w:rPr>
        <w:t>;</w:t>
      </w:r>
    </w:p>
    <w:p w14:paraId="764F111D" w14:textId="77777777" w:rsidR="00173FEF" w:rsidRDefault="00885EC3">
      <w:pPr>
        <w:ind w:firstLine="426"/>
        <w:jc w:val="both"/>
        <w:outlineLvl w:val="3"/>
        <w:rPr>
          <w:bCs/>
          <w:color w:val="000000"/>
          <w:lang w:val="ru-RU"/>
        </w:rPr>
      </w:pPr>
      <w:r>
        <w:rPr>
          <w:bCs/>
          <w:color w:val="000000"/>
          <w:lang w:val="ru-RU"/>
        </w:rPr>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14:paraId="52508DE7" w14:textId="77777777" w:rsidR="00173FEF" w:rsidRDefault="00885EC3">
      <w:pPr>
        <w:jc w:val="both"/>
        <w:outlineLvl w:val="1"/>
        <w:rPr>
          <w:b/>
          <w:lang w:val="ru-RU"/>
        </w:rPr>
      </w:pPr>
      <w:r>
        <w:rPr>
          <w:b/>
          <w:u w:val="single"/>
          <w:lang w:val="ru-RU"/>
        </w:rPr>
        <w:t>Метапредметные результаты освоения ООП</w:t>
      </w:r>
    </w:p>
    <w:p w14:paraId="7760C73B" w14:textId="77777777" w:rsidR="00173FEF" w:rsidRPr="00C66A39" w:rsidRDefault="00885EC3">
      <w:pPr>
        <w:jc w:val="both"/>
        <w:rPr>
          <w:lang w:val="ru-RU"/>
        </w:rPr>
      </w:pPr>
      <w:r>
        <w:rPr>
          <w:lang w:val="ru-RU"/>
        </w:rPr>
        <w:t>Метапредметные результаты,</w:t>
      </w:r>
      <w:r>
        <w:t> </w:t>
      </w:r>
      <w:r>
        <w:rPr>
          <w:lang w:val="ru-RU"/>
        </w:rPr>
        <w:t>включают освоенные обучающи</w:t>
      </w:r>
      <w:r>
        <w:rPr>
          <w:lang w:val="ru-RU"/>
        </w:rPr>
        <w:t>мися межпредметные понятия и универсальные учебные действия (регулятивные, познавательные, коммуникативные).</w:t>
      </w:r>
    </w:p>
    <w:p w14:paraId="56C82D59" w14:textId="77777777" w:rsidR="00173FEF" w:rsidRDefault="00885EC3">
      <w:pPr>
        <w:jc w:val="both"/>
        <w:rPr>
          <w:lang w:val="ru-RU"/>
        </w:rPr>
      </w:pPr>
      <w:r>
        <w:rPr>
          <w:b/>
          <w:bCs/>
          <w:lang w:val="ru-RU"/>
        </w:rPr>
        <w:t>Межпредметные понятия</w:t>
      </w:r>
    </w:p>
    <w:p w14:paraId="5880A68B" w14:textId="77777777" w:rsidR="00173FEF" w:rsidRPr="00C66A39" w:rsidRDefault="00885EC3">
      <w:pPr>
        <w:jc w:val="both"/>
        <w:rPr>
          <w:lang w:val="ru-RU"/>
        </w:rPr>
      </w:pPr>
      <w:r>
        <w:rPr>
          <w:lang w:val="ru-RU"/>
        </w:rPr>
        <w:t>Условием формирования межпредметных понятий, например таких как система,</w:t>
      </w:r>
      <w:r>
        <w:t> </w:t>
      </w:r>
      <w:r>
        <w:rPr>
          <w:shd w:val="clear" w:color="auto" w:fill="FFFFFF"/>
          <w:lang w:val="ru-RU"/>
        </w:rPr>
        <w:t>факт, закономерность, феномен, анализ, синтез</w:t>
      </w:r>
      <w:r>
        <w:t> </w:t>
      </w:r>
      <w:r>
        <w:rPr>
          <w:lang w:val="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w:t>
      </w:r>
      <w:r>
        <w:t> </w:t>
      </w:r>
      <w:r>
        <w:rPr>
          <w:b/>
          <w:bCs/>
          <w:lang w:val="ru-RU"/>
        </w:rPr>
        <w:t>основ читательской компете</w:t>
      </w:r>
      <w:r>
        <w:rPr>
          <w:b/>
          <w:bCs/>
          <w:lang w:val="ru-RU"/>
        </w:rPr>
        <w:t>нции</w:t>
      </w:r>
      <w:r>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w:t>
      </w:r>
      <w:r>
        <w:rPr>
          <w:lang w:val="ru-RU"/>
        </w:rPr>
        <w:t>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5A81FBF6" w14:textId="77777777" w:rsidR="00173FEF" w:rsidRPr="00C66A39" w:rsidRDefault="00885EC3">
      <w:pPr>
        <w:jc w:val="both"/>
        <w:rPr>
          <w:lang w:val="ru-RU"/>
        </w:rPr>
      </w:pPr>
      <w:r>
        <w:rPr>
          <w:lang w:val="ru-RU"/>
        </w:rPr>
        <w:t>При изучении учебных предметов об</w:t>
      </w:r>
      <w:r>
        <w:rPr>
          <w:lang w:val="ru-RU"/>
        </w:rPr>
        <w:t>учающиеся усовершенствуют приобретённые на первом уровне</w:t>
      </w:r>
      <w:r>
        <w:t> </w:t>
      </w:r>
      <w:r>
        <w:rPr>
          <w:b/>
          <w:bCs/>
          <w:lang w:val="ru-RU"/>
        </w:rPr>
        <w:t>навыки работы с информацией</w:t>
      </w:r>
      <w:r>
        <w:t> </w:t>
      </w:r>
      <w:r>
        <w:rPr>
          <w:lang w:val="ru-RU"/>
        </w:rPr>
        <w:t>и пополнят их. Они смогут работать с текстами, преобразовывать и интерпретировать содержащуюся в них информацию, в том числе:</w:t>
      </w:r>
    </w:p>
    <w:p w14:paraId="47ABE18F" w14:textId="77777777" w:rsidR="00173FEF" w:rsidRPr="00C66A39" w:rsidRDefault="00885EC3">
      <w:pPr>
        <w:jc w:val="both"/>
        <w:rPr>
          <w:lang w:val="ru-RU"/>
        </w:rPr>
      </w:pPr>
      <w:r>
        <w:rPr>
          <w:lang w:val="ru-RU"/>
        </w:rPr>
        <w:t>•</w:t>
      </w:r>
      <w:r>
        <w:t> </w:t>
      </w:r>
      <w:r>
        <w:rPr>
          <w:lang w:val="ru-RU"/>
        </w:rPr>
        <w:t>систематизировать, сопоставлять, анализиров</w:t>
      </w:r>
      <w:r>
        <w:rPr>
          <w:lang w:val="ru-RU"/>
        </w:rPr>
        <w:t>ать, обобщать и интерпретировать информацию, содержащуюся в готовых информационных объектах;</w:t>
      </w:r>
    </w:p>
    <w:p w14:paraId="27F918F2" w14:textId="77777777" w:rsidR="00173FEF" w:rsidRPr="00C66A39" w:rsidRDefault="00885EC3">
      <w:pPr>
        <w:jc w:val="both"/>
        <w:rPr>
          <w:lang w:val="ru-RU"/>
        </w:rPr>
      </w:pPr>
      <w:r>
        <w:rPr>
          <w:lang w:val="ru-RU"/>
        </w:rPr>
        <w:t>•</w:t>
      </w:r>
      <w:r>
        <w:t> </w:t>
      </w:r>
      <w:r>
        <w:rPr>
          <w:lang w:val="ru-RU"/>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w:t>
      </w:r>
      <w:r>
        <w:rPr>
          <w:lang w:val="ru-RU"/>
        </w:rPr>
        <w:t>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1A3EC845" w14:textId="77777777" w:rsidR="00173FEF" w:rsidRPr="00C66A39" w:rsidRDefault="00885EC3">
      <w:pPr>
        <w:jc w:val="both"/>
        <w:rPr>
          <w:lang w:val="ru-RU"/>
        </w:rPr>
      </w:pPr>
      <w:r>
        <w:rPr>
          <w:lang w:val="ru-RU"/>
        </w:rPr>
        <w:t>•</w:t>
      </w:r>
      <w:r>
        <w:t> </w:t>
      </w:r>
      <w:r>
        <w:rPr>
          <w:lang w:val="ru-RU"/>
        </w:rPr>
        <w:t>заполнять и дополнять таблицы, схемы, диаграммы, тексты.</w:t>
      </w:r>
    </w:p>
    <w:p w14:paraId="7595B610" w14:textId="77777777" w:rsidR="00173FEF" w:rsidRPr="00C66A39" w:rsidRDefault="00885EC3">
      <w:pPr>
        <w:jc w:val="both"/>
        <w:rPr>
          <w:lang w:val="ru-RU"/>
        </w:rPr>
      </w:pPr>
      <w:r>
        <w:rPr>
          <w:lang w:val="ru-RU"/>
        </w:rPr>
        <w:t xml:space="preserve">В ходе изучения всех учебных предметов </w:t>
      </w:r>
      <w:r>
        <w:rPr>
          <w:lang w:val="ru-RU"/>
        </w:rPr>
        <w:t>обучающиеся</w:t>
      </w:r>
      <w:r>
        <w:t> </w:t>
      </w:r>
      <w:r>
        <w:rPr>
          <w:b/>
          <w:bCs/>
          <w:lang w:val="ru-RU"/>
        </w:rPr>
        <w:t>приобретут опыт проектной деятельности</w:t>
      </w:r>
      <w:r>
        <w:t> </w:t>
      </w:r>
      <w:r>
        <w:rPr>
          <w:lang w:val="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w:t>
      </w:r>
      <w:r>
        <w:rPr>
          <w:lang w:val="ru-RU"/>
        </w:rPr>
        <w:t>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w:t>
      </w:r>
      <w:r>
        <w:rPr>
          <w:lang w:val="ru-RU"/>
        </w:rPr>
        <w:t>х решений, поиску и осуществлению наиболее приемлемого решения.</w:t>
      </w:r>
    </w:p>
    <w:p w14:paraId="0B766A18" w14:textId="77777777" w:rsidR="00173FEF" w:rsidRDefault="00885EC3">
      <w:pPr>
        <w:jc w:val="both"/>
        <w:rPr>
          <w:lang w:val="ru-RU"/>
        </w:rPr>
      </w:pPr>
      <w:r>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w:t>
      </w:r>
      <w:r>
        <w:rPr>
          <w:lang w:val="ru-RU"/>
        </w:rPr>
        <w:t>технического оснащения, кадрового потенциала, используемых методов работы и образовательных технологий.</w:t>
      </w:r>
    </w:p>
    <w:p w14:paraId="58D0CBF2" w14:textId="77777777" w:rsidR="00173FEF" w:rsidRDefault="00885EC3">
      <w:pPr>
        <w:jc w:val="both"/>
        <w:rPr>
          <w:lang w:val="ru-RU"/>
        </w:rPr>
      </w:pPr>
      <w:r>
        <w:rPr>
          <w:lang w:val="ru-RU"/>
        </w:rPr>
        <w:t>В соответствии ФГОС ООО выделяются три группы универсальных учебных действий: регулятивные, познавательные, коммуникативные.</w:t>
      </w:r>
    </w:p>
    <w:p w14:paraId="5D2CE9B7" w14:textId="77777777" w:rsidR="00173FEF" w:rsidRDefault="00885EC3">
      <w:pPr>
        <w:jc w:val="both"/>
        <w:rPr>
          <w:b/>
          <w:bCs/>
        </w:rPr>
      </w:pPr>
      <w:r>
        <w:rPr>
          <w:b/>
          <w:bCs/>
        </w:rPr>
        <w:t>Регулятивные УУД</w:t>
      </w:r>
    </w:p>
    <w:p w14:paraId="1F0EF36A" w14:textId="77777777" w:rsidR="00173FEF" w:rsidRDefault="00885EC3">
      <w:pPr>
        <w:widowControl/>
        <w:numPr>
          <w:ilvl w:val="0"/>
          <w:numId w:val="129"/>
        </w:numPr>
        <w:autoSpaceDE/>
        <w:jc w:val="both"/>
      </w:pPr>
      <w:r>
        <w:rPr>
          <w:lang w:val="ru-RU"/>
        </w:rPr>
        <w:t>Умение сам</w:t>
      </w:r>
      <w:r>
        <w:rPr>
          <w:lang w:val="ru-RU"/>
        </w:rPr>
        <w:t xml:space="preserve">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t>Обучающийся сможет:</w:t>
      </w:r>
    </w:p>
    <w:p w14:paraId="1B9CEC7F" w14:textId="77777777" w:rsidR="00173FEF" w:rsidRDefault="00885EC3">
      <w:pPr>
        <w:widowControl/>
        <w:numPr>
          <w:ilvl w:val="0"/>
          <w:numId w:val="126"/>
        </w:numPr>
        <w:autoSpaceDE/>
        <w:jc w:val="both"/>
        <w:rPr>
          <w:lang w:val="ru-RU"/>
        </w:rPr>
      </w:pPr>
      <w:r>
        <w:rPr>
          <w:lang w:val="ru-RU"/>
        </w:rPr>
        <w:t>анализировать существующие и планировать будущие образовате</w:t>
      </w:r>
      <w:r>
        <w:rPr>
          <w:lang w:val="ru-RU"/>
        </w:rPr>
        <w:t>льные результаты;</w:t>
      </w:r>
    </w:p>
    <w:p w14:paraId="6E298672" w14:textId="77777777" w:rsidR="00173FEF" w:rsidRDefault="00885EC3">
      <w:pPr>
        <w:widowControl/>
        <w:numPr>
          <w:ilvl w:val="0"/>
          <w:numId w:val="126"/>
        </w:numPr>
        <w:autoSpaceDE/>
        <w:jc w:val="both"/>
        <w:rPr>
          <w:lang w:val="ru-RU"/>
        </w:rPr>
      </w:pPr>
      <w:r>
        <w:rPr>
          <w:lang w:val="ru-RU"/>
        </w:rPr>
        <w:t>идентифицировать собственные проблемы и определять главную проблему;</w:t>
      </w:r>
    </w:p>
    <w:p w14:paraId="4A17BA1A" w14:textId="77777777" w:rsidR="00173FEF" w:rsidRDefault="00885EC3">
      <w:pPr>
        <w:widowControl/>
        <w:numPr>
          <w:ilvl w:val="0"/>
          <w:numId w:val="126"/>
        </w:numPr>
        <w:autoSpaceDE/>
        <w:jc w:val="both"/>
        <w:rPr>
          <w:lang w:val="ru-RU"/>
        </w:rPr>
      </w:pPr>
      <w:r>
        <w:rPr>
          <w:lang w:val="ru-RU"/>
        </w:rPr>
        <w:t>выдвигать версии решения проблемы, формулировать гипотезы, предвосхищать конечный результат;</w:t>
      </w:r>
    </w:p>
    <w:p w14:paraId="0B4B4680" w14:textId="77777777" w:rsidR="00173FEF" w:rsidRDefault="00885EC3">
      <w:pPr>
        <w:widowControl/>
        <w:numPr>
          <w:ilvl w:val="0"/>
          <w:numId w:val="126"/>
        </w:numPr>
        <w:autoSpaceDE/>
        <w:jc w:val="both"/>
        <w:rPr>
          <w:lang w:val="ru-RU"/>
        </w:rPr>
      </w:pPr>
      <w:r>
        <w:rPr>
          <w:lang w:val="ru-RU"/>
        </w:rPr>
        <w:t>ставить цель деятельности на основе определенной проблемы и существующих воз</w:t>
      </w:r>
      <w:r>
        <w:rPr>
          <w:lang w:val="ru-RU"/>
        </w:rPr>
        <w:t>можностей;</w:t>
      </w:r>
    </w:p>
    <w:p w14:paraId="61DC41D0" w14:textId="77777777" w:rsidR="00173FEF" w:rsidRDefault="00885EC3">
      <w:pPr>
        <w:widowControl/>
        <w:numPr>
          <w:ilvl w:val="0"/>
          <w:numId w:val="126"/>
        </w:numPr>
        <w:autoSpaceDE/>
        <w:jc w:val="both"/>
        <w:rPr>
          <w:lang w:val="ru-RU"/>
        </w:rPr>
      </w:pPr>
      <w:r>
        <w:rPr>
          <w:lang w:val="ru-RU"/>
        </w:rPr>
        <w:t>формулировать учебные задачи как шаги достижения поставленной цели деятельности;</w:t>
      </w:r>
    </w:p>
    <w:p w14:paraId="59D5B3EF" w14:textId="77777777" w:rsidR="00173FEF" w:rsidRDefault="00885EC3">
      <w:pPr>
        <w:widowControl/>
        <w:numPr>
          <w:ilvl w:val="0"/>
          <w:numId w:val="126"/>
        </w:numPr>
        <w:autoSpaceDE/>
        <w:jc w:val="both"/>
        <w:rPr>
          <w:lang w:val="ru-RU"/>
        </w:rPr>
      </w:pPr>
      <w:r>
        <w:rPr>
          <w:lang w:val="ru-RU"/>
        </w:rPr>
        <w:lastRenderedPageBreak/>
        <w:t>обосновывать целевые ориентиры и приоритеты ссылками на ценности, указывая и обосновывая логическую последовательность шагов.</w:t>
      </w:r>
    </w:p>
    <w:p w14:paraId="7664BCD3" w14:textId="77777777" w:rsidR="00173FEF" w:rsidRDefault="00885EC3">
      <w:pPr>
        <w:widowControl/>
        <w:numPr>
          <w:ilvl w:val="0"/>
          <w:numId w:val="41"/>
        </w:numPr>
        <w:autoSpaceDE/>
        <w:jc w:val="both"/>
      </w:pPr>
      <w:r>
        <w:rPr>
          <w:lang w:val="ru-RU"/>
        </w:rPr>
        <w:t>Умение самостоятельно планировать пути</w:t>
      </w:r>
      <w:r>
        <w:rPr>
          <w:lang w:val="ru-RU"/>
        </w:rPr>
        <w:t xml:space="preserve"> достижения целей, в том числе альтернативные, осознанно выбирать наиболее эффективные способы решения учебных и познавательных задач. </w:t>
      </w:r>
      <w:r>
        <w:t>Обучающийся сможет:</w:t>
      </w:r>
    </w:p>
    <w:p w14:paraId="11ACE52A" w14:textId="77777777" w:rsidR="00173FEF" w:rsidRPr="00C66A39" w:rsidRDefault="00885EC3">
      <w:pPr>
        <w:widowControl/>
        <w:numPr>
          <w:ilvl w:val="0"/>
          <w:numId w:val="167"/>
        </w:numPr>
        <w:autoSpaceDE/>
        <w:jc w:val="both"/>
        <w:rPr>
          <w:lang w:val="ru-RU"/>
        </w:rPr>
      </w:pPr>
      <w:r>
        <w:rPr>
          <w:lang w:val="ru-RU"/>
        </w:rPr>
        <w:t>определять необходимые действия в соответствии с учебной и познавательной задачей и составлять алгори</w:t>
      </w:r>
      <w:r>
        <w:rPr>
          <w:lang w:val="ru-RU"/>
        </w:rPr>
        <w:t>тм их выполнения;</w:t>
      </w:r>
    </w:p>
    <w:p w14:paraId="30E02F23" w14:textId="77777777" w:rsidR="00173FEF" w:rsidRDefault="00885EC3">
      <w:pPr>
        <w:widowControl/>
        <w:numPr>
          <w:ilvl w:val="0"/>
          <w:numId w:val="167"/>
        </w:numPr>
        <w:autoSpaceDE/>
        <w:jc w:val="both"/>
        <w:rPr>
          <w:lang w:val="ru-RU"/>
        </w:rPr>
      </w:pPr>
      <w:r>
        <w:rPr>
          <w:lang w:val="ru-RU"/>
        </w:rPr>
        <w:t>обосновывать и осуществлять выбор наиболее эффективных способов решения учебных и познавательных задач;</w:t>
      </w:r>
    </w:p>
    <w:p w14:paraId="237D1201" w14:textId="77777777" w:rsidR="00173FEF" w:rsidRDefault="00885EC3">
      <w:pPr>
        <w:widowControl/>
        <w:numPr>
          <w:ilvl w:val="0"/>
          <w:numId w:val="167"/>
        </w:numPr>
        <w:autoSpaceDE/>
        <w:jc w:val="both"/>
        <w:rPr>
          <w:lang w:val="ru-RU"/>
        </w:rPr>
      </w:pPr>
      <w:r>
        <w:rPr>
          <w:lang w:val="ru-RU"/>
        </w:rPr>
        <w:t>определять/находить, в том числе из предложенных вариантов, условия для выполнения учебной и познавательной задачи;</w:t>
      </w:r>
    </w:p>
    <w:p w14:paraId="1028845C" w14:textId="77777777" w:rsidR="00173FEF" w:rsidRDefault="00885EC3">
      <w:pPr>
        <w:widowControl/>
        <w:numPr>
          <w:ilvl w:val="0"/>
          <w:numId w:val="167"/>
        </w:numPr>
        <w:autoSpaceDE/>
        <w:jc w:val="both"/>
        <w:rPr>
          <w:lang w:val="ru-RU"/>
        </w:rPr>
      </w:pPr>
      <w:r>
        <w:rPr>
          <w:lang w:val="ru-RU"/>
        </w:rPr>
        <w:t>выстраивать жизнен</w:t>
      </w:r>
      <w:r>
        <w:rPr>
          <w:lang w:val="ru-RU"/>
        </w:rPr>
        <w:t>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7D6A88A5" w14:textId="77777777" w:rsidR="00173FEF" w:rsidRDefault="00885EC3">
      <w:pPr>
        <w:widowControl/>
        <w:numPr>
          <w:ilvl w:val="0"/>
          <w:numId w:val="167"/>
        </w:numPr>
        <w:autoSpaceDE/>
        <w:jc w:val="both"/>
        <w:rPr>
          <w:lang w:val="ru-RU"/>
        </w:rPr>
      </w:pPr>
      <w:r>
        <w:rPr>
          <w:lang w:val="ru-RU"/>
        </w:rPr>
        <w:t>выбирать из предложенных вариантов и самостоятельно искать средства/ресурсы для</w:t>
      </w:r>
      <w:r>
        <w:rPr>
          <w:lang w:val="ru-RU"/>
        </w:rPr>
        <w:t xml:space="preserve"> решения задачи/достижения цели;</w:t>
      </w:r>
    </w:p>
    <w:p w14:paraId="7B09303A" w14:textId="77777777" w:rsidR="00173FEF" w:rsidRDefault="00885EC3">
      <w:pPr>
        <w:widowControl/>
        <w:numPr>
          <w:ilvl w:val="0"/>
          <w:numId w:val="167"/>
        </w:numPr>
        <w:autoSpaceDE/>
        <w:jc w:val="both"/>
        <w:rPr>
          <w:lang w:val="ru-RU"/>
        </w:rPr>
      </w:pPr>
      <w:r>
        <w:rPr>
          <w:lang w:val="ru-RU"/>
        </w:rPr>
        <w:t>составлять план решения проблемы (выполнения проекта, проведения исследования);</w:t>
      </w:r>
    </w:p>
    <w:p w14:paraId="2A8C1EE0" w14:textId="77777777" w:rsidR="00173FEF" w:rsidRDefault="00885EC3">
      <w:pPr>
        <w:widowControl/>
        <w:numPr>
          <w:ilvl w:val="0"/>
          <w:numId w:val="167"/>
        </w:numPr>
        <w:autoSpaceDE/>
        <w:jc w:val="both"/>
        <w:rPr>
          <w:lang w:val="ru-RU"/>
        </w:rPr>
      </w:pPr>
      <w:r>
        <w:rPr>
          <w:lang w:val="ru-RU"/>
        </w:rPr>
        <w:t>определять потенциальные затруднения при решении учебной и познавательной задачи и находить средства для их устранения;</w:t>
      </w:r>
    </w:p>
    <w:p w14:paraId="5C895050" w14:textId="77777777" w:rsidR="00173FEF" w:rsidRDefault="00885EC3">
      <w:pPr>
        <w:widowControl/>
        <w:numPr>
          <w:ilvl w:val="0"/>
          <w:numId w:val="167"/>
        </w:numPr>
        <w:autoSpaceDE/>
        <w:jc w:val="both"/>
        <w:rPr>
          <w:lang w:val="ru-RU"/>
        </w:rPr>
      </w:pPr>
      <w:r>
        <w:rPr>
          <w:lang w:val="ru-RU"/>
        </w:rPr>
        <w:t xml:space="preserve">описывать свой опыт, </w:t>
      </w:r>
      <w:r>
        <w:rPr>
          <w:lang w:val="ru-RU"/>
        </w:rPr>
        <w:t>оформляя его для передачи другим людям в виде технологии решения практических задач определенного класса;</w:t>
      </w:r>
    </w:p>
    <w:p w14:paraId="1ADAFE35" w14:textId="77777777" w:rsidR="00173FEF" w:rsidRDefault="00885EC3">
      <w:pPr>
        <w:widowControl/>
        <w:numPr>
          <w:ilvl w:val="0"/>
          <w:numId w:val="167"/>
        </w:numPr>
        <w:autoSpaceDE/>
        <w:jc w:val="both"/>
        <w:rPr>
          <w:lang w:val="ru-RU"/>
        </w:rPr>
      </w:pPr>
      <w:r>
        <w:rPr>
          <w:lang w:val="ru-RU"/>
        </w:rPr>
        <w:t>планировать и корректировать свою индивидуальную образовательную траекторию.</w:t>
      </w:r>
    </w:p>
    <w:p w14:paraId="5E56F55E" w14:textId="77777777" w:rsidR="00173FEF" w:rsidRDefault="00885EC3">
      <w:pPr>
        <w:widowControl/>
        <w:numPr>
          <w:ilvl w:val="0"/>
          <w:numId w:val="93"/>
        </w:numPr>
        <w:autoSpaceDE/>
        <w:jc w:val="both"/>
      </w:pPr>
      <w:r>
        <w:rPr>
          <w:lang w:val="ru-RU"/>
        </w:rPr>
        <w:t>Умение соотносить свои действия с планируемыми результатами, осуществлять</w:t>
      </w:r>
      <w:r>
        <w:rPr>
          <w:lang w:val="ru-RU"/>
        </w:rPr>
        <w:t xml:space="preserve">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t>Обучающийся сможет:</w:t>
      </w:r>
    </w:p>
    <w:p w14:paraId="4910073E" w14:textId="77777777" w:rsidR="00173FEF" w:rsidRDefault="00885EC3">
      <w:pPr>
        <w:widowControl/>
        <w:numPr>
          <w:ilvl w:val="0"/>
          <w:numId w:val="175"/>
        </w:numPr>
        <w:autoSpaceDE/>
        <w:jc w:val="both"/>
        <w:rPr>
          <w:lang w:val="ru-RU"/>
        </w:rPr>
      </w:pPr>
      <w:r>
        <w:rPr>
          <w:lang w:val="ru-RU"/>
        </w:rPr>
        <w:t>определять совместно с педагого</w:t>
      </w:r>
      <w:r>
        <w:rPr>
          <w:lang w:val="ru-RU"/>
        </w:rPr>
        <w:t>м и сверстниками критерии планируемых результатов и критерии оценки своей учебной деятельности;</w:t>
      </w:r>
    </w:p>
    <w:p w14:paraId="06F2A52D" w14:textId="77777777" w:rsidR="00173FEF" w:rsidRDefault="00885EC3">
      <w:pPr>
        <w:widowControl/>
        <w:numPr>
          <w:ilvl w:val="0"/>
          <w:numId w:val="175"/>
        </w:numPr>
        <w:autoSpaceDE/>
        <w:jc w:val="both"/>
        <w:rPr>
          <w:lang w:val="ru-RU"/>
        </w:rPr>
      </w:pPr>
      <w:r>
        <w:rPr>
          <w:lang w:val="ru-RU"/>
        </w:rPr>
        <w:t>систематизировать (в том числе выбирать приоритетные) критерии планируемых результатов и оценки своей деятельности;</w:t>
      </w:r>
    </w:p>
    <w:p w14:paraId="25B7660C" w14:textId="77777777" w:rsidR="00173FEF" w:rsidRDefault="00885EC3">
      <w:pPr>
        <w:widowControl/>
        <w:numPr>
          <w:ilvl w:val="0"/>
          <w:numId w:val="175"/>
        </w:numPr>
        <w:autoSpaceDE/>
        <w:jc w:val="both"/>
        <w:rPr>
          <w:lang w:val="ru-RU"/>
        </w:rPr>
      </w:pPr>
      <w:r>
        <w:rPr>
          <w:lang w:val="ru-RU"/>
        </w:rPr>
        <w:t>отбирать инструменты для оценивания своей де</w:t>
      </w:r>
      <w:r>
        <w:rPr>
          <w:lang w:val="ru-RU"/>
        </w:rPr>
        <w:t>ятельности, осуществлять самоконтроль своей деятельности в рамках предложенных условий и требований;</w:t>
      </w:r>
    </w:p>
    <w:p w14:paraId="07D2A4C4" w14:textId="77777777" w:rsidR="00173FEF" w:rsidRDefault="00885EC3">
      <w:pPr>
        <w:widowControl/>
        <w:numPr>
          <w:ilvl w:val="0"/>
          <w:numId w:val="175"/>
        </w:numPr>
        <w:autoSpaceDE/>
        <w:jc w:val="both"/>
        <w:rPr>
          <w:lang w:val="ru-RU"/>
        </w:rPr>
      </w:pPr>
      <w:r>
        <w:rPr>
          <w:lang w:val="ru-RU"/>
        </w:rPr>
        <w:t>оценивать свою деятельность, аргументируя причины достижения или отсутствия планируемого результата;</w:t>
      </w:r>
    </w:p>
    <w:p w14:paraId="3707B4D7" w14:textId="77777777" w:rsidR="00173FEF" w:rsidRDefault="00885EC3">
      <w:pPr>
        <w:widowControl/>
        <w:numPr>
          <w:ilvl w:val="0"/>
          <w:numId w:val="175"/>
        </w:numPr>
        <w:autoSpaceDE/>
        <w:jc w:val="both"/>
        <w:rPr>
          <w:lang w:val="ru-RU"/>
        </w:rPr>
      </w:pPr>
      <w:r>
        <w:rPr>
          <w:lang w:val="ru-RU"/>
        </w:rPr>
        <w:t>находить достаточные средства для выполнения учебных д</w:t>
      </w:r>
      <w:r>
        <w:rPr>
          <w:lang w:val="ru-RU"/>
        </w:rPr>
        <w:t>ействий в изменяющейся ситуации и/или при отсутствии планируемого результата;</w:t>
      </w:r>
    </w:p>
    <w:p w14:paraId="3DB17A71" w14:textId="77777777" w:rsidR="00173FEF" w:rsidRDefault="00885EC3">
      <w:pPr>
        <w:widowControl/>
        <w:numPr>
          <w:ilvl w:val="0"/>
          <w:numId w:val="175"/>
        </w:numPr>
        <w:autoSpaceDE/>
        <w:jc w:val="both"/>
        <w:rPr>
          <w:lang w:val="ru-RU"/>
        </w:rPr>
      </w:pPr>
      <w:r>
        <w:rPr>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5CB30ED3" w14:textId="77777777" w:rsidR="00173FEF" w:rsidRDefault="00885EC3">
      <w:pPr>
        <w:widowControl/>
        <w:numPr>
          <w:ilvl w:val="0"/>
          <w:numId w:val="175"/>
        </w:numPr>
        <w:autoSpaceDE/>
        <w:jc w:val="both"/>
        <w:rPr>
          <w:lang w:val="ru-RU"/>
        </w:rPr>
      </w:pPr>
      <w:r>
        <w:rPr>
          <w:lang w:val="ru-RU"/>
        </w:rPr>
        <w:t>устанавли</w:t>
      </w:r>
      <w:r>
        <w:rPr>
          <w:lang w:val="ru-RU"/>
        </w:rPr>
        <w:t>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14:paraId="5C4CA352" w14:textId="77777777" w:rsidR="00173FEF" w:rsidRDefault="00885EC3">
      <w:pPr>
        <w:widowControl/>
        <w:numPr>
          <w:ilvl w:val="0"/>
          <w:numId w:val="175"/>
        </w:numPr>
        <w:autoSpaceDE/>
        <w:jc w:val="both"/>
        <w:rPr>
          <w:lang w:val="ru-RU"/>
        </w:rPr>
      </w:pPr>
      <w:r>
        <w:rPr>
          <w:lang w:val="ru-RU"/>
        </w:rPr>
        <w:t>сверять свои действия с целью и, при н</w:t>
      </w:r>
      <w:r>
        <w:rPr>
          <w:lang w:val="ru-RU"/>
        </w:rPr>
        <w:t>еобходимости, исправлять ошибки самостоятельно.</w:t>
      </w:r>
    </w:p>
    <w:p w14:paraId="0322657F" w14:textId="77777777" w:rsidR="00173FEF" w:rsidRDefault="00885EC3">
      <w:pPr>
        <w:widowControl/>
        <w:numPr>
          <w:ilvl w:val="0"/>
          <w:numId w:val="206"/>
        </w:numPr>
        <w:autoSpaceDE/>
        <w:jc w:val="both"/>
      </w:pPr>
      <w:r>
        <w:rPr>
          <w:lang w:val="ru-RU"/>
        </w:rPr>
        <w:t xml:space="preserve">Умение оценивать правильность выполнения учебной задачи, собственные возможности ее решения. </w:t>
      </w:r>
      <w:r>
        <w:t>Обучающийся сможет:</w:t>
      </w:r>
    </w:p>
    <w:p w14:paraId="599C7168" w14:textId="77777777" w:rsidR="00173FEF" w:rsidRDefault="00885EC3">
      <w:pPr>
        <w:widowControl/>
        <w:numPr>
          <w:ilvl w:val="0"/>
          <w:numId w:val="102"/>
        </w:numPr>
        <w:autoSpaceDE/>
        <w:jc w:val="both"/>
        <w:rPr>
          <w:lang w:val="ru-RU"/>
        </w:rPr>
      </w:pPr>
      <w:r>
        <w:rPr>
          <w:lang w:val="ru-RU"/>
        </w:rPr>
        <w:t>определять критерии правильности (корректности) выполнения учебной задачи;</w:t>
      </w:r>
    </w:p>
    <w:p w14:paraId="61B78C6E" w14:textId="77777777" w:rsidR="00173FEF" w:rsidRDefault="00885EC3">
      <w:pPr>
        <w:widowControl/>
        <w:numPr>
          <w:ilvl w:val="0"/>
          <w:numId w:val="102"/>
        </w:numPr>
        <w:autoSpaceDE/>
        <w:jc w:val="both"/>
        <w:rPr>
          <w:lang w:val="ru-RU"/>
        </w:rPr>
      </w:pPr>
      <w:r>
        <w:rPr>
          <w:lang w:val="ru-RU"/>
        </w:rPr>
        <w:t>анализировать и обос</w:t>
      </w:r>
      <w:r>
        <w:rPr>
          <w:lang w:val="ru-RU"/>
        </w:rPr>
        <w:t>новывать применение соответствующего инструментария для выполнения учебной задачи;</w:t>
      </w:r>
    </w:p>
    <w:p w14:paraId="59934D26" w14:textId="77777777" w:rsidR="00173FEF" w:rsidRDefault="00885EC3">
      <w:pPr>
        <w:widowControl/>
        <w:numPr>
          <w:ilvl w:val="0"/>
          <w:numId w:val="102"/>
        </w:numPr>
        <w:autoSpaceDE/>
        <w:jc w:val="both"/>
        <w:rPr>
          <w:lang w:val="ru-RU"/>
        </w:rPr>
      </w:pPr>
      <w:r>
        <w:rPr>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14:paraId="030387F2" w14:textId="77777777" w:rsidR="00173FEF" w:rsidRDefault="00885EC3">
      <w:pPr>
        <w:widowControl/>
        <w:numPr>
          <w:ilvl w:val="0"/>
          <w:numId w:val="102"/>
        </w:numPr>
        <w:autoSpaceDE/>
        <w:jc w:val="both"/>
        <w:rPr>
          <w:lang w:val="ru-RU"/>
        </w:rPr>
      </w:pPr>
      <w:r>
        <w:rPr>
          <w:lang w:val="ru-RU"/>
        </w:rPr>
        <w:t>оценивать продукт своей деятел</w:t>
      </w:r>
      <w:r>
        <w:rPr>
          <w:lang w:val="ru-RU"/>
        </w:rPr>
        <w:t>ьности по заданным и/или самостоятельно определенным критериям в соответствии с целью деятельности;</w:t>
      </w:r>
    </w:p>
    <w:p w14:paraId="3982F9EC" w14:textId="77777777" w:rsidR="00173FEF" w:rsidRDefault="00885EC3">
      <w:pPr>
        <w:widowControl/>
        <w:numPr>
          <w:ilvl w:val="0"/>
          <w:numId w:val="102"/>
        </w:numPr>
        <w:autoSpaceDE/>
        <w:jc w:val="both"/>
        <w:rPr>
          <w:lang w:val="ru-RU"/>
        </w:rPr>
      </w:pPr>
      <w:r>
        <w:rPr>
          <w:lang w:val="ru-RU"/>
        </w:rPr>
        <w:t>обосновывать достижимость цели выбранным способом на основе оценки своих внутренних ресурсов и доступных внешних ресурсов;</w:t>
      </w:r>
    </w:p>
    <w:p w14:paraId="70BAB69D" w14:textId="77777777" w:rsidR="00173FEF" w:rsidRDefault="00885EC3">
      <w:pPr>
        <w:widowControl/>
        <w:numPr>
          <w:ilvl w:val="0"/>
          <w:numId w:val="102"/>
        </w:numPr>
        <w:autoSpaceDE/>
        <w:jc w:val="both"/>
        <w:rPr>
          <w:lang w:val="ru-RU"/>
        </w:rPr>
      </w:pPr>
      <w:r>
        <w:rPr>
          <w:lang w:val="ru-RU"/>
        </w:rPr>
        <w:t xml:space="preserve">фиксировать и анализировать </w:t>
      </w:r>
      <w:r>
        <w:rPr>
          <w:lang w:val="ru-RU"/>
        </w:rPr>
        <w:t>динамику собственных образовательных результатов.</w:t>
      </w:r>
    </w:p>
    <w:p w14:paraId="45FC9ABF" w14:textId="77777777" w:rsidR="00173FEF" w:rsidRDefault="00885EC3">
      <w:pPr>
        <w:widowControl/>
        <w:numPr>
          <w:ilvl w:val="0"/>
          <w:numId w:val="66"/>
        </w:numPr>
        <w:autoSpaceDE/>
        <w:jc w:val="both"/>
      </w:pPr>
      <w:r>
        <w:rPr>
          <w:lang w:val="ru-RU"/>
        </w:rPr>
        <w:t xml:space="preserve">Владение основами самоконтроля, самооценки, принятия решений и осуществления осознанного выбора в учебной и познавательной. </w:t>
      </w:r>
      <w:r>
        <w:t>Обучающийся сможет:</w:t>
      </w:r>
    </w:p>
    <w:p w14:paraId="06C97904" w14:textId="77777777" w:rsidR="00173FEF" w:rsidRDefault="00885EC3">
      <w:pPr>
        <w:widowControl/>
        <w:numPr>
          <w:ilvl w:val="0"/>
          <w:numId w:val="29"/>
        </w:numPr>
        <w:autoSpaceDE/>
        <w:jc w:val="both"/>
        <w:rPr>
          <w:lang w:val="ru-RU"/>
        </w:rPr>
      </w:pPr>
      <w:r>
        <w:rPr>
          <w:lang w:val="ru-RU"/>
        </w:rPr>
        <w:lastRenderedPageBreak/>
        <w:t>наблюдать и анализировать собственную учебную и познавательную</w:t>
      </w:r>
      <w:r>
        <w:rPr>
          <w:lang w:val="ru-RU"/>
        </w:rPr>
        <w:t xml:space="preserve"> деятельность и деятельность других обучающихся в процессе взаимопроверки;</w:t>
      </w:r>
    </w:p>
    <w:p w14:paraId="7A3449F1" w14:textId="77777777" w:rsidR="00173FEF" w:rsidRDefault="00885EC3">
      <w:pPr>
        <w:widowControl/>
        <w:numPr>
          <w:ilvl w:val="0"/>
          <w:numId w:val="29"/>
        </w:numPr>
        <w:autoSpaceDE/>
        <w:jc w:val="both"/>
        <w:rPr>
          <w:lang w:val="ru-RU"/>
        </w:rPr>
      </w:pPr>
      <w:r>
        <w:rPr>
          <w:lang w:val="ru-RU"/>
        </w:rPr>
        <w:t>соотносить реальные и планируемые результаты индивидуальной образовательной деятельности и делать выводы;</w:t>
      </w:r>
    </w:p>
    <w:p w14:paraId="4305AB4C" w14:textId="77777777" w:rsidR="00173FEF" w:rsidRDefault="00885EC3">
      <w:pPr>
        <w:widowControl/>
        <w:numPr>
          <w:ilvl w:val="0"/>
          <w:numId w:val="29"/>
        </w:numPr>
        <w:autoSpaceDE/>
        <w:jc w:val="both"/>
        <w:rPr>
          <w:lang w:val="ru-RU"/>
        </w:rPr>
      </w:pPr>
      <w:r>
        <w:rPr>
          <w:lang w:val="ru-RU"/>
        </w:rPr>
        <w:t>принимать решение в учебной ситуации и нести за него ответственность;</w:t>
      </w:r>
    </w:p>
    <w:p w14:paraId="4B89491E" w14:textId="77777777" w:rsidR="00173FEF" w:rsidRDefault="00885EC3">
      <w:pPr>
        <w:widowControl/>
        <w:numPr>
          <w:ilvl w:val="0"/>
          <w:numId w:val="29"/>
        </w:numPr>
        <w:autoSpaceDE/>
        <w:jc w:val="both"/>
        <w:rPr>
          <w:lang w:val="ru-RU"/>
        </w:rPr>
      </w:pPr>
      <w:r>
        <w:rPr>
          <w:lang w:val="ru-RU"/>
        </w:rPr>
        <w:t>самостоятельно определять причины своего успеха или неуспеха и находить способы выхода из ситуации неуспеха;</w:t>
      </w:r>
    </w:p>
    <w:p w14:paraId="6CC6DAD0" w14:textId="77777777" w:rsidR="00173FEF" w:rsidRDefault="00885EC3">
      <w:pPr>
        <w:widowControl/>
        <w:numPr>
          <w:ilvl w:val="0"/>
          <w:numId w:val="29"/>
        </w:numPr>
        <w:autoSpaceDE/>
        <w:jc w:val="both"/>
        <w:rPr>
          <w:lang w:val="ru-RU"/>
        </w:rPr>
      </w:pPr>
      <w:r>
        <w:rPr>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w:t>
      </w:r>
      <w:r>
        <w:rPr>
          <w:lang w:val="ru-RU"/>
        </w:rPr>
        <w:t>тельности;</w:t>
      </w:r>
    </w:p>
    <w:p w14:paraId="23C55261" w14:textId="77777777" w:rsidR="00173FEF" w:rsidRDefault="00885EC3">
      <w:pPr>
        <w:widowControl/>
        <w:numPr>
          <w:ilvl w:val="0"/>
          <w:numId w:val="29"/>
        </w:numPr>
        <w:autoSpaceDE/>
        <w:jc w:val="both"/>
        <w:rPr>
          <w:lang w:val="ru-RU"/>
        </w:rPr>
      </w:pPr>
      <w:r>
        <w:rPr>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w:t>
      </w:r>
      <w:r>
        <w:rPr>
          <w:lang w:val="ru-RU"/>
        </w:rPr>
        <w:t>сихофизиологической реактивности).</w:t>
      </w:r>
    </w:p>
    <w:p w14:paraId="63F60D9B" w14:textId="77777777" w:rsidR="00173FEF" w:rsidRDefault="00885EC3">
      <w:pPr>
        <w:jc w:val="both"/>
        <w:rPr>
          <w:b/>
          <w:bCs/>
        </w:rPr>
      </w:pPr>
      <w:r>
        <w:rPr>
          <w:b/>
          <w:bCs/>
        </w:rPr>
        <w:t>Познавательные УУД</w:t>
      </w:r>
    </w:p>
    <w:p w14:paraId="7174E040" w14:textId="77777777" w:rsidR="00173FEF" w:rsidRDefault="00885EC3">
      <w:pPr>
        <w:widowControl/>
        <w:numPr>
          <w:ilvl w:val="0"/>
          <w:numId w:val="83"/>
        </w:numPr>
        <w:autoSpaceDE/>
        <w:jc w:val="both"/>
      </w:pPr>
      <w:r>
        <w:rPr>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w:t>
      </w:r>
      <w:r>
        <w:rPr>
          <w:lang w:val="ru-RU"/>
        </w:rPr>
        <w:t xml:space="preserve">ть логическое рассуждение, умозаключение (индуктивное, дедуктивное, по аналогии) и делать выводы. </w:t>
      </w:r>
      <w:r>
        <w:t>Обучающийся сможет:</w:t>
      </w:r>
    </w:p>
    <w:p w14:paraId="2BCBFB80" w14:textId="77777777" w:rsidR="00173FEF" w:rsidRDefault="00885EC3">
      <w:pPr>
        <w:widowControl/>
        <w:numPr>
          <w:ilvl w:val="0"/>
          <w:numId w:val="174"/>
        </w:numPr>
        <w:autoSpaceDE/>
        <w:jc w:val="both"/>
        <w:rPr>
          <w:lang w:val="ru-RU"/>
        </w:rPr>
      </w:pPr>
      <w:r>
        <w:rPr>
          <w:lang w:val="ru-RU"/>
        </w:rPr>
        <w:t>подбирать слова, соподчиненные ключевому слову, определяющие его признаки и свойства;</w:t>
      </w:r>
    </w:p>
    <w:p w14:paraId="4B7C27E7" w14:textId="77777777" w:rsidR="00173FEF" w:rsidRDefault="00885EC3">
      <w:pPr>
        <w:widowControl/>
        <w:numPr>
          <w:ilvl w:val="0"/>
          <w:numId w:val="174"/>
        </w:numPr>
        <w:autoSpaceDE/>
        <w:jc w:val="both"/>
        <w:rPr>
          <w:lang w:val="ru-RU"/>
        </w:rPr>
      </w:pPr>
      <w:r>
        <w:rPr>
          <w:lang w:val="ru-RU"/>
        </w:rPr>
        <w:t>выстраивать логическую цепочку, состоящую из ключево</w:t>
      </w:r>
      <w:r>
        <w:rPr>
          <w:lang w:val="ru-RU"/>
        </w:rPr>
        <w:t>го слова и соподчиненных ему слов;</w:t>
      </w:r>
    </w:p>
    <w:p w14:paraId="7513B0EA" w14:textId="77777777" w:rsidR="00173FEF" w:rsidRDefault="00885EC3">
      <w:pPr>
        <w:widowControl/>
        <w:numPr>
          <w:ilvl w:val="0"/>
          <w:numId w:val="174"/>
        </w:numPr>
        <w:autoSpaceDE/>
        <w:jc w:val="both"/>
        <w:rPr>
          <w:lang w:val="ru-RU"/>
        </w:rPr>
      </w:pPr>
      <w:r>
        <w:rPr>
          <w:lang w:val="ru-RU"/>
        </w:rPr>
        <w:t>выделять общий признак двух или нескольких предметов или явлений и объяснять их сходство;</w:t>
      </w:r>
    </w:p>
    <w:p w14:paraId="0F7705B6" w14:textId="77777777" w:rsidR="00173FEF" w:rsidRDefault="00885EC3">
      <w:pPr>
        <w:widowControl/>
        <w:numPr>
          <w:ilvl w:val="0"/>
          <w:numId w:val="174"/>
        </w:numPr>
        <w:autoSpaceDE/>
        <w:jc w:val="both"/>
        <w:rPr>
          <w:lang w:val="ru-RU"/>
        </w:rPr>
      </w:pPr>
      <w:r>
        <w:rPr>
          <w:lang w:val="ru-RU"/>
        </w:rPr>
        <w:t>объединять предметы и явления в группы по определенным признакам, сравнивать, классифицировать и обобщать факты и явления;</w:t>
      </w:r>
    </w:p>
    <w:p w14:paraId="6422BE9A" w14:textId="77777777" w:rsidR="00173FEF" w:rsidRDefault="00885EC3">
      <w:pPr>
        <w:widowControl/>
        <w:numPr>
          <w:ilvl w:val="0"/>
          <w:numId w:val="174"/>
        </w:numPr>
        <w:autoSpaceDE/>
        <w:jc w:val="both"/>
        <w:rPr>
          <w:lang w:val="ru-RU"/>
        </w:rPr>
      </w:pPr>
      <w:r>
        <w:rPr>
          <w:lang w:val="ru-RU"/>
        </w:rPr>
        <w:t>выделять</w:t>
      </w:r>
      <w:r>
        <w:rPr>
          <w:lang w:val="ru-RU"/>
        </w:rPr>
        <w:t xml:space="preserve"> явление из общего ряда других явлений;</w:t>
      </w:r>
    </w:p>
    <w:p w14:paraId="23F70F96" w14:textId="77777777" w:rsidR="00173FEF" w:rsidRDefault="00885EC3">
      <w:pPr>
        <w:widowControl/>
        <w:numPr>
          <w:ilvl w:val="0"/>
          <w:numId w:val="174"/>
        </w:numPr>
        <w:autoSpaceDE/>
        <w:jc w:val="both"/>
        <w:rPr>
          <w:lang w:val="ru-RU"/>
        </w:rPr>
      </w:pPr>
      <w:r>
        <w:rPr>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581DA7B6" w14:textId="77777777" w:rsidR="00173FEF" w:rsidRDefault="00885EC3">
      <w:pPr>
        <w:widowControl/>
        <w:numPr>
          <w:ilvl w:val="0"/>
          <w:numId w:val="174"/>
        </w:numPr>
        <w:autoSpaceDE/>
        <w:jc w:val="both"/>
        <w:rPr>
          <w:lang w:val="ru-RU"/>
        </w:rPr>
      </w:pPr>
      <w:r>
        <w:rPr>
          <w:lang w:val="ru-RU"/>
        </w:rPr>
        <w:t>строи</w:t>
      </w:r>
      <w:r>
        <w:rPr>
          <w:lang w:val="ru-RU"/>
        </w:rPr>
        <w:t>ть рассуждение от общих закономерностей к частным явлениям и от частных явлений к общим закономерностям;</w:t>
      </w:r>
    </w:p>
    <w:p w14:paraId="04B7D021" w14:textId="77777777" w:rsidR="00173FEF" w:rsidRDefault="00885EC3">
      <w:pPr>
        <w:widowControl/>
        <w:numPr>
          <w:ilvl w:val="0"/>
          <w:numId w:val="174"/>
        </w:numPr>
        <w:autoSpaceDE/>
        <w:jc w:val="both"/>
        <w:rPr>
          <w:lang w:val="ru-RU"/>
        </w:rPr>
      </w:pPr>
      <w:r>
        <w:rPr>
          <w:lang w:val="ru-RU"/>
        </w:rPr>
        <w:t>строить рассуждение на основе сравнения предметов и явлений, выделяя при этом общие признаки;</w:t>
      </w:r>
    </w:p>
    <w:p w14:paraId="1AB841C1" w14:textId="77777777" w:rsidR="00173FEF" w:rsidRDefault="00885EC3">
      <w:pPr>
        <w:widowControl/>
        <w:numPr>
          <w:ilvl w:val="0"/>
          <w:numId w:val="174"/>
        </w:numPr>
        <w:autoSpaceDE/>
        <w:jc w:val="both"/>
        <w:rPr>
          <w:lang w:val="ru-RU"/>
        </w:rPr>
      </w:pPr>
      <w:r>
        <w:rPr>
          <w:lang w:val="ru-RU"/>
        </w:rPr>
        <w:t>излагать полученную информацию, интерпретируя ее в контек</w:t>
      </w:r>
      <w:r>
        <w:rPr>
          <w:lang w:val="ru-RU"/>
        </w:rPr>
        <w:t>сте решаемой задачи;</w:t>
      </w:r>
    </w:p>
    <w:p w14:paraId="29BF52B2" w14:textId="77777777" w:rsidR="00173FEF" w:rsidRDefault="00885EC3">
      <w:pPr>
        <w:widowControl/>
        <w:numPr>
          <w:ilvl w:val="0"/>
          <w:numId w:val="174"/>
        </w:numPr>
        <w:autoSpaceDE/>
        <w:jc w:val="both"/>
        <w:rPr>
          <w:lang w:val="ru-RU"/>
        </w:rPr>
      </w:pPr>
      <w:r>
        <w:rPr>
          <w:lang w:val="ru-RU"/>
        </w:rPr>
        <w:t>самостоятельно указывать на информацию, нуждающуюся в проверке, предлагать и применять способ проверки достоверности информации;</w:t>
      </w:r>
    </w:p>
    <w:p w14:paraId="2BD43861" w14:textId="77777777" w:rsidR="00173FEF" w:rsidRDefault="00885EC3">
      <w:pPr>
        <w:widowControl/>
        <w:numPr>
          <w:ilvl w:val="0"/>
          <w:numId w:val="174"/>
        </w:numPr>
        <w:autoSpaceDE/>
        <w:jc w:val="both"/>
        <w:rPr>
          <w:lang w:val="ru-RU"/>
        </w:rPr>
      </w:pPr>
      <w:r>
        <w:rPr>
          <w:lang w:val="ru-RU"/>
        </w:rPr>
        <w:t>вербализовать эмоциональное впечатление, оказанное на него источником;</w:t>
      </w:r>
    </w:p>
    <w:p w14:paraId="0783A02F" w14:textId="77777777" w:rsidR="00173FEF" w:rsidRDefault="00885EC3">
      <w:pPr>
        <w:widowControl/>
        <w:numPr>
          <w:ilvl w:val="0"/>
          <w:numId w:val="174"/>
        </w:numPr>
        <w:autoSpaceDE/>
        <w:jc w:val="both"/>
        <w:rPr>
          <w:lang w:val="ru-RU"/>
        </w:rPr>
      </w:pPr>
      <w:r>
        <w:rPr>
          <w:lang w:val="ru-RU"/>
        </w:rPr>
        <w:t xml:space="preserve">объяснять явления, процессы, связи </w:t>
      </w:r>
      <w:r>
        <w:rPr>
          <w:lang w:val="ru-RU"/>
        </w:rPr>
        <w:t>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5FA4CE5D" w14:textId="77777777" w:rsidR="00173FEF" w:rsidRDefault="00885EC3">
      <w:pPr>
        <w:widowControl/>
        <w:numPr>
          <w:ilvl w:val="0"/>
          <w:numId w:val="174"/>
        </w:numPr>
        <w:autoSpaceDE/>
        <w:jc w:val="both"/>
        <w:rPr>
          <w:lang w:val="ru-RU"/>
        </w:rPr>
      </w:pPr>
      <w:r>
        <w:rPr>
          <w:lang w:val="ru-RU"/>
        </w:rPr>
        <w:t>выявлять и называть причины события, явления, в т</w:t>
      </w:r>
      <w:r>
        <w:rPr>
          <w:lang w:val="ru-RU"/>
        </w:rPr>
        <w:t>ом числе возможные / наиболее вероятные причины, возможные последствия заданной причины, самостоятельно осуществляя причинно-следственный анализ;</w:t>
      </w:r>
    </w:p>
    <w:p w14:paraId="508DB4D4" w14:textId="77777777" w:rsidR="00173FEF" w:rsidRDefault="00885EC3">
      <w:pPr>
        <w:widowControl/>
        <w:numPr>
          <w:ilvl w:val="0"/>
          <w:numId w:val="174"/>
        </w:numPr>
        <w:autoSpaceDE/>
        <w:jc w:val="both"/>
        <w:rPr>
          <w:lang w:val="ru-RU"/>
        </w:rPr>
      </w:pPr>
      <w:r>
        <w:rPr>
          <w:lang w:val="ru-RU"/>
        </w:rPr>
        <w:t xml:space="preserve">делать вывод на основе критического анализа разных точек зрения, подтверждать вывод собственной аргументацией </w:t>
      </w:r>
      <w:r>
        <w:rPr>
          <w:lang w:val="ru-RU"/>
        </w:rPr>
        <w:t>или самостоятельно полученными данными.</w:t>
      </w:r>
    </w:p>
    <w:p w14:paraId="675F0A32" w14:textId="77777777" w:rsidR="00173FEF" w:rsidRDefault="00885EC3">
      <w:pPr>
        <w:widowControl/>
        <w:numPr>
          <w:ilvl w:val="0"/>
          <w:numId w:val="153"/>
        </w:numPr>
        <w:autoSpaceDE/>
        <w:jc w:val="both"/>
      </w:pPr>
      <w:r>
        <w:rPr>
          <w:lang w:val="ru-RU"/>
        </w:rPr>
        <w:t xml:space="preserve">Умение создавать, применять и преобразовывать знаки и символы, модели и схемы для решения учебных и познавательных задач. </w:t>
      </w:r>
      <w:r>
        <w:t>Обучающийся сможет:</w:t>
      </w:r>
    </w:p>
    <w:p w14:paraId="4417108E" w14:textId="77777777" w:rsidR="00173FEF" w:rsidRDefault="00885EC3">
      <w:pPr>
        <w:widowControl/>
        <w:numPr>
          <w:ilvl w:val="0"/>
          <w:numId w:val="208"/>
        </w:numPr>
        <w:autoSpaceDE/>
        <w:jc w:val="both"/>
        <w:rPr>
          <w:lang w:val="ru-RU"/>
        </w:rPr>
      </w:pPr>
      <w:r>
        <w:rPr>
          <w:lang w:val="ru-RU"/>
        </w:rPr>
        <w:t>обозначать символом и знаком предмет и/или явление;</w:t>
      </w:r>
    </w:p>
    <w:p w14:paraId="43E3031C" w14:textId="77777777" w:rsidR="00173FEF" w:rsidRDefault="00885EC3">
      <w:pPr>
        <w:widowControl/>
        <w:numPr>
          <w:ilvl w:val="0"/>
          <w:numId w:val="208"/>
        </w:numPr>
        <w:autoSpaceDE/>
        <w:jc w:val="both"/>
        <w:rPr>
          <w:lang w:val="ru-RU"/>
        </w:rPr>
      </w:pPr>
      <w:r>
        <w:rPr>
          <w:lang w:val="ru-RU"/>
        </w:rPr>
        <w:t xml:space="preserve">определять логические </w:t>
      </w:r>
      <w:r>
        <w:rPr>
          <w:lang w:val="ru-RU"/>
        </w:rPr>
        <w:t>связи между предметами и/или явлениями, обозначать данные логические связи с помощью знаков в схеме;</w:t>
      </w:r>
    </w:p>
    <w:p w14:paraId="76FB15BF" w14:textId="77777777" w:rsidR="00173FEF" w:rsidRDefault="00885EC3">
      <w:pPr>
        <w:widowControl/>
        <w:numPr>
          <w:ilvl w:val="0"/>
          <w:numId w:val="208"/>
        </w:numPr>
        <w:autoSpaceDE/>
        <w:jc w:val="both"/>
        <w:rPr>
          <w:lang w:val="ru-RU"/>
        </w:rPr>
      </w:pPr>
      <w:r>
        <w:rPr>
          <w:lang w:val="ru-RU"/>
        </w:rPr>
        <w:t>создавать абстрактный или реальный образ предмета и/или явления;</w:t>
      </w:r>
    </w:p>
    <w:p w14:paraId="197E32A8" w14:textId="77777777" w:rsidR="00173FEF" w:rsidRDefault="00885EC3">
      <w:pPr>
        <w:widowControl/>
        <w:numPr>
          <w:ilvl w:val="0"/>
          <w:numId w:val="208"/>
        </w:numPr>
        <w:autoSpaceDE/>
        <w:jc w:val="both"/>
        <w:rPr>
          <w:lang w:val="ru-RU"/>
        </w:rPr>
      </w:pPr>
      <w:r>
        <w:rPr>
          <w:lang w:val="ru-RU"/>
        </w:rPr>
        <w:t>строить модель/схему на основе условий задачи и/или способа ее решения;</w:t>
      </w:r>
    </w:p>
    <w:p w14:paraId="196A0AA9" w14:textId="77777777" w:rsidR="00173FEF" w:rsidRDefault="00885EC3">
      <w:pPr>
        <w:widowControl/>
        <w:numPr>
          <w:ilvl w:val="0"/>
          <w:numId w:val="208"/>
        </w:numPr>
        <w:autoSpaceDE/>
        <w:jc w:val="both"/>
        <w:rPr>
          <w:lang w:val="ru-RU"/>
        </w:rPr>
      </w:pPr>
      <w:r>
        <w:rPr>
          <w:lang w:val="ru-RU"/>
        </w:rPr>
        <w:lastRenderedPageBreak/>
        <w:t>создавать вербальн</w:t>
      </w:r>
      <w:r>
        <w:rPr>
          <w:lang w:val="ru-RU"/>
        </w:rPr>
        <w:t>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1427AEA5" w14:textId="77777777" w:rsidR="00173FEF" w:rsidRDefault="00885EC3">
      <w:pPr>
        <w:widowControl/>
        <w:numPr>
          <w:ilvl w:val="0"/>
          <w:numId w:val="208"/>
        </w:numPr>
        <w:autoSpaceDE/>
        <w:jc w:val="both"/>
        <w:rPr>
          <w:lang w:val="ru-RU"/>
        </w:rPr>
      </w:pPr>
      <w:r>
        <w:rPr>
          <w:lang w:val="ru-RU"/>
        </w:rPr>
        <w:t>преобразовывать модели с целью выявления общих законов, определяющих данную предметную область;</w:t>
      </w:r>
    </w:p>
    <w:p w14:paraId="51639ABA" w14:textId="77777777" w:rsidR="00173FEF" w:rsidRDefault="00885EC3">
      <w:pPr>
        <w:widowControl/>
        <w:numPr>
          <w:ilvl w:val="0"/>
          <w:numId w:val="208"/>
        </w:numPr>
        <w:autoSpaceDE/>
        <w:jc w:val="both"/>
        <w:rPr>
          <w:lang w:val="ru-RU"/>
        </w:rPr>
      </w:pPr>
      <w:r>
        <w:rPr>
          <w:lang w:val="ru-RU"/>
        </w:rPr>
        <w:t>пере</w:t>
      </w:r>
      <w:r>
        <w:rPr>
          <w:lang w:val="ru-RU"/>
        </w:rPr>
        <w:t>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7533A08B" w14:textId="77777777" w:rsidR="00173FEF" w:rsidRDefault="00885EC3">
      <w:pPr>
        <w:widowControl/>
        <w:numPr>
          <w:ilvl w:val="0"/>
          <w:numId w:val="208"/>
        </w:numPr>
        <w:autoSpaceDE/>
        <w:jc w:val="both"/>
        <w:rPr>
          <w:lang w:val="ru-RU"/>
        </w:rPr>
      </w:pPr>
      <w:r>
        <w:rPr>
          <w:lang w:val="ru-RU"/>
        </w:rPr>
        <w:t>строить схему, алгоритм действия, исправлять или восстанавливать неизвестный ранее алгоритм на основе имеющегося</w:t>
      </w:r>
      <w:r>
        <w:rPr>
          <w:lang w:val="ru-RU"/>
        </w:rPr>
        <w:t xml:space="preserve"> знания об объекте, к которому применяется алгоритм;</w:t>
      </w:r>
    </w:p>
    <w:p w14:paraId="58A2DF91" w14:textId="77777777" w:rsidR="00173FEF" w:rsidRDefault="00885EC3">
      <w:pPr>
        <w:widowControl/>
        <w:numPr>
          <w:ilvl w:val="0"/>
          <w:numId w:val="208"/>
        </w:numPr>
        <w:autoSpaceDE/>
        <w:jc w:val="both"/>
        <w:rPr>
          <w:lang w:val="ru-RU"/>
        </w:rPr>
      </w:pPr>
      <w:r>
        <w:rPr>
          <w:lang w:val="ru-RU"/>
        </w:rPr>
        <w:t>строить доказательство: прямое, косвенное, от противного;</w:t>
      </w:r>
    </w:p>
    <w:p w14:paraId="7B67AD3E" w14:textId="77777777" w:rsidR="00173FEF" w:rsidRDefault="00885EC3">
      <w:pPr>
        <w:widowControl/>
        <w:numPr>
          <w:ilvl w:val="0"/>
          <w:numId w:val="208"/>
        </w:numPr>
        <w:autoSpaceDE/>
        <w:jc w:val="both"/>
        <w:rPr>
          <w:lang w:val="ru-RU"/>
        </w:rPr>
      </w:pPr>
      <w:r>
        <w:rPr>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w:t>
      </w:r>
      <w:r>
        <w:rPr>
          <w:lang w:val="ru-RU"/>
        </w:rPr>
        <w:t>роблемной ситуации, поставленной цели и/или заданных критериев оценки продукта/результата.</w:t>
      </w:r>
    </w:p>
    <w:p w14:paraId="536E0F1F" w14:textId="77777777" w:rsidR="00173FEF" w:rsidRDefault="00885EC3">
      <w:pPr>
        <w:widowControl/>
        <w:numPr>
          <w:ilvl w:val="0"/>
          <w:numId w:val="105"/>
        </w:numPr>
        <w:autoSpaceDE/>
        <w:jc w:val="both"/>
      </w:pPr>
      <w:r>
        <w:t>Смысловое чтение. Обучающийся сможет:</w:t>
      </w:r>
    </w:p>
    <w:p w14:paraId="4046EBCF" w14:textId="77777777" w:rsidR="00173FEF" w:rsidRDefault="00885EC3">
      <w:pPr>
        <w:widowControl/>
        <w:numPr>
          <w:ilvl w:val="0"/>
          <w:numId w:val="78"/>
        </w:numPr>
        <w:autoSpaceDE/>
        <w:jc w:val="both"/>
        <w:rPr>
          <w:lang w:val="ru-RU"/>
        </w:rPr>
      </w:pPr>
      <w:r>
        <w:rPr>
          <w:lang w:val="ru-RU"/>
        </w:rPr>
        <w:t>находить в тексте требуемую информацию (в соответствии с целями своей деятельности);</w:t>
      </w:r>
    </w:p>
    <w:p w14:paraId="7BD12BFA" w14:textId="77777777" w:rsidR="00173FEF" w:rsidRDefault="00885EC3">
      <w:pPr>
        <w:widowControl/>
        <w:numPr>
          <w:ilvl w:val="0"/>
          <w:numId w:val="78"/>
        </w:numPr>
        <w:autoSpaceDE/>
        <w:jc w:val="both"/>
        <w:rPr>
          <w:lang w:val="ru-RU"/>
        </w:rPr>
      </w:pPr>
      <w:r>
        <w:rPr>
          <w:lang w:val="ru-RU"/>
        </w:rPr>
        <w:t>ориентироваться в содержании текста, поним</w:t>
      </w:r>
      <w:r>
        <w:rPr>
          <w:lang w:val="ru-RU"/>
        </w:rPr>
        <w:t>ать целостный смысл текста, структурировать текст;</w:t>
      </w:r>
    </w:p>
    <w:p w14:paraId="22911679" w14:textId="77777777" w:rsidR="00173FEF" w:rsidRDefault="00885EC3">
      <w:pPr>
        <w:widowControl/>
        <w:numPr>
          <w:ilvl w:val="0"/>
          <w:numId w:val="78"/>
        </w:numPr>
        <w:autoSpaceDE/>
        <w:jc w:val="both"/>
        <w:rPr>
          <w:lang w:val="ru-RU"/>
        </w:rPr>
      </w:pPr>
      <w:r>
        <w:rPr>
          <w:lang w:val="ru-RU"/>
        </w:rPr>
        <w:t>устанавливать взаимосвязь описанных в тексте событий, явлений, процессов;</w:t>
      </w:r>
    </w:p>
    <w:p w14:paraId="3317F527" w14:textId="77777777" w:rsidR="00173FEF" w:rsidRDefault="00885EC3">
      <w:pPr>
        <w:widowControl/>
        <w:numPr>
          <w:ilvl w:val="0"/>
          <w:numId w:val="78"/>
        </w:numPr>
        <w:autoSpaceDE/>
        <w:jc w:val="both"/>
      </w:pPr>
      <w:r>
        <w:t>резюмировать главную идею текста;</w:t>
      </w:r>
    </w:p>
    <w:p w14:paraId="3924A0CD" w14:textId="77777777" w:rsidR="00173FEF" w:rsidRPr="00C66A39" w:rsidRDefault="00885EC3">
      <w:pPr>
        <w:widowControl/>
        <w:numPr>
          <w:ilvl w:val="0"/>
          <w:numId w:val="78"/>
        </w:numPr>
        <w:autoSpaceDE/>
        <w:jc w:val="both"/>
        <w:rPr>
          <w:lang w:val="ru-RU"/>
        </w:rPr>
      </w:pPr>
      <w:r>
        <w:rPr>
          <w:lang w:val="ru-RU"/>
        </w:rPr>
        <w:t>преобразовывать текст, «переводя» его в другую модальность, интерпретировать текст (художественны</w:t>
      </w:r>
      <w:r>
        <w:rPr>
          <w:lang w:val="ru-RU"/>
        </w:rPr>
        <w:t xml:space="preserve">й и нехудожественный – учебный, научно-популярный, информационный, текст </w:t>
      </w:r>
      <w:r>
        <w:t>non</w:t>
      </w:r>
      <w:r>
        <w:rPr>
          <w:lang w:val="ru-RU"/>
        </w:rPr>
        <w:t>-</w:t>
      </w:r>
      <w:r>
        <w:t>fiction</w:t>
      </w:r>
      <w:r>
        <w:rPr>
          <w:lang w:val="ru-RU"/>
        </w:rPr>
        <w:t>);</w:t>
      </w:r>
    </w:p>
    <w:p w14:paraId="4D39A4D3" w14:textId="77777777" w:rsidR="00173FEF" w:rsidRDefault="00885EC3">
      <w:pPr>
        <w:widowControl/>
        <w:numPr>
          <w:ilvl w:val="0"/>
          <w:numId w:val="78"/>
        </w:numPr>
        <w:autoSpaceDE/>
        <w:jc w:val="both"/>
        <w:rPr>
          <w:lang w:val="ru-RU"/>
        </w:rPr>
      </w:pPr>
      <w:r>
        <w:rPr>
          <w:lang w:val="ru-RU"/>
        </w:rPr>
        <w:t>критически оценивать содержание и форму текста.</w:t>
      </w:r>
    </w:p>
    <w:p w14:paraId="37751004" w14:textId="77777777" w:rsidR="00173FEF" w:rsidRDefault="00885EC3">
      <w:pPr>
        <w:widowControl/>
        <w:numPr>
          <w:ilvl w:val="0"/>
          <w:numId w:val="31"/>
        </w:numPr>
        <w:autoSpaceDE/>
        <w:jc w:val="both"/>
      </w:pPr>
      <w:r>
        <w:rPr>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t>Обучающийся сможет:</w:t>
      </w:r>
    </w:p>
    <w:p w14:paraId="20F4295F" w14:textId="77777777" w:rsidR="00173FEF" w:rsidRDefault="00885EC3">
      <w:pPr>
        <w:widowControl/>
        <w:numPr>
          <w:ilvl w:val="0"/>
          <w:numId w:val="70"/>
        </w:numPr>
        <w:autoSpaceDE/>
        <w:jc w:val="both"/>
        <w:rPr>
          <w:lang w:val="ru-RU"/>
        </w:rPr>
      </w:pPr>
      <w:r>
        <w:rPr>
          <w:lang w:val="ru-RU"/>
        </w:rPr>
        <w:t>определять свое отношение к природной среде;</w:t>
      </w:r>
    </w:p>
    <w:p w14:paraId="51E3D2AA" w14:textId="77777777" w:rsidR="00173FEF" w:rsidRDefault="00885EC3">
      <w:pPr>
        <w:widowControl/>
        <w:numPr>
          <w:ilvl w:val="0"/>
          <w:numId w:val="70"/>
        </w:numPr>
        <w:autoSpaceDE/>
        <w:jc w:val="both"/>
        <w:rPr>
          <w:lang w:val="ru-RU"/>
        </w:rPr>
      </w:pPr>
      <w:r>
        <w:rPr>
          <w:lang w:val="ru-RU"/>
        </w:rPr>
        <w:t>анализировать влияние экологических</w:t>
      </w:r>
      <w:r>
        <w:rPr>
          <w:lang w:val="ru-RU"/>
        </w:rPr>
        <w:t xml:space="preserve"> факторов на среду обитания живых организмов;</w:t>
      </w:r>
    </w:p>
    <w:p w14:paraId="2C15A398" w14:textId="77777777" w:rsidR="00173FEF" w:rsidRDefault="00885EC3">
      <w:pPr>
        <w:widowControl/>
        <w:numPr>
          <w:ilvl w:val="0"/>
          <w:numId w:val="70"/>
        </w:numPr>
        <w:autoSpaceDE/>
        <w:jc w:val="both"/>
        <w:rPr>
          <w:lang w:val="ru-RU"/>
        </w:rPr>
      </w:pPr>
      <w:r>
        <w:rPr>
          <w:lang w:val="ru-RU"/>
        </w:rPr>
        <w:t>проводить причинный и вероятностный анализ экологических ситуаций;</w:t>
      </w:r>
    </w:p>
    <w:p w14:paraId="5531BDE8" w14:textId="77777777" w:rsidR="00173FEF" w:rsidRDefault="00885EC3">
      <w:pPr>
        <w:widowControl/>
        <w:numPr>
          <w:ilvl w:val="0"/>
          <w:numId w:val="70"/>
        </w:numPr>
        <w:autoSpaceDE/>
        <w:jc w:val="both"/>
        <w:rPr>
          <w:lang w:val="ru-RU"/>
        </w:rPr>
      </w:pPr>
      <w:r>
        <w:rPr>
          <w:lang w:val="ru-RU"/>
        </w:rPr>
        <w:t>прогнозировать изменения ситуации при смене действия одного фактора на действие другого фактора;</w:t>
      </w:r>
    </w:p>
    <w:p w14:paraId="704F5641" w14:textId="77777777" w:rsidR="00173FEF" w:rsidRDefault="00885EC3">
      <w:pPr>
        <w:widowControl/>
        <w:numPr>
          <w:ilvl w:val="0"/>
          <w:numId w:val="70"/>
        </w:numPr>
        <w:autoSpaceDE/>
        <w:jc w:val="both"/>
        <w:rPr>
          <w:lang w:val="ru-RU"/>
        </w:rPr>
      </w:pPr>
      <w:r>
        <w:rPr>
          <w:lang w:val="ru-RU"/>
        </w:rPr>
        <w:t>распространять экологические знания и участвов</w:t>
      </w:r>
      <w:r>
        <w:rPr>
          <w:lang w:val="ru-RU"/>
        </w:rPr>
        <w:t>ать в практических делах по защите окружающей среды;</w:t>
      </w:r>
    </w:p>
    <w:p w14:paraId="2EACE7D0" w14:textId="77777777" w:rsidR="00173FEF" w:rsidRDefault="00885EC3">
      <w:pPr>
        <w:widowControl/>
        <w:numPr>
          <w:ilvl w:val="0"/>
          <w:numId w:val="70"/>
        </w:numPr>
        <w:autoSpaceDE/>
        <w:jc w:val="both"/>
        <w:rPr>
          <w:lang w:val="ru-RU"/>
        </w:rPr>
      </w:pPr>
      <w:r>
        <w:rPr>
          <w:lang w:val="ru-RU"/>
        </w:rPr>
        <w:t>выражать свое отношение к природе через рисунки, сочинения, модели, проектные работы.</w:t>
      </w:r>
    </w:p>
    <w:p w14:paraId="3A45D521" w14:textId="77777777" w:rsidR="00173FEF" w:rsidRDefault="00885EC3">
      <w:pPr>
        <w:jc w:val="both"/>
      </w:pPr>
      <w:r>
        <w:rPr>
          <w:lang w:val="ru-RU"/>
        </w:rPr>
        <w:t xml:space="preserve">10. Развитие мотивации к овладению культурой активного использования словарей и других поисковых систем. </w:t>
      </w:r>
      <w:r>
        <w:t xml:space="preserve">Обучающийся </w:t>
      </w:r>
      <w:r>
        <w:t>сможет:</w:t>
      </w:r>
    </w:p>
    <w:p w14:paraId="240E202B" w14:textId="77777777" w:rsidR="00173FEF" w:rsidRDefault="00885EC3">
      <w:pPr>
        <w:widowControl/>
        <w:numPr>
          <w:ilvl w:val="0"/>
          <w:numId w:val="10"/>
        </w:numPr>
        <w:autoSpaceDE/>
        <w:jc w:val="both"/>
        <w:rPr>
          <w:lang w:val="ru-RU"/>
        </w:rPr>
      </w:pPr>
      <w:r>
        <w:rPr>
          <w:lang w:val="ru-RU"/>
        </w:rPr>
        <w:t>определять необходимые ключевые поисковые слова и запросы;</w:t>
      </w:r>
    </w:p>
    <w:p w14:paraId="4CF4C88B" w14:textId="77777777" w:rsidR="00173FEF" w:rsidRDefault="00885EC3">
      <w:pPr>
        <w:widowControl/>
        <w:numPr>
          <w:ilvl w:val="0"/>
          <w:numId w:val="10"/>
        </w:numPr>
        <w:autoSpaceDE/>
        <w:jc w:val="both"/>
        <w:rPr>
          <w:lang w:val="ru-RU"/>
        </w:rPr>
      </w:pPr>
      <w:r>
        <w:rPr>
          <w:lang w:val="ru-RU"/>
        </w:rPr>
        <w:t>осуществлять взаимодействие с электронными поисковыми системами, словарями;</w:t>
      </w:r>
    </w:p>
    <w:p w14:paraId="65BE5BCE" w14:textId="77777777" w:rsidR="00173FEF" w:rsidRDefault="00885EC3">
      <w:pPr>
        <w:widowControl/>
        <w:numPr>
          <w:ilvl w:val="0"/>
          <w:numId w:val="10"/>
        </w:numPr>
        <w:autoSpaceDE/>
        <w:jc w:val="both"/>
        <w:rPr>
          <w:lang w:val="ru-RU"/>
        </w:rPr>
      </w:pPr>
      <w:r>
        <w:rPr>
          <w:lang w:val="ru-RU"/>
        </w:rPr>
        <w:t>формировать множественную выборку из поисковых источников для объективизации результатов поиска;</w:t>
      </w:r>
    </w:p>
    <w:p w14:paraId="52D4C979" w14:textId="77777777" w:rsidR="00173FEF" w:rsidRDefault="00885EC3">
      <w:pPr>
        <w:widowControl/>
        <w:numPr>
          <w:ilvl w:val="0"/>
          <w:numId w:val="10"/>
        </w:numPr>
        <w:autoSpaceDE/>
        <w:jc w:val="both"/>
        <w:rPr>
          <w:lang w:val="ru-RU"/>
        </w:rPr>
      </w:pPr>
      <w:r>
        <w:rPr>
          <w:lang w:val="ru-RU"/>
        </w:rPr>
        <w:t>соотносить получ</w:t>
      </w:r>
      <w:r>
        <w:rPr>
          <w:lang w:val="ru-RU"/>
        </w:rPr>
        <w:t>енные результаты поиска со своей деятельностью.</w:t>
      </w:r>
    </w:p>
    <w:p w14:paraId="4842066A" w14:textId="77777777" w:rsidR="00173FEF" w:rsidRDefault="00885EC3">
      <w:pPr>
        <w:jc w:val="both"/>
        <w:rPr>
          <w:b/>
          <w:bCs/>
        </w:rPr>
      </w:pPr>
      <w:r>
        <w:rPr>
          <w:b/>
          <w:bCs/>
        </w:rPr>
        <w:t>Коммуникативные УУД</w:t>
      </w:r>
    </w:p>
    <w:p w14:paraId="27FCFA15" w14:textId="77777777" w:rsidR="00173FEF" w:rsidRDefault="00885EC3">
      <w:pPr>
        <w:widowControl/>
        <w:numPr>
          <w:ilvl w:val="0"/>
          <w:numId w:val="133"/>
        </w:numPr>
        <w:autoSpaceDE/>
        <w:jc w:val="both"/>
      </w:pPr>
      <w:r>
        <w:rPr>
          <w:lang w:val="ru-RU"/>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w:t>
      </w:r>
      <w:r>
        <w:rPr>
          <w:lang w:val="ru-RU"/>
        </w:rPr>
        <w:t xml:space="preserve">согласования позиций и учета интересов; формулировать, аргументировать и отстаивать свое мнение. </w:t>
      </w:r>
      <w:r>
        <w:t>Обучающийся сможет:</w:t>
      </w:r>
    </w:p>
    <w:p w14:paraId="2F12CED9" w14:textId="77777777" w:rsidR="00173FEF" w:rsidRDefault="00885EC3">
      <w:pPr>
        <w:widowControl/>
        <w:numPr>
          <w:ilvl w:val="0"/>
          <w:numId w:val="96"/>
        </w:numPr>
        <w:autoSpaceDE/>
        <w:jc w:val="both"/>
        <w:rPr>
          <w:lang w:val="ru-RU"/>
        </w:rPr>
      </w:pPr>
      <w:r>
        <w:rPr>
          <w:lang w:val="ru-RU"/>
        </w:rPr>
        <w:t>определять возможные роли в совместной деятельности;</w:t>
      </w:r>
    </w:p>
    <w:p w14:paraId="7F961ECA" w14:textId="77777777" w:rsidR="00173FEF" w:rsidRDefault="00885EC3">
      <w:pPr>
        <w:widowControl/>
        <w:numPr>
          <w:ilvl w:val="0"/>
          <w:numId w:val="96"/>
        </w:numPr>
        <w:autoSpaceDE/>
        <w:jc w:val="both"/>
        <w:rPr>
          <w:lang w:val="ru-RU"/>
        </w:rPr>
      </w:pPr>
      <w:r>
        <w:rPr>
          <w:lang w:val="ru-RU"/>
        </w:rPr>
        <w:t>играть определенную роль в совместной деятельности;</w:t>
      </w:r>
    </w:p>
    <w:p w14:paraId="3D2821EB" w14:textId="77777777" w:rsidR="00173FEF" w:rsidRDefault="00885EC3">
      <w:pPr>
        <w:widowControl/>
        <w:numPr>
          <w:ilvl w:val="0"/>
          <w:numId w:val="96"/>
        </w:numPr>
        <w:autoSpaceDE/>
        <w:jc w:val="both"/>
        <w:rPr>
          <w:lang w:val="ru-RU"/>
        </w:rPr>
      </w:pPr>
      <w:r>
        <w:rPr>
          <w:lang w:val="ru-RU"/>
        </w:rPr>
        <w:t>принимать позицию собеседника, пон</w:t>
      </w:r>
      <w:r>
        <w:rPr>
          <w:lang w:val="ru-RU"/>
        </w:rPr>
        <w:t>имая позицию другого, различать в его речи: мнение (точку зрения), доказательство (аргументы), факты; гипотезы, аксиомы, теории;</w:t>
      </w:r>
    </w:p>
    <w:p w14:paraId="47AA1BFF" w14:textId="77777777" w:rsidR="00173FEF" w:rsidRDefault="00885EC3">
      <w:pPr>
        <w:widowControl/>
        <w:numPr>
          <w:ilvl w:val="0"/>
          <w:numId w:val="96"/>
        </w:numPr>
        <w:autoSpaceDE/>
        <w:jc w:val="both"/>
        <w:rPr>
          <w:lang w:val="ru-RU"/>
        </w:rPr>
      </w:pPr>
      <w:r>
        <w:rPr>
          <w:lang w:val="ru-RU"/>
        </w:rPr>
        <w:t>определять свои действия и действия партнера, которые способствовали или препятствовали продуктивной коммуникации;</w:t>
      </w:r>
    </w:p>
    <w:p w14:paraId="6400E77E" w14:textId="77777777" w:rsidR="00173FEF" w:rsidRDefault="00885EC3">
      <w:pPr>
        <w:widowControl/>
        <w:numPr>
          <w:ilvl w:val="0"/>
          <w:numId w:val="96"/>
        </w:numPr>
        <w:autoSpaceDE/>
        <w:jc w:val="both"/>
        <w:rPr>
          <w:lang w:val="ru-RU"/>
        </w:rPr>
      </w:pPr>
      <w:r>
        <w:rPr>
          <w:lang w:val="ru-RU"/>
        </w:rPr>
        <w:t>строить пози</w:t>
      </w:r>
      <w:r>
        <w:rPr>
          <w:lang w:val="ru-RU"/>
        </w:rPr>
        <w:t>тивные отношения в процессе учебной и познавательной деятельности;</w:t>
      </w:r>
    </w:p>
    <w:p w14:paraId="11BDAF28" w14:textId="77777777" w:rsidR="00173FEF" w:rsidRDefault="00885EC3">
      <w:pPr>
        <w:widowControl/>
        <w:numPr>
          <w:ilvl w:val="0"/>
          <w:numId w:val="96"/>
        </w:numPr>
        <w:autoSpaceDE/>
        <w:jc w:val="both"/>
        <w:rPr>
          <w:lang w:val="ru-RU"/>
        </w:rPr>
      </w:pPr>
      <w:r>
        <w:rPr>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34F557F7" w14:textId="77777777" w:rsidR="00173FEF" w:rsidRDefault="00885EC3">
      <w:pPr>
        <w:widowControl/>
        <w:numPr>
          <w:ilvl w:val="0"/>
          <w:numId w:val="96"/>
        </w:numPr>
        <w:autoSpaceDE/>
        <w:jc w:val="both"/>
        <w:rPr>
          <w:lang w:val="ru-RU"/>
        </w:rPr>
      </w:pPr>
      <w:r>
        <w:rPr>
          <w:lang w:val="ru-RU"/>
        </w:rPr>
        <w:lastRenderedPageBreak/>
        <w:t>критически относ</w:t>
      </w:r>
      <w:r>
        <w:rPr>
          <w:lang w:val="ru-RU"/>
        </w:rPr>
        <w:t>иться к собственному мнению, с достоинством признавать ошибочность своего мнения (если оно таково) и корректировать его;</w:t>
      </w:r>
    </w:p>
    <w:p w14:paraId="433C6EAE" w14:textId="77777777" w:rsidR="00173FEF" w:rsidRDefault="00885EC3">
      <w:pPr>
        <w:widowControl/>
        <w:numPr>
          <w:ilvl w:val="0"/>
          <w:numId w:val="96"/>
        </w:numPr>
        <w:autoSpaceDE/>
        <w:jc w:val="both"/>
        <w:rPr>
          <w:lang w:val="ru-RU"/>
        </w:rPr>
      </w:pPr>
      <w:r>
        <w:rPr>
          <w:lang w:val="ru-RU"/>
        </w:rPr>
        <w:t>предлагать альтернативное решение в конфликтной ситуации;</w:t>
      </w:r>
    </w:p>
    <w:p w14:paraId="006EDBC9" w14:textId="77777777" w:rsidR="00173FEF" w:rsidRDefault="00885EC3">
      <w:pPr>
        <w:widowControl/>
        <w:numPr>
          <w:ilvl w:val="0"/>
          <w:numId w:val="96"/>
        </w:numPr>
        <w:autoSpaceDE/>
        <w:jc w:val="both"/>
        <w:rPr>
          <w:lang w:val="ru-RU"/>
        </w:rPr>
      </w:pPr>
      <w:r>
        <w:rPr>
          <w:lang w:val="ru-RU"/>
        </w:rPr>
        <w:t>выделять общую точку зрения в дискуссии;</w:t>
      </w:r>
    </w:p>
    <w:p w14:paraId="37F267F1" w14:textId="77777777" w:rsidR="00173FEF" w:rsidRDefault="00885EC3">
      <w:pPr>
        <w:widowControl/>
        <w:numPr>
          <w:ilvl w:val="0"/>
          <w:numId w:val="96"/>
        </w:numPr>
        <w:autoSpaceDE/>
        <w:jc w:val="both"/>
        <w:rPr>
          <w:lang w:val="ru-RU"/>
        </w:rPr>
      </w:pPr>
      <w:r>
        <w:rPr>
          <w:lang w:val="ru-RU"/>
        </w:rPr>
        <w:t>договариваться о правилах и вопросах</w:t>
      </w:r>
      <w:r>
        <w:rPr>
          <w:lang w:val="ru-RU"/>
        </w:rPr>
        <w:t xml:space="preserve"> для обсуждения в соответствии с поставленной перед группой задачей;</w:t>
      </w:r>
    </w:p>
    <w:p w14:paraId="698A4BAF" w14:textId="77777777" w:rsidR="00173FEF" w:rsidRDefault="00885EC3">
      <w:pPr>
        <w:widowControl/>
        <w:numPr>
          <w:ilvl w:val="0"/>
          <w:numId w:val="96"/>
        </w:numPr>
        <w:autoSpaceDE/>
        <w:jc w:val="both"/>
        <w:rPr>
          <w:lang w:val="ru-RU"/>
        </w:rPr>
      </w:pPr>
      <w:r>
        <w:rPr>
          <w:lang w:val="ru-RU"/>
        </w:rPr>
        <w:t>организовывать учебное взаимодействие в группе (определять общие цели, распределять роли, договариваться друг с другом и т. д.);</w:t>
      </w:r>
    </w:p>
    <w:p w14:paraId="79867AA6" w14:textId="77777777" w:rsidR="00173FEF" w:rsidRDefault="00885EC3">
      <w:pPr>
        <w:widowControl/>
        <w:numPr>
          <w:ilvl w:val="0"/>
          <w:numId w:val="96"/>
        </w:numPr>
        <w:autoSpaceDE/>
        <w:jc w:val="both"/>
        <w:rPr>
          <w:lang w:val="ru-RU"/>
        </w:rPr>
      </w:pPr>
      <w:r>
        <w:rPr>
          <w:lang w:val="ru-RU"/>
        </w:rPr>
        <w:t>устранять в рамках диалога разрывы в коммуникации, обуслов</w:t>
      </w:r>
      <w:r>
        <w:rPr>
          <w:lang w:val="ru-RU"/>
        </w:rPr>
        <w:t>ленные непониманием/неприятием со стороны собеседника задачи, формы или содержания диалога.</w:t>
      </w:r>
    </w:p>
    <w:p w14:paraId="371C18BC" w14:textId="77777777" w:rsidR="00173FEF" w:rsidRDefault="00885EC3">
      <w:pPr>
        <w:widowControl/>
        <w:numPr>
          <w:ilvl w:val="0"/>
          <w:numId w:val="21"/>
        </w:numPr>
        <w:autoSpaceDE/>
        <w:jc w:val="both"/>
      </w:pPr>
      <w:r>
        <w:rPr>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w:t>
      </w:r>
      <w:r>
        <w:rPr>
          <w:lang w:val="ru-RU"/>
        </w:rPr>
        <w:t xml:space="preserve">своей деятельности; владение устной и письменной речью, монологической контекстной речью. </w:t>
      </w:r>
      <w:r>
        <w:t>Обучающийся сможет:</w:t>
      </w:r>
    </w:p>
    <w:p w14:paraId="4BEDA376" w14:textId="77777777" w:rsidR="00173FEF" w:rsidRDefault="00885EC3">
      <w:pPr>
        <w:widowControl/>
        <w:numPr>
          <w:ilvl w:val="0"/>
          <w:numId w:val="146"/>
        </w:numPr>
        <w:autoSpaceDE/>
        <w:jc w:val="both"/>
        <w:rPr>
          <w:lang w:val="ru-RU"/>
        </w:rPr>
      </w:pPr>
      <w:r>
        <w:rPr>
          <w:lang w:val="ru-RU"/>
        </w:rPr>
        <w:t>определять задачу коммуникации и в соответствии с ней отбирать речевые средства;</w:t>
      </w:r>
    </w:p>
    <w:p w14:paraId="76A4C46C" w14:textId="77777777" w:rsidR="00173FEF" w:rsidRDefault="00885EC3">
      <w:pPr>
        <w:widowControl/>
        <w:numPr>
          <w:ilvl w:val="0"/>
          <w:numId w:val="146"/>
        </w:numPr>
        <w:autoSpaceDE/>
        <w:jc w:val="both"/>
        <w:rPr>
          <w:lang w:val="ru-RU"/>
        </w:rPr>
      </w:pPr>
      <w:r>
        <w:rPr>
          <w:lang w:val="ru-RU"/>
        </w:rPr>
        <w:t xml:space="preserve">отбирать и использовать речевые средства в процессе коммуникации </w:t>
      </w:r>
      <w:r>
        <w:rPr>
          <w:lang w:val="ru-RU"/>
        </w:rPr>
        <w:t>с другими людьми (диалог в паре, в малой группе и т. д.);</w:t>
      </w:r>
    </w:p>
    <w:p w14:paraId="2A106C48" w14:textId="77777777" w:rsidR="00173FEF" w:rsidRDefault="00885EC3">
      <w:pPr>
        <w:widowControl/>
        <w:numPr>
          <w:ilvl w:val="0"/>
          <w:numId w:val="146"/>
        </w:numPr>
        <w:autoSpaceDE/>
        <w:jc w:val="both"/>
        <w:rPr>
          <w:lang w:val="ru-RU"/>
        </w:rPr>
      </w:pPr>
      <w:r>
        <w:rPr>
          <w:lang w:val="ru-RU"/>
        </w:rPr>
        <w:t>представлять в устной или письменной форме развернутый план собственной деятельности;</w:t>
      </w:r>
    </w:p>
    <w:p w14:paraId="5316C22C" w14:textId="77777777" w:rsidR="00173FEF" w:rsidRDefault="00885EC3">
      <w:pPr>
        <w:widowControl/>
        <w:numPr>
          <w:ilvl w:val="0"/>
          <w:numId w:val="146"/>
        </w:numPr>
        <w:autoSpaceDE/>
        <w:jc w:val="both"/>
        <w:rPr>
          <w:lang w:val="ru-RU"/>
        </w:rPr>
      </w:pPr>
      <w:r>
        <w:rPr>
          <w:lang w:val="ru-RU"/>
        </w:rPr>
        <w:t>соблюдать нормы публичной речи, регламент в монологе и дискуссии в соответствии с коммуникативной задачей;</w:t>
      </w:r>
    </w:p>
    <w:p w14:paraId="2B23FEC8" w14:textId="77777777" w:rsidR="00173FEF" w:rsidRDefault="00885EC3">
      <w:pPr>
        <w:widowControl/>
        <w:numPr>
          <w:ilvl w:val="0"/>
          <w:numId w:val="146"/>
        </w:numPr>
        <w:autoSpaceDE/>
        <w:jc w:val="both"/>
        <w:rPr>
          <w:lang w:val="ru-RU"/>
        </w:rPr>
      </w:pPr>
      <w:r>
        <w:rPr>
          <w:lang w:val="ru-RU"/>
        </w:rPr>
        <w:t>выска</w:t>
      </w:r>
      <w:r>
        <w:rPr>
          <w:lang w:val="ru-RU"/>
        </w:rPr>
        <w:t>зывать и обосновывать мнение (суждение) и запрашивать мнение партнера в рамках диалога;</w:t>
      </w:r>
    </w:p>
    <w:p w14:paraId="1EF20E9B" w14:textId="77777777" w:rsidR="00173FEF" w:rsidRDefault="00885EC3">
      <w:pPr>
        <w:widowControl/>
        <w:numPr>
          <w:ilvl w:val="0"/>
          <w:numId w:val="146"/>
        </w:numPr>
        <w:autoSpaceDE/>
        <w:jc w:val="both"/>
        <w:rPr>
          <w:lang w:val="ru-RU"/>
        </w:rPr>
      </w:pPr>
      <w:r>
        <w:rPr>
          <w:lang w:val="ru-RU"/>
        </w:rPr>
        <w:t>принимать решение в ходе диалога и согласовывать его с собеседником;</w:t>
      </w:r>
    </w:p>
    <w:p w14:paraId="472722E1" w14:textId="77777777" w:rsidR="00173FEF" w:rsidRDefault="00885EC3">
      <w:pPr>
        <w:widowControl/>
        <w:numPr>
          <w:ilvl w:val="0"/>
          <w:numId w:val="146"/>
        </w:numPr>
        <w:autoSpaceDE/>
        <w:jc w:val="both"/>
        <w:rPr>
          <w:lang w:val="ru-RU"/>
        </w:rPr>
      </w:pPr>
      <w:r>
        <w:rPr>
          <w:lang w:val="ru-RU"/>
        </w:rPr>
        <w:t>создавать письменные «клишированные» и оригинальные тексты с использованием необходимых речевых сре</w:t>
      </w:r>
      <w:r>
        <w:rPr>
          <w:lang w:val="ru-RU"/>
        </w:rPr>
        <w:t>дств;</w:t>
      </w:r>
    </w:p>
    <w:p w14:paraId="4371F205" w14:textId="77777777" w:rsidR="00173FEF" w:rsidRDefault="00885EC3">
      <w:pPr>
        <w:widowControl/>
        <w:numPr>
          <w:ilvl w:val="0"/>
          <w:numId w:val="146"/>
        </w:numPr>
        <w:autoSpaceDE/>
        <w:jc w:val="both"/>
        <w:rPr>
          <w:lang w:val="ru-RU"/>
        </w:rPr>
      </w:pPr>
      <w:r>
        <w:rPr>
          <w:lang w:val="ru-RU"/>
        </w:rPr>
        <w:t>использовать вербальные средства (средства логической связи) для выделения смысловых блоков своего выступления;</w:t>
      </w:r>
    </w:p>
    <w:p w14:paraId="055E9352" w14:textId="77777777" w:rsidR="00173FEF" w:rsidRDefault="00885EC3">
      <w:pPr>
        <w:widowControl/>
        <w:numPr>
          <w:ilvl w:val="0"/>
          <w:numId w:val="146"/>
        </w:numPr>
        <w:autoSpaceDE/>
        <w:jc w:val="both"/>
        <w:rPr>
          <w:lang w:val="ru-RU"/>
        </w:rPr>
      </w:pPr>
      <w:r>
        <w:rPr>
          <w:lang w:val="ru-RU"/>
        </w:rPr>
        <w:t>использовать невербальные средства или наглядные материалы, подготовленные/отобранные под руководством учителя;</w:t>
      </w:r>
    </w:p>
    <w:p w14:paraId="18465AAD" w14:textId="77777777" w:rsidR="00173FEF" w:rsidRDefault="00885EC3">
      <w:pPr>
        <w:widowControl/>
        <w:numPr>
          <w:ilvl w:val="0"/>
          <w:numId w:val="146"/>
        </w:numPr>
        <w:autoSpaceDE/>
        <w:jc w:val="both"/>
        <w:rPr>
          <w:lang w:val="ru-RU"/>
        </w:rPr>
      </w:pPr>
      <w:r>
        <w:rPr>
          <w:lang w:val="ru-RU"/>
        </w:rPr>
        <w:t>делать оценочный вывод о д</w:t>
      </w:r>
      <w:r>
        <w:rPr>
          <w:lang w:val="ru-RU"/>
        </w:rPr>
        <w:t>остижении цели коммуникации непосредственно после завершения коммуникативного контакта и обосновывать его.</w:t>
      </w:r>
    </w:p>
    <w:p w14:paraId="5E1166ED" w14:textId="77777777" w:rsidR="00173FEF" w:rsidRDefault="00885EC3">
      <w:pPr>
        <w:widowControl/>
        <w:numPr>
          <w:ilvl w:val="0"/>
          <w:numId w:val="17"/>
        </w:numPr>
        <w:autoSpaceDE/>
        <w:jc w:val="both"/>
      </w:pPr>
      <w:r>
        <w:rPr>
          <w:lang w:val="ru-RU"/>
        </w:rPr>
        <w:t xml:space="preserve">Формирование и развитие компетентности в области использования информационно-коммуникационных технологий (далее – ИКТ). </w:t>
      </w:r>
      <w:r>
        <w:t>Обучающийся сможет:</w:t>
      </w:r>
    </w:p>
    <w:p w14:paraId="5CA68842" w14:textId="77777777" w:rsidR="00173FEF" w:rsidRDefault="00885EC3">
      <w:pPr>
        <w:widowControl/>
        <w:numPr>
          <w:ilvl w:val="0"/>
          <w:numId w:val="139"/>
        </w:numPr>
        <w:autoSpaceDE/>
        <w:jc w:val="both"/>
        <w:rPr>
          <w:color w:val="000000"/>
          <w:lang w:val="ru-RU"/>
        </w:rPr>
      </w:pPr>
      <w:r>
        <w:rPr>
          <w:color w:val="000000"/>
          <w:lang w:val="ru-RU"/>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7BC636F9" w14:textId="77777777" w:rsidR="00173FEF" w:rsidRDefault="00885EC3">
      <w:pPr>
        <w:widowControl/>
        <w:numPr>
          <w:ilvl w:val="0"/>
          <w:numId w:val="139"/>
        </w:numPr>
        <w:autoSpaceDE/>
        <w:jc w:val="both"/>
        <w:rPr>
          <w:color w:val="000000"/>
          <w:lang w:val="ru-RU"/>
        </w:rPr>
      </w:pPr>
      <w:r>
        <w:rPr>
          <w:color w:val="000000"/>
          <w:lang w:val="ru-RU"/>
        </w:rPr>
        <w:t xml:space="preserve">выбирать, строить и использовать адекватную информационную модель для передачи своих мыслей средствами естественных и </w:t>
      </w:r>
      <w:r>
        <w:rPr>
          <w:color w:val="000000"/>
          <w:lang w:val="ru-RU"/>
        </w:rPr>
        <w:t>формальных языков в соответствии с условиями коммуникации;</w:t>
      </w:r>
    </w:p>
    <w:p w14:paraId="7E37D6FB" w14:textId="77777777" w:rsidR="00173FEF" w:rsidRDefault="00885EC3">
      <w:pPr>
        <w:widowControl/>
        <w:numPr>
          <w:ilvl w:val="0"/>
          <w:numId w:val="139"/>
        </w:numPr>
        <w:autoSpaceDE/>
        <w:jc w:val="both"/>
        <w:rPr>
          <w:color w:val="000000"/>
          <w:lang w:val="ru-RU"/>
        </w:rPr>
      </w:pPr>
      <w:r>
        <w:rPr>
          <w:color w:val="000000"/>
          <w:lang w:val="ru-RU"/>
        </w:rPr>
        <w:t>выделять информационный аспект задачи, оперировать данными, использовать модель решения задачи;</w:t>
      </w:r>
    </w:p>
    <w:p w14:paraId="3F3F4402" w14:textId="77777777" w:rsidR="00173FEF" w:rsidRDefault="00885EC3">
      <w:pPr>
        <w:widowControl/>
        <w:numPr>
          <w:ilvl w:val="0"/>
          <w:numId w:val="139"/>
        </w:numPr>
        <w:autoSpaceDE/>
        <w:jc w:val="both"/>
        <w:rPr>
          <w:color w:val="000000"/>
          <w:lang w:val="ru-RU"/>
        </w:rPr>
      </w:pPr>
      <w:r>
        <w:rPr>
          <w:color w:val="000000"/>
          <w:lang w:val="ru-RU"/>
        </w:rPr>
        <w:t>использовать компьютерные технологии (включая выбор адекватных задаче инструментальных программно-апп</w:t>
      </w:r>
      <w:r>
        <w:rPr>
          <w:color w:val="000000"/>
          <w:lang w:val="ru-RU"/>
        </w:rPr>
        <w:t>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7920DF0F" w14:textId="77777777" w:rsidR="00173FEF" w:rsidRDefault="00885EC3">
      <w:pPr>
        <w:widowControl/>
        <w:numPr>
          <w:ilvl w:val="0"/>
          <w:numId w:val="139"/>
        </w:numPr>
        <w:autoSpaceDE/>
        <w:jc w:val="both"/>
        <w:rPr>
          <w:color w:val="000000"/>
          <w:lang w:val="ru-RU"/>
        </w:rPr>
      </w:pPr>
      <w:r>
        <w:rPr>
          <w:color w:val="000000"/>
          <w:lang w:val="ru-RU"/>
        </w:rPr>
        <w:t>использовать информацию с учетом этических и правовых норм;</w:t>
      </w:r>
    </w:p>
    <w:p w14:paraId="7D1A3696" w14:textId="77777777" w:rsidR="00173FEF" w:rsidRDefault="00885EC3">
      <w:pPr>
        <w:widowControl/>
        <w:numPr>
          <w:ilvl w:val="0"/>
          <w:numId w:val="139"/>
        </w:numPr>
        <w:autoSpaceDE/>
        <w:spacing w:after="280"/>
        <w:jc w:val="both"/>
        <w:rPr>
          <w:color w:val="000000"/>
          <w:lang w:val="ru-RU"/>
        </w:rPr>
      </w:pPr>
      <w:r>
        <w:rPr>
          <w:color w:val="000000"/>
          <w:lang w:val="ru-RU"/>
        </w:rPr>
        <w:t>созда</w:t>
      </w:r>
      <w:r>
        <w:rPr>
          <w:color w:val="000000"/>
          <w:lang w:val="ru-RU"/>
        </w:rPr>
        <w:t>вать информационные ресурсы разного типа и для разных аудиторий, соблюдать информационную гигиену и правила информационной безопасности.</w:t>
      </w:r>
    </w:p>
    <w:p w14:paraId="71AD074F" w14:textId="77777777" w:rsidR="00173FEF" w:rsidRDefault="00885EC3">
      <w:pPr>
        <w:ind w:firstLine="426"/>
        <w:jc w:val="both"/>
        <w:rPr>
          <w:b/>
          <w:bCs/>
          <w:color w:val="000000"/>
          <w:highlight w:val="white"/>
          <w:lang w:val="ru-RU"/>
        </w:rPr>
      </w:pPr>
      <w:r>
        <w:rPr>
          <w:b/>
          <w:bCs/>
          <w:color w:val="000000"/>
          <w:shd w:val="clear" w:color="auto" w:fill="FFFFFF"/>
          <w:lang w:val="ru-RU"/>
        </w:rPr>
        <w:t>Выпускник научится:</w:t>
      </w:r>
    </w:p>
    <w:p w14:paraId="15FE546B" w14:textId="77777777" w:rsidR="00173FEF" w:rsidRPr="00C66A39" w:rsidRDefault="00885EC3">
      <w:pPr>
        <w:jc w:val="both"/>
        <w:rPr>
          <w:lang w:val="ru-RU"/>
        </w:rPr>
      </w:pPr>
      <w:r>
        <w:rPr>
          <w:color w:val="000000"/>
          <w:lang w:val="ru-RU"/>
        </w:rPr>
        <w:t>классифицировать и характеризовать</w:t>
      </w:r>
      <w:r>
        <w:rPr>
          <w:color w:val="000000"/>
        </w:rPr>
        <w:t> </w:t>
      </w:r>
      <w:r>
        <w:rPr>
          <w:color w:val="000000"/>
          <w:lang w:val="ru-RU"/>
        </w:rPr>
        <w:t>условия экологической безопасности;</w:t>
      </w:r>
    </w:p>
    <w:p w14:paraId="58F943F1" w14:textId="77777777" w:rsidR="00173FEF" w:rsidRDefault="00885EC3">
      <w:pPr>
        <w:widowControl/>
        <w:numPr>
          <w:ilvl w:val="0"/>
          <w:numId w:val="120"/>
        </w:numPr>
        <w:autoSpaceDE/>
        <w:jc w:val="both"/>
        <w:rPr>
          <w:color w:val="000000"/>
          <w:lang w:val="ru-RU"/>
        </w:rPr>
      </w:pPr>
      <w:r>
        <w:rPr>
          <w:color w:val="000000"/>
          <w:lang w:val="ru-RU"/>
        </w:rPr>
        <w:t>использовать знания о предел</w:t>
      </w:r>
      <w:r>
        <w:rPr>
          <w:color w:val="000000"/>
          <w:lang w:val="ru-RU"/>
        </w:rPr>
        <w:t>ьно допустимых концентрациях вредных веществ в атмосфере, воде и почве;</w:t>
      </w:r>
    </w:p>
    <w:p w14:paraId="6DB061CB" w14:textId="77777777" w:rsidR="00173FEF" w:rsidRDefault="00885EC3">
      <w:pPr>
        <w:widowControl/>
        <w:numPr>
          <w:ilvl w:val="0"/>
          <w:numId w:val="120"/>
        </w:numPr>
        <w:autoSpaceDE/>
        <w:jc w:val="both"/>
        <w:rPr>
          <w:color w:val="000000"/>
          <w:lang w:val="ru-RU"/>
        </w:rPr>
      </w:pPr>
      <w:r>
        <w:rPr>
          <w:color w:val="000000"/>
          <w:lang w:val="ru-RU"/>
        </w:rPr>
        <w:t>использовать знания о способах контроля качества окружающей среды и продуктов питания с использованием бытовых приборов;</w:t>
      </w:r>
    </w:p>
    <w:p w14:paraId="22A4A282" w14:textId="77777777" w:rsidR="00173FEF" w:rsidRDefault="00885EC3">
      <w:pPr>
        <w:widowControl/>
        <w:numPr>
          <w:ilvl w:val="0"/>
          <w:numId w:val="120"/>
        </w:numPr>
        <w:autoSpaceDE/>
        <w:jc w:val="both"/>
        <w:rPr>
          <w:color w:val="000000"/>
          <w:lang w:val="ru-RU"/>
        </w:rPr>
      </w:pPr>
      <w:r>
        <w:rPr>
          <w:color w:val="000000"/>
          <w:lang w:val="ru-RU"/>
        </w:rPr>
        <w:lastRenderedPageBreak/>
        <w:t xml:space="preserve">классифицировать и характеризовать причины и последствия </w:t>
      </w:r>
      <w:r>
        <w:rPr>
          <w:color w:val="000000"/>
          <w:lang w:val="ru-RU"/>
        </w:rPr>
        <w:t>опасных ситуаций при использовании бытовых приборов контроля качества окружающей среды и продуктов питания;</w:t>
      </w:r>
    </w:p>
    <w:p w14:paraId="20FB0F26" w14:textId="77777777" w:rsidR="00173FEF" w:rsidRDefault="00885EC3">
      <w:pPr>
        <w:widowControl/>
        <w:numPr>
          <w:ilvl w:val="0"/>
          <w:numId w:val="120"/>
        </w:numPr>
        <w:autoSpaceDE/>
        <w:jc w:val="both"/>
        <w:rPr>
          <w:color w:val="000000"/>
          <w:lang w:val="ru-RU"/>
        </w:rPr>
      </w:pPr>
      <w:r>
        <w:rPr>
          <w:color w:val="000000"/>
          <w:lang w:val="ru-RU"/>
        </w:rPr>
        <w:t>безопасно, использовать бытовые приборы контроля качества окружающей среды и продуктов питания;</w:t>
      </w:r>
    </w:p>
    <w:p w14:paraId="5A80E7F0" w14:textId="77777777" w:rsidR="00173FEF" w:rsidRDefault="00885EC3">
      <w:pPr>
        <w:widowControl/>
        <w:numPr>
          <w:ilvl w:val="0"/>
          <w:numId w:val="120"/>
        </w:numPr>
        <w:autoSpaceDE/>
        <w:jc w:val="both"/>
        <w:rPr>
          <w:color w:val="000000"/>
        </w:rPr>
      </w:pPr>
      <w:r>
        <w:rPr>
          <w:color w:val="000000"/>
        </w:rPr>
        <w:t>безопасно использовать бытовые приборы;</w:t>
      </w:r>
    </w:p>
    <w:p w14:paraId="1E4ED8CD" w14:textId="77777777" w:rsidR="00173FEF" w:rsidRDefault="00885EC3">
      <w:pPr>
        <w:widowControl/>
        <w:numPr>
          <w:ilvl w:val="0"/>
          <w:numId w:val="120"/>
        </w:numPr>
        <w:autoSpaceDE/>
        <w:jc w:val="both"/>
        <w:rPr>
          <w:color w:val="000000"/>
          <w:lang w:val="ru-RU"/>
        </w:rPr>
      </w:pPr>
      <w:r>
        <w:rPr>
          <w:color w:val="000000"/>
          <w:lang w:val="ru-RU"/>
        </w:rPr>
        <w:t>безопасно ис</w:t>
      </w:r>
      <w:r>
        <w:rPr>
          <w:color w:val="000000"/>
          <w:lang w:val="ru-RU"/>
        </w:rPr>
        <w:t>пользовать средства бытовой химии;</w:t>
      </w:r>
    </w:p>
    <w:p w14:paraId="51DFF88E" w14:textId="77777777" w:rsidR="00173FEF" w:rsidRDefault="00885EC3">
      <w:pPr>
        <w:widowControl/>
        <w:numPr>
          <w:ilvl w:val="0"/>
          <w:numId w:val="120"/>
        </w:numPr>
        <w:autoSpaceDE/>
        <w:jc w:val="both"/>
        <w:rPr>
          <w:color w:val="000000"/>
        </w:rPr>
      </w:pPr>
      <w:r>
        <w:rPr>
          <w:color w:val="000000"/>
        </w:rPr>
        <w:t>безопасно использовать средства коммуникации;</w:t>
      </w:r>
    </w:p>
    <w:p w14:paraId="184F2F63" w14:textId="77777777" w:rsidR="00173FEF" w:rsidRDefault="00885EC3">
      <w:pPr>
        <w:widowControl/>
        <w:numPr>
          <w:ilvl w:val="0"/>
          <w:numId w:val="120"/>
        </w:numPr>
        <w:autoSpaceDE/>
        <w:jc w:val="both"/>
        <w:rPr>
          <w:color w:val="000000"/>
          <w:lang w:val="ru-RU"/>
        </w:rPr>
      </w:pPr>
      <w:r>
        <w:rPr>
          <w:color w:val="000000"/>
          <w:lang w:val="ru-RU"/>
        </w:rPr>
        <w:t>классифицировать и характеризовать опасные ситуации криминогенного характера;</w:t>
      </w:r>
    </w:p>
    <w:p w14:paraId="30D9AD9A" w14:textId="77777777" w:rsidR="00173FEF" w:rsidRDefault="00885EC3">
      <w:pPr>
        <w:widowControl/>
        <w:numPr>
          <w:ilvl w:val="0"/>
          <w:numId w:val="120"/>
        </w:numPr>
        <w:autoSpaceDE/>
        <w:jc w:val="both"/>
        <w:rPr>
          <w:color w:val="000000"/>
          <w:lang w:val="ru-RU"/>
        </w:rPr>
      </w:pPr>
      <w:r>
        <w:rPr>
          <w:color w:val="000000"/>
          <w:lang w:val="ru-RU"/>
        </w:rPr>
        <w:t>предвидеть причины возникновения возможных опасных ситуаций криминогенного характера;</w:t>
      </w:r>
    </w:p>
    <w:p w14:paraId="29E5AF1C" w14:textId="77777777" w:rsidR="00173FEF" w:rsidRDefault="00885EC3">
      <w:pPr>
        <w:widowControl/>
        <w:numPr>
          <w:ilvl w:val="0"/>
          <w:numId w:val="120"/>
        </w:numPr>
        <w:autoSpaceDE/>
        <w:jc w:val="both"/>
        <w:rPr>
          <w:color w:val="000000"/>
          <w:lang w:val="ru-RU"/>
        </w:rPr>
      </w:pPr>
      <w:r>
        <w:rPr>
          <w:color w:val="000000"/>
          <w:lang w:val="ru-RU"/>
        </w:rPr>
        <w:t>безопасно в</w:t>
      </w:r>
      <w:r>
        <w:rPr>
          <w:color w:val="000000"/>
          <w:lang w:val="ru-RU"/>
        </w:rPr>
        <w:t>ести и применять способы самозащиты в криминогенной ситуации на улице;</w:t>
      </w:r>
    </w:p>
    <w:p w14:paraId="6B7B878E" w14:textId="77777777" w:rsidR="00173FEF" w:rsidRDefault="00885EC3">
      <w:pPr>
        <w:widowControl/>
        <w:numPr>
          <w:ilvl w:val="0"/>
          <w:numId w:val="120"/>
        </w:numPr>
        <w:autoSpaceDE/>
        <w:jc w:val="both"/>
        <w:rPr>
          <w:color w:val="000000"/>
          <w:lang w:val="ru-RU"/>
        </w:rPr>
      </w:pPr>
      <w:r>
        <w:rPr>
          <w:color w:val="000000"/>
          <w:lang w:val="ru-RU"/>
        </w:rPr>
        <w:t>безопасно вести и применять способы самозащиты в криминогенной ситуации в подъезде;</w:t>
      </w:r>
    </w:p>
    <w:p w14:paraId="7D0C503D" w14:textId="77777777" w:rsidR="00173FEF" w:rsidRDefault="00885EC3">
      <w:pPr>
        <w:widowControl/>
        <w:numPr>
          <w:ilvl w:val="0"/>
          <w:numId w:val="120"/>
        </w:numPr>
        <w:autoSpaceDE/>
        <w:jc w:val="both"/>
        <w:rPr>
          <w:color w:val="000000"/>
          <w:lang w:val="ru-RU"/>
        </w:rPr>
      </w:pPr>
      <w:r>
        <w:rPr>
          <w:color w:val="000000"/>
          <w:lang w:val="ru-RU"/>
        </w:rPr>
        <w:t>безопасно вести и применять способы самозащиты в криминогенной ситуации в лифте;</w:t>
      </w:r>
    </w:p>
    <w:p w14:paraId="5C6F2586" w14:textId="77777777" w:rsidR="00173FEF" w:rsidRDefault="00885EC3">
      <w:pPr>
        <w:widowControl/>
        <w:numPr>
          <w:ilvl w:val="0"/>
          <w:numId w:val="120"/>
        </w:numPr>
        <w:autoSpaceDE/>
        <w:jc w:val="both"/>
        <w:rPr>
          <w:color w:val="000000"/>
          <w:lang w:val="ru-RU"/>
        </w:rPr>
      </w:pPr>
      <w:r>
        <w:rPr>
          <w:color w:val="000000"/>
          <w:lang w:val="ru-RU"/>
        </w:rPr>
        <w:t>безопасно вести и пр</w:t>
      </w:r>
      <w:r>
        <w:rPr>
          <w:color w:val="000000"/>
          <w:lang w:val="ru-RU"/>
        </w:rPr>
        <w:t>именять способы самозащиты в криминогенной ситуации в квартире;</w:t>
      </w:r>
    </w:p>
    <w:p w14:paraId="2EFF7F24" w14:textId="77777777" w:rsidR="00173FEF" w:rsidRDefault="00885EC3">
      <w:pPr>
        <w:widowControl/>
        <w:numPr>
          <w:ilvl w:val="0"/>
          <w:numId w:val="120"/>
        </w:numPr>
        <w:autoSpaceDE/>
        <w:jc w:val="both"/>
        <w:rPr>
          <w:color w:val="000000"/>
          <w:lang w:val="ru-RU"/>
        </w:rPr>
      </w:pPr>
      <w:r>
        <w:rPr>
          <w:color w:val="000000"/>
          <w:lang w:val="ru-RU"/>
        </w:rPr>
        <w:t>безопасно вести и применять способы самозащиты при карманной краже;</w:t>
      </w:r>
    </w:p>
    <w:p w14:paraId="1ABD4C6A" w14:textId="77777777" w:rsidR="00173FEF" w:rsidRDefault="00885EC3">
      <w:pPr>
        <w:widowControl/>
        <w:numPr>
          <w:ilvl w:val="0"/>
          <w:numId w:val="120"/>
        </w:numPr>
        <w:autoSpaceDE/>
        <w:jc w:val="both"/>
        <w:rPr>
          <w:color w:val="000000"/>
          <w:lang w:val="ru-RU"/>
        </w:rPr>
      </w:pPr>
      <w:r>
        <w:rPr>
          <w:color w:val="000000"/>
          <w:lang w:val="ru-RU"/>
        </w:rPr>
        <w:t>безопасно вести и применять способы самозащиты при попытке мошенничества;</w:t>
      </w:r>
    </w:p>
    <w:p w14:paraId="6B294B28" w14:textId="77777777" w:rsidR="00173FEF" w:rsidRDefault="00885EC3">
      <w:pPr>
        <w:widowControl/>
        <w:numPr>
          <w:ilvl w:val="0"/>
          <w:numId w:val="120"/>
        </w:numPr>
        <w:autoSpaceDE/>
        <w:jc w:val="both"/>
        <w:rPr>
          <w:color w:val="000000"/>
          <w:lang w:val="ru-RU"/>
        </w:rPr>
      </w:pPr>
      <w:r>
        <w:rPr>
          <w:color w:val="000000"/>
          <w:lang w:val="ru-RU"/>
        </w:rPr>
        <w:t>адекватно оценивать ситуацию дорожного движения;</w:t>
      </w:r>
    </w:p>
    <w:p w14:paraId="2A3536C4" w14:textId="77777777" w:rsidR="00173FEF" w:rsidRDefault="00885EC3">
      <w:pPr>
        <w:widowControl/>
        <w:numPr>
          <w:ilvl w:val="0"/>
          <w:numId w:val="120"/>
        </w:numPr>
        <w:autoSpaceDE/>
        <w:jc w:val="both"/>
        <w:rPr>
          <w:color w:val="000000"/>
          <w:lang w:val="ru-RU"/>
        </w:rPr>
      </w:pPr>
      <w:r>
        <w:rPr>
          <w:color w:val="000000"/>
          <w:lang w:val="ru-RU"/>
        </w:rPr>
        <w:t>а</w:t>
      </w:r>
      <w:r>
        <w:rPr>
          <w:color w:val="000000"/>
          <w:lang w:val="ru-RU"/>
        </w:rPr>
        <w:t>декватно оценивать ситуацию и безопасно действовать при пожаре;</w:t>
      </w:r>
    </w:p>
    <w:p w14:paraId="5682D325" w14:textId="77777777" w:rsidR="00173FEF" w:rsidRDefault="00885EC3">
      <w:pPr>
        <w:widowControl/>
        <w:numPr>
          <w:ilvl w:val="0"/>
          <w:numId w:val="120"/>
        </w:numPr>
        <w:autoSpaceDE/>
        <w:jc w:val="both"/>
        <w:rPr>
          <w:color w:val="000000"/>
          <w:lang w:val="ru-RU"/>
        </w:rPr>
      </w:pPr>
      <w:r>
        <w:rPr>
          <w:color w:val="000000"/>
          <w:lang w:val="ru-RU"/>
        </w:rPr>
        <w:t>безопасно использовать средства индивидуальной защиты при пожаре;</w:t>
      </w:r>
    </w:p>
    <w:p w14:paraId="73EB1964" w14:textId="77777777" w:rsidR="00173FEF" w:rsidRDefault="00885EC3">
      <w:pPr>
        <w:widowControl/>
        <w:numPr>
          <w:ilvl w:val="0"/>
          <w:numId w:val="120"/>
        </w:numPr>
        <w:autoSpaceDE/>
        <w:jc w:val="both"/>
        <w:rPr>
          <w:color w:val="000000"/>
          <w:lang w:val="ru-RU"/>
        </w:rPr>
      </w:pPr>
      <w:r>
        <w:rPr>
          <w:color w:val="000000"/>
          <w:lang w:val="ru-RU"/>
        </w:rPr>
        <w:t>безопасно применять первичные средства пожаротушения;</w:t>
      </w:r>
    </w:p>
    <w:p w14:paraId="1D3A0133" w14:textId="77777777" w:rsidR="00173FEF" w:rsidRDefault="00885EC3">
      <w:pPr>
        <w:widowControl/>
        <w:numPr>
          <w:ilvl w:val="0"/>
          <w:numId w:val="120"/>
        </w:numPr>
        <w:autoSpaceDE/>
        <w:jc w:val="both"/>
        <w:rPr>
          <w:color w:val="000000"/>
          <w:lang w:val="ru-RU"/>
        </w:rPr>
      </w:pPr>
      <w:r>
        <w:rPr>
          <w:color w:val="000000"/>
          <w:lang w:val="ru-RU"/>
        </w:rPr>
        <w:t>соблюдать правила безопасности дорожного движения пешехода;</w:t>
      </w:r>
    </w:p>
    <w:p w14:paraId="554CBC58" w14:textId="77777777" w:rsidR="00173FEF" w:rsidRDefault="00885EC3">
      <w:pPr>
        <w:widowControl/>
        <w:numPr>
          <w:ilvl w:val="0"/>
          <w:numId w:val="120"/>
        </w:numPr>
        <w:autoSpaceDE/>
        <w:jc w:val="both"/>
        <w:rPr>
          <w:color w:val="000000"/>
          <w:lang w:val="ru-RU"/>
        </w:rPr>
      </w:pPr>
      <w:r>
        <w:rPr>
          <w:color w:val="000000"/>
          <w:lang w:val="ru-RU"/>
        </w:rPr>
        <w:t>соблюдать пр</w:t>
      </w:r>
      <w:r>
        <w:rPr>
          <w:color w:val="000000"/>
          <w:lang w:val="ru-RU"/>
        </w:rPr>
        <w:t>авила безопасности дорожного движения велосипедиста;</w:t>
      </w:r>
    </w:p>
    <w:p w14:paraId="7BE26C5C" w14:textId="77777777" w:rsidR="00173FEF" w:rsidRDefault="00885EC3">
      <w:pPr>
        <w:widowControl/>
        <w:numPr>
          <w:ilvl w:val="0"/>
          <w:numId w:val="120"/>
        </w:numPr>
        <w:autoSpaceDE/>
        <w:jc w:val="both"/>
        <w:rPr>
          <w:color w:val="000000"/>
          <w:lang w:val="ru-RU"/>
        </w:rPr>
      </w:pPr>
      <w:r>
        <w:rPr>
          <w:color w:val="000000"/>
          <w:lang w:val="ru-RU"/>
        </w:rPr>
        <w:t>соблюдать правила безопасности дорожного движения пассажира транспортного средства;</w:t>
      </w:r>
    </w:p>
    <w:p w14:paraId="3863F0F2" w14:textId="77777777" w:rsidR="00173FEF" w:rsidRDefault="00885EC3">
      <w:pPr>
        <w:widowControl/>
        <w:numPr>
          <w:ilvl w:val="0"/>
          <w:numId w:val="120"/>
        </w:numPr>
        <w:autoSpaceDE/>
        <w:jc w:val="both"/>
        <w:rPr>
          <w:color w:val="000000"/>
          <w:lang w:val="ru-RU"/>
        </w:rPr>
      </w:pPr>
      <w:r>
        <w:rPr>
          <w:color w:val="000000"/>
          <w:lang w:val="ru-RU"/>
        </w:rPr>
        <w:t>классифицировать и характеризовать причины и последствия опасных ситуаций на воде;</w:t>
      </w:r>
    </w:p>
    <w:p w14:paraId="6D1F4090" w14:textId="77777777" w:rsidR="00173FEF" w:rsidRDefault="00885EC3">
      <w:pPr>
        <w:widowControl/>
        <w:numPr>
          <w:ilvl w:val="0"/>
          <w:numId w:val="120"/>
        </w:numPr>
        <w:autoSpaceDE/>
        <w:jc w:val="both"/>
        <w:rPr>
          <w:color w:val="000000"/>
          <w:lang w:val="ru-RU"/>
        </w:rPr>
      </w:pPr>
      <w:r>
        <w:rPr>
          <w:color w:val="000000"/>
          <w:lang w:val="ru-RU"/>
        </w:rPr>
        <w:t>адекватно оценивать ситуацию и безоп</w:t>
      </w:r>
      <w:r>
        <w:rPr>
          <w:color w:val="000000"/>
          <w:lang w:val="ru-RU"/>
        </w:rPr>
        <w:t>асно вести у воды и на воде;</w:t>
      </w:r>
    </w:p>
    <w:p w14:paraId="62FCCD8B" w14:textId="77777777" w:rsidR="00173FEF" w:rsidRDefault="00885EC3">
      <w:pPr>
        <w:widowControl/>
        <w:numPr>
          <w:ilvl w:val="0"/>
          <w:numId w:val="120"/>
        </w:numPr>
        <w:autoSpaceDE/>
        <w:jc w:val="both"/>
        <w:rPr>
          <w:color w:val="000000"/>
          <w:lang w:val="ru-RU"/>
        </w:rPr>
      </w:pPr>
      <w:r>
        <w:rPr>
          <w:color w:val="000000"/>
          <w:lang w:val="ru-RU"/>
        </w:rPr>
        <w:t>использовать средства и способы само- и взаимопомощи на воде;</w:t>
      </w:r>
    </w:p>
    <w:p w14:paraId="176649CE" w14:textId="77777777" w:rsidR="00173FEF" w:rsidRDefault="00885EC3">
      <w:pPr>
        <w:widowControl/>
        <w:numPr>
          <w:ilvl w:val="0"/>
          <w:numId w:val="120"/>
        </w:numPr>
        <w:autoSpaceDE/>
        <w:jc w:val="both"/>
        <w:rPr>
          <w:color w:val="000000"/>
          <w:lang w:val="ru-RU"/>
        </w:rPr>
      </w:pPr>
      <w:r>
        <w:rPr>
          <w:color w:val="000000"/>
          <w:lang w:val="ru-RU"/>
        </w:rPr>
        <w:t>классифицировать и характеризовать причины и последствия опасных ситуаций в туристических походах;</w:t>
      </w:r>
    </w:p>
    <w:p w14:paraId="4A2A246D" w14:textId="77777777" w:rsidR="00173FEF" w:rsidRDefault="00885EC3">
      <w:pPr>
        <w:widowControl/>
        <w:numPr>
          <w:ilvl w:val="0"/>
          <w:numId w:val="120"/>
        </w:numPr>
        <w:autoSpaceDE/>
        <w:jc w:val="both"/>
        <w:rPr>
          <w:color w:val="000000"/>
        </w:rPr>
      </w:pPr>
      <w:r>
        <w:rPr>
          <w:color w:val="000000"/>
        </w:rPr>
        <w:t>готовиться к туристическим походам;</w:t>
      </w:r>
    </w:p>
    <w:p w14:paraId="4DC4331A" w14:textId="77777777" w:rsidR="00173FEF" w:rsidRPr="00C66A39" w:rsidRDefault="00885EC3">
      <w:pPr>
        <w:widowControl/>
        <w:numPr>
          <w:ilvl w:val="0"/>
          <w:numId w:val="120"/>
        </w:numPr>
        <w:autoSpaceDE/>
        <w:jc w:val="both"/>
        <w:rPr>
          <w:lang w:val="ru-RU"/>
        </w:rPr>
      </w:pPr>
      <w:r>
        <w:rPr>
          <w:color w:val="000000"/>
          <w:lang w:val="ru-RU"/>
        </w:rPr>
        <w:t>адекватно оценивать</w:t>
      </w:r>
      <w:r>
        <w:rPr>
          <w:color w:val="000000"/>
        </w:rPr>
        <w:t> </w:t>
      </w:r>
      <w:r>
        <w:rPr>
          <w:color w:val="000000"/>
          <w:lang w:val="ru-RU"/>
        </w:rPr>
        <w:t>ситуацию и</w:t>
      </w:r>
      <w:r>
        <w:rPr>
          <w:color w:val="000000"/>
          <w:lang w:val="ru-RU"/>
        </w:rPr>
        <w:t xml:space="preserve"> безопасно вести в туристических походах;</w:t>
      </w:r>
    </w:p>
    <w:p w14:paraId="7AE94D8D" w14:textId="77777777" w:rsidR="00173FEF" w:rsidRDefault="00885EC3">
      <w:pPr>
        <w:widowControl/>
        <w:numPr>
          <w:ilvl w:val="0"/>
          <w:numId w:val="120"/>
        </w:numPr>
        <w:autoSpaceDE/>
        <w:jc w:val="both"/>
        <w:rPr>
          <w:color w:val="000000"/>
          <w:lang w:val="ru-RU"/>
        </w:rPr>
      </w:pPr>
      <w:r>
        <w:rPr>
          <w:color w:val="000000"/>
          <w:lang w:val="ru-RU"/>
        </w:rPr>
        <w:t>адекватно оценивать ситуацию и ориентироваться на местности;</w:t>
      </w:r>
    </w:p>
    <w:p w14:paraId="635103A5" w14:textId="77777777" w:rsidR="00173FEF" w:rsidRDefault="00885EC3">
      <w:pPr>
        <w:widowControl/>
        <w:numPr>
          <w:ilvl w:val="0"/>
          <w:numId w:val="120"/>
        </w:numPr>
        <w:autoSpaceDE/>
        <w:jc w:val="both"/>
        <w:rPr>
          <w:color w:val="000000"/>
          <w:lang w:val="ru-RU"/>
        </w:rPr>
      </w:pPr>
      <w:r>
        <w:rPr>
          <w:color w:val="000000"/>
          <w:lang w:val="ru-RU"/>
        </w:rPr>
        <w:t>добывать и поддерживать огонь в автономных условиях;</w:t>
      </w:r>
    </w:p>
    <w:p w14:paraId="3605C0A9" w14:textId="77777777" w:rsidR="00173FEF" w:rsidRDefault="00885EC3">
      <w:pPr>
        <w:widowControl/>
        <w:numPr>
          <w:ilvl w:val="0"/>
          <w:numId w:val="120"/>
        </w:numPr>
        <w:autoSpaceDE/>
        <w:jc w:val="both"/>
        <w:rPr>
          <w:color w:val="000000"/>
          <w:lang w:val="ru-RU"/>
        </w:rPr>
      </w:pPr>
      <w:r>
        <w:rPr>
          <w:color w:val="000000"/>
          <w:lang w:val="ru-RU"/>
        </w:rPr>
        <w:t>добывать и очищать воду в автономных условиях;</w:t>
      </w:r>
    </w:p>
    <w:p w14:paraId="15BCE691" w14:textId="77777777" w:rsidR="00173FEF" w:rsidRDefault="00885EC3">
      <w:pPr>
        <w:widowControl/>
        <w:numPr>
          <w:ilvl w:val="0"/>
          <w:numId w:val="120"/>
        </w:numPr>
        <w:autoSpaceDE/>
        <w:jc w:val="both"/>
        <w:rPr>
          <w:color w:val="000000"/>
          <w:lang w:val="ru-RU"/>
        </w:rPr>
      </w:pPr>
      <w:r>
        <w:rPr>
          <w:color w:val="000000"/>
          <w:lang w:val="ru-RU"/>
        </w:rPr>
        <w:t xml:space="preserve">добывать и готовить пищу в автономных условиях; </w:t>
      </w:r>
      <w:r>
        <w:rPr>
          <w:color w:val="000000"/>
          <w:lang w:val="ru-RU"/>
        </w:rPr>
        <w:t>сооружать (обустраивать) временное жилище в автономных условиях;</w:t>
      </w:r>
    </w:p>
    <w:p w14:paraId="0AE613FB" w14:textId="77777777" w:rsidR="00173FEF" w:rsidRDefault="00885EC3">
      <w:pPr>
        <w:widowControl/>
        <w:numPr>
          <w:ilvl w:val="0"/>
          <w:numId w:val="120"/>
        </w:numPr>
        <w:autoSpaceDE/>
        <w:jc w:val="both"/>
        <w:rPr>
          <w:color w:val="000000"/>
          <w:lang w:val="ru-RU"/>
        </w:rPr>
      </w:pPr>
      <w:r>
        <w:rPr>
          <w:color w:val="000000"/>
          <w:lang w:val="ru-RU"/>
        </w:rPr>
        <w:t>подавать сигналы бедствия и отвечать на них;</w:t>
      </w:r>
    </w:p>
    <w:p w14:paraId="37994CB7" w14:textId="77777777" w:rsidR="00173FEF" w:rsidRDefault="00885EC3">
      <w:pPr>
        <w:widowControl/>
        <w:numPr>
          <w:ilvl w:val="0"/>
          <w:numId w:val="120"/>
        </w:numPr>
        <w:autoSpaceDE/>
        <w:jc w:val="both"/>
        <w:rPr>
          <w:color w:val="000000"/>
          <w:lang w:val="ru-RU"/>
        </w:rPr>
      </w:pPr>
      <w:r>
        <w:rPr>
          <w:color w:val="000000"/>
          <w:lang w:val="ru-RU"/>
        </w:rPr>
        <w:t>характеризовать причины и последствия чрезвычайных ситуаций природного характера для личности, общества и государства;</w:t>
      </w:r>
    </w:p>
    <w:p w14:paraId="0F20DBBB" w14:textId="77777777" w:rsidR="00173FEF" w:rsidRDefault="00885EC3">
      <w:pPr>
        <w:widowControl/>
        <w:numPr>
          <w:ilvl w:val="0"/>
          <w:numId w:val="120"/>
        </w:numPr>
        <w:autoSpaceDE/>
        <w:jc w:val="both"/>
        <w:rPr>
          <w:color w:val="000000"/>
          <w:lang w:val="ru-RU"/>
        </w:rPr>
      </w:pPr>
      <w:r>
        <w:rPr>
          <w:color w:val="000000"/>
          <w:lang w:val="ru-RU"/>
        </w:rPr>
        <w:t>предвидеть опасности и прав</w:t>
      </w:r>
      <w:r>
        <w:rPr>
          <w:color w:val="000000"/>
          <w:lang w:val="ru-RU"/>
        </w:rPr>
        <w:t>ильно действовать в случае чрезвычайных ситуаций природного характера;</w:t>
      </w:r>
    </w:p>
    <w:p w14:paraId="7A9A40D7" w14:textId="77777777" w:rsidR="00173FEF" w:rsidRDefault="00885EC3">
      <w:pPr>
        <w:widowControl/>
        <w:numPr>
          <w:ilvl w:val="0"/>
          <w:numId w:val="120"/>
        </w:numPr>
        <w:autoSpaceDE/>
        <w:jc w:val="both"/>
        <w:rPr>
          <w:color w:val="000000"/>
          <w:lang w:val="ru-RU"/>
        </w:rPr>
      </w:pPr>
      <w:r>
        <w:rPr>
          <w:color w:val="000000"/>
          <w:lang w:val="ru-RU"/>
        </w:rPr>
        <w:t>классифицировать мероприятия по защите населения от чрезвычайных ситуаций природного характера;</w:t>
      </w:r>
    </w:p>
    <w:p w14:paraId="0AB662E2" w14:textId="77777777" w:rsidR="00173FEF" w:rsidRDefault="00885EC3">
      <w:pPr>
        <w:widowControl/>
        <w:numPr>
          <w:ilvl w:val="0"/>
          <w:numId w:val="120"/>
        </w:numPr>
        <w:autoSpaceDE/>
        <w:jc w:val="both"/>
        <w:rPr>
          <w:color w:val="000000"/>
          <w:lang w:val="ru-RU"/>
        </w:rPr>
      </w:pPr>
      <w:r>
        <w:rPr>
          <w:color w:val="000000"/>
          <w:lang w:val="ru-RU"/>
        </w:rPr>
        <w:t>безопасно использовать средства индивидуальной защиты(домашней медицинской аптечки, ватно</w:t>
      </w:r>
      <w:r>
        <w:rPr>
          <w:color w:val="000000"/>
          <w:lang w:val="ru-RU"/>
        </w:rPr>
        <w:t>- марлевой повязки, респиратора, противогаза);</w:t>
      </w:r>
    </w:p>
    <w:p w14:paraId="11FC2570" w14:textId="77777777" w:rsidR="00173FEF" w:rsidRDefault="00885EC3">
      <w:pPr>
        <w:widowControl/>
        <w:numPr>
          <w:ilvl w:val="0"/>
          <w:numId w:val="120"/>
        </w:numPr>
        <w:autoSpaceDE/>
        <w:jc w:val="both"/>
        <w:rPr>
          <w:color w:val="000000"/>
          <w:lang w:val="ru-RU"/>
        </w:rPr>
      </w:pPr>
      <w:r>
        <w:rPr>
          <w:color w:val="000000"/>
          <w:lang w:val="ru-RU"/>
        </w:rPr>
        <w:t>характеризовать причины и последствия чрезвычайных ситуаций техногенного характера для личности, общества и государства;</w:t>
      </w:r>
    </w:p>
    <w:p w14:paraId="1134E90C" w14:textId="77777777" w:rsidR="00173FEF" w:rsidRDefault="00885EC3">
      <w:pPr>
        <w:widowControl/>
        <w:numPr>
          <w:ilvl w:val="0"/>
          <w:numId w:val="120"/>
        </w:numPr>
        <w:autoSpaceDE/>
        <w:jc w:val="both"/>
        <w:rPr>
          <w:color w:val="000000"/>
          <w:lang w:val="ru-RU"/>
        </w:rPr>
      </w:pPr>
      <w:r>
        <w:rPr>
          <w:color w:val="000000"/>
          <w:lang w:val="ru-RU"/>
        </w:rPr>
        <w:t>предвидеть опасности и правильно действовать в чрезвычайных ситуациях техногенного харак</w:t>
      </w:r>
      <w:r>
        <w:rPr>
          <w:color w:val="000000"/>
          <w:lang w:val="ru-RU"/>
        </w:rPr>
        <w:t>тера;</w:t>
      </w:r>
    </w:p>
    <w:p w14:paraId="35DD1D0B" w14:textId="77777777" w:rsidR="00173FEF" w:rsidRDefault="00885EC3">
      <w:pPr>
        <w:widowControl/>
        <w:numPr>
          <w:ilvl w:val="0"/>
          <w:numId w:val="120"/>
        </w:numPr>
        <w:autoSpaceDE/>
        <w:jc w:val="both"/>
        <w:rPr>
          <w:color w:val="000000"/>
          <w:lang w:val="ru-RU"/>
        </w:rPr>
      </w:pPr>
      <w:r>
        <w:rPr>
          <w:color w:val="000000"/>
          <w:lang w:val="ru-RU"/>
        </w:rPr>
        <w:t>классифицировать мероприятия по защите населения от чрезвычайных ситуаций техногенного характера;</w:t>
      </w:r>
    </w:p>
    <w:p w14:paraId="7EB004DC" w14:textId="77777777" w:rsidR="00173FEF" w:rsidRDefault="00885EC3">
      <w:pPr>
        <w:widowControl/>
        <w:numPr>
          <w:ilvl w:val="0"/>
          <w:numId w:val="120"/>
        </w:numPr>
        <w:autoSpaceDE/>
        <w:jc w:val="both"/>
        <w:rPr>
          <w:color w:val="000000"/>
          <w:lang w:val="ru-RU"/>
        </w:rPr>
      </w:pPr>
      <w:r>
        <w:rPr>
          <w:color w:val="000000"/>
          <w:lang w:val="ru-RU"/>
        </w:rPr>
        <w:t>безопасно действовать по сигналу «Внимание всем!»;</w:t>
      </w:r>
    </w:p>
    <w:p w14:paraId="41B77245" w14:textId="77777777" w:rsidR="00173FEF" w:rsidRDefault="00885EC3">
      <w:pPr>
        <w:widowControl/>
        <w:numPr>
          <w:ilvl w:val="0"/>
          <w:numId w:val="120"/>
        </w:numPr>
        <w:autoSpaceDE/>
        <w:jc w:val="both"/>
        <w:rPr>
          <w:color w:val="000000"/>
          <w:lang w:val="ru-RU"/>
        </w:rPr>
      </w:pPr>
      <w:r>
        <w:rPr>
          <w:color w:val="000000"/>
          <w:lang w:val="ru-RU"/>
        </w:rPr>
        <w:t>безопасно использовать средства индивидуальной и коллективной защиты;</w:t>
      </w:r>
    </w:p>
    <w:p w14:paraId="35A78EC5" w14:textId="77777777" w:rsidR="00173FEF" w:rsidRDefault="00885EC3">
      <w:pPr>
        <w:widowControl/>
        <w:numPr>
          <w:ilvl w:val="0"/>
          <w:numId w:val="120"/>
        </w:numPr>
        <w:autoSpaceDE/>
        <w:jc w:val="both"/>
        <w:rPr>
          <w:color w:val="000000"/>
          <w:lang w:val="ru-RU"/>
        </w:rPr>
      </w:pPr>
      <w:r>
        <w:rPr>
          <w:color w:val="000000"/>
          <w:lang w:val="ru-RU"/>
        </w:rPr>
        <w:t>комплектовать минимально необхо</w:t>
      </w:r>
      <w:r>
        <w:rPr>
          <w:color w:val="000000"/>
          <w:lang w:val="ru-RU"/>
        </w:rPr>
        <w:t>димый набор вещей (документов, продуктов) в случае эвакуации;</w:t>
      </w:r>
    </w:p>
    <w:p w14:paraId="781CDCE7" w14:textId="77777777" w:rsidR="00173FEF" w:rsidRDefault="00885EC3">
      <w:pPr>
        <w:widowControl/>
        <w:numPr>
          <w:ilvl w:val="0"/>
          <w:numId w:val="120"/>
        </w:numPr>
        <w:autoSpaceDE/>
        <w:jc w:val="both"/>
        <w:rPr>
          <w:color w:val="000000"/>
          <w:lang w:val="ru-RU"/>
        </w:rPr>
      </w:pPr>
      <w:r>
        <w:rPr>
          <w:color w:val="000000"/>
          <w:lang w:val="ru-RU"/>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14:paraId="065372BF" w14:textId="77777777" w:rsidR="00173FEF" w:rsidRDefault="00885EC3">
      <w:pPr>
        <w:widowControl/>
        <w:numPr>
          <w:ilvl w:val="0"/>
          <w:numId w:val="120"/>
        </w:numPr>
        <w:autoSpaceDE/>
        <w:jc w:val="both"/>
        <w:rPr>
          <w:color w:val="000000"/>
          <w:lang w:val="ru-RU"/>
        </w:rPr>
      </w:pPr>
      <w:r>
        <w:rPr>
          <w:color w:val="000000"/>
          <w:lang w:val="ru-RU"/>
        </w:rPr>
        <w:t>классифицировать мероприятия по защите населения</w:t>
      </w:r>
      <w:r>
        <w:rPr>
          <w:color w:val="000000"/>
          <w:lang w:val="ru-RU"/>
        </w:rPr>
        <w:t xml:space="preserve"> от терроризма, экстремизма, наркотизма;</w:t>
      </w:r>
    </w:p>
    <w:p w14:paraId="4A65C15C" w14:textId="77777777" w:rsidR="00173FEF" w:rsidRPr="00C66A39" w:rsidRDefault="00885EC3">
      <w:pPr>
        <w:widowControl/>
        <w:numPr>
          <w:ilvl w:val="0"/>
          <w:numId w:val="120"/>
        </w:numPr>
        <w:autoSpaceDE/>
        <w:jc w:val="both"/>
        <w:rPr>
          <w:lang w:val="ru-RU"/>
        </w:rPr>
      </w:pPr>
      <w:r>
        <w:rPr>
          <w:color w:val="000000"/>
          <w:lang w:val="ru-RU"/>
        </w:rPr>
        <w:t>адекватно</w:t>
      </w:r>
      <w:r>
        <w:rPr>
          <w:color w:val="000000"/>
        </w:rPr>
        <w:t> </w:t>
      </w:r>
      <w:r>
        <w:rPr>
          <w:color w:val="000000"/>
          <w:lang w:val="ru-RU"/>
        </w:rPr>
        <w:t>оценивать ситуацию и безопасно действовать при обнаружении неизвестного предмета, возможной угрозе взрыва (при взрыве) взрывного устройства;</w:t>
      </w:r>
    </w:p>
    <w:p w14:paraId="3CB7B433" w14:textId="77777777" w:rsidR="00173FEF" w:rsidRDefault="00885EC3">
      <w:pPr>
        <w:widowControl/>
        <w:numPr>
          <w:ilvl w:val="0"/>
          <w:numId w:val="120"/>
        </w:numPr>
        <w:autoSpaceDE/>
        <w:jc w:val="both"/>
        <w:rPr>
          <w:color w:val="000000"/>
          <w:lang w:val="ru-RU"/>
        </w:rPr>
      </w:pPr>
      <w:r>
        <w:rPr>
          <w:color w:val="000000"/>
          <w:lang w:val="ru-RU"/>
        </w:rPr>
        <w:t>адекватно оценивать ситуацию и безопасно действовать при похищен</w:t>
      </w:r>
      <w:r>
        <w:rPr>
          <w:color w:val="000000"/>
          <w:lang w:val="ru-RU"/>
        </w:rPr>
        <w:t>ии или захвате в заложники (попытки похищения) и при проведении мероприятий по освобождению заложников;</w:t>
      </w:r>
    </w:p>
    <w:p w14:paraId="6E88D0D5" w14:textId="77777777" w:rsidR="00173FEF" w:rsidRDefault="00885EC3">
      <w:pPr>
        <w:widowControl/>
        <w:numPr>
          <w:ilvl w:val="0"/>
          <w:numId w:val="120"/>
        </w:numPr>
        <w:autoSpaceDE/>
        <w:jc w:val="both"/>
        <w:rPr>
          <w:color w:val="000000"/>
          <w:lang w:val="ru-RU"/>
        </w:rPr>
      </w:pPr>
      <w:r>
        <w:rPr>
          <w:color w:val="000000"/>
          <w:lang w:val="ru-RU"/>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11C06016" w14:textId="77777777" w:rsidR="00173FEF" w:rsidRDefault="00885EC3">
      <w:pPr>
        <w:widowControl/>
        <w:numPr>
          <w:ilvl w:val="0"/>
          <w:numId w:val="120"/>
        </w:numPr>
        <w:autoSpaceDE/>
        <w:jc w:val="both"/>
        <w:rPr>
          <w:color w:val="000000"/>
          <w:lang w:val="ru-RU"/>
        </w:rPr>
      </w:pPr>
      <w:r>
        <w:rPr>
          <w:color w:val="000000"/>
          <w:lang w:val="ru-RU"/>
        </w:rPr>
        <w:t>клас</w:t>
      </w:r>
      <w:r>
        <w:rPr>
          <w:color w:val="000000"/>
          <w:lang w:val="ru-RU"/>
        </w:rPr>
        <w:t>сифицировать и характеризовать опасные ситуации в местах большого скопления людей (в толпе, местах проведения массовых мероприятий, на стадионах);</w:t>
      </w:r>
    </w:p>
    <w:p w14:paraId="1C32E444" w14:textId="77777777" w:rsidR="00173FEF" w:rsidRDefault="00885EC3">
      <w:pPr>
        <w:widowControl/>
        <w:numPr>
          <w:ilvl w:val="0"/>
          <w:numId w:val="120"/>
        </w:numPr>
        <w:autoSpaceDE/>
        <w:jc w:val="both"/>
        <w:rPr>
          <w:color w:val="000000"/>
          <w:lang w:val="ru-RU"/>
        </w:rPr>
      </w:pPr>
      <w:r>
        <w:rPr>
          <w:color w:val="000000"/>
          <w:lang w:val="ru-RU"/>
        </w:rPr>
        <w:t>предвидеть причины возникновения возможных опасных ситуаций в местах большого скопления людей;</w:t>
      </w:r>
    </w:p>
    <w:p w14:paraId="676BC7FD" w14:textId="77777777" w:rsidR="00173FEF" w:rsidRDefault="00885EC3">
      <w:pPr>
        <w:widowControl/>
        <w:numPr>
          <w:ilvl w:val="0"/>
          <w:numId w:val="120"/>
        </w:numPr>
        <w:autoSpaceDE/>
        <w:jc w:val="both"/>
        <w:rPr>
          <w:color w:val="000000"/>
          <w:lang w:val="ru-RU"/>
        </w:rPr>
      </w:pPr>
      <w:r>
        <w:rPr>
          <w:color w:val="000000"/>
          <w:lang w:val="ru-RU"/>
        </w:rPr>
        <w:t>адекватно оцен</w:t>
      </w:r>
      <w:r>
        <w:rPr>
          <w:color w:val="000000"/>
          <w:lang w:val="ru-RU"/>
        </w:rPr>
        <w:t>ивать ситуацию и безопасно действовать в местах массового скопления людей;</w:t>
      </w:r>
    </w:p>
    <w:p w14:paraId="2CE41319" w14:textId="77777777" w:rsidR="00173FEF" w:rsidRDefault="00885EC3">
      <w:pPr>
        <w:widowControl/>
        <w:numPr>
          <w:ilvl w:val="0"/>
          <w:numId w:val="120"/>
        </w:numPr>
        <w:autoSpaceDE/>
        <w:jc w:val="both"/>
        <w:rPr>
          <w:color w:val="000000"/>
          <w:lang w:val="ru-RU"/>
        </w:rPr>
      </w:pPr>
      <w:r>
        <w:rPr>
          <w:color w:val="000000"/>
          <w:lang w:val="ru-RU"/>
        </w:rPr>
        <w:t>оповещать (вызывать) экстренные службы при чрезвычайной ситуации;</w:t>
      </w:r>
    </w:p>
    <w:p w14:paraId="44BD65EC" w14:textId="77777777" w:rsidR="00173FEF" w:rsidRDefault="00885EC3">
      <w:pPr>
        <w:widowControl/>
        <w:numPr>
          <w:ilvl w:val="0"/>
          <w:numId w:val="120"/>
        </w:numPr>
        <w:autoSpaceDE/>
        <w:jc w:val="both"/>
        <w:rPr>
          <w:color w:val="000000"/>
          <w:lang w:val="ru-RU"/>
        </w:rPr>
      </w:pPr>
      <w:r>
        <w:rPr>
          <w:color w:val="000000"/>
          <w:lang w:val="ru-RU"/>
        </w:rPr>
        <w:t>характеризовать безопасный и здоровый образ жизни, его составляющие и значение для личности, общества и государства</w:t>
      </w:r>
      <w:r>
        <w:rPr>
          <w:color w:val="000000"/>
          <w:lang w:val="ru-RU"/>
        </w:rPr>
        <w:t>;</w:t>
      </w:r>
    </w:p>
    <w:p w14:paraId="30FBDF49" w14:textId="77777777" w:rsidR="00173FEF" w:rsidRDefault="00885EC3">
      <w:pPr>
        <w:widowControl/>
        <w:numPr>
          <w:ilvl w:val="0"/>
          <w:numId w:val="120"/>
        </w:numPr>
        <w:autoSpaceDE/>
        <w:jc w:val="both"/>
        <w:rPr>
          <w:color w:val="000000"/>
          <w:lang w:val="ru-RU"/>
        </w:rPr>
      </w:pPr>
      <w:r>
        <w:rPr>
          <w:color w:val="000000"/>
          <w:lang w:val="ru-RU"/>
        </w:rPr>
        <w:t>классифицировать мероприятия и факторы, укрепляющие и разрушающие здоровье;</w:t>
      </w:r>
    </w:p>
    <w:p w14:paraId="49B1B11C" w14:textId="77777777" w:rsidR="00173FEF" w:rsidRDefault="00885EC3">
      <w:pPr>
        <w:widowControl/>
        <w:numPr>
          <w:ilvl w:val="0"/>
          <w:numId w:val="120"/>
        </w:numPr>
        <w:autoSpaceDE/>
        <w:jc w:val="both"/>
        <w:rPr>
          <w:color w:val="000000"/>
          <w:lang w:val="ru-RU"/>
        </w:rPr>
      </w:pPr>
      <w:r>
        <w:rPr>
          <w:color w:val="000000"/>
          <w:lang w:val="ru-RU"/>
        </w:rPr>
        <w:t>планировать профилактические мероприятия по сохранению и укреплению своего здоровья;</w:t>
      </w:r>
    </w:p>
    <w:p w14:paraId="40E464DA" w14:textId="77777777" w:rsidR="00173FEF" w:rsidRPr="00C66A39" w:rsidRDefault="00885EC3">
      <w:pPr>
        <w:widowControl/>
        <w:numPr>
          <w:ilvl w:val="0"/>
          <w:numId w:val="120"/>
        </w:numPr>
        <w:autoSpaceDE/>
        <w:jc w:val="both"/>
        <w:rPr>
          <w:lang w:val="ru-RU"/>
        </w:rPr>
      </w:pPr>
      <w:r>
        <w:rPr>
          <w:color w:val="000000"/>
          <w:lang w:val="ru-RU"/>
        </w:rPr>
        <w:t>адекватно оценивать нагрузку и профилактические занятия по</w:t>
      </w:r>
      <w:r>
        <w:rPr>
          <w:color w:val="000000"/>
        </w:rPr>
        <w:t> </w:t>
      </w:r>
      <w:r>
        <w:rPr>
          <w:color w:val="000000"/>
          <w:lang w:val="ru-RU"/>
        </w:rPr>
        <w:t>укреплению здоровья;планировать ра</w:t>
      </w:r>
      <w:r>
        <w:rPr>
          <w:color w:val="000000"/>
          <w:lang w:val="ru-RU"/>
        </w:rPr>
        <w:t>спорядок дня с учетом нагрузок;</w:t>
      </w:r>
    </w:p>
    <w:p w14:paraId="14FDC555" w14:textId="77777777" w:rsidR="00173FEF" w:rsidRDefault="00885EC3">
      <w:pPr>
        <w:widowControl/>
        <w:numPr>
          <w:ilvl w:val="0"/>
          <w:numId w:val="120"/>
        </w:numPr>
        <w:autoSpaceDE/>
        <w:jc w:val="both"/>
        <w:rPr>
          <w:color w:val="000000"/>
          <w:lang w:val="ru-RU"/>
        </w:rPr>
      </w:pPr>
      <w:r>
        <w:rPr>
          <w:color w:val="000000"/>
          <w:lang w:val="ru-RU"/>
        </w:rPr>
        <w:t>выявлять мероприятия и факторы, потенциально опасные для здоровья;</w:t>
      </w:r>
    </w:p>
    <w:p w14:paraId="668801F4" w14:textId="77777777" w:rsidR="00173FEF" w:rsidRDefault="00885EC3">
      <w:pPr>
        <w:widowControl/>
        <w:numPr>
          <w:ilvl w:val="0"/>
          <w:numId w:val="120"/>
        </w:numPr>
        <w:autoSpaceDE/>
        <w:jc w:val="both"/>
        <w:rPr>
          <w:color w:val="000000"/>
        </w:rPr>
      </w:pPr>
      <w:r>
        <w:rPr>
          <w:color w:val="000000"/>
        </w:rPr>
        <w:t>безопасно использовать ресурсы интернета;</w:t>
      </w:r>
    </w:p>
    <w:p w14:paraId="0ABFD0B3" w14:textId="77777777" w:rsidR="00173FEF" w:rsidRDefault="00885EC3">
      <w:pPr>
        <w:widowControl/>
        <w:numPr>
          <w:ilvl w:val="0"/>
          <w:numId w:val="120"/>
        </w:numPr>
        <w:autoSpaceDE/>
        <w:jc w:val="both"/>
        <w:rPr>
          <w:color w:val="000000"/>
        </w:rPr>
      </w:pPr>
      <w:r>
        <w:rPr>
          <w:color w:val="000000"/>
        </w:rPr>
        <w:t>анализировать состояние своего здоровья;</w:t>
      </w:r>
    </w:p>
    <w:p w14:paraId="7BB61B72" w14:textId="77777777" w:rsidR="00173FEF" w:rsidRDefault="00885EC3">
      <w:pPr>
        <w:widowControl/>
        <w:numPr>
          <w:ilvl w:val="0"/>
          <w:numId w:val="120"/>
        </w:numPr>
        <w:autoSpaceDE/>
        <w:jc w:val="both"/>
        <w:rPr>
          <w:color w:val="000000"/>
          <w:lang w:val="ru-RU"/>
        </w:rPr>
      </w:pPr>
      <w:r>
        <w:rPr>
          <w:color w:val="000000"/>
          <w:lang w:val="ru-RU"/>
        </w:rPr>
        <w:t>определять состояния оказания неотложной помощи;</w:t>
      </w:r>
    </w:p>
    <w:p w14:paraId="1447DC01" w14:textId="77777777" w:rsidR="00173FEF" w:rsidRDefault="00885EC3">
      <w:pPr>
        <w:widowControl/>
        <w:numPr>
          <w:ilvl w:val="0"/>
          <w:numId w:val="120"/>
        </w:numPr>
        <w:autoSpaceDE/>
        <w:jc w:val="both"/>
        <w:rPr>
          <w:color w:val="000000"/>
          <w:lang w:val="ru-RU"/>
        </w:rPr>
      </w:pPr>
      <w:r>
        <w:rPr>
          <w:color w:val="000000"/>
          <w:lang w:val="ru-RU"/>
        </w:rPr>
        <w:t xml:space="preserve">использовать алгоритм </w:t>
      </w:r>
      <w:r>
        <w:rPr>
          <w:color w:val="000000"/>
          <w:lang w:val="ru-RU"/>
        </w:rPr>
        <w:t>действий по оказанию первой помощи;</w:t>
      </w:r>
    </w:p>
    <w:p w14:paraId="23CFC1F2" w14:textId="77777777" w:rsidR="00173FEF" w:rsidRPr="00C66A39" w:rsidRDefault="00885EC3">
      <w:pPr>
        <w:widowControl/>
        <w:numPr>
          <w:ilvl w:val="0"/>
          <w:numId w:val="120"/>
        </w:numPr>
        <w:autoSpaceDE/>
        <w:jc w:val="both"/>
        <w:rPr>
          <w:lang w:val="ru-RU"/>
        </w:rPr>
      </w:pPr>
      <w:r>
        <w:rPr>
          <w:color w:val="000000"/>
          <w:lang w:val="ru-RU"/>
        </w:rPr>
        <w:t>классифицировать</w:t>
      </w:r>
      <w:r>
        <w:rPr>
          <w:color w:val="000000"/>
        </w:rPr>
        <w:t> </w:t>
      </w:r>
      <w:r>
        <w:rPr>
          <w:color w:val="000000"/>
          <w:lang w:val="ru-RU"/>
        </w:rPr>
        <w:t>средства оказания первой помощи;</w:t>
      </w:r>
    </w:p>
    <w:p w14:paraId="74502180" w14:textId="77777777" w:rsidR="00173FEF" w:rsidRPr="00C66A39" w:rsidRDefault="00885EC3">
      <w:pPr>
        <w:widowControl/>
        <w:numPr>
          <w:ilvl w:val="0"/>
          <w:numId w:val="120"/>
        </w:numPr>
        <w:autoSpaceDE/>
        <w:jc w:val="both"/>
        <w:rPr>
          <w:lang w:val="ru-RU"/>
        </w:rPr>
      </w:pPr>
      <w:r>
        <w:rPr>
          <w:color w:val="000000"/>
          <w:lang w:val="ru-RU"/>
        </w:rPr>
        <w:t>оказывать первую помощь при наружном</w:t>
      </w:r>
      <w:r>
        <w:rPr>
          <w:color w:val="000000"/>
        </w:rPr>
        <w:t> </w:t>
      </w:r>
      <w:r>
        <w:rPr>
          <w:color w:val="000000"/>
          <w:lang w:val="ru-RU"/>
        </w:rPr>
        <w:t>и внутреннем кровотечении;</w:t>
      </w:r>
    </w:p>
    <w:p w14:paraId="41221B5E" w14:textId="77777777" w:rsidR="00173FEF" w:rsidRDefault="00885EC3">
      <w:pPr>
        <w:widowControl/>
        <w:numPr>
          <w:ilvl w:val="0"/>
          <w:numId w:val="120"/>
        </w:numPr>
        <w:autoSpaceDE/>
        <w:jc w:val="both"/>
        <w:rPr>
          <w:color w:val="000000"/>
          <w:lang w:val="ru-RU"/>
        </w:rPr>
      </w:pPr>
      <w:r>
        <w:rPr>
          <w:color w:val="000000"/>
          <w:lang w:val="ru-RU"/>
        </w:rPr>
        <w:t>извлекать инородное тело из верхних дыхательных путей;</w:t>
      </w:r>
    </w:p>
    <w:p w14:paraId="5480C654"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ушибах;</w:t>
      </w:r>
    </w:p>
    <w:p w14:paraId="6B4574E8" w14:textId="77777777" w:rsidR="00173FEF" w:rsidRDefault="00885EC3">
      <w:pPr>
        <w:widowControl/>
        <w:numPr>
          <w:ilvl w:val="0"/>
          <w:numId w:val="120"/>
        </w:numPr>
        <w:autoSpaceDE/>
        <w:jc w:val="both"/>
        <w:rPr>
          <w:color w:val="000000"/>
          <w:lang w:val="ru-RU"/>
        </w:rPr>
      </w:pPr>
      <w:r>
        <w:rPr>
          <w:color w:val="000000"/>
          <w:lang w:val="ru-RU"/>
        </w:rPr>
        <w:t xml:space="preserve">оказывать </w:t>
      </w:r>
      <w:r>
        <w:rPr>
          <w:color w:val="000000"/>
          <w:lang w:val="ru-RU"/>
        </w:rPr>
        <w:t>первую помощь при растяжениях;</w:t>
      </w:r>
    </w:p>
    <w:p w14:paraId="62A2D3CD"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вывихах;</w:t>
      </w:r>
    </w:p>
    <w:p w14:paraId="1BA4527D"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переломах;</w:t>
      </w:r>
    </w:p>
    <w:p w14:paraId="09FD5849"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ожогах;</w:t>
      </w:r>
    </w:p>
    <w:p w14:paraId="573097F3"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отморожениях и общем переохлаждении;</w:t>
      </w:r>
    </w:p>
    <w:p w14:paraId="7E421E4A" w14:textId="77777777" w:rsidR="00173FEF" w:rsidRDefault="00885EC3">
      <w:pPr>
        <w:widowControl/>
        <w:numPr>
          <w:ilvl w:val="0"/>
          <w:numId w:val="120"/>
        </w:numPr>
        <w:autoSpaceDE/>
        <w:jc w:val="both"/>
        <w:rPr>
          <w:color w:val="000000"/>
          <w:lang w:val="ru-RU"/>
        </w:rPr>
      </w:pPr>
      <w:r>
        <w:rPr>
          <w:color w:val="000000"/>
          <w:lang w:val="ru-RU"/>
        </w:rPr>
        <w:t>оказывать первую помощь при отравлениях;</w:t>
      </w:r>
    </w:p>
    <w:p w14:paraId="4990F4FE" w14:textId="77777777" w:rsidR="00173FEF" w:rsidRDefault="00885EC3">
      <w:pPr>
        <w:widowControl/>
        <w:numPr>
          <w:ilvl w:val="0"/>
          <w:numId w:val="120"/>
        </w:numPr>
        <w:autoSpaceDE/>
        <w:jc w:val="both"/>
        <w:rPr>
          <w:color w:val="000000"/>
          <w:lang w:val="ru-RU"/>
        </w:rPr>
      </w:pPr>
      <w:r>
        <w:rPr>
          <w:color w:val="000000"/>
          <w:lang w:val="ru-RU"/>
        </w:rPr>
        <w:t>оказыва</w:t>
      </w:r>
      <w:r>
        <w:rPr>
          <w:color w:val="000000"/>
          <w:lang w:val="ru-RU"/>
        </w:rPr>
        <w:t>ть первую помощь при тепловом (солнечном) ударе;</w:t>
      </w:r>
    </w:p>
    <w:p w14:paraId="591394B4" w14:textId="77777777" w:rsidR="00173FEF" w:rsidRDefault="00885EC3">
      <w:pPr>
        <w:widowControl/>
        <w:numPr>
          <w:ilvl w:val="0"/>
          <w:numId w:val="120"/>
        </w:numPr>
        <w:autoSpaceDE/>
        <w:spacing w:after="280"/>
        <w:jc w:val="both"/>
        <w:rPr>
          <w:color w:val="000000"/>
          <w:lang w:val="ru-RU"/>
        </w:rPr>
      </w:pPr>
      <w:r>
        <w:rPr>
          <w:color w:val="000000"/>
          <w:lang w:val="ru-RU"/>
        </w:rPr>
        <w:t>оказывать первую помощь при укусе насекомых и змей.</w:t>
      </w:r>
    </w:p>
    <w:p w14:paraId="5F3CB4D3" w14:textId="77777777" w:rsidR="00173FEF" w:rsidRDefault="00885EC3">
      <w:pPr>
        <w:spacing w:before="280"/>
        <w:jc w:val="both"/>
        <w:rPr>
          <w:color w:val="000000"/>
        </w:rPr>
      </w:pPr>
      <w:r>
        <w:rPr>
          <w:b/>
          <w:bCs/>
          <w:color w:val="000000"/>
        </w:rPr>
        <w:t>Выпускник получит возможность научиться:</w:t>
      </w:r>
    </w:p>
    <w:p w14:paraId="36F1F106" w14:textId="77777777" w:rsidR="00173FEF" w:rsidRDefault="00885EC3">
      <w:pPr>
        <w:widowControl/>
        <w:numPr>
          <w:ilvl w:val="0"/>
          <w:numId w:val="156"/>
        </w:numPr>
        <w:autoSpaceDE/>
        <w:spacing w:before="280"/>
        <w:jc w:val="both"/>
        <w:rPr>
          <w:color w:val="000000"/>
          <w:lang w:val="ru-RU"/>
        </w:rPr>
      </w:pPr>
      <w:r>
        <w:rPr>
          <w:color w:val="000000"/>
          <w:lang w:val="ru-RU"/>
        </w:rPr>
        <w:t>безопасно использовать средства индивидуальной защиты велосипедиста;</w:t>
      </w:r>
    </w:p>
    <w:p w14:paraId="7AB83C02" w14:textId="77777777" w:rsidR="00173FEF" w:rsidRDefault="00885EC3">
      <w:pPr>
        <w:widowControl/>
        <w:numPr>
          <w:ilvl w:val="0"/>
          <w:numId w:val="156"/>
        </w:numPr>
        <w:autoSpaceDE/>
        <w:jc w:val="both"/>
        <w:rPr>
          <w:color w:val="000000"/>
          <w:lang w:val="ru-RU"/>
        </w:rPr>
      </w:pPr>
      <w:r>
        <w:rPr>
          <w:color w:val="000000"/>
          <w:lang w:val="ru-RU"/>
        </w:rPr>
        <w:t xml:space="preserve">классифицировать и характеризовать причины и </w:t>
      </w:r>
      <w:r>
        <w:rPr>
          <w:color w:val="000000"/>
          <w:lang w:val="ru-RU"/>
        </w:rPr>
        <w:t>последствия опасных ситуаций в туристических поездках;</w:t>
      </w:r>
    </w:p>
    <w:p w14:paraId="08E307D9" w14:textId="77777777" w:rsidR="00173FEF" w:rsidRDefault="00885EC3">
      <w:pPr>
        <w:widowControl/>
        <w:numPr>
          <w:ilvl w:val="0"/>
          <w:numId w:val="156"/>
        </w:numPr>
        <w:autoSpaceDE/>
        <w:jc w:val="both"/>
        <w:rPr>
          <w:color w:val="000000"/>
        </w:rPr>
      </w:pPr>
      <w:r>
        <w:rPr>
          <w:color w:val="000000"/>
        </w:rPr>
        <w:t>готовиться к туристическим поездкам;</w:t>
      </w:r>
    </w:p>
    <w:p w14:paraId="08B0D1B3" w14:textId="77777777" w:rsidR="00173FEF" w:rsidRDefault="00885EC3">
      <w:pPr>
        <w:widowControl/>
        <w:numPr>
          <w:ilvl w:val="0"/>
          <w:numId w:val="156"/>
        </w:numPr>
        <w:autoSpaceDE/>
        <w:jc w:val="both"/>
        <w:rPr>
          <w:color w:val="000000"/>
          <w:lang w:val="ru-RU"/>
        </w:rPr>
      </w:pPr>
      <w:r>
        <w:rPr>
          <w:color w:val="000000"/>
          <w:lang w:val="ru-RU"/>
        </w:rPr>
        <w:t>адекватно оценивать ситуацию и безопасно вести в туристических поездках;</w:t>
      </w:r>
    </w:p>
    <w:p w14:paraId="0269668B" w14:textId="77777777" w:rsidR="00173FEF" w:rsidRDefault="00885EC3">
      <w:pPr>
        <w:widowControl/>
        <w:numPr>
          <w:ilvl w:val="0"/>
          <w:numId w:val="156"/>
        </w:numPr>
        <w:autoSpaceDE/>
        <w:jc w:val="both"/>
        <w:rPr>
          <w:color w:val="000000"/>
          <w:lang w:val="ru-RU"/>
        </w:rPr>
      </w:pPr>
      <w:r>
        <w:rPr>
          <w:color w:val="000000"/>
          <w:lang w:val="ru-RU"/>
        </w:rPr>
        <w:t>анализировать последствия возможных опасных ситуаций в местах большого скопления людей;</w:t>
      </w:r>
    </w:p>
    <w:p w14:paraId="208FA3E9" w14:textId="77777777" w:rsidR="00173FEF" w:rsidRDefault="00885EC3">
      <w:pPr>
        <w:widowControl/>
        <w:numPr>
          <w:ilvl w:val="0"/>
          <w:numId w:val="156"/>
        </w:numPr>
        <w:autoSpaceDE/>
        <w:jc w:val="both"/>
        <w:rPr>
          <w:color w:val="000000"/>
          <w:lang w:val="ru-RU"/>
        </w:rPr>
      </w:pPr>
      <w:r>
        <w:rPr>
          <w:color w:val="000000"/>
          <w:lang w:val="ru-RU"/>
        </w:rPr>
        <w:t>ана</w:t>
      </w:r>
      <w:r>
        <w:rPr>
          <w:color w:val="000000"/>
          <w:lang w:val="ru-RU"/>
        </w:rPr>
        <w:t>лизировать последствия возможных опасных ситуаций криминогенного характера;</w:t>
      </w:r>
    </w:p>
    <w:p w14:paraId="418FEB14" w14:textId="77777777" w:rsidR="00173FEF" w:rsidRDefault="00885EC3">
      <w:pPr>
        <w:widowControl/>
        <w:numPr>
          <w:ilvl w:val="0"/>
          <w:numId w:val="156"/>
        </w:numPr>
        <w:autoSpaceDE/>
        <w:jc w:val="both"/>
        <w:rPr>
          <w:color w:val="000000"/>
          <w:lang w:val="ru-RU"/>
        </w:rPr>
      </w:pPr>
      <w:r>
        <w:rPr>
          <w:color w:val="000000"/>
          <w:lang w:val="ru-RU"/>
        </w:rPr>
        <w:t>безопасно вести и применять права покупателя;</w:t>
      </w:r>
    </w:p>
    <w:p w14:paraId="493A290B" w14:textId="77777777" w:rsidR="00173FEF" w:rsidRDefault="00885EC3">
      <w:pPr>
        <w:widowControl/>
        <w:numPr>
          <w:ilvl w:val="0"/>
          <w:numId w:val="156"/>
        </w:numPr>
        <w:autoSpaceDE/>
        <w:jc w:val="both"/>
        <w:rPr>
          <w:color w:val="000000"/>
          <w:lang w:val="ru-RU"/>
        </w:rPr>
      </w:pPr>
      <w:r>
        <w:rPr>
          <w:color w:val="000000"/>
          <w:lang w:val="ru-RU"/>
        </w:rPr>
        <w:t>анализировать последствия проявления терроризма, экстремизма, наркотизма;</w:t>
      </w:r>
    </w:p>
    <w:p w14:paraId="57456F79" w14:textId="77777777" w:rsidR="00173FEF" w:rsidRPr="00C66A39" w:rsidRDefault="00885EC3">
      <w:pPr>
        <w:widowControl/>
        <w:numPr>
          <w:ilvl w:val="0"/>
          <w:numId w:val="156"/>
        </w:numPr>
        <w:autoSpaceDE/>
        <w:jc w:val="both"/>
        <w:rPr>
          <w:lang w:val="ru-RU"/>
        </w:rPr>
      </w:pPr>
      <w:r>
        <w:rPr>
          <w:color w:val="000000"/>
          <w:lang w:val="ru-RU"/>
        </w:rPr>
        <w:lastRenderedPageBreak/>
        <w:t xml:space="preserve">предвидеть пути и средства возможного вовлечения в </w:t>
      </w:r>
      <w:r>
        <w:rPr>
          <w:color w:val="000000"/>
          <w:lang w:val="ru-RU"/>
        </w:rPr>
        <w:t>террористическую, экстремистскую и наркотическую деятельность;</w:t>
      </w:r>
      <w:r>
        <w:rPr>
          <w:color w:val="000000"/>
        </w:rPr>
        <w:t> </w:t>
      </w:r>
      <w:r>
        <w:rPr>
          <w:color w:val="000000"/>
          <w:lang w:val="ru-RU"/>
        </w:rPr>
        <w:t>анализировать влияние вредных привычек и факторов и на состояние своего здоровья;</w:t>
      </w:r>
    </w:p>
    <w:p w14:paraId="1DD2650D" w14:textId="77777777" w:rsidR="00173FEF" w:rsidRPr="00C66A39" w:rsidRDefault="00885EC3">
      <w:pPr>
        <w:widowControl/>
        <w:numPr>
          <w:ilvl w:val="0"/>
          <w:numId w:val="156"/>
        </w:numPr>
        <w:autoSpaceDE/>
        <w:jc w:val="both"/>
        <w:rPr>
          <w:lang w:val="ru-RU"/>
        </w:rPr>
      </w:pPr>
      <w:r>
        <w:rPr>
          <w:color w:val="000000"/>
          <w:lang w:val="ru-RU"/>
        </w:rPr>
        <w:t>характеризовать</w:t>
      </w:r>
      <w:r>
        <w:rPr>
          <w:color w:val="000000"/>
        </w:rPr>
        <w:t> </w:t>
      </w:r>
      <w:r>
        <w:rPr>
          <w:color w:val="000000"/>
          <w:lang w:val="ru-RU"/>
        </w:rPr>
        <w:t>роль семьи в жизни личности и общества и ее влияние на здоровье человека;</w:t>
      </w:r>
    </w:p>
    <w:p w14:paraId="2B7B735F" w14:textId="77777777" w:rsidR="00173FEF" w:rsidRPr="00C66A39" w:rsidRDefault="00885EC3">
      <w:pPr>
        <w:widowControl/>
        <w:numPr>
          <w:ilvl w:val="0"/>
          <w:numId w:val="156"/>
        </w:numPr>
        <w:autoSpaceDE/>
        <w:jc w:val="both"/>
        <w:rPr>
          <w:lang w:val="ru-RU"/>
        </w:rPr>
      </w:pPr>
      <w:r>
        <w:rPr>
          <w:color w:val="000000"/>
          <w:lang w:val="ru-RU"/>
        </w:rPr>
        <w:t>классифицировать и ха</w:t>
      </w:r>
      <w:r>
        <w:rPr>
          <w:color w:val="000000"/>
          <w:lang w:val="ru-RU"/>
        </w:rPr>
        <w:t>рактеризовать основные положения</w:t>
      </w:r>
      <w:r>
        <w:rPr>
          <w:b/>
          <w:bCs/>
          <w:color w:val="000000"/>
        </w:rPr>
        <w:t> </w:t>
      </w:r>
      <w:r>
        <w:rPr>
          <w:color w:val="000000"/>
          <w:lang w:val="ru-RU"/>
        </w:rPr>
        <w:t>законодательных актов, регулирующих права и обязанности супругов, и защищающих права ребенка;</w:t>
      </w:r>
    </w:p>
    <w:p w14:paraId="3A05E093" w14:textId="77777777" w:rsidR="00173FEF" w:rsidRDefault="00885EC3">
      <w:pPr>
        <w:widowControl/>
        <w:numPr>
          <w:ilvl w:val="0"/>
          <w:numId w:val="156"/>
        </w:numPr>
        <w:autoSpaceDE/>
        <w:jc w:val="both"/>
        <w:rPr>
          <w:color w:val="000000"/>
          <w:lang w:val="ru-RU"/>
        </w:rPr>
      </w:pPr>
      <w:r>
        <w:rPr>
          <w:color w:val="000000"/>
          <w:lang w:val="ru-RU"/>
        </w:rPr>
        <w:t>владеть основами самоконтроля, самооценки, принятия решений и осуществления осознанного выбора в учебной и познавательной деятель</w:t>
      </w:r>
      <w:r>
        <w:rPr>
          <w:color w:val="000000"/>
          <w:lang w:val="ru-RU"/>
        </w:rPr>
        <w:t>ности при формировании современной культуры безопасности жизнедеятельности;</w:t>
      </w:r>
    </w:p>
    <w:p w14:paraId="0E8531CF" w14:textId="77777777" w:rsidR="00173FEF" w:rsidRDefault="00885EC3">
      <w:pPr>
        <w:widowControl/>
        <w:numPr>
          <w:ilvl w:val="0"/>
          <w:numId w:val="156"/>
        </w:numPr>
        <w:autoSpaceDE/>
        <w:jc w:val="both"/>
        <w:rPr>
          <w:color w:val="000000"/>
          <w:lang w:val="ru-RU"/>
        </w:rPr>
      </w:pPr>
      <w:r>
        <w:rPr>
          <w:color w:val="000000"/>
          <w:lang w:val="ru-RU"/>
        </w:rPr>
        <w:t>классифицировать основные правовые аспекты оказания первой помощи;</w:t>
      </w:r>
    </w:p>
    <w:p w14:paraId="26D493D7" w14:textId="77777777" w:rsidR="00173FEF" w:rsidRDefault="00885EC3">
      <w:pPr>
        <w:widowControl/>
        <w:numPr>
          <w:ilvl w:val="0"/>
          <w:numId w:val="156"/>
        </w:numPr>
        <w:autoSpaceDE/>
        <w:jc w:val="both"/>
        <w:rPr>
          <w:color w:val="000000"/>
          <w:lang w:val="ru-RU"/>
        </w:rPr>
      </w:pPr>
      <w:r>
        <w:rPr>
          <w:color w:val="000000"/>
          <w:lang w:val="ru-RU"/>
        </w:rPr>
        <w:t>оказывать первую помощь при не инфекционных заболеваниях;</w:t>
      </w:r>
    </w:p>
    <w:p w14:paraId="44385714" w14:textId="77777777" w:rsidR="00173FEF" w:rsidRDefault="00885EC3">
      <w:pPr>
        <w:widowControl/>
        <w:numPr>
          <w:ilvl w:val="0"/>
          <w:numId w:val="156"/>
        </w:numPr>
        <w:autoSpaceDE/>
        <w:jc w:val="both"/>
        <w:rPr>
          <w:color w:val="000000"/>
          <w:lang w:val="ru-RU"/>
        </w:rPr>
      </w:pPr>
      <w:r>
        <w:rPr>
          <w:color w:val="000000"/>
          <w:lang w:val="ru-RU"/>
        </w:rPr>
        <w:t>оказывать первую помощь при инфекционных заболеваниях;</w:t>
      </w:r>
    </w:p>
    <w:p w14:paraId="4071680B" w14:textId="77777777" w:rsidR="00173FEF" w:rsidRDefault="00885EC3">
      <w:pPr>
        <w:widowControl/>
        <w:numPr>
          <w:ilvl w:val="0"/>
          <w:numId w:val="156"/>
        </w:numPr>
        <w:autoSpaceDE/>
        <w:jc w:val="both"/>
        <w:rPr>
          <w:color w:val="000000"/>
          <w:lang w:val="ru-RU"/>
        </w:rPr>
      </w:pPr>
      <w:r>
        <w:rPr>
          <w:color w:val="000000"/>
          <w:lang w:val="ru-RU"/>
        </w:rPr>
        <w:t>оказывать первую помощь при остановке сердечной деятельности;</w:t>
      </w:r>
    </w:p>
    <w:p w14:paraId="59B1364D" w14:textId="77777777" w:rsidR="00173FEF" w:rsidRDefault="00885EC3">
      <w:pPr>
        <w:widowControl/>
        <w:numPr>
          <w:ilvl w:val="0"/>
          <w:numId w:val="156"/>
        </w:numPr>
        <w:autoSpaceDE/>
        <w:jc w:val="both"/>
        <w:rPr>
          <w:color w:val="000000"/>
          <w:lang w:val="ru-RU"/>
        </w:rPr>
      </w:pPr>
      <w:r>
        <w:rPr>
          <w:color w:val="000000"/>
          <w:lang w:val="ru-RU"/>
        </w:rPr>
        <w:t>оказывать первую помощь при коме;</w:t>
      </w:r>
    </w:p>
    <w:p w14:paraId="7E7D0CAC" w14:textId="77777777" w:rsidR="00173FEF" w:rsidRDefault="00885EC3">
      <w:pPr>
        <w:widowControl/>
        <w:numPr>
          <w:ilvl w:val="0"/>
          <w:numId w:val="156"/>
        </w:numPr>
        <w:autoSpaceDE/>
        <w:jc w:val="both"/>
        <w:rPr>
          <w:color w:val="000000"/>
          <w:lang w:val="ru-RU"/>
        </w:rPr>
      </w:pPr>
      <w:r>
        <w:rPr>
          <w:color w:val="000000"/>
          <w:lang w:val="ru-RU"/>
        </w:rPr>
        <w:t>оказывать первую помощь при поражении электрическим током;</w:t>
      </w:r>
    </w:p>
    <w:p w14:paraId="1E5C277C" w14:textId="77777777" w:rsidR="00173FEF" w:rsidRDefault="00885EC3">
      <w:pPr>
        <w:widowControl/>
        <w:numPr>
          <w:ilvl w:val="0"/>
          <w:numId w:val="156"/>
        </w:numPr>
        <w:autoSpaceDE/>
        <w:jc w:val="both"/>
        <w:rPr>
          <w:color w:val="000000"/>
          <w:lang w:val="ru-RU"/>
        </w:rPr>
      </w:pPr>
      <w:r>
        <w:rPr>
          <w:color w:val="000000"/>
          <w:lang w:val="ru-RU"/>
        </w:rPr>
        <w:t>использовать для решения коммуникативных задач в области безопасности жизнедеятельности различные ист</w:t>
      </w:r>
      <w:r>
        <w:rPr>
          <w:color w:val="000000"/>
          <w:lang w:val="ru-RU"/>
        </w:rPr>
        <w:t>очники информации, включая Интернет-ресурсы и другие базы данных;</w:t>
      </w:r>
    </w:p>
    <w:p w14:paraId="50638368" w14:textId="77777777" w:rsidR="00173FEF" w:rsidRDefault="00885EC3">
      <w:pPr>
        <w:widowControl/>
        <w:numPr>
          <w:ilvl w:val="0"/>
          <w:numId w:val="156"/>
        </w:numPr>
        <w:autoSpaceDE/>
        <w:jc w:val="both"/>
        <w:rPr>
          <w:color w:val="000000"/>
          <w:lang w:val="ru-RU"/>
        </w:rPr>
      </w:pPr>
      <w:r>
        <w:rPr>
          <w:color w:val="000000"/>
          <w:lang w:val="ru-RU"/>
        </w:rPr>
        <w:t>усваивать приемы действий в различных опасных и чрезвычайных ситуациях;</w:t>
      </w:r>
    </w:p>
    <w:p w14:paraId="14B511F0" w14:textId="77777777" w:rsidR="00173FEF" w:rsidRDefault="00885EC3">
      <w:pPr>
        <w:widowControl/>
        <w:numPr>
          <w:ilvl w:val="0"/>
          <w:numId w:val="156"/>
        </w:numPr>
        <w:autoSpaceDE/>
        <w:spacing w:after="280"/>
        <w:jc w:val="both"/>
        <w:rPr>
          <w:color w:val="000000"/>
          <w:lang w:val="ru-RU"/>
        </w:rPr>
      </w:pPr>
      <w:r>
        <w:rPr>
          <w:color w:val="000000"/>
          <w:lang w:val="ru-RU"/>
        </w:rPr>
        <w:t>исследовать различные ситуации в повседневной жизнедеятельности, опасные и чрезвычайные ситуации, выдвигать предположе</w:t>
      </w:r>
      <w:r>
        <w:rPr>
          <w:color w:val="000000"/>
          <w:lang w:val="ru-RU"/>
        </w:rPr>
        <w:t>ния и проводить несложные эксперименты для доказательства предположений обеспечения личной безопасности; творчески решать моделируемые ситуации и практические задачи в области безопасности жизнедеятельности.</w:t>
      </w:r>
    </w:p>
    <w:p w14:paraId="017DDFE9" w14:textId="77777777" w:rsidR="00173FEF" w:rsidRDefault="00173FEF">
      <w:pPr>
        <w:pStyle w:val="afff1"/>
        <w:spacing w:line="240" w:lineRule="auto"/>
        <w:rPr>
          <w:i/>
          <w:color w:val="000000"/>
          <w:sz w:val="24"/>
        </w:rPr>
      </w:pPr>
    </w:p>
    <w:p w14:paraId="55039834" w14:textId="77777777" w:rsidR="00173FEF" w:rsidRDefault="00885EC3">
      <w:pPr>
        <w:pStyle w:val="4"/>
        <w:spacing w:before="0"/>
        <w:jc w:val="both"/>
        <w:rPr>
          <w:sz w:val="24"/>
          <w:szCs w:val="24"/>
          <w:lang w:val="ru-RU"/>
        </w:rPr>
      </w:pPr>
      <w:r>
        <w:rPr>
          <w:sz w:val="24"/>
          <w:szCs w:val="24"/>
        </w:rPr>
        <w:t>1.2.5.1</w:t>
      </w:r>
      <w:r>
        <w:rPr>
          <w:sz w:val="24"/>
          <w:szCs w:val="24"/>
          <w:lang w:val="ru-RU"/>
        </w:rPr>
        <w:t>8</w:t>
      </w:r>
      <w:r>
        <w:rPr>
          <w:sz w:val="24"/>
          <w:szCs w:val="24"/>
        </w:rPr>
        <w:t>. Физическая культура</w:t>
      </w:r>
    </w:p>
    <w:p w14:paraId="05F2E354" w14:textId="77777777" w:rsidR="00173FEF" w:rsidRDefault="00885EC3">
      <w:pPr>
        <w:ind w:firstLine="284"/>
        <w:jc w:val="both"/>
        <w:rPr>
          <w:lang w:val="ru-RU"/>
        </w:rPr>
      </w:pPr>
      <w:r>
        <w:rPr>
          <w:lang w:val="ru-RU"/>
        </w:rPr>
        <w:t>1) понимание роли</w:t>
      </w:r>
      <w:r>
        <w:rPr>
          <w:lang w:val="ru-RU"/>
        </w:rPr>
        <w:t xml:space="preserve">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14:paraId="5207C3B0" w14:textId="77777777" w:rsidR="00173FEF" w:rsidRDefault="00885EC3">
      <w:pPr>
        <w:ind w:firstLine="284"/>
        <w:jc w:val="both"/>
        <w:rPr>
          <w:lang w:val="ru-RU"/>
        </w:rPr>
      </w:pPr>
      <w:r>
        <w:rPr>
          <w:lang w:val="ru-RU"/>
        </w:rPr>
        <w:t>2) овладение системой знаний о физическом совершенствовании человека, создание основы для форм</w:t>
      </w:r>
      <w:r>
        <w:rPr>
          <w:lang w:val="ru-RU"/>
        </w:rPr>
        <w:t>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w:t>
      </w:r>
      <w:r>
        <w:rPr>
          <w:lang w:val="ru-RU"/>
        </w:rPr>
        <w:t>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w:t>
      </w:r>
      <w:r>
        <w:rPr>
          <w:lang w:val="ru-RU"/>
        </w:rPr>
        <w:t>ели;</w:t>
      </w:r>
    </w:p>
    <w:p w14:paraId="0EEB1D4B" w14:textId="77777777" w:rsidR="00173FEF" w:rsidRDefault="00885EC3">
      <w:pPr>
        <w:ind w:firstLine="284"/>
        <w:jc w:val="both"/>
        <w:rPr>
          <w:lang w:val="ru-RU"/>
        </w:rPr>
      </w:pPr>
      <w:r>
        <w:rPr>
          <w:lang w:val="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w:t>
      </w:r>
      <w:r>
        <w:rPr>
          <w:lang w:val="ru-RU"/>
        </w:rPr>
        <w:t>та совместной деятельности в организации и проведении занятий физической культурой, форм активного отдыха и досуга;</w:t>
      </w:r>
    </w:p>
    <w:p w14:paraId="6CCF7E5D" w14:textId="77777777" w:rsidR="00173FEF" w:rsidRDefault="00885EC3">
      <w:pPr>
        <w:ind w:firstLine="284"/>
        <w:jc w:val="both"/>
        <w:rPr>
          <w:lang w:val="ru-RU"/>
        </w:rPr>
      </w:pPr>
      <w:r>
        <w:rPr>
          <w:lang w:val="ru-RU"/>
        </w:rPr>
        <w:t>4) расширение опыта организации и мониторинга физического развития и физической подготовленности; формирование умения вести наблюдение за ди</w:t>
      </w:r>
      <w:r>
        <w:rPr>
          <w:lang w:val="ru-RU"/>
        </w:rPr>
        <w:t xml:space="preserve">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w:t>
      </w:r>
      <w:r>
        <w:rPr>
          <w:lang w:val="ru-RU"/>
        </w:rPr>
        <w:t>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14:paraId="6F2FB7DC" w14:textId="77777777" w:rsidR="00173FEF" w:rsidRDefault="00885EC3">
      <w:pPr>
        <w:ind w:firstLine="284"/>
        <w:jc w:val="both"/>
        <w:rPr>
          <w:lang w:val="ru-RU"/>
        </w:rPr>
      </w:pPr>
      <w:r>
        <w:rPr>
          <w:lang w:val="ru-RU"/>
        </w:rPr>
        <w:t>5) формирование умений выполнять комплексы общеразвивающих, оздорови</w:t>
      </w:r>
      <w:r>
        <w:rPr>
          <w:lang w:val="ru-RU"/>
        </w:rPr>
        <w:t>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w:t>
      </w:r>
      <w:r>
        <w:rPr>
          <w:lang w:val="ru-RU"/>
        </w:rPr>
        <w:t>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w:t>
      </w:r>
      <w:r>
        <w:rPr>
          <w:lang w:val="ru-RU"/>
        </w:rPr>
        <w:t xml:space="preserve">е в подготовке </w:t>
      </w:r>
      <w:r>
        <w:rPr>
          <w:lang w:val="ru-RU"/>
        </w:rPr>
        <w:lastRenderedPageBreak/>
        <w:t>к выполнению нормативов Всероссийского физкультурно-спортивного комплекса "Готов к труду и обороне" (ГТО)</w:t>
      </w:r>
    </w:p>
    <w:p w14:paraId="14AD595A" w14:textId="77777777" w:rsidR="00173FEF" w:rsidRDefault="00885EC3">
      <w:pPr>
        <w:jc w:val="both"/>
        <w:rPr>
          <w:lang w:val="ru-RU"/>
        </w:rPr>
      </w:pPr>
      <w:r>
        <w:rPr>
          <w:lang w:val="ru-RU"/>
        </w:rPr>
        <w:t>Результаты освоения содержания предмета «Физическая культура» определяют те итоговые результаты, которые должны демонстрировать школьни</w:t>
      </w:r>
      <w:r>
        <w:rPr>
          <w:lang w:val="ru-RU"/>
        </w:rPr>
        <w:t>ки по завершении обучения в основной школе.</w:t>
      </w:r>
    </w:p>
    <w:p w14:paraId="594990DC" w14:textId="77777777" w:rsidR="00173FEF" w:rsidRDefault="00885EC3">
      <w:pPr>
        <w:jc w:val="both"/>
        <w:rPr>
          <w:lang w:val="ru-RU"/>
        </w:rPr>
      </w:pPr>
      <w:r>
        <w:rPr>
          <w:lang w:val="ru-RU"/>
        </w:rPr>
        <w:t>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w:t>
      </w:r>
      <w:r>
        <w:rPr>
          <w:lang w:val="ru-RU"/>
        </w:rPr>
        <w:t>льное содержание образования, которое в обязательном порядке должно быть освоено каждым ребенком, оканчивающим основную школу.</w:t>
      </w:r>
    </w:p>
    <w:p w14:paraId="7647267A" w14:textId="77777777" w:rsidR="00173FEF" w:rsidRDefault="00885EC3">
      <w:pPr>
        <w:jc w:val="both"/>
        <w:rPr>
          <w:lang w:val="ru-RU"/>
        </w:rPr>
      </w:pPr>
      <w:r>
        <w:rPr>
          <w:lang w:val="ru-RU"/>
        </w:rPr>
        <w:t xml:space="preserve">Результаты освоения программного материала по предмету «Физическая культура» в основной школе оцениваются по трем базовым </w:t>
      </w:r>
      <w:r>
        <w:rPr>
          <w:lang w:val="ru-RU"/>
        </w:rPr>
        <w:t>уровням, исходя из принципа «общее — частное — конкретное», и представлены соответственно метапредметными, предметными и личностными результатами.</w:t>
      </w:r>
    </w:p>
    <w:p w14:paraId="229C1F5E" w14:textId="77777777" w:rsidR="00173FEF" w:rsidRPr="00C66A39" w:rsidRDefault="00885EC3">
      <w:pPr>
        <w:jc w:val="both"/>
        <w:rPr>
          <w:lang w:val="ru-RU"/>
        </w:rPr>
      </w:pPr>
      <w:r>
        <w:rPr>
          <w:lang w:val="ru-RU"/>
        </w:rPr>
        <w:t>Личностные результаты</w:t>
      </w:r>
      <w:r>
        <w:rPr>
          <w:bCs/>
          <w:lang w:val="ru-RU"/>
        </w:rPr>
        <w:t xml:space="preserve"> освоения предмета физической культуры.</w:t>
      </w:r>
    </w:p>
    <w:p w14:paraId="5A6C152A" w14:textId="77777777" w:rsidR="00173FEF" w:rsidRDefault="00885EC3">
      <w:pPr>
        <w:jc w:val="both"/>
        <w:rPr>
          <w:lang w:val="ru-RU"/>
        </w:rPr>
      </w:pPr>
      <w:r>
        <w:rPr>
          <w:lang w:val="ru-RU"/>
        </w:rPr>
        <w:t>Личностные результаты отражаются в индивидуальны</w:t>
      </w:r>
      <w:r>
        <w:rPr>
          <w:lang w:val="ru-RU"/>
        </w:rPr>
        <w:t>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w:t>
      </w:r>
      <w:r>
        <w:rPr>
          <w:lang w:val="ru-RU"/>
        </w:rPr>
        <w:t>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14:paraId="7F74D90D" w14:textId="77777777" w:rsidR="00173FEF" w:rsidRDefault="00885EC3">
      <w:pPr>
        <w:jc w:val="both"/>
        <w:rPr>
          <w:lang w:val="ru-RU"/>
        </w:rPr>
      </w:pPr>
      <w:r>
        <w:rPr>
          <w:lang w:val="ru-RU"/>
        </w:rPr>
        <w:t>Личностные результаты могут проя</w:t>
      </w:r>
      <w:r>
        <w:rPr>
          <w:lang w:val="ru-RU"/>
        </w:rPr>
        <w:t>вляться в разных областях культуры.</w:t>
      </w:r>
    </w:p>
    <w:p w14:paraId="40B7BE09" w14:textId="77777777" w:rsidR="00173FEF" w:rsidRDefault="00885EC3">
      <w:pPr>
        <w:jc w:val="both"/>
      </w:pPr>
      <w:r>
        <w:t>В области познавательной культуры:</w:t>
      </w:r>
    </w:p>
    <w:p w14:paraId="640231EA" w14:textId="77777777" w:rsidR="00173FEF" w:rsidRPr="00C66A39" w:rsidRDefault="00885EC3">
      <w:pPr>
        <w:pStyle w:val="affc"/>
        <w:numPr>
          <w:ilvl w:val="0"/>
          <w:numId w:val="18"/>
        </w:numPr>
        <w:spacing w:after="200"/>
        <w:jc w:val="both"/>
        <w:rPr>
          <w:lang w:val="ru-RU"/>
        </w:rPr>
      </w:pPr>
      <w:r w:rsidRPr="00C66A39">
        <w:rPr>
          <w:lang w:val="ru-RU"/>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14:paraId="4341C542" w14:textId="77777777" w:rsidR="00173FEF" w:rsidRPr="00C66A39" w:rsidRDefault="00885EC3">
      <w:pPr>
        <w:pStyle w:val="affc"/>
        <w:numPr>
          <w:ilvl w:val="0"/>
          <w:numId w:val="18"/>
        </w:numPr>
        <w:spacing w:after="200"/>
        <w:jc w:val="both"/>
        <w:rPr>
          <w:lang w:val="ru-RU"/>
        </w:rPr>
      </w:pPr>
      <w:r w:rsidRPr="00C66A39">
        <w:rPr>
          <w:lang w:val="ru-RU"/>
        </w:rPr>
        <w:t>владение знаниями об особенностях</w:t>
      </w:r>
      <w:r w:rsidRPr="00C66A39">
        <w:rPr>
          <w:lang w:val="ru-RU"/>
        </w:rPr>
        <w:t xml:space="preserve">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14:paraId="4D395A5B" w14:textId="77777777" w:rsidR="00173FEF" w:rsidRPr="00C66A39" w:rsidRDefault="00885EC3">
      <w:pPr>
        <w:pStyle w:val="affc"/>
        <w:numPr>
          <w:ilvl w:val="0"/>
          <w:numId w:val="18"/>
        </w:numPr>
        <w:spacing w:after="200"/>
        <w:jc w:val="both"/>
        <w:rPr>
          <w:lang w:val="ru-RU"/>
        </w:rPr>
      </w:pPr>
      <w:r w:rsidRPr="00C66A39">
        <w:rPr>
          <w:lang w:val="ru-RU"/>
        </w:rPr>
        <w:t>владение знаниями по основам организации и проведения занятий физической культурой оздоровительной и тре</w:t>
      </w:r>
      <w:r w:rsidRPr="00C66A39">
        <w:rPr>
          <w:lang w:val="ru-RU"/>
        </w:rPr>
        <w:t>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14:paraId="2C4C25AF" w14:textId="77777777" w:rsidR="00173FEF" w:rsidRDefault="00885EC3">
      <w:pPr>
        <w:jc w:val="both"/>
      </w:pPr>
      <w:r>
        <w:t>В области нравственной культуры:</w:t>
      </w:r>
    </w:p>
    <w:p w14:paraId="004E6F23" w14:textId="77777777" w:rsidR="00173FEF" w:rsidRPr="00C66A39" w:rsidRDefault="00885EC3">
      <w:pPr>
        <w:pStyle w:val="affc"/>
        <w:numPr>
          <w:ilvl w:val="0"/>
          <w:numId w:val="18"/>
        </w:numPr>
        <w:spacing w:after="200"/>
        <w:jc w:val="both"/>
        <w:rPr>
          <w:lang w:val="ru-RU"/>
        </w:rPr>
      </w:pPr>
      <w:r w:rsidRPr="00C66A39">
        <w:rPr>
          <w:lang w:val="ru-RU"/>
        </w:rPr>
        <w:t>способность управлять своими эмоциями, проя</w:t>
      </w:r>
      <w:r w:rsidRPr="00C66A39">
        <w:rPr>
          <w:lang w:val="ru-RU"/>
        </w:rPr>
        <w:t>влять культуру общения и взаимодействия в процессе занятий физической культурой, игровой и соревновательной деятельности;</w:t>
      </w:r>
    </w:p>
    <w:p w14:paraId="5C0A4CE8" w14:textId="77777777" w:rsidR="00173FEF" w:rsidRPr="00C66A39" w:rsidRDefault="00885EC3">
      <w:pPr>
        <w:pStyle w:val="affc"/>
        <w:numPr>
          <w:ilvl w:val="0"/>
          <w:numId w:val="18"/>
        </w:numPr>
        <w:spacing w:after="200"/>
        <w:jc w:val="both"/>
        <w:rPr>
          <w:lang w:val="ru-RU"/>
        </w:rPr>
      </w:pPr>
      <w:r w:rsidRPr="00C66A39">
        <w:rPr>
          <w:lang w:val="ru-RU"/>
        </w:rPr>
        <w:t xml:space="preserve">способность активно включаться в совместные физкультурно-оздоровительные и спортивные мероприятия, принимать участие в их организации </w:t>
      </w:r>
      <w:r w:rsidRPr="00C66A39">
        <w:rPr>
          <w:lang w:val="ru-RU"/>
        </w:rPr>
        <w:t>и проведении;</w:t>
      </w:r>
    </w:p>
    <w:p w14:paraId="12354D28" w14:textId="77777777" w:rsidR="00173FEF" w:rsidRPr="00C66A39" w:rsidRDefault="00885EC3">
      <w:pPr>
        <w:pStyle w:val="affc"/>
        <w:numPr>
          <w:ilvl w:val="0"/>
          <w:numId w:val="18"/>
        </w:numPr>
        <w:spacing w:after="200"/>
        <w:jc w:val="both"/>
        <w:rPr>
          <w:lang w:val="ru-RU"/>
        </w:rPr>
      </w:pPr>
      <w:r w:rsidRPr="00C66A39">
        <w:rPr>
          <w:lang w:val="ru-RU"/>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21DDB679" w14:textId="77777777" w:rsidR="00173FEF" w:rsidRDefault="00885EC3">
      <w:pPr>
        <w:jc w:val="both"/>
      </w:pPr>
      <w:r>
        <w:t>В области трудовой культуры:</w:t>
      </w:r>
    </w:p>
    <w:p w14:paraId="51AE099C" w14:textId="77777777" w:rsidR="00173FEF" w:rsidRPr="00C66A39" w:rsidRDefault="00885EC3">
      <w:pPr>
        <w:pStyle w:val="affc"/>
        <w:numPr>
          <w:ilvl w:val="0"/>
          <w:numId w:val="18"/>
        </w:numPr>
        <w:spacing w:after="200"/>
        <w:jc w:val="both"/>
        <w:rPr>
          <w:lang w:val="ru-RU"/>
        </w:rPr>
      </w:pPr>
      <w:r w:rsidRPr="00C66A39">
        <w:rPr>
          <w:lang w:val="ru-RU"/>
        </w:rPr>
        <w:t>умение</w:t>
      </w:r>
      <w:r w:rsidRPr="00C66A39">
        <w:rPr>
          <w:lang w:val="ru-RU"/>
        </w:rPr>
        <w:t xml:space="preserve"> планировать режим дня, обеспечивать оптимальное сочетание нагрузки и отдыха;</w:t>
      </w:r>
    </w:p>
    <w:p w14:paraId="1CB394B8" w14:textId="77777777" w:rsidR="00173FEF" w:rsidRPr="00C66A39" w:rsidRDefault="00885EC3">
      <w:pPr>
        <w:pStyle w:val="affc"/>
        <w:numPr>
          <w:ilvl w:val="0"/>
          <w:numId w:val="18"/>
        </w:numPr>
        <w:spacing w:after="200"/>
        <w:jc w:val="both"/>
        <w:rPr>
          <w:lang w:val="ru-RU"/>
        </w:rPr>
      </w:pPr>
      <w:r w:rsidRPr="00C66A39">
        <w:rPr>
          <w:lang w:val="ru-RU"/>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14:paraId="305D11AA" w14:textId="77777777" w:rsidR="00173FEF" w:rsidRPr="00C66A39" w:rsidRDefault="00885EC3">
      <w:pPr>
        <w:pStyle w:val="affc"/>
        <w:numPr>
          <w:ilvl w:val="0"/>
          <w:numId w:val="18"/>
        </w:numPr>
        <w:spacing w:after="200"/>
        <w:jc w:val="both"/>
        <w:rPr>
          <w:lang w:val="ru-RU"/>
        </w:rPr>
      </w:pPr>
      <w:r w:rsidRPr="00C66A39">
        <w:rPr>
          <w:lang w:val="ru-RU"/>
        </w:rPr>
        <w:t>умение содержать в порядке спортивн</w:t>
      </w:r>
      <w:r w:rsidRPr="00C66A39">
        <w:rPr>
          <w:lang w:val="ru-RU"/>
        </w:rPr>
        <w:t>ый инвентарь и оборудование, спортивную одежду, осуществлять их подготовку к занятиям и спортивным соревнованиям.</w:t>
      </w:r>
    </w:p>
    <w:p w14:paraId="7D7B70C9" w14:textId="77777777" w:rsidR="00173FEF" w:rsidRDefault="00885EC3">
      <w:pPr>
        <w:jc w:val="both"/>
      </w:pPr>
      <w:r>
        <w:t>В области эстетической культуры:</w:t>
      </w:r>
    </w:p>
    <w:p w14:paraId="03A2BA8C" w14:textId="77777777" w:rsidR="00173FEF" w:rsidRPr="00C66A39" w:rsidRDefault="00885EC3">
      <w:pPr>
        <w:pStyle w:val="affc"/>
        <w:numPr>
          <w:ilvl w:val="0"/>
          <w:numId w:val="18"/>
        </w:numPr>
        <w:spacing w:after="200"/>
        <w:jc w:val="both"/>
        <w:rPr>
          <w:lang w:val="ru-RU"/>
        </w:rPr>
      </w:pPr>
      <w:r w:rsidRPr="00C66A39">
        <w:rPr>
          <w:lang w:val="ru-RU"/>
        </w:rPr>
        <w:t>красивая (правильная) осанка, умение ее длительно со-хранять при разнообразных формах движения и пере движени</w:t>
      </w:r>
      <w:r w:rsidRPr="00C66A39">
        <w:rPr>
          <w:lang w:val="ru-RU"/>
        </w:rPr>
        <w:t>й;</w:t>
      </w:r>
    </w:p>
    <w:p w14:paraId="14DB3327" w14:textId="77777777" w:rsidR="00173FEF" w:rsidRPr="00C66A39" w:rsidRDefault="00885EC3">
      <w:pPr>
        <w:pStyle w:val="affc"/>
        <w:numPr>
          <w:ilvl w:val="0"/>
          <w:numId w:val="18"/>
        </w:numPr>
        <w:spacing w:after="200"/>
        <w:jc w:val="both"/>
        <w:rPr>
          <w:lang w:val="ru-RU"/>
        </w:rPr>
      </w:pPr>
      <w:r w:rsidRPr="00C66A39">
        <w:rPr>
          <w:lang w:val="ru-RU"/>
        </w:rPr>
        <w:t>хорошее телосложение, желание поддерживать его в рамках принятых норм и представлений посредством занятий физической культурой;</w:t>
      </w:r>
    </w:p>
    <w:p w14:paraId="38460BAD" w14:textId="77777777" w:rsidR="00173FEF" w:rsidRPr="00C66A39" w:rsidRDefault="00885EC3">
      <w:pPr>
        <w:pStyle w:val="affc"/>
        <w:numPr>
          <w:ilvl w:val="0"/>
          <w:numId w:val="18"/>
        </w:numPr>
        <w:spacing w:after="200"/>
        <w:jc w:val="both"/>
        <w:rPr>
          <w:lang w:val="ru-RU"/>
        </w:rPr>
      </w:pPr>
      <w:r w:rsidRPr="00C66A39">
        <w:rPr>
          <w:lang w:val="ru-RU"/>
        </w:rPr>
        <w:t>культура движения, умение передвигаться красиво, легко и непринужденно.</w:t>
      </w:r>
    </w:p>
    <w:p w14:paraId="723AC1A3" w14:textId="77777777" w:rsidR="00173FEF" w:rsidRDefault="00885EC3">
      <w:pPr>
        <w:jc w:val="both"/>
      </w:pPr>
      <w:r>
        <w:t>В области коммуникативной культуры:</w:t>
      </w:r>
    </w:p>
    <w:p w14:paraId="53238998" w14:textId="77777777" w:rsidR="00173FEF" w:rsidRPr="00C66A39" w:rsidRDefault="00885EC3">
      <w:pPr>
        <w:pStyle w:val="affc"/>
        <w:numPr>
          <w:ilvl w:val="0"/>
          <w:numId w:val="18"/>
        </w:numPr>
        <w:spacing w:after="200"/>
        <w:jc w:val="both"/>
        <w:rPr>
          <w:lang w:val="ru-RU"/>
        </w:rPr>
      </w:pPr>
      <w:r w:rsidRPr="00C66A39">
        <w:rPr>
          <w:lang w:val="ru-RU"/>
        </w:rPr>
        <w:lastRenderedPageBreak/>
        <w:t xml:space="preserve">владение умением </w:t>
      </w:r>
      <w:r w:rsidRPr="00C66A39">
        <w:rPr>
          <w:lang w:val="ru-RU"/>
        </w:rPr>
        <w:t>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14:paraId="15625DF8" w14:textId="77777777" w:rsidR="00173FEF" w:rsidRPr="00C66A39" w:rsidRDefault="00885EC3">
      <w:pPr>
        <w:pStyle w:val="affc"/>
        <w:numPr>
          <w:ilvl w:val="0"/>
          <w:numId w:val="18"/>
        </w:numPr>
        <w:spacing w:after="200"/>
        <w:jc w:val="both"/>
        <w:rPr>
          <w:lang w:val="ru-RU"/>
        </w:rPr>
      </w:pPr>
      <w:r w:rsidRPr="00C66A39">
        <w:rPr>
          <w:lang w:val="ru-RU"/>
        </w:rPr>
        <w:t xml:space="preserve">владение умением достаточно полно и точно формулировать </w:t>
      </w:r>
      <w:r w:rsidRPr="00C66A39">
        <w:rPr>
          <w:lang w:val="ru-RU"/>
        </w:rPr>
        <w:t>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14:paraId="79BBAD16" w14:textId="77777777" w:rsidR="00173FEF" w:rsidRPr="00C66A39" w:rsidRDefault="00885EC3">
      <w:pPr>
        <w:pStyle w:val="affc"/>
        <w:numPr>
          <w:ilvl w:val="0"/>
          <w:numId w:val="18"/>
        </w:numPr>
        <w:spacing w:after="200"/>
        <w:jc w:val="both"/>
        <w:rPr>
          <w:lang w:val="ru-RU"/>
        </w:rPr>
      </w:pPr>
      <w:r w:rsidRPr="00C66A39">
        <w:rPr>
          <w:lang w:val="ru-RU"/>
        </w:rPr>
        <w:t>владение умением оценивать ситуацию и оперативно принимать решения, находить адекватные способы поведения и вз</w:t>
      </w:r>
      <w:r w:rsidRPr="00C66A39">
        <w:rPr>
          <w:lang w:val="ru-RU"/>
        </w:rPr>
        <w:t>аимодействия с партнерами во время учебной и игровой деятельности.</w:t>
      </w:r>
    </w:p>
    <w:p w14:paraId="2FEC1576" w14:textId="77777777" w:rsidR="00173FEF" w:rsidRDefault="00885EC3">
      <w:pPr>
        <w:jc w:val="both"/>
      </w:pPr>
      <w:r>
        <w:t>В области физической культуры:</w:t>
      </w:r>
    </w:p>
    <w:p w14:paraId="0F001C13" w14:textId="77777777" w:rsidR="00173FEF" w:rsidRPr="00C66A39" w:rsidRDefault="00885EC3">
      <w:pPr>
        <w:pStyle w:val="affc"/>
        <w:numPr>
          <w:ilvl w:val="0"/>
          <w:numId w:val="18"/>
        </w:numPr>
        <w:spacing w:after="200"/>
        <w:jc w:val="both"/>
        <w:rPr>
          <w:lang w:val="ru-RU"/>
        </w:rPr>
      </w:pPr>
      <w:r w:rsidRPr="00C66A39">
        <w:rPr>
          <w:lang w:val="ru-RU"/>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w:t>
      </w:r>
      <w:r w:rsidRPr="00C66A39">
        <w:rPr>
          <w:lang w:val="ru-RU"/>
        </w:rPr>
        <w:t>словиях;</w:t>
      </w:r>
    </w:p>
    <w:p w14:paraId="1241ADF7" w14:textId="77777777" w:rsidR="00173FEF" w:rsidRPr="00C66A39" w:rsidRDefault="00885EC3">
      <w:pPr>
        <w:pStyle w:val="affc"/>
        <w:numPr>
          <w:ilvl w:val="0"/>
          <w:numId w:val="18"/>
        </w:numPr>
        <w:spacing w:after="200"/>
        <w:jc w:val="both"/>
        <w:rPr>
          <w:lang w:val="ru-RU"/>
        </w:rPr>
      </w:pPr>
      <w:r w:rsidRPr="00C66A39">
        <w:rPr>
          <w:lang w:val="ru-RU"/>
        </w:rPr>
        <w:t>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14:paraId="7CBBA4E2" w14:textId="77777777" w:rsidR="00173FEF" w:rsidRPr="00C66A39" w:rsidRDefault="00885EC3">
      <w:pPr>
        <w:pStyle w:val="affc"/>
        <w:numPr>
          <w:ilvl w:val="0"/>
          <w:numId w:val="18"/>
        </w:numPr>
        <w:spacing w:after="200"/>
        <w:jc w:val="both"/>
        <w:rPr>
          <w:lang w:val="ru-RU"/>
        </w:rPr>
      </w:pPr>
      <w:r w:rsidRPr="00C66A39">
        <w:rPr>
          <w:lang w:val="ru-RU"/>
        </w:rPr>
        <w:t>умение максимально проявлять физи</w:t>
      </w:r>
      <w:r w:rsidRPr="00C66A39">
        <w:rPr>
          <w:lang w:val="ru-RU"/>
        </w:rPr>
        <w:t>ческие способности (качества) при выполнении тестовых упражнений по физической культуре.</w:t>
      </w:r>
    </w:p>
    <w:p w14:paraId="45B16F3B" w14:textId="77777777" w:rsidR="00173FEF" w:rsidRDefault="00885EC3">
      <w:pPr>
        <w:jc w:val="both"/>
        <w:rPr>
          <w:lang w:val="ru-RU"/>
        </w:rPr>
      </w:pPr>
      <w:r>
        <w:rPr>
          <w:lang w:val="ru-RU"/>
        </w:rPr>
        <w:t>Метапредметные  результаты</w:t>
      </w:r>
      <w:r>
        <w:rPr>
          <w:bCs/>
          <w:lang w:val="ru-RU"/>
        </w:rPr>
        <w:t xml:space="preserve"> освоения физической культуры.</w:t>
      </w:r>
    </w:p>
    <w:p w14:paraId="43051176" w14:textId="77777777" w:rsidR="00173FEF" w:rsidRDefault="00885EC3">
      <w:pPr>
        <w:jc w:val="both"/>
        <w:rPr>
          <w:lang w:val="ru-RU"/>
        </w:rPr>
      </w:pPr>
      <w:r>
        <w:rPr>
          <w:lang w:val="ru-RU"/>
        </w:rPr>
        <w:t xml:space="preserve">Предметные результаты характеризуют опыт учащихся в творческой двигательной деятельности, который </w:t>
      </w:r>
      <w:r>
        <w:rPr>
          <w:lang w:val="ru-RU"/>
        </w:rPr>
        <w:t>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w:t>
      </w:r>
      <w:r>
        <w:rPr>
          <w:lang w:val="ru-RU"/>
        </w:rPr>
        <w:t xml:space="preserve"> и проведением самостоятельных занятий физической культурой.</w:t>
      </w:r>
    </w:p>
    <w:p w14:paraId="347BAC57" w14:textId="77777777" w:rsidR="00173FEF" w:rsidRDefault="00885EC3">
      <w:pPr>
        <w:jc w:val="both"/>
        <w:rPr>
          <w:lang w:val="ru-RU"/>
        </w:rPr>
      </w:pPr>
      <w:r>
        <w:rPr>
          <w:lang w:val="ru-RU"/>
        </w:rPr>
        <w:t>Предметные результаты, так же как и метапредметные, проявляются в разных областях культуры.</w:t>
      </w:r>
    </w:p>
    <w:p w14:paraId="078F6298" w14:textId="77777777" w:rsidR="00173FEF" w:rsidRDefault="00885EC3">
      <w:pPr>
        <w:jc w:val="both"/>
      </w:pPr>
      <w:r>
        <w:t>В области познавательной культуры:</w:t>
      </w:r>
    </w:p>
    <w:p w14:paraId="22C624A8" w14:textId="77777777" w:rsidR="00173FEF" w:rsidRPr="00C66A39" w:rsidRDefault="00885EC3">
      <w:pPr>
        <w:pStyle w:val="affc"/>
        <w:numPr>
          <w:ilvl w:val="0"/>
          <w:numId w:val="18"/>
        </w:numPr>
        <w:spacing w:after="200"/>
        <w:jc w:val="both"/>
        <w:rPr>
          <w:lang w:val="ru-RU"/>
        </w:rPr>
      </w:pPr>
      <w:r w:rsidRPr="00C66A39">
        <w:rPr>
          <w:lang w:val="ru-RU"/>
        </w:rPr>
        <w:t>знания по истории и развитию спорта и олимпийского движения, о полож</w:t>
      </w:r>
      <w:r w:rsidRPr="00C66A39">
        <w:rPr>
          <w:lang w:val="ru-RU"/>
        </w:rPr>
        <w:t>ительном их влиянии на укрепление мира и дружбы между народами;</w:t>
      </w:r>
    </w:p>
    <w:p w14:paraId="267906CB" w14:textId="77777777" w:rsidR="00173FEF" w:rsidRPr="00C66A39" w:rsidRDefault="00885EC3">
      <w:pPr>
        <w:pStyle w:val="affc"/>
        <w:numPr>
          <w:ilvl w:val="0"/>
          <w:numId w:val="18"/>
        </w:numPr>
        <w:spacing w:after="200"/>
        <w:jc w:val="both"/>
        <w:rPr>
          <w:lang w:val="ru-RU"/>
        </w:rPr>
      </w:pPr>
      <w:r w:rsidRPr="00C66A39">
        <w:rPr>
          <w:lang w:val="ru-RU"/>
        </w:rPr>
        <w:t>знание основных направлений развития физической культуры в обществе, их целей, задач и форм организации;</w:t>
      </w:r>
    </w:p>
    <w:p w14:paraId="0C065159" w14:textId="77777777" w:rsidR="00173FEF" w:rsidRPr="00C66A39" w:rsidRDefault="00885EC3">
      <w:pPr>
        <w:pStyle w:val="affc"/>
        <w:numPr>
          <w:ilvl w:val="0"/>
          <w:numId w:val="18"/>
        </w:numPr>
        <w:spacing w:after="200"/>
        <w:jc w:val="both"/>
        <w:rPr>
          <w:lang w:val="ru-RU"/>
        </w:rPr>
      </w:pPr>
      <w:r w:rsidRPr="00C66A39">
        <w:rPr>
          <w:lang w:val="ru-RU"/>
        </w:rPr>
        <w:t>знания о здоровом образе жизни, его связи с укреплением здоровья и профилактикой вредны</w:t>
      </w:r>
      <w:r w:rsidRPr="00C66A39">
        <w:rPr>
          <w:lang w:val="ru-RU"/>
        </w:rPr>
        <w:t>х привычек, о роли и месте физической культуры в организации здорового образа жизни.</w:t>
      </w:r>
    </w:p>
    <w:p w14:paraId="696B6E44" w14:textId="77777777" w:rsidR="00173FEF" w:rsidRDefault="00885EC3">
      <w:pPr>
        <w:jc w:val="both"/>
      </w:pPr>
      <w:r>
        <w:t>В области нравственной культуры:</w:t>
      </w:r>
    </w:p>
    <w:p w14:paraId="5972039D" w14:textId="77777777" w:rsidR="00173FEF" w:rsidRPr="00C66A39" w:rsidRDefault="00885EC3">
      <w:pPr>
        <w:pStyle w:val="affc"/>
        <w:numPr>
          <w:ilvl w:val="0"/>
          <w:numId w:val="18"/>
        </w:numPr>
        <w:spacing w:after="200"/>
        <w:jc w:val="both"/>
        <w:rPr>
          <w:lang w:val="ru-RU"/>
        </w:rPr>
      </w:pPr>
      <w:r w:rsidRPr="00C66A39">
        <w:rPr>
          <w:lang w:val="ru-RU"/>
        </w:rPr>
        <w:t>способность проявлять инициативу и творчество при организации совместных занятий физической культурой, доброжелательное и уважительное отн</w:t>
      </w:r>
      <w:r w:rsidRPr="00C66A39">
        <w:rPr>
          <w:lang w:val="ru-RU"/>
        </w:rPr>
        <w:t>ошение к занимающимся, независимо от особенностей их здоровья, физической и технической подготовленности;</w:t>
      </w:r>
    </w:p>
    <w:p w14:paraId="060180DF" w14:textId="77777777" w:rsidR="00173FEF" w:rsidRPr="00C66A39" w:rsidRDefault="00885EC3">
      <w:pPr>
        <w:pStyle w:val="affc"/>
        <w:numPr>
          <w:ilvl w:val="0"/>
          <w:numId w:val="18"/>
        </w:numPr>
        <w:spacing w:after="200"/>
        <w:jc w:val="both"/>
        <w:rPr>
          <w:lang w:val="ru-RU"/>
        </w:rPr>
      </w:pPr>
      <w:r w:rsidRPr="00C66A39">
        <w:rPr>
          <w:lang w:val="ru-RU"/>
        </w:rPr>
        <w:t>умение оказывать помощь занимающимся при освоении новых двигательных действий, корректно объяснять и объективно оценивать технику их выполнения;</w:t>
      </w:r>
    </w:p>
    <w:p w14:paraId="02B98E88" w14:textId="77777777" w:rsidR="00173FEF" w:rsidRPr="00C66A39" w:rsidRDefault="00885EC3">
      <w:pPr>
        <w:pStyle w:val="affc"/>
        <w:numPr>
          <w:ilvl w:val="0"/>
          <w:numId w:val="18"/>
        </w:numPr>
        <w:spacing w:after="200"/>
        <w:jc w:val="both"/>
        <w:rPr>
          <w:lang w:val="ru-RU"/>
        </w:rPr>
      </w:pPr>
      <w:r w:rsidRPr="00C66A39">
        <w:rPr>
          <w:lang w:val="ru-RU"/>
        </w:rPr>
        <w:t>спосо</w:t>
      </w:r>
      <w:r w:rsidRPr="00C66A39">
        <w:rPr>
          <w:lang w:val="ru-RU"/>
        </w:rPr>
        <w:t>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14:paraId="239DAEA1" w14:textId="77777777" w:rsidR="00173FEF" w:rsidRDefault="00885EC3">
      <w:pPr>
        <w:jc w:val="both"/>
      </w:pPr>
      <w:r>
        <w:t>В области трудовой культуры:</w:t>
      </w:r>
    </w:p>
    <w:p w14:paraId="73412B4F" w14:textId="77777777" w:rsidR="00173FEF" w:rsidRPr="00C66A39" w:rsidRDefault="00885EC3">
      <w:pPr>
        <w:pStyle w:val="affc"/>
        <w:numPr>
          <w:ilvl w:val="0"/>
          <w:numId w:val="18"/>
        </w:numPr>
        <w:spacing w:after="200"/>
        <w:jc w:val="both"/>
        <w:rPr>
          <w:lang w:val="ru-RU"/>
        </w:rPr>
      </w:pPr>
      <w:r w:rsidRPr="00C66A39">
        <w:rPr>
          <w:lang w:val="ru-RU"/>
        </w:rPr>
        <w:t>способность преодолевать трудности, выполнять учебные задания</w:t>
      </w:r>
      <w:r w:rsidRPr="00C66A39">
        <w:rPr>
          <w:lang w:val="ru-RU"/>
        </w:rPr>
        <w:t xml:space="preserve"> по технической и физической подготовке в полном объеме;</w:t>
      </w:r>
    </w:p>
    <w:p w14:paraId="262757DB" w14:textId="77777777" w:rsidR="00173FEF" w:rsidRPr="00C66A39" w:rsidRDefault="00885EC3">
      <w:pPr>
        <w:pStyle w:val="affc"/>
        <w:numPr>
          <w:ilvl w:val="0"/>
          <w:numId w:val="18"/>
        </w:numPr>
        <w:spacing w:after="200"/>
        <w:jc w:val="both"/>
        <w:rPr>
          <w:lang w:val="ru-RU"/>
        </w:rPr>
      </w:pPr>
      <w:r w:rsidRPr="00C66A39">
        <w:rPr>
          <w:lang w:val="ru-RU"/>
        </w:rPr>
        <w:t>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14:paraId="4E624499" w14:textId="77777777" w:rsidR="00173FEF" w:rsidRPr="00C66A39" w:rsidRDefault="00885EC3">
      <w:pPr>
        <w:pStyle w:val="affc"/>
        <w:numPr>
          <w:ilvl w:val="0"/>
          <w:numId w:val="18"/>
        </w:numPr>
        <w:spacing w:after="200"/>
        <w:jc w:val="both"/>
        <w:rPr>
          <w:lang w:val="ru-RU"/>
        </w:rPr>
      </w:pPr>
      <w:r w:rsidRPr="00C66A39">
        <w:rPr>
          <w:lang w:val="ru-RU"/>
        </w:rPr>
        <w:t>способн</w:t>
      </w:r>
      <w:r w:rsidRPr="00C66A39">
        <w:rPr>
          <w:lang w:val="ru-RU"/>
        </w:rPr>
        <w:t>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14:paraId="2AEE8BD5" w14:textId="77777777" w:rsidR="00173FEF" w:rsidRDefault="00885EC3">
      <w:pPr>
        <w:jc w:val="both"/>
      </w:pPr>
      <w:r>
        <w:t>В области эстетической культуры:</w:t>
      </w:r>
    </w:p>
    <w:p w14:paraId="1C773396" w14:textId="77777777" w:rsidR="00173FEF" w:rsidRPr="00C66A39" w:rsidRDefault="00885EC3">
      <w:pPr>
        <w:pStyle w:val="affc"/>
        <w:numPr>
          <w:ilvl w:val="0"/>
          <w:numId w:val="18"/>
        </w:numPr>
        <w:spacing w:after="200"/>
        <w:jc w:val="both"/>
        <w:rPr>
          <w:lang w:val="ru-RU"/>
        </w:rPr>
      </w:pPr>
      <w:r w:rsidRPr="00C66A39">
        <w:rPr>
          <w:lang w:val="ru-RU"/>
        </w:rPr>
        <w:t>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w:t>
      </w:r>
      <w:r w:rsidRPr="00C66A39">
        <w:rPr>
          <w:lang w:val="ru-RU"/>
        </w:rPr>
        <w:t>ия;</w:t>
      </w:r>
    </w:p>
    <w:p w14:paraId="2402C6BA" w14:textId="77777777" w:rsidR="00173FEF" w:rsidRPr="00C66A39" w:rsidRDefault="00885EC3">
      <w:pPr>
        <w:pStyle w:val="affc"/>
        <w:numPr>
          <w:ilvl w:val="0"/>
          <w:numId w:val="18"/>
        </w:numPr>
        <w:spacing w:after="200"/>
        <w:jc w:val="both"/>
        <w:rPr>
          <w:lang w:val="ru-RU"/>
        </w:rPr>
      </w:pPr>
      <w:r w:rsidRPr="00C66A39">
        <w:rPr>
          <w:lang w:val="ru-RU"/>
        </w:rPr>
        <w:lastRenderedPageBreak/>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w:t>
      </w:r>
      <w:r w:rsidRPr="00C66A39">
        <w:rPr>
          <w:lang w:val="ru-RU"/>
        </w:rPr>
        <w:t>дготовленности;</w:t>
      </w:r>
    </w:p>
    <w:p w14:paraId="198EA11E" w14:textId="77777777" w:rsidR="00173FEF" w:rsidRPr="00C66A39" w:rsidRDefault="00885EC3">
      <w:pPr>
        <w:pStyle w:val="affc"/>
        <w:numPr>
          <w:ilvl w:val="0"/>
          <w:numId w:val="18"/>
        </w:numPr>
        <w:spacing w:after="200"/>
        <w:jc w:val="both"/>
        <w:rPr>
          <w:lang w:val="ru-RU"/>
        </w:rPr>
      </w:pPr>
      <w:r w:rsidRPr="00C66A39">
        <w:rPr>
          <w:lang w:val="ru-RU"/>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14:paraId="0FC7C3AF" w14:textId="77777777" w:rsidR="00173FEF" w:rsidRDefault="00885EC3">
      <w:pPr>
        <w:jc w:val="both"/>
      </w:pPr>
      <w:r>
        <w:t>В области коммуникативной культуры:</w:t>
      </w:r>
    </w:p>
    <w:p w14:paraId="7DAAC47F" w14:textId="77777777" w:rsidR="00173FEF" w:rsidRPr="00C66A39" w:rsidRDefault="00885EC3">
      <w:pPr>
        <w:pStyle w:val="affc"/>
        <w:numPr>
          <w:ilvl w:val="0"/>
          <w:numId w:val="18"/>
        </w:numPr>
        <w:spacing w:after="200"/>
        <w:jc w:val="both"/>
        <w:rPr>
          <w:lang w:val="ru-RU"/>
        </w:rPr>
      </w:pPr>
      <w:r w:rsidRPr="00C66A39">
        <w:rPr>
          <w:lang w:val="ru-RU"/>
        </w:rPr>
        <w:t xml:space="preserve">способность интересно и доступно излагать </w:t>
      </w:r>
      <w:r w:rsidRPr="00C66A39">
        <w:rPr>
          <w:lang w:val="ru-RU"/>
        </w:rPr>
        <w:t>знания о физической культуре, грамотно пользоваться понятийным аппаратом;</w:t>
      </w:r>
    </w:p>
    <w:p w14:paraId="1B41379F" w14:textId="77777777" w:rsidR="00173FEF" w:rsidRPr="00C66A39" w:rsidRDefault="00885EC3">
      <w:pPr>
        <w:pStyle w:val="affc"/>
        <w:numPr>
          <w:ilvl w:val="0"/>
          <w:numId w:val="18"/>
        </w:numPr>
        <w:spacing w:after="200"/>
        <w:jc w:val="both"/>
        <w:rPr>
          <w:lang w:val="ru-RU"/>
        </w:rPr>
      </w:pPr>
      <w:r w:rsidRPr="00C66A39">
        <w:rPr>
          <w:lang w:val="ru-RU"/>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14:paraId="2FFF8F6D" w14:textId="77777777" w:rsidR="00173FEF" w:rsidRPr="00C66A39" w:rsidRDefault="00885EC3">
      <w:pPr>
        <w:pStyle w:val="affc"/>
        <w:numPr>
          <w:ilvl w:val="0"/>
          <w:numId w:val="18"/>
        </w:numPr>
        <w:spacing w:after="200"/>
        <w:jc w:val="both"/>
        <w:rPr>
          <w:lang w:val="ru-RU"/>
        </w:rPr>
      </w:pPr>
      <w:r w:rsidRPr="00C66A39">
        <w:rPr>
          <w:lang w:val="ru-RU"/>
        </w:rPr>
        <w:t>способность осуществлять судейство соре</w:t>
      </w:r>
      <w:r w:rsidRPr="00C66A39">
        <w:rPr>
          <w:lang w:val="ru-RU"/>
        </w:rPr>
        <w:t>внований по одному из видов спорта, владеть информационными жестами судьи.</w:t>
      </w:r>
    </w:p>
    <w:p w14:paraId="7A2E1911" w14:textId="77777777" w:rsidR="00173FEF" w:rsidRDefault="00885EC3">
      <w:pPr>
        <w:jc w:val="both"/>
      </w:pPr>
      <w:r>
        <w:t>В области физической культуры:</w:t>
      </w:r>
    </w:p>
    <w:p w14:paraId="5584A486" w14:textId="77777777" w:rsidR="00173FEF" w:rsidRPr="00C66A39" w:rsidRDefault="00885EC3">
      <w:pPr>
        <w:pStyle w:val="affc"/>
        <w:numPr>
          <w:ilvl w:val="0"/>
          <w:numId w:val="18"/>
        </w:numPr>
        <w:spacing w:after="200"/>
        <w:jc w:val="both"/>
        <w:rPr>
          <w:lang w:val="ru-RU"/>
        </w:rPr>
      </w:pPr>
      <w:r w:rsidRPr="00C66A39">
        <w:rPr>
          <w:lang w:val="ru-RU"/>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w:t>
      </w:r>
      <w:r w:rsidRPr="00C66A39">
        <w:rPr>
          <w:lang w:val="ru-RU"/>
        </w:rPr>
        <w:t>ики и физической подготовки;</w:t>
      </w:r>
    </w:p>
    <w:p w14:paraId="5CA8928D" w14:textId="77777777" w:rsidR="00173FEF" w:rsidRPr="00C66A39" w:rsidRDefault="00885EC3">
      <w:pPr>
        <w:pStyle w:val="affc"/>
        <w:numPr>
          <w:ilvl w:val="0"/>
          <w:numId w:val="18"/>
        </w:numPr>
        <w:spacing w:after="200"/>
        <w:jc w:val="both"/>
        <w:rPr>
          <w:lang w:val="ru-RU"/>
        </w:rPr>
      </w:pPr>
      <w:r w:rsidRPr="00C66A39">
        <w:rPr>
          <w:lang w:val="ru-RU"/>
        </w:rPr>
        <w:t>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14:paraId="4A0B1E50" w14:textId="77777777" w:rsidR="00173FEF" w:rsidRDefault="00885EC3">
      <w:pPr>
        <w:suppressAutoHyphens/>
        <w:jc w:val="both"/>
        <w:rPr>
          <w:b/>
          <w:bCs/>
          <w:kern w:val="2"/>
          <w:lang w:val="ru-RU" w:eastAsia="ar-SA"/>
        </w:rPr>
      </w:pPr>
      <w:r>
        <w:rPr>
          <w:b/>
          <w:bCs/>
          <w:kern w:val="2"/>
          <w:lang w:val="ru-RU" w:eastAsia="ar-SA"/>
        </w:rPr>
        <w:t xml:space="preserve">Планируемые </w:t>
      </w:r>
      <w:r>
        <w:rPr>
          <w:b/>
          <w:bCs/>
          <w:kern w:val="2"/>
          <w:lang w:val="ru-RU" w:eastAsia="ar-SA"/>
        </w:rPr>
        <w:t>результаты изучения учебного курса.</w:t>
      </w:r>
    </w:p>
    <w:p w14:paraId="2796BCE7" w14:textId="77777777" w:rsidR="00173FEF" w:rsidRDefault="00885EC3">
      <w:pPr>
        <w:pStyle w:val="affc"/>
        <w:suppressAutoHyphens/>
        <w:ind w:left="360"/>
        <w:jc w:val="both"/>
        <w:rPr>
          <w:b/>
          <w:kern w:val="2"/>
          <w:lang w:eastAsia="ar-SA"/>
        </w:rPr>
      </w:pPr>
      <w:r>
        <w:rPr>
          <w:b/>
          <w:kern w:val="2"/>
          <w:lang w:eastAsia="ar-SA"/>
        </w:rPr>
        <w:t>Знания о физической культуре</w:t>
      </w:r>
    </w:p>
    <w:p w14:paraId="5CD9BB97" w14:textId="77777777" w:rsidR="00173FEF" w:rsidRDefault="00885EC3">
      <w:pPr>
        <w:pStyle w:val="affc"/>
        <w:numPr>
          <w:ilvl w:val="0"/>
          <w:numId w:val="18"/>
        </w:numPr>
        <w:suppressAutoHyphens/>
        <w:jc w:val="both"/>
        <w:rPr>
          <w:i/>
          <w:kern w:val="2"/>
          <w:u w:val="single"/>
          <w:lang w:eastAsia="ar-SA"/>
        </w:rPr>
      </w:pPr>
      <w:r>
        <w:rPr>
          <w:i/>
          <w:kern w:val="2"/>
          <w:u w:val="single"/>
          <w:lang w:eastAsia="ar-SA"/>
        </w:rPr>
        <w:t xml:space="preserve">Выпускник научится: </w:t>
      </w:r>
    </w:p>
    <w:p w14:paraId="27FE693F" w14:textId="77777777" w:rsidR="00173FEF" w:rsidRPr="00C66A39" w:rsidRDefault="00885EC3">
      <w:pPr>
        <w:pStyle w:val="affc"/>
        <w:numPr>
          <w:ilvl w:val="0"/>
          <w:numId w:val="18"/>
        </w:numPr>
        <w:suppressAutoHyphens/>
        <w:jc w:val="both"/>
        <w:rPr>
          <w:kern w:val="2"/>
          <w:lang w:val="ru-RU" w:eastAsia="ar-SA"/>
        </w:rPr>
      </w:pPr>
      <w:r w:rsidRPr="00C66A39">
        <w:rPr>
          <w:kern w:val="2"/>
          <w:lang w:val="ru-RU" w:eastAsia="ar-SA"/>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w:t>
      </w:r>
      <w:r w:rsidRPr="00C66A39">
        <w:rPr>
          <w:kern w:val="2"/>
          <w:lang w:val="ru-RU" w:eastAsia="ar-SA"/>
        </w:rPr>
        <w:t xml:space="preserve"> обществе;</w:t>
      </w:r>
    </w:p>
    <w:p w14:paraId="6618641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50C57849"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о</w:t>
      </w:r>
      <w:r w:rsidRPr="00C66A39">
        <w:rPr>
          <w:kern w:val="2"/>
          <w:lang w:val="ru-RU" w:eastAsia="ar-SA"/>
        </w:rPr>
        <w:t>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w:t>
      </w:r>
      <w:r w:rsidRPr="00C66A39">
        <w:rPr>
          <w:kern w:val="2"/>
          <w:lang w:val="ru-RU" w:eastAsia="ar-SA"/>
        </w:rPr>
        <w:t>я физических качеств;</w:t>
      </w:r>
    </w:p>
    <w:p w14:paraId="42A47AD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14:paraId="3B0A2ACE"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руководствоваться правилами профилактики травматизм</w:t>
      </w:r>
      <w:r w:rsidRPr="00C66A39">
        <w:rPr>
          <w:kern w:val="2"/>
          <w:lang w:val="ru-RU" w:eastAsia="ar-SA"/>
        </w:rPr>
        <w:t>а и подготовки мест занятий, правильного выбора обуви и формы одежды в зависимости от времени года и погодных условий;</w:t>
      </w:r>
    </w:p>
    <w:p w14:paraId="1018F55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руководствоваться правилами оказания первой доврачебной помощи при травмах и ушибах во время самостоятельных занятий физическими упражнен</w:t>
      </w:r>
      <w:r w:rsidRPr="00C66A39">
        <w:rPr>
          <w:kern w:val="2"/>
          <w:lang w:val="ru-RU" w:eastAsia="ar-SA"/>
        </w:rPr>
        <w:t>иями.</w:t>
      </w:r>
    </w:p>
    <w:p w14:paraId="288979B4" w14:textId="77777777" w:rsidR="00173FEF" w:rsidRDefault="00885EC3">
      <w:pPr>
        <w:pStyle w:val="affc"/>
        <w:numPr>
          <w:ilvl w:val="0"/>
          <w:numId w:val="18"/>
        </w:numPr>
        <w:suppressAutoHyphens/>
        <w:jc w:val="both"/>
        <w:rPr>
          <w:i/>
          <w:kern w:val="2"/>
          <w:u w:val="single"/>
          <w:lang w:eastAsia="ar-SA"/>
        </w:rPr>
      </w:pPr>
      <w:r>
        <w:rPr>
          <w:i/>
          <w:kern w:val="2"/>
          <w:u w:val="single"/>
          <w:lang w:eastAsia="ar-SA"/>
        </w:rPr>
        <w:t>Выпускник получит возможность научиться:</w:t>
      </w:r>
    </w:p>
    <w:p w14:paraId="3D0EB978"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78EE0A94"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характеризовать исторические в</w:t>
      </w:r>
      <w:r w:rsidRPr="00C66A39">
        <w:rPr>
          <w:kern w:val="2"/>
          <w:lang w:val="ru-RU" w:eastAsia="ar-SA"/>
        </w:rPr>
        <w:t>ехи развития отечественного спортивного движения, великих спортсменов, принесших славу Российскому спорту;</w:t>
      </w:r>
    </w:p>
    <w:p w14:paraId="5F18D5B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w:t>
      </w:r>
      <w:r w:rsidRPr="00C66A39">
        <w:rPr>
          <w:kern w:val="2"/>
          <w:lang w:val="ru-RU" w:eastAsia="ar-SA"/>
        </w:rPr>
        <w:t>ств и основных систем организма.</w:t>
      </w:r>
    </w:p>
    <w:p w14:paraId="56CC84CE" w14:textId="77777777" w:rsidR="00173FEF" w:rsidRPr="00C66A39" w:rsidRDefault="00885EC3">
      <w:pPr>
        <w:pStyle w:val="affc"/>
        <w:suppressAutoHyphens/>
        <w:ind w:left="360"/>
        <w:jc w:val="both"/>
        <w:rPr>
          <w:b/>
          <w:kern w:val="2"/>
          <w:lang w:val="ru-RU" w:eastAsia="ar-SA"/>
        </w:rPr>
      </w:pPr>
      <w:r w:rsidRPr="00C66A39">
        <w:rPr>
          <w:b/>
          <w:kern w:val="2"/>
          <w:lang w:val="ru-RU" w:eastAsia="ar-SA"/>
        </w:rPr>
        <w:t>Способы двигательной (физкультурной) деятельности</w:t>
      </w:r>
    </w:p>
    <w:p w14:paraId="7F0FC82C" w14:textId="77777777" w:rsidR="00173FEF" w:rsidRPr="00C66A39" w:rsidRDefault="00885EC3">
      <w:pPr>
        <w:pStyle w:val="affc"/>
        <w:suppressAutoHyphens/>
        <w:ind w:left="360"/>
        <w:jc w:val="both"/>
        <w:rPr>
          <w:bCs/>
          <w:i/>
          <w:kern w:val="2"/>
          <w:u w:val="single"/>
          <w:lang w:val="ru-RU" w:eastAsia="ar-SA"/>
        </w:rPr>
      </w:pPr>
      <w:r w:rsidRPr="00C66A39">
        <w:rPr>
          <w:bCs/>
          <w:i/>
          <w:kern w:val="2"/>
          <w:u w:val="single"/>
          <w:lang w:val="ru-RU" w:eastAsia="ar-SA"/>
        </w:rPr>
        <w:t>Выпускник научится:</w:t>
      </w:r>
    </w:p>
    <w:p w14:paraId="1B7F2B0F"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w:t>
      </w:r>
      <w:r w:rsidRPr="00C66A39">
        <w:rPr>
          <w:kern w:val="2"/>
          <w:lang w:val="ru-RU" w:eastAsia="ar-SA"/>
        </w:rPr>
        <w:t>ного здоровья, повышения уровня физических кондиций;</w:t>
      </w:r>
    </w:p>
    <w:p w14:paraId="78A3A7A7"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w:t>
      </w:r>
      <w:r w:rsidRPr="00C66A39">
        <w:rPr>
          <w:kern w:val="2"/>
          <w:lang w:val="ru-RU" w:eastAsia="ar-SA"/>
        </w:rPr>
        <w:t>организма;</w:t>
      </w:r>
    </w:p>
    <w:p w14:paraId="39639D44"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3D950D40"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самостоятельно проводить занятия п</w:t>
      </w:r>
      <w:r w:rsidRPr="00C66A39">
        <w:rPr>
          <w:kern w:val="2"/>
          <w:lang w:val="ru-RU" w:eastAsia="ar-SA"/>
        </w:rPr>
        <w:t>о обучению двигательным действиям, анализировать особенности их выполнения, выявлять ошибки и своевременно устранять их;</w:t>
      </w:r>
    </w:p>
    <w:p w14:paraId="1A2A1809"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тестировать показатели физического развития и основных физических качеств, сравнивать их с возрастными стандартами, контролировать особ</w:t>
      </w:r>
      <w:r w:rsidRPr="00C66A39">
        <w:rPr>
          <w:kern w:val="2"/>
          <w:lang w:val="ru-RU" w:eastAsia="ar-SA"/>
        </w:rPr>
        <w:t>енности их динамики в процессе самостоятельных занятий физической подготовкой;</w:t>
      </w:r>
    </w:p>
    <w:p w14:paraId="5BE8C532"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w:t>
      </w:r>
      <w:r w:rsidRPr="00C66A39">
        <w:rPr>
          <w:kern w:val="2"/>
          <w:lang w:val="ru-RU" w:eastAsia="ar-SA"/>
        </w:rPr>
        <w:t>витии физических качеств, тестировании физического развития и физической подготовленности.</w:t>
      </w:r>
    </w:p>
    <w:p w14:paraId="0BE1E449" w14:textId="77777777" w:rsidR="00173FEF" w:rsidRDefault="00885EC3">
      <w:pPr>
        <w:pStyle w:val="affc"/>
        <w:numPr>
          <w:ilvl w:val="0"/>
          <w:numId w:val="18"/>
        </w:numPr>
        <w:suppressAutoHyphens/>
        <w:jc w:val="both"/>
        <w:rPr>
          <w:bCs/>
          <w:i/>
          <w:kern w:val="2"/>
          <w:u w:val="single"/>
          <w:lang w:eastAsia="ar-SA"/>
        </w:rPr>
      </w:pPr>
      <w:r>
        <w:rPr>
          <w:bCs/>
          <w:i/>
          <w:kern w:val="2"/>
          <w:u w:val="single"/>
          <w:lang w:eastAsia="ar-SA"/>
        </w:rPr>
        <w:t>Выпускник получит возможность научиться:</w:t>
      </w:r>
    </w:p>
    <w:p w14:paraId="73FF852E"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вести дневник по физкультурной деятельности, включать в него оформление планов проведения самостоятельных занятий физическим</w:t>
      </w:r>
      <w:r w:rsidRPr="00C66A39">
        <w:rPr>
          <w:kern w:val="2"/>
          <w:lang w:val="ru-RU" w:eastAsia="ar-SA"/>
        </w:rPr>
        <w:t>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2CA52C8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проводить занятия физической культурой с использованием оздоровительной ходьбы и бега, лыжных прогулок и турис</w:t>
      </w:r>
      <w:r w:rsidRPr="00C66A39">
        <w:rPr>
          <w:kern w:val="2"/>
          <w:lang w:val="ru-RU" w:eastAsia="ar-SA"/>
        </w:rPr>
        <w:t>тических походов, обеспечивать их оздоровительную направленность;</w:t>
      </w:r>
    </w:p>
    <w:p w14:paraId="57AAD3FE"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проводить восстановительные мероприятия с использованием банных процедур и сеансов оздоровительного массажа.</w:t>
      </w:r>
    </w:p>
    <w:p w14:paraId="4F93AF02" w14:textId="77777777" w:rsidR="00173FEF" w:rsidRPr="00C66A39" w:rsidRDefault="00173FEF">
      <w:pPr>
        <w:pStyle w:val="affc"/>
        <w:suppressAutoHyphens/>
        <w:ind w:left="360"/>
        <w:jc w:val="both"/>
        <w:rPr>
          <w:b/>
          <w:bCs/>
          <w:kern w:val="2"/>
          <w:lang w:val="ru-RU" w:eastAsia="ar-SA"/>
        </w:rPr>
      </w:pPr>
    </w:p>
    <w:p w14:paraId="6FADC39A" w14:textId="77777777" w:rsidR="00173FEF" w:rsidRDefault="00885EC3">
      <w:pPr>
        <w:suppressAutoHyphens/>
        <w:jc w:val="both"/>
        <w:rPr>
          <w:b/>
          <w:bCs/>
          <w:kern w:val="2"/>
          <w:lang w:eastAsia="ar-SA"/>
        </w:rPr>
      </w:pPr>
      <w:r>
        <w:rPr>
          <w:b/>
          <w:bCs/>
          <w:kern w:val="2"/>
          <w:lang w:eastAsia="ar-SA"/>
        </w:rPr>
        <w:t>Физическое совершенствование</w:t>
      </w:r>
    </w:p>
    <w:p w14:paraId="7835F004" w14:textId="77777777" w:rsidR="00173FEF" w:rsidRDefault="00885EC3">
      <w:pPr>
        <w:pStyle w:val="affc"/>
        <w:numPr>
          <w:ilvl w:val="0"/>
          <w:numId w:val="18"/>
        </w:numPr>
        <w:suppressAutoHyphens/>
        <w:jc w:val="both"/>
        <w:rPr>
          <w:bCs/>
          <w:i/>
          <w:kern w:val="2"/>
          <w:u w:val="single"/>
          <w:lang w:eastAsia="ar-SA"/>
        </w:rPr>
      </w:pPr>
      <w:r>
        <w:rPr>
          <w:bCs/>
          <w:i/>
          <w:kern w:val="2"/>
          <w:u w:val="single"/>
          <w:lang w:eastAsia="ar-SA"/>
        </w:rPr>
        <w:t>Выпускник научится:</w:t>
      </w:r>
    </w:p>
    <w:p w14:paraId="4845BA12"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выполнять комплексы упражнений </w:t>
      </w:r>
      <w:r w:rsidRPr="00C66A39">
        <w:rPr>
          <w:kern w:val="2"/>
          <w:lang w:val="ru-RU" w:eastAsia="ar-SA"/>
        </w:rPr>
        <w:t>по профилактике утомления и перенапряжения организма, повышению его работоспособности в процессе трудовой и учебной деятельности;</w:t>
      </w:r>
    </w:p>
    <w:p w14:paraId="36001EAE"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выполнять общеразвивающие упражнения, целенаправленно воздействующие на развитие основных физических качеств (силы, быстроты, </w:t>
      </w:r>
      <w:r w:rsidRPr="00C66A39">
        <w:rPr>
          <w:kern w:val="2"/>
          <w:lang w:val="ru-RU" w:eastAsia="ar-SA"/>
        </w:rPr>
        <w:t>выносливости, гибкости и координации);</w:t>
      </w:r>
    </w:p>
    <w:p w14:paraId="3DA5C065"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акробатические комбинации из числа хорошо освоенных упражнений;</w:t>
      </w:r>
    </w:p>
    <w:p w14:paraId="1AD2AB99"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гимнастические комбинации на спортивных снарядах из числа хорошо освоенных упражнений;</w:t>
      </w:r>
    </w:p>
    <w:p w14:paraId="1F0DDC4F"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выполнять легкоатлетические упражнения в беге </w:t>
      </w:r>
      <w:r w:rsidRPr="00C66A39">
        <w:rPr>
          <w:kern w:val="2"/>
          <w:lang w:val="ru-RU" w:eastAsia="ar-SA"/>
        </w:rPr>
        <w:t>и прыжках (в высоту и длину);</w:t>
      </w:r>
    </w:p>
    <w:p w14:paraId="71C9805D"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w:t>
      </w:r>
    </w:p>
    <w:p w14:paraId="5A4E5C6E"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спуски и торможения на лыжах с пологого склон</w:t>
      </w:r>
      <w:r w:rsidRPr="00C66A39">
        <w:rPr>
          <w:kern w:val="2"/>
          <w:lang w:val="ru-RU" w:eastAsia="ar-SA"/>
        </w:rPr>
        <w:t>а одним из разученных способов;</w:t>
      </w:r>
    </w:p>
    <w:p w14:paraId="0B3CD07D"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основные технические действия и приемы игры в футбол в условиях учебной и игровой деятельности;</w:t>
      </w:r>
    </w:p>
    <w:p w14:paraId="37170DCC"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выполнять основные технические действия и приемы игры в волейбол в условиях учебной и игровой деятельности;</w:t>
      </w:r>
    </w:p>
    <w:p w14:paraId="0A792268" w14:textId="77777777" w:rsidR="00173FEF" w:rsidRPr="00C66A39" w:rsidRDefault="00885EC3">
      <w:pPr>
        <w:pStyle w:val="affc"/>
        <w:numPr>
          <w:ilvl w:val="0"/>
          <w:numId w:val="18"/>
        </w:numPr>
        <w:tabs>
          <w:tab w:val="left" w:pos="720"/>
        </w:tabs>
        <w:suppressAutoHyphens/>
        <w:jc w:val="both"/>
        <w:rPr>
          <w:kern w:val="2"/>
          <w:lang w:val="ru-RU" w:eastAsia="ar-SA"/>
        </w:rPr>
      </w:pPr>
      <w:r w:rsidRPr="00C66A39">
        <w:rPr>
          <w:kern w:val="2"/>
          <w:lang w:val="ru-RU" w:eastAsia="ar-SA"/>
        </w:rPr>
        <w:t xml:space="preserve">выполнять </w:t>
      </w:r>
      <w:r w:rsidRPr="00C66A39">
        <w:rPr>
          <w:kern w:val="2"/>
          <w:lang w:val="ru-RU" w:eastAsia="ar-SA"/>
        </w:rPr>
        <w:t>основные технические действия и приемы игры в баскетбол в условиях учебной и игровой деятельности;</w:t>
      </w:r>
    </w:p>
    <w:p w14:paraId="64299458" w14:textId="77777777" w:rsidR="00173FEF" w:rsidRPr="00C66A39" w:rsidRDefault="00885EC3">
      <w:pPr>
        <w:pStyle w:val="affc"/>
        <w:numPr>
          <w:ilvl w:val="0"/>
          <w:numId w:val="18"/>
        </w:numPr>
        <w:shd w:val="clear" w:color="auto" w:fill="FFFFFF"/>
        <w:spacing w:after="200"/>
        <w:ind w:right="32"/>
        <w:jc w:val="both"/>
        <w:rPr>
          <w:color w:val="000000"/>
          <w:spacing w:val="8"/>
          <w:lang w:val="ru-RU"/>
        </w:rPr>
      </w:pPr>
      <w:r w:rsidRPr="00C66A39">
        <w:rPr>
          <w:kern w:val="2"/>
          <w:lang w:val="ru-RU" w:eastAsia="ar-SA"/>
        </w:rPr>
        <w:t>выполнять тестовые упражнения на оценку уровня индивидуального развития основных физических качеств.</w:t>
      </w:r>
    </w:p>
    <w:p w14:paraId="2A2CE663" w14:textId="77777777" w:rsidR="00173FEF" w:rsidRDefault="00885EC3">
      <w:pPr>
        <w:pStyle w:val="2"/>
        <w:rPr>
          <w:rFonts w:ascii="Times New Roman" w:hAnsi="Times New Roman" w:cs="Times New Roman"/>
          <w:color w:val="000000"/>
          <w:sz w:val="24"/>
          <w:szCs w:val="24"/>
        </w:rPr>
      </w:pPr>
      <w:r>
        <w:rPr>
          <w:rFonts w:ascii="Times New Roman" w:hAnsi="Times New Roman" w:cs="Times New Roman"/>
          <w:color w:val="000000"/>
          <w:sz w:val="24"/>
          <w:szCs w:val="24"/>
        </w:rPr>
        <w:t>1.3. Система оценки достижения планируемых результатов о</w:t>
      </w:r>
      <w:r>
        <w:rPr>
          <w:rFonts w:ascii="Times New Roman" w:hAnsi="Times New Roman" w:cs="Times New Roman"/>
          <w:color w:val="000000"/>
          <w:sz w:val="24"/>
          <w:szCs w:val="24"/>
        </w:rPr>
        <w:t>своения основной образовательной программы основного общего образования</w:t>
      </w:r>
    </w:p>
    <w:p w14:paraId="178F2574" w14:textId="77777777" w:rsidR="00173FEF" w:rsidRDefault="00173FEF">
      <w:pPr>
        <w:pStyle w:val="affff0"/>
        <w:spacing w:line="240" w:lineRule="auto"/>
        <w:ind w:firstLine="709"/>
        <w:rPr>
          <w:b/>
          <w:color w:val="000000"/>
          <w:sz w:val="24"/>
          <w:szCs w:val="24"/>
        </w:rPr>
      </w:pPr>
    </w:p>
    <w:p w14:paraId="699CA389" w14:textId="77777777" w:rsidR="00173FEF" w:rsidRDefault="00885EC3">
      <w:pPr>
        <w:pStyle w:val="affff0"/>
        <w:spacing w:line="240" w:lineRule="auto"/>
        <w:ind w:firstLine="709"/>
        <w:rPr>
          <w:b/>
          <w:sz w:val="24"/>
          <w:szCs w:val="24"/>
        </w:rPr>
      </w:pPr>
      <w:r>
        <w:rPr>
          <w:b/>
          <w:sz w:val="24"/>
          <w:szCs w:val="24"/>
        </w:rPr>
        <w:t>1.3.1. Общие положения</w:t>
      </w:r>
    </w:p>
    <w:p w14:paraId="393ABB27" w14:textId="77777777" w:rsidR="00173FEF" w:rsidRDefault="00885EC3">
      <w:pPr>
        <w:pStyle w:val="affff0"/>
        <w:spacing w:line="240" w:lineRule="auto"/>
        <w:ind w:firstLine="709"/>
        <w:rPr>
          <w:sz w:val="24"/>
          <w:szCs w:val="24"/>
        </w:rPr>
      </w:pPr>
      <w:r>
        <w:rPr>
          <w:sz w:val="24"/>
          <w:szCs w:val="24"/>
        </w:rPr>
        <w:lastRenderedPageBreak/>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w:t>
      </w:r>
      <w:r>
        <w:rPr>
          <w:sz w:val="24"/>
          <w:szCs w:val="24"/>
        </w:rPr>
        <w:t>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D2A8EBA" w14:textId="77777777" w:rsidR="00173FEF" w:rsidRDefault="00885EC3">
      <w:pPr>
        <w:pStyle w:val="affff0"/>
        <w:spacing w:line="240" w:lineRule="auto"/>
        <w:ind w:firstLine="709"/>
        <w:rPr>
          <w:sz w:val="24"/>
          <w:szCs w:val="24"/>
        </w:rPr>
      </w:pPr>
      <w:r>
        <w:rPr>
          <w:sz w:val="24"/>
          <w:szCs w:val="24"/>
        </w:rPr>
        <w:t>Основными направлениями и целями оценочной деятельности в образовательной организации в соответствии с требо</w:t>
      </w:r>
      <w:r>
        <w:rPr>
          <w:sz w:val="24"/>
          <w:szCs w:val="24"/>
        </w:rPr>
        <w:t>ваниями ФГОС ООО являются:</w:t>
      </w:r>
    </w:p>
    <w:p w14:paraId="04B23AF5" w14:textId="77777777" w:rsidR="00173FEF" w:rsidRDefault="00885EC3">
      <w:pPr>
        <w:pStyle w:val="affff0"/>
        <w:numPr>
          <w:ilvl w:val="0"/>
          <w:numId w:val="8"/>
        </w:numPr>
        <w:spacing w:line="240" w:lineRule="auto"/>
        <w:ind w:left="0" w:firstLine="709"/>
        <w:rPr>
          <w:sz w:val="24"/>
          <w:szCs w:val="24"/>
        </w:rPr>
      </w:pPr>
      <w:r>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w:t>
      </w:r>
      <w:r>
        <w:rPr>
          <w:sz w:val="24"/>
          <w:szCs w:val="24"/>
        </w:rPr>
        <w:t>й муниципального регионального и федерального уровней;</w:t>
      </w:r>
    </w:p>
    <w:p w14:paraId="448C841F" w14:textId="77777777" w:rsidR="00173FEF" w:rsidRDefault="00885EC3">
      <w:pPr>
        <w:pStyle w:val="affff0"/>
        <w:numPr>
          <w:ilvl w:val="0"/>
          <w:numId w:val="8"/>
        </w:numPr>
        <w:spacing w:line="240" w:lineRule="auto"/>
        <w:ind w:left="0" w:firstLine="709"/>
        <w:rPr>
          <w:sz w:val="24"/>
          <w:szCs w:val="24"/>
        </w:rPr>
      </w:pPr>
      <w:r>
        <w:rPr>
          <w:sz w:val="24"/>
          <w:szCs w:val="24"/>
        </w:rPr>
        <w:t>оценка результатов деятельности педагогических кадров как основа аттестационных процедур;</w:t>
      </w:r>
    </w:p>
    <w:p w14:paraId="5DB57F2A" w14:textId="77777777" w:rsidR="00173FEF" w:rsidRDefault="00885EC3">
      <w:pPr>
        <w:pStyle w:val="affff0"/>
        <w:numPr>
          <w:ilvl w:val="0"/>
          <w:numId w:val="8"/>
        </w:numPr>
        <w:spacing w:line="240" w:lineRule="auto"/>
        <w:ind w:left="0" w:firstLine="709"/>
        <w:rPr>
          <w:sz w:val="24"/>
          <w:szCs w:val="24"/>
        </w:rPr>
      </w:pPr>
      <w:r>
        <w:rPr>
          <w:sz w:val="24"/>
          <w:szCs w:val="24"/>
        </w:rPr>
        <w:t>оценка результатов деятельности образовательной организациикак основа аккредитационных процедур.</w:t>
      </w:r>
    </w:p>
    <w:p w14:paraId="16DC494C" w14:textId="77777777" w:rsidR="00173FEF" w:rsidRDefault="00885EC3">
      <w:pPr>
        <w:pStyle w:val="affff0"/>
        <w:spacing w:line="240" w:lineRule="auto"/>
        <w:ind w:firstLine="709"/>
        <w:rPr>
          <w:sz w:val="24"/>
          <w:szCs w:val="24"/>
        </w:rPr>
      </w:pPr>
      <w:r>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BF4B6B0" w14:textId="77777777" w:rsidR="00173FEF" w:rsidRDefault="00885EC3">
      <w:pPr>
        <w:pStyle w:val="affff0"/>
        <w:spacing w:line="240" w:lineRule="auto"/>
        <w:ind w:firstLine="709"/>
        <w:rPr>
          <w:sz w:val="24"/>
          <w:szCs w:val="24"/>
        </w:rPr>
      </w:pPr>
      <w:r>
        <w:rPr>
          <w:sz w:val="24"/>
          <w:szCs w:val="24"/>
        </w:rPr>
        <w:t>Система оценки вкл</w:t>
      </w:r>
      <w:r>
        <w:rPr>
          <w:sz w:val="24"/>
          <w:szCs w:val="24"/>
        </w:rPr>
        <w:t>ючает процедуры внутренней и внешней оценки.</w:t>
      </w:r>
    </w:p>
    <w:p w14:paraId="16113BC2" w14:textId="77777777" w:rsidR="00173FEF" w:rsidRDefault="00885EC3">
      <w:pPr>
        <w:pStyle w:val="affff0"/>
        <w:spacing w:line="240" w:lineRule="auto"/>
        <w:ind w:firstLine="709"/>
      </w:pPr>
      <w:r>
        <w:rPr>
          <w:sz w:val="24"/>
          <w:szCs w:val="24"/>
        </w:rPr>
        <w:t>Внутренняя оценка</w:t>
      </w:r>
      <w:r>
        <w:rPr>
          <w:b/>
          <w:sz w:val="24"/>
          <w:szCs w:val="24"/>
        </w:rPr>
        <w:t xml:space="preserve"> </w:t>
      </w:r>
      <w:r>
        <w:rPr>
          <w:sz w:val="24"/>
          <w:szCs w:val="24"/>
        </w:rPr>
        <w:t>включает:</w:t>
      </w:r>
    </w:p>
    <w:p w14:paraId="2E2E2F56" w14:textId="77777777" w:rsidR="00173FEF" w:rsidRDefault="00885EC3">
      <w:pPr>
        <w:pStyle w:val="affff0"/>
        <w:numPr>
          <w:ilvl w:val="0"/>
          <w:numId w:val="157"/>
        </w:numPr>
        <w:spacing w:line="240" w:lineRule="auto"/>
        <w:rPr>
          <w:sz w:val="24"/>
          <w:szCs w:val="24"/>
        </w:rPr>
      </w:pPr>
      <w:r>
        <w:rPr>
          <w:sz w:val="24"/>
          <w:szCs w:val="24"/>
        </w:rPr>
        <w:t>стартовую диагностику,</w:t>
      </w:r>
    </w:p>
    <w:p w14:paraId="3CDAB003" w14:textId="77777777" w:rsidR="00173FEF" w:rsidRDefault="00885EC3">
      <w:pPr>
        <w:pStyle w:val="affff0"/>
        <w:numPr>
          <w:ilvl w:val="0"/>
          <w:numId w:val="157"/>
        </w:numPr>
        <w:spacing w:line="240" w:lineRule="auto"/>
        <w:rPr>
          <w:sz w:val="24"/>
          <w:szCs w:val="24"/>
        </w:rPr>
      </w:pPr>
      <w:r>
        <w:rPr>
          <w:sz w:val="24"/>
          <w:szCs w:val="24"/>
        </w:rPr>
        <w:t>текущую и тематическую оценку,</w:t>
      </w:r>
    </w:p>
    <w:p w14:paraId="2C9F3EA7" w14:textId="77777777" w:rsidR="00173FEF" w:rsidRDefault="00885EC3">
      <w:pPr>
        <w:pStyle w:val="affff0"/>
        <w:numPr>
          <w:ilvl w:val="0"/>
          <w:numId w:val="157"/>
        </w:numPr>
        <w:spacing w:line="240" w:lineRule="auto"/>
        <w:rPr>
          <w:sz w:val="24"/>
          <w:szCs w:val="24"/>
        </w:rPr>
      </w:pPr>
      <w:r>
        <w:rPr>
          <w:sz w:val="24"/>
          <w:szCs w:val="24"/>
        </w:rPr>
        <w:t>портфолио,</w:t>
      </w:r>
    </w:p>
    <w:p w14:paraId="74336528" w14:textId="77777777" w:rsidR="00173FEF" w:rsidRDefault="00885EC3">
      <w:pPr>
        <w:pStyle w:val="affff0"/>
        <w:numPr>
          <w:ilvl w:val="0"/>
          <w:numId w:val="157"/>
        </w:numPr>
        <w:spacing w:line="240" w:lineRule="auto"/>
        <w:rPr>
          <w:sz w:val="24"/>
          <w:szCs w:val="24"/>
        </w:rPr>
      </w:pPr>
      <w:r>
        <w:rPr>
          <w:sz w:val="24"/>
          <w:szCs w:val="24"/>
        </w:rPr>
        <w:t>внутришкольный мониторинг образовательных достижений,</w:t>
      </w:r>
    </w:p>
    <w:p w14:paraId="72BC9D39" w14:textId="77777777" w:rsidR="00173FEF" w:rsidRDefault="00885EC3">
      <w:pPr>
        <w:pStyle w:val="affff0"/>
        <w:numPr>
          <w:ilvl w:val="0"/>
          <w:numId w:val="157"/>
        </w:numPr>
        <w:spacing w:line="240" w:lineRule="auto"/>
        <w:rPr>
          <w:sz w:val="24"/>
          <w:szCs w:val="24"/>
        </w:rPr>
      </w:pPr>
      <w:r>
        <w:rPr>
          <w:sz w:val="24"/>
          <w:szCs w:val="24"/>
        </w:rPr>
        <w:t>промежуточную и итоговую аттестацию обучающихся.</w:t>
      </w:r>
    </w:p>
    <w:p w14:paraId="48E890E9" w14:textId="77777777" w:rsidR="00173FEF" w:rsidRDefault="00885EC3">
      <w:pPr>
        <w:pStyle w:val="affff0"/>
        <w:spacing w:line="240" w:lineRule="auto"/>
        <w:ind w:firstLine="709"/>
        <w:rPr>
          <w:sz w:val="24"/>
          <w:szCs w:val="24"/>
        </w:rPr>
      </w:pPr>
      <w:r>
        <w:rPr>
          <w:sz w:val="24"/>
          <w:szCs w:val="24"/>
        </w:rPr>
        <w:t>К внешним проце</w:t>
      </w:r>
      <w:r>
        <w:rPr>
          <w:sz w:val="24"/>
          <w:szCs w:val="24"/>
        </w:rPr>
        <w:t>дурам относятся:</w:t>
      </w:r>
    </w:p>
    <w:p w14:paraId="1D0C2891" w14:textId="77777777" w:rsidR="00173FEF" w:rsidRDefault="00885EC3">
      <w:pPr>
        <w:pStyle w:val="affff0"/>
        <w:numPr>
          <w:ilvl w:val="0"/>
          <w:numId w:val="189"/>
        </w:numPr>
        <w:spacing w:line="240" w:lineRule="auto"/>
        <w:ind w:left="0" w:firstLine="709"/>
      </w:pPr>
      <w:r>
        <w:rPr>
          <w:sz w:val="24"/>
          <w:szCs w:val="24"/>
        </w:rPr>
        <w:t>государственная итоговая аттестация</w:t>
      </w:r>
      <w:r>
        <w:rPr>
          <w:rStyle w:val="FootnoteAnchor"/>
          <w:sz w:val="24"/>
          <w:szCs w:val="24"/>
        </w:rPr>
        <w:footnoteReference w:id="1"/>
      </w:r>
      <w:r>
        <w:rPr>
          <w:sz w:val="24"/>
          <w:szCs w:val="24"/>
        </w:rPr>
        <w:t>,</w:t>
      </w:r>
    </w:p>
    <w:p w14:paraId="767D080E" w14:textId="77777777" w:rsidR="00173FEF" w:rsidRDefault="00885EC3">
      <w:pPr>
        <w:pStyle w:val="affff0"/>
        <w:numPr>
          <w:ilvl w:val="0"/>
          <w:numId w:val="189"/>
        </w:numPr>
        <w:spacing w:line="240" w:lineRule="auto"/>
        <w:ind w:left="0" w:firstLine="709"/>
      </w:pPr>
      <w:r>
        <w:rPr>
          <w:sz w:val="24"/>
          <w:szCs w:val="24"/>
        </w:rPr>
        <w:t>независимая оценка качества образования</w:t>
      </w:r>
      <w:r>
        <w:rPr>
          <w:rStyle w:val="FootnoteAnchor"/>
          <w:sz w:val="24"/>
          <w:szCs w:val="24"/>
        </w:rPr>
        <w:footnoteReference w:id="2"/>
      </w:r>
      <w:r>
        <w:rPr>
          <w:sz w:val="24"/>
          <w:szCs w:val="24"/>
        </w:rPr>
        <w:t xml:space="preserve"> и</w:t>
      </w:r>
    </w:p>
    <w:p w14:paraId="35AB08EF" w14:textId="77777777" w:rsidR="00173FEF" w:rsidRDefault="00885EC3">
      <w:pPr>
        <w:pStyle w:val="affff0"/>
        <w:numPr>
          <w:ilvl w:val="0"/>
          <w:numId w:val="189"/>
        </w:numPr>
        <w:spacing w:line="240" w:lineRule="auto"/>
        <w:ind w:left="0" w:firstLine="709"/>
      </w:pPr>
      <w:r>
        <w:rPr>
          <w:sz w:val="24"/>
          <w:szCs w:val="24"/>
        </w:rPr>
        <w:t>мониторинговые исследования</w:t>
      </w:r>
      <w:r>
        <w:rPr>
          <w:rStyle w:val="FootnoteAnchor"/>
          <w:sz w:val="24"/>
          <w:szCs w:val="24"/>
        </w:rPr>
        <w:footnoteReference w:id="3"/>
      </w:r>
      <w:r>
        <w:rPr>
          <w:sz w:val="24"/>
          <w:szCs w:val="24"/>
        </w:rPr>
        <w:t xml:space="preserve"> муниципального, регионального и федерального уровней.</w:t>
      </w:r>
    </w:p>
    <w:p w14:paraId="7D82786F" w14:textId="77777777" w:rsidR="00173FEF" w:rsidRDefault="00885EC3">
      <w:pPr>
        <w:pStyle w:val="affff0"/>
        <w:spacing w:line="240" w:lineRule="auto"/>
        <w:ind w:firstLine="709"/>
        <w:rPr>
          <w:sz w:val="24"/>
          <w:szCs w:val="24"/>
        </w:rPr>
      </w:pPr>
      <w:r>
        <w:rPr>
          <w:sz w:val="24"/>
          <w:szCs w:val="24"/>
        </w:rPr>
        <w:t>Особенности каждой из указанных процедур описаны в п.1.3.3 настоящего докум</w:t>
      </w:r>
      <w:r>
        <w:rPr>
          <w:sz w:val="24"/>
          <w:szCs w:val="24"/>
        </w:rPr>
        <w:t>ента.</w:t>
      </w:r>
    </w:p>
    <w:p w14:paraId="115342B2" w14:textId="77777777" w:rsidR="00173FEF" w:rsidRPr="00C66A39" w:rsidRDefault="00885EC3">
      <w:pPr>
        <w:pStyle w:val="affc"/>
        <w:ind w:left="0" w:firstLine="709"/>
        <w:jc w:val="both"/>
        <w:rPr>
          <w:lang w:val="ru-RU"/>
        </w:rPr>
      </w:pPr>
      <w:r w:rsidRPr="00C66A39">
        <w:rPr>
          <w:lang w:val="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232709E" w14:textId="77777777" w:rsidR="00173FEF" w:rsidRPr="00C66A39" w:rsidRDefault="00885EC3">
      <w:pPr>
        <w:pStyle w:val="affc"/>
        <w:ind w:left="0" w:firstLine="709"/>
        <w:jc w:val="both"/>
        <w:rPr>
          <w:lang w:val="ru-RU"/>
        </w:rPr>
      </w:pPr>
      <w:r w:rsidRPr="00C66A39">
        <w:rPr>
          <w:lang w:val="ru-RU"/>
        </w:rPr>
        <w:t>Системно-деятельностный подход к оценке образовательных достижений проявляетс</w:t>
      </w:r>
      <w:r w:rsidRPr="00C66A39">
        <w:rPr>
          <w:lang w:val="ru-RU"/>
        </w:rPr>
        <w:t>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41741F4" w14:textId="77777777" w:rsidR="00173FEF" w:rsidRDefault="00885EC3">
      <w:pPr>
        <w:pStyle w:val="affff0"/>
        <w:spacing w:line="240" w:lineRule="auto"/>
        <w:ind w:firstLine="709"/>
      </w:pPr>
      <w:r>
        <w:rPr>
          <w:bCs/>
          <w:sz w:val="24"/>
          <w:szCs w:val="24"/>
        </w:rPr>
        <w:t>Уровневый подхо</w:t>
      </w:r>
      <w:r>
        <w:rPr>
          <w:bCs/>
          <w:sz w:val="24"/>
          <w:szCs w:val="24"/>
        </w:rPr>
        <w:t xml:space="preserve">д служит важнейшей основой для организации индивидуальной работы с учащимися. </w:t>
      </w:r>
      <w:r>
        <w:rPr>
          <w:sz w:val="24"/>
          <w:szCs w:val="24"/>
        </w:rPr>
        <w:t xml:space="preserve">Он реализуется как по отношению </w:t>
      </w:r>
      <w:r>
        <w:rPr>
          <w:bCs/>
          <w:sz w:val="24"/>
          <w:szCs w:val="24"/>
        </w:rPr>
        <w:t>к содержанию оценки, так и к представлению и интерпретации результатов измерений.</w:t>
      </w:r>
    </w:p>
    <w:p w14:paraId="2B49FE57" w14:textId="77777777" w:rsidR="00173FEF" w:rsidRDefault="00885EC3">
      <w:pPr>
        <w:pStyle w:val="affff0"/>
        <w:spacing w:line="240" w:lineRule="auto"/>
        <w:ind w:firstLine="709"/>
      </w:pPr>
      <w:r>
        <w:rPr>
          <w:bCs/>
          <w:sz w:val="24"/>
          <w:szCs w:val="24"/>
        </w:rPr>
        <w:t>Уровневый подход к содержанию оценки</w:t>
      </w:r>
      <w:r>
        <w:rPr>
          <w:b/>
          <w:bCs/>
          <w:sz w:val="24"/>
          <w:szCs w:val="24"/>
        </w:rPr>
        <w:t xml:space="preserve"> </w:t>
      </w:r>
      <w:r>
        <w:rPr>
          <w:bCs/>
          <w:sz w:val="24"/>
          <w:szCs w:val="24"/>
        </w:rPr>
        <w:t>обеспечивается структурой п</w:t>
      </w:r>
      <w:r>
        <w:rPr>
          <w:bCs/>
          <w:sz w:val="24"/>
          <w:szCs w:val="24"/>
        </w:rPr>
        <w:t xml:space="preserve">ланируемых результатов, в которых выделены три блока: общецелевой, «Выпускник научится» и «Выпускник получит возможность научиться». </w:t>
      </w:r>
      <w:r>
        <w:rPr>
          <w:sz w:val="24"/>
          <w:szCs w:val="24"/>
        </w:rPr>
        <w:t>Достижение планируемых результатов, отнесенных к блоку «Выпускник научится», выносится на итоговую оценку, которая может ос</w:t>
      </w:r>
      <w:r>
        <w:rPr>
          <w:sz w:val="24"/>
          <w:szCs w:val="24"/>
        </w:rPr>
        <w:t xml:space="preserve">уществляться как в ходе обучения, так и в конце обучения, в том числе – в форме государственной итоговой аттестации. </w:t>
      </w:r>
      <w:r>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w:t>
      </w:r>
      <w:r>
        <w:rPr>
          <w:bCs/>
          <w:sz w:val="24"/>
          <w:szCs w:val="24"/>
        </w:rPr>
        <w:t xml:space="preserve"> строятся на</w:t>
      </w:r>
      <w:r>
        <w:rPr>
          <w:sz w:val="24"/>
          <w:szCs w:val="24"/>
        </w:rPr>
        <w:t xml:space="preserve"> планируемых результатах, представленных в блоках «Выпускник научится» и </w:t>
      </w:r>
      <w:r>
        <w:rPr>
          <w:bCs/>
          <w:sz w:val="24"/>
          <w:szCs w:val="24"/>
        </w:rPr>
        <w:t xml:space="preserve">«Выпускник получит возможность научиться». </w:t>
      </w:r>
      <w:r>
        <w:rPr>
          <w:bCs/>
          <w:sz w:val="24"/>
          <w:szCs w:val="24"/>
        </w:rPr>
        <w:lastRenderedPageBreak/>
        <w:t>Процедуры независимой оценки качества образования и мониторинговых исследований различного уровня опираются на планируемые резул</w:t>
      </w:r>
      <w:r>
        <w:rPr>
          <w:bCs/>
          <w:sz w:val="24"/>
          <w:szCs w:val="24"/>
        </w:rPr>
        <w:t>ьтаты, представленные во всех трех блоках.</w:t>
      </w:r>
    </w:p>
    <w:p w14:paraId="50AF1B22" w14:textId="77777777" w:rsidR="00173FEF" w:rsidRDefault="00885EC3">
      <w:pPr>
        <w:pStyle w:val="affff0"/>
        <w:spacing w:line="240" w:lineRule="auto"/>
        <w:ind w:firstLine="709"/>
        <w:rPr>
          <w:bCs/>
          <w:sz w:val="24"/>
          <w:szCs w:val="24"/>
        </w:rPr>
      </w:pPr>
      <w:r>
        <w:rPr>
          <w:bCs/>
          <w:sz w:val="24"/>
          <w:szCs w:val="24"/>
        </w:rPr>
        <w:t>Уровневый подход к представлению и интерпретации результатов</w:t>
      </w:r>
      <w:r>
        <w:rPr>
          <w:b/>
          <w:bCs/>
          <w:sz w:val="24"/>
          <w:szCs w:val="24"/>
        </w:rPr>
        <w:t xml:space="preserve"> </w:t>
      </w:r>
      <w:r>
        <w:rPr>
          <w:bCs/>
          <w:sz w:val="24"/>
          <w:szCs w:val="24"/>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w:t>
      </w:r>
      <w:r>
        <w:rPr>
          <w:bCs/>
          <w:sz w:val="24"/>
          <w:szCs w:val="24"/>
        </w:rPr>
        <w:t xml:space="preserve">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Pr>
          <w:sz w:val="24"/>
          <w:szCs w:val="24"/>
        </w:rPr>
        <w:t>Овладение базовым уровнем является достаточным для продолжения обучения и усвоения после</w:t>
      </w:r>
      <w:r>
        <w:rPr>
          <w:sz w:val="24"/>
          <w:szCs w:val="24"/>
        </w:rPr>
        <w:t>дующего материала.</w:t>
      </w:r>
    </w:p>
    <w:p w14:paraId="68B0C4C9" w14:textId="77777777" w:rsidR="00173FEF" w:rsidRDefault="00885EC3">
      <w:pPr>
        <w:ind w:firstLine="709"/>
        <w:jc w:val="both"/>
        <w:rPr>
          <w:bCs/>
          <w:lang w:val="ru-RU"/>
        </w:rPr>
      </w:pPr>
      <w:r>
        <w:rPr>
          <w:bCs/>
          <w:lang w:val="ru-RU"/>
        </w:rPr>
        <w:t>Комплексный подход к оценке образовательных достижений реализуется путем</w:t>
      </w:r>
    </w:p>
    <w:p w14:paraId="607A4043" w14:textId="77777777" w:rsidR="00173FEF" w:rsidRPr="00C66A39" w:rsidRDefault="00885EC3">
      <w:pPr>
        <w:pStyle w:val="affc"/>
        <w:numPr>
          <w:ilvl w:val="0"/>
          <w:numId w:val="130"/>
        </w:numPr>
        <w:ind w:left="0" w:firstLine="709"/>
        <w:jc w:val="both"/>
        <w:rPr>
          <w:bCs/>
          <w:lang w:val="ru-RU"/>
        </w:rPr>
      </w:pPr>
      <w:r w:rsidRPr="00C66A39">
        <w:rPr>
          <w:bCs/>
          <w:lang w:val="ru-RU"/>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14:paraId="4D004419" w14:textId="77777777" w:rsidR="00173FEF" w:rsidRPr="00C66A39" w:rsidRDefault="00885EC3">
      <w:pPr>
        <w:pStyle w:val="affc"/>
        <w:numPr>
          <w:ilvl w:val="0"/>
          <w:numId w:val="130"/>
        </w:numPr>
        <w:ind w:left="0" w:firstLine="709"/>
        <w:jc w:val="both"/>
        <w:rPr>
          <w:bCs/>
          <w:lang w:val="ru-RU"/>
        </w:rPr>
      </w:pPr>
      <w:r w:rsidRPr="00C66A39">
        <w:rPr>
          <w:bCs/>
          <w:lang w:val="ru-RU"/>
        </w:rPr>
        <w:t>использования</w:t>
      </w:r>
      <w:r w:rsidRPr="00C66A39">
        <w:rPr>
          <w:bCs/>
          <w:lang w:val="ru-RU"/>
        </w:rPr>
        <w:t xml:space="preserve">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1E41534B" w14:textId="77777777" w:rsidR="00173FEF" w:rsidRPr="00C66A39" w:rsidRDefault="00885EC3">
      <w:pPr>
        <w:pStyle w:val="affc"/>
        <w:numPr>
          <w:ilvl w:val="0"/>
          <w:numId w:val="130"/>
        </w:numPr>
        <w:ind w:left="0" w:firstLine="709"/>
        <w:jc w:val="both"/>
        <w:rPr>
          <w:bCs/>
          <w:lang w:val="ru-RU"/>
        </w:rPr>
      </w:pPr>
      <w:r w:rsidRPr="00C66A39">
        <w:rPr>
          <w:bCs/>
          <w:lang w:val="ru-RU"/>
        </w:rPr>
        <w:t>использования контекстной информации (об особенностя</w:t>
      </w:r>
      <w:r w:rsidRPr="00C66A39">
        <w:rPr>
          <w:bCs/>
          <w:lang w:val="ru-RU"/>
        </w:rPr>
        <w:t>х обучающихся, условиях и процессе обучения и др.) для интерпретации полученных результатов в целях управления качеством образования;</w:t>
      </w:r>
    </w:p>
    <w:p w14:paraId="4B25206A" w14:textId="77777777" w:rsidR="00173FEF" w:rsidRPr="00C66A39" w:rsidRDefault="00885EC3">
      <w:pPr>
        <w:pStyle w:val="affc"/>
        <w:numPr>
          <w:ilvl w:val="0"/>
          <w:numId w:val="130"/>
        </w:numPr>
        <w:ind w:left="0" w:firstLine="709"/>
        <w:jc w:val="both"/>
        <w:rPr>
          <w:bCs/>
          <w:lang w:val="ru-RU"/>
        </w:rPr>
      </w:pPr>
      <w:r w:rsidRPr="00C66A39">
        <w:rPr>
          <w:bCs/>
          <w:lang w:val="ru-RU"/>
        </w:rPr>
        <w:t>использования разнообразных методов и форм оценки, взаимно дополняющих друг друга (стандартизированных устных и письменных</w:t>
      </w:r>
      <w:r w:rsidRPr="00C66A39">
        <w:rPr>
          <w:bCs/>
          <w:lang w:val="ru-RU"/>
        </w:rPr>
        <w:t xml:space="preserve"> работ, проектов, практических работ, самооценки, наблюдения и др.).</w:t>
      </w:r>
    </w:p>
    <w:p w14:paraId="6A5956E0" w14:textId="77777777" w:rsidR="00173FEF" w:rsidRPr="00C66A39" w:rsidRDefault="00173FEF">
      <w:pPr>
        <w:pStyle w:val="affc"/>
        <w:ind w:left="426" w:firstLine="709"/>
        <w:jc w:val="both"/>
        <w:rPr>
          <w:bCs/>
          <w:lang w:val="ru-RU"/>
        </w:rPr>
      </w:pPr>
    </w:p>
    <w:p w14:paraId="0066BD73" w14:textId="77777777" w:rsidR="00173FEF" w:rsidRDefault="00885EC3">
      <w:pPr>
        <w:pStyle w:val="afff4"/>
        <w:ind w:left="0" w:right="0"/>
        <w:rPr>
          <w:i w:val="0"/>
          <w:szCs w:val="24"/>
        </w:rPr>
      </w:pPr>
      <w:r>
        <w:rPr>
          <w:i w:val="0"/>
          <w:szCs w:val="24"/>
        </w:rPr>
        <w:t>1.3.2 Особенности оценки личностных, метапредметных и предметных результатов</w:t>
      </w:r>
    </w:p>
    <w:p w14:paraId="007E91BD" w14:textId="77777777" w:rsidR="00173FEF" w:rsidRDefault="00885EC3">
      <w:pPr>
        <w:pStyle w:val="afff4"/>
        <w:ind w:left="0" w:right="0"/>
        <w:rPr>
          <w:b w:val="0"/>
          <w:i w:val="0"/>
          <w:szCs w:val="24"/>
        </w:rPr>
      </w:pPr>
      <w:r>
        <w:rPr>
          <w:b w:val="0"/>
          <w:i w:val="0"/>
          <w:szCs w:val="24"/>
        </w:rPr>
        <w:t>Особенности оценки личностных результатов</w:t>
      </w:r>
    </w:p>
    <w:p w14:paraId="12A9B28B" w14:textId="77777777" w:rsidR="00173FEF" w:rsidRDefault="00885EC3">
      <w:pPr>
        <w:pStyle w:val="affff0"/>
        <w:spacing w:line="240" w:lineRule="auto"/>
        <w:ind w:firstLine="709"/>
        <w:rPr>
          <w:sz w:val="24"/>
          <w:szCs w:val="24"/>
        </w:rPr>
      </w:pPr>
      <w:r>
        <w:rPr>
          <w:sz w:val="24"/>
          <w:szCs w:val="24"/>
        </w:rPr>
        <w:t>Формирование личностных результатов обеспечивается в ходе реализаци</w:t>
      </w:r>
      <w:r>
        <w:rPr>
          <w:sz w:val="24"/>
          <w:szCs w:val="24"/>
        </w:rPr>
        <w:t>и всех компонентов образовательного процесса, включая внеурочную деятельность.</w:t>
      </w:r>
    </w:p>
    <w:p w14:paraId="133326CC" w14:textId="77777777" w:rsidR="00173FEF" w:rsidRDefault="00885EC3">
      <w:pPr>
        <w:pStyle w:val="affff0"/>
        <w:spacing w:line="240" w:lineRule="auto"/>
        <w:ind w:firstLine="709"/>
      </w:pPr>
      <w:r>
        <w:rPr>
          <w:bCs/>
          <w:iCs/>
          <w:sz w:val="24"/>
          <w:szCs w:val="24"/>
        </w:rPr>
        <w:t xml:space="preserve">Основным объектом оценки личностных результатов в основной школе служит сформированность </w:t>
      </w:r>
      <w:r>
        <w:rPr>
          <w:sz w:val="24"/>
          <w:szCs w:val="24"/>
        </w:rPr>
        <w:t>универсальных учебных действий, включаемых в следующие три основные</w:t>
      </w:r>
      <w:r>
        <w:rPr>
          <w:bCs/>
          <w:iCs/>
          <w:sz w:val="24"/>
          <w:szCs w:val="24"/>
        </w:rPr>
        <w:t xml:space="preserve"> блока:</w:t>
      </w:r>
    </w:p>
    <w:p w14:paraId="2C6423EC" w14:textId="77777777" w:rsidR="00173FEF" w:rsidRDefault="00885EC3">
      <w:pPr>
        <w:pStyle w:val="affff0"/>
        <w:spacing w:line="240" w:lineRule="auto"/>
        <w:ind w:firstLine="709"/>
        <w:rPr>
          <w:iCs/>
          <w:sz w:val="24"/>
          <w:szCs w:val="24"/>
        </w:rPr>
      </w:pPr>
      <w:r>
        <w:rPr>
          <w:sz w:val="24"/>
          <w:szCs w:val="24"/>
        </w:rPr>
        <w:t>1) сформирова</w:t>
      </w:r>
      <w:r>
        <w:rPr>
          <w:sz w:val="24"/>
          <w:szCs w:val="24"/>
        </w:rPr>
        <w:t>нность основ гражданской идентичности личности;</w:t>
      </w:r>
    </w:p>
    <w:p w14:paraId="18C2D6F9" w14:textId="77777777" w:rsidR="00173FEF" w:rsidRDefault="00885EC3">
      <w:pPr>
        <w:pStyle w:val="affff0"/>
        <w:spacing w:line="240" w:lineRule="auto"/>
        <w:ind w:firstLine="709"/>
        <w:rPr>
          <w:iCs/>
          <w:sz w:val="24"/>
          <w:szCs w:val="24"/>
        </w:rPr>
      </w:pPr>
      <w:r>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05BDD7D1" w14:textId="77777777" w:rsidR="00173FEF" w:rsidRDefault="00885EC3">
      <w:pPr>
        <w:pStyle w:val="affff0"/>
        <w:spacing w:line="240" w:lineRule="auto"/>
        <w:ind w:firstLine="709"/>
      </w:pPr>
      <w:r>
        <w:rPr>
          <w:rStyle w:val="dash041e005f0431005f044b005f0447005f043d005f044b005f0439005f005fchar1char1"/>
        </w:rPr>
        <w:t>3) </w:t>
      </w:r>
      <w:r>
        <w:rPr>
          <w:sz w:val="24"/>
          <w:szCs w:val="24"/>
        </w:rPr>
        <w:t xml:space="preserve">сформированность </w:t>
      </w:r>
      <w:r>
        <w:rPr>
          <w:rStyle w:val="dash041e005f0431005f044b005f0447005f043d005f044b005f0439005f005fchar1char1"/>
        </w:rPr>
        <w:t>социальных компет</w:t>
      </w:r>
      <w:r>
        <w:rPr>
          <w:rStyle w:val="dash041e005f0431005f044b005f0447005f043d005f044b005f0439005f005fchar1char1"/>
        </w:rPr>
        <w:t>енций, включая ценностно-смысловые установки и моральные нормы, опыт социальных и межличностных отношений, правосознание</w:t>
      </w:r>
      <w:r>
        <w:rPr>
          <w:sz w:val="24"/>
          <w:szCs w:val="24"/>
        </w:rPr>
        <w:t>.</w:t>
      </w:r>
    </w:p>
    <w:p w14:paraId="5F0D19BB" w14:textId="77777777" w:rsidR="00173FEF" w:rsidRDefault="00885EC3">
      <w:pPr>
        <w:pStyle w:val="affff0"/>
        <w:spacing w:line="240" w:lineRule="auto"/>
        <w:ind w:firstLine="709"/>
      </w:pPr>
      <w:r>
        <w:rPr>
          <w:sz w:val="24"/>
          <w:szCs w:val="24"/>
        </w:rPr>
        <w:t>В соответствии с требованиями ФГОС достижение личностных результатов не выносится на итоговую оценку обучающихся, а является предметом</w:t>
      </w:r>
      <w:r>
        <w:rPr>
          <w:sz w:val="24"/>
          <w:szCs w:val="24"/>
        </w:rPr>
        <w:t xml:space="preserve"> оценки эффективности воспитательно-образовательной деятельности образовательной организации и образовательных систем разного уровня. </w:t>
      </w:r>
      <w:r>
        <w:rPr>
          <w:bCs/>
          <w:iCs/>
          <w:sz w:val="24"/>
          <w:szCs w:val="24"/>
        </w:rPr>
        <w:t xml:space="preserve">Поэтому оценка </w:t>
      </w:r>
      <w:r>
        <w:rPr>
          <w:sz w:val="24"/>
          <w:szCs w:val="24"/>
        </w:rPr>
        <w:t>этих результатов образовательной деятельности осуществляется в ходе внешних неперсонифицированных мониторин</w:t>
      </w:r>
      <w:r>
        <w:rPr>
          <w:sz w:val="24"/>
          <w:szCs w:val="24"/>
        </w:rPr>
        <w:t>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14A10C9A" w14:textId="77777777" w:rsidR="00173FEF" w:rsidRDefault="00885EC3">
      <w:pPr>
        <w:pStyle w:val="affff0"/>
        <w:spacing w:line="240" w:lineRule="auto"/>
        <w:ind w:firstLine="709"/>
        <w:rPr>
          <w:sz w:val="24"/>
          <w:szCs w:val="24"/>
        </w:rPr>
      </w:pPr>
      <w:r>
        <w:rPr>
          <w:sz w:val="24"/>
          <w:szCs w:val="24"/>
        </w:rPr>
        <w:t>Во внутришкольном мониторинге в целях оптимизации личностно</w:t>
      </w:r>
      <w:r>
        <w:rPr>
          <w:sz w:val="24"/>
          <w:szCs w:val="24"/>
        </w:rPr>
        <w:t>го развития учащихся возможна оценка сформированности отдельных личностных результатов, проявляющихся в:</w:t>
      </w:r>
    </w:p>
    <w:p w14:paraId="016D387B" w14:textId="77777777" w:rsidR="00173FEF" w:rsidRDefault="00885EC3">
      <w:pPr>
        <w:pStyle w:val="affff0"/>
        <w:numPr>
          <w:ilvl w:val="0"/>
          <w:numId w:val="8"/>
        </w:numPr>
        <w:spacing w:line="240" w:lineRule="auto"/>
        <w:ind w:left="0" w:firstLine="709"/>
        <w:rPr>
          <w:sz w:val="24"/>
          <w:szCs w:val="24"/>
        </w:rPr>
      </w:pPr>
      <w:r>
        <w:rPr>
          <w:sz w:val="24"/>
          <w:szCs w:val="24"/>
        </w:rPr>
        <w:t>соблюдении норм и правил поведения, принятых в образовательной организации;</w:t>
      </w:r>
    </w:p>
    <w:p w14:paraId="561C7391" w14:textId="77777777" w:rsidR="00173FEF" w:rsidRDefault="00885EC3">
      <w:pPr>
        <w:pStyle w:val="affff0"/>
        <w:numPr>
          <w:ilvl w:val="0"/>
          <w:numId w:val="8"/>
        </w:numPr>
        <w:spacing w:line="240" w:lineRule="auto"/>
        <w:ind w:left="0" w:firstLine="709"/>
        <w:rPr>
          <w:sz w:val="24"/>
          <w:szCs w:val="24"/>
        </w:rPr>
      </w:pPr>
      <w:r>
        <w:rPr>
          <w:sz w:val="24"/>
          <w:szCs w:val="24"/>
        </w:rPr>
        <w:t>участии в общественной жизни образовательной организации, ближайшего социал</w:t>
      </w:r>
      <w:r>
        <w:rPr>
          <w:sz w:val="24"/>
          <w:szCs w:val="24"/>
        </w:rPr>
        <w:t>ьного окружения, страны, общественно-полезной деятельности;</w:t>
      </w:r>
    </w:p>
    <w:p w14:paraId="1C8A53F3" w14:textId="77777777" w:rsidR="00173FEF" w:rsidRDefault="00885EC3">
      <w:pPr>
        <w:pStyle w:val="affff0"/>
        <w:numPr>
          <w:ilvl w:val="0"/>
          <w:numId w:val="8"/>
        </w:numPr>
        <w:spacing w:line="240" w:lineRule="auto"/>
        <w:ind w:left="0" w:firstLine="709"/>
        <w:rPr>
          <w:sz w:val="24"/>
          <w:szCs w:val="24"/>
        </w:rPr>
      </w:pPr>
      <w:r>
        <w:rPr>
          <w:sz w:val="24"/>
          <w:szCs w:val="24"/>
        </w:rPr>
        <w:t>ответственности за результаты обучения;</w:t>
      </w:r>
    </w:p>
    <w:p w14:paraId="01C36128" w14:textId="77777777" w:rsidR="00173FEF" w:rsidRDefault="00885EC3">
      <w:pPr>
        <w:pStyle w:val="affff0"/>
        <w:numPr>
          <w:ilvl w:val="0"/>
          <w:numId w:val="8"/>
        </w:numPr>
        <w:spacing w:line="240" w:lineRule="auto"/>
        <w:ind w:left="0" w:firstLine="709"/>
        <w:rPr>
          <w:sz w:val="24"/>
          <w:szCs w:val="24"/>
        </w:rPr>
      </w:pPr>
      <w:r>
        <w:rPr>
          <w:sz w:val="24"/>
          <w:szCs w:val="24"/>
        </w:rPr>
        <w:t>готовности и способности делать осознанный выбор своей образовательной траектории, в том числе выбор профессии;</w:t>
      </w:r>
    </w:p>
    <w:p w14:paraId="3F72E0C5" w14:textId="77777777" w:rsidR="00173FEF" w:rsidRDefault="00885EC3">
      <w:pPr>
        <w:pStyle w:val="affff0"/>
        <w:numPr>
          <w:ilvl w:val="0"/>
          <w:numId w:val="8"/>
        </w:numPr>
        <w:spacing w:line="240" w:lineRule="auto"/>
        <w:ind w:left="0" w:firstLine="709"/>
        <w:rPr>
          <w:sz w:val="24"/>
          <w:szCs w:val="24"/>
        </w:rPr>
      </w:pPr>
      <w:r>
        <w:rPr>
          <w:sz w:val="24"/>
          <w:szCs w:val="24"/>
        </w:rPr>
        <w:t xml:space="preserve">ценностно-смысловых установках обучающихся, </w:t>
      </w:r>
      <w:r>
        <w:rPr>
          <w:sz w:val="24"/>
          <w:szCs w:val="24"/>
        </w:rPr>
        <w:t>формируемых средствами различных предметов в рамках системы общего образования.</w:t>
      </w:r>
    </w:p>
    <w:p w14:paraId="3525C9F9" w14:textId="77777777" w:rsidR="00173FEF" w:rsidRPr="00C66A39" w:rsidRDefault="00885EC3">
      <w:pPr>
        <w:ind w:firstLine="709"/>
        <w:jc w:val="both"/>
        <w:rPr>
          <w:lang w:val="ru-RU"/>
        </w:rPr>
      </w:pPr>
      <w:r>
        <w:rPr>
          <w:lang w:val="ru-RU"/>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w:t>
      </w:r>
      <w:r>
        <w:rPr>
          <w:lang w:val="ru-RU"/>
        </w:rPr>
        <w:t>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w:t>
      </w:r>
      <w:r>
        <w:rPr>
          <w:lang w:val="ru-RU"/>
        </w:rPr>
        <w:t xml:space="preserve">зможно </w:t>
      </w:r>
      <w:r>
        <w:rPr>
          <w:lang w:val="ru-RU"/>
        </w:rPr>
        <w:lastRenderedPageBreak/>
        <w:t xml:space="preserve">только в соответствии с </w:t>
      </w:r>
      <w:r>
        <w:rPr>
          <w:bCs/>
          <w:lang w:val="ru-RU"/>
        </w:rPr>
        <w:t xml:space="preserve">Федеральным </w:t>
      </w:r>
      <w:r>
        <w:rPr>
          <w:lang w:val="ru-RU"/>
        </w:rPr>
        <w:t>законом от 17.07.2006 №152-ФЗ «О персональных данных».</w:t>
      </w:r>
    </w:p>
    <w:p w14:paraId="05C22F3A" w14:textId="77777777" w:rsidR="00173FEF" w:rsidRDefault="00885EC3">
      <w:pPr>
        <w:pStyle w:val="afff4"/>
        <w:ind w:left="0" w:right="0"/>
        <w:rPr>
          <w:i w:val="0"/>
          <w:szCs w:val="24"/>
        </w:rPr>
      </w:pPr>
      <w:r>
        <w:rPr>
          <w:i w:val="0"/>
          <w:szCs w:val="24"/>
        </w:rPr>
        <w:t>Особенности оценки метапредметных результатов</w:t>
      </w:r>
    </w:p>
    <w:p w14:paraId="059A686A" w14:textId="77777777" w:rsidR="00173FEF" w:rsidRDefault="00885EC3">
      <w:pPr>
        <w:pStyle w:val="affff0"/>
        <w:spacing w:line="240" w:lineRule="auto"/>
        <w:ind w:firstLine="709"/>
      </w:pPr>
      <w:r>
        <w:rPr>
          <w:sz w:val="24"/>
          <w:szCs w:val="24"/>
        </w:rPr>
        <w:t xml:space="preserve">Оценка метапредметных результатов </w:t>
      </w:r>
      <w:r>
        <w:rPr>
          <w:bCs/>
          <w:sz w:val="24"/>
          <w:szCs w:val="24"/>
        </w:rPr>
        <w:t xml:space="preserve">представляет собой оценку достижения </w:t>
      </w:r>
      <w:r>
        <w:rPr>
          <w:sz w:val="24"/>
          <w:szCs w:val="24"/>
        </w:rPr>
        <w:t>планируемых результатов освоения основной</w:t>
      </w:r>
      <w:r>
        <w:rPr>
          <w:sz w:val="24"/>
          <w:szCs w:val="24"/>
        </w:rPr>
        <w:t xml:space="preserve">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w:t>
      </w:r>
      <w:r>
        <w:rPr>
          <w:sz w:val="24"/>
          <w:szCs w:val="24"/>
        </w:rPr>
        <w:t>ые учебные действия»). Формирование метапредметных результатов обеспечивается за счет всех учебных предметов и внеурочной деятельности.</w:t>
      </w:r>
    </w:p>
    <w:p w14:paraId="0FA461A9" w14:textId="77777777" w:rsidR="00173FEF" w:rsidRPr="00C66A39" w:rsidRDefault="00885EC3">
      <w:pPr>
        <w:ind w:firstLine="709"/>
        <w:jc w:val="both"/>
        <w:rPr>
          <w:lang w:val="ru-RU"/>
        </w:rPr>
      </w:pPr>
      <w:r>
        <w:rPr>
          <w:bCs/>
          <w:iCs/>
          <w:lang w:val="ru-RU"/>
        </w:rPr>
        <w:t>Основным объектом и предметом оценки метапредметных результатов являются</w:t>
      </w:r>
      <w:r>
        <w:rPr>
          <w:lang w:val="ru-RU"/>
        </w:rPr>
        <w:t>:</w:t>
      </w:r>
    </w:p>
    <w:p w14:paraId="304337E2" w14:textId="77777777" w:rsidR="00173FEF" w:rsidRDefault="00885EC3">
      <w:pPr>
        <w:widowControl/>
        <w:numPr>
          <w:ilvl w:val="0"/>
          <w:numId w:val="47"/>
        </w:numPr>
        <w:tabs>
          <w:tab w:val="left" w:pos="1134"/>
        </w:tabs>
        <w:autoSpaceDE/>
        <w:ind w:left="0" w:firstLine="709"/>
        <w:jc w:val="both"/>
        <w:rPr>
          <w:lang w:val="ru-RU"/>
        </w:rPr>
      </w:pPr>
      <w:r>
        <w:rPr>
          <w:lang w:val="ru-RU"/>
        </w:rPr>
        <w:t xml:space="preserve">способность и готовность к освоению </w:t>
      </w:r>
      <w:r>
        <w:rPr>
          <w:lang w:val="ru-RU"/>
        </w:rPr>
        <w:t>систематических знаний, их самостоятельному пополнению, переносу и интеграции;</w:t>
      </w:r>
    </w:p>
    <w:p w14:paraId="1DC3A861" w14:textId="77777777" w:rsidR="00173FEF" w:rsidRDefault="00885EC3">
      <w:pPr>
        <w:widowControl/>
        <w:numPr>
          <w:ilvl w:val="0"/>
          <w:numId w:val="47"/>
        </w:numPr>
        <w:tabs>
          <w:tab w:val="left" w:pos="1134"/>
        </w:tabs>
        <w:autoSpaceDE/>
        <w:ind w:left="0" w:firstLine="709"/>
        <w:jc w:val="both"/>
      </w:pPr>
      <w:r>
        <w:t>способность работать с информацией;</w:t>
      </w:r>
    </w:p>
    <w:p w14:paraId="761F4B74" w14:textId="77777777" w:rsidR="00173FEF" w:rsidRDefault="00885EC3">
      <w:pPr>
        <w:widowControl/>
        <w:numPr>
          <w:ilvl w:val="0"/>
          <w:numId w:val="47"/>
        </w:numPr>
        <w:tabs>
          <w:tab w:val="left" w:pos="1134"/>
        </w:tabs>
        <w:autoSpaceDE/>
        <w:ind w:left="0" w:firstLine="709"/>
        <w:jc w:val="both"/>
        <w:rPr>
          <w:lang w:val="ru-RU"/>
        </w:rPr>
      </w:pPr>
      <w:r>
        <w:rPr>
          <w:lang w:val="ru-RU"/>
        </w:rPr>
        <w:t>способность к сотрудничеству и коммуникации;</w:t>
      </w:r>
    </w:p>
    <w:p w14:paraId="299EA684" w14:textId="77777777" w:rsidR="00173FEF" w:rsidRDefault="00885EC3">
      <w:pPr>
        <w:widowControl/>
        <w:numPr>
          <w:ilvl w:val="0"/>
          <w:numId w:val="47"/>
        </w:numPr>
        <w:tabs>
          <w:tab w:val="left" w:pos="1134"/>
        </w:tabs>
        <w:autoSpaceDE/>
        <w:ind w:left="0" w:firstLine="709"/>
        <w:jc w:val="both"/>
        <w:rPr>
          <w:lang w:val="ru-RU"/>
        </w:rPr>
      </w:pPr>
      <w:r>
        <w:rPr>
          <w:lang w:val="ru-RU"/>
        </w:rPr>
        <w:t>способность к решению личностно и социально значимых проблем и воплощению найденных решений в пр</w:t>
      </w:r>
      <w:r>
        <w:rPr>
          <w:lang w:val="ru-RU"/>
        </w:rPr>
        <w:t>актику;</w:t>
      </w:r>
    </w:p>
    <w:p w14:paraId="4666D5B8" w14:textId="77777777" w:rsidR="00173FEF" w:rsidRDefault="00885EC3">
      <w:pPr>
        <w:widowControl/>
        <w:numPr>
          <w:ilvl w:val="0"/>
          <w:numId w:val="47"/>
        </w:numPr>
        <w:tabs>
          <w:tab w:val="left" w:pos="1134"/>
        </w:tabs>
        <w:autoSpaceDE/>
        <w:ind w:left="0" w:firstLine="709"/>
        <w:jc w:val="both"/>
        <w:rPr>
          <w:lang w:val="ru-RU"/>
        </w:rPr>
      </w:pPr>
      <w:r>
        <w:rPr>
          <w:lang w:val="ru-RU"/>
        </w:rPr>
        <w:t>способность и готовность к использованию ИКТ в целях обучения и развития;</w:t>
      </w:r>
    </w:p>
    <w:p w14:paraId="7221BD6C" w14:textId="77777777" w:rsidR="00173FEF" w:rsidRDefault="00885EC3">
      <w:pPr>
        <w:widowControl/>
        <w:numPr>
          <w:ilvl w:val="0"/>
          <w:numId w:val="47"/>
        </w:numPr>
        <w:tabs>
          <w:tab w:val="left" w:pos="1134"/>
        </w:tabs>
        <w:autoSpaceDE/>
        <w:ind w:left="0" w:firstLine="709"/>
        <w:jc w:val="both"/>
        <w:rPr>
          <w:lang w:val="ru-RU"/>
        </w:rPr>
      </w:pPr>
      <w:r>
        <w:rPr>
          <w:lang w:val="ru-RU"/>
        </w:rPr>
        <w:t>способность к самоорганизации, саморегуляции и рефлексии.</w:t>
      </w:r>
    </w:p>
    <w:p w14:paraId="136CC050" w14:textId="77777777" w:rsidR="00173FEF" w:rsidRDefault="00885EC3">
      <w:pPr>
        <w:pStyle w:val="affff0"/>
        <w:spacing w:line="240" w:lineRule="auto"/>
        <w:ind w:firstLine="709"/>
      </w:pPr>
      <w:r>
        <w:rPr>
          <w:sz w:val="24"/>
          <w:szCs w:val="24"/>
        </w:rPr>
        <w:t>Оценка достижения метапредметных результатов осуществляется администрацией образовательной организации в ходе внутри</w:t>
      </w:r>
      <w:r>
        <w:rPr>
          <w:sz w:val="24"/>
          <w:szCs w:val="24"/>
        </w:rPr>
        <w:t>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w:t>
      </w:r>
      <w:r>
        <w:rPr>
          <w:sz w:val="24"/>
          <w:szCs w:val="24"/>
        </w:rPr>
        <w:t>Т-компетентности, сформированности регулятивных, коммуникативных и познавательных учебных действий</w:t>
      </w:r>
      <w:r>
        <w:rPr>
          <w:i/>
          <w:sz w:val="24"/>
          <w:szCs w:val="24"/>
        </w:rPr>
        <w:t>.</w:t>
      </w:r>
    </w:p>
    <w:p w14:paraId="4E1A7C14" w14:textId="77777777" w:rsidR="00173FEF" w:rsidRDefault="00885EC3">
      <w:pPr>
        <w:pStyle w:val="affff0"/>
        <w:spacing w:line="240" w:lineRule="auto"/>
        <w:ind w:firstLine="709"/>
        <w:rPr>
          <w:sz w:val="24"/>
          <w:szCs w:val="24"/>
        </w:rPr>
      </w:pPr>
      <w:r>
        <w:rPr>
          <w:sz w:val="24"/>
          <w:szCs w:val="24"/>
        </w:rPr>
        <w:t xml:space="preserve">Наиболее адекватными формами оценки </w:t>
      </w:r>
    </w:p>
    <w:p w14:paraId="6916DBE3" w14:textId="77777777" w:rsidR="00173FEF" w:rsidRDefault="00885EC3">
      <w:pPr>
        <w:pStyle w:val="affff0"/>
        <w:numPr>
          <w:ilvl w:val="0"/>
          <w:numId w:val="45"/>
        </w:numPr>
        <w:tabs>
          <w:tab w:val="left" w:pos="1134"/>
        </w:tabs>
        <w:spacing w:line="240" w:lineRule="auto"/>
        <w:ind w:left="0" w:firstLine="709"/>
        <w:rPr>
          <w:sz w:val="24"/>
          <w:szCs w:val="24"/>
        </w:rPr>
      </w:pPr>
      <w:r>
        <w:rPr>
          <w:sz w:val="24"/>
          <w:szCs w:val="24"/>
        </w:rPr>
        <w:t>читательской грамотности служит письменная работа на межпредметной основе;</w:t>
      </w:r>
    </w:p>
    <w:p w14:paraId="2CFE7E64" w14:textId="77777777" w:rsidR="00173FEF" w:rsidRDefault="00885EC3">
      <w:pPr>
        <w:pStyle w:val="affff0"/>
        <w:numPr>
          <w:ilvl w:val="0"/>
          <w:numId w:val="45"/>
        </w:numPr>
        <w:tabs>
          <w:tab w:val="left" w:pos="1134"/>
        </w:tabs>
        <w:spacing w:line="240" w:lineRule="auto"/>
        <w:ind w:left="0" w:firstLine="709"/>
        <w:rPr>
          <w:sz w:val="24"/>
          <w:szCs w:val="24"/>
        </w:rPr>
      </w:pPr>
      <w:r>
        <w:rPr>
          <w:sz w:val="24"/>
          <w:szCs w:val="24"/>
        </w:rPr>
        <w:t>ИКТ-компетентности – практическая работа в с</w:t>
      </w:r>
      <w:r>
        <w:rPr>
          <w:sz w:val="24"/>
          <w:szCs w:val="24"/>
        </w:rPr>
        <w:t>очетании с письменной (компьютеризованной) частью;</w:t>
      </w:r>
    </w:p>
    <w:p w14:paraId="3A437D86" w14:textId="77777777" w:rsidR="00173FEF" w:rsidRDefault="00885EC3">
      <w:pPr>
        <w:pStyle w:val="affff0"/>
        <w:numPr>
          <w:ilvl w:val="0"/>
          <w:numId w:val="45"/>
        </w:numPr>
        <w:tabs>
          <w:tab w:val="left" w:pos="1134"/>
        </w:tabs>
        <w:spacing w:line="240" w:lineRule="auto"/>
        <w:ind w:left="0" w:firstLine="709"/>
        <w:rPr>
          <w:sz w:val="24"/>
          <w:szCs w:val="24"/>
        </w:rPr>
      </w:pPr>
      <w:r>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4A334430" w14:textId="77777777" w:rsidR="00173FEF" w:rsidRDefault="00885EC3">
      <w:pPr>
        <w:pStyle w:val="affff0"/>
        <w:spacing w:line="240" w:lineRule="auto"/>
        <w:ind w:firstLine="709"/>
        <w:rPr>
          <w:sz w:val="24"/>
          <w:szCs w:val="24"/>
        </w:rPr>
      </w:pPr>
      <w:r>
        <w:rPr>
          <w:sz w:val="24"/>
          <w:szCs w:val="24"/>
        </w:rPr>
        <w:t>Каждый из перечисленных видов д</w:t>
      </w:r>
      <w:r>
        <w:rPr>
          <w:sz w:val="24"/>
          <w:szCs w:val="24"/>
        </w:rPr>
        <w:t>иагностик проводится с периодичностью не менее, чем один раз в два года.</w:t>
      </w:r>
    </w:p>
    <w:p w14:paraId="2BCBBC5B" w14:textId="77777777" w:rsidR="00173FEF" w:rsidRDefault="00885EC3">
      <w:pPr>
        <w:pStyle w:val="affff0"/>
        <w:spacing w:line="240" w:lineRule="auto"/>
        <w:ind w:firstLine="709"/>
        <w:rPr>
          <w:sz w:val="24"/>
          <w:szCs w:val="24"/>
        </w:rPr>
      </w:pPr>
      <w:r>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14:paraId="4205BD82" w14:textId="77777777" w:rsidR="00173FEF" w:rsidRDefault="00885EC3">
      <w:pPr>
        <w:pStyle w:val="affff0"/>
        <w:spacing w:line="240" w:lineRule="auto"/>
        <w:ind w:firstLine="709"/>
        <w:rPr>
          <w:sz w:val="24"/>
          <w:szCs w:val="24"/>
        </w:rPr>
      </w:pPr>
      <w:r>
        <w:rPr>
          <w:sz w:val="24"/>
          <w:szCs w:val="24"/>
        </w:rPr>
        <w:t>Итоговой проект представляет собой учебный проект, выполня</w:t>
      </w:r>
      <w:r>
        <w:rPr>
          <w:sz w:val="24"/>
          <w:szCs w:val="24"/>
        </w:rPr>
        <w:t xml:space="preserve">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w:t>
      </w:r>
      <w:r>
        <w:rPr>
          <w:sz w:val="24"/>
          <w:szCs w:val="24"/>
        </w:rPr>
        <w:t>и результативную деятельность (учебно-познавательную, конструкторскую, социальную, художественно-творческую, иную).</w:t>
      </w:r>
    </w:p>
    <w:p w14:paraId="714404E2" w14:textId="77777777" w:rsidR="00173FEF" w:rsidRDefault="00885EC3">
      <w:pPr>
        <w:pStyle w:val="affff0"/>
        <w:spacing w:line="240" w:lineRule="auto"/>
        <w:ind w:firstLine="709"/>
        <w:rPr>
          <w:sz w:val="24"/>
          <w:szCs w:val="24"/>
        </w:rPr>
      </w:pPr>
      <w:r>
        <w:rPr>
          <w:sz w:val="24"/>
          <w:szCs w:val="24"/>
        </w:rPr>
        <w:t>Результатом (продуктом) проектной деятельности может быть любая из следующих работ:</w:t>
      </w:r>
    </w:p>
    <w:p w14:paraId="597C3814" w14:textId="77777777" w:rsidR="00173FEF" w:rsidRDefault="00885EC3">
      <w:pPr>
        <w:pStyle w:val="affff0"/>
        <w:spacing w:line="240" w:lineRule="auto"/>
        <w:ind w:firstLine="709"/>
        <w:rPr>
          <w:sz w:val="24"/>
          <w:szCs w:val="24"/>
        </w:rPr>
      </w:pPr>
      <w:r>
        <w:rPr>
          <w:sz w:val="24"/>
          <w:szCs w:val="24"/>
        </w:rPr>
        <w:t>а) письменная работа (эссе, реферат, аналитические матер</w:t>
      </w:r>
      <w:r>
        <w:rPr>
          <w:sz w:val="24"/>
          <w:szCs w:val="24"/>
        </w:rPr>
        <w:t>иалы, обзорные материалы, отчеты о проведенных исследованиях, стендовый доклад и др.);</w:t>
      </w:r>
    </w:p>
    <w:p w14:paraId="0D80395A" w14:textId="77777777" w:rsidR="00173FEF" w:rsidRDefault="00885EC3">
      <w:pPr>
        <w:pStyle w:val="affff0"/>
        <w:spacing w:line="240" w:lineRule="auto"/>
        <w:ind w:firstLine="709"/>
        <w:rPr>
          <w:sz w:val="24"/>
          <w:szCs w:val="24"/>
        </w:rPr>
      </w:pPr>
      <w:r>
        <w:rPr>
          <w:sz w:val="24"/>
          <w:szCs w:val="24"/>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w:t>
      </w:r>
      <w:r>
        <w:rPr>
          <w:sz w:val="24"/>
          <w:szCs w:val="24"/>
        </w:rPr>
        <w:t>произведения, инсценировки, художественной декламации, исполнения музыкального произведения, компьютерной анимации и др.;</w:t>
      </w:r>
    </w:p>
    <w:p w14:paraId="0B24DC42" w14:textId="77777777" w:rsidR="00173FEF" w:rsidRDefault="00885EC3">
      <w:pPr>
        <w:pStyle w:val="affff0"/>
        <w:spacing w:line="240" w:lineRule="auto"/>
        <w:ind w:firstLine="709"/>
        <w:rPr>
          <w:sz w:val="24"/>
          <w:szCs w:val="24"/>
        </w:rPr>
      </w:pPr>
      <w:r>
        <w:rPr>
          <w:sz w:val="24"/>
          <w:szCs w:val="24"/>
        </w:rPr>
        <w:t>в) материальный объект, макет, иное конструкторское изделие;</w:t>
      </w:r>
    </w:p>
    <w:p w14:paraId="20228A0C" w14:textId="77777777" w:rsidR="00173FEF" w:rsidRDefault="00885EC3">
      <w:pPr>
        <w:pStyle w:val="affff0"/>
        <w:spacing w:line="240" w:lineRule="auto"/>
        <w:ind w:firstLine="709"/>
        <w:rPr>
          <w:sz w:val="24"/>
          <w:szCs w:val="24"/>
        </w:rPr>
      </w:pPr>
      <w:r>
        <w:rPr>
          <w:sz w:val="24"/>
          <w:szCs w:val="24"/>
        </w:rPr>
        <w:t xml:space="preserve">г) отчетные материалы по социальному проекту, которые могут включать как </w:t>
      </w:r>
      <w:r>
        <w:rPr>
          <w:sz w:val="24"/>
          <w:szCs w:val="24"/>
        </w:rPr>
        <w:t>тексты, так и мультимедийные продукты.</w:t>
      </w:r>
    </w:p>
    <w:p w14:paraId="6816BF6E" w14:textId="77777777" w:rsidR="00173FEF" w:rsidRDefault="00885EC3">
      <w:pPr>
        <w:pStyle w:val="affff0"/>
        <w:spacing w:line="240" w:lineRule="auto"/>
        <w:ind w:firstLine="709"/>
        <w:rPr>
          <w:sz w:val="24"/>
          <w:szCs w:val="24"/>
        </w:rPr>
      </w:pPr>
      <w:r>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w:t>
      </w:r>
      <w:r>
        <w:rPr>
          <w:sz w:val="24"/>
          <w:szCs w:val="24"/>
        </w:rPr>
        <w:t xml:space="preserve">я и в соответствии с особенностями образовательной организации. </w:t>
      </w:r>
    </w:p>
    <w:p w14:paraId="4BBACD54" w14:textId="77777777" w:rsidR="00173FEF" w:rsidRDefault="00885EC3">
      <w:pPr>
        <w:pStyle w:val="affff0"/>
        <w:spacing w:line="240" w:lineRule="auto"/>
        <w:ind w:firstLine="709"/>
        <w:rPr>
          <w:sz w:val="24"/>
          <w:szCs w:val="24"/>
        </w:rPr>
      </w:pPr>
      <w:r>
        <w:rPr>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w:t>
      </w:r>
      <w:r>
        <w:rPr>
          <w:sz w:val="24"/>
          <w:szCs w:val="24"/>
        </w:rPr>
        <w:t>ссылок на источник, проект к защите не допускается.</w:t>
      </w:r>
    </w:p>
    <w:p w14:paraId="5863FEB5" w14:textId="77777777" w:rsidR="00173FEF" w:rsidRDefault="00885EC3">
      <w:pPr>
        <w:pStyle w:val="affff0"/>
        <w:spacing w:line="240" w:lineRule="auto"/>
        <w:ind w:firstLine="709"/>
        <w:rPr>
          <w:sz w:val="24"/>
          <w:szCs w:val="24"/>
        </w:rPr>
      </w:pPr>
      <w:r>
        <w:rPr>
          <w:sz w:val="24"/>
          <w:szCs w:val="24"/>
        </w:rP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14:paraId="0F2F54E0" w14:textId="77777777" w:rsidR="00173FEF" w:rsidRDefault="00885EC3">
      <w:pPr>
        <w:pStyle w:val="affff0"/>
        <w:spacing w:line="240" w:lineRule="auto"/>
        <w:ind w:firstLine="709"/>
        <w:rPr>
          <w:sz w:val="24"/>
          <w:szCs w:val="24"/>
        </w:rPr>
      </w:pPr>
      <w:r>
        <w:rPr>
          <w:sz w:val="24"/>
          <w:szCs w:val="24"/>
        </w:rPr>
        <w:t>Результаты выполнения проекта оцениваются по итогам рассм</w:t>
      </w:r>
      <w:r>
        <w:rPr>
          <w:sz w:val="24"/>
          <w:szCs w:val="24"/>
        </w:rPr>
        <w:t>отрения комиссией представленного продукта с краткой пояснительной запиской, презентации обучающегося и отзыва руководителя.</w:t>
      </w:r>
    </w:p>
    <w:p w14:paraId="25D7D72A" w14:textId="77777777" w:rsidR="00173FEF" w:rsidRDefault="00173FEF">
      <w:pPr>
        <w:pStyle w:val="afff4"/>
        <w:ind w:left="0" w:right="0"/>
        <w:rPr>
          <w:szCs w:val="24"/>
        </w:rPr>
      </w:pPr>
    </w:p>
    <w:p w14:paraId="64662C2A" w14:textId="77777777" w:rsidR="00173FEF" w:rsidRDefault="00885EC3">
      <w:pPr>
        <w:pStyle w:val="afff4"/>
        <w:ind w:left="0" w:right="0"/>
        <w:rPr>
          <w:i w:val="0"/>
          <w:szCs w:val="24"/>
        </w:rPr>
      </w:pPr>
      <w:r>
        <w:rPr>
          <w:i w:val="0"/>
          <w:szCs w:val="24"/>
        </w:rPr>
        <w:t>Особенности оценки предметных результатов</w:t>
      </w:r>
    </w:p>
    <w:p w14:paraId="3EB93328" w14:textId="77777777" w:rsidR="00173FEF" w:rsidRDefault="00885EC3">
      <w:pPr>
        <w:pStyle w:val="affff0"/>
        <w:spacing w:line="240" w:lineRule="auto"/>
        <w:ind w:firstLine="709"/>
      </w:pPr>
      <w:r>
        <w:rPr>
          <w:sz w:val="24"/>
          <w:szCs w:val="24"/>
        </w:rPr>
        <w:t xml:space="preserve">Оценка предметных результатов </w:t>
      </w:r>
      <w:r>
        <w:rPr>
          <w:bCs/>
          <w:sz w:val="24"/>
          <w:szCs w:val="24"/>
        </w:rPr>
        <w:t xml:space="preserve">представляет собой оценку достижения обучающимся </w:t>
      </w:r>
      <w:r>
        <w:rPr>
          <w:sz w:val="24"/>
          <w:szCs w:val="24"/>
        </w:rPr>
        <w:t>планируем</w:t>
      </w:r>
      <w:r>
        <w:rPr>
          <w:sz w:val="24"/>
          <w:szCs w:val="24"/>
        </w:rPr>
        <w:t>ых результатов по отдельным предметам.</w:t>
      </w:r>
    </w:p>
    <w:p w14:paraId="61EC4E96" w14:textId="77777777" w:rsidR="00173FEF" w:rsidRDefault="00885EC3">
      <w:pPr>
        <w:pStyle w:val="affff0"/>
        <w:spacing w:line="240" w:lineRule="auto"/>
        <w:ind w:firstLine="709"/>
        <w:rPr>
          <w:sz w:val="24"/>
          <w:szCs w:val="24"/>
        </w:rPr>
      </w:pPr>
      <w:r>
        <w:rPr>
          <w:sz w:val="24"/>
          <w:szCs w:val="24"/>
        </w:rPr>
        <w:t>Формирование этих результатов обеспечивается каждым учебным предметом.</w:t>
      </w:r>
    </w:p>
    <w:p w14:paraId="418FAE27" w14:textId="77777777" w:rsidR="00173FEF" w:rsidRDefault="00885EC3">
      <w:pPr>
        <w:pStyle w:val="affff0"/>
        <w:spacing w:line="240" w:lineRule="auto"/>
        <w:ind w:firstLine="709"/>
      </w:pPr>
      <w:r>
        <w:rPr>
          <w:bCs/>
          <w:iCs/>
          <w:sz w:val="24"/>
          <w:szCs w:val="24"/>
        </w:rPr>
        <w:t xml:space="preserve">Основным предметом оценки в соответствии с требованиями ФГОС ООО является </w:t>
      </w:r>
      <w:r>
        <w:rPr>
          <w:sz w:val="24"/>
          <w:szCs w:val="24"/>
        </w:rPr>
        <w:t>способность к решению учебно-познавательных и учебно-практических задач,</w:t>
      </w:r>
      <w:r>
        <w:rPr>
          <w:sz w:val="24"/>
          <w:szCs w:val="24"/>
        </w:rPr>
        <w:t xml:space="preserve">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4018E9F5" w14:textId="77777777" w:rsidR="00173FEF" w:rsidRDefault="00885EC3">
      <w:pPr>
        <w:pStyle w:val="affff0"/>
        <w:spacing w:line="240" w:lineRule="auto"/>
        <w:ind w:firstLine="709"/>
        <w:rPr>
          <w:sz w:val="24"/>
          <w:szCs w:val="24"/>
        </w:rPr>
      </w:pPr>
      <w:r>
        <w:rPr>
          <w:sz w:val="24"/>
          <w:szCs w:val="24"/>
        </w:rPr>
        <w:t>Оценка предметных результатов ведется каждым уч</w:t>
      </w:r>
      <w:r>
        <w:rPr>
          <w:sz w:val="24"/>
          <w:szCs w:val="24"/>
        </w:rPr>
        <w:t>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16D4230A" w14:textId="77777777" w:rsidR="00173FEF" w:rsidRDefault="00885EC3">
      <w:pPr>
        <w:pStyle w:val="affff0"/>
        <w:spacing w:line="240" w:lineRule="auto"/>
        <w:ind w:firstLine="709"/>
        <w:rPr>
          <w:rFonts w:eastAsia="@Arial Unicode MS"/>
          <w:sz w:val="24"/>
          <w:szCs w:val="24"/>
        </w:rPr>
      </w:pPr>
      <w:r>
        <w:rPr>
          <w:rFonts w:eastAsia="@Arial Unicode MS"/>
          <w:sz w:val="24"/>
          <w:szCs w:val="24"/>
        </w:rPr>
        <w:t>Особенности оценки по отдельному предмету фиксируются в приложении к образовательной прогр</w:t>
      </w:r>
      <w:r>
        <w:rPr>
          <w:rFonts w:eastAsia="@Arial Unicode MS"/>
          <w:sz w:val="24"/>
          <w:szCs w:val="24"/>
        </w:rPr>
        <w:t xml:space="preserve">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sz w:val="24"/>
          <w:szCs w:val="24"/>
          <w:lang w:eastAsia="ru-RU"/>
        </w:rPr>
        <w:t>Описание должно включить:</w:t>
      </w:r>
    </w:p>
    <w:p w14:paraId="6350F199" w14:textId="77777777" w:rsidR="00173FEF" w:rsidRDefault="00885EC3">
      <w:pPr>
        <w:widowControl/>
        <w:numPr>
          <w:ilvl w:val="0"/>
          <w:numId w:val="193"/>
        </w:numPr>
        <w:autoSpaceDE/>
        <w:ind w:left="0" w:firstLine="709"/>
        <w:jc w:val="both"/>
        <w:rPr>
          <w:lang w:val="ru-RU"/>
        </w:rPr>
      </w:pPr>
      <w:r>
        <w:rPr>
          <w:lang w:val="ru-RU"/>
        </w:rPr>
        <w:t xml:space="preserve">список итоговых планируемых результатов с указанием этапов их формирования и </w:t>
      </w:r>
      <w:r>
        <w:rPr>
          <w:lang w:val="ru-RU"/>
        </w:rPr>
        <w:t>способов оценки (например, текущая/тематическая; устно/письменно/практика);</w:t>
      </w:r>
    </w:p>
    <w:p w14:paraId="335178EA" w14:textId="77777777" w:rsidR="00173FEF" w:rsidRDefault="00885EC3">
      <w:pPr>
        <w:widowControl/>
        <w:numPr>
          <w:ilvl w:val="0"/>
          <w:numId w:val="193"/>
        </w:numPr>
        <w:autoSpaceDE/>
        <w:ind w:left="0" w:firstLine="709"/>
        <w:jc w:val="both"/>
        <w:rPr>
          <w:lang w:val="ru-RU"/>
        </w:rPr>
      </w:pPr>
      <w:r>
        <w:rPr>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579865EC" w14:textId="77777777" w:rsidR="00173FEF" w:rsidRDefault="00885EC3">
      <w:pPr>
        <w:widowControl/>
        <w:numPr>
          <w:ilvl w:val="0"/>
          <w:numId w:val="193"/>
        </w:numPr>
        <w:autoSpaceDE/>
        <w:ind w:left="0" w:firstLine="709"/>
        <w:jc w:val="both"/>
      </w:pPr>
      <w:r>
        <w:t xml:space="preserve">график контрольных </w:t>
      </w:r>
      <w:r>
        <w:t>мероприятий.</w:t>
      </w:r>
    </w:p>
    <w:p w14:paraId="0C8B026D" w14:textId="77777777" w:rsidR="00173FEF" w:rsidRDefault="00173FEF">
      <w:pPr>
        <w:pStyle w:val="affc"/>
        <w:ind w:left="426" w:firstLine="709"/>
        <w:jc w:val="both"/>
        <w:rPr>
          <w:bCs/>
        </w:rPr>
      </w:pPr>
    </w:p>
    <w:p w14:paraId="4BE8D475" w14:textId="77777777" w:rsidR="00173FEF" w:rsidRDefault="00885EC3">
      <w:pPr>
        <w:pStyle w:val="affff0"/>
        <w:spacing w:line="240" w:lineRule="auto"/>
        <w:ind w:firstLine="709"/>
        <w:rPr>
          <w:b/>
          <w:sz w:val="24"/>
          <w:szCs w:val="24"/>
        </w:rPr>
      </w:pPr>
      <w:r>
        <w:rPr>
          <w:b/>
          <w:sz w:val="24"/>
          <w:szCs w:val="24"/>
        </w:rPr>
        <w:t>1.3.3. Организация и содержание оценочных процедур</w:t>
      </w:r>
    </w:p>
    <w:p w14:paraId="3E2B6392" w14:textId="77777777" w:rsidR="00173FEF" w:rsidRDefault="00885EC3">
      <w:pPr>
        <w:pStyle w:val="affff0"/>
        <w:spacing w:line="240" w:lineRule="auto"/>
        <w:ind w:firstLine="709"/>
      </w:pPr>
      <w:r>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w:t>
      </w:r>
      <w:r>
        <w:rPr>
          <w:rStyle w:val="dash041e0431044b0447043d044b0439char1"/>
        </w:rPr>
        <w:t>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w:t>
      </w:r>
      <w:r>
        <w:rPr>
          <w:rStyle w:val="dash041e0431044b0447043d044b0439char1"/>
        </w:rPr>
        <w:t>редствами, в том числе: средствами работы с информацией, знако-символическими средствами, логическими операциями</w:t>
      </w:r>
      <w:r>
        <w:rPr>
          <w:rStyle w:val="dash041e0431044b0447043d044b0439char1"/>
          <w:b/>
          <w:i/>
        </w:rPr>
        <w:t xml:space="preserve">. </w:t>
      </w:r>
      <w:r>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w:t>
      </w:r>
      <w:r>
        <w:rPr>
          <w:rStyle w:val="dash041e0431044b0447043d044b0439char1"/>
        </w:rPr>
        <w:t>вой диагностики являются основанием для корректировки учебных программ и индивидуализации учебного процесса.</w:t>
      </w:r>
    </w:p>
    <w:p w14:paraId="2197B46E" w14:textId="77777777" w:rsidR="00173FEF" w:rsidRDefault="00885EC3">
      <w:pPr>
        <w:pStyle w:val="affff0"/>
        <w:spacing w:line="240" w:lineRule="auto"/>
        <w:ind w:firstLine="709"/>
      </w:pPr>
      <w:r>
        <w:rPr>
          <w:rStyle w:val="dash041e0431044b0447043d044b0439char1"/>
        </w:rPr>
        <w:t>Текущая оценка представляет собой процедуру оценки индивидуального продвижения</w:t>
      </w:r>
      <w:r>
        <w:rPr>
          <w:rStyle w:val="dash041e0431044b0447043d044b0439char1"/>
          <w:b/>
        </w:rPr>
        <w:t xml:space="preserve"> </w:t>
      </w:r>
      <w:r>
        <w:rPr>
          <w:rStyle w:val="dash041e0431044b0447043d044b0439char1"/>
        </w:rPr>
        <w:t>в освоении программы учебного предмета. Текущая оценка может быть фо</w:t>
      </w:r>
      <w:r>
        <w:rPr>
          <w:rStyle w:val="dash041e0431044b0447043d044b0439char1"/>
        </w:rPr>
        <w:t>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w:t>
      </w:r>
      <w:r>
        <w:rPr>
          <w:rStyle w:val="dash041e0431044b0447043d044b0439char1"/>
        </w:rPr>
        <w:t xml:space="preserve">я которых зафиксированы в тематическом планировании. </w:t>
      </w:r>
      <w:r>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w:t>
      </w:r>
      <w:r>
        <w:rPr>
          <w:rFonts w:eastAsia="@Arial Unicode MS"/>
          <w:sz w:val="24"/>
          <w:szCs w:val="24"/>
        </w:rPr>
        <w:t xml:space="preserve">листы продвижения и др.) с учетом особенностей учебного предмета и особенностей контрольно-оценочной деятельности учителя. </w:t>
      </w:r>
      <w:r>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w:t>
      </w:r>
      <w:r>
        <w:rPr>
          <w:rStyle w:val="dash041e0431044b0447043d044b0439char1"/>
        </w:rPr>
        <w:t>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w:t>
      </w:r>
      <w:r>
        <w:rPr>
          <w:rStyle w:val="dash041e0431044b0447043d044b0439char1"/>
        </w:rPr>
        <w:t>ческую проверочную работу</w:t>
      </w:r>
      <w:r>
        <w:rPr>
          <w:rStyle w:val="FootnoteAnchor"/>
          <w:sz w:val="24"/>
          <w:szCs w:val="24"/>
        </w:rPr>
        <w:footnoteReference w:id="4"/>
      </w:r>
      <w:r>
        <w:rPr>
          <w:rStyle w:val="dash041e0431044b0447043d044b0439char1"/>
        </w:rPr>
        <w:t>.</w:t>
      </w:r>
    </w:p>
    <w:p w14:paraId="53F19203" w14:textId="77777777" w:rsidR="00173FEF" w:rsidRDefault="00885EC3">
      <w:pPr>
        <w:pStyle w:val="affff0"/>
        <w:spacing w:line="240" w:lineRule="auto"/>
        <w:ind w:firstLine="709"/>
        <w:rPr>
          <w:rStyle w:val="dash041e0431044b0447043d044b0439char1"/>
          <w:b/>
          <w:i/>
        </w:rPr>
      </w:pPr>
      <w:r>
        <w:rPr>
          <w:rStyle w:val="dash041e0431044b0447043d044b0439char1"/>
        </w:rPr>
        <w:lastRenderedPageBreak/>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w:t>
      </w:r>
      <w:r>
        <w:rPr>
          <w:rStyle w:val="dash041e0431044b0447043d044b0439char1"/>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w:t>
      </w:r>
      <w:r>
        <w:rPr>
          <w:rStyle w:val="dash041e0431044b0447043d044b0439char1"/>
        </w:rPr>
        <w:t>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57B63D0" w14:textId="77777777" w:rsidR="00173FEF" w:rsidRDefault="00885EC3">
      <w:pPr>
        <w:pStyle w:val="affff0"/>
        <w:spacing w:line="240" w:lineRule="auto"/>
        <w:ind w:firstLine="709"/>
        <w:rPr>
          <w:rStyle w:val="dash041e0431044b0447043d044b0439char1"/>
          <w:b/>
          <w:i/>
        </w:rPr>
      </w:pPr>
      <w:r>
        <w:rPr>
          <w:rStyle w:val="dash041e0431044b0447043d044b0439char1"/>
        </w:rPr>
        <w:t>Порт</w:t>
      </w:r>
      <w:r>
        <w:rPr>
          <w:rStyle w:val="dash041e0431044b0447043d044b0439char1"/>
        </w:rPr>
        <w:t xml:space="preserve">фолио представляет собой процедуру оценки </w:t>
      </w:r>
      <w:r>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rPr>
        <w:t>проявлений творческой инициативы</w:t>
      </w:r>
      <w:r>
        <w:rPr>
          <w:sz w:val="24"/>
          <w:szCs w:val="24"/>
        </w:rPr>
        <w:t xml:space="preserve">, а также уровня </w:t>
      </w:r>
      <w:r>
        <w:rPr>
          <w:rStyle w:val="dash041e0431044b0447043d044b0439char1"/>
        </w:rPr>
        <w:t>высших достижений, демонстрируемых данным учащ</w:t>
      </w:r>
      <w:r>
        <w:rPr>
          <w:rStyle w:val="dash041e0431044b0447043d044b0439char1"/>
        </w:rPr>
        <w:t xml:space="preserve">имся. </w:t>
      </w:r>
      <w:r>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rPr>
        <w:t>Отбор работ и отзывов для портфолио ведется самим о</w:t>
      </w:r>
      <w:r>
        <w:rPr>
          <w:rStyle w:val="dash041e0431044b0447043d044b0439char1"/>
        </w:rPr>
        <w:t>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w:t>
      </w:r>
      <w:r>
        <w:rPr>
          <w:rStyle w:val="dash041e0431044b0447043d044b0439char1"/>
        </w:rPr>
        <w:t xml:space="preserve">вной школе. </w:t>
      </w:r>
      <w:r>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9B123E4" w14:textId="77777777" w:rsidR="00173FEF" w:rsidRDefault="00885EC3">
      <w:pPr>
        <w:pStyle w:val="affff0"/>
        <w:spacing w:line="240" w:lineRule="auto"/>
        <w:ind w:firstLine="709"/>
      </w:pPr>
      <w:r>
        <w:rPr>
          <w:rStyle w:val="dash041e0431044b0447043d044b0439char1"/>
        </w:rPr>
        <w:t>Внутришкольный мониторинг представляе</w:t>
      </w:r>
      <w:r>
        <w:rPr>
          <w:rStyle w:val="dash041e0431044b0447043d044b0439char1"/>
        </w:rPr>
        <w:t>т собой процедуры:</w:t>
      </w:r>
    </w:p>
    <w:p w14:paraId="3BBAA916" w14:textId="77777777" w:rsidR="00173FEF" w:rsidRDefault="00885EC3">
      <w:pPr>
        <w:pStyle w:val="affff0"/>
        <w:numPr>
          <w:ilvl w:val="0"/>
          <w:numId w:val="110"/>
        </w:numPr>
        <w:spacing w:line="240" w:lineRule="auto"/>
        <w:ind w:left="0" w:firstLine="709"/>
      </w:pPr>
      <w:r>
        <w:rPr>
          <w:rStyle w:val="dash041e0431044b0447043d044b0439char1"/>
        </w:rPr>
        <w:t>оценки уровня достижения предметных и метапредметных результатов;</w:t>
      </w:r>
    </w:p>
    <w:p w14:paraId="02F580DF" w14:textId="77777777" w:rsidR="00173FEF" w:rsidRDefault="00885EC3">
      <w:pPr>
        <w:pStyle w:val="affff0"/>
        <w:numPr>
          <w:ilvl w:val="0"/>
          <w:numId w:val="110"/>
        </w:numPr>
        <w:spacing w:line="240" w:lineRule="auto"/>
        <w:ind w:left="0" w:firstLine="709"/>
      </w:pPr>
      <w:r>
        <w:rPr>
          <w:rStyle w:val="dash041e0431044b0447043d044b0439char1"/>
        </w:rPr>
        <w:t xml:space="preserve">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w:t>
      </w:r>
      <w:r>
        <w:rPr>
          <w:rStyle w:val="dash041e0431044b0447043d044b0439char1"/>
        </w:rPr>
        <w:t>способности делать осознанный выбор профиля обучения;</w:t>
      </w:r>
    </w:p>
    <w:p w14:paraId="1F5D9041" w14:textId="77777777" w:rsidR="00173FEF" w:rsidRDefault="00885EC3">
      <w:pPr>
        <w:pStyle w:val="affff0"/>
        <w:numPr>
          <w:ilvl w:val="0"/>
          <w:numId w:val="110"/>
        </w:numPr>
        <w:spacing w:line="240" w:lineRule="auto"/>
        <w:ind w:left="0" w:firstLine="709"/>
        <w:rPr>
          <w:rStyle w:val="dash041e0431044b0447043d044b0439char1"/>
          <w:b/>
          <w:i/>
        </w:rPr>
      </w:pPr>
      <w:r>
        <w:rPr>
          <w:rStyle w:val="dash041e0431044b0447043d044b0439char1"/>
        </w:rPr>
        <w:t>оценки уровня профессионального мастерства учителя</w:t>
      </w:r>
      <w:r>
        <w:rPr>
          <w:rStyle w:val="dash041e0431044b0447043d044b0439char1"/>
          <w:i/>
        </w:rPr>
        <w:t>,</w:t>
      </w:r>
      <w:r>
        <w:rPr>
          <w:rStyle w:val="dash041e0431044b0447043d044b0439char1"/>
          <w:b/>
          <w:i/>
        </w:rPr>
        <w:t xml:space="preserve"> </w:t>
      </w:r>
      <w:r>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w:t>
      </w:r>
      <w:r>
        <w:rPr>
          <w:rStyle w:val="dash041e0431044b0447043d044b0439char1"/>
        </w:rPr>
        <w:t>ющимся.</w:t>
      </w:r>
    </w:p>
    <w:p w14:paraId="6373CBA8" w14:textId="77777777" w:rsidR="00173FEF" w:rsidRDefault="00885EC3">
      <w:pPr>
        <w:pStyle w:val="affff0"/>
        <w:spacing w:line="240" w:lineRule="auto"/>
        <w:ind w:firstLine="709"/>
        <w:rPr>
          <w:rStyle w:val="dash041e0431044b0447043d044b0439char1"/>
          <w:b/>
          <w:i/>
        </w:rPr>
      </w:pPr>
      <w:r>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w:t>
      </w:r>
      <w:r>
        <w:rPr>
          <w:rStyle w:val="dash041e0431044b0447043d044b0439char1"/>
        </w:rPr>
        <w:t>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6C58C5CB" w14:textId="77777777" w:rsidR="00173FEF" w:rsidRDefault="00885EC3">
      <w:pPr>
        <w:pStyle w:val="affff0"/>
        <w:spacing w:line="240" w:lineRule="auto"/>
        <w:ind w:firstLine="709"/>
      </w:pPr>
      <w:r>
        <w:rPr>
          <w:rStyle w:val="dash041e0431044b0447043d044b0439char1"/>
        </w:rPr>
        <w:t>Промежуточная аттестация</w:t>
      </w:r>
      <w:r>
        <w:rPr>
          <w:rStyle w:val="dash041e0431044b0447043d044b0439char1"/>
          <w:b/>
        </w:rPr>
        <w:t xml:space="preserve"> </w:t>
      </w:r>
      <w:r>
        <w:rPr>
          <w:rStyle w:val="dash041e0431044b0447043d044b0439char1"/>
        </w:rPr>
        <w:t xml:space="preserve">представляет собой процедуру аттестации обучающихся на уровне </w:t>
      </w:r>
      <w:r>
        <w:rPr>
          <w:rStyle w:val="dash041e0431044b0447043d044b0439char1"/>
        </w:rPr>
        <w:t xml:space="preserve">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Pr>
          <w:rStyle w:val="dash041e0431044b0447043d044b0439char1"/>
        </w:rPr>
        <w:t>тематических проверочных работ и фиксируется в документе об образовании (дневнике).</w:t>
      </w:r>
    </w:p>
    <w:p w14:paraId="24A8EDD1" w14:textId="77777777" w:rsidR="00173FEF" w:rsidRDefault="00885EC3">
      <w:pPr>
        <w:pStyle w:val="affff0"/>
        <w:spacing w:line="240" w:lineRule="auto"/>
        <w:ind w:firstLine="709"/>
      </w:pPr>
      <w:r>
        <w:rPr>
          <w:sz w:val="24"/>
          <w:szCs w:val="24"/>
          <w:lang w:eastAsia="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w:t>
      </w:r>
      <w:r>
        <w:rPr>
          <w:sz w:val="24"/>
          <w:szCs w:val="24"/>
          <w:lang w:eastAsia="ru-RU"/>
        </w:rPr>
        <w:t xml:space="preserve">а в следующий класс и для допуска обучающегося к государственной итоговой аттестации. </w:t>
      </w:r>
      <w:r>
        <w:rPr>
          <w:sz w:val="24"/>
          <w:szCs w:val="24"/>
        </w:rPr>
        <w:t xml:space="preserve">В период введения ФГОС ООО </w:t>
      </w:r>
      <w:r>
        <w:rPr>
          <w:sz w:val="24"/>
          <w:szCs w:val="24"/>
          <w:lang w:eastAsia="ru-RU"/>
        </w:rPr>
        <w:t xml:space="preserve">в случае использования стандартизированных измерительных материалов </w:t>
      </w:r>
      <w:r>
        <w:rPr>
          <w:sz w:val="24"/>
          <w:szCs w:val="24"/>
        </w:rPr>
        <w:t xml:space="preserve">критерий достижения/освоения учебного материала задается как выполнение не </w:t>
      </w:r>
      <w:r>
        <w:rPr>
          <w:sz w:val="24"/>
          <w:szCs w:val="24"/>
        </w:rPr>
        <w:t>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7FB82225" w14:textId="77777777" w:rsidR="00173FEF" w:rsidRDefault="00885EC3">
      <w:pPr>
        <w:pStyle w:val="affff0"/>
        <w:spacing w:line="240" w:lineRule="auto"/>
        <w:ind w:firstLine="709"/>
        <w:rPr>
          <w:rStyle w:val="dash041e0431044b0447043d044b0439char1"/>
        </w:rPr>
      </w:pPr>
      <w:r>
        <w:rPr>
          <w:sz w:val="24"/>
          <w:szCs w:val="24"/>
        </w:rPr>
        <w:t>Порядок проведения промежуточной аттестации регламентируется Федеральным законом «О</w:t>
      </w:r>
      <w:r>
        <w:rPr>
          <w:sz w:val="24"/>
          <w:szCs w:val="24"/>
        </w:rPr>
        <w:t>б образовании в Российской Федерации» (ст.58) и иными нормативными актами.</w:t>
      </w:r>
    </w:p>
    <w:p w14:paraId="5602E09F" w14:textId="77777777" w:rsidR="00173FEF" w:rsidRDefault="00885EC3">
      <w:pPr>
        <w:pStyle w:val="affff0"/>
        <w:spacing w:line="240" w:lineRule="auto"/>
        <w:ind w:firstLine="709"/>
      </w:pPr>
      <w:r>
        <w:rPr>
          <w:rStyle w:val="dash041e0431044b0447043d044b0439char1"/>
        </w:rPr>
        <w:lastRenderedPageBreak/>
        <w:t>Государственная итоговая аттестация</w:t>
      </w:r>
    </w:p>
    <w:p w14:paraId="47702547" w14:textId="77777777" w:rsidR="00173FEF" w:rsidRPr="00C66A39" w:rsidRDefault="00885EC3">
      <w:pPr>
        <w:ind w:firstLine="709"/>
        <w:jc w:val="both"/>
        <w:rPr>
          <w:lang w:val="ru-RU"/>
        </w:rPr>
      </w:pPr>
      <w:r>
        <w:rPr>
          <w:bCs/>
          <w:iCs/>
          <w:lang w:val="ru-RU"/>
        </w:rPr>
        <w:t>В соответствии со статьей 59 Федерального закона «Об образовании в Российской Федерации» государственная итоговая аттестация (далее – ГИА) являет</w:t>
      </w:r>
      <w:r>
        <w:rPr>
          <w:bCs/>
          <w:iCs/>
          <w:lang w:val="ru-RU"/>
        </w:rPr>
        <w:t>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FootnoteAnchor"/>
          <w:bCs/>
          <w:iCs/>
        </w:rPr>
        <w:footnoteReference w:id="5"/>
      </w:r>
      <w:r>
        <w:rPr>
          <w:bCs/>
          <w:iCs/>
          <w:lang w:val="ru-RU"/>
        </w:rPr>
        <w:t>.</w:t>
      </w:r>
    </w:p>
    <w:p w14:paraId="3452F5C0" w14:textId="77777777" w:rsidR="00173FEF" w:rsidRDefault="00885EC3">
      <w:pPr>
        <w:ind w:firstLine="709"/>
        <w:jc w:val="both"/>
        <w:rPr>
          <w:bCs/>
          <w:iCs/>
          <w:lang w:val="ru-RU"/>
        </w:rPr>
      </w:pPr>
      <w:r>
        <w:rPr>
          <w:bCs/>
          <w:iCs/>
          <w:lang w:val="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w:t>
      </w:r>
      <w:r>
        <w:rPr>
          <w:bCs/>
          <w:iCs/>
          <w:lang w:val="ru-RU"/>
        </w:rPr>
        <w:t xml:space="preserve">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Pr>
          <w:bCs/>
          <w:iCs/>
          <w:lang w:val="ru-RU"/>
        </w:rPr>
        <w:t>и иных форм по решению образовательной организации (государственный выпускной экзамен  – ГВЭ).</w:t>
      </w:r>
    </w:p>
    <w:p w14:paraId="6DAAA23C" w14:textId="77777777" w:rsidR="00173FEF" w:rsidRDefault="00885EC3">
      <w:pPr>
        <w:pStyle w:val="affff0"/>
        <w:spacing w:line="240" w:lineRule="auto"/>
        <w:ind w:firstLine="709"/>
      </w:pPr>
      <w:r>
        <w:rPr>
          <w:rStyle w:val="dash041e0431044b0447043d044b0439char1"/>
        </w:rPr>
        <w:t xml:space="preserve">Итоговая оценка (итоговая аттестация) по предмету </w:t>
      </w:r>
      <w:r>
        <w:rPr>
          <w:sz w:val="24"/>
          <w:szCs w:val="24"/>
          <w:lang w:eastAsia="ru-RU"/>
        </w:rPr>
        <w:t>складывается из результатов внутренней и внешней оценки. К результатам внешней оценки относятся результаты ГИА.</w:t>
      </w:r>
      <w:r>
        <w:rPr>
          <w:sz w:val="24"/>
          <w:szCs w:val="24"/>
          <w:lang w:eastAsia="ru-RU"/>
        </w:rPr>
        <w:t xml:space="preserve">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sz w:val="24"/>
          <w:szCs w:val="24"/>
          <w:lang w:eastAsia="ru-RU"/>
        </w:rPr>
        <w:t xml:space="preserve">. </w:t>
      </w:r>
      <w:r>
        <w:rPr>
          <w:sz w:val="24"/>
          <w:szCs w:val="24"/>
          <w:lang w:eastAsia="ru-RU"/>
        </w:rPr>
        <w:t>Такой подход позволяет обеспечить полноту охвата планируемых результатов и выявить кумулятив</w:t>
      </w:r>
      <w:r>
        <w:rPr>
          <w:sz w:val="24"/>
          <w:szCs w:val="24"/>
          <w:lang w:eastAsia="ru-RU"/>
        </w:rPr>
        <w:t xml:space="preserve">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461ECFAF" w14:textId="77777777" w:rsidR="00173FEF" w:rsidRDefault="00885EC3">
      <w:pPr>
        <w:pStyle w:val="affff0"/>
        <w:spacing w:line="240" w:lineRule="auto"/>
        <w:ind w:firstLine="709"/>
        <w:rPr>
          <w:sz w:val="24"/>
          <w:szCs w:val="24"/>
          <w:lang w:eastAsia="ru-RU"/>
        </w:rPr>
      </w:pPr>
      <w:r>
        <w:rPr>
          <w:rStyle w:val="dash041e0431044b0447043d044b0439char1"/>
        </w:rPr>
        <w:t>Итоговая оценка по предмету фиксир</w:t>
      </w:r>
      <w:r>
        <w:rPr>
          <w:rStyle w:val="dash041e0431044b0447043d044b0439char1"/>
        </w:rPr>
        <w:t xml:space="preserve">уется в документе об уровне образования государственного образца </w:t>
      </w:r>
      <w:r>
        <w:rPr>
          <w:sz w:val="24"/>
          <w:szCs w:val="24"/>
          <w:lang w:eastAsia="ru-RU"/>
        </w:rPr>
        <w:t>– аттестате об основном общем образовании</w:t>
      </w:r>
      <w:r>
        <w:rPr>
          <w:rStyle w:val="dash041e0431044b0447043d044b0439char1"/>
        </w:rPr>
        <w:t>.</w:t>
      </w:r>
    </w:p>
    <w:p w14:paraId="27123807" w14:textId="77777777" w:rsidR="00173FEF" w:rsidRDefault="00885EC3">
      <w:pPr>
        <w:pStyle w:val="affff0"/>
        <w:spacing w:line="240" w:lineRule="auto"/>
        <w:ind w:firstLine="709"/>
      </w:pPr>
      <w:r>
        <w:rPr>
          <w:rStyle w:val="dash041e0431044b0447043d044b0439char1"/>
        </w:rPr>
        <w:t xml:space="preserve">Итоговая оценка по междисциплинарным программам </w:t>
      </w:r>
      <w:r>
        <w:rPr>
          <w:sz w:val="24"/>
          <w:szCs w:val="24"/>
          <w:lang w:eastAsia="ru-RU"/>
        </w:rPr>
        <w:t>ставится на основе результатов внутришкольного мониторинга и фиксируется в характеристике учащегося.</w:t>
      </w:r>
    </w:p>
    <w:p w14:paraId="00FC3B04" w14:textId="77777777" w:rsidR="00173FEF" w:rsidRDefault="00885EC3">
      <w:pPr>
        <w:ind w:firstLine="709"/>
        <w:jc w:val="both"/>
      </w:pPr>
      <w:r>
        <w:t>Характеристика готовится на основании:</w:t>
      </w:r>
    </w:p>
    <w:p w14:paraId="6770AD17" w14:textId="77777777" w:rsidR="00173FEF" w:rsidRDefault="00885EC3">
      <w:pPr>
        <w:widowControl/>
        <w:numPr>
          <w:ilvl w:val="0"/>
          <w:numId w:val="180"/>
        </w:numPr>
        <w:tabs>
          <w:tab w:val="left" w:pos="1134"/>
          <w:tab w:val="left" w:pos="1418"/>
        </w:tabs>
        <w:autoSpaceDE/>
        <w:ind w:left="0" w:firstLine="709"/>
        <w:jc w:val="both"/>
        <w:rPr>
          <w:lang w:val="ru-RU"/>
        </w:rPr>
      </w:pPr>
      <w:r>
        <w:rPr>
          <w:lang w:val="ru-RU"/>
        </w:rPr>
        <w:t>объективных показателей образовательных достижений обучающегося на уровне основного образования,</w:t>
      </w:r>
    </w:p>
    <w:p w14:paraId="68AD44BD" w14:textId="77777777" w:rsidR="00173FEF" w:rsidRDefault="00885EC3">
      <w:pPr>
        <w:widowControl/>
        <w:numPr>
          <w:ilvl w:val="0"/>
          <w:numId w:val="180"/>
        </w:numPr>
        <w:tabs>
          <w:tab w:val="left" w:pos="1134"/>
          <w:tab w:val="left" w:pos="1418"/>
        </w:tabs>
        <w:autoSpaceDE/>
        <w:ind w:left="0" w:firstLine="709"/>
        <w:jc w:val="both"/>
        <w:rPr>
          <w:i/>
        </w:rPr>
      </w:pPr>
      <w:r>
        <w:t>портфолио выпускника;</w:t>
      </w:r>
    </w:p>
    <w:p w14:paraId="5A32F5DA" w14:textId="77777777" w:rsidR="00173FEF" w:rsidRDefault="00885EC3">
      <w:pPr>
        <w:widowControl/>
        <w:numPr>
          <w:ilvl w:val="0"/>
          <w:numId w:val="180"/>
        </w:numPr>
        <w:tabs>
          <w:tab w:val="left" w:pos="1134"/>
          <w:tab w:val="left" w:pos="1418"/>
        </w:tabs>
        <w:autoSpaceDE/>
        <w:ind w:left="0" w:firstLine="709"/>
        <w:jc w:val="both"/>
        <w:rPr>
          <w:lang w:val="ru-RU"/>
        </w:rPr>
      </w:pPr>
      <w:r>
        <w:rPr>
          <w:lang w:val="ru-RU"/>
        </w:rPr>
        <w:t>экспертных оценок классного руководителя и учителей, обучавших данного выпускника на уровне основ</w:t>
      </w:r>
      <w:r>
        <w:rPr>
          <w:lang w:val="ru-RU"/>
        </w:rPr>
        <w:t>ного общего образования.</w:t>
      </w:r>
    </w:p>
    <w:p w14:paraId="700E9B50" w14:textId="77777777" w:rsidR="00173FEF" w:rsidRDefault="00885EC3">
      <w:pPr>
        <w:ind w:firstLine="709"/>
        <w:jc w:val="both"/>
      </w:pPr>
      <w:r>
        <w:t>В характеристике выпускника:</w:t>
      </w:r>
    </w:p>
    <w:p w14:paraId="7B693436" w14:textId="77777777" w:rsidR="00173FEF" w:rsidRPr="00C66A39" w:rsidRDefault="00885EC3">
      <w:pPr>
        <w:pStyle w:val="affc"/>
        <w:numPr>
          <w:ilvl w:val="0"/>
          <w:numId w:val="137"/>
        </w:numPr>
        <w:tabs>
          <w:tab w:val="left" w:pos="993"/>
        </w:tabs>
        <w:ind w:left="0" w:firstLine="851"/>
        <w:jc w:val="both"/>
        <w:rPr>
          <w:lang w:val="ru-RU"/>
        </w:rPr>
      </w:pPr>
      <w:r w:rsidRPr="00C66A39">
        <w:rPr>
          <w:lang w:val="ru-RU"/>
        </w:rPr>
        <w:t>отмечаются образовательные достижения обучающегося по освоению личностных, метапредметных и предметных результатов;</w:t>
      </w:r>
    </w:p>
    <w:p w14:paraId="0E04E80B" w14:textId="77777777" w:rsidR="00173FEF" w:rsidRPr="00C66A39" w:rsidRDefault="00885EC3">
      <w:pPr>
        <w:pStyle w:val="affc"/>
        <w:numPr>
          <w:ilvl w:val="0"/>
          <w:numId w:val="137"/>
        </w:numPr>
        <w:tabs>
          <w:tab w:val="left" w:pos="993"/>
        </w:tabs>
        <w:ind w:left="0" w:firstLine="851"/>
        <w:jc w:val="both"/>
        <w:rPr>
          <w:lang w:val="ru-RU"/>
        </w:rPr>
      </w:pPr>
      <w:r w:rsidRPr="00C66A39">
        <w:rPr>
          <w:lang w:val="ru-RU"/>
        </w:rPr>
        <w:t xml:space="preserve">даются педагогические рекомендации к выбору индивидуальной образовательной траектории </w:t>
      </w:r>
      <w:r w:rsidRPr="00C66A39">
        <w:rPr>
          <w:lang w:val="ru-RU"/>
        </w:rPr>
        <w:t xml:space="preserve">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14:paraId="6D469B2D" w14:textId="77777777" w:rsidR="00173FEF" w:rsidRDefault="00885EC3">
      <w:pPr>
        <w:ind w:firstLine="709"/>
        <w:jc w:val="both"/>
        <w:rPr>
          <w:rStyle w:val="Zag11"/>
          <w:lang w:val="ru-RU"/>
        </w:rPr>
      </w:pPr>
      <w:r>
        <w:rPr>
          <w:lang w:val="ru-RU"/>
        </w:rPr>
        <w:t>Рекомендации педагогического коллектива к выбору индивидуальной образовательной траектории дово</w:t>
      </w:r>
      <w:r>
        <w:rPr>
          <w:lang w:val="ru-RU"/>
        </w:rPr>
        <w:t>дятся до сведения выпускника и его родителей (законных представителей).</w:t>
      </w:r>
    </w:p>
    <w:p w14:paraId="48BBFB7E" w14:textId="77777777" w:rsidR="00173FEF" w:rsidRDefault="00173FEF">
      <w:pPr>
        <w:pStyle w:val="Zag1"/>
        <w:spacing w:after="0" w:line="240" w:lineRule="auto"/>
        <w:ind w:firstLine="454"/>
        <w:jc w:val="both"/>
        <w:outlineLvl w:val="0"/>
        <w:rPr>
          <w:rStyle w:val="Zag11"/>
          <w:rFonts w:eastAsia="@Arial Unicode MS"/>
          <w:lang w:val="ru-RU"/>
        </w:rPr>
      </w:pPr>
    </w:p>
    <w:p w14:paraId="6EABEB36" w14:textId="77777777" w:rsidR="00173FEF" w:rsidRDefault="00173FEF">
      <w:pPr>
        <w:pStyle w:val="Zag1"/>
        <w:spacing w:after="0" w:line="240" w:lineRule="auto"/>
        <w:ind w:firstLine="454"/>
        <w:jc w:val="both"/>
        <w:outlineLvl w:val="0"/>
        <w:rPr>
          <w:rStyle w:val="Zag11"/>
          <w:rFonts w:eastAsia="@Arial Unicode MS"/>
          <w:lang w:val="ru-RU"/>
        </w:rPr>
      </w:pPr>
    </w:p>
    <w:p w14:paraId="546B59AC" w14:textId="77777777" w:rsidR="00173FEF" w:rsidRDefault="00885EC3">
      <w:pPr>
        <w:pStyle w:val="1"/>
        <w:keepLines/>
        <w:spacing w:before="0" w:after="0"/>
        <w:ind w:left="390"/>
        <w:jc w:val="both"/>
      </w:pPr>
      <w:r>
        <w:rPr>
          <w:rFonts w:ascii="Times New Roman" w:hAnsi="Times New Roman" w:cs="Times New Roman"/>
          <w:sz w:val="24"/>
          <w:szCs w:val="24"/>
          <w:lang w:val="en-US"/>
        </w:rPr>
        <w:t xml:space="preserve">II. </w:t>
      </w:r>
      <w:r>
        <w:rPr>
          <w:rFonts w:ascii="Times New Roman" w:hAnsi="Times New Roman" w:cs="Times New Roman"/>
          <w:sz w:val="24"/>
          <w:szCs w:val="24"/>
        </w:rPr>
        <w:t>Содержательный раздел</w:t>
      </w:r>
    </w:p>
    <w:p w14:paraId="355BFA6B" w14:textId="77777777" w:rsidR="00173FEF" w:rsidRDefault="00885EC3">
      <w:pPr>
        <w:pStyle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2.1. Программа развития универсальных учебных действий, включающая формирование компетенций обучающихся в области использования </w:t>
      </w:r>
      <w:r>
        <w:rPr>
          <w:rFonts w:ascii="Times New Roman" w:hAnsi="Times New Roman" w:cs="Times New Roman"/>
          <w:color w:val="000000"/>
          <w:sz w:val="24"/>
          <w:szCs w:val="24"/>
        </w:rPr>
        <w:t>информационно-коммуникационных технологий, учебно-исследовательской и проектной деятельности</w:t>
      </w:r>
    </w:p>
    <w:p w14:paraId="24A2BA08" w14:textId="77777777" w:rsidR="00173FEF" w:rsidRDefault="00885EC3">
      <w:pPr>
        <w:pStyle w:val="1b"/>
        <w:widowControl w:val="0"/>
        <w:tabs>
          <w:tab w:val="left" w:pos="567"/>
        </w:tabs>
        <w:spacing w:before="0" w:after="0"/>
        <w:ind w:firstLine="709"/>
        <w:jc w:val="both"/>
      </w:pPr>
      <w: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w:t>
      </w:r>
      <w:r>
        <w:t xml:space="preserve">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w:t>
      </w:r>
      <w:r>
        <w:lastRenderedPageBreak/>
        <w:t>взаимод</w:t>
      </w:r>
      <w:r>
        <w:t>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FootnoteAnchor"/>
        </w:rPr>
        <w:footnoteReference w:id="6"/>
      </w:r>
      <w:r>
        <w:t xml:space="preserve">. </w:t>
      </w:r>
    </w:p>
    <w:p w14:paraId="11C7929C" w14:textId="77777777" w:rsidR="00173FEF" w:rsidRDefault="00173FEF">
      <w:pPr>
        <w:pStyle w:val="1b"/>
        <w:widowControl w:val="0"/>
        <w:tabs>
          <w:tab w:val="left" w:pos="567"/>
        </w:tabs>
        <w:spacing w:before="0" w:after="0"/>
        <w:ind w:firstLine="709"/>
        <w:jc w:val="both"/>
      </w:pPr>
    </w:p>
    <w:p w14:paraId="30502C03" w14:textId="77777777" w:rsidR="00173FEF" w:rsidRDefault="00885EC3">
      <w:pPr>
        <w:pStyle w:val="1b"/>
        <w:widowControl w:val="0"/>
        <w:tabs>
          <w:tab w:val="left" w:pos="567"/>
        </w:tabs>
        <w:spacing w:before="0" w:after="0"/>
        <w:ind w:firstLine="709"/>
        <w:jc w:val="both"/>
        <w:rPr>
          <w:b/>
        </w:rPr>
      </w:pPr>
      <w:r>
        <w:rPr>
          <w:b/>
        </w:rPr>
        <w:t>2.1.1. Формы взаимодействия участников образовательного процесса при создании и реализации программы разви</w:t>
      </w:r>
      <w:r>
        <w:rPr>
          <w:b/>
        </w:rPr>
        <w:t>тия универсальных учебных действий</w:t>
      </w:r>
    </w:p>
    <w:p w14:paraId="0EB5318E" w14:textId="77777777" w:rsidR="00173FEF" w:rsidRPr="00C66A39" w:rsidRDefault="00885EC3">
      <w:pPr>
        <w:ind w:firstLine="709"/>
        <w:contextualSpacing/>
        <w:jc w:val="both"/>
        <w:rPr>
          <w:lang w:val="ru-RU"/>
        </w:rPr>
      </w:pPr>
      <w:r>
        <w:t>C</w:t>
      </w:r>
      <w:r>
        <w:rPr>
          <w:lang w:val="ru-RU"/>
        </w:rPr>
        <w:t xml:space="preserve">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w:t>
      </w:r>
      <w:r>
        <w:rPr>
          <w:lang w:val="ru-RU"/>
        </w:rPr>
        <w:t xml:space="preserve">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14:paraId="583ACC7B" w14:textId="77777777" w:rsidR="00173FEF" w:rsidRDefault="00173FEF">
      <w:pPr>
        <w:pStyle w:val="1b"/>
        <w:widowControl w:val="0"/>
        <w:tabs>
          <w:tab w:val="left" w:pos="567"/>
        </w:tabs>
        <w:spacing w:before="0" w:after="0"/>
        <w:ind w:firstLine="709"/>
        <w:jc w:val="both"/>
      </w:pPr>
    </w:p>
    <w:p w14:paraId="62C377DA" w14:textId="77777777" w:rsidR="00173FEF" w:rsidRDefault="00885EC3">
      <w:pPr>
        <w:pStyle w:val="1b"/>
        <w:widowControl w:val="0"/>
        <w:tabs>
          <w:tab w:val="left" w:pos="567"/>
        </w:tabs>
        <w:spacing w:before="0" w:after="0"/>
        <w:ind w:firstLine="709"/>
        <w:jc w:val="both"/>
        <w:rPr>
          <w:highlight w:val="white"/>
        </w:rPr>
      </w:pPr>
      <w:r>
        <w:rPr>
          <w:shd w:val="clear" w:color="auto" w:fill="FFFFFF"/>
        </w:rPr>
        <w:t>Направления деятельности рабочей группы могут включать:</w:t>
      </w:r>
    </w:p>
    <w:p w14:paraId="7FD9D8FB"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р</w:t>
      </w:r>
      <w:r>
        <w:rPr>
          <w:shd w:val="clear" w:color="auto" w:fill="FFFFFF"/>
        </w:rPr>
        <w:t xml:space="preserve">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w:t>
      </w:r>
      <w:r>
        <w:rPr>
          <w:shd w:val="clear" w:color="auto" w:fill="FFFFFF"/>
        </w:rPr>
        <w:t>технологий и методов обучения;</w:t>
      </w:r>
    </w:p>
    <w:p w14:paraId="63661FE0" w14:textId="77777777" w:rsidR="00173FEF" w:rsidRDefault="00885EC3">
      <w:pPr>
        <w:pStyle w:val="1b"/>
        <w:widowControl w:val="0"/>
        <w:numPr>
          <w:ilvl w:val="0"/>
          <w:numId w:val="76"/>
        </w:numPr>
        <w:tabs>
          <w:tab w:val="left" w:pos="993"/>
        </w:tabs>
        <w:spacing w:before="0" w:after="0"/>
        <w:ind w:left="0" w:firstLine="709"/>
        <w:jc w:val="both"/>
        <w:textAlignment w:val="baseline"/>
      </w:pPr>
      <w:r>
        <w:rPr>
          <w:highlight w:val="white"/>
        </w:rPr>
        <w:t xml:space="preserve">разработку основных подходов к обеспечению связи универсальных учебных действий с </w:t>
      </w:r>
      <w:r>
        <w:t>содержанием отдельных учебных предметов, внеурочной и внешкольной деятельностью, а также места отдельных компонентов универсальных учебных дейс</w:t>
      </w:r>
      <w:r>
        <w:t>твий в структуре образовательного процесса;</w:t>
      </w:r>
    </w:p>
    <w:p w14:paraId="5FE1B69B" w14:textId="77777777" w:rsidR="00173FEF" w:rsidRDefault="00885EC3">
      <w:pPr>
        <w:pStyle w:val="1b"/>
        <w:widowControl w:val="0"/>
        <w:numPr>
          <w:ilvl w:val="0"/>
          <w:numId w:val="76"/>
        </w:numPr>
        <w:tabs>
          <w:tab w:val="left" w:pos="993"/>
        </w:tabs>
        <w:spacing w:before="0" w:after="0"/>
        <w:ind w:left="0" w:firstLine="709"/>
        <w:jc w:val="both"/>
        <w:textAlignment w:val="baseline"/>
      </w:pPr>
      <w:r>
        <w:t>разработку основных подходов к конструированию задач на применение универсальных учебных действий;</w:t>
      </w:r>
    </w:p>
    <w:p w14:paraId="7127372A" w14:textId="77777777" w:rsidR="00173FEF" w:rsidRDefault="00885EC3">
      <w:pPr>
        <w:pStyle w:val="1b"/>
        <w:widowControl w:val="0"/>
        <w:numPr>
          <w:ilvl w:val="0"/>
          <w:numId w:val="76"/>
        </w:numPr>
        <w:tabs>
          <w:tab w:val="left" w:pos="993"/>
        </w:tabs>
        <w:spacing w:before="0" w:after="0"/>
        <w:ind w:left="0" w:firstLine="709"/>
        <w:jc w:val="both"/>
        <w:textAlignment w:val="baseline"/>
      </w:pPr>
      <w:r>
        <w:rPr>
          <w:highlight w:val="white"/>
        </w:rPr>
        <w:t xml:space="preserve">разработку основных подходов к </w:t>
      </w:r>
      <w:r>
        <w:t>организации учебно-исследовательской и проектной деятельности в рамках урочной и в</w:t>
      </w:r>
      <w:r>
        <w:t>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14:paraId="087C44D1" w14:textId="77777777" w:rsidR="00173FEF" w:rsidRDefault="00885EC3">
      <w:pPr>
        <w:pStyle w:val="1b"/>
        <w:widowControl w:val="0"/>
        <w:numPr>
          <w:ilvl w:val="0"/>
          <w:numId w:val="76"/>
        </w:numPr>
        <w:tabs>
          <w:tab w:val="left" w:pos="993"/>
        </w:tabs>
        <w:spacing w:before="0" w:after="0"/>
        <w:ind w:left="0" w:firstLine="709"/>
        <w:jc w:val="both"/>
        <w:textAlignment w:val="baseline"/>
      </w:pPr>
      <w:r>
        <w:rPr>
          <w:highlight w:val="white"/>
        </w:rPr>
        <w:t xml:space="preserve">разработку основных подходов к </w:t>
      </w:r>
      <w:r>
        <w:t>организации учебной деятельности по формированию и развитию И</w:t>
      </w:r>
      <w:r>
        <w:t>КТ-компетенций;</w:t>
      </w:r>
    </w:p>
    <w:p w14:paraId="2268B176" w14:textId="77777777" w:rsidR="00173FEF" w:rsidRDefault="00885EC3">
      <w:pPr>
        <w:pStyle w:val="1b"/>
        <w:widowControl w:val="0"/>
        <w:numPr>
          <w:ilvl w:val="0"/>
          <w:numId w:val="76"/>
        </w:numPr>
        <w:tabs>
          <w:tab w:val="left" w:pos="993"/>
        </w:tabs>
        <w:spacing w:before="0" w:after="0"/>
        <w:ind w:left="0" w:firstLine="709"/>
        <w:jc w:val="both"/>
        <w:textAlignment w:val="baseline"/>
      </w:pPr>
      <w:r>
        <w:rPr>
          <w:highlight w:val="white"/>
        </w:rPr>
        <w:t xml:space="preserve">разработку системы мер по организации </w:t>
      </w:r>
      <w:r>
        <w:t>взаимодействия с учебными, научными и социальными организациями, формы привлечения консультантов, экспертов и научных руководителей;</w:t>
      </w:r>
    </w:p>
    <w:p w14:paraId="256CC3CD" w14:textId="77777777" w:rsidR="00173FEF" w:rsidRDefault="00885EC3">
      <w:pPr>
        <w:pStyle w:val="1b"/>
        <w:widowControl w:val="0"/>
        <w:numPr>
          <w:ilvl w:val="0"/>
          <w:numId w:val="76"/>
        </w:numPr>
        <w:tabs>
          <w:tab w:val="left" w:pos="993"/>
        </w:tabs>
        <w:spacing w:before="0" w:after="0"/>
        <w:ind w:left="0" w:firstLine="709"/>
        <w:jc w:val="both"/>
        <w:textAlignment w:val="baseline"/>
      </w:pPr>
      <w:r>
        <w:rPr>
          <w:highlight w:val="white"/>
        </w:rPr>
        <w:t xml:space="preserve">разработку системы мер по обеспечению </w:t>
      </w:r>
      <w:r>
        <w:t>условий для развития универсаль</w:t>
      </w:r>
      <w:r>
        <w:t>ных учебных действий у обучающихся, в том числе информационно-методического обеспечения, подготовки кадров;</w:t>
      </w:r>
    </w:p>
    <w:p w14:paraId="58A05155" w14:textId="77777777" w:rsidR="00173FEF" w:rsidRDefault="00885EC3">
      <w:pPr>
        <w:pStyle w:val="1b"/>
        <w:widowControl w:val="0"/>
        <w:numPr>
          <w:ilvl w:val="0"/>
          <w:numId w:val="76"/>
        </w:numPr>
        <w:tabs>
          <w:tab w:val="left" w:pos="993"/>
        </w:tabs>
        <w:spacing w:before="0" w:after="0"/>
        <w:ind w:left="0" w:firstLine="709"/>
        <w:jc w:val="both"/>
        <w:textAlignment w:val="baseline"/>
      </w:pPr>
      <w: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w:t>
      </w:r>
      <w:r>
        <w:t>ствий у обучающихся;</w:t>
      </w:r>
    </w:p>
    <w:p w14:paraId="195D1D1F" w14:textId="77777777" w:rsidR="00173FEF" w:rsidRDefault="00885EC3">
      <w:pPr>
        <w:pStyle w:val="1b"/>
        <w:widowControl w:val="0"/>
        <w:numPr>
          <w:ilvl w:val="0"/>
          <w:numId w:val="76"/>
        </w:numPr>
        <w:tabs>
          <w:tab w:val="left" w:pos="993"/>
        </w:tabs>
        <w:spacing w:before="0" w:after="0"/>
        <w:ind w:left="0" w:firstLine="709"/>
        <w:jc w:val="both"/>
        <w:textAlignment w:val="baseline"/>
      </w:pPr>
      <w:r>
        <w:t>разработку методики и инструментария мониторинга успешности освоения и применения обучающимися универсальных учебных действий;</w:t>
      </w:r>
    </w:p>
    <w:p w14:paraId="2432EFAD"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 xml:space="preserve">разработку основных подходов к созданию рабочих программ по предметам с учетом требований развития и </w:t>
      </w:r>
      <w:r>
        <w:rPr>
          <w:shd w:val="clear" w:color="auto" w:fill="FFFFFF"/>
        </w:rPr>
        <w:t>применения универсальных учебных действий;</w:t>
      </w:r>
    </w:p>
    <w:p w14:paraId="51218947"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14:paraId="0E9C42EF"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организацию и проведение серии семинаров с учителями, работающими на уровне начальн</w:t>
      </w:r>
      <w:r>
        <w:rPr>
          <w:shd w:val="clear" w:color="auto" w:fill="FFFFFF"/>
        </w:rPr>
        <w:t>ого общего образования в целях реализации принципа преемственности в плане развития УУД;</w:t>
      </w:r>
    </w:p>
    <w:p w14:paraId="1BC09202"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w:t>
      </w:r>
      <w:r>
        <w:rPr>
          <w:shd w:val="clear" w:color="auto" w:fill="FFFFFF"/>
        </w:rPr>
        <w:t>роцессе;</w:t>
      </w:r>
    </w:p>
    <w:p w14:paraId="45AE1FA2"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w:t>
      </w:r>
      <w:r>
        <w:rPr>
          <w:shd w:val="clear" w:color="auto" w:fill="FFFFFF"/>
        </w:rPr>
        <w:t xml:space="preserve">ия </w:t>
      </w:r>
      <w:r>
        <w:rPr>
          <w:shd w:val="clear" w:color="auto" w:fill="FFFFFF"/>
        </w:rPr>
        <w:lastRenderedPageBreak/>
        <w:t>УУД у учащихся уровня;</w:t>
      </w:r>
    </w:p>
    <w:p w14:paraId="44005993"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организацию разъяснительной/просветительской работы с родителями по проблемам развития УУД у учащихся уровня;</w:t>
      </w:r>
    </w:p>
    <w:p w14:paraId="5C79406E" w14:textId="77777777" w:rsidR="00173FEF" w:rsidRDefault="00885EC3">
      <w:pPr>
        <w:pStyle w:val="1b"/>
        <w:widowControl w:val="0"/>
        <w:numPr>
          <w:ilvl w:val="0"/>
          <w:numId w:val="76"/>
        </w:numPr>
        <w:tabs>
          <w:tab w:val="left" w:pos="993"/>
        </w:tabs>
        <w:spacing w:before="0" w:after="0"/>
        <w:ind w:left="0" w:firstLine="709"/>
        <w:jc w:val="both"/>
        <w:textAlignment w:val="baseline"/>
        <w:rPr>
          <w:highlight w:val="white"/>
        </w:rPr>
      </w:pPr>
      <w:r>
        <w:rPr>
          <w:shd w:val="clear" w:color="auto" w:fill="FFFFFF"/>
        </w:rPr>
        <w:t>организацию отражения результатов работы по формированию УУД учащихся на сайте образовательной организации.</w:t>
      </w:r>
    </w:p>
    <w:p w14:paraId="32A9A89C" w14:textId="77777777" w:rsidR="00173FEF" w:rsidRDefault="00885EC3">
      <w:pPr>
        <w:pStyle w:val="1b"/>
        <w:widowControl w:val="0"/>
        <w:tabs>
          <w:tab w:val="left" w:pos="567"/>
        </w:tabs>
        <w:spacing w:before="0" w:after="0"/>
        <w:ind w:firstLine="709"/>
        <w:jc w:val="both"/>
      </w:pPr>
      <w:r>
        <w:t>Для подготов</w:t>
      </w:r>
      <w:r>
        <w:t>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w:t>
      </w:r>
      <w:r>
        <w:t>ся руководителем).</w:t>
      </w:r>
    </w:p>
    <w:p w14:paraId="31B62AAF" w14:textId="77777777" w:rsidR="00173FEF" w:rsidRDefault="00885EC3">
      <w:pPr>
        <w:pStyle w:val="1b"/>
        <w:widowControl w:val="0"/>
        <w:tabs>
          <w:tab w:val="left" w:pos="567"/>
        </w:tabs>
        <w:spacing w:before="0" w:after="0"/>
        <w:ind w:firstLine="709"/>
        <w:jc w:val="both"/>
      </w:pPr>
      <w:r>
        <w:t xml:space="preserve">На подготовительном этапе команда образовательной организации может провести следующие аналитические работы: </w:t>
      </w:r>
    </w:p>
    <w:p w14:paraId="34905663" w14:textId="77777777" w:rsidR="00173FEF" w:rsidRDefault="00885EC3">
      <w:pPr>
        <w:pStyle w:val="1b"/>
        <w:widowControl w:val="0"/>
        <w:numPr>
          <w:ilvl w:val="0"/>
          <w:numId w:val="14"/>
        </w:numPr>
        <w:tabs>
          <w:tab w:val="left" w:pos="993"/>
        </w:tabs>
        <w:spacing w:before="0" w:after="0"/>
        <w:ind w:left="0" w:firstLine="709"/>
        <w:jc w:val="both"/>
        <w:textAlignment w:val="baseline"/>
      </w:pPr>
      <w:r>
        <w:t>анализировать какая образовательная предметность может быть положена в основу работы по развитию УУД (ряд дисциплин, междисципл</w:t>
      </w:r>
      <w:r>
        <w:t>инарный материал);</w:t>
      </w:r>
    </w:p>
    <w:p w14:paraId="204EF380" w14:textId="77777777" w:rsidR="00173FEF" w:rsidRDefault="00885EC3">
      <w:pPr>
        <w:pStyle w:val="1b"/>
        <w:widowControl w:val="0"/>
        <w:numPr>
          <w:ilvl w:val="0"/>
          <w:numId w:val="14"/>
        </w:numPr>
        <w:tabs>
          <w:tab w:val="left" w:pos="993"/>
        </w:tabs>
        <w:spacing w:before="0" w:after="0"/>
        <w:ind w:left="0" w:firstLine="709"/>
        <w:jc w:val="both"/>
        <w:textAlignment w:val="baseline"/>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FE03FAF" w14:textId="77777777" w:rsidR="00173FEF" w:rsidRDefault="00885EC3">
      <w:pPr>
        <w:pStyle w:val="1b"/>
        <w:widowControl w:val="0"/>
        <w:numPr>
          <w:ilvl w:val="0"/>
          <w:numId w:val="14"/>
        </w:numPr>
        <w:tabs>
          <w:tab w:val="left" w:pos="993"/>
        </w:tabs>
        <w:spacing w:before="0" w:after="0"/>
        <w:ind w:left="0" w:firstLine="709"/>
        <w:jc w:val="both"/>
        <w:textAlignment w:val="baseline"/>
      </w:pPr>
      <w:r>
        <w:t>определять состав детей с особыми образовател</w:t>
      </w:r>
      <w:r>
        <w:t xml:space="preserve">ьными потребностями, в том числе </w:t>
      </w:r>
      <w:r>
        <w:rPr>
          <w:rStyle w:val="Zag11"/>
          <w:rFonts w:eastAsia="@Arial Unicode MS"/>
        </w:rPr>
        <w:t>лиц, проявивших выдающиеся способности</w:t>
      </w:r>
      <w:r>
        <w:t>, детей с ОВЗ, а также возможности построения их индивидуальных образовательных траекторий;</w:t>
      </w:r>
    </w:p>
    <w:p w14:paraId="28F7C94F" w14:textId="77777777" w:rsidR="00173FEF" w:rsidRDefault="00885EC3">
      <w:pPr>
        <w:pStyle w:val="1b"/>
        <w:widowControl w:val="0"/>
        <w:numPr>
          <w:ilvl w:val="0"/>
          <w:numId w:val="14"/>
        </w:numPr>
        <w:tabs>
          <w:tab w:val="left" w:pos="993"/>
        </w:tabs>
        <w:spacing w:before="0" w:after="0"/>
        <w:ind w:left="0" w:firstLine="709"/>
        <w:jc w:val="both"/>
        <w:textAlignment w:val="baseline"/>
      </w:pPr>
      <w:r>
        <w:t>анализировать результаты учащихся по линии развития УУД на предыдущем уровне;</w:t>
      </w:r>
    </w:p>
    <w:p w14:paraId="44F2A009" w14:textId="77777777" w:rsidR="00173FEF" w:rsidRDefault="00885EC3">
      <w:pPr>
        <w:pStyle w:val="1b"/>
        <w:widowControl w:val="0"/>
        <w:numPr>
          <w:ilvl w:val="0"/>
          <w:numId w:val="14"/>
        </w:numPr>
        <w:tabs>
          <w:tab w:val="left" w:pos="993"/>
        </w:tabs>
        <w:spacing w:before="0" w:after="0"/>
        <w:ind w:left="0" w:firstLine="709"/>
        <w:jc w:val="both"/>
        <w:textAlignment w:val="baseline"/>
      </w:pPr>
      <w:r>
        <w:t>анализировать и</w:t>
      </w:r>
      <w:r>
        <w:t xml:space="preserve"> обсуждать опыт применения успешных практик, в том числе с использованием информационных ресурсов образовательной организации.</w:t>
      </w:r>
    </w:p>
    <w:p w14:paraId="2AF245EC" w14:textId="77777777" w:rsidR="00173FEF" w:rsidRDefault="00885EC3">
      <w:pPr>
        <w:pStyle w:val="1b"/>
        <w:widowControl w:val="0"/>
        <w:tabs>
          <w:tab w:val="left" w:pos="567"/>
        </w:tabs>
        <w:spacing w:before="0" w:after="0"/>
        <w:ind w:firstLine="709"/>
        <w:jc w:val="both"/>
      </w:pPr>
      <w:r>
        <w:t>На основном этапе может проводиться работа по разработке общей стратегии развития УУД, организации и механизма реализации задач п</w:t>
      </w:r>
      <w:r>
        <w:t>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w:t>
      </w:r>
      <w:r>
        <w:t>рованной работы рекомендуется представить в рабочих программах педагогов.</w:t>
      </w:r>
    </w:p>
    <w:p w14:paraId="2B71419B" w14:textId="77777777" w:rsidR="00173FEF" w:rsidRDefault="00885EC3">
      <w:pPr>
        <w:pStyle w:val="1b"/>
        <w:widowControl w:val="0"/>
        <w:tabs>
          <w:tab w:val="left" w:pos="567"/>
        </w:tabs>
        <w:spacing w:before="0" w:after="0"/>
        <w:ind w:firstLine="709"/>
        <w:jc w:val="both"/>
      </w:pPr>
      <w: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w:t>
      </w:r>
      <w:r>
        <w:t>ских семинарах (возможно, с привлечением внешних консультантов из других образовательных, научных, социальных организаций).</w:t>
      </w:r>
    </w:p>
    <w:p w14:paraId="32EEAD1A" w14:textId="77777777" w:rsidR="00173FEF" w:rsidRDefault="00885EC3">
      <w:pPr>
        <w:pStyle w:val="1b"/>
        <w:widowControl w:val="0"/>
        <w:tabs>
          <w:tab w:val="left" w:pos="567"/>
        </w:tabs>
        <w:spacing w:before="0" w:after="0"/>
        <w:ind w:firstLine="709"/>
        <w:jc w:val="both"/>
      </w:pPr>
      <w:r>
        <w:t>Итоговый текст программы развития УУД рекомендуется согласовать с членами органа государственно-общественного управления. После согл</w:t>
      </w:r>
      <w:r>
        <w:t>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w:t>
      </w:r>
      <w:r>
        <w:t>ий.</w:t>
      </w:r>
    </w:p>
    <w:p w14:paraId="09739777" w14:textId="77777777" w:rsidR="00173FEF" w:rsidRDefault="00885EC3">
      <w:pPr>
        <w:pStyle w:val="1b"/>
        <w:widowControl w:val="0"/>
        <w:tabs>
          <w:tab w:val="left" w:pos="567"/>
        </w:tabs>
        <w:spacing w:before="0" w:after="0"/>
        <w:ind w:firstLine="709"/>
        <w:jc w:val="both"/>
      </w:pPr>
      <w: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14:paraId="32865B9D" w14:textId="77777777" w:rsidR="00173FEF" w:rsidRDefault="00885EC3">
      <w:pPr>
        <w:ind w:firstLine="709"/>
        <w:jc w:val="both"/>
        <w:rPr>
          <w:lang w:val="ru-RU"/>
        </w:rPr>
      </w:pPr>
      <w:r>
        <w:rPr>
          <w:lang w:val="ru-RU"/>
        </w:rPr>
        <w:t xml:space="preserve">В </w:t>
      </w:r>
      <w:r>
        <w:rPr>
          <w:lang w:val="ru-RU"/>
        </w:rPr>
        <w:t>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w:t>
      </w:r>
      <w:r>
        <w:rPr>
          <w:lang w:val="ru-RU"/>
        </w:rPr>
        <w:t>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67757664" w14:textId="77777777" w:rsidR="00173FEF" w:rsidRDefault="00885EC3">
      <w:pPr>
        <w:ind w:firstLine="709"/>
        <w:jc w:val="both"/>
        <w:rPr>
          <w:lang w:val="ru-RU"/>
        </w:rPr>
      </w:pPr>
      <w:r>
        <w:rPr>
          <w:lang w:val="ru-RU"/>
        </w:rPr>
        <w:t>Наиболее эффективным способом достижения метапредметной и личностной образовательной резуль</w:t>
      </w:r>
      <w:r>
        <w:rPr>
          <w:lang w:val="ru-RU"/>
        </w:rPr>
        <w:t>тативности является встраивание в образовательную деятельность событийных деятельностных образовательных форматов, синтезирующего характера.</w:t>
      </w:r>
    </w:p>
    <w:p w14:paraId="204BCACC" w14:textId="77777777" w:rsidR="00173FEF" w:rsidRDefault="00173FEF">
      <w:pPr>
        <w:pStyle w:val="1b"/>
        <w:widowControl w:val="0"/>
        <w:tabs>
          <w:tab w:val="left" w:pos="567"/>
        </w:tabs>
        <w:spacing w:before="0" w:after="0"/>
        <w:ind w:firstLine="709"/>
        <w:jc w:val="both"/>
      </w:pPr>
    </w:p>
    <w:p w14:paraId="16AFC03D" w14:textId="77777777" w:rsidR="00173FEF" w:rsidRDefault="00885EC3">
      <w:pPr>
        <w:pStyle w:val="1b"/>
        <w:widowControl w:val="0"/>
        <w:tabs>
          <w:tab w:val="left" w:pos="567"/>
        </w:tabs>
        <w:spacing w:before="0" w:after="0"/>
        <w:ind w:firstLine="709"/>
        <w:jc w:val="both"/>
        <w:rPr>
          <w:b/>
        </w:rPr>
      </w:pPr>
      <w:r>
        <w:rPr>
          <w:b/>
        </w:rPr>
        <w:t>2.1.2. Цели и задачи программы, описание ее места и роли в реализации требований ФГОС</w:t>
      </w:r>
    </w:p>
    <w:p w14:paraId="6F6EAC9D" w14:textId="77777777" w:rsidR="00173FEF" w:rsidRDefault="00885EC3">
      <w:pPr>
        <w:pStyle w:val="1b"/>
        <w:widowControl w:val="0"/>
        <w:tabs>
          <w:tab w:val="left" w:pos="567"/>
        </w:tabs>
        <w:spacing w:before="0" w:after="0"/>
        <w:ind w:firstLine="709"/>
        <w:jc w:val="both"/>
      </w:pPr>
      <w:r>
        <w:rPr>
          <w:bCs/>
        </w:rPr>
        <w:t>Целью программы</w:t>
      </w:r>
      <w: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w:t>
      </w:r>
      <w:r>
        <w:t xml:space="preserve"> и учебному сотрудничеству.</w:t>
      </w:r>
    </w:p>
    <w:p w14:paraId="03E0F5AE" w14:textId="77777777" w:rsidR="00173FEF" w:rsidRDefault="00885EC3">
      <w:pPr>
        <w:pStyle w:val="1b"/>
        <w:widowControl w:val="0"/>
        <w:tabs>
          <w:tab w:val="left" w:pos="567"/>
        </w:tabs>
        <w:spacing w:before="0" w:after="0"/>
        <w:ind w:firstLine="709"/>
        <w:jc w:val="both"/>
      </w:pPr>
      <w:r>
        <w:lastRenderedPageBreak/>
        <w:t xml:space="preserve">В соответствии с указанной целью программа развития УУД в основной школе определяет следующие </w:t>
      </w:r>
      <w:r>
        <w:rPr>
          <w:bCs/>
        </w:rPr>
        <w:t>задачи</w:t>
      </w:r>
      <w:r>
        <w:t>:</w:t>
      </w:r>
    </w:p>
    <w:p w14:paraId="683DC463" w14:textId="77777777" w:rsidR="00173FEF" w:rsidRDefault="00885EC3">
      <w:pPr>
        <w:pStyle w:val="1b"/>
        <w:widowControl w:val="0"/>
        <w:numPr>
          <w:ilvl w:val="0"/>
          <w:numId w:val="140"/>
        </w:numPr>
        <w:tabs>
          <w:tab w:val="left" w:pos="993"/>
        </w:tabs>
        <w:spacing w:before="0" w:after="0"/>
        <w:ind w:left="0" w:firstLine="709"/>
        <w:jc w:val="both"/>
        <w:textAlignment w:val="baseline"/>
      </w:pPr>
      <w:r>
        <w:t>организация взаимодействия педагогов и обучающихся и их родителей по развитию универсальных учебных действий в основной школе;</w:t>
      </w:r>
    </w:p>
    <w:p w14:paraId="24A4024D" w14:textId="77777777" w:rsidR="00173FEF" w:rsidRDefault="00885EC3">
      <w:pPr>
        <w:pStyle w:val="1b"/>
        <w:widowControl w:val="0"/>
        <w:numPr>
          <w:ilvl w:val="0"/>
          <w:numId w:val="140"/>
        </w:numPr>
        <w:tabs>
          <w:tab w:val="left" w:pos="993"/>
        </w:tabs>
        <w:spacing w:before="0" w:after="0"/>
        <w:ind w:left="0" w:firstLine="709"/>
        <w:jc w:val="both"/>
        <w:textAlignment w:val="baseline"/>
      </w:pPr>
      <w: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42F912DF" w14:textId="77777777" w:rsidR="00173FEF" w:rsidRDefault="00885EC3">
      <w:pPr>
        <w:pStyle w:val="1b"/>
        <w:widowControl w:val="0"/>
        <w:numPr>
          <w:ilvl w:val="0"/>
          <w:numId w:val="140"/>
        </w:numPr>
        <w:tabs>
          <w:tab w:val="left" w:pos="993"/>
        </w:tabs>
        <w:spacing w:before="0" w:after="0"/>
        <w:ind w:left="0" w:firstLine="709"/>
        <w:jc w:val="both"/>
        <w:textAlignment w:val="baseline"/>
      </w:pPr>
      <w:r>
        <w:t>включение развивающи</w:t>
      </w:r>
      <w:r>
        <w:t>х задач как в урочную, так и внеурочную деятельность обучающихся;</w:t>
      </w:r>
    </w:p>
    <w:p w14:paraId="6855D91D" w14:textId="77777777" w:rsidR="00173FEF" w:rsidRDefault="00885EC3">
      <w:pPr>
        <w:pStyle w:val="1b"/>
        <w:widowControl w:val="0"/>
        <w:numPr>
          <w:ilvl w:val="0"/>
          <w:numId w:val="140"/>
        </w:numPr>
        <w:tabs>
          <w:tab w:val="left" w:pos="993"/>
        </w:tabs>
        <w:spacing w:before="0" w:after="0"/>
        <w:ind w:left="0" w:firstLine="709"/>
        <w:jc w:val="both"/>
        <w:textAlignment w:val="baseline"/>
      </w:pPr>
      <w: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40772126" w14:textId="77777777" w:rsidR="00173FEF" w:rsidRDefault="00885EC3">
      <w:pPr>
        <w:pStyle w:val="1b"/>
        <w:widowControl w:val="0"/>
        <w:tabs>
          <w:tab w:val="left" w:pos="567"/>
        </w:tabs>
        <w:spacing w:before="0" w:after="0"/>
        <w:ind w:firstLine="709"/>
        <w:jc w:val="both"/>
      </w:pPr>
      <w:r>
        <w:t>Формирование системы универсальных уче</w:t>
      </w:r>
      <w:r>
        <w:t>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14:paraId="353F930F" w14:textId="77777777" w:rsidR="00173FEF" w:rsidRDefault="00885EC3">
      <w:pPr>
        <w:pStyle w:val="1b"/>
        <w:widowControl w:val="0"/>
        <w:tabs>
          <w:tab w:val="left" w:pos="567"/>
        </w:tabs>
        <w:spacing w:before="0" w:after="0"/>
        <w:ind w:firstLine="709"/>
        <w:jc w:val="both"/>
      </w:pPr>
      <w:r>
        <w:t>Исходя из того, что в подростко</w:t>
      </w:r>
      <w:r>
        <w:t xml:space="preserve">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w:t>
      </w:r>
      <w:r>
        <w:t>в новую задачу для основной школы – «инициировать учебное сотрудничество».</w:t>
      </w:r>
    </w:p>
    <w:p w14:paraId="62F981A3" w14:textId="77777777" w:rsidR="00173FEF" w:rsidRDefault="00173FEF">
      <w:pPr>
        <w:pStyle w:val="1b"/>
        <w:widowControl w:val="0"/>
        <w:tabs>
          <w:tab w:val="left" w:pos="567"/>
        </w:tabs>
        <w:spacing w:before="0" w:after="0"/>
        <w:ind w:firstLine="709"/>
        <w:jc w:val="both"/>
      </w:pPr>
    </w:p>
    <w:p w14:paraId="18EF263B" w14:textId="77777777" w:rsidR="00173FEF" w:rsidRDefault="00173FEF">
      <w:pPr>
        <w:pStyle w:val="1b"/>
        <w:widowControl w:val="0"/>
        <w:tabs>
          <w:tab w:val="left" w:pos="567"/>
        </w:tabs>
        <w:spacing w:before="0" w:after="0"/>
        <w:ind w:firstLine="709"/>
        <w:jc w:val="both"/>
      </w:pPr>
    </w:p>
    <w:p w14:paraId="299A5B02" w14:textId="77777777" w:rsidR="00173FEF" w:rsidRDefault="00173FEF">
      <w:pPr>
        <w:pStyle w:val="1b"/>
        <w:widowControl w:val="0"/>
        <w:tabs>
          <w:tab w:val="left" w:pos="567"/>
        </w:tabs>
        <w:spacing w:before="0" w:after="0"/>
        <w:ind w:firstLine="709"/>
        <w:jc w:val="both"/>
        <w:rPr>
          <w:b/>
        </w:rPr>
      </w:pPr>
    </w:p>
    <w:p w14:paraId="21A230B3" w14:textId="77777777" w:rsidR="00173FEF" w:rsidRDefault="00885EC3">
      <w:pPr>
        <w:pStyle w:val="1b"/>
        <w:widowControl w:val="0"/>
        <w:tabs>
          <w:tab w:val="left" w:pos="567"/>
        </w:tabs>
        <w:spacing w:before="0" w:after="0"/>
        <w:ind w:firstLine="709"/>
        <w:jc w:val="both"/>
        <w:rPr>
          <w:b/>
        </w:rPr>
      </w:pPr>
      <w:r>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w:t>
      </w:r>
      <w:r>
        <w:rPr>
          <w:b/>
        </w:rPr>
        <w:t>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6632F5C0" w14:textId="77777777" w:rsidR="00173FEF" w:rsidRDefault="00885EC3">
      <w:pPr>
        <w:pStyle w:val="1b"/>
        <w:widowControl w:val="0"/>
        <w:tabs>
          <w:tab w:val="left" w:pos="567"/>
        </w:tabs>
        <w:spacing w:before="0" w:after="0"/>
        <w:ind w:firstLine="709"/>
        <w:jc w:val="both"/>
      </w:pPr>
      <w:r>
        <w:t>К принципам формирования УУД в основной школе можно отнести следующие:</w:t>
      </w:r>
    </w:p>
    <w:p w14:paraId="4C0AC5D4" w14:textId="77777777" w:rsidR="00173FEF" w:rsidRDefault="00885EC3">
      <w:pPr>
        <w:pStyle w:val="1b"/>
        <w:widowControl w:val="0"/>
        <w:numPr>
          <w:ilvl w:val="0"/>
          <w:numId w:val="302"/>
        </w:numPr>
        <w:tabs>
          <w:tab w:val="left" w:pos="1134"/>
        </w:tabs>
        <w:spacing w:before="0" w:after="0"/>
        <w:ind w:left="0" w:firstLine="709"/>
        <w:jc w:val="both"/>
        <w:textAlignment w:val="baseline"/>
      </w:pPr>
      <w:r>
        <w:t>формирование УУД – задача,</w:t>
      </w:r>
      <w:r>
        <w:t xml:space="preserve"> сквозная для всего образовательного процесса (урочная, внеурочная деятельность);</w:t>
      </w:r>
    </w:p>
    <w:p w14:paraId="54543240" w14:textId="77777777" w:rsidR="00173FEF" w:rsidRDefault="00885EC3">
      <w:pPr>
        <w:pStyle w:val="1b"/>
        <w:widowControl w:val="0"/>
        <w:numPr>
          <w:ilvl w:val="0"/>
          <w:numId w:val="302"/>
        </w:numPr>
        <w:tabs>
          <w:tab w:val="left" w:pos="1134"/>
        </w:tabs>
        <w:spacing w:before="0" w:after="0"/>
        <w:ind w:left="0" w:firstLine="709"/>
        <w:jc w:val="both"/>
        <w:textAlignment w:val="baseline"/>
      </w:pPr>
      <w:r>
        <w:t>формирование УУД обязательно требует работы с предметным или междисциплинарным содержанием;</w:t>
      </w:r>
    </w:p>
    <w:p w14:paraId="3D18B218" w14:textId="77777777" w:rsidR="00173FEF" w:rsidRDefault="00885EC3">
      <w:pPr>
        <w:pStyle w:val="1b"/>
        <w:widowControl w:val="0"/>
        <w:numPr>
          <w:ilvl w:val="0"/>
          <w:numId w:val="302"/>
        </w:numPr>
        <w:tabs>
          <w:tab w:val="left" w:pos="1134"/>
        </w:tabs>
        <w:spacing w:before="0" w:after="0"/>
        <w:ind w:left="0" w:firstLine="709"/>
        <w:jc w:val="both"/>
        <w:textAlignment w:val="baseline"/>
      </w:pPr>
      <w:r>
        <w:t>образовательная организация в рамках своей ООП может определять, на каком именно м</w:t>
      </w:r>
      <w:r>
        <w:t>атериале (в том числе в рамках учебной и внеучебной деятельности) реализовывать программу по развитию УУД;</w:t>
      </w:r>
    </w:p>
    <w:p w14:paraId="77750B52" w14:textId="77777777" w:rsidR="00173FEF" w:rsidRDefault="00885EC3">
      <w:pPr>
        <w:pStyle w:val="1b"/>
        <w:widowControl w:val="0"/>
        <w:numPr>
          <w:ilvl w:val="0"/>
          <w:numId w:val="302"/>
        </w:numPr>
        <w:tabs>
          <w:tab w:val="left" w:pos="1134"/>
        </w:tabs>
        <w:spacing w:before="0" w:after="0"/>
        <w:ind w:left="0" w:firstLine="709"/>
        <w:jc w:val="both"/>
        <w:textAlignment w:val="baseline"/>
      </w:pPr>
      <w:r>
        <w:t>преемственность по отношению к начальной школе, но с учетом специфики подросткового возраста. Специфика подросткового возраста заключается в том, что</w:t>
      </w:r>
      <w:r>
        <w:t xml:space="preserve"> возрастает значимость различных социальных практик, исследовательской и проектной деятельности, использования ИКТ;</w:t>
      </w:r>
    </w:p>
    <w:p w14:paraId="6040495D" w14:textId="77777777" w:rsidR="00173FEF" w:rsidRDefault="00885EC3">
      <w:pPr>
        <w:pStyle w:val="1b"/>
        <w:widowControl w:val="0"/>
        <w:numPr>
          <w:ilvl w:val="0"/>
          <w:numId w:val="302"/>
        </w:numPr>
        <w:tabs>
          <w:tab w:val="left" w:pos="1134"/>
        </w:tabs>
        <w:spacing w:before="0" w:after="0"/>
        <w:ind w:left="0" w:firstLine="709"/>
        <w:jc w:val="both"/>
        <w:textAlignment w:val="baseline"/>
      </w:pPr>
      <w:r>
        <w:t>отход от понимания урока как ключевой единицы образовательного процесса (как правило, говорить о формировании УУД можно в рамках серии учебн</w:t>
      </w:r>
      <w:r>
        <w:t>ых занятий при том, что гибко сочетаются урочные, внеурочные формы, а также самостоятельная работа учащегося);</w:t>
      </w:r>
    </w:p>
    <w:p w14:paraId="1D4B694D" w14:textId="77777777" w:rsidR="00173FEF" w:rsidRDefault="00885EC3">
      <w:pPr>
        <w:pStyle w:val="1b"/>
        <w:widowControl w:val="0"/>
        <w:numPr>
          <w:ilvl w:val="0"/>
          <w:numId w:val="302"/>
        </w:numPr>
        <w:tabs>
          <w:tab w:val="left" w:pos="1134"/>
        </w:tabs>
        <w:spacing w:before="0" w:after="0"/>
        <w:ind w:left="0" w:firstLine="709"/>
        <w:jc w:val="both"/>
        <w:textAlignment w:val="baseline"/>
      </w:pPr>
      <w:r>
        <w:t>при составлении учебного плана и расписания должен быть сделан акцент на нелинейность, наличие элективных компонентов, вариативность, индивидуали</w:t>
      </w:r>
      <w:r>
        <w:t xml:space="preserve">зацию. </w:t>
      </w:r>
    </w:p>
    <w:p w14:paraId="711373C1" w14:textId="77777777" w:rsidR="00173FEF" w:rsidRDefault="00885EC3">
      <w:pPr>
        <w:pStyle w:val="1b"/>
        <w:widowControl w:val="0"/>
        <w:tabs>
          <w:tab w:val="left" w:pos="567"/>
        </w:tabs>
        <w:spacing w:before="0" w:after="0"/>
        <w:ind w:firstLine="709"/>
        <w:jc w:val="both"/>
      </w:pPr>
      <w: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w:t>
      </w:r>
      <w:r>
        <w:t xml:space="preserve">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14:paraId="124CA994" w14:textId="77777777" w:rsidR="00173FEF" w:rsidRDefault="00885EC3">
      <w:pPr>
        <w:pStyle w:val="1b"/>
        <w:widowControl w:val="0"/>
        <w:tabs>
          <w:tab w:val="left" w:pos="567"/>
        </w:tabs>
        <w:spacing w:before="0" w:after="0"/>
        <w:ind w:firstLine="709"/>
        <w:jc w:val="both"/>
      </w:pPr>
      <w:r>
        <w:t>В результате изучения базовых и дополнительных учебных п</w:t>
      </w:r>
      <w:r>
        <w:t xml:space="preserve">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14:paraId="22124CFD" w14:textId="77777777" w:rsidR="00173FEF" w:rsidRDefault="00885EC3">
      <w:pPr>
        <w:pStyle w:val="1b"/>
        <w:widowControl w:val="0"/>
        <w:tabs>
          <w:tab w:val="left" w:pos="567"/>
        </w:tabs>
        <w:spacing w:before="0" w:after="0"/>
        <w:ind w:firstLine="709"/>
        <w:jc w:val="both"/>
      </w:pPr>
      <w:r>
        <w:t>Для успешной деятельности по развитию УУД мо</w:t>
      </w:r>
      <w:r>
        <w:t xml:space="preserve">жно проводить занятия в разнообразных </w:t>
      </w:r>
      <w:r>
        <w:lastRenderedPageBreak/>
        <w:t>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w:t>
      </w:r>
      <w:r>
        <w:t xml:space="preserve"> самостоятельной работы. </w:t>
      </w:r>
    </w:p>
    <w:p w14:paraId="33203E8F" w14:textId="77777777" w:rsidR="00173FEF" w:rsidRDefault="00885EC3">
      <w:pPr>
        <w:pStyle w:val="1b"/>
        <w:widowControl w:val="0"/>
        <w:tabs>
          <w:tab w:val="left" w:pos="567"/>
        </w:tabs>
        <w:spacing w:before="0" w:after="0"/>
        <w:ind w:firstLine="709"/>
        <w:jc w:val="both"/>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14:paraId="770CB3B6" w14:textId="77777777" w:rsidR="00173FEF" w:rsidRDefault="00173FEF">
      <w:pPr>
        <w:pStyle w:val="1b"/>
        <w:widowControl w:val="0"/>
        <w:tabs>
          <w:tab w:val="left" w:pos="567"/>
        </w:tabs>
        <w:spacing w:before="0" w:after="0"/>
        <w:jc w:val="both"/>
      </w:pPr>
    </w:p>
    <w:p w14:paraId="3D573D10" w14:textId="77777777" w:rsidR="00173FEF" w:rsidRDefault="00885EC3">
      <w:pPr>
        <w:pStyle w:val="1b"/>
        <w:widowControl w:val="0"/>
        <w:tabs>
          <w:tab w:val="left" w:pos="567"/>
        </w:tabs>
        <w:spacing w:before="0" w:after="0"/>
        <w:ind w:firstLine="709"/>
        <w:jc w:val="both"/>
        <w:rPr>
          <w:b/>
        </w:rPr>
      </w:pPr>
      <w:r>
        <w:rPr>
          <w:b/>
        </w:rPr>
        <w:t>2.1.4. Типовые задачи прим</w:t>
      </w:r>
      <w:r>
        <w:rPr>
          <w:b/>
        </w:rPr>
        <w:t>енения универсальных учебных действий</w:t>
      </w:r>
    </w:p>
    <w:p w14:paraId="56CE50AC" w14:textId="77777777" w:rsidR="00173FEF" w:rsidRDefault="00885EC3">
      <w:pPr>
        <w:pStyle w:val="1b"/>
        <w:widowControl w:val="0"/>
        <w:tabs>
          <w:tab w:val="left" w:pos="567"/>
        </w:tabs>
        <w:spacing w:before="0" w:after="0"/>
        <w:ind w:firstLine="709"/>
        <w:jc w:val="both"/>
      </w:pPr>
      <w: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w:t>
      </w:r>
      <w:r>
        <w:t>актико-ориентированные ситуации, логистика и др.).</w:t>
      </w:r>
    </w:p>
    <w:p w14:paraId="43F9C9B9" w14:textId="77777777" w:rsidR="00173FEF" w:rsidRDefault="00885EC3">
      <w:pPr>
        <w:pStyle w:val="1b"/>
        <w:widowControl w:val="0"/>
        <w:tabs>
          <w:tab w:val="left" w:pos="567"/>
        </w:tabs>
        <w:spacing w:before="0" w:after="0"/>
        <w:ind w:firstLine="709"/>
        <w:jc w:val="both"/>
      </w:pPr>
      <w:r>
        <w:t>Различаются два типа заданий, связанных с УУД:</w:t>
      </w:r>
    </w:p>
    <w:p w14:paraId="60BCA5FB" w14:textId="77777777" w:rsidR="00173FEF" w:rsidRDefault="00885EC3">
      <w:pPr>
        <w:pStyle w:val="1b"/>
        <w:widowControl w:val="0"/>
        <w:numPr>
          <w:ilvl w:val="0"/>
          <w:numId w:val="48"/>
        </w:numPr>
        <w:tabs>
          <w:tab w:val="left" w:pos="993"/>
        </w:tabs>
        <w:spacing w:before="0" w:after="0"/>
        <w:ind w:left="0" w:firstLine="709"/>
        <w:jc w:val="both"/>
        <w:textAlignment w:val="baseline"/>
      </w:pPr>
      <w:r>
        <w:t>задания, позволяющие в рамках образовательного процесса сформировать УУД;</w:t>
      </w:r>
    </w:p>
    <w:p w14:paraId="40387DFA" w14:textId="77777777" w:rsidR="00173FEF" w:rsidRDefault="00885EC3">
      <w:pPr>
        <w:pStyle w:val="1b"/>
        <w:widowControl w:val="0"/>
        <w:numPr>
          <w:ilvl w:val="0"/>
          <w:numId w:val="48"/>
        </w:numPr>
        <w:tabs>
          <w:tab w:val="left" w:pos="993"/>
        </w:tabs>
        <w:spacing w:before="0" w:after="0"/>
        <w:ind w:left="0" w:firstLine="709"/>
        <w:jc w:val="both"/>
        <w:textAlignment w:val="baseline"/>
      </w:pPr>
      <w:r>
        <w:t>задания, позволяющие диагностировать уровень сформированности УУД.</w:t>
      </w:r>
    </w:p>
    <w:p w14:paraId="5245B9F5" w14:textId="77777777" w:rsidR="00173FEF" w:rsidRDefault="00885EC3">
      <w:pPr>
        <w:pStyle w:val="1b"/>
        <w:widowControl w:val="0"/>
        <w:tabs>
          <w:tab w:val="left" w:pos="567"/>
        </w:tabs>
        <w:spacing w:before="0" w:after="0"/>
        <w:ind w:firstLine="709"/>
        <w:jc w:val="both"/>
      </w:pPr>
      <w:r>
        <w:t>В первом случае з</w:t>
      </w:r>
      <w:r>
        <w:t>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57FBD98C" w14:textId="77777777" w:rsidR="00173FEF" w:rsidRDefault="00885EC3">
      <w:pPr>
        <w:pStyle w:val="1b"/>
        <w:widowControl w:val="0"/>
        <w:tabs>
          <w:tab w:val="left" w:pos="567"/>
        </w:tabs>
        <w:spacing w:before="0" w:after="0"/>
        <w:ind w:firstLine="709"/>
        <w:jc w:val="both"/>
      </w:pPr>
      <w:r>
        <w:t xml:space="preserve">Во втором случае задание может быть сконструировано </w:t>
      </w:r>
      <w:r>
        <w:t>таким образом, чтобы проявлять способность учащегося применять какое-то конкретное универсальное учебное действие.</w:t>
      </w:r>
    </w:p>
    <w:p w14:paraId="73D5BF20" w14:textId="77777777" w:rsidR="00173FEF" w:rsidRDefault="00885EC3">
      <w:pPr>
        <w:pStyle w:val="1b"/>
        <w:widowControl w:val="0"/>
        <w:tabs>
          <w:tab w:val="left" w:pos="567"/>
        </w:tabs>
        <w:spacing w:before="0" w:after="0"/>
        <w:ind w:firstLine="709"/>
        <w:jc w:val="both"/>
      </w:pPr>
      <w:r>
        <w:t>В основной школе возможно использовать в том числе следующие типы задач:</w:t>
      </w:r>
    </w:p>
    <w:p w14:paraId="6A1224B6" w14:textId="77777777" w:rsidR="00173FEF" w:rsidRDefault="00885EC3">
      <w:pPr>
        <w:pStyle w:val="1b"/>
        <w:widowControl w:val="0"/>
        <w:tabs>
          <w:tab w:val="left" w:pos="567"/>
        </w:tabs>
        <w:spacing w:before="0" w:after="0"/>
        <w:ind w:firstLine="709"/>
        <w:jc w:val="both"/>
      </w:pPr>
      <w:r>
        <w:t>1. Задачи, формирующие коммуникативные УУД:</w:t>
      </w:r>
    </w:p>
    <w:p w14:paraId="55173E25" w14:textId="77777777" w:rsidR="00173FEF" w:rsidRDefault="00885EC3">
      <w:pPr>
        <w:pStyle w:val="1b"/>
        <w:widowControl w:val="0"/>
        <w:numPr>
          <w:ilvl w:val="0"/>
          <w:numId w:val="12"/>
        </w:numPr>
        <w:tabs>
          <w:tab w:val="left" w:pos="993"/>
        </w:tabs>
        <w:spacing w:before="0" w:after="0"/>
        <w:ind w:left="0" w:firstLine="709"/>
        <w:jc w:val="both"/>
        <w:textAlignment w:val="baseline"/>
      </w:pPr>
      <w:r>
        <w:t>на учет позиции партнера</w:t>
      </w:r>
      <w:r>
        <w:t>;</w:t>
      </w:r>
    </w:p>
    <w:p w14:paraId="77B7FE16" w14:textId="77777777" w:rsidR="00173FEF" w:rsidRDefault="00885EC3">
      <w:pPr>
        <w:pStyle w:val="1b"/>
        <w:widowControl w:val="0"/>
        <w:numPr>
          <w:ilvl w:val="0"/>
          <w:numId w:val="12"/>
        </w:numPr>
        <w:tabs>
          <w:tab w:val="left" w:pos="993"/>
        </w:tabs>
        <w:spacing w:before="0" w:after="0"/>
        <w:ind w:left="0" w:firstLine="709"/>
        <w:jc w:val="both"/>
        <w:textAlignment w:val="baseline"/>
      </w:pPr>
      <w:r>
        <w:t>на организацию и осуществление сотрудничества;</w:t>
      </w:r>
    </w:p>
    <w:p w14:paraId="689B7A5D" w14:textId="77777777" w:rsidR="00173FEF" w:rsidRDefault="00885EC3">
      <w:pPr>
        <w:pStyle w:val="1b"/>
        <w:widowControl w:val="0"/>
        <w:numPr>
          <w:ilvl w:val="0"/>
          <w:numId w:val="12"/>
        </w:numPr>
        <w:tabs>
          <w:tab w:val="left" w:pos="993"/>
        </w:tabs>
        <w:spacing w:before="0" w:after="0"/>
        <w:ind w:left="0" w:firstLine="709"/>
        <w:jc w:val="both"/>
        <w:textAlignment w:val="baseline"/>
      </w:pPr>
      <w:r>
        <w:t>на передачу информации и отображение предметного содержания;</w:t>
      </w:r>
    </w:p>
    <w:p w14:paraId="2FB2430A" w14:textId="77777777" w:rsidR="00173FEF" w:rsidRDefault="00885EC3">
      <w:pPr>
        <w:pStyle w:val="1b"/>
        <w:widowControl w:val="0"/>
        <w:numPr>
          <w:ilvl w:val="0"/>
          <w:numId w:val="12"/>
        </w:numPr>
        <w:tabs>
          <w:tab w:val="left" w:pos="993"/>
        </w:tabs>
        <w:spacing w:before="0" w:after="0"/>
        <w:ind w:left="0" w:firstLine="709"/>
        <w:jc w:val="both"/>
        <w:textAlignment w:val="baseline"/>
      </w:pPr>
      <w:r>
        <w:t>тренинги коммуникативных навыков;</w:t>
      </w:r>
    </w:p>
    <w:p w14:paraId="64C296C5" w14:textId="77777777" w:rsidR="00173FEF" w:rsidRDefault="00885EC3">
      <w:pPr>
        <w:pStyle w:val="1b"/>
        <w:widowControl w:val="0"/>
        <w:numPr>
          <w:ilvl w:val="0"/>
          <w:numId w:val="12"/>
        </w:numPr>
        <w:tabs>
          <w:tab w:val="left" w:pos="993"/>
        </w:tabs>
        <w:spacing w:before="0" w:after="0"/>
        <w:ind w:left="0" w:firstLine="709"/>
        <w:jc w:val="both"/>
        <w:textAlignment w:val="baseline"/>
      </w:pPr>
      <w:r>
        <w:t>ролевые игры.</w:t>
      </w:r>
    </w:p>
    <w:p w14:paraId="181EEFFE" w14:textId="77777777" w:rsidR="00173FEF" w:rsidRDefault="00885EC3">
      <w:pPr>
        <w:pStyle w:val="1b"/>
        <w:widowControl w:val="0"/>
        <w:tabs>
          <w:tab w:val="left" w:pos="567"/>
        </w:tabs>
        <w:spacing w:before="0" w:after="0"/>
        <w:ind w:firstLine="709"/>
        <w:jc w:val="both"/>
      </w:pPr>
      <w:r>
        <w:t>2. Задачи, формирующие познавательные УУД:</w:t>
      </w:r>
    </w:p>
    <w:p w14:paraId="75E99061" w14:textId="77777777" w:rsidR="00173FEF" w:rsidRDefault="00885EC3">
      <w:pPr>
        <w:pStyle w:val="1b"/>
        <w:widowControl w:val="0"/>
        <w:numPr>
          <w:ilvl w:val="0"/>
          <w:numId w:val="12"/>
        </w:numPr>
        <w:tabs>
          <w:tab w:val="left" w:pos="993"/>
        </w:tabs>
        <w:spacing w:before="0" w:after="0"/>
        <w:ind w:left="0" w:firstLine="709"/>
        <w:jc w:val="both"/>
        <w:textAlignment w:val="baseline"/>
      </w:pPr>
      <w:r>
        <w:t>проекты на выстраивание стратегии поиска решения задач;</w:t>
      </w:r>
    </w:p>
    <w:p w14:paraId="1C54C06B" w14:textId="77777777" w:rsidR="00173FEF" w:rsidRDefault="00885EC3">
      <w:pPr>
        <w:pStyle w:val="1b"/>
        <w:widowControl w:val="0"/>
        <w:numPr>
          <w:ilvl w:val="0"/>
          <w:numId w:val="12"/>
        </w:numPr>
        <w:tabs>
          <w:tab w:val="left" w:pos="993"/>
        </w:tabs>
        <w:spacing w:before="0" w:after="0"/>
        <w:ind w:left="0" w:firstLine="709"/>
        <w:jc w:val="both"/>
        <w:textAlignment w:val="baseline"/>
      </w:pPr>
      <w:r>
        <w:t>задачи на сериацию, сравнение, оценивание;</w:t>
      </w:r>
    </w:p>
    <w:p w14:paraId="7A6680FD" w14:textId="77777777" w:rsidR="00173FEF" w:rsidRDefault="00885EC3">
      <w:pPr>
        <w:pStyle w:val="1b"/>
        <w:widowControl w:val="0"/>
        <w:numPr>
          <w:ilvl w:val="0"/>
          <w:numId w:val="12"/>
        </w:numPr>
        <w:tabs>
          <w:tab w:val="left" w:pos="993"/>
        </w:tabs>
        <w:spacing w:before="0" w:after="0"/>
        <w:ind w:left="0" w:firstLine="709"/>
        <w:jc w:val="both"/>
        <w:textAlignment w:val="baseline"/>
      </w:pPr>
      <w:r>
        <w:t>проведение эмпирического исследования;</w:t>
      </w:r>
    </w:p>
    <w:p w14:paraId="496F6BFC" w14:textId="77777777" w:rsidR="00173FEF" w:rsidRDefault="00885EC3">
      <w:pPr>
        <w:pStyle w:val="1b"/>
        <w:widowControl w:val="0"/>
        <w:numPr>
          <w:ilvl w:val="0"/>
          <w:numId w:val="12"/>
        </w:numPr>
        <w:tabs>
          <w:tab w:val="left" w:pos="993"/>
        </w:tabs>
        <w:spacing w:before="0" w:after="0"/>
        <w:ind w:left="0" w:firstLine="709"/>
        <w:jc w:val="both"/>
        <w:textAlignment w:val="baseline"/>
      </w:pPr>
      <w:r>
        <w:t>проведение теоретического исследования;</w:t>
      </w:r>
    </w:p>
    <w:p w14:paraId="528E88F9" w14:textId="77777777" w:rsidR="00173FEF" w:rsidRDefault="00885EC3">
      <w:pPr>
        <w:pStyle w:val="1b"/>
        <w:widowControl w:val="0"/>
        <w:numPr>
          <w:ilvl w:val="0"/>
          <w:numId w:val="12"/>
        </w:numPr>
        <w:tabs>
          <w:tab w:val="left" w:pos="993"/>
        </w:tabs>
        <w:spacing w:before="0" w:after="0"/>
        <w:ind w:left="0" w:firstLine="709"/>
        <w:jc w:val="both"/>
        <w:textAlignment w:val="baseline"/>
      </w:pPr>
      <w:r>
        <w:t>смысловое чтение.</w:t>
      </w:r>
    </w:p>
    <w:p w14:paraId="41299DE9" w14:textId="77777777" w:rsidR="00173FEF" w:rsidRDefault="00885EC3">
      <w:pPr>
        <w:pStyle w:val="1b"/>
        <w:widowControl w:val="0"/>
        <w:tabs>
          <w:tab w:val="left" w:pos="567"/>
        </w:tabs>
        <w:spacing w:before="0" w:after="0"/>
        <w:ind w:firstLine="709"/>
        <w:jc w:val="both"/>
      </w:pPr>
      <w:r>
        <w:t>3. Задачи, формирующие регулятивные УУД:</w:t>
      </w:r>
    </w:p>
    <w:p w14:paraId="749BCB3C" w14:textId="77777777" w:rsidR="00173FEF" w:rsidRDefault="00885EC3">
      <w:pPr>
        <w:pStyle w:val="1b"/>
        <w:widowControl w:val="0"/>
        <w:numPr>
          <w:ilvl w:val="0"/>
          <w:numId w:val="12"/>
        </w:numPr>
        <w:tabs>
          <w:tab w:val="left" w:pos="993"/>
        </w:tabs>
        <w:spacing w:before="0" w:after="0"/>
        <w:ind w:left="0" w:firstLine="709"/>
        <w:jc w:val="both"/>
        <w:textAlignment w:val="baseline"/>
      </w:pPr>
      <w:r>
        <w:t>на планирование;</w:t>
      </w:r>
    </w:p>
    <w:p w14:paraId="17D0A39A" w14:textId="77777777" w:rsidR="00173FEF" w:rsidRDefault="00885EC3">
      <w:pPr>
        <w:pStyle w:val="1b"/>
        <w:widowControl w:val="0"/>
        <w:numPr>
          <w:ilvl w:val="0"/>
          <w:numId w:val="12"/>
        </w:numPr>
        <w:tabs>
          <w:tab w:val="left" w:pos="993"/>
        </w:tabs>
        <w:spacing w:before="0" w:after="0"/>
        <w:ind w:left="0" w:firstLine="709"/>
        <w:jc w:val="both"/>
        <w:textAlignment w:val="baseline"/>
      </w:pPr>
      <w:r>
        <w:t>на ориентировку в ситуации;</w:t>
      </w:r>
    </w:p>
    <w:p w14:paraId="3A210684" w14:textId="77777777" w:rsidR="00173FEF" w:rsidRDefault="00885EC3">
      <w:pPr>
        <w:pStyle w:val="1b"/>
        <w:widowControl w:val="0"/>
        <w:numPr>
          <w:ilvl w:val="0"/>
          <w:numId w:val="12"/>
        </w:numPr>
        <w:tabs>
          <w:tab w:val="left" w:pos="993"/>
        </w:tabs>
        <w:spacing w:before="0" w:after="0"/>
        <w:ind w:left="0" w:firstLine="709"/>
        <w:jc w:val="both"/>
        <w:textAlignment w:val="baseline"/>
      </w:pPr>
      <w:r>
        <w:t>на прогнозирование;</w:t>
      </w:r>
    </w:p>
    <w:p w14:paraId="2003B8F1" w14:textId="77777777" w:rsidR="00173FEF" w:rsidRDefault="00885EC3">
      <w:pPr>
        <w:pStyle w:val="1b"/>
        <w:widowControl w:val="0"/>
        <w:numPr>
          <w:ilvl w:val="0"/>
          <w:numId w:val="12"/>
        </w:numPr>
        <w:tabs>
          <w:tab w:val="left" w:pos="993"/>
        </w:tabs>
        <w:spacing w:before="0" w:after="0"/>
        <w:ind w:left="0" w:firstLine="709"/>
        <w:jc w:val="both"/>
        <w:textAlignment w:val="baseline"/>
      </w:pPr>
      <w:r>
        <w:t xml:space="preserve">на </w:t>
      </w:r>
      <w:r>
        <w:t>целеполагание;</w:t>
      </w:r>
    </w:p>
    <w:p w14:paraId="49DAB7DD" w14:textId="77777777" w:rsidR="00173FEF" w:rsidRDefault="00885EC3">
      <w:pPr>
        <w:pStyle w:val="1b"/>
        <w:widowControl w:val="0"/>
        <w:numPr>
          <w:ilvl w:val="0"/>
          <w:numId w:val="12"/>
        </w:numPr>
        <w:tabs>
          <w:tab w:val="left" w:pos="993"/>
        </w:tabs>
        <w:spacing w:before="0" w:after="0"/>
        <w:ind w:left="0" w:firstLine="709"/>
        <w:jc w:val="both"/>
        <w:textAlignment w:val="baseline"/>
      </w:pPr>
      <w:r>
        <w:t>на принятие решения;</w:t>
      </w:r>
    </w:p>
    <w:p w14:paraId="66CC699B" w14:textId="77777777" w:rsidR="00173FEF" w:rsidRDefault="00885EC3">
      <w:pPr>
        <w:pStyle w:val="1b"/>
        <w:widowControl w:val="0"/>
        <w:numPr>
          <w:ilvl w:val="0"/>
          <w:numId w:val="12"/>
        </w:numPr>
        <w:tabs>
          <w:tab w:val="left" w:pos="993"/>
        </w:tabs>
        <w:spacing w:before="0" w:after="0"/>
        <w:ind w:left="0" w:firstLine="709"/>
        <w:jc w:val="both"/>
        <w:textAlignment w:val="baseline"/>
      </w:pPr>
      <w:r>
        <w:t>на самоконтроль.</w:t>
      </w:r>
    </w:p>
    <w:p w14:paraId="4AFC54B9" w14:textId="77777777" w:rsidR="00173FEF" w:rsidRDefault="00885EC3">
      <w:pPr>
        <w:pStyle w:val="1b"/>
        <w:widowControl w:val="0"/>
        <w:tabs>
          <w:tab w:val="left" w:pos="567"/>
        </w:tabs>
        <w:spacing w:before="0" w:after="0"/>
        <w:ind w:firstLine="709"/>
        <w:jc w:val="both"/>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w:t>
      </w:r>
      <w:r>
        <w:t xml:space="preserve">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w:t>
      </w:r>
      <w:r>
        <w:t xml:space="preserve">ии пошагового контроля со стороны учителя. </w:t>
      </w:r>
    </w:p>
    <w:p w14:paraId="4D4B08E2" w14:textId="77777777" w:rsidR="00173FEF" w:rsidRDefault="00885EC3">
      <w:pPr>
        <w:pStyle w:val="1b"/>
        <w:widowControl w:val="0"/>
        <w:tabs>
          <w:tab w:val="left" w:pos="567"/>
        </w:tabs>
        <w:spacing w:before="0" w:after="0"/>
        <w:ind w:firstLine="709"/>
        <w:jc w:val="both"/>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w:t>
      </w:r>
      <w:r>
        <w:t xml:space="preserve">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52A0B179" w14:textId="77777777" w:rsidR="00173FEF" w:rsidRDefault="00885EC3">
      <w:pPr>
        <w:pStyle w:val="1b"/>
        <w:widowControl w:val="0"/>
        <w:tabs>
          <w:tab w:val="left" w:pos="567"/>
        </w:tabs>
        <w:spacing w:before="0" w:after="0"/>
        <w:ind w:firstLine="709"/>
        <w:jc w:val="both"/>
      </w:pPr>
      <w:r>
        <w:t xml:space="preserve">Задачи на применение УУД могут носить как открытый, так и закрытый характер. При работе с задачами на </w:t>
      </w:r>
      <w:r>
        <w:t>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79C553F5" w14:textId="77777777" w:rsidR="00173FEF" w:rsidRDefault="00173FEF">
      <w:pPr>
        <w:pStyle w:val="1b"/>
        <w:widowControl w:val="0"/>
        <w:tabs>
          <w:tab w:val="left" w:pos="567"/>
        </w:tabs>
        <w:spacing w:before="0" w:after="0"/>
        <w:ind w:firstLine="709"/>
        <w:jc w:val="both"/>
      </w:pPr>
    </w:p>
    <w:p w14:paraId="2232D884" w14:textId="77777777" w:rsidR="00173FEF" w:rsidRDefault="00885EC3">
      <w:pPr>
        <w:pStyle w:val="1b"/>
        <w:widowControl w:val="0"/>
        <w:tabs>
          <w:tab w:val="left" w:pos="567"/>
        </w:tabs>
        <w:spacing w:before="0" w:after="0"/>
        <w:ind w:firstLine="709"/>
        <w:jc w:val="both"/>
        <w:rPr>
          <w:b/>
        </w:rPr>
      </w:pPr>
      <w:r>
        <w:rPr>
          <w:b/>
        </w:rPr>
        <w:t xml:space="preserve">2.1.5. Описание особенностей, основных направлений и планируемых результатов </w:t>
      </w:r>
      <w:r>
        <w:rPr>
          <w:b/>
        </w:rPr>
        <w:lastRenderedPageBreak/>
        <w:t>учебно-исследовательской и</w:t>
      </w:r>
      <w:r>
        <w:rPr>
          <w:b/>
        </w:rPr>
        <w:t xml:space="preserve">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w:t>
      </w:r>
      <w:r>
        <w:rPr>
          <w:b/>
        </w:rPr>
        <w:t>Т-компетенций</w:t>
      </w:r>
    </w:p>
    <w:p w14:paraId="13A8F2D5" w14:textId="77777777" w:rsidR="00173FEF" w:rsidRDefault="00885EC3">
      <w:pPr>
        <w:pStyle w:val="1b"/>
        <w:widowControl w:val="0"/>
        <w:tabs>
          <w:tab w:val="left" w:pos="567"/>
        </w:tabs>
        <w:spacing w:before="0" w:after="0"/>
        <w:ind w:firstLine="709"/>
        <w:jc w:val="both"/>
      </w:pPr>
      <w: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r>
        <w:t xml:space="preserve">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14:paraId="537895AB" w14:textId="77777777" w:rsidR="00173FEF" w:rsidRDefault="00885EC3">
      <w:pPr>
        <w:pStyle w:val="1b"/>
        <w:widowControl w:val="0"/>
        <w:tabs>
          <w:tab w:val="left" w:pos="567"/>
        </w:tabs>
        <w:spacing w:before="0" w:after="0"/>
        <w:ind w:firstLine="709"/>
        <w:jc w:val="both"/>
      </w:pPr>
      <w:r>
        <w:t>Специфика</w:t>
      </w:r>
      <w:r>
        <w:rPr>
          <w:bCs/>
        </w:rPr>
        <w:t xml:space="preserve"> проектной деятельности обучающихся</w:t>
      </w:r>
      <w:r>
        <w:rPr>
          <w:b/>
          <w:bCs/>
        </w:rPr>
        <w:t xml:space="preserve"> </w:t>
      </w:r>
      <w:r>
        <w:t>в значительной степени связана с ориент</w:t>
      </w:r>
      <w:r>
        <w:t>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w:t>
      </w:r>
      <w:r>
        <w:t>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5412951D" w14:textId="77777777" w:rsidR="00173FEF" w:rsidRDefault="00885EC3">
      <w:pPr>
        <w:pStyle w:val="1b"/>
        <w:widowControl w:val="0"/>
        <w:tabs>
          <w:tab w:val="left" w:pos="567"/>
        </w:tabs>
        <w:spacing w:before="0" w:after="0"/>
        <w:ind w:firstLine="709"/>
        <w:jc w:val="both"/>
      </w:pPr>
      <w:r>
        <w:t xml:space="preserve">Особенностью </w:t>
      </w:r>
      <w:r>
        <w:rPr>
          <w:bCs/>
        </w:rPr>
        <w:t>учебно-исследовательской деятельности</w:t>
      </w:r>
      <w:r>
        <w:rPr>
          <w:b/>
          <w:bCs/>
        </w:rPr>
        <w:t xml:space="preserve"> </w:t>
      </w:r>
      <w:r>
        <w:t>является «приращение</w:t>
      </w:r>
      <w:r>
        <w:t>»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67EF6B20" w14:textId="77777777" w:rsidR="00173FEF" w:rsidRDefault="00885EC3">
      <w:pPr>
        <w:pStyle w:val="1b"/>
        <w:widowControl w:val="0"/>
        <w:tabs>
          <w:tab w:val="left" w:pos="567"/>
        </w:tabs>
        <w:spacing w:before="0" w:after="0"/>
        <w:ind w:firstLine="709"/>
        <w:jc w:val="both"/>
      </w:pPr>
      <w:r>
        <w:t>Учебно-исследовательская работа учащихся может быть организ</w:t>
      </w:r>
      <w:r>
        <w:t>ована по двум направлениям:</w:t>
      </w:r>
    </w:p>
    <w:p w14:paraId="66ED928C" w14:textId="77777777" w:rsidR="00173FEF" w:rsidRDefault="00885EC3">
      <w:pPr>
        <w:pStyle w:val="1b"/>
        <w:widowControl w:val="0"/>
        <w:numPr>
          <w:ilvl w:val="0"/>
          <w:numId w:val="33"/>
        </w:numPr>
        <w:tabs>
          <w:tab w:val="left" w:pos="993"/>
        </w:tabs>
        <w:spacing w:before="0" w:after="0"/>
        <w:ind w:left="0" w:firstLine="709"/>
        <w:jc w:val="both"/>
        <w:textAlignment w:val="baseline"/>
      </w:pPr>
      <w:r>
        <w:t xml:space="preserve">урочная учебно-исследовательская деятельность учащихся: проблемные уроки; семинары; практические и лабораторные занятия, др.; </w:t>
      </w:r>
    </w:p>
    <w:p w14:paraId="431C0297" w14:textId="77777777" w:rsidR="00173FEF" w:rsidRDefault="00885EC3">
      <w:pPr>
        <w:pStyle w:val="1b"/>
        <w:widowControl w:val="0"/>
        <w:numPr>
          <w:ilvl w:val="0"/>
          <w:numId w:val="33"/>
        </w:numPr>
        <w:tabs>
          <w:tab w:val="left" w:pos="993"/>
        </w:tabs>
        <w:spacing w:before="0" w:after="0"/>
        <w:ind w:left="0" w:firstLine="709"/>
        <w:jc w:val="both"/>
        <w:textAlignment w:val="baseline"/>
      </w:pPr>
      <w:r>
        <w:t xml:space="preserve">внеурочная учебно-исследовательская деятельность учащихся, которая является логическим продолжением </w:t>
      </w:r>
      <w:r>
        <w:t>урочной деятельности: научно-исследовательская и реферативная работа, интеллектуальные марафоны, конференции и др.</w:t>
      </w:r>
    </w:p>
    <w:p w14:paraId="249C2CC1" w14:textId="77777777" w:rsidR="00173FEF" w:rsidRDefault="00885EC3">
      <w:pPr>
        <w:pStyle w:val="1b"/>
        <w:widowControl w:val="0"/>
        <w:tabs>
          <w:tab w:val="left" w:pos="567"/>
        </w:tabs>
        <w:spacing w:before="0" w:after="0"/>
        <w:ind w:firstLine="709"/>
        <w:jc w:val="both"/>
      </w:pPr>
      <w:r>
        <w:t>Учебно-исследовательская и проектная деятельность обучающихся может проводиться в том числе по таким направлениям, как:</w:t>
      </w:r>
    </w:p>
    <w:p w14:paraId="166DB00C"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исследовательское;</w:t>
      </w:r>
    </w:p>
    <w:p w14:paraId="09077E3A"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ин</w:t>
      </w:r>
      <w:r>
        <w:t>женерное;</w:t>
      </w:r>
    </w:p>
    <w:p w14:paraId="7F821D94"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прикладное;</w:t>
      </w:r>
    </w:p>
    <w:p w14:paraId="3DB5C4E8"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информационное;</w:t>
      </w:r>
    </w:p>
    <w:p w14:paraId="014FC1CA"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социальное;</w:t>
      </w:r>
    </w:p>
    <w:p w14:paraId="6BCA1D20"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игровое;</w:t>
      </w:r>
    </w:p>
    <w:p w14:paraId="43CC3E0D" w14:textId="77777777" w:rsidR="00173FEF" w:rsidRDefault="00885EC3">
      <w:pPr>
        <w:pStyle w:val="1b"/>
        <w:widowControl w:val="0"/>
        <w:numPr>
          <w:ilvl w:val="0"/>
          <w:numId w:val="55"/>
        </w:numPr>
        <w:tabs>
          <w:tab w:val="left" w:pos="-4820"/>
          <w:tab w:val="left" w:pos="993"/>
        </w:tabs>
        <w:spacing w:before="0" w:after="0"/>
        <w:ind w:left="0" w:firstLine="709"/>
        <w:jc w:val="both"/>
        <w:textAlignment w:val="baseline"/>
      </w:pPr>
      <w:r>
        <w:t>творческое.</w:t>
      </w:r>
    </w:p>
    <w:p w14:paraId="0D754D9F" w14:textId="77777777" w:rsidR="00173FEF" w:rsidRDefault="00885EC3">
      <w:pPr>
        <w:pStyle w:val="1b"/>
        <w:widowControl w:val="0"/>
        <w:tabs>
          <w:tab w:val="left" w:pos="567"/>
        </w:tabs>
        <w:spacing w:before="0" w:after="0"/>
        <w:ind w:firstLine="709"/>
        <w:jc w:val="both"/>
      </w:pPr>
      <w: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w:t>
      </w:r>
      <w:r>
        <w:t xml:space="preserve"> с учетом конкретных особенностей и условий образовательной организации, а также характеристики рабочей предметной программы.</w:t>
      </w:r>
    </w:p>
    <w:p w14:paraId="682F7885" w14:textId="77777777" w:rsidR="00173FEF" w:rsidRDefault="00885EC3">
      <w:pPr>
        <w:pStyle w:val="1b"/>
        <w:widowControl w:val="0"/>
        <w:tabs>
          <w:tab w:val="left" w:pos="567"/>
        </w:tabs>
        <w:spacing w:before="0" w:after="0"/>
        <w:ind w:firstLine="709"/>
        <w:jc w:val="both"/>
      </w:pPr>
      <w:r>
        <w:t>В ходе реализации настоящей программы могут применяться такие виды проектов (по преобладающему виду деятельности), как: информацио</w:t>
      </w:r>
      <w:r>
        <w:t>нный, исследовательский, творческий, социальный, прикладной, игровой, инновационный.</w:t>
      </w:r>
    </w:p>
    <w:p w14:paraId="002F6328" w14:textId="77777777" w:rsidR="00173FEF" w:rsidRDefault="00885EC3">
      <w:pPr>
        <w:pStyle w:val="1b"/>
        <w:widowControl w:val="0"/>
        <w:tabs>
          <w:tab w:val="left" w:pos="567"/>
        </w:tabs>
        <w:spacing w:before="0" w:after="0"/>
        <w:ind w:firstLine="709"/>
        <w:jc w:val="both"/>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w:t>
      </w:r>
      <w:r>
        <w:t>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w:t>
      </w:r>
      <w:r>
        <w:t>растов), но и родители, и учителя.</w:t>
      </w:r>
    </w:p>
    <w:p w14:paraId="34FBAB08" w14:textId="77777777" w:rsidR="00173FEF" w:rsidRDefault="00885EC3">
      <w:pPr>
        <w:pStyle w:val="1b"/>
        <w:widowControl w:val="0"/>
        <w:tabs>
          <w:tab w:val="left" w:pos="567"/>
        </w:tabs>
        <w:spacing w:before="0" w:after="0"/>
        <w:ind w:firstLine="709"/>
        <w:jc w:val="both"/>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w:t>
      </w:r>
      <w:r>
        <w:t>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w:t>
      </w:r>
      <w:r>
        <w:t xml:space="preserve"> школьник.</w:t>
      </w:r>
    </w:p>
    <w:p w14:paraId="35DD1FE9" w14:textId="77777777" w:rsidR="00173FEF" w:rsidRDefault="00885EC3">
      <w:pPr>
        <w:pStyle w:val="1b"/>
        <w:widowControl w:val="0"/>
        <w:tabs>
          <w:tab w:val="left" w:pos="567"/>
        </w:tabs>
        <w:spacing w:before="0" w:after="0"/>
        <w:ind w:firstLine="709"/>
        <w:jc w:val="both"/>
      </w:pPr>
      <w:r>
        <w:t xml:space="preserve">Формы организации учебно-исследовательской деятельности на урочных занятиях могут </w:t>
      </w:r>
      <w:r>
        <w:lastRenderedPageBreak/>
        <w:t>быть следующими:</w:t>
      </w:r>
    </w:p>
    <w:p w14:paraId="7F1DF2E0" w14:textId="77777777" w:rsidR="00173FEF" w:rsidRDefault="00885EC3">
      <w:pPr>
        <w:pStyle w:val="1b"/>
        <w:widowControl w:val="0"/>
        <w:numPr>
          <w:ilvl w:val="0"/>
          <w:numId w:val="219"/>
        </w:numPr>
        <w:tabs>
          <w:tab w:val="left" w:pos="993"/>
        </w:tabs>
        <w:spacing w:before="0" w:after="0"/>
        <w:ind w:left="0" w:firstLine="709"/>
        <w:jc w:val="both"/>
        <w:textAlignment w:val="baseline"/>
      </w:pPr>
      <w:r>
        <w:t>урок-исследование, урок-лаборатория, урок – творческий отчет, урок изобретательства, урок «Удивительное рядом», урок – рассказ об ученых, урок – з</w:t>
      </w:r>
      <w:r>
        <w:t>ащита исследовательских проектов, урок-экспертиза, урок «Патент на открытие», урок открытых мыслей;</w:t>
      </w:r>
    </w:p>
    <w:p w14:paraId="3AFB7549" w14:textId="77777777" w:rsidR="00173FEF" w:rsidRDefault="00885EC3">
      <w:pPr>
        <w:pStyle w:val="1b"/>
        <w:widowControl w:val="0"/>
        <w:numPr>
          <w:ilvl w:val="0"/>
          <w:numId w:val="219"/>
        </w:numPr>
        <w:tabs>
          <w:tab w:val="left" w:pos="993"/>
        </w:tabs>
        <w:spacing w:before="0" w:after="0"/>
        <w:ind w:left="0" w:firstLine="709"/>
        <w:jc w:val="both"/>
        <w:textAlignment w:val="baseline"/>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w:t>
      </w:r>
      <w:r>
        <w:t>аботка и анализ его результатов;</w:t>
      </w:r>
    </w:p>
    <w:p w14:paraId="5BCF3960" w14:textId="77777777" w:rsidR="00173FEF" w:rsidRDefault="00885EC3">
      <w:pPr>
        <w:pStyle w:val="1b"/>
        <w:widowControl w:val="0"/>
        <w:numPr>
          <w:ilvl w:val="0"/>
          <w:numId w:val="219"/>
        </w:numPr>
        <w:tabs>
          <w:tab w:val="left" w:pos="993"/>
        </w:tabs>
        <w:spacing w:before="0" w:after="0"/>
        <w:ind w:left="0" w:firstLine="709"/>
        <w:jc w:val="both"/>
        <w:textAlignment w:val="baseline"/>
      </w:pPr>
      <w: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37D8F922" w14:textId="77777777" w:rsidR="00173FEF" w:rsidRDefault="00885EC3">
      <w:pPr>
        <w:pStyle w:val="1b"/>
        <w:widowControl w:val="0"/>
        <w:tabs>
          <w:tab w:val="left" w:pos="567"/>
        </w:tabs>
        <w:spacing w:before="0" w:after="0"/>
        <w:ind w:firstLine="709"/>
        <w:jc w:val="both"/>
      </w:pPr>
      <w:r>
        <w:t xml:space="preserve">Формы организации учебно-исследовательской </w:t>
      </w:r>
      <w:r>
        <w:t>деятельности на внеурочных занятиях могут быть следующими:</w:t>
      </w:r>
    </w:p>
    <w:p w14:paraId="19DA5E5A" w14:textId="77777777" w:rsidR="00173FEF" w:rsidRDefault="00885EC3">
      <w:pPr>
        <w:pStyle w:val="1b"/>
        <w:widowControl w:val="0"/>
        <w:numPr>
          <w:ilvl w:val="0"/>
          <w:numId w:val="219"/>
        </w:numPr>
        <w:tabs>
          <w:tab w:val="left" w:pos="993"/>
        </w:tabs>
        <w:spacing w:before="0" w:after="0"/>
        <w:ind w:left="0" w:firstLine="709"/>
        <w:jc w:val="both"/>
        <w:textAlignment w:val="baseline"/>
      </w:pPr>
      <w:r>
        <w:t>исследовательская практика обучающихся;</w:t>
      </w:r>
    </w:p>
    <w:p w14:paraId="696263BB" w14:textId="77777777" w:rsidR="00173FEF" w:rsidRDefault="00885EC3">
      <w:pPr>
        <w:pStyle w:val="1b"/>
        <w:widowControl w:val="0"/>
        <w:numPr>
          <w:ilvl w:val="0"/>
          <w:numId w:val="219"/>
        </w:numPr>
        <w:tabs>
          <w:tab w:val="left" w:pos="993"/>
        </w:tabs>
        <w:spacing w:before="0" w:after="0"/>
        <w:ind w:left="0" w:firstLine="709"/>
        <w:jc w:val="both"/>
        <w:textAlignment w:val="baseline"/>
      </w:pPr>
      <w: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w:t>
      </w:r>
      <w:r>
        <w:t>. Образовательные экспедиции предусматривают активную образовательную деятельность школьников, в том числе и исследовательского характера;</w:t>
      </w:r>
    </w:p>
    <w:p w14:paraId="7E98F03F" w14:textId="77777777" w:rsidR="00173FEF" w:rsidRDefault="00885EC3">
      <w:pPr>
        <w:pStyle w:val="1b"/>
        <w:widowControl w:val="0"/>
        <w:numPr>
          <w:ilvl w:val="0"/>
          <w:numId w:val="219"/>
        </w:numPr>
        <w:tabs>
          <w:tab w:val="left" w:pos="993"/>
        </w:tabs>
        <w:spacing w:before="0" w:after="0"/>
        <w:ind w:left="0" w:firstLine="709"/>
        <w:jc w:val="both"/>
        <w:textAlignment w:val="baseline"/>
      </w:pPr>
      <w:r>
        <w:t>факультативные занятия, предполагающие углубленное изучение предмета, дают большие возможности для реализации учебно-</w:t>
      </w:r>
      <w:r>
        <w:t>исследовательской деятельности обучающихся;</w:t>
      </w:r>
    </w:p>
    <w:p w14:paraId="4C458FA1" w14:textId="77777777" w:rsidR="00173FEF" w:rsidRDefault="00885EC3">
      <w:pPr>
        <w:pStyle w:val="1b"/>
        <w:widowControl w:val="0"/>
        <w:numPr>
          <w:ilvl w:val="0"/>
          <w:numId w:val="219"/>
        </w:numPr>
        <w:tabs>
          <w:tab w:val="left" w:pos="993"/>
        </w:tabs>
        <w:spacing w:before="0" w:after="0"/>
        <w:ind w:left="0" w:firstLine="709"/>
        <w:jc w:val="both"/>
        <w:textAlignment w:val="baseline"/>
      </w:pPr>
      <w: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w:t>
      </w:r>
      <w:r>
        <w:t>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23A3FF50" w14:textId="77777777" w:rsidR="00173FEF" w:rsidRDefault="00885EC3">
      <w:pPr>
        <w:pStyle w:val="1b"/>
        <w:widowControl w:val="0"/>
        <w:numPr>
          <w:ilvl w:val="0"/>
          <w:numId w:val="219"/>
        </w:numPr>
        <w:tabs>
          <w:tab w:val="left" w:pos="993"/>
        </w:tabs>
        <w:spacing w:before="0" w:after="0"/>
        <w:ind w:left="0" w:firstLine="709"/>
        <w:jc w:val="both"/>
        <w:textAlignment w:val="baseline"/>
      </w:pPr>
      <w:r>
        <w:t>участие обучающихся в оли</w:t>
      </w:r>
      <w:r>
        <w:t>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65866226" w14:textId="77777777" w:rsidR="00173FEF" w:rsidRDefault="00885EC3">
      <w:pPr>
        <w:pStyle w:val="1b"/>
        <w:widowControl w:val="0"/>
        <w:tabs>
          <w:tab w:val="left" w:pos="567"/>
        </w:tabs>
        <w:spacing w:before="0" w:after="0"/>
        <w:ind w:firstLine="709"/>
        <w:jc w:val="both"/>
      </w:pPr>
      <w:r>
        <w:t>Среди возможных форм представления результатов проект</w:t>
      </w:r>
      <w:r>
        <w:t>ной деятельности можно выделить следующие:</w:t>
      </w:r>
    </w:p>
    <w:p w14:paraId="6F702D95"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макеты, модели, рабочие установки, схемы, план-карты;</w:t>
      </w:r>
    </w:p>
    <w:p w14:paraId="3D91AEE8"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постеры, презентации;</w:t>
      </w:r>
    </w:p>
    <w:p w14:paraId="18EFC4D6"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альбомы, буклеты, брошюры, книги;</w:t>
      </w:r>
    </w:p>
    <w:p w14:paraId="415F1551"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реконструкции событий;</w:t>
      </w:r>
    </w:p>
    <w:p w14:paraId="77C19A84"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эссе, рассказы, стихи, рисунки;</w:t>
      </w:r>
    </w:p>
    <w:p w14:paraId="5951AED7"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 xml:space="preserve">результаты исследовательских экспедиций, </w:t>
      </w:r>
      <w:r>
        <w:t>обработки архивов и мемуаров;</w:t>
      </w:r>
    </w:p>
    <w:p w14:paraId="2DAD55BC"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документальные фильмы, мультфильмы;</w:t>
      </w:r>
    </w:p>
    <w:p w14:paraId="6DBEC8CA"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выставки, игры, тематические вечера, концерты;</w:t>
      </w:r>
    </w:p>
    <w:p w14:paraId="4B29CFC3"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сценарии мероприятий;</w:t>
      </w:r>
    </w:p>
    <w:p w14:paraId="1E1458B7" w14:textId="77777777" w:rsidR="00173FEF" w:rsidRDefault="00885EC3">
      <w:pPr>
        <w:pStyle w:val="1b"/>
        <w:widowControl w:val="0"/>
        <w:numPr>
          <w:ilvl w:val="0"/>
          <w:numId w:val="35"/>
        </w:numPr>
        <w:tabs>
          <w:tab w:val="left" w:pos="-4820"/>
          <w:tab w:val="left" w:pos="993"/>
        </w:tabs>
        <w:spacing w:before="0" w:after="0"/>
        <w:ind w:left="0" w:firstLine="709"/>
        <w:jc w:val="both"/>
        <w:textAlignment w:val="baseline"/>
      </w:pPr>
      <w:r>
        <w:t>веб-сайты, программное обеспечение, компакт-диски (или другие цифровые носители) и др.</w:t>
      </w:r>
    </w:p>
    <w:p w14:paraId="0D9C150A" w14:textId="77777777" w:rsidR="00173FEF" w:rsidRDefault="00885EC3">
      <w:pPr>
        <w:pStyle w:val="1b"/>
        <w:widowControl w:val="0"/>
        <w:tabs>
          <w:tab w:val="left" w:pos="567"/>
        </w:tabs>
        <w:spacing w:before="0" w:after="0"/>
        <w:ind w:firstLine="709"/>
        <w:jc w:val="both"/>
      </w:pPr>
      <w:r>
        <w:t>Результаты также могут быть предст</w:t>
      </w:r>
      <w:r>
        <w:t>авлены в ходе проведения конференций, семинаров и круглых столов.</w:t>
      </w:r>
    </w:p>
    <w:p w14:paraId="37DFC8B8" w14:textId="77777777" w:rsidR="00173FEF" w:rsidRDefault="00885EC3">
      <w:pPr>
        <w:pStyle w:val="1b"/>
        <w:widowControl w:val="0"/>
        <w:tabs>
          <w:tab w:val="left" w:pos="567"/>
        </w:tabs>
        <w:spacing w:before="0" w:after="0"/>
        <w:ind w:firstLine="709"/>
        <w:jc w:val="both"/>
      </w:pPr>
      <w: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w:t>
      </w:r>
      <w:r>
        <w:t>педиций, обработки архивов и мемуаров, исследований по различным предметным областям, а также в виде прототипов, моделей, образцов.</w:t>
      </w:r>
    </w:p>
    <w:p w14:paraId="1F241B81" w14:textId="77777777" w:rsidR="00173FEF" w:rsidRDefault="00173FEF">
      <w:pPr>
        <w:pStyle w:val="1b"/>
        <w:widowControl w:val="0"/>
        <w:tabs>
          <w:tab w:val="left" w:pos="567"/>
        </w:tabs>
        <w:spacing w:before="0" w:after="0"/>
        <w:jc w:val="both"/>
      </w:pPr>
    </w:p>
    <w:p w14:paraId="473FE37A" w14:textId="77777777" w:rsidR="00173FEF" w:rsidRDefault="00885EC3">
      <w:pPr>
        <w:pStyle w:val="1b"/>
        <w:widowControl w:val="0"/>
        <w:tabs>
          <w:tab w:val="left" w:pos="567"/>
        </w:tabs>
        <w:spacing w:before="0" w:after="0"/>
        <w:ind w:firstLine="709"/>
        <w:jc w:val="both"/>
        <w:rPr>
          <w:b/>
        </w:rPr>
      </w:pPr>
      <w:r>
        <w:rPr>
          <w:b/>
        </w:rPr>
        <w:t xml:space="preserve">2.1.6. Описание содержания, видов и форм организации учебной деятельности по развитию информационно-коммуникационных </w:t>
      </w:r>
      <w:r>
        <w:rPr>
          <w:b/>
        </w:rPr>
        <w:t>технологий</w:t>
      </w:r>
    </w:p>
    <w:p w14:paraId="7906A153" w14:textId="77777777" w:rsidR="00173FEF" w:rsidRDefault="00885EC3">
      <w:pPr>
        <w:pStyle w:val="1b"/>
        <w:widowControl w:val="0"/>
        <w:tabs>
          <w:tab w:val="left" w:pos="567"/>
        </w:tabs>
        <w:spacing w:before="0" w:after="0"/>
        <w:ind w:firstLine="709"/>
        <w:jc w:val="both"/>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w:t>
      </w:r>
      <w:r>
        <w:t xml:space="preserve">оиском и передачей информации, презентационными навыками, основами информационной безопасности. </w:t>
      </w:r>
    </w:p>
    <w:p w14:paraId="0E67DD79" w14:textId="77777777" w:rsidR="00173FEF" w:rsidRDefault="00885EC3">
      <w:pPr>
        <w:pStyle w:val="1b"/>
        <w:widowControl w:val="0"/>
        <w:tabs>
          <w:tab w:val="left" w:pos="567"/>
        </w:tabs>
        <w:spacing w:before="0" w:after="0"/>
        <w:ind w:firstLine="709"/>
        <w:jc w:val="both"/>
      </w:pPr>
      <w: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w:t>
      </w:r>
      <w:r>
        <w:t>азовательной организации. В этой связи обучающийся может обладать целым рядом ИКТ-</w:t>
      </w:r>
      <w:r>
        <w:lastRenderedPageBreak/>
        <w:t>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w:t>
      </w:r>
      <w:r>
        <w:t xml:space="preserve">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14:paraId="41A82939" w14:textId="77777777" w:rsidR="00173FEF" w:rsidRDefault="00885EC3">
      <w:pPr>
        <w:pStyle w:val="1b"/>
        <w:widowControl w:val="0"/>
        <w:tabs>
          <w:tab w:val="left" w:pos="567"/>
        </w:tabs>
        <w:spacing w:before="0" w:after="0"/>
        <w:ind w:firstLine="709"/>
        <w:jc w:val="both"/>
      </w:pPr>
      <w:r>
        <w:t>Необходимо указать возможные виды и формы организации учебной деятельности, позволяющие эффективн</w:t>
      </w:r>
      <w:r>
        <w:t>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w:t>
      </w:r>
      <w:r>
        <w:t xml:space="preserve">ы формирования и развития компетентности обучающихся в области использования ИКТ. </w:t>
      </w:r>
    </w:p>
    <w:p w14:paraId="6B42475F" w14:textId="77777777" w:rsidR="00173FEF" w:rsidRDefault="00885EC3">
      <w:pPr>
        <w:pStyle w:val="1b"/>
        <w:widowControl w:val="0"/>
        <w:tabs>
          <w:tab w:val="left" w:pos="567"/>
        </w:tabs>
        <w:spacing w:before="0" w:after="0"/>
        <w:ind w:firstLine="709"/>
        <w:jc w:val="both"/>
      </w:pPr>
      <w:r>
        <w:t>Основные формы организации учебной деятельности по формированию ИКТ-компетенции обучающихся могут включить:</w:t>
      </w:r>
    </w:p>
    <w:p w14:paraId="68B8F548" w14:textId="77777777" w:rsidR="00173FEF" w:rsidRDefault="00885EC3">
      <w:pPr>
        <w:pStyle w:val="1b"/>
        <w:widowControl w:val="0"/>
        <w:numPr>
          <w:ilvl w:val="0"/>
          <w:numId w:val="198"/>
        </w:numPr>
        <w:tabs>
          <w:tab w:val="left" w:pos="993"/>
        </w:tabs>
        <w:spacing w:before="0" w:after="0"/>
        <w:ind w:left="0" w:firstLine="709"/>
        <w:jc w:val="both"/>
        <w:textAlignment w:val="baseline"/>
      </w:pPr>
      <w:r>
        <w:t>уроки по информатике и другим предметам;</w:t>
      </w:r>
    </w:p>
    <w:p w14:paraId="1AA6A90B" w14:textId="77777777" w:rsidR="00173FEF" w:rsidRDefault="00885EC3">
      <w:pPr>
        <w:pStyle w:val="1b"/>
        <w:widowControl w:val="0"/>
        <w:numPr>
          <w:ilvl w:val="0"/>
          <w:numId w:val="198"/>
        </w:numPr>
        <w:tabs>
          <w:tab w:val="left" w:pos="993"/>
        </w:tabs>
        <w:spacing w:before="0" w:after="0"/>
        <w:ind w:left="0" w:firstLine="709"/>
        <w:jc w:val="both"/>
        <w:textAlignment w:val="baseline"/>
      </w:pPr>
      <w:r>
        <w:t>факультативы;</w:t>
      </w:r>
    </w:p>
    <w:p w14:paraId="06AFD554" w14:textId="77777777" w:rsidR="00173FEF" w:rsidRDefault="00885EC3">
      <w:pPr>
        <w:pStyle w:val="1b"/>
        <w:widowControl w:val="0"/>
        <w:numPr>
          <w:ilvl w:val="0"/>
          <w:numId w:val="198"/>
        </w:numPr>
        <w:tabs>
          <w:tab w:val="left" w:pos="993"/>
        </w:tabs>
        <w:spacing w:before="0" w:after="0"/>
        <w:ind w:left="0" w:firstLine="709"/>
        <w:jc w:val="both"/>
        <w:textAlignment w:val="baseline"/>
      </w:pPr>
      <w:r>
        <w:t>кружки;</w:t>
      </w:r>
    </w:p>
    <w:p w14:paraId="2297B230" w14:textId="77777777" w:rsidR="00173FEF" w:rsidRDefault="00885EC3">
      <w:pPr>
        <w:pStyle w:val="1b"/>
        <w:widowControl w:val="0"/>
        <w:numPr>
          <w:ilvl w:val="0"/>
          <w:numId w:val="198"/>
        </w:numPr>
        <w:tabs>
          <w:tab w:val="left" w:pos="993"/>
        </w:tabs>
        <w:spacing w:before="0" w:after="0"/>
        <w:ind w:left="0" w:firstLine="709"/>
        <w:jc w:val="both"/>
        <w:textAlignment w:val="baseline"/>
      </w:pPr>
      <w:r>
        <w:t>ин</w:t>
      </w:r>
      <w:r>
        <w:t>тегративные межпредметные проекты;</w:t>
      </w:r>
    </w:p>
    <w:p w14:paraId="309B9788"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внеурочные и внешкольные активности. </w:t>
      </w:r>
    </w:p>
    <w:p w14:paraId="5C1109CE" w14:textId="77777777" w:rsidR="00173FEF" w:rsidRDefault="00885EC3">
      <w:pPr>
        <w:pStyle w:val="1b"/>
        <w:widowControl w:val="0"/>
        <w:tabs>
          <w:tab w:val="left" w:pos="567"/>
        </w:tabs>
        <w:spacing w:before="0" w:after="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14:paraId="14B21608" w14:textId="77777777" w:rsidR="00173FEF" w:rsidRDefault="00885EC3">
      <w:pPr>
        <w:pStyle w:val="1b"/>
        <w:widowControl w:val="0"/>
        <w:numPr>
          <w:ilvl w:val="0"/>
          <w:numId w:val="198"/>
        </w:numPr>
        <w:tabs>
          <w:tab w:val="left" w:pos="993"/>
        </w:tabs>
        <w:spacing w:before="0" w:after="0"/>
        <w:ind w:left="0" w:firstLine="709"/>
        <w:jc w:val="both"/>
        <w:textAlignment w:val="baseline"/>
      </w:pPr>
      <w:r>
        <w:t>выполняемые на уроках, дома и в рамках внеурочной де</w:t>
      </w:r>
      <w:r>
        <w:t xml:space="preserve">ятельности задания, предполагающие использование электронных образовательных ресурсов; </w:t>
      </w:r>
    </w:p>
    <w:p w14:paraId="0F03DD7E"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и редактирование текстов; </w:t>
      </w:r>
    </w:p>
    <w:p w14:paraId="2254E12C"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и редактирование электронных таблиц; </w:t>
      </w:r>
    </w:p>
    <w:p w14:paraId="2D4F29E1" w14:textId="77777777" w:rsidR="00173FEF" w:rsidRDefault="00885EC3">
      <w:pPr>
        <w:pStyle w:val="1b"/>
        <w:widowControl w:val="0"/>
        <w:numPr>
          <w:ilvl w:val="0"/>
          <w:numId w:val="198"/>
        </w:numPr>
        <w:tabs>
          <w:tab w:val="left" w:pos="993"/>
        </w:tabs>
        <w:spacing w:before="0" w:after="0"/>
        <w:ind w:left="0" w:firstLine="709"/>
        <w:jc w:val="both"/>
        <w:textAlignment w:val="baseline"/>
      </w:pPr>
      <w:r>
        <w:t>использование средств для построения диаграмм, графиков, блок-схем, других графически</w:t>
      </w:r>
      <w:r>
        <w:t xml:space="preserve">х объектов; </w:t>
      </w:r>
    </w:p>
    <w:p w14:paraId="51066EDC"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и редактирование презентаций; </w:t>
      </w:r>
    </w:p>
    <w:p w14:paraId="7ED7CAC1"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и редактирование графики и фото; </w:t>
      </w:r>
    </w:p>
    <w:p w14:paraId="378A5057"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и редактирование видео; </w:t>
      </w:r>
    </w:p>
    <w:p w14:paraId="5038E7C1"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музыкальных и звуковых объектов; </w:t>
      </w:r>
    </w:p>
    <w:p w14:paraId="321FC243"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поиск и анализ информации в Интернете; </w:t>
      </w:r>
    </w:p>
    <w:p w14:paraId="076C5471" w14:textId="77777777" w:rsidR="00173FEF" w:rsidRDefault="00885EC3">
      <w:pPr>
        <w:pStyle w:val="1b"/>
        <w:widowControl w:val="0"/>
        <w:numPr>
          <w:ilvl w:val="0"/>
          <w:numId w:val="198"/>
        </w:numPr>
        <w:tabs>
          <w:tab w:val="left" w:pos="993"/>
        </w:tabs>
        <w:spacing w:before="0" w:after="0"/>
        <w:ind w:left="0" w:firstLine="709"/>
        <w:jc w:val="both"/>
        <w:textAlignment w:val="baseline"/>
      </w:pPr>
      <w:r>
        <w:t>моделирование, проектирование и управление;</w:t>
      </w:r>
      <w:r>
        <w:t xml:space="preserve"> </w:t>
      </w:r>
    </w:p>
    <w:p w14:paraId="61F02D32"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математическая обработка и визуализация данных; </w:t>
      </w:r>
    </w:p>
    <w:p w14:paraId="5602AF34" w14:textId="77777777" w:rsidR="00173FEF" w:rsidRDefault="00885EC3">
      <w:pPr>
        <w:pStyle w:val="1b"/>
        <w:widowControl w:val="0"/>
        <w:numPr>
          <w:ilvl w:val="0"/>
          <w:numId w:val="198"/>
        </w:numPr>
        <w:tabs>
          <w:tab w:val="left" w:pos="993"/>
        </w:tabs>
        <w:spacing w:before="0" w:after="0"/>
        <w:ind w:left="0" w:firstLine="709"/>
        <w:jc w:val="both"/>
        <w:textAlignment w:val="baseline"/>
      </w:pPr>
      <w:r>
        <w:t xml:space="preserve">создание веб-страниц и сайтов; </w:t>
      </w:r>
    </w:p>
    <w:p w14:paraId="40084824" w14:textId="77777777" w:rsidR="00173FEF" w:rsidRDefault="00885EC3">
      <w:pPr>
        <w:pStyle w:val="1b"/>
        <w:widowControl w:val="0"/>
        <w:numPr>
          <w:ilvl w:val="0"/>
          <w:numId w:val="198"/>
        </w:numPr>
        <w:tabs>
          <w:tab w:val="left" w:pos="993"/>
        </w:tabs>
        <w:spacing w:before="0" w:after="0"/>
        <w:ind w:left="0" w:firstLine="709"/>
        <w:jc w:val="both"/>
        <w:textAlignment w:val="baseline"/>
      </w:pPr>
      <w:r>
        <w:t>сетевая коммуникация между учениками и (или) учителем.</w:t>
      </w:r>
    </w:p>
    <w:p w14:paraId="18C45649" w14:textId="77777777" w:rsidR="00173FEF" w:rsidRDefault="00885EC3">
      <w:pPr>
        <w:pStyle w:val="1b"/>
        <w:widowControl w:val="0"/>
        <w:tabs>
          <w:tab w:val="left" w:pos="567"/>
        </w:tabs>
        <w:spacing w:before="0" w:after="0"/>
        <w:ind w:firstLine="709"/>
        <w:jc w:val="both"/>
      </w:pPr>
      <w: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14:paraId="3F2EF3C1" w14:textId="77777777" w:rsidR="00173FEF" w:rsidRDefault="00173FEF">
      <w:pPr>
        <w:pStyle w:val="1b"/>
        <w:widowControl w:val="0"/>
        <w:tabs>
          <w:tab w:val="left" w:pos="567"/>
        </w:tabs>
        <w:spacing w:before="0" w:after="0"/>
        <w:ind w:firstLine="709"/>
        <w:jc w:val="both"/>
      </w:pPr>
    </w:p>
    <w:p w14:paraId="074A06AA" w14:textId="77777777" w:rsidR="00173FEF" w:rsidRDefault="00885EC3">
      <w:pPr>
        <w:pStyle w:val="1b"/>
        <w:widowControl w:val="0"/>
        <w:tabs>
          <w:tab w:val="left" w:pos="567"/>
        </w:tabs>
        <w:spacing w:before="0" w:after="0"/>
        <w:ind w:firstLine="709"/>
        <w:jc w:val="both"/>
        <w:rPr>
          <w:b/>
        </w:rPr>
      </w:pPr>
      <w:r>
        <w:rPr>
          <w:b/>
        </w:rPr>
        <w:t>2.1.7. Перечень и описание основных эл</w:t>
      </w:r>
      <w:r>
        <w:rPr>
          <w:b/>
        </w:rPr>
        <w:t>ементов ИКТ-компетенции и инструментов их использования</w:t>
      </w:r>
    </w:p>
    <w:p w14:paraId="3DEE492D" w14:textId="77777777" w:rsidR="00173FEF" w:rsidRDefault="00885EC3">
      <w:pPr>
        <w:pStyle w:val="1b"/>
        <w:widowControl w:val="0"/>
        <w:tabs>
          <w:tab w:val="left" w:pos="567"/>
        </w:tabs>
        <w:spacing w:before="0" w:after="0"/>
        <w:ind w:firstLine="709"/>
        <w:jc w:val="both"/>
      </w:pPr>
      <w:r>
        <w:rPr>
          <w:b/>
          <w:bCs/>
          <w:iCs/>
        </w:rPr>
        <w:t xml:space="preserve">Обращение с устройствами ИКТ. </w:t>
      </w: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w:t>
      </w:r>
      <w:r>
        <w:t>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w:t>
      </w:r>
      <w:r>
        <w:t>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w:t>
      </w:r>
      <w:r>
        <w:t xml:space="preserve">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w:t>
      </w:r>
      <w:r>
        <w:t>компьютерного рабочего места, техника безопасности, гигиены, эргономики и ресурсосбережения при работе с устройствами ИКТ.</w:t>
      </w:r>
    </w:p>
    <w:p w14:paraId="797A1DA2" w14:textId="77777777" w:rsidR="00173FEF" w:rsidRDefault="00885EC3">
      <w:pPr>
        <w:pStyle w:val="1b"/>
        <w:widowControl w:val="0"/>
        <w:tabs>
          <w:tab w:val="left" w:pos="567"/>
        </w:tabs>
        <w:spacing w:before="0" w:after="0"/>
        <w:ind w:firstLine="709"/>
        <w:jc w:val="both"/>
      </w:pPr>
      <w:r>
        <w:rPr>
          <w:b/>
          <w:bCs/>
          <w:iCs/>
        </w:rPr>
        <w:t xml:space="preserve">Фиксация и обработка изображений и звуков. </w:t>
      </w:r>
      <w:r>
        <w:t>Выбор технических средств ИКТ для фиксации изображений и звуков в соответствии с поставлен</w:t>
      </w:r>
      <w:r>
        <w:t xml:space="preserve">ной целью; осуществление фиксации </w:t>
      </w:r>
      <w:r>
        <w:lastRenderedPageBreak/>
        <w:t>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w:t>
      </w:r>
      <w:r>
        <w:t>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w:t>
      </w:r>
      <w:r>
        <w:t>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w:t>
      </w:r>
      <w:r>
        <w:t>х элементов.</w:t>
      </w:r>
    </w:p>
    <w:p w14:paraId="5CCFCB55" w14:textId="77777777" w:rsidR="00173FEF" w:rsidRDefault="00885EC3">
      <w:pPr>
        <w:pStyle w:val="1b"/>
        <w:widowControl w:val="0"/>
        <w:tabs>
          <w:tab w:val="left" w:pos="567"/>
        </w:tabs>
        <w:spacing w:before="0" w:after="0"/>
        <w:ind w:firstLine="709"/>
        <w:jc w:val="both"/>
      </w:pPr>
      <w:r>
        <w:rPr>
          <w:b/>
          <w:bCs/>
          <w:iCs/>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w:t>
      </w:r>
      <w:r>
        <w:t xml:space="preserve">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w:t>
      </w:r>
      <w:r>
        <w:t>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w:t>
      </w:r>
      <w:r>
        <w:t>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w:t>
      </w:r>
      <w:r>
        <w:t>ии в сети Интернет.</w:t>
      </w:r>
    </w:p>
    <w:p w14:paraId="2AB862E8" w14:textId="77777777" w:rsidR="00173FEF" w:rsidRDefault="00885EC3">
      <w:pPr>
        <w:pStyle w:val="1b"/>
        <w:widowControl w:val="0"/>
        <w:tabs>
          <w:tab w:val="left" w:pos="567"/>
        </w:tabs>
        <w:spacing w:before="0" w:after="0"/>
        <w:ind w:firstLine="709"/>
        <w:jc w:val="both"/>
      </w:pPr>
      <w:r>
        <w:rPr>
          <w:b/>
          <w:bCs/>
          <w:iCs/>
        </w:rPr>
        <w:t xml:space="preserve">Создание письменных сообщений. </w:t>
      </w: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w:t>
      </w:r>
      <w:r>
        <w:t xml:space="preserve">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w:t>
      </w:r>
      <w:r>
        <w:t>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w:t>
      </w:r>
      <w:r>
        <w:t>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w:t>
      </w:r>
      <w:r>
        <w:t>ого текста; использование ссылок и цитирование источников при создании на их основе собственных информационных объектов.</w:t>
      </w:r>
    </w:p>
    <w:p w14:paraId="7EB72EC0" w14:textId="77777777" w:rsidR="00173FEF" w:rsidRDefault="00885EC3">
      <w:pPr>
        <w:pStyle w:val="1b"/>
        <w:widowControl w:val="0"/>
        <w:tabs>
          <w:tab w:val="left" w:pos="567"/>
        </w:tabs>
        <w:spacing w:before="0" w:after="0"/>
        <w:ind w:firstLine="709"/>
        <w:jc w:val="both"/>
      </w:pPr>
      <w:r>
        <w:rPr>
          <w:b/>
          <w:bCs/>
          <w:iCs/>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w:t>
      </w:r>
      <w:r>
        <w:t>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w:t>
      </w:r>
      <w:r>
        <w:t>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w:t>
      </w:r>
      <w:r>
        <w:t>жений с использованием возможностей специальных компьютерных инструментов; создание объектов трехмерной графики.</w:t>
      </w:r>
    </w:p>
    <w:p w14:paraId="54897F19" w14:textId="77777777" w:rsidR="00173FEF" w:rsidRDefault="00885EC3">
      <w:pPr>
        <w:pStyle w:val="1b"/>
        <w:widowControl w:val="0"/>
        <w:tabs>
          <w:tab w:val="left" w:pos="567"/>
        </w:tabs>
        <w:spacing w:before="0" w:after="0"/>
        <w:ind w:firstLine="709"/>
        <w:jc w:val="both"/>
      </w:pPr>
      <w:r>
        <w:rPr>
          <w:b/>
          <w:bCs/>
          <w:iCs/>
        </w:rPr>
        <w:t xml:space="preserve">Создание музыкальных и звуковых объектов. </w:t>
      </w:r>
      <w:r>
        <w:t>Использование звуковых и музыкальных редакторов; использование клавишных и кинестетических синтезатор</w:t>
      </w:r>
      <w:r>
        <w:t>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39DDCBF5" w14:textId="77777777" w:rsidR="00173FEF" w:rsidRDefault="00885EC3">
      <w:pPr>
        <w:pStyle w:val="1b"/>
        <w:widowControl w:val="0"/>
        <w:tabs>
          <w:tab w:val="left" w:pos="567"/>
        </w:tabs>
        <w:spacing w:before="0" w:after="0"/>
        <w:ind w:firstLine="709"/>
        <w:jc w:val="both"/>
      </w:pPr>
      <w:r>
        <w:rPr>
          <w:b/>
          <w:bCs/>
          <w:iCs/>
        </w:rPr>
        <w:t xml:space="preserve">Восприятие, использование и создание гипертекстовых и мультимедийных информационных объектов. </w:t>
      </w:r>
      <w:r>
        <w:t>«Чтени</w:t>
      </w:r>
      <w:r>
        <w:t>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w:t>
      </w:r>
      <w:r>
        <w:t xml:space="preserve">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w:t>
      </w:r>
      <w:r>
        <w:lastRenderedPageBreak/>
        <w:t>в них структуры, элементов и фра</w:t>
      </w:r>
      <w:r>
        <w:t xml:space="preserve">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w:t>
      </w:r>
      <w:r>
        <w:t>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w:t>
      </w:r>
      <w:r>
        <w:t xml:space="preserve">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w:t>
      </w:r>
      <w:r>
        <w:t>заданный интервал времени (клавиатура, сканер, микрофон, фотокамера, видеокамера); использование программ-архиваторов.</w:t>
      </w:r>
    </w:p>
    <w:p w14:paraId="0CE642BC" w14:textId="77777777" w:rsidR="00173FEF" w:rsidRDefault="00885EC3">
      <w:pPr>
        <w:pStyle w:val="1b"/>
        <w:widowControl w:val="0"/>
        <w:tabs>
          <w:tab w:val="left" w:pos="567"/>
        </w:tabs>
        <w:spacing w:before="0" w:after="0"/>
        <w:ind w:firstLine="709"/>
        <w:jc w:val="both"/>
      </w:pPr>
      <w:r>
        <w:rPr>
          <w:b/>
          <w:bCs/>
          <w:iCs/>
        </w:rPr>
        <w:t xml:space="preserve">Анализ информации, математическая обработка данных в исследовании. </w:t>
      </w:r>
      <w:r>
        <w:t>Проведение естественнонаучных и социальных измерений, ввод результатов</w:t>
      </w:r>
      <w:r>
        <w:t xml:space="preserve">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w:t>
      </w:r>
      <w:r>
        <w:t>ти и затрачиваемых ресурсов.</w:t>
      </w:r>
    </w:p>
    <w:p w14:paraId="789AD9C5" w14:textId="77777777" w:rsidR="00173FEF" w:rsidRDefault="00885EC3">
      <w:pPr>
        <w:pStyle w:val="1b"/>
        <w:widowControl w:val="0"/>
        <w:tabs>
          <w:tab w:val="left" w:pos="567"/>
        </w:tabs>
        <w:spacing w:before="0" w:after="0"/>
        <w:ind w:firstLine="709"/>
        <w:jc w:val="both"/>
      </w:pPr>
      <w:r>
        <w:rPr>
          <w:b/>
          <w:bCs/>
          <w:iCs/>
        </w:rPr>
        <w:t xml:space="preserve">Моделирование, проектирование и управление. </w:t>
      </w:r>
      <w: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w:t>
      </w:r>
      <w:r>
        <w:t>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w:t>
      </w:r>
      <w:r>
        <w:t>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67A15299" w14:textId="77777777" w:rsidR="00173FEF" w:rsidRDefault="00885EC3">
      <w:pPr>
        <w:pStyle w:val="1b"/>
        <w:widowControl w:val="0"/>
        <w:tabs>
          <w:tab w:val="left" w:pos="567"/>
        </w:tabs>
        <w:spacing w:before="0" w:after="0"/>
        <w:ind w:firstLine="709"/>
        <w:jc w:val="both"/>
      </w:pPr>
      <w:r>
        <w:rPr>
          <w:b/>
          <w:bCs/>
          <w:iCs/>
        </w:rPr>
        <w:t xml:space="preserve">Коммуникация и социальное взаимодействие. </w:t>
      </w:r>
      <w:r>
        <w:t>Осуществление образовательного взаимодействия в информаци</w:t>
      </w:r>
      <w:r>
        <w:t>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w:t>
      </w:r>
      <w:r>
        <w:t xml:space="preserve">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w:t>
      </w:r>
      <w:r>
        <w:t>информационной культуры, этики и права; уважительное отношение к частной информации и информационным правам других людей.</w:t>
      </w:r>
    </w:p>
    <w:p w14:paraId="32EAB77C" w14:textId="77777777" w:rsidR="00173FEF" w:rsidRDefault="00885EC3">
      <w:pPr>
        <w:pStyle w:val="1b"/>
        <w:widowControl w:val="0"/>
        <w:tabs>
          <w:tab w:val="left" w:pos="567"/>
        </w:tabs>
        <w:spacing w:before="0" w:after="0"/>
        <w:ind w:firstLine="709"/>
        <w:jc w:val="both"/>
      </w:pPr>
      <w:r>
        <w:rPr>
          <w:b/>
          <w:bCs/>
          <w:iCs/>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w:t>
      </w:r>
      <w:r>
        <w:t>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718DEC35" w14:textId="77777777" w:rsidR="00173FEF" w:rsidRDefault="00173FEF">
      <w:pPr>
        <w:pStyle w:val="1b"/>
        <w:widowControl w:val="0"/>
        <w:tabs>
          <w:tab w:val="left" w:pos="567"/>
        </w:tabs>
        <w:spacing w:before="0" w:after="0"/>
        <w:ind w:firstLine="709"/>
        <w:jc w:val="both"/>
      </w:pPr>
    </w:p>
    <w:p w14:paraId="6CAB9720" w14:textId="77777777" w:rsidR="00173FEF" w:rsidRDefault="00885EC3">
      <w:pPr>
        <w:pStyle w:val="1b"/>
        <w:widowControl w:val="0"/>
        <w:tabs>
          <w:tab w:val="left" w:pos="567"/>
        </w:tabs>
        <w:spacing w:before="0" w:after="0"/>
        <w:ind w:firstLine="709"/>
        <w:jc w:val="both"/>
        <w:rPr>
          <w:b/>
        </w:rPr>
      </w:pPr>
      <w:r>
        <w:rPr>
          <w:b/>
        </w:rPr>
        <w:t>2.1.8. Планируемые результаты формирования и развития к</w:t>
      </w:r>
      <w:r>
        <w:rPr>
          <w:b/>
        </w:rPr>
        <w:t>омпетентности обучающихся в области использования информационно-коммуникационных технологий</w:t>
      </w:r>
    </w:p>
    <w:p w14:paraId="0DD199CB" w14:textId="77777777" w:rsidR="00173FEF" w:rsidRDefault="00885EC3">
      <w:pPr>
        <w:pStyle w:val="1b"/>
        <w:widowControl w:val="0"/>
        <w:tabs>
          <w:tab w:val="left" w:pos="567"/>
        </w:tabs>
        <w:spacing w:before="0" w:after="0"/>
        <w:ind w:firstLine="709"/>
        <w:jc w:val="both"/>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w:t>
      </w:r>
      <w:r>
        <w:t>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3D05BB44" w14:textId="77777777" w:rsidR="00173FEF" w:rsidRDefault="00885EC3">
      <w:pPr>
        <w:pStyle w:val="2"/>
        <w:tabs>
          <w:tab w:val="left" w:pos="567"/>
        </w:tabs>
        <w:rPr>
          <w:rFonts w:ascii="Times New Roman" w:hAnsi="Times New Roman" w:cs="Times New Roman"/>
          <w:color w:val="000000"/>
          <w:sz w:val="24"/>
          <w:szCs w:val="24"/>
        </w:rPr>
      </w:pPr>
      <w:r>
        <w:rPr>
          <w:rFonts w:ascii="Times New Roman" w:hAnsi="Times New Roman" w:cs="Times New Roman"/>
          <w:b w:val="0"/>
          <w:color w:val="000000"/>
          <w:sz w:val="24"/>
          <w:szCs w:val="24"/>
        </w:rPr>
        <w:t>В рамках направления «Обращение с устройствами ИКТ» в кач</w:t>
      </w:r>
      <w:r>
        <w:rPr>
          <w:rFonts w:ascii="Times New Roman" w:hAnsi="Times New Roman" w:cs="Times New Roman"/>
          <w:b w:val="0"/>
          <w:color w:val="000000"/>
          <w:sz w:val="24"/>
          <w:szCs w:val="24"/>
        </w:rPr>
        <w:t>естве основных планируемых результатов возможен следующий список того, что обучающийся сможет:</w:t>
      </w:r>
    </w:p>
    <w:p w14:paraId="1FEDF439" w14:textId="77777777" w:rsidR="00173FEF" w:rsidRDefault="00885EC3">
      <w:pPr>
        <w:pStyle w:val="1b"/>
        <w:widowControl w:val="0"/>
        <w:numPr>
          <w:ilvl w:val="0"/>
          <w:numId w:val="101"/>
        </w:numPr>
        <w:tabs>
          <w:tab w:val="left" w:pos="993"/>
        </w:tabs>
        <w:spacing w:before="0" w:after="0"/>
        <w:ind w:left="0" w:firstLine="709"/>
        <w:jc w:val="both"/>
        <w:textAlignment w:val="baseline"/>
      </w:pPr>
      <w:r>
        <w:t>осуществлять информационное подключение к локальной сети и глобальной сети Интернет;</w:t>
      </w:r>
    </w:p>
    <w:p w14:paraId="06BF045B" w14:textId="77777777" w:rsidR="00173FEF" w:rsidRDefault="00885EC3">
      <w:pPr>
        <w:pStyle w:val="1b"/>
        <w:widowControl w:val="0"/>
        <w:numPr>
          <w:ilvl w:val="0"/>
          <w:numId w:val="101"/>
        </w:numPr>
        <w:tabs>
          <w:tab w:val="left" w:pos="993"/>
        </w:tabs>
        <w:spacing w:before="0" w:after="0"/>
        <w:ind w:left="0" w:firstLine="709"/>
        <w:jc w:val="both"/>
        <w:textAlignment w:val="baseline"/>
      </w:pPr>
      <w:r>
        <w:t>получать информацию о характеристиках компьютера;</w:t>
      </w:r>
    </w:p>
    <w:p w14:paraId="6916BBC5"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оценивать числовые </w:t>
      </w:r>
      <w:r>
        <w:t>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282E74EC" w14:textId="77777777" w:rsidR="00173FEF" w:rsidRDefault="00885EC3">
      <w:pPr>
        <w:pStyle w:val="1b"/>
        <w:widowControl w:val="0"/>
        <w:numPr>
          <w:ilvl w:val="0"/>
          <w:numId w:val="101"/>
        </w:numPr>
        <w:tabs>
          <w:tab w:val="left" w:pos="993"/>
        </w:tabs>
        <w:spacing w:before="0" w:after="0"/>
        <w:ind w:left="0" w:firstLine="709"/>
        <w:jc w:val="both"/>
        <w:textAlignment w:val="baseline"/>
      </w:pPr>
      <w:r>
        <w:t>соединять устройства ИКТ (блоки компьютера, устройства сетей, принтер, проектор, сканер, и</w:t>
      </w:r>
      <w:r>
        <w:t>змерительные устройства и т. д.) с использованием проводных и беспроводных технологий;</w:t>
      </w:r>
    </w:p>
    <w:p w14:paraId="19483AFB" w14:textId="77777777" w:rsidR="00173FEF" w:rsidRDefault="00885EC3">
      <w:pPr>
        <w:pStyle w:val="1b"/>
        <w:widowControl w:val="0"/>
        <w:numPr>
          <w:ilvl w:val="0"/>
          <w:numId w:val="101"/>
        </w:numPr>
        <w:tabs>
          <w:tab w:val="left" w:pos="993"/>
        </w:tabs>
        <w:spacing w:before="0" w:after="0"/>
        <w:ind w:left="0" w:firstLine="709"/>
        <w:jc w:val="both"/>
        <w:textAlignment w:val="baseline"/>
      </w:pPr>
      <w:r>
        <w:lastRenderedPageBreak/>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030B8056" w14:textId="77777777" w:rsidR="00173FEF" w:rsidRDefault="00885EC3">
      <w:pPr>
        <w:pStyle w:val="1b"/>
        <w:widowControl w:val="0"/>
        <w:numPr>
          <w:ilvl w:val="0"/>
          <w:numId w:val="101"/>
        </w:numPr>
        <w:tabs>
          <w:tab w:val="left" w:pos="993"/>
        </w:tabs>
        <w:spacing w:before="0" w:after="0"/>
        <w:ind w:left="0" w:firstLine="709"/>
        <w:jc w:val="both"/>
        <w:textAlignment w:val="baseline"/>
      </w:pPr>
      <w:r>
        <w:t>соблюдать</w:t>
      </w:r>
      <w:r>
        <w:t xml:space="preserve"> требования техники безопасности, гигиены, эргономики и ресурсосбережения при работе с устройствами ИКТ.</w:t>
      </w:r>
    </w:p>
    <w:p w14:paraId="6B470BDA"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«Фиксация и обработка изображений и звуков» в качестве основных планируемых результатов возможен, но не ограничивается следующим,</w:t>
      </w:r>
      <w:r>
        <w:rPr>
          <w:rFonts w:ascii="Times New Roman" w:hAnsi="Times New Roman" w:cs="Times New Roman"/>
          <w:b w:val="0"/>
          <w:color w:val="000000"/>
          <w:sz w:val="24"/>
          <w:szCs w:val="24"/>
        </w:rPr>
        <w:t xml:space="preserve"> список того, что обучающийся сможет:</w:t>
      </w:r>
    </w:p>
    <w:p w14:paraId="1F9E9546" w14:textId="77777777" w:rsidR="00173FEF" w:rsidRDefault="00885EC3">
      <w:pPr>
        <w:pStyle w:val="1b"/>
        <w:widowControl w:val="0"/>
        <w:numPr>
          <w:ilvl w:val="0"/>
          <w:numId w:val="101"/>
        </w:numPr>
        <w:tabs>
          <w:tab w:val="left" w:pos="993"/>
        </w:tabs>
        <w:spacing w:before="0" w:after="0"/>
        <w:ind w:left="0" w:firstLine="709"/>
        <w:jc w:val="both"/>
        <w:textAlignment w:val="baseline"/>
      </w:pPr>
      <w:r>
        <w:t>создавать презентации на основе цифровых фотографий;</w:t>
      </w:r>
    </w:p>
    <w:p w14:paraId="21D15834" w14:textId="77777777" w:rsidR="00173FEF" w:rsidRDefault="00885EC3">
      <w:pPr>
        <w:pStyle w:val="1b"/>
        <w:widowControl w:val="0"/>
        <w:numPr>
          <w:ilvl w:val="0"/>
          <w:numId w:val="101"/>
        </w:numPr>
        <w:tabs>
          <w:tab w:val="left" w:pos="993"/>
        </w:tabs>
        <w:spacing w:before="0" w:after="0"/>
        <w:ind w:left="0" w:firstLine="709"/>
        <w:jc w:val="both"/>
        <w:textAlignment w:val="baseline"/>
      </w:pPr>
      <w:r>
        <w:t>проводить обработку цифровых фотографий с использованием возможностей специальных компьютерных инструментов;</w:t>
      </w:r>
    </w:p>
    <w:p w14:paraId="77317816" w14:textId="77777777" w:rsidR="00173FEF" w:rsidRDefault="00885EC3">
      <w:pPr>
        <w:pStyle w:val="1b"/>
        <w:widowControl w:val="0"/>
        <w:numPr>
          <w:ilvl w:val="0"/>
          <w:numId w:val="101"/>
        </w:numPr>
        <w:tabs>
          <w:tab w:val="left" w:pos="993"/>
        </w:tabs>
        <w:spacing w:before="0" w:after="0"/>
        <w:ind w:left="0" w:firstLine="709"/>
        <w:jc w:val="both"/>
        <w:textAlignment w:val="baseline"/>
      </w:pPr>
      <w:r>
        <w:t>проводить обработку цифровых звукозаписей с использовани</w:t>
      </w:r>
      <w:r>
        <w:t>ем возможностей специальных компьютерных инструментов;</w:t>
      </w:r>
    </w:p>
    <w:p w14:paraId="3FD8E2D9" w14:textId="77777777" w:rsidR="00173FEF" w:rsidRDefault="00885EC3">
      <w:pPr>
        <w:pStyle w:val="1b"/>
        <w:widowControl w:val="0"/>
        <w:numPr>
          <w:ilvl w:val="0"/>
          <w:numId w:val="101"/>
        </w:numPr>
        <w:tabs>
          <w:tab w:val="left" w:pos="993"/>
        </w:tabs>
        <w:spacing w:before="0" w:after="0"/>
        <w:ind w:left="0" w:firstLine="709"/>
        <w:jc w:val="both"/>
        <w:textAlignment w:val="baseline"/>
      </w:pPr>
      <w:r>
        <w:t>осуществлять видеосъемку и проводить монтаж отснятого материала с использованием возможностей специальных компьютерных инструментов.</w:t>
      </w:r>
    </w:p>
    <w:p w14:paraId="7E83663C"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«Поиск и организация хранения информации» в ка</w:t>
      </w:r>
      <w:r>
        <w:rPr>
          <w:rFonts w:ascii="Times New Roman" w:hAnsi="Times New Roman" w:cs="Times New Roman"/>
          <w:b w:val="0"/>
          <w:color w:val="000000"/>
          <w:sz w:val="24"/>
          <w:szCs w:val="24"/>
        </w:rPr>
        <w:t>честве основных планируемых результатов возможен, но не ограничивается следующим, список того, что обучающийся сможет:</w:t>
      </w:r>
    </w:p>
    <w:p w14:paraId="11F60FF9" w14:textId="77777777" w:rsidR="00173FEF" w:rsidRDefault="00885EC3">
      <w:pPr>
        <w:pStyle w:val="1b"/>
        <w:widowControl w:val="0"/>
        <w:numPr>
          <w:ilvl w:val="0"/>
          <w:numId w:val="101"/>
        </w:numPr>
        <w:tabs>
          <w:tab w:val="left" w:pos="993"/>
        </w:tabs>
        <w:spacing w:before="0" w:after="0"/>
        <w:ind w:left="0" w:firstLine="709"/>
        <w:jc w:val="both"/>
        <w:textAlignment w:val="baseline"/>
      </w:pPr>
      <w:r>
        <w:t>использовать различные приемы поиска информации в сети Интернет (поисковые системы, справочные разделы, предметные рубрики);</w:t>
      </w:r>
    </w:p>
    <w:p w14:paraId="27CF86D2" w14:textId="77777777" w:rsidR="00173FEF" w:rsidRDefault="00885EC3">
      <w:pPr>
        <w:pStyle w:val="1b"/>
        <w:widowControl w:val="0"/>
        <w:numPr>
          <w:ilvl w:val="0"/>
          <w:numId w:val="101"/>
        </w:numPr>
        <w:tabs>
          <w:tab w:val="left" w:pos="993"/>
        </w:tabs>
        <w:spacing w:before="0" w:after="0"/>
        <w:ind w:left="0" w:firstLine="709"/>
        <w:jc w:val="both"/>
        <w:textAlignment w:val="baseline"/>
      </w:pPr>
      <w:r>
        <w:t>строить запр</w:t>
      </w:r>
      <w:r>
        <w:t>осы для поиска информации с использованием логических операций и анализировать результаты поиска;</w:t>
      </w:r>
    </w:p>
    <w:p w14:paraId="5F73E514" w14:textId="77777777" w:rsidR="00173FEF" w:rsidRDefault="00885EC3">
      <w:pPr>
        <w:pStyle w:val="1b"/>
        <w:widowControl w:val="0"/>
        <w:numPr>
          <w:ilvl w:val="0"/>
          <w:numId w:val="101"/>
        </w:numPr>
        <w:tabs>
          <w:tab w:val="left" w:pos="993"/>
        </w:tabs>
        <w:spacing w:before="0" w:after="0"/>
        <w:ind w:left="0" w:firstLine="709"/>
        <w:jc w:val="both"/>
        <w:textAlignment w:val="baseline"/>
      </w:pPr>
      <w:r>
        <w:t>использовать различные библиотечные, в том числе электронные, каталоги для поиска необходимых книг;</w:t>
      </w:r>
    </w:p>
    <w:p w14:paraId="7C281258" w14:textId="77777777" w:rsidR="00173FEF" w:rsidRDefault="00885EC3">
      <w:pPr>
        <w:pStyle w:val="1b"/>
        <w:widowControl w:val="0"/>
        <w:numPr>
          <w:ilvl w:val="0"/>
          <w:numId w:val="101"/>
        </w:numPr>
        <w:tabs>
          <w:tab w:val="left" w:pos="993"/>
        </w:tabs>
        <w:spacing w:before="0" w:after="0"/>
        <w:ind w:left="0" w:firstLine="709"/>
        <w:jc w:val="both"/>
        <w:textAlignment w:val="baseline"/>
      </w:pPr>
      <w:r>
        <w:t>искать информацию в различных базах данных, создавать и за</w:t>
      </w:r>
      <w:r>
        <w:t>полнять базы данных, в частности, использовать различные определители;</w:t>
      </w:r>
    </w:p>
    <w:p w14:paraId="2854B142" w14:textId="77777777" w:rsidR="00173FEF" w:rsidRDefault="00885EC3">
      <w:pPr>
        <w:pStyle w:val="1b"/>
        <w:widowControl w:val="0"/>
        <w:numPr>
          <w:ilvl w:val="0"/>
          <w:numId w:val="101"/>
        </w:numPr>
        <w:tabs>
          <w:tab w:val="left" w:pos="993"/>
        </w:tabs>
        <w:spacing w:before="0" w:after="0"/>
        <w:ind w:left="0" w:firstLine="709"/>
        <w:jc w:val="both"/>
        <w:textAlignment w:val="baseline"/>
      </w:pPr>
      <w:r>
        <w:t>сохранять для индивидуального использования найденные в сети Интернет информационные объекты и ссылки на них.</w:t>
      </w:r>
    </w:p>
    <w:p w14:paraId="5420EB0C"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«Создание письменных сообщений» в качестве основных п</w:t>
      </w:r>
      <w:r>
        <w:rPr>
          <w:rFonts w:ascii="Times New Roman" w:hAnsi="Times New Roman" w:cs="Times New Roman"/>
          <w:b w:val="0"/>
          <w:color w:val="000000"/>
          <w:sz w:val="24"/>
          <w:szCs w:val="24"/>
        </w:rPr>
        <w:t>ланируемых результатов возможен, но не ограничивается следующим, список того, что обучающийся сможет:</w:t>
      </w:r>
    </w:p>
    <w:p w14:paraId="0DE5FC6F" w14:textId="77777777" w:rsidR="00173FEF" w:rsidRDefault="00885EC3">
      <w:pPr>
        <w:pStyle w:val="1b"/>
        <w:widowControl w:val="0"/>
        <w:numPr>
          <w:ilvl w:val="0"/>
          <w:numId w:val="101"/>
        </w:numPr>
        <w:tabs>
          <w:tab w:val="left" w:pos="993"/>
        </w:tabs>
        <w:spacing w:before="0" w:after="0"/>
        <w:ind w:left="0" w:firstLine="709"/>
        <w:jc w:val="both"/>
        <w:textAlignment w:val="baseline"/>
      </w:pPr>
      <w:r>
        <w:t>осуществлять редактирование и структурирование текста в соответствии с его смыслом средствами текстового редактора;</w:t>
      </w:r>
    </w:p>
    <w:p w14:paraId="4B11F654" w14:textId="77777777" w:rsidR="00173FEF" w:rsidRDefault="00885EC3">
      <w:pPr>
        <w:pStyle w:val="1b"/>
        <w:widowControl w:val="0"/>
        <w:numPr>
          <w:ilvl w:val="0"/>
          <w:numId w:val="101"/>
        </w:numPr>
        <w:tabs>
          <w:tab w:val="left" w:pos="993"/>
        </w:tabs>
        <w:spacing w:before="0" w:after="0"/>
        <w:ind w:left="0" w:firstLine="709"/>
        <w:jc w:val="both"/>
        <w:textAlignment w:val="baseline"/>
      </w:pPr>
      <w:r>
        <w:t>форматировать текстовые документы (уст</w:t>
      </w:r>
      <w:r>
        <w:t>ановка параметров страницы документа; форматирование символов и абзацев; вставка колонтитулов и номеров страниц);</w:t>
      </w:r>
    </w:p>
    <w:p w14:paraId="0B23E3B6" w14:textId="77777777" w:rsidR="00173FEF" w:rsidRDefault="00885EC3">
      <w:pPr>
        <w:pStyle w:val="1b"/>
        <w:widowControl w:val="0"/>
        <w:numPr>
          <w:ilvl w:val="0"/>
          <w:numId w:val="101"/>
        </w:numPr>
        <w:tabs>
          <w:tab w:val="left" w:pos="993"/>
        </w:tabs>
        <w:spacing w:before="0" w:after="0"/>
        <w:ind w:left="0" w:firstLine="709"/>
        <w:jc w:val="both"/>
        <w:textAlignment w:val="baseline"/>
      </w:pPr>
      <w:r>
        <w:t>вставлять в документ формулы, таблицы, списки, изображения;</w:t>
      </w:r>
    </w:p>
    <w:p w14:paraId="7AE385DF" w14:textId="77777777" w:rsidR="00173FEF" w:rsidRDefault="00885EC3">
      <w:pPr>
        <w:pStyle w:val="1b"/>
        <w:widowControl w:val="0"/>
        <w:numPr>
          <w:ilvl w:val="0"/>
          <w:numId w:val="101"/>
        </w:numPr>
        <w:tabs>
          <w:tab w:val="left" w:pos="993"/>
        </w:tabs>
        <w:spacing w:before="0" w:after="0"/>
        <w:ind w:left="0" w:firstLine="709"/>
        <w:jc w:val="both"/>
        <w:textAlignment w:val="baseline"/>
      </w:pPr>
      <w:r>
        <w:t>участвовать в коллективном создании текстового документа;</w:t>
      </w:r>
    </w:p>
    <w:p w14:paraId="0593A42A" w14:textId="77777777" w:rsidR="00173FEF" w:rsidRDefault="00885EC3">
      <w:pPr>
        <w:pStyle w:val="1b"/>
        <w:widowControl w:val="0"/>
        <w:numPr>
          <w:ilvl w:val="0"/>
          <w:numId w:val="101"/>
        </w:numPr>
        <w:tabs>
          <w:tab w:val="left" w:pos="993"/>
        </w:tabs>
        <w:spacing w:before="0" w:after="0"/>
        <w:ind w:left="0" w:firstLine="709"/>
        <w:jc w:val="both"/>
        <w:textAlignment w:val="baseline"/>
      </w:pPr>
      <w:r>
        <w:t>создавать гипертекстовые</w:t>
      </w:r>
      <w:r>
        <w:t xml:space="preserve"> документы.</w:t>
      </w:r>
    </w:p>
    <w:p w14:paraId="0C0DA552"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14:paraId="028BE7E6" w14:textId="77777777" w:rsidR="00173FEF" w:rsidRDefault="00885EC3">
      <w:pPr>
        <w:pStyle w:val="1b"/>
        <w:widowControl w:val="0"/>
        <w:numPr>
          <w:ilvl w:val="0"/>
          <w:numId w:val="101"/>
        </w:numPr>
        <w:tabs>
          <w:tab w:val="left" w:pos="993"/>
        </w:tabs>
        <w:spacing w:before="0" w:after="0"/>
        <w:ind w:left="0" w:firstLine="709"/>
        <w:jc w:val="both"/>
        <w:textAlignment w:val="baseline"/>
      </w:pPr>
      <w:r>
        <w:t>создавать и редактировать изображения с помощью инструментов графич</w:t>
      </w:r>
      <w:r>
        <w:t>еского редактора;</w:t>
      </w:r>
    </w:p>
    <w:p w14:paraId="4C4C235E" w14:textId="77777777" w:rsidR="00173FEF" w:rsidRDefault="00885EC3">
      <w:pPr>
        <w:pStyle w:val="1b"/>
        <w:widowControl w:val="0"/>
        <w:numPr>
          <w:ilvl w:val="0"/>
          <w:numId w:val="101"/>
        </w:numPr>
        <w:tabs>
          <w:tab w:val="left" w:pos="993"/>
        </w:tabs>
        <w:spacing w:before="0" w:after="0"/>
        <w:ind w:left="0" w:firstLine="709"/>
        <w:jc w:val="both"/>
        <w:textAlignment w:val="baseline"/>
      </w:pPr>
      <w:r>
        <w:t>создавать различные геометрические объекты и чертежи с использованием возможностей специальных компьютерных инструментов;</w:t>
      </w:r>
    </w:p>
    <w:p w14:paraId="1FF5AB90"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создавать диаграммы различных видов (алгоритмические, концептуальные, классификационные, организационные, родства и </w:t>
      </w:r>
      <w:r>
        <w:t>др.) в соответствии с решаемыми задачами.</w:t>
      </w:r>
    </w:p>
    <w:p w14:paraId="2EC378B3"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14:paraId="1BFA2626"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записывать звуковые файлы </w:t>
      </w:r>
      <w:r>
        <w:t>с различным качеством звучания (глубиной кодирования и частотой дискретизации);</w:t>
      </w:r>
    </w:p>
    <w:p w14:paraId="66963F58" w14:textId="77777777" w:rsidR="00173FEF" w:rsidRDefault="00885EC3">
      <w:pPr>
        <w:pStyle w:val="1b"/>
        <w:widowControl w:val="0"/>
        <w:numPr>
          <w:ilvl w:val="0"/>
          <w:numId w:val="101"/>
        </w:numPr>
        <w:tabs>
          <w:tab w:val="left" w:pos="993"/>
        </w:tabs>
        <w:spacing w:before="0" w:after="0"/>
        <w:ind w:left="0" w:firstLine="709"/>
        <w:jc w:val="both"/>
        <w:textAlignment w:val="baseline"/>
      </w:pPr>
      <w:r>
        <w:t>использовать музыкальные редакторы, клавишные и кинетические синтезаторы для решения творческих задач.</w:t>
      </w:r>
    </w:p>
    <w:p w14:paraId="2D08EE02"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lastRenderedPageBreak/>
        <w:tab/>
        <w:t>В рамках направления «Восприятие, использование и создание гипертекстовы</w:t>
      </w:r>
      <w:r>
        <w:rPr>
          <w:rFonts w:ascii="Times New Roman" w:hAnsi="Times New Roman" w:cs="Times New Roman"/>
          <w:b w:val="0"/>
          <w:color w:val="000000"/>
          <w:sz w:val="24"/>
          <w:szCs w:val="24"/>
        </w:rPr>
        <w:t>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14:paraId="4A9F90CD" w14:textId="77777777" w:rsidR="00173FEF" w:rsidRDefault="00885EC3">
      <w:pPr>
        <w:pStyle w:val="1b"/>
        <w:widowControl w:val="0"/>
        <w:numPr>
          <w:ilvl w:val="0"/>
          <w:numId w:val="101"/>
        </w:numPr>
        <w:tabs>
          <w:tab w:val="left" w:pos="993"/>
        </w:tabs>
        <w:spacing w:before="0" w:after="0"/>
        <w:ind w:left="0" w:firstLine="709"/>
        <w:jc w:val="both"/>
        <w:textAlignment w:val="baseline"/>
      </w:pPr>
      <w:r>
        <w:t>создавать на заданную тему мультимедийную презентацию с гиперссылками, слайды которой сод</w:t>
      </w:r>
      <w:r>
        <w:t xml:space="preserve">ержат тексты, звуки, графические изображения; </w:t>
      </w:r>
    </w:p>
    <w:p w14:paraId="6682ECA6" w14:textId="77777777" w:rsidR="00173FEF" w:rsidRDefault="00885EC3">
      <w:pPr>
        <w:pStyle w:val="1b"/>
        <w:widowControl w:val="0"/>
        <w:numPr>
          <w:ilvl w:val="0"/>
          <w:numId w:val="101"/>
        </w:numPr>
        <w:tabs>
          <w:tab w:val="left" w:pos="993"/>
        </w:tabs>
        <w:spacing w:before="0" w:after="0"/>
        <w:ind w:left="0" w:firstLine="709"/>
        <w:jc w:val="both"/>
        <w:textAlignment w:val="baseline"/>
      </w:pPr>
      <w: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w:t>
      </w:r>
      <w:r>
        <w:t>ом числе в системах глобального позиционирования;</w:t>
      </w:r>
    </w:p>
    <w:p w14:paraId="47BD96E3" w14:textId="77777777" w:rsidR="00173FEF" w:rsidRDefault="00885EC3">
      <w:pPr>
        <w:pStyle w:val="1b"/>
        <w:widowControl w:val="0"/>
        <w:numPr>
          <w:ilvl w:val="0"/>
          <w:numId w:val="101"/>
        </w:numPr>
        <w:tabs>
          <w:tab w:val="left" w:pos="993"/>
        </w:tabs>
        <w:spacing w:before="0" w:after="0"/>
        <w:ind w:left="0" w:firstLine="709"/>
        <w:jc w:val="both"/>
        <w:textAlignment w:val="baseline"/>
      </w:pPr>
      <w: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4F526299"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использовать </w:t>
      </w:r>
      <w:r>
        <w:t>программы-архиваторы.</w:t>
      </w:r>
    </w:p>
    <w:p w14:paraId="269D6325"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14:paraId="7EF15AEE" w14:textId="77777777" w:rsidR="00173FEF" w:rsidRDefault="00885EC3">
      <w:pPr>
        <w:pStyle w:val="1b"/>
        <w:widowControl w:val="0"/>
        <w:numPr>
          <w:ilvl w:val="0"/>
          <w:numId w:val="101"/>
        </w:numPr>
        <w:tabs>
          <w:tab w:val="left" w:pos="993"/>
        </w:tabs>
        <w:spacing w:before="0" w:after="0"/>
        <w:ind w:left="0" w:firstLine="709"/>
        <w:jc w:val="both"/>
        <w:textAlignment w:val="baseline"/>
      </w:pPr>
      <w:r>
        <w:t>проводить простые экс</w:t>
      </w:r>
      <w:r>
        <w:t>перименты и исследования в виртуальных лабораториях;</w:t>
      </w:r>
    </w:p>
    <w:p w14:paraId="0C3A4A29"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вводить результаты измерений и другие цифровые данные для их обработки, в том числе статистической и визуализации; </w:t>
      </w:r>
    </w:p>
    <w:p w14:paraId="333BB760" w14:textId="77777777" w:rsidR="00173FEF" w:rsidRDefault="00885EC3">
      <w:pPr>
        <w:pStyle w:val="1b"/>
        <w:widowControl w:val="0"/>
        <w:numPr>
          <w:ilvl w:val="0"/>
          <w:numId w:val="101"/>
        </w:numPr>
        <w:tabs>
          <w:tab w:val="left" w:pos="993"/>
        </w:tabs>
        <w:spacing w:before="0" w:after="0"/>
        <w:ind w:left="0" w:firstLine="709"/>
        <w:jc w:val="both"/>
        <w:textAlignment w:val="baseline"/>
      </w:pPr>
      <w:r>
        <w:t>проводить эксперименты и исследования в виртуальных лабораториях по естественным наукам</w:t>
      </w:r>
      <w:r>
        <w:t>, математике и информатике.</w:t>
      </w:r>
    </w:p>
    <w:p w14:paraId="14F6A55C"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14:paraId="553278D6" w14:textId="77777777" w:rsidR="00173FEF" w:rsidRDefault="00885EC3">
      <w:pPr>
        <w:pStyle w:val="1b"/>
        <w:widowControl w:val="0"/>
        <w:numPr>
          <w:ilvl w:val="0"/>
          <w:numId w:val="101"/>
        </w:numPr>
        <w:tabs>
          <w:tab w:val="left" w:pos="993"/>
        </w:tabs>
        <w:spacing w:before="0" w:after="0"/>
        <w:ind w:left="0" w:firstLine="709"/>
        <w:jc w:val="both"/>
        <w:textAlignment w:val="baseline"/>
      </w:pPr>
      <w:r>
        <w:t>строить с помощью компьютерных инструм</w:t>
      </w:r>
      <w:r>
        <w:t xml:space="preserve">ентов разнообразные информационные структуры для описания объектов; </w:t>
      </w:r>
    </w:p>
    <w:p w14:paraId="0C528F59" w14:textId="77777777" w:rsidR="00173FEF" w:rsidRDefault="00885EC3">
      <w:pPr>
        <w:pStyle w:val="1b"/>
        <w:widowControl w:val="0"/>
        <w:numPr>
          <w:ilvl w:val="0"/>
          <w:numId w:val="101"/>
        </w:numPr>
        <w:tabs>
          <w:tab w:val="left" w:pos="993"/>
        </w:tabs>
        <w:spacing w:before="0" w:after="0"/>
        <w:ind w:left="0" w:firstLine="709"/>
        <w:jc w:val="both"/>
        <w:textAlignment w:val="baseline"/>
      </w:pPr>
      <w:r>
        <w:t>конструировать и моделировать с использованием материальных конструкторов с компьютерным управлением и обратной связью (робототехника);</w:t>
      </w:r>
    </w:p>
    <w:p w14:paraId="5652087F" w14:textId="77777777" w:rsidR="00173FEF" w:rsidRDefault="00885EC3">
      <w:pPr>
        <w:pStyle w:val="1b"/>
        <w:widowControl w:val="0"/>
        <w:numPr>
          <w:ilvl w:val="0"/>
          <w:numId w:val="101"/>
        </w:numPr>
        <w:tabs>
          <w:tab w:val="left" w:pos="993"/>
        </w:tabs>
        <w:spacing w:before="0" w:after="0"/>
        <w:ind w:left="0" w:firstLine="709"/>
        <w:jc w:val="both"/>
        <w:textAlignment w:val="baseline"/>
      </w:pPr>
      <w:r>
        <w:t>моделировать с использованием виртуальных конструкт</w:t>
      </w:r>
      <w:r>
        <w:t>оров;</w:t>
      </w:r>
    </w:p>
    <w:p w14:paraId="241CCEB3" w14:textId="77777777" w:rsidR="00173FEF" w:rsidRDefault="00885EC3">
      <w:pPr>
        <w:pStyle w:val="1b"/>
        <w:widowControl w:val="0"/>
        <w:numPr>
          <w:ilvl w:val="0"/>
          <w:numId w:val="101"/>
        </w:numPr>
        <w:tabs>
          <w:tab w:val="left" w:pos="993"/>
        </w:tabs>
        <w:spacing w:before="0" w:after="0"/>
        <w:ind w:left="0" w:firstLine="709"/>
        <w:jc w:val="both"/>
        <w:textAlignment w:val="baseline"/>
      </w:pPr>
      <w:r>
        <w:t>моделировать с использованием средств программирования.</w:t>
      </w:r>
    </w:p>
    <w:p w14:paraId="00326559" w14:textId="77777777" w:rsidR="00173FEF" w:rsidRDefault="00885EC3">
      <w:pPr>
        <w:pStyle w:val="2"/>
        <w:tabs>
          <w:tab w:val="left" w:pos="567"/>
        </w:tabs>
        <w:ind w:firstLine="0"/>
        <w:rPr>
          <w:rFonts w:ascii="Times New Roman" w:hAnsi="Times New Roman" w:cs="Times New Roman"/>
          <w:color w:val="000000"/>
          <w:sz w:val="24"/>
          <w:szCs w:val="24"/>
        </w:rPr>
      </w:pPr>
      <w:r>
        <w:rPr>
          <w:rFonts w:ascii="Times New Roman" w:hAnsi="Times New Roman" w:cs="Times New Roman"/>
          <w:b w:val="0"/>
          <w:color w:val="000000"/>
          <w:sz w:val="24"/>
          <w:szCs w:val="24"/>
        </w:rPr>
        <w:tab/>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14:paraId="2866C347" w14:textId="77777777" w:rsidR="00173FEF" w:rsidRDefault="00885EC3">
      <w:pPr>
        <w:pStyle w:val="1b"/>
        <w:widowControl w:val="0"/>
        <w:numPr>
          <w:ilvl w:val="0"/>
          <w:numId w:val="101"/>
        </w:numPr>
        <w:tabs>
          <w:tab w:val="left" w:pos="993"/>
        </w:tabs>
        <w:spacing w:before="0" w:after="0"/>
        <w:ind w:left="0" w:firstLine="709"/>
        <w:jc w:val="both"/>
        <w:textAlignment w:val="baseline"/>
      </w:pPr>
      <w:r>
        <w:t>осущес</w:t>
      </w:r>
      <w:r>
        <w:t>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095E3A43" w14:textId="77777777" w:rsidR="00173FEF" w:rsidRDefault="00885EC3">
      <w:pPr>
        <w:pStyle w:val="1b"/>
        <w:widowControl w:val="0"/>
        <w:numPr>
          <w:ilvl w:val="0"/>
          <w:numId w:val="101"/>
        </w:numPr>
        <w:tabs>
          <w:tab w:val="left" w:pos="993"/>
        </w:tabs>
        <w:spacing w:before="0" w:after="0"/>
        <w:ind w:left="0" w:firstLine="709"/>
        <w:jc w:val="both"/>
        <w:textAlignment w:val="baseline"/>
      </w:pPr>
      <w:r>
        <w:t>использовать возможности электронной почты, ин</w:t>
      </w:r>
      <w:r>
        <w:t>тернет-мессенджеров и социальных сетей для обучения;</w:t>
      </w:r>
    </w:p>
    <w:p w14:paraId="7EEDD86E" w14:textId="77777777" w:rsidR="00173FEF" w:rsidRDefault="00885EC3">
      <w:pPr>
        <w:pStyle w:val="1b"/>
        <w:widowControl w:val="0"/>
        <w:numPr>
          <w:ilvl w:val="0"/>
          <w:numId w:val="101"/>
        </w:numPr>
        <w:tabs>
          <w:tab w:val="left" w:pos="993"/>
        </w:tabs>
        <w:spacing w:before="0" w:after="0"/>
        <w:ind w:left="0" w:firstLine="709"/>
        <w:jc w:val="both"/>
        <w:textAlignment w:val="baseline"/>
      </w:pPr>
      <w:r>
        <w:t>вести личный дневник (блог) с использованием возможностей сети Интернет;</w:t>
      </w:r>
    </w:p>
    <w:p w14:paraId="0594E7BB" w14:textId="77777777" w:rsidR="00173FEF" w:rsidRDefault="00885EC3">
      <w:pPr>
        <w:pStyle w:val="1b"/>
        <w:widowControl w:val="0"/>
        <w:numPr>
          <w:ilvl w:val="0"/>
          <w:numId w:val="101"/>
        </w:numPr>
        <w:tabs>
          <w:tab w:val="left" w:pos="993"/>
        </w:tabs>
        <w:spacing w:before="0" w:after="0"/>
        <w:ind w:left="0" w:firstLine="709"/>
        <w:jc w:val="both"/>
        <w:textAlignment w:val="baseline"/>
      </w:pPr>
      <w:r>
        <w:t>соблюдать нормы информационной культуры, этики и права; с уважением относиться к частной информации и информационным правам других</w:t>
      </w:r>
      <w:r>
        <w:t xml:space="preserve"> людей;</w:t>
      </w:r>
    </w:p>
    <w:p w14:paraId="3C8A9679"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осуществлять защиту от троянских вирусов, фишинговых атак, информации от компьютерных вирусов с помощью антивирусных программ; </w:t>
      </w:r>
    </w:p>
    <w:p w14:paraId="2BBB79DF" w14:textId="77777777" w:rsidR="00173FEF" w:rsidRDefault="00885EC3">
      <w:pPr>
        <w:pStyle w:val="1b"/>
        <w:widowControl w:val="0"/>
        <w:numPr>
          <w:ilvl w:val="0"/>
          <w:numId w:val="101"/>
        </w:numPr>
        <w:tabs>
          <w:tab w:val="left" w:pos="993"/>
        </w:tabs>
        <w:spacing w:before="0" w:after="0"/>
        <w:ind w:left="0" w:firstLine="709"/>
        <w:jc w:val="both"/>
        <w:textAlignment w:val="baseline"/>
      </w:pPr>
      <w:r>
        <w:t>соблюдать правила безопасного поведения в сети Интернет;</w:t>
      </w:r>
    </w:p>
    <w:p w14:paraId="523F38A7" w14:textId="77777777" w:rsidR="00173FEF" w:rsidRDefault="00885EC3">
      <w:pPr>
        <w:pStyle w:val="1b"/>
        <w:widowControl w:val="0"/>
        <w:numPr>
          <w:ilvl w:val="0"/>
          <w:numId w:val="101"/>
        </w:numPr>
        <w:tabs>
          <w:tab w:val="left" w:pos="993"/>
        </w:tabs>
        <w:spacing w:before="0" w:after="0"/>
        <w:ind w:left="0" w:firstLine="709"/>
        <w:jc w:val="both"/>
        <w:textAlignment w:val="baseline"/>
      </w:pPr>
      <w:r>
        <w:t xml:space="preserve">различать безопасные ресурсы сети Интернет и ресурсы, </w:t>
      </w:r>
      <w:r>
        <w:t>содержание которых несовместимо с задачами воспитания и образования или нежелательно.</w:t>
      </w:r>
    </w:p>
    <w:p w14:paraId="5E6D33EF" w14:textId="77777777" w:rsidR="00173FEF" w:rsidRDefault="00173FEF">
      <w:pPr>
        <w:pStyle w:val="1b"/>
        <w:widowControl w:val="0"/>
        <w:tabs>
          <w:tab w:val="left" w:pos="993"/>
        </w:tabs>
        <w:spacing w:before="0" w:after="0"/>
        <w:ind w:firstLine="709"/>
        <w:jc w:val="both"/>
        <w:textAlignment w:val="baseline"/>
      </w:pPr>
    </w:p>
    <w:p w14:paraId="1E6E4CCA" w14:textId="77777777" w:rsidR="00173FEF" w:rsidRDefault="00885EC3">
      <w:pPr>
        <w:pStyle w:val="1b"/>
        <w:widowControl w:val="0"/>
        <w:tabs>
          <w:tab w:val="left" w:pos="993"/>
        </w:tabs>
        <w:spacing w:before="0" w:after="0"/>
        <w:ind w:firstLine="709"/>
        <w:jc w:val="both"/>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14:paraId="0884A99E" w14:textId="77777777" w:rsidR="00173FEF" w:rsidRDefault="00885EC3">
      <w:pPr>
        <w:pStyle w:val="1b"/>
        <w:widowControl w:val="0"/>
        <w:tabs>
          <w:tab w:val="left" w:pos="567"/>
        </w:tabs>
        <w:spacing w:before="0" w:after="0"/>
        <w:ind w:firstLine="709"/>
        <w:jc w:val="both"/>
      </w:pPr>
      <w:r>
        <w:t>Формы привлечения консуль</w:t>
      </w:r>
      <w:r>
        <w:t>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646BC9C5" w14:textId="77777777" w:rsidR="00173FEF" w:rsidRDefault="00885EC3">
      <w:pPr>
        <w:pStyle w:val="1b"/>
        <w:widowControl w:val="0"/>
        <w:numPr>
          <w:ilvl w:val="0"/>
          <w:numId w:val="217"/>
        </w:numPr>
        <w:tabs>
          <w:tab w:val="left" w:pos="993"/>
        </w:tabs>
        <w:spacing w:before="0" w:after="0"/>
        <w:ind w:left="0" w:firstLine="709"/>
        <w:jc w:val="both"/>
        <w:textAlignment w:val="baseline"/>
      </w:pPr>
      <w:r>
        <w:t>договор с вузом о взаимовыгодном сотрудничестве (привлече</w:t>
      </w:r>
      <w:r>
        <w:t xml:space="preserve">ние научных сотрудников, преподавателей университетов в качестве экспертов, консультантов, научных руководителей в </w:t>
      </w:r>
      <w:r>
        <w:lastRenderedPageBreak/>
        <w:t>обмен на предоставление возможности прохождения практики студентам или возможности проведения исследований на базе организации);</w:t>
      </w:r>
    </w:p>
    <w:p w14:paraId="16286D53" w14:textId="77777777" w:rsidR="00173FEF" w:rsidRDefault="00885EC3">
      <w:pPr>
        <w:pStyle w:val="1b"/>
        <w:widowControl w:val="0"/>
        <w:numPr>
          <w:ilvl w:val="0"/>
          <w:numId w:val="217"/>
        </w:numPr>
        <w:tabs>
          <w:tab w:val="left" w:pos="993"/>
        </w:tabs>
        <w:spacing w:before="0" w:after="0"/>
        <w:ind w:left="0" w:firstLine="709"/>
        <w:jc w:val="both"/>
        <w:textAlignment w:val="baseline"/>
      </w:pPr>
      <w:r>
        <w:t>договор о со</w:t>
      </w:r>
      <w:r>
        <w:t>трудничестве может основываться на оплате услуг экспертов, консультантов, научных руководителей;</w:t>
      </w:r>
    </w:p>
    <w:p w14:paraId="27F6CC11" w14:textId="77777777" w:rsidR="00173FEF" w:rsidRDefault="00885EC3">
      <w:pPr>
        <w:pStyle w:val="1b"/>
        <w:widowControl w:val="0"/>
        <w:numPr>
          <w:ilvl w:val="0"/>
          <w:numId w:val="217"/>
        </w:numPr>
        <w:tabs>
          <w:tab w:val="left" w:pos="993"/>
        </w:tabs>
        <w:spacing w:before="0" w:after="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14:paraId="41FF6385" w14:textId="77777777" w:rsidR="00173FEF" w:rsidRDefault="00885EC3">
      <w:pPr>
        <w:pStyle w:val="1b"/>
        <w:widowControl w:val="0"/>
        <w:numPr>
          <w:ilvl w:val="0"/>
          <w:numId w:val="217"/>
        </w:numPr>
        <w:tabs>
          <w:tab w:val="left" w:pos="993"/>
        </w:tabs>
        <w:spacing w:before="0" w:after="0"/>
        <w:ind w:left="0" w:firstLine="709"/>
        <w:jc w:val="both"/>
        <w:textAlignment w:val="baseline"/>
      </w:pPr>
      <w:r>
        <w:t>консультационная, экспе</w:t>
      </w:r>
      <w:r>
        <w:t>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w:t>
      </w:r>
      <w:r>
        <w:t>вные модели финансово-экономического управления.</w:t>
      </w:r>
    </w:p>
    <w:p w14:paraId="7D99B9C2" w14:textId="77777777" w:rsidR="00173FEF" w:rsidRDefault="00885EC3">
      <w:pPr>
        <w:pStyle w:val="1b"/>
        <w:widowControl w:val="0"/>
        <w:tabs>
          <w:tab w:val="left" w:pos="567"/>
        </w:tabs>
        <w:spacing w:before="0" w:after="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w:t>
      </w:r>
      <w:r>
        <w:t>бинаров; мастер-классов, тренингов и др.</w:t>
      </w:r>
    </w:p>
    <w:p w14:paraId="0D783C85" w14:textId="77777777" w:rsidR="00173FEF" w:rsidRDefault="00885EC3">
      <w:pPr>
        <w:pStyle w:val="1b"/>
        <w:widowControl w:val="0"/>
        <w:tabs>
          <w:tab w:val="left" w:pos="567"/>
        </w:tabs>
        <w:spacing w:before="0" w:after="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58B6634D" w14:textId="77777777" w:rsidR="00173FEF" w:rsidRDefault="00173FEF">
      <w:pPr>
        <w:pStyle w:val="1b"/>
        <w:widowControl w:val="0"/>
        <w:tabs>
          <w:tab w:val="left" w:pos="567"/>
        </w:tabs>
        <w:spacing w:before="0" w:after="0"/>
        <w:ind w:firstLine="709"/>
        <w:jc w:val="both"/>
      </w:pPr>
    </w:p>
    <w:p w14:paraId="680C6885" w14:textId="77777777" w:rsidR="00173FEF" w:rsidRDefault="00885EC3">
      <w:pPr>
        <w:pStyle w:val="1b"/>
        <w:widowControl w:val="0"/>
        <w:tabs>
          <w:tab w:val="left" w:pos="567"/>
        </w:tabs>
        <w:spacing w:before="0" w:after="0"/>
        <w:jc w:val="both"/>
        <w:rPr>
          <w:b/>
        </w:rPr>
      </w:pPr>
      <w:r>
        <w:rPr>
          <w:b/>
        </w:rPr>
        <w:t>2.1.10</w:t>
      </w:r>
      <w:r>
        <w:rPr>
          <w:b/>
        </w:rPr>
        <w:t>.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3F12B791" w14:textId="77777777" w:rsidR="00173FEF" w:rsidRDefault="00885EC3">
      <w:pPr>
        <w:pStyle w:val="1b"/>
        <w:widowControl w:val="0"/>
        <w:tabs>
          <w:tab w:val="left" w:pos="567"/>
        </w:tabs>
        <w:spacing w:before="0" w:after="0"/>
        <w:ind w:firstLine="709"/>
        <w:jc w:val="both"/>
      </w:pPr>
      <w:r>
        <w:t>Условия реализации основной образовате</w:t>
      </w:r>
      <w:r>
        <w:t>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4C191C2D" w14:textId="77777777" w:rsidR="00173FEF" w:rsidRDefault="00885EC3">
      <w:pPr>
        <w:pStyle w:val="1b"/>
        <w:widowControl w:val="0"/>
        <w:tabs>
          <w:tab w:val="left" w:pos="567"/>
        </w:tabs>
        <w:spacing w:before="0" w:after="0"/>
        <w:ind w:firstLine="709"/>
        <w:jc w:val="both"/>
      </w:pPr>
      <w:r>
        <w:t>Требования к условиям включают:</w:t>
      </w:r>
    </w:p>
    <w:p w14:paraId="7A5AD6C4" w14:textId="77777777" w:rsidR="00173FEF" w:rsidRDefault="00885EC3">
      <w:pPr>
        <w:pStyle w:val="1b"/>
        <w:widowControl w:val="0"/>
        <w:numPr>
          <w:ilvl w:val="0"/>
          <w:numId w:val="63"/>
        </w:numPr>
        <w:tabs>
          <w:tab w:val="left" w:pos="567"/>
          <w:tab w:val="left" w:pos="993"/>
        </w:tabs>
        <w:spacing w:before="0" w:after="0"/>
        <w:ind w:left="0" w:firstLine="709"/>
        <w:jc w:val="both"/>
        <w:textAlignment w:val="baseline"/>
      </w:pPr>
      <w:r>
        <w:t xml:space="preserve">укомплектованность </w:t>
      </w:r>
      <w:r>
        <w:t>образовательной организации педагогическими, руководящими и иными работниками;</w:t>
      </w:r>
    </w:p>
    <w:p w14:paraId="09EE170A" w14:textId="77777777" w:rsidR="00173FEF" w:rsidRDefault="00885EC3">
      <w:pPr>
        <w:pStyle w:val="1b"/>
        <w:widowControl w:val="0"/>
        <w:numPr>
          <w:ilvl w:val="0"/>
          <w:numId w:val="63"/>
        </w:numPr>
        <w:tabs>
          <w:tab w:val="left" w:pos="567"/>
          <w:tab w:val="left" w:pos="993"/>
        </w:tabs>
        <w:spacing w:before="0" w:after="0"/>
        <w:ind w:left="0" w:firstLine="709"/>
        <w:jc w:val="both"/>
        <w:textAlignment w:val="baseline"/>
      </w:pPr>
      <w:r>
        <w:t>уровень квалификации педагогических и иных работников образовательной организации;</w:t>
      </w:r>
    </w:p>
    <w:p w14:paraId="0DF69B99" w14:textId="77777777" w:rsidR="00173FEF" w:rsidRDefault="00885EC3">
      <w:pPr>
        <w:pStyle w:val="1b"/>
        <w:widowControl w:val="0"/>
        <w:numPr>
          <w:ilvl w:val="0"/>
          <w:numId w:val="63"/>
        </w:numPr>
        <w:tabs>
          <w:tab w:val="left" w:pos="567"/>
          <w:tab w:val="left" w:pos="993"/>
        </w:tabs>
        <w:spacing w:before="0" w:after="0"/>
        <w:ind w:left="0" w:firstLine="709"/>
        <w:jc w:val="both"/>
        <w:textAlignment w:val="baseline"/>
      </w:pPr>
      <w:r>
        <w:t>непрерывность профессионального развития педагогических работников образовательной организации</w:t>
      </w:r>
      <w:r>
        <w:t xml:space="preserve">, реализующей образовательную программу основного общего образования. </w:t>
      </w:r>
    </w:p>
    <w:p w14:paraId="48BC0291" w14:textId="77777777" w:rsidR="00173FEF" w:rsidRDefault="00885EC3">
      <w:pPr>
        <w:pStyle w:val="1b"/>
        <w:widowControl w:val="0"/>
        <w:tabs>
          <w:tab w:val="left" w:pos="567"/>
        </w:tabs>
        <w:spacing w:before="0" w:after="0"/>
        <w:ind w:firstLine="709"/>
        <w:jc w:val="both"/>
      </w:pPr>
      <w:r>
        <w:t>Педагогические кадры имеют необходимый уровень подготовки для реализации программы УУД, что может включать следующее:</w:t>
      </w:r>
    </w:p>
    <w:p w14:paraId="6FBB412D"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владеют представлениями о возрастных особенностях учащихся</w:t>
      </w:r>
      <w:r>
        <w:t xml:space="preserve"> начальной, основной и старшей школы;</w:t>
      </w:r>
    </w:p>
    <w:p w14:paraId="7DC046A4"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прошли курсы повышения квалификации, посвященные ФГОС;</w:t>
      </w:r>
    </w:p>
    <w:p w14:paraId="546305FA"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w:t>
      </w:r>
      <w:r>
        <w:t>я выбранной программы по УУД;</w:t>
      </w:r>
    </w:p>
    <w:p w14:paraId="75E92028"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могут строить образовательный процесс в рамках учебного предмета в соответствии с особенностями формирования конкретных УУД;</w:t>
      </w:r>
    </w:p>
    <w:p w14:paraId="0B83A4A8"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осуществляют формирование УУД в рамках проектной, исследовательской деятельностей;</w:t>
      </w:r>
    </w:p>
    <w:p w14:paraId="545079E7"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характер взаимодействия педагога и обучающегося не противоречит представлениям об условиях формирования УУД;</w:t>
      </w:r>
    </w:p>
    <w:p w14:paraId="2E616797"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владеют навыками формирующего оценивания;</w:t>
      </w:r>
    </w:p>
    <w:p w14:paraId="69CFC912"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наличие позиции тьютора или педагоги владеют навыками тьюторского сопровождения обучающихся;</w:t>
      </w:r>
    </w:p>
    <w:p w14:paraId="6361A0BD" w14:textId="77777777" w:rsidR="00173FEF" w:rsidRDefault="00885EC3">
      <w:pPr>
        <w:pStyle w:val="1b"/>
        <w:widowControl w:val="0"/>
        <w:numPr>
          <w:ilvl w:val="0"/>
          <w:numId w:val="173"/>
        </w:numPr>
        <w:tabs>
          <w:tab w:val="left" w:pos="567"/>
          <w:tab w:val="left" w:pos="993"/>
        </w:tabs>
        <w:spacing w:before="0" w:after="0"/>
        <w:ind w:left="0" w:firstLine="709"/>
        <w:jc w:val="both"/>
        <w:textAlignment w:val="baseline"/>
      </w:pPr>
      <w: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14:paraId="33604D66" w14:textId="77777777" w:rsidR="00173FEF" w:rsidRDefault="00173FEF">
      <w:pPr>
        <w:pStyle w:val="1b"/>
        <w:widowControl w:val="0"/>
        <w:tabs>
          <w:tab w:val="left" w:pos="567"/>
        </w:tabs>
        <w:spacing w:before="0" w:after="0"/>
        <w:jc w:val="both"/>
        <w:rPr>
          <w:b/>
        </w:rPr>
      </w:pPr>
    </w:p>
    <w:p w14:paraId="10861AA0" w14:textId="77777777" w:rsidR="00173FEF" w:rsidRDefault="00885EC3">
      <w:pPr>
        <w:pStyle w:val="1b"/>
        <w:widowControl w:val="0"/>
        <w:tabs>
          <w:tab w:val="left" w:pos="567"/>
        </w:tabs>
        <w:spacing w:before="0" w:after="0"/>
        <w:jc w:val="both"/>
        <w:rPr>
          <w:b/>
        </w:rPr>
      </w:pPr>
      <w:r>
        <w:rPr>
          <w:b/>
        </w:rPr>
        <w:t>2.1.11. Методика и инструментарий мониторинга успешности освоения и применения обучающимися универсальн</w:t>
      </w:r>
      <w:r>
        <w:rPr>
          <w:b/>
        </w:rPr>
        <w:t>ых учебных действий</w:t>
      </w:r>
    </w:p>
    <w:p w14:paraId="03B81411" w14:textId="77777777" w:rsidR="00173FEF" w:rsidRDefault="00885EC3">
      <w:pPr>
        <w:pStyle w:val="1b"/>
        <w:widowControl w:val="0"/>
        <w:tabs>
          <w:tab w:val="left" w:pos="567"/>
        </w:tabs>
        <w:spacing w:before="0" w:after="0"/>
        <w:ind w:firstLine="709"/>
        <w:jc w:val="both"/>
      </w:pPr>
      <w:r>
        <w:t>В процессе реализации мониторинга успешности освоения и применения УУД могут быть учтены следующие этапы освоения УУД:</w:t>
      </w:r>
    </w:p>
    <w:p w14:paraId="47E67C88"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 xml:space="preserve">универсальное учебное действие не сформировано (школьник может выполнить лишь </w:t>
      </w:r>
      <w:r>
        <w:lastRenderedPageBreak/>
        <w:t xml:space="preserve">отдельные операции, может только </w:t>
      </w:r>
      <w:r>
        <w:t>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70445BA0"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 xml:space="preserve">учебное действие может быть выполнено в сотрудничестве с педагогом, тьютором (требуются разъяснения для </w:t>
      </w:r>
      <w:r>
        <w:t>установления связи отдельных операций и условий задачи, ученик может выполнять действия по уже усвоенному алгоритму);</w:t>
      </w:r>
    </w:p>
    <w:p w14:paraId="097BEA63"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неадекватный перенос учебных действий на новые виды задач (при изменении условий задачи не может самостоятельно внести коррективы в действ</w:t>
      </w:r>
      <w:r>
        <w:t>ия);</w:t>
      </w:r>
    </w:p>
    <w:p w14:paraId="71DB82BF"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0D33CEBA"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самостоятельное построение учебных целей (</w:t>
      </w:r>
      <w:r>
        <w:t>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178E7A6F"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обобщение учебных действий на основе выявления общих принципов.</w:t>
      </w:r>
    </w:p>
    <w:p w14:paraId="4FFBA507" w14:textId="77777777" w:rsidR="00173FEF" w:rsidRDefault="00885EC3">
      <w:pPr>
        <w:pStyle w:val="1b"/>
        <w:widowControl w:val="0"/>
        <w:tabs>
          <w:tab w:val="left" w:pos="567"/>
        </w:tabs>
        <w:spacing w:before="0" w:after="0"/>
        <w:ind w:firstLine="709"/>
        <w:jc w:val="both"/>
      </w:pPr>
      <w:r>
        <w:t>Система оценки УУД может быть:</w:t>
      </w:r>
    </w:p>
    <w:p w14:paraId="03F6D9EF"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уровневой (опр</w:t>
      </w:r>
      <w:r>
        <w:t>еделяются уровни владения УУД);</w:t>
      </w:r>
    </w:p>
    <w:p w14:paraId="301357E1" w14:textId="77777777" w:rsidR="00173FEF" w:rsidRDefault="00885EC3">
      <w:pPr>
        <w:pStyle w:val="1b"/>
        <w:widowControl w:val="0"/>
        <w:numPr>
          <w:ilvl w:val="0"/>
          <w:numId w:val="131"/>
        </w:numPr>
        <w:tabs>
          <w:tab w:val="left" w:pos="567"/>
          <w:tab w:val="left" w:pos="993"/>
        </w:tabs>
        <w:spacing w:before="0" w:after="0"/>
        <w:ind w:left="0" w:firstLine="709"/>
        <w:jc w:val="both"/>
        <w:textAlignment w:val="baseline"/>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w:t>
      </w:r>
      <w:r>
        <w:t>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711F1319" w14:textId="77777777" w:rsidR="00173FEF" w:rsidRDefault="00885EC3">
      <w:pPr>
        <w:pStyle w:val="1b"/>
        <w:widowControl w:val="0"/>
        <w:tabs>
          <w:tab w:val="left" w:pos="567"/>
        </w:tabs>
        <w:spacing w:before="0" w:after="0"/>
        <w:ind w:firstLine="709"/>
        <w:jc w:val="both"/>
      </w:pPr>
      <w:r>
        <w:t>Не рекомендуется при оценивании развития УУД применять пятибалльную шкалу. Рекомендуется при</w:t>
      </w:r>
      <w:r>
        <w:t>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w:t>
      </w:r>
      <w:r>
        <w:t>твенный опыт оценивания, в том числе в части отслеживания динамики индивидуальных достижений.</w:t>
      </w:r>
    </w:p>
    <w:p w14:paraId="502CA768" w14:textId="77777777" w:rsidR="00173FEF" w:rsidRDefault="00885EC3">
      <w:pPr>
        <w:pStyle w:val="Osnova"/>
        <w:tabs>
          <w:tab w:val="left" w:pos="567"/>
          <w:tab w:val="left" w:leader="dot" w:pos="624"/>
        </w:tabs>
        <w:spacing w:line="240" w:lineRule="auto"/>
        <w:ind w:firstLine="709"/>
        <w:rPr>
          <w:rStyle w:val="Zag11"/>
          <w:rFonts w:ascii="Times New Roman" w:eastAsia="@Arial Unicode MS" w:hAnsi="Times New Roman" w:cs="Times New Roman"/>
          <w:sz w:val="24"/>
          <w:szCs w:val="24"/>
          <w:lang w:val="ru-RU"/>
        </w:rPr>
      </w:pPr>
      <w:r>
        <w:rPr>
          <w:rFonts w:ascii="Times New Roman" w:hAnsi="Times New Roman" w:cs="Times New Roman"/>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w:t>
      </w:r>
      <w:r>
        <w:rPr>
          <w:rFonts w:ascii="Times New Roman" w:hAnsi="Times New Roman" w:cs="Times New Roman"/>
          <w:sz w:val="24"/>
          <w:szCs w:val="24"/>
          <w:lang w:val="ru-RU"/>
        </w:rPr>
        <w:t>онкретными особенностями и характеристиками текущей ситуации.</w:t>
      </w:r>
    </w:p>
    <w:p w14:paraId="5C1F2E66" w14:textId="77777777" w:rsidR="00173FEF" w:rsidRDefault="00885EC3">
      <w:pPr>
        <w:pStyle w:val="2"/>
      </w:pPr>
      <w:r>
        <w:rPr>
          <w:rFonts w:ascii="Times New Roman" w:hAnsi="Times New Roman" w:cs="Times New Roman"/>
          <w:color w:val="000000"/>
          <w:sz w:val="24"/>
          <w:szCs w:val="24"/>
        </w:rPr>
        <w:t>2.2. Примерные программы учебных предметов, курсов</w:t>
      </w:r>
    </w:p>
    <w:p w14:paraId="3343F54B" w14:textId="77777777" w:rsidR="00173FEF" w:rsidRDefault="00885EC3">
      <w:pPr>
        <w:pStyle w:val="2"/>
        <w:rPr>
          <w:rFonts w:ascii="Times New Roman" w:hAnsi="Times New Roman" w:cs="Times New Roman"/>
          <w:b w:val="0"/>
          <w:color w:val="000000"/>
          <w:sz w:val="24"/>
          <w:szCs w:val="24"/>
        </w:rPr>
      </w:pPr>
      <w:r>
        <w:rPr>
          <w:rFonts w:ascii="Times New Roman" w:hAnsi="Times New Roman" w:cs="Times New Roman"/>
          <w:color w:val="000000"/>
          <w:sz w:val="24"/>
          <w:szCs w:val="24"/>
        </w:rPr>
        <w:t>2.2.1 Общие положения</w:t>
      </w:r>
    </w:p>
    <w:p w14:paraId="512609D9" w14:textId="77777777" w:rsidR="00173FEF" w:rsidRDefault="00885EC3">
      <w:pPr>
        <w:ind w:firstLine="709"/>
        <w:jc w:val="both"/>
        <w:rPr>
          <w:lang w:val="ru-RU"/>
        </w:rPr>
      </w:pPr>
      <w:r>
        <w:rPr>
          <w:lang w:val="ru-RU"/>
        </w:rPr>
        <w:t>В данном разделе Примерной основной образовательной программы основного общего образования приводится основное содержание</w:t>
      </w:r>
      <w:r>
        <w:rPr>
          <w:lang w:val="ru-RU"/>
        </w:rPr>
        <w:t xml:space="preserve">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w:t>
      </w:r>
      <w:r>
        <w:rPr>
          <w:lang w:val="ru-RU"/>
        </w:rPr>
        <w:t xml:space="preserve">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14:paraId="3B54AE3D" w14:textId="77777777" w:rsidR="00173FEF" w:rsidRDefault="00885EC3">
      <w:pPr>
        <w:ind w:firstLine="709"/>
        <w:jc w:val="both"/>
        <w:rPr>
          <w:lang w:val="ru-RU"/>
        </w:rPr>
      </w:pPr>
      <w:r>
        <w:rPr>
          <w:lang w:val="ru-RU"/>
        </w:rPr>
        <w:t>Примерные программы учебных предметов на уровне основного общего</w:t>
      </w:r>
      <w:r>
        <w:rPr>
          <w:lang w:val="ru-RU"/>
        </w:rPr>
        <w:t xml:space="preserve"> образования составлены в соответствии с требованиями к результатам основного общего образования, утвержденными ФГОС ООО.</w:t>
      </w:r>
    </w:p>
    <w:p w14:paraId="3AAD1CEC" w14:textId="77777777" w:rsidR="00173FEF" w:rsidRDefault="00885EC3">
      <w:pPr>
        <w:ind w:firstLine="709"/>
        <w:jc w:val="both"/>
        <w:rPr>
          <w:lang w:val="ru-RU"/>
        </w:rPr>
      </w:pPr>
      <w:r>
        <w:rPr>
          <w:lang w:val="ru-RU"/>
        </w:rPr>
        <w:t>Программы разработаны с учетом актуальных задач воспитания, обучения и развития обучающихся, их возрастных и иных особенностей, а такж</w:t>
      </w:r>
      <w:r>
        <w:rPr>
          <w:lang w:val="ru-RU"/>
        </w:rPr>
        <w:t>е условий, необходимых для развития их личностных и познавательных качеств.</w:t>
      </w:r>
    </w:p>
    <w:p w14:paraId="1E3B5D82" w14:textId="77777777" w:rsidR="00173FEF" w:rsidRDefault="00885EC3">
      <w:pPr>
        <w:ind w:firstLine="709"/>
        <w:jc w:val="both"/>
        <w:rPr>
          <w:lang w:val="ru-RU"/>
        </w:rPr>
      </w:pPr>
      <w:r>
        <w:rPr>
          <w:lang w:val="ru-RU"/>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667EFA8C" w14:textId="77777777" w:rsidR="00173FEF" w:rsidRDefault="00885EC3">
      <w:pPr>
        <w:ind w:firstLine="709"/>
        <w:jc w:val="both"/>
        <w:rPr>
          <w:lang w:val="ru-RU"/>
        </w:rPr>
      </w:pPr>
      <w:r>
        <w:rPr>
          <w:lang w:val="ru-RU"/>
        </w:rPr>
        <w:t>Примерные программы учебных предметов</w:t>
      </w:r>
      <w:r>
        <w:rPr>
          <w:lang w:val="ru-RU"/>
        </w:rPr>
        <w:t xml:space="preserve">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w:t>
      </w:r>
      <w:r>
        <w:rPr>
          <w:lang w:val="ru-RU"/>
        </w:rPr>
        <w:t xml:space="preserve">я, расширения объема содержания. </w:t>
      </w:r>
    </w:p>
    <w:p w14:paraId="305EC126" w14:textId="77777777" w:rsidR="00173FEF" w:rsidRDefault="00885EC3">
      <w:pPr>
        <w:ind w:firstLine="709"/>
        <w:jc w:val="both"/>
        <w:rPr>
          <w:lang w:val="ru-RU"/>
        </w:rPr>
      </w:pPr>
      <w:r>
        <w:rPr>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w:t>
      </w:r>
      <w:r>
        <w:rPr>
          <w:lang w:val="ru-RU"/>
        </w:rPr>
        <w:t>ения личностных результатов.</w:t>
      </w:r>
    </w:p>
    <w:p w14:paraId="3E24A50C" w14:textId="77777777" w:rsidR="00173FEF" w:rsidRDefault="00885EC3">
      <w:pPr>
        <w:ind w:firstLine="709"/>
        <w:jc w:val="both"/>
        <w:rPr>
          <w:b/>
          <w:lang w:val="ru-RU"/>
        </w:rPr>
      </w:pPr>
      <w:r>
        <w:rPr>
          <w:lang w:val="ru-RU"/>
        </w:rPr>
        <w:lastRenderedPageBreak/>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w:t>
      </w:r>
      <w:r>
        <w:rPr>
          <w:lang w:val="ru-RU"/>
        </w:rPr>
        <w:t>З и инвалидами.</w:t>
      </w:r>
    </w:p>
    <w:p w14:paraId="1EDC99D3" w14:textId="77777777" w:rsidR="00173FEF" w:rsidRDefault="00885EC3">
      <w:pPr>
        <w:pStyle w:val="2"/>
        <w:rPr>
          <w:rFonts w:ascii="Times New Roman" w:hAnsi="Times New Roman" w:cs="Times New Roman"/>
          <w:color w:val="000000"/>
          <w:sz w:val="24"/>
          <w:szCs w:val="24"/>
        </w:rPr>
      </w:pPr>
      <w:r>
        <w:rPr>
          <w:rFonts w:ascii="Times New Roman" w:hAnsi="Times New Roman" w:cs="Times New Roman"/>
          <w:color w:val="000000"/>
          <w:sz w:val="24"/>
          <w:szCs w:val="24"/>
        </w:rPr>
        <w:t>2.2.2. Основное содержание учебных предметов на уровне основного общего образования</w:t>
      </w:r>
    </w:p>
    <w:p w14:paraId="1005ECAD" w14:textId="77777777" w:rsidR="00173FEF" w:rsidRDefault="00885EC3">
      <w:pPr>
        <w:pStyle w:val="4"/>
        <w:spacing w:after="0"/>
        <w:jc w:val="both"/>
        <w:rPr>
          <w:sz w:val="24"/>
          <w:szCs w:val="24"/>
          <w:lang w:val="ru-RU"/>
        </w:rPr>
      </w:pPr>
      <w:r>
        <w:rPr>
          <w:sz w:val="24"/>
          <w:szCs w:val="24"/>
        </w:rPr>
        <w:t>2.2.2.1. Русский язык</w:t>
      </w:r>
    </w:p>
    <w:p w14:paraId="4E556517" w14:textId="77777777" w:rsidR="00173FEF" w:rsidRDefault="00885EC3">
      <w:pPr>
        <w:pStyle w:val="WW-Heading2"/>
        <w:spacing w:before="0" w:line="240" w:lineRule="auto"/>
        <w:ind w:right="1287"/>
        <w:jc w:val="both"/>
        <w:rPr>
          <w:lang w:val="ru-RU"/>
        </w:rPr>
      </w:pPr>
      <w:r>
        <w:rPr>
          <w:lang w:val="ru-RU"/>
        </w:rPr>
        <w:t>Содержание, обеспечивающее формирование коммуникативной компетенции.</w:t>
      </w:r>
    </w:p>
    <w:p w14:paraId="3D13FEB2" w14:textId="77777777" w:rsidR="00173FEF" w:rsidRDefault="00885EC3">
      <w:pPr>
        <w:pStyle w:val="WW-Heading2"/>
        <w:spacing w:before="0" w:line="240" w:lineRule="auto"/>
        <w:ind w:right="1287"/>
        <w:jc w:val="both"/>
      </w:pPr>
      <w:r>
        <w:t>Речь и речевое общение.</w:t>
      </w:r>
    </w:p>
    <w:p w14:paraId="431EB640" w14:textId="77777777" w:rsidR="00173FEF" w:rsidRPr="00C66A39" w:rsidRDefault="00885EC3">
      <w:pPr>
        <w:pStyle w:val="affc"/>
        <w:widowControl w:val="0"/>
        <w:numPr>
          <w:ilvl w:val="0"/>
          <w:numId w:val="171"/>
        </w:numPr>
        <w:tabs>
          <w:tab w:val="clear" w:pos="454"/>
          <w:tab w:val="left" w:pos="1164"/>
        </w:tabs>
        <w:ind w:right="103" w:firstLine="708"/>
        <w:jc w:val="both"/>
        <w:rPr>
          <w:lang w:val="ru-RU"/>
        </w:rPr>
      </w:pPr>
      <w:r>
        <w:rPr>
          <w:lang w:val="ru-RU"/>
        </w:rPr>
        <w:t xml:space="preserve">Речь и речевое общение. Речевая ситуация. Речь устная и письменная. Речь диалогическая и монологическая. Монолог, </w:t>
      </w:r>
      <w:r>
        <w:rPr>
          <w:spacing w:val="-3"/>
          <w:lang w:val="ru-RU"/>
        </w:rPr>
        <w:t xml:space="preserve">виды </w:t>
      </w:r>
      <w:r>
        <w:rPr>
          <w:spacing w:val="-4"/>
          <w:lang w:val="ru-RU"/>
        </w:rPr>
        <w:t>монолога</w:t>
      </w:r>
      <w:r>
        <w:rPr>
          <w:spacing w:val="52"/>
          <w:lang w:val="ru-RU"/>
        </w:rPr>
        <w:t xml:space="preserve"> </w:t>
      </w:r>
      <w:r>
        <w:rPr>
          <w:spacing w:val="-4"/>
          <w:lang w:val="ru-RU"/>
        </w:rPr>
        <w:t>(повествование, описание,</w:t>
      </w:r>
      <w:r>
        <w:rPr>
          <w:spacing w:val="52"/>
          <w:lang w:val="ru-RU"/>
        </w:rPr>
        <w:t xml:space="preserve"> </w:t>
      </w:r>
      <w:r>
        <w:rPr>
          <w:spacing w:val="-4"/>
          <w:lang w:val="ru-RU"/>
        </w:rPr>
        <w:t xml:space="preserve">рассуждение; </w:t>
      </w:r>
      <w:r>
        <w:rPr>
          <w:lang w:val="ru-RU"/>
        </w:rPr>
        <w:t>сочетание разных видов монолога). Диалог, виды диалога (этикетный, диалог- расспрос, диал</w:t>
      </w:r>
      <w:r>
        <w:rPr>
          <w:lang w:val="ru-RU"/>
        </w:rPr>
        <w:t>ог-побуждение, диалог — обмен мнениями и др.; сочетание разных видов диалога).</w:t>
      </w:r>
    </w:p>
    <w:p w14:paraId="0C4288F3" w14:textId="77777777" w:rsidR="00173FEF" w:rsidRDefault="00885EC3">
      <w:pPr>
        <w:pStyle w:val="affc"/>
        <w:widowControl w:val="0"/>
        <w:numPr>
          <w:ilvl w:val="0"/>
          <w:numId w:val="171"/>
        </w:numPr>
        <w:tabs>
          <w:tab w:val="clear" w:pos="454"/>
          <w:tab w:val="left" w:pos="1059"/>
        </w:tabs>
        <w:ind w:right="103" w:firstLine="708"/>
        <w:jc w:val="both"/>
        <w:rPr>
          <w:lang w:val="ru-RU"/>
        </w:rPr>
      </w:pPr>
      <w:r>
        <w:rPr>
          <w:spacing w:val="-3"/>
          <w:lang w:val="ru-RU"/>
        </w:rPr>
        <w:t xml:space="preserve">Осознание основных особенностей устной </w:t>
      </w:r>
      <w:r>
        <w:rPr>
          <w:lang w:val="ru-RU"/>
        </w:rPr>
        <w:t xml:space="preserve">и </w:t>
      </w:r>
      <w:r>
        <w:rPr>
          <w:spacing w:val="-3"/>
          <w:lang w:val="ru-RU"/>
        </w:rPr>
        <w:t xml:space="preserve">письменной </w:t>
      </w:r>
      <w:r>
        <w:rPr>
          <w:lang w:val="ru-RU"/>
        </w:rPr>
        <w:t xml:space="preserve">речи; анализ образцов устной и письменной речи. Различение диалогической и монологической речи. Владение </w:t>
      </w:r>
      <w:r>
        <w:rPr>
          <w:spacing w:val="-3"/>
          <w:lang w:val="ru-RU"/>
        </w:rPr>
        <w:t>различными видами мо</w:t>
      </w:r>
      <w:r>
        <w:rPr>
          <w:spacing w:val="-3"/>
          <w:lang w:val="ru-RU"/>
        </w:rPr>
        <w:t xml:space="preserve">нолога (повествование, описание, рассуждение; сочетание </w:t>
      </w:r>
      <w:r>
        <w:rPr>
          <w:spacing w:val="-4"/>
          <w:lang w:val="ru-RU"/>
        </w:rPr>
        <w:t xml:space="preserve">разных </w:t>
      </w:r>
      <w:r>
        <w:rPr>
          <w:spacing w:val="-3"/>
          <w:lang w:val="ru-RU"/>
        </w:rPr>
        <w:t xml:space="preserve">видов </w:t>
      </w:r>
      <w:r>
        <w:rPr>
          <w:spacing w:val="-4"/>
          <w:lang w:val="ru-RU"/>
        </w:rPr>
        <w:t xml:space="preserve">монолога) </w:t>
      </w:r>
      <w:r>
        <w:rPr>
          <w:lang w:val="ru-RU"/>
        </w:rPr>
        <w:t xml:space="preserve">и </w:t>
      </w:r>
      <w:r>
        <w:rPr>
          <w:spacing w:val="-3"/>
          <w:lang w:val="ru-RU"/>
        </w:rPr>
        <w:t xml:space="preserve">диалога </w:t>
      </w:r>
      <w:r>
        <w:rPr>
          <w:lang w:val="ru-RU"/>
        </w:rPr>
        <w:t xml:space="preserve">(этикетный, диалог-расспрос, диалог-побуждение, диалог — обмен мнениями и др.; сочетание разных видов диалога). Понимание коммуникативных целей и мотивов говорящего в </w:t>
      </w:r>
      <w:r>
        <w:rPr>
          <w:spacing w:val="-3"/>
          <w:lang w:val="ru-RU"/>
        </w:rPr>
        <w:t xml:space="preserve">разных ситуациях общения. Владение нормами речевого поведения </w:t>
      </w:r>
      <w:r>
        <w:rPr>
          <w:lang w:val="ru-RU"/>
        </w:rPr>
        <w:t xml:space="preserve">в </w:t>
      </w:r>
      <w:r>
        <w:rPr>
          <w:spacing w:val="-3"/>
          <w:lang w:val="ru-RU"/>
        </w:rPr>
        <w:t xml:space="preserve">типичных ситуациях формального </w:t>
      </w:r>
      <w:r>
        <w:rPr>
          <w:lang w:val="ru-RU"/>
        </w:rPr>
        <w:t xml:space="preserve">и </w:t>
      </w:r>
      <w:r>
        <w:rPr>
          <w:spacing w:val="-3"/>
          <w:lang w:val="ru-RU"/>
        </w:rPr>
        <w:t>неформального межличностного</w:t>
      </w:r>
      <w:r>
        <w:rPr>
          <w:spacing w:val="15"/>
          <w:lang w:val="ru-RU"/>
        </w:rPr>
        <w:t xml:space="preserve"> </w:t>
      </w:r>
      <w:r>
        <w:rPr>
          <w:spacing w:val="-3"/>
          <w:lang w:val="ru-RU"/>
        </w:rPr>
        <w:t>общения.</w:t>
      </w:r>
    </w:p>
    <w:p w14:paraId="6F8C81A1" w14:textId="77777777" w:rsidR="00173FEF" w:rsidRDefault="00885EC3">
      <w:pPr>
        <w:pStyle w:val="WW-Heading2"/>
        <w:spacing w:before="5" w:line="240" w:lineRule="auto"/>
        <w:ind w:left="0"/>
        <w:jc w:val="both"/>
      </w:pPr>
      <w:r w:rsidRPr="00C66A39">
        <w:rPr>
          <w:lang w:val="ru-RU"/>
        </w:rPr>
        <w:t xml:space="preserve"> </w:t>
      </w:r>
      <w:r>
        <w:t>Речевая деятельность.</w:t>
      </w:r>
    </w:p>
    <w:p w14:paraId="7C55F5E5" w14:textId="77777777" w:rsidR="00173FEF" w:rsidRPr="00C66A39" w:rsidRDefault="00885EC3">
      <w:pPr>
        <w:pStyle w:val="affc"/>
        <w:widowControl w:val="0"/>
        <w:numPr>
          <w:ilvl w:val="0"/>
          <w:numId w:val="58"/>
        </w:numPr>
        <w:tabs>
          <w:tab w:val="clear" w:pos="454"/>
          <w:tab w:val="left" w:pos="1073"/>
        </w:tabs>
        <w:ind w:right="109" w:firstLine="708"/>
        <w:jc w:val="both"/>
        <w:rPr>
          <w:lang w:val="ru-RU"/>
        </w:rPr>
      </w:pPr>
      <w:r>
        <w:rPr>
          <w:lang w:val="ru-RU"/>
        </w:rPr>
        <w:t>Речь как деятельность. Виды речевой деятельности: чтение, аудирование (слушание), говорение,</w:t>
      </w:r>
      <w:r>
        <w:rPr>
          <w:spacing w:val="-6"/>
          <w:lang w:val="ru-RU"/>
        </w:rPr>
        <w:t xml:space="preserve"> </w:t>
      </w:r>
      <w:r>
        <w:rPr>
          <w:lang w:val="ru-RU"/>
        </w:rPr>
        <w:t>письм</w:t>
      </w:r>
      <w:r>
        <w:rPr>
          <w:lang w:val="ru-RU"/>
        </w:rPr>
        <w:t>о.</w:t>
      </w:r>
    </w:p>
    <w:p w14:paraId="08C74E80" w14:textId="77777777" w:rsidR="00173FEF" w:rsidRDefault="00885EC3">
      <w:pPr>
        <w:pStyle w:val="aff"/>
        <w:spacing w:after="0"/>
        <w:ind w:left="825" w:right="50"/>
        <w:jc w:val="both"/>
      </w:pPr>
      <w:r>
        <w:t>Культура чтения, аудирования, говорения и письма.</w:t>
      </w:r>
    </w:p>
    <w:p w14:paraId="611B4529" w14:textId="77777777" w:rsidR="00173FEF" w:rsidRPr="00C66A39" w:rsidRDefault="00885EC3">
      <w:pPr>
        <w:pStyle w:val="affc"/>
        <w:widowControl w:val="0"/>
        <w:numPr>
          <w:ilvl w:val="0"/>
          <w:numId w:val="58"/>
        </w:numPr>
        <w:tabs>
          <w:tab w:val="clear" w:pos="454"/>
          <w:tab w:val="left" w:pos="1073"/>
        </w:tabs>
        <w:ind w:right="102" w:firstLine="708"/>
        <w:jc w:val="both"/>
        <w:rPr>
          <w:lang w:val="ru-RU"/>
        </w:rPr>
      </w:pPr>
      <w:r>
        <w:rPr>
          <w:lang w:val="ru-RU"/>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w:t>
      </w:r>
      <w:r>
        <w:rPr>
          <w:spacing w:val="-10"/>
          <w:lang w:val="ru-RU"/>
        </w:rPr>
        <w:t xml:space="preserve"> </w:t>
      </w:r>
      <w:r>
        <w:rPr>
          <w:lang w:val="ru-RU"/>
        </w:rPr>
        <w:t>содержания</w:t>
      </w:r>
      <w:r>
        <w:rPr>
          <w:spacing w:val="-9"/>
          <w:lang w:val="ru-RU"/>
        </w:rPr>
        <w:t xml:space="preserve"> </w:t>
      </w:r>
      <w:r>
        <w:rPr>
          <w:lang w:val="ru-RU"/>
        </w:rPr>
        <w:t>прочитанного</w:t>
      </w:r>
      <w:r>
        <w:rPr>
          <w:spacing w:val="-9"/>
          <w:lang w:val="ru-RU"/>
        </w:rPr>
        <w:t xml:space="preserve"> </w:t>
      </w:r>
      <w:r>
        <w:rPr>
          <w:lang w:val="ru-RU"/>
        </w:rPr>
        <w:t>или</w:t>
      </w:r>
      <w:r>
        <w:rPr>
          <w:spacing w:val="-8"/>
          <w:lang w:val="ru-RU"/>
        </w:rPr>
        <w:t xml:space="preserve"> </w:t>
      </w:r>
      <w:r>
        <w:rPr>
          <w:lang w:val="ru-RU"/>
        </w:rPr>
        <w:t>прослушанног</w:t>
      </w:r>
      <w:r>
        <w:rPr>
          <w:lang w:val="ru-RU"/>
        </w:rPr>
        <w:t>о</w:t>
      </w:r>
      <w:r>
        <w:rPr>
          <w:spacing w:val="-9"/>
          <w:lang w:val="ru-RU"/>
        </w:rPr>
        <w:t xml:space="preserve"> </w:t>
      </w:r>
      <w:r>
        <w:rPr>
          <w:lang w:val="ru-RU"/>
        </w:rPr>
        <w:t>текста</w:t>
      </w:r>
      <w:r>
        <w:rPr>
          <w:spacing w:val="-7"/>
          <w:lang w:val="ru-RU"/>
        </w:rPr>
        <w:t xml:space="preserve"> </w:t>
      </w:r>
      <w:r>
        <w:rPr>
          <w:lang w:val="ru-RU"/>
        </w:rPr>
        <w:t>в</w:t>
      </w:r>
      <w:r>
        <w:rPr>
          <w:spacing w:val="-5"/>
          <w:lang w:val="ru-RU"/>
        </w:rPr>
        <w:t xml:space="preserve"> </w:t>
      </w:r>
      <w:r>
        <w:rPr>
          <w:lang w:val="ru-RU"/>
        </w:rPr>
        <w:t>сжатом</w:t>
      </w:r>
      <w:r>
        <w:rPr>
          <w:spacing w:val="-7"/>
          <w:lang w:val="ru-RU"/>
        </w:rPr>
        <w:t xml:space="preserve"> </w:t>
      </w:r>
      <w:r>
        <w:rPr>
          <w:lang w:val="ru-RU"/>
        </w:rPr>
        <w:t>или</w:t>
      </w:r>
      <w:r>
        <w:rPr>
          <w:spacing w:val="-5"/>
          <w:lang w:val="ru-RU"/>
        </w:rPr>
        <w:t xml:space="preserve"> </w:t>
      </w:r>
      <w:r>
        <w:rPr>
          <w:lang w:val="ru-RU"/>
        </w:rPr>
        <w:t>развернутом</w:t>
      </w:r>
      <w:r>
        <w:rPr>
          <w:spacing w:val="-7"/>
          <w:lang w:val="ru-RU"/>
        </w:rPr>
        <w:t xml:space="preserve"> </w:t>
      </w:r>
      <w:r>
        <w:rPr>
          <w:lang w:val="ru-RU"/>
        </w:rPr>
        <w:t xml:space="preserve">виде в соответствии с ситуацией </w:t>
      </w:r>
      <w:r>
        <w:rPr>
          <w:spacing w:val="-3"/>
          <w:lang w:val="ru-RU"/>
        </w:rPr>
        <w:t xml:space="preserve">речевого </w:t>
      </w:r>
      <w:r>
        <w:rPr>
          <w:lang w:val="ru-RU"/>
        </w:rPr>
        <w:t xml:space="preserve">общения. </w:t>
      </w:r>
      <w:r>
        <w:rPr>
          <w:spacing w:val="-3"/>
          <w:lang w:val="ru-RU"/>
        </w:rPr>
        <w:t xml:space="preserve">Овладение </w:t>
      </w:r>
      <w:r>
        <w:rPr>
          <w:lang w:val="ru-RU"/>
        </w:rPr>
        <w:t xml:space="preserve">различными </w:t>
      </w:r>
      <w:r>
        <w:rPr>
          <w:spacing w:val="-3"/>
          <w:lang w:val="ru-RU"/>
        </w:rPr>
        <w:t xml:space="preserve">видами </w:t>
      </w:r>
      <w:r>
        <w:rPr>
          <w:lang w:val="ru-RU"/>
        </w:rPr>
        <w:t xml:space="preserve">чтения </w:t>
      </w:r>
      <w:r>
        <w:rPr>
          <w:spacing w:val="-3"/>
          <w:lang w:val="ru-RU"/>
        </w:rPr>
        <w:t xml:space="preserve">(поисковым, просмотровым, ознакомительным, изучающим), </w:t>
      </w:r>
      <w:r>
        <w:rPr>
          <w:lang w:val="ru-RU"/>
        </w:rPr>
        <w:t xml:space="preserve">приемами работы с учебной книгой и другими информационными источниками. Овладение различными видами ауди- рования (выборочным, ознакомительным, детальным). Изложение </w:t>
      </w:r>
      <w:r>
        <w:rPr>
          <w:spacing w:val="-3"/>
          <w:lang w:val="ru-RU"/>
        </w:rPr>
        <w:t xml:space="preserve">содержания прослушанного </w:t>
      </w:r>
      <w:r>
        <w:rPr>
          <w:lang w:val="ru-RU"/>
        </w:rPr>
        <w:t xml:space="preserve">или </w:t>
      </w:r>
      <w:r>
        <w:rPr>
          <w:spacing w:val="-3"/>
          <w:lang w:val="ru-RU"/>
        </w:rPr>
        <w:t xml:space="preserve">прочитанного </w:t>
      </w:r>
      <w:r>
        <w:rPr>
          <w:spacing w:val="-2"/>
          <w:lang w:val="ru-RU"/>
        </w:rPr>
        <w:t xml:space="preserve">текста </w:t>
      </w:r>
      <w:r>
        <w:rPr>
          <w:lang w:val="ru-RU"/>
        </w:rPr>
        <w:t>(подробное, сжатое,</w:t>
      </w:r>
      <w:r>
        <w:rPr>
          <w:spacing w:val="-11"/>
          <w:lang w:val="ru-RU"/>
        </w:rPr>
        <w:t xml:space="preserve"> </w:t>
      </w:r>
      <w:r>
        <w:rPr>
          <w:lang w:val="ru-RU"/>
        </w:rPr>
        <w:t>выборочное).</w:t>
      </w:r>
    </w:p>
    <w:p w14:paraId="6E392CBA" w14:textId="77777777" w:rsidR="00173FEF" w:rsidRDefault="00885EC3">
      <w:pPr>
        <w:pStyle w:val="aff"/>
        <w:ind w:right="105" w:firstLine="708"/>
        <w:jc w:val="both"/>
      </w:pPr>
      <w:r>
        <w:t>Создание</w:t>
      </w:r>
      <w:r>
        <w:t xml:space="preserve">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w:t>
      </w:r>
      <w:r>
        <w:t xml:space="preserve"> извлеченной из различных источников.</w:t>
      </w:r>
    </w:p>
    <w:p w14:paraId="2275DEEC" w14:textId="77777777" w:rsidR="00173FEF" w:rsidRDefault="00885EC3">
      <w:pPr>
        <w:pStyle w:val="WW-Heading2"/>
        <w:spacing w:before="5" w:line="240" w:lineRule="auto"/>
        <w:jc w:val="both"/>
      </w:pPr>
      <w:r>
        <w:t>Текст.</w:t>
      </w:r>
    </w:p>
    <w:p w14:paraId="1EF5C73F" w14:textId="77777777" w:rsidR="00173FEF" w:rsidRDefault="00885EC3">
      <w:pPr>
        <w:pStyle w:val="affc"/>
        <w:widowControl w:val="0"/>
        <w:numPr>
          <w:ilvl w:val="0"/>
          <w:numId w:val="165"/>
        </w:numPr>
        <w:tabs>
          <w:tab w:val="clear" w:pos="454"/>
          <w:tab w:val="left" w:pos="1073"/>
        </w:tabs>
        <w:ind w:right="108" w:firstLine="708"/>
        <w:jc w:val="both"/>
      </w:pPr>
      <w:r>
        <w:rPr>
          <w:lang w:val="ru-RU"/>
        </w:rPr>
        <w:t xml:space="preserve">Текст как речевое произведение. Понятие текста, основные признаки текста (членимость, смысловая цельность, связность). </w:t>
      </w:r>
      <w:r>
        <w:t>Тема, основная мысль текста. Микротема текста.</w:t>
      </w:r>
    </w:p>
    <w:p w14:paraId="55E9889D" w14:textId="77777777" w:rsidR="00173FEF" w:rsidRDefault="00885EC3">
      <w:pPr>
        <w:pStyle w:val="aff"/>
        <w:spacing w:after="0"/>
        <w:ind w:right="50" w:firstLine="708"/>
        <w:jc w:val="both"/>
      </w:pPr>
      <w:r>
        <w:t xml:space="preserve">Средства связи предложений и частей текста. </w:t>
      </w:r>
      <w:r>
        <w:t>Абзац как средство композиционно- стилистического членения текста.</w:t>
      </w:r>
    </w:p>
    <w:p w14:paraId="7B2AC8DF" w14:textId="77777777" w:rsidR="00173FEF" w:rsidRDefault="00885EC3">
      <w:pPr>
        <w:pStyle w:val="aff"/>
        <w:spacing w:after="0"/>
        <w:ind w:right="50" w:firstLine="709"/>
        <w:jc w:val="both"/>
      </w:pPr>
      <w:r>
        <w:t>Функционально-смысловые</w:t>
      </w:r>
      <w:r>
        <w:tab/>
        <w:t>типы</w:t>
      </w:r>
      <w:r>
        <w:tab/>
        <w:t>речи:</w:t>
      </w:r>
      <w:r>
        <w:tab/>
        <w:t>описание,</w:t>
      </w:r>
      <w:r>
        <w:tab/>
        <w:t>повествование, рассуждение.</w:t>
      </w:r>
    </w:p>
    <w:p w14:paraId="33690B0C" w14:textId="77777777" w:rsidR="00173FEF" w:rsidRDefault="00885EC3">
      <w:pPr>
        <w:pStyle w:val="aff"/>
        <w:ind w:right="50"/>
        <w:jc w:val="both"/>
      </w:pPr>
      <w:r>
        <w:t>Структура текста. План текста. Способы развития темы в тексте.</w:t>
      </w:r>
    </w:p>
    <w:p w14:paraId="5FD9A4E6" w14:textId="77777777" w:rsidR="00173FEF" w:rsidRDefault="00885EC3">
      <w:pPr>
        <w:pStyle w:val="aff"/>
        <w:ind w:left="825" w:right="50"/>
        <w:jc w:val="both"/>
      </w:pPr>
      <w:r>
        <w:t>Основные виды информационной переработки текста: план</w:t>
      </w:r>
      <w:r>
        <w:t>, конспект, аннотация.</w:t>
      </w:r>
    </w:p>
    <w:p w14:paraId="3B97E7B8" w14:textId="77777777" w:rsidR="00173FEF" w:rsidRPr="00C66A39" w:rsidRDefault="00885EC3">
      <w:pPr>
        <w:pStyle w:val="affc"/>
        <w:widowControl w:val="0"/>
        <w:numPr>
          <w:ilvl w:val="0"/>
          <w:numId w:val="165"/>
        </w:numPr>
        <w:tabs>
          <w:tab w:val="clear" w:pos="454"/>
          <w:tab w:val="left" w:pos="1073"/>
          <w:tab w:val="left" w:pos="2079"/>
          <w:tab w:val="left" w:pos="2980"/>
          <w:tab w:val="left" w:pos="3342"/>
          <w:tab w:val="left" w:pos="4189"/>
          <w:tab w:val="left" w:pos="5134"/>
          <w:tab w:val="left" w:pos="5712"/>
          <w:tab w:val="left" w:pos="6549"/>
          <w:tab w:val="left" w:pos="7772"/>
          <w:tab w:val="left" w:pos="8763"/>
        </w:tabs>
        <w:ind w:right="102" w:firstLine="708"/>
        <w:jc w:val="both"/>
        <w:rPr>
          <w:b/>
          <w:lang w:val="ru-RU"/>
        </w:rPr>
      </w:pPr>
      <w:r>
        <w:rPr>
          <w:lang w:val="ru-RU"/>
        </w:rPr>
        <w:t>Анализ</w:t>
      </w:r>
      <w:r>
        <w:rPr>
          <w:lang w:val="ru-RU"/>
        </w:rPr>
        <w:tab/>
        <w:t>текста</w:t>
      </w:r>
      <w:r>
        <w:rPr>
          <w:lang w:val="ru-RU"/>
        </w:rPr>
        <w:tab/>
        <w:t>с</w:t>
      </w:r>
      <w:r>
        <w:rPr>
          <w:lang w:val="ru-RU"/>
        </w:rPr>
        <w:tab/>
        <w:t>точки</w:t>
      </w:r>
      <w:r>
        <w:rPr>
          <w:lang w:val="ru-RU"/>
        </w:rPr>
        <w:tab/>
        <w:t>зрения</w:t>
      </w:r>
      <w:r>
        <w:rPr>
          <w:lang w:val="ru-RU"/>
        </w:rPr>
        <w:tab/>
        <w:t>его</w:t>
      </w:r>
      <w:r>
        <w:rPr>
          <w:lang w:val="ru-RU"/>
        </w:rPr>
        <w:tab/>
        <w:t>темы,</w:t>
      </w:r>
      <w:r>
        <w:rPr>
          <w:lang w:val="ru-RU"/>
        </w:rPr>
        <w:tab/>
        <w:t>основной</w:t>
      </w:r>
      <w:r>
        <w:rPr>
          <w:lang w:val="ru-RU"/>
        </w:rPr>
        <w:tab/>
        <w:t>мысли,</w:t>
      </w:r>
      <w:r>
        <w:rPr>
          <w:lang w:val="ru-RU"/>
        </w:rPr>
        <w:tab/>
        <w:t xml:space="preserve">структуры, принадлежности к функционально-смысловому типу </w:t>
      </w:r>
      <w:r>
        <w:rPr>
          <w:spacing w:val="-3"/>
          <w:lang w:val="ru-RU"/>
        </w:rPr>
        <w:t xml:space="preserve">речи. Деление текста </w:t>
      </w:r>
      <w:r>
        <w:rPr>
          <w:lang w:val="ru-RU"/>
        </w:rPr>
        <w:t xml:space="preserve">на </w:t>
      </w:r>
      <w:r>
        <w:rPr>
          <w:spacing w:val="-3"/>
          <w:lang w:val="ru-RU"/>
        </w:rPr>
        <w:t xml:space="preserve">смысловые </w:t>
      </w:r>
      <w:r>
        <w:rPr>
          <w:spacing w:val="-4"/>
          <w:lang w:val="ru-RU"/>
        </w:rPr>
        <w:t xml:space="preserve">части </w:t>
      </w:r>
      <w:r>
        <w:rPr>
          <w:lang w:val="ru-RU"/>
        </w:rPr>
        <w:t xml:space="preserve">и </w:t>
      </w:r>
      <w:r>
        <w:rPr>
          <w:spacing w:val="-3"/>
          <w:lang w:val="ru-RU"/>
        </w:rPr>
        <w:t xml:space="preserve">составление плана текста. </w:t>
      </w:r>
      <w:r>
        <w:rPr>
          <w:spacing w:val="-4"/>
          <w:lang w:val="ru-RU"/>
        </w:rPr>
        <w:t xml:space="preserve">Установление </w:t>
      </w:r>
      <w:r>
        <w:rPr>
          <w:spacing w:val="-3"/>
          <w:lang w:val="ru-RU"/>
        </w:rPr>
        <w:t xml:space="preserve">смысловых частей </w:t>
      </w:r>
      <w:r>
        <w:rPr>
          <w:lang w:val="ru-RU"/>
        </w:rPr>
        <w:t xml:space="preserve">текста, </w:t>
      </w:r>
      <w:r>
        <w:rPr>
          <w:spacing w:val="-3"/>
          <w:lang w:val="ru-RU"/>
        </w:rPr>
        <w:t xml:space="preserve">определение </w:t>
      </w:r>
      <w:r>
        <w:rPr>
          <w:lang w:val="ru-RU"/>
        </w:rPr>
        <w:t>ср</w:t>
      </w:r>
      <w:r>
        <w:rPr>
          <w:lang w:val="ru-RU"/>
        </w:rPr>
        <w:t xml:space="preserve">едств и </w:t>
      </w:r>
      <w:r>
        <w:rPr>
          <w:spacing w:val="-3"/>
          <w:lang w:val="ru-RU"/>
        </w:rPr>
        <w:t xml:space="preserve">способов связи </w:t>
      </w:r>
      <w:r>
        <w:rPr>
          <w:lang w:val="ru-RU"/>
        </w:rPr>
        <w:t xml:space="preserve">предложений в тексте. Анализ языковых особенностей текста. </w:t>
      </w:r>
      <w:r>
        <w:rPr>
          <w:spacing w:val="-3"/>
          <w:lang w:val="ru-RU"/>
        </w:rPr>
        <w:t xml:space="preserve">Выбор языковых средств </w:t>
      </w:r>
      <w:r>
        <w:rPr>
          <w:lang w:val="ru-RU"/>
        </w:rPr>
        <w:t xml:space="preserve">в </w:t>
      </w:r>
      <w:r>
        <w:rPr>
          <w:spacing w:val="-3"/>
          <w:lang w:val="ru-RU"/>
        </w:rPr>
        <w:t xml:space="preserve">зависимости </w:t>
      </w:r>
      <w:r>
        <w:rPr>
          <w:lang w:val="ru-RU"/>
        </w:rPr>
        <w:t xml:space="preserve">от </w:t>
      </w:r>
      <w:r>
        <w:rPr>
          <w:spacing w:val="-3"/>
          <w:lang w:val="ru-RU"/>
        </w:rPr>
        <w:t xml:space="preserve">цели, </w:t>
      </w:r>
      <w:r>
        <w:rPr>
          <w:lang w:val="ru-RU"/>
        </w:rPr>
        <w:t>темы, основной мысли, адресата, ситуации и условий общения. Создание текстов различного типа, стиля, жанра. Соблюдение норм пост</w:t>
      </w:r>
      <w:r>
        <w:rPr>
          <w:lang w:val="ru-RU"/>
        </w:rPr>
        <w:t xml:space="preserve">роения текста (логичность, последовательность, связность, соответствие теме и др.). Оценивание и редакти- рование устного и письменного речевого высказывания. Информационная переработка текста. </w:t>
      </w:r>
    </w:p>
    <w:p w14:paraId="4DA1415B" w14:textId="77777777" w:rsidR="00173FEF" w:rsidRDefault="00885EC3">
      <w:pPr>
        <w:pStyle w:val="affc"/>
        <w:widowControl w:val="0"/>
        <w:tabs>
          <w:tab w:val="left" w:pos="1073"/>
          <w:tab w:val="left" w:pos="2079"/>
          <w:tab w:val="left" w:pos="2980"/>
          <w:tab w:val="left" w:pos="3342"/>
          <w:tab w:val="left" w:pos="4189"/>
          <w:tab w:val="left" w:pos="5134"/>
          <w:tab w:val="left" w:pos="5712"/>
          <w:tab w:val="left" w:pos="6549"/>
          <w:tab w:val="left" w:pos="7772"/>
          <w:tab w:val="left" w:pos="8763"/>
        </w:tabs>
        <w:ind w:left="117" w:right="102"/>
        <w:jc w:val="both"/>
      </w:pPr>
      <w:r>
        <w:rPr>
          <w:b/>
        </w:rPr>
        <w:t>Функциональные разновидности</w:t>
      </w:r>
      <w:r>
        <w:rPr>
          <w:b/>
          <w:spacing w:val="-6"/>
        </w:rPr>
        <w:t xml:space="preserve"> </w:t>
      </w:r>
      <w:r>
        <w:rPr>
          <w:b/>
        </w:rPr>
        <w:t>языка.</w:t>
      </w:r>
    </w:p>
    <w:p w14:paraId="3E550CC9" w14:textId="77777777" w:rsidR="00173FEF" w:rsidRPr="00C66A39" w:rsidRDefault="00885EC3">
      <w:pPr>
        <w:pStyle w:val="affc"/>
        <w:widowControl w:val="0"/>
        <w:numPr>
          <w:ilvl w:val="0"/>
          <w:numId w:val="211"/>
        </w:numPr>
        <w:tabs>
          <w:tab w:val="clear" w:pos="454"/>
          <w:tab w:val="left" w:pos="1097"/>
        </w:tabs>
        <w:ind w:right="114" w:firstLine="708"/>
        <w:jc w:val="both"/>
        <w:rPr>
          <w:lang w:val="ru-RU"/>
        </w:rPr>
      </w:pPr>
      <w:r>
        <w:rPr>
          <w:lang w:val="ru-RU"/>
        </w:rPr>
        <w:t>Функциональные разновидно</w:t>
      </w:r>
      <w:r>
        <w:rPr>
          <w:lang w:val="ru-RU"/>
        </w:rPr>
        <w:t xml:space="preserve">сти языка: разговорный язык; функциональные стили: </w:t>
      </w:r>
      <w:r>
        <w:rPr>
          <w:lang w:val="ru-RU"/>
        </w:rPr>
        <w:lastRenderedPageBreak/>
        <w:t>научный, публицистический, официально-деловой; язык художественной</w:t>
      </w:r>
      <w:r>
        <w:rPr>
          <w:spacing w:val="-28"/>
          <w:lang w:val="ru-RU"/>
        </w:rPr>
        <w:t xml:space="preserve"> </w:t>
      </w:r>
      <w:r>
        <w:rPr>
          <w:lang w:val="ru-RU"/>
        </w:rPr>
        <w:t>литературы.</w:t>
      </w:r>
    </w:p>
    <w:p w14:paraId="5FD854DB" w14:textId="77777777" w:rsidR="00173FEF" w:rsidRDefault="00885EC3">
      <w:pPr>
        <w:pStyle w:val="aff"/>
        <w:spacing w:after="0"/>
        <w:ind w:right="99" w:firstLine="708"/>
        <w:jc w:val="both"/>
      </w:pPr>
      <w:r>
        <w:t xml:space="preserve">Сфера употребления, типичные ситуации речевого общения, задачи речи, языковые средства, характерные для разговорного языка, </w:t>
      </w:r>
      <w:r>
        <w:t>научного, публицистического, официально-делового стилей. Особенности языка художественной литературы.</w:t>
      </w:r>
    </w:p>
    <w:p w14:paraId="093C4D99" w14:textId="77777777" w:rsidR="00173FEF" w:rsidRDefault="00885EC3">
      <w:pPr>
        <w:pStyle w:val="aff"/>
        <w:spacing w:after="0"/>
        <w:ind w:right="105" w:firstLine="708"/>
        <w:jc w:val="both"/>
      </w:pPr>
      <w:r>
        <w:t>Основные жанры научного (отзыв, аннотация, выступление, доклад, статья, рецензия), публицистического (выступление, статья, интервью, очерк), официально-де</w:t>
      </w:r>
      <w:r>
        <w:t>лового (расписка, доверенность, заявление, резюме) стилей, разговорной речи (рассказ, беседа, спор).</w:t>
      </w:r>
    </w:p>
    <w:p w14:paraId="6979999B" w14:textId="77777777" w:rsidR="00173FEF" w:rsidRDefault="00885EC3">
      <w:pPr>
        <w:pStyle w:val="affc"/>
        <w:widowControl w:val="0"/>
        <w:numPr>
          <w:ilvl w:val="0"/>
          <w:numId w:val="211"/>
        </w:numPr>
        <w:tabs>
          <w:tab w:val="clear" w:pos="454"/>
          <w:tab w:val="left" w:pos="1142"/>
        </w:tabs>
        <w:ind w:right="102" w:firstLine="708"/>
        <w:jc w:val="both"/>
        <w:rPr>
          <w:lang w:val="ru-RU"/>
        </w:rPr>
      </w:pPr>
      <w:r>
        <w:rPr>
          <w:spacing w:val="-3"/>
          <w:lang w:val="ru-RU"/>
        </w:rPr>
        <w:t xml:space="preserve">Выявление </w:t>
      </w:r>
      <w:r>
        <w:rPr>
          <w:spacing w:val="-4"/>
          <w:lang w:val="ru-RU"/>
        </w:rPr>
        <w:t>особенностей</w:t>
      </w:r>
      <w:r>
        <w:rPr>
          <w:spacing w:val="52"/>
          <w:lang w:val="ru-RU"/>
        </w:rPr>
        <w:t xml:space="preserve"> </w:t>
      </w:r>
      <w:r>
        <w:rPr>
          <w:spacing w:val="-4"/>
          <w:lang w:val="ru-RU"/>
        </w:rPr>
        <w:t>разговорной</w:t>
      </w:r>
      <w:r>
        <w:rPr>
          <w:spacing w:val="52"/>
          <w:lang w:val="ru-RU"/>
        </w:rPr>
        <w:t xml:space="preserve"> </w:t>
      </w:r>
      <w:r>
        <w:rPr>
          <w:spacing w:val="-3"/>
          <w:lang w:val="ru-RU"/>
        </w:rPr>
        <w:t xml:space="preserve">речи, языка художественной литературы </w:t>
      </w:r>
      <w:r>
        <w:rPr>
          <w:lang w:val="ru-RU"/>
        </w:rPr>
        <w:t xml:space="preserve">и </w:t>
      </w:r>
      <w:r>
        <w:rPr>
          <w:spacing w:val="-3"/>
          <w:lang w:val="ru-RU"/>
        </w:rPr>
        <w:t xml:space="preserve">функциональных стилей. </w:t>
      </w:r>
      <w:r>
        <w:rPr>
          <w:lang w:val="ru-RU"/>
        </w:rPr>
        <w:t xml:space="preserve">Установление принадлежности текста к определенной </w:t>
      </w:r>
      <w:r>
        <w:rPr>
          <w:lang w:val="ru-RU"/>
        </w:rPr>
        <w:t xml:space="preserve">функциональ- ной разновидности языка. Сопоставление и сравнение </w:t>
      </w:r>
      <w:r>
        <w:rPr>
          <w:spacing w:val="-3"/>
          <w:lang w:val="ru-RU"/>
        </w:rPr>
        <w:t xml:space="preserve">речевых высказываний </w:t>
      </w:r>
      <w:r>
        <w:rPr>
          <w:lang w:val="ru-RU"/>
        </w:rPr>
        <w:t xml:space="preserve">с </w:t>
      </w:r>
      <w:r>
        <w:rPr>
          <w:spacing w:val="-3"/>
          <w:lang w:val="ru-RU"/>
        </w:rPr>
        <w:t xml:space="preserve">точки зрения  </w:t>
      </w:r>
      <w:r>
        <w:rPr>
          <w:lang w:val="ru-RU"/>
        </w:rPr>
        <w:t xml:space="preserve">их </w:t>
      </w:r>
      <w:r>
        <w:rPr>
          <w:spacing w:val="-3"/>
          <w:lang w:val="ru-RU"/>
        </w:rPr>
        <w:t xml:space="preserve">содержания, </w:t>
      </w:r>
      <w:r>
        <w:rPr>
          <w:lang w:val="ru-RU"/>
        </w:rPr>
        <w:t xml:space="preserve">стилистических особенностей и использованных языковых </w:t>
      </w:r>
      <w:r>
        <w:rPr>
          <w:spacing w:val="-3"/>
          <w:lang w:val="ru-RU"/>
        </w:rPr>
        <w:t xml:space="preserve">средств. </w:t>
      </w:r>
      <w:r>
        <w:rPr>
          <w:lang w:val="ru-RU"/>
        </w:rPr>
        <w:t xml:space="preserve">Создание </w:t>
      </w:r>
      <w:r>
        <w:rPr>
          <w:spacing w:val="-3"/>
          <w:lang w:val="ru-RU"/>
        </w:rPr>
        <w:t xml:space="preserve">письменных высказываний разных стилей, </w:t>
      </w:r>
      <w:r>
        <w:rPr>
          <w:lang w:val="ru-RU"/>
        </w:rPr>
        <w:t xml:space="preserve">жанров и типов речи: тезисы, </w:t>
      </w:r>
      <w:r>
        <w:rPr>
          <w:lang w:val="ru-RU"/>
        </w:rPr>
        <w:t xml:space="preserve">конспект, отзыв, письмо, расписка, </w:t>
      </w:r>
      <w:r>
        <w:rPr>
          <w:spacing w:val="-3"/>
          <w:lang w:val="ru-RU"/>
        </w:rPr>
        <w:t xml:space="preserve">доверенность, заявление, резюме; </w:t>
      </w:r>
      <w:r>
        <w:rPr>
          <w:lang w:val="ru-RU"/>
        </w:rPr>
        <w:t xml:space="preserve">повествование, </w:t>
      </w:r>
      <w:r>
        <w:rPr>
          <w:spacing w:val="-3"/>
          <w:lang w:val="ru-RU"/>
        </w:rPr>
        <w:t xml:space="preserve">описание, </w:t>
      </w:r>
      <w:r>
        <w:rPr>
          <w:spacing w:val="-4"/>
          <w:lang w:val="ru-RU"/>
        </w:rPr>
        <w:t xml:space="preserve">рассуждение. Выступление </w:t>
      </w:r>
      <w:r>
        <w:rPr>
          <w:spacing w:val="-3"/>
          <w:lang w:val="ru-RU"/>
        </w:rPr>
        <w:t xml:space="preserve">перед </w:t>
      </w:r>
      <w:r>
        <w:rPr>
          <w:spacing w:val="-4"/>
          <w:lang w:val="ru-RU"/>
        </w:rPr>
        <w:t xml:space="preserve">аудиторией </w:t>
      </w:r>
      <w:r>
        <w:rPr>
          <w:spacing w:val="-3"/>
          <w:lang w:val="ru-RU"/>
        </w:rPr>
        <w:t xml:space="preserve">сверстников </w:t>
      </w:r>
      <w:r>
        <w:rPr>
          <w:lang w:val="ru-RU"/>
        </w:rPr>
        <w:t>с небольшими сообщениями, докладами, рефератами; участие в спорах с использованием разных средств</w:t>
      </w:r>
      <w:r>
        <w:rPr>
          <w:spacing w:val="-36"/>
          <w:lang w:val="ru-RU"/>
        </w:rPr>
        <w:t xml:space="preserve"> </w:t>
      </w:r>
      <w:r>
        <w:rPr>
          <w:lang w:val="ru-RU"/>
        </w:rPr>
        <w:t>аргументаци</w:t>
      </w:r>
      <w:r>
        <w:rPr>
          <w:lang w:val="ru-RU"/>
        </w:rPr>
        <w:t>и.</w:t>
      </w:r>
    </w:p>
    <w:p w14:paraId="7906C3E5" w14:textId="77777777" w:rsidR="00173FEF" w:rsidRPr="00C66A39" w:rsidRDefault="00885EC3">
      <w:pPr>
        <w:pStyle w:val="WW-Heading2"/>
        <w:spacing w:before="0" w:line="240" w:lineRule="auto"/>
        <w:ind w:right="106"/>
        <w:jc w:val="center"/>
        <w:rPr>
          <w:lang w:val="ru-RU"/>
        </w:rPr>
      </w:pPr>
      <w:r>
        <w:rPr>
          <w:lang w:val="ru-RU"/>
        </w:rPr>
        <w:t>Содержание,</w:t>
      </w:r>
      <w:r>
        <w:rPr>
          <w:lang w:val="ru-RU"/>
        </w:rPr>
        <w:tab/>
        <w:t>обеспечивающее</w:t>
      </w:r>
      <w:r>
        <w:rPr>
          <w:lang w:val="ru-RU"/>
        </w:rPr>
        <w:tab/>
        <w:t>формирование</w:t>
      </w:r>
      <w:r>
        <w:rPr>
          <w:lang w:val="ru-RU"/>
        </w:rPr>
        <w:tab/>
        <w:t>языковой</w:t>
      </w:r>
      <w:r>
        <w:rPr>
          <w:lang w:val="ru-RU"/>
        </w:rPr>
        <w:tab/>
        <w:t xml:space="preserve"> и лингвистической (языковедческой)</w:t>
      </w:r>
      <w:r>
        <w:rPr>
          <w:spacing w:val="-8"/>
          <w:lang w:val="ru-RU"/>
        </w:rPr>
        <w:t xml:space="preserve"> </w:t>
      </w:r>
      <w:r>
        <w:rPr>
          <w:lang w:val="ru-RU"/>
        </w:rPr>
        <w:t>компетенции</w:t>
      </w:r>
    </w:p>
    <w:p w14:paraId="13961A4F" w14:textId="77777777" w:rsidR="00173FEF" w:rsidRDefault="00885EC3">
      <w:pPr>
        <w:ind w:left="117" w:right="50"/>
        <w:jc w:val="both"/>
        <w:rPr>
          <w:b/>
          <w:lang w:val="ru-RU"/>
        </w:rPr>
      </w:pPr>
      <w:r>
        <w:rPr>
          <w:b/>
          <w:lang w:val="ru-RU"/>
        </w:rPr>
        <w:t>Общие сведения о языке.</w:t>
      </w:r>
    </w:p>
    <w:p w14:paraId="007C14C1" w14:textId="77777777" w:rsidR="00173FEF" w:rsidRPr="00C66A39" w:rsidRDefault="00885EC3">
      <w:pPr>
        <w:pStyle w:val="affc"/>
        <w:widowControl w:val="0"/>
        <w:numPr>
          <w:ilvl w:val="0"/>
          <w:numId w:val="9"/>
        </w:numPr>
        <w:tabs>
          <w:tab w:val="clear" w:pos="454"/>
          <w:tab w:val="left" w:pos="1073"/>
        </w:tabs>
        <w:ind w:right="98" w:firstLine="708"/>
        <w:jc w:val="both"/>
        <w:rPr>
          <w:lang w:val="ru-RU"/>
        </w:rPr>
      </w:pPr>
      <w:r>
        <w:rPr>
          <w:lang w:val="ru-RU"/>
        </w:rPr>
        <w:t>Русский язык — национальный язык русского народа,</w:t>
      </w:r>
      <w:r>
        <w:rPr>
          <w:spacing w:val="5"/>
          <w:lang w:val="ru-RU"/>
        </w:rPr>
        <w:t xml:space="preserve"> </w:t>
      </w:r>
      <w:r>
        <w:rPr>
          <w:spacing w:val="-3"/>
          <w:lang w:val="ru-RU"/>
        </w:rPr>
        <w:t>государственный</w:t>
      </w:r>
      <w:r>
        <w:rPr>
          <w:spacing w:val="53"/>
          <w:lang w:val="ru-RU"/>
        </w:rPr>
        <w:t xml:space="preserve"> </w:t>
      </w:r>
      <w:r>
        <w:rPr>
          <w:lang w:val="ru-RU"/>
        </w:rPr>
        <w:t xml:space="preserve">язык </w:t>
      </w:r>
      <w:r>
        <w:rPr>
          <w:spacing w:val="-3"/>
          <w:lang w:val="ru-RU"/>
        </w:rPr>
        <w:t xml:space="preserve">Российской Федерации </w:t>
      </w:r>
      <w:r>
        <w:rPr>
          <w:lang w:val="ru-RU"/>
        </w:rPr>
        <w:t xml:space="preserve">и язык межнационального общения. </w:t>
      </w:r>
      <w:r w:rsidRPr="00C66A39">
        <w:rPr>
          <w:lang w:val="ru-RU"/>
        </w:rPr>
        <w:t>Русский</w:t>
      </w:r>
      <w:r w:rsidRPr="00C66A39">
        <w:rPr>
          <w:lang w:val="ru-RU"/>
        </w:rPr>
        <w:t xml:space="preserve"> язык в современном</w:t>
      </w:r>
      <w:r w:rsidRPr="00C66A39">
        <w:rPr>
          <w:spacing w:val="-35"/>
          <w:lang w:val="ru-RU"/>
        </w:rPr>
        <w:t xml:space="preserve"> </w:t>
      </w:r>
      <w:r w:rsidRPr="00C66A39">
        <w:rPr>
          <w:lang w:val="ru-RU"/>
        </w:rPr>
        <w:t>мире.</w:t>
      </w:r>
      <w:r>
        <w:rPr>
          <w:lang w:val="ru-RU"/>
        </w:rPr>
        <w:t xml:space="preserve"> </w:t>
      </w:r>
      <w:r w:rsidRPr="00C66A39">
        <w:rPr>
          <w:spacing w:val="-6"/>
          <w:lang w:val="ru-RU"/>
        </w:rPr>
        <w:t xml:space="preserve">Русский </w:t>
      </w:r>
      <w:r w:rsidRPr="00C66A39">
        <w:rPr>
          <w:spacing w:val="-5"/>
          <w:lang w:val="ru-RU"/>
        </w:rPr>
        <w:t xml:space="preserve">язык как один </w:t>
      </w:r>
      <w:r w:rsidRPr="00C66A39">
        <w:rPr>
          <w:lang w:val="ru-RU"/>
        </w:rPr>
        <w:t xml:space="preserve">из </w:t>
      </w:r>
      <w:r w:rsidRPr="00C66A39">
        <w:rPr>
          <w:spacing w:val="-7"/>
          <w:lang w:val="ru-RU"/>
        </w:rPr>
        <w:t xml:space="preserve">индоевропейских </w:t>
      </w:r>
      <w:r w:rsidRPr="00C66A39">
        <w:rPr>
          <w:spacing w:val="-6"/>
          <w:lang w:val="ru-RU"/>
        </w:rPr>
        <w:t xml:space="preserve">языков. Русский язык </w:t>
      </w:r>
      <w:r w:rsidRPr="00C66A39">
        <w:rPr>
          <w:lang w:val="ru-RU"/>
        </w:rPr>
        <w:t xml:space="preserve">в </w:t>
      </w:r>
      <w:r w:rsidRPr="00C66A39">
        <w:rPr>
          <w:spacing w:val="-6"/>
          <w:lang w:val="ru-RU"/>
        </w:rPr>
        <w:t xml:space="preserve">кругу </w:t>
      </w:r>
      <w:r w:rsidRPr="00C66A39">
        <w:rPr>
          <w:spacing w:val="-7"/>
          <w:lang w:val="ru-RU"/>
        </w:rPr>
        <w:t xml:space="preserve">других славянских языков. </w:t>
      </w:r>
      <w:r w:rsidRPr="00C66A39">
        <w:rPr>
          <w:spacing w:val="-6"/>
          <w:lang w:val="ru-RU"/>
        </w:rPr>
        <w:t xml:space="preserve">Роль </w:t>
      </w:r>
      <w:r w:rsidRPr="00C66A39">
        <w:rPr>
          <w:spacing w:val="-8"/>
          <w:lang w:val="ru-RU"/>
        </w:rPr>
        <w:t xml:space="preserve">старославянского </w:t>
      </w:r>
      <w:r w:rsidRPr="00C66A39">
        <w:rPr>
          <w:spacing w:val="-4"/>
          <w:lang w:val="ru-RU"/>
        </w:rPr>
        <w:t xml:space="preserve">(церковнославянского) </w:t>
      </w:r>
      <w:r w:rsidRPr="00C66A39">
        <w:rPr>
          <w:spacing w:val="-3"/>
          <w:lang w:val="ru-RU"/>
        </w:rPr>
        <w:t xml:space="preserve">языка </w:t>
      </w:r>
      <w:r w:rsidRPr="00C66A39">
        <w:rPr>
          <w:lang w:val="ru-RU"/>
        </w:rPr>
        <w:t xml:space="preserve">в </w:t>
      </w:r>
      <w:r w:rsidRPr="00C66A39">
        <w:rPr>
          <w:spacing w:val="-4"/>
          <w:lang w:val="ru-RU"/>
        </w:rPr>
        <w:t xml:space="preserve">развитии русского </w:t>
      </w:r>
      <w:r w:rsidRPr="00C66A39">
        <w:rPr>
          <w:spacing w:val="-3"/>
          <w:lang w:val="ru-RU"/>
        </w:rPr>
        <w:t>языка.</w:t>
      </w:r>
      <w:r>
        <w:rPr>
          <w:spacing w:val="-3"/>
          <w:lang w:val="ru-RU"/>
        </w:rPr>
        <w:t xml:space="preserve"> </w:t>
      </w:r>
      <w:r w:rsidRPr="00C66A39">
        <w:rPr>
          <w:lang w:val="ru-RU"/>
        </w:rPr>
        <w:t xml:space="preserve">Русский язык как развивающееся явление. Формы </w:t>
      </w:r>
      <w:r w:rsidRPr="00C66A39">
        <w:rPr>
          <w:lang w:val="ru-RU"/>
        </w:rPr>
        <w:t>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r>
        <w:rPr>
          <w:lang w:val="ru-RU"/>
        </w:rPr>
        <w:t xml:space="preserve"> </w:t>
      </w:r>
      <w:r w:rsidRPr="00C66A39">
        <w:rPr>
          <w:lang w:val="ru-RU"/>
        </w:rPr>
        <w:t>Русский язык — язык русской художественной литературы. Основные изобразительные средства русского язык</w:t>
      </w:r>
      <w:r w:rsidRPr="00C66A39">
        <w:rPr>
          <w:lang w:val="ru-RU"/>
        </w:rPr>
        <w:t>а и их использование в речи.</w:t>
      </w:r>
    </w:p>
    <w:p w14:paraId="3334F19A" w14:textId="77777777" w:rsidR="00173FEF" w:rsidRDefault="00885EC3">
      <w:pPr>
        <w:pStyle w:val="aff"/>
        <w:spacing w:after="0"/>
        <w:ind w:right="-1" w:firstLine="709"/>
        <w:jc w:val="both"/>
      </w:pPr>
      <w:r>
        <w:t>Лингвистика как наука о языке. Основные разделы лингвистики. Выдающиеся отечественные лингвисты.</w:t>
      </w:r>
    </w:p>
    <w:p w14:paraId="11257159" w14:textId="77777777" w:rsidR="00173FEF" w:rsidRPr="00C66A39" w:rsidRDefault="00885EC3">
      <w:pPr>
        <w:pStyle w:val="affc"/>
        <w:widowControl w:val="0"/>
        <w:numPr>
          <w:ilvl w:val="0"/>
          <w:numId w:val="9"/>
        </w:numPr>
        <w:tabs>
          <w:tab w:val="clear" w:pos="454"/>
          <w:tab w:val="left" w:pos="1073"/>
        </w:tabs>
        <w:ind w:right="109" w:firstLine="708"/>
        <w:jc w:val="both"/>
        <w:rPr>
          <w:lang w:val="ru-RU"/>
        </w:rPr>
      </w:pPr>
      <w:r>
        <w:rPr>
          <w:lang w:val="ru-RU"/>
        </w:rPr>
        <w:t>Осознание важности коммуникативных умений в жизни человека, понимание роли русского языка в жизни общества и государства, в соврем</w:t>
      </w:r>
      <w:r>
        <w:rPr>
          <w:lang w:val="ru-RU"/>
        </w:rPr>
        <w:t>енном</w:t>
      </w:r>
      <w:r>
        <w:rPr>
          <w:spacing w:val="-17"/>
          <w:lang w:val="ru-RU"/>
        </w:rPr>
        <w:t xml:space="preserve"> </w:t>
      </w:r>
      <w:r>
        <w:rPr>
          <w:lang w:val="ru-RU"/>
        </w:rPr>
        <w:t>мире.</w:t>
      </w:r>
    </w:p>
    <w:p w14:paraId="647A1E7C" w14:textId="77777777" w:rsidR="00173FEF" w:rsidRDefault="00885EC3">
      <w:pPr>
        <w:pStyle w:val="aff"/>
        <w:spacing w:after="0"/>
        <w:ind w:right="106" w:firstLine="708"/>
        <w:jc w:val="both"/>
      </w:pPr>
      <w: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выразительности русского языка.  На</w:t>
      </w:r>
      <w:r>
        <w:t>блюдение за использованием изобразительных средств языка в художественных текстах.</w:t>
      </w:r>
    </w:p>
    <w:p w14:paraId="3BF0779E" w14:textId="77777777" w:rsidR="00173FEF" w:rsidRPr="00C66A39" w:rsidRDefault="00885EC3">
      <w:pPr>
        <w:pStyle w:val="WW-Heading2"/>
        <w:spacing w:before="5" w:line="240" w:lineRule="auto"/>
        <w:jc w:val="both"/>
        <w:rPr>
          <w:lang w:val="ru-RU"/>
        </w:rPr>
      </w:pPr>
      <w:r>
        <w:rPr>
          <w:lang w:val="ru-RU"/>
        </w:rPr>
        <w:t xml:space="preserve"> </w:t>
      </w:r>
      <w:r w:rsidRPr="00C66A39">
        <w:rPr>
          <w:lang w:val="ru-RU"/>
        </w:rPr>
        <w:t>Фонетика и орфоэпия.</w:t>
      </w:r>
    </w:p>
    <w:p w14:paraId="1329AE3C" w14:textId="77777777" w:rsidR="00173FEF" w:rsidRDefault="00885EC3">
      <w:pPr>
        <w:pStyle w:val="affc"/>
        <w:widowControl w:val="0"/>
        <w:numPr>
          <w:ilvl w:val="0"/>
          <w:numId w:val="127"/>
        </w:numPr>
        <w:tabs>
          <w:tab w:val="clear" w:pos="454"/>
          <w:tab w:val="left" w:pos="1073"/>
        </w:tabs>
        <w:ind w:firstLine="708"/>
        <w:jc w:val="both"/>
      </w:pPr>
      <w:r>
        <w:t>Фонетика как раздел</w:t>
      </w:r>
      <w:r>
        <w:rPr>
          <w:spacing w:val="-8"/>
        </w:rPr>
        <w:t xml:space="preserve"> </w:t>
      </w:r>
      <w:r>
        <w:t>лингвистики.</w:t>
      </w:r>
    </w:p>
    <w:p w14:paraId="410DF25D" w14:textId="77777777" w:rsidR="00173FEF" w:rsidRDefault="00885EC3">
      <w:pPr>
        <w:pStyle w:val="aff"/>
        <w:ind w:right="109" w:firstLine="708"/>
        <w:jc w:val="both"/>
      </w:pPr>
      <w:r>
        <w:t xml:space="preserve">Звук как единица языка. Система гласных звуков. Система согласных звуков. Изменение звуков в речевом потоке. Элементы </w:t>
      </w:r>
      <w:r>
        <w:t>фонетической транскрипции. Слог. Ударение. Основные выразительные средства фонетики.</w:t>
      </w:r>
    </w:p>
    <w:p w14:paraId="4F17A6F6" w14:textId="77777777" w:rsidR="00173FEF" w:rsidRDefault="00885EC3">
      <w:pPr>
        <w:pStyle w:val="aff"/>
        <w:spacing w:after="0"/>
        <w:ind w:right="112" w:firstLine="708"/>
        <w:jc w:val="both"/>
      </w:pPr>
      <w:r>
        <w:t>Орфоэпия как раздел лингвистики. Основные правила нормативного произношения и ударения.</w:t>
      </w:r>
    </w:p>
    <w:p w14:paraId="596D08A7" w14:textId="77777777" w:rsidR="00173FEF" w:rsidRDefault="00885EC3">
      <w:pPr>
        <w:pStyle w:val="affc"/>
        <w:widowControl w:val="0"/>
        <w:numPr>
          <w:ilvl w:val="0"/>
          <w:numId w:val="127"/>
        </w:numPr>
        <w:tabs>
          <w:tab w:val="clear" w:pos="454"/>
          <w:tab w:val="left" w:pos="1073"/>
        </w:tabs>
        <w:ind w:right="108" w:firstLine="708"/>
        <w:jc w:val="both"/>
      </w:pPr>
      <w:r>
        <w:rPr>
          <w:lang w:val="ru-RU"/>
        </w:rPr>
        <w:t>Осознание смыслоразличительной функции звука в слове. Различение ударных и безударн</w:t>
      </w:r>
      <w:r>
        <w:rPr>
          <w:lang w:val="ru-RU"/>
        </w:rPr>
        <w:t xml:space="preserve">ых гласных, звонких и глухих, твердых и мягких согласных. Объяснение с помощью элементов транскрипции особенностей произношения и написания слов. </w:t>
      </w:r>
      <w:r>
        <w:t>Проведение фонетического разбора</w:t>
      </w:r>
      <w:r>
        <w:rPr>
          <w:spacing w:val="-6"/>
        </w:rPr>
        <w:t xml:space="preserve"> </w:t>
      </w:r>
      <w:r>
        <w:t>слов.</w:t>
      </w:r>
    </w:p>
    <w:p w14:paraId="46F1CDFA" w14:textId="77777777" w:rsidR="00173FEF" w:rsidRDefault="00885EC3">
      <w:pPr>
        <w:pStyle w:val="aff"/>
        <w:spacing w:after="0"/>
        <w:ind w:right="50" w:firstLine="825"/>
        <w:jc w:val="both"/>
      </w:pPr>
      <w:r>
        <w:t>Правильное  произношение  слов  в  соответствии  с  нррмами  литературн</w:t>
      </w:r>
      <w:r>
        <w:t>ого    языка. Оценка собственной и чужой речи с точки зрения орфоэпических норм.</w:t>
      </w:r>
    </w:p>
    <w:p w14:paraId="4577CB75" w14:textId="77777777" w:rsidR="00173FEF" w:rsidRDefault="00885EC3">
      <w:pPr>
        <w:pStyle w:val="aff"/>
        <w:spacing w:after="0"/>
        <w:ind w:right="109" w:firstLine="708"/>
        <w:jc w:val="both"/>
      </w:pPr>
      <w:r>
        <w:t>Применение фонетико-орфоэпических знаний и умений в собственной речевой практике.</w:t>
      </w:r>
    </w:p>
    <w:p w14:paraId="1FC526F7" w14:textId="77777777" w:rsidR="00173FEF" w:rsidRDefault="00885EC3">
      <w:pPr>
        <w:pStyle w:val="aff"/>
        <w:spacing w:after="0"/>
        <w:ind w:right="50" w:firstLine="825"/>
        <w:jc w:val="both"/>
      </w:pPr>
      <w:r>
        <w:t>Наблюдение за использованием выразительных  средств фонетики в     художественной  речи.</w:t>
      </w:r>
    </w:p>
    <w:p w14:paraId="697494F0" w14:textId="77777777" w:rsidR="00173FEF" w:rsidRDefault="00885EC3">
      <w:pPr>
        <w:pStyle w:val="WW-Heading2"/>
        <w:spacing w:before="53" w:line="240" w:lineRule="auto"/>
        <w:ind w:left="0"/>
        <w:jc w:val="both"/>
        <w:rPr>
          <w:lang w:val="ru-RU"/>
        </w:rPr>
      </w:pPr>
      <w:r>
        <w:rPr>
          <w:lang w:val="ru-RU"/>
        </w:rPr>
        <w:t>Граф</w:t>
      </w:r>
      <w:r>
        <w:rPr>
          <w:lang w:val="ru-RU"/>
        </w:rPr>
        <w:t>ика.</w:t>
      </w:r>
    </w:p>
    <w:p w14:paraId="3882B8C5" w14:textId="77777777" w:rsidR="00173FEF" w:rsidRDefault="00885EC3">
      <w:pPr>
        <w:pStyle w:val="affc"/>
        <w:widowControl w:val="0"/>
        <w:numPr>
          <w:ilvl w:val="0"/>
          <w:numId w:val="117"/>
        </w:numPr>
        <w:tabs>
          <w:tab w:val="clear" w:pos="454"/>
          <w:tab w:val="left" w:pos="1080"/>
        </w:tabs>
        <w:ind w:right="108" w:firstLine="708"/>
        <w:jc w:val="both"/>
      </w:pPr>
      <w:r>
        <w:rPr>
          <w:lang w:val="ru-RU"/>
        </w:rPr>
        <w:t xml:space="preserve">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w:t>
      </w:r>
      <w:r>
        <w:t>Способы обозначения [J’]. Прописные и строчные бу</w:t>
      </w:r>
      <w:r>
        <w:t>квы.</w:t>
      </w:r>
    </w:p>
    <w:p w14:paraId="09F72188" w14:textId="77777777" w:rsidR="00173FEF" w:rsidRPr="00C66A39" w:rsidRDefault="00885EC3">
      <w:pPr>
        <w:pStyle w:val="affc"/>
        <w:widowControl w:val="0"/>
        <w:numPr>
          <w:ilvl w:val="0"/>
          <w:numId w:val="117"/>
        </w:numPr>
        <w:tabs>
          <w:tab w:val="clear" w:pos="454"/>
          <w:tab w:val="left" w:pos="1171"/>
        </w:tabs>
        <w:ind w:right="112" w:firstLine="708"/>
        <w:jc w:val="both"/>
        <w:rPr>
          <w:lang w:val="ru-RU"/>
        </w:rPr>
      </w:pPr>
      <w:r>
        <w:rPr>
          <w:lang w:val="ru-RU"/>
        </w:rPr>
        <w:t xml:space="preserve">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w:t>
      </w:r>
      <w:r>
        <w:rPr>
          <w:lang w:val="ru-RU"/>
        </w:rPr>
        <w:lastRenderedPageBreak/>
        <w:t xml:space="preserve">Использование знания алфавита при поиске информации в словарях, справочниках, энциклопедиях, </w:t>
      </w:r>
      <w:r>
        <w:rPr>
          <w:lang w:val="ru-RU"/>
        </w:rPr>
        <w:t>в</w:t>
      </w:r>
      <w:r>
        <w:rPr>
          <w:spacing w:val="-9"/>
          <w:lang w:val="ru-RU"/>
        </w:rPr>
        <w:t xml:space="preserve"> </w:t>
      </w:r>
      <w:r>
        <w:t>SMS</w:t>
      </w:r>
      <w:r>
        <w:rPr>
          <w:lang w:val="ru-RU"/>
        </w:rPr>
        <w:t>-сообщениях.</w:t>
      </w:r>
    </w:p>
    <w:p w14:paraId="68CE0837" w14:textId="77777777" w:rsidR="00173FEF" w:rsidRDefault="00885EC3">
      <w:pPr>
        <w:pStyle w:val="WW-Heading2"/>
        <w:spacing w:before="5" w:line="240" w:lineRule="auto"/>
        <w:jc w:val="both"/>
      </w:pPr>
      <w:r w:rsidRPr="00C66A39">
        <w:rPr>
          <w:lang w:val="ru-RU"/>
        </w:rPr>
        <w:t xml:space="preserve"> </w:t>
      </w:r>
      <w:r>
        <w:t>Морфемика и словообразование.</w:t>
      </w:r>
    </w:p>
    <w:p w14:paraId="431E0D75" w14:textId="77777777" w:rsidR="00173FEF" w:rsidRDefault="00885EC3">
      <w:pPr>
        <w:pStyle w:val="affc"/>
        <w:widowControl w:val="0"/>
        <w:numPr>
          <w:ilvl w:val="0"/>
          <w:numId w:val="168"/>
        </w:numPr>
        <w:tabs>
          <w:tab w:val="clear" w:pos="454"/>
          <w:tab w:val="left" w:pos="1097"/>
        </w:tabs>
        <w:ind w:firstLine="708"/>
        <w:jc w:val="both"/>
        <w:rPr>
          <w:lang w:val="ru-RU"/>
        </w:rPr>
      </w:pPr>
      <w:r>
        <w:rPr>
          <w:lang w:val="ru-RU"/>
        </w:rPr>
        <w:t xml:space="preserve">Морфемика как раздел лингвистики. Морфема как минимальная значимая   </w:t>
      </w:r>
      <w:r>
        <w:rPr>
          <w:spacing w:val="45"/>
          <w:lang w:val="ru-RU"/>
        </w:rPr>
        <w:t xml:space="preserve"> </w:t>
      </w:r>
      <w:r>
        <w:rPr>
          <w:lang w:val="ru-RU"/>
        </w:rPr>
        <w:t xml:space="preserve">единица  </w:t>
      </w:r>
      <w:r w:rsidRPr="00C66A39">
        <w:rPr>
          <w:lang w:val="ru-RU"/>
        </w:rPr>
        <w:t>языка.</w:t>
      </w:r>
      <w:r>
        <w:rPr>
          <w:lang w:val="ru-RU"/>
        </w:rPr>
        <w:t xml:space="preserve"> </w:t>
      </w:r>
      <w:r w:rsidRPr="00C66A39">
        <w:rPr>
          <w:lang w:val="ru-RU"/>
        </w:rPr>
        <w:t>Словообразующие  и  формообразующие  морфемы.  Основа  слова  и  не  входящие    в</w:t>
      </w:r>
      <w:r>
        <w:rPr>
          <w:lang w:val="ru-RU"/>
        </w:rPr>
        <w:t xml:space="preserve"> </w:t>
      </w:r>
      <w:r w:rsidRPr="00C66A39">
        <w:rPr>
          <w:lang w:val="ru-RU"/>
        </w:rPr>
        <w:t xml:space="preserve">основу морфемы. Окончание как </w:t>
      </w:r>
      <w:r w:rsidRPr="00C66A39">
        <w:rPr>
          <w:lang w:val="ru-RU"/>
        </w:rPr>
        <w:t>формообразующая морфема.</w:t>
      </w:r>
      <w:r>
        <w:rPr>
          <w:lang w:val="ru-RU"/>
        </w:rPr>
        <w:t xml:space="preserve"> </w:t>
      </w:r>
      <w:r w:rsidRPr="00C66A39">
        <w:rPr>
          <w:lang w:val="ru-RU"/>
        </w:rPr>
        <w:t>Приставка, суффикс как словообразующие морфемы.</w:t>
      </w:r>
      <w:r>
        <w:rPr>
          <w:lang w:val="ru-RU"/>
        </w:rPr>
        <w:t xml:space="preserve"> </w:t>
      </w:r>
      <w:r w:rsidRPr="00C66A39">
        <w:rPr>
          <w:lang w:val="ru-RU"/>
        </w:rPr>
        <w:t>Корень.  Однокоренные  слова.  Чередование  гласных  и  согласных  в  корнях       слов.</w:t>
      </w:r>
      <w:r>
        <w:rPr>
          <w:lang w:val="ru-RU"/>
        </w:rPr>
        <w:t xml:space="preserve">  </w:t>
      </w:r>
      <w:r w:rsidRPr="00C66A39">
        <w:rPr>
          <w:lang w:val="ru-RU"/>
        </w:rPr>
        <w:t>Варианты морфем.</w:t>
      </w:r>
      <w:r>
        <w:rPr>
          <w:lang w:val="ru-RU"/>
        </w:rPr>
        <w:t xml:space="preserve"> </w:t>
      </w:r>
      <w:r w:rsidRPr="00C66A39">
        <w:rPr>
          <w:lang w:val="ru-RU"/>
        </w:rPr>
        <w:t xml:space="preserve">Возможность  исторических  изменений  в  структуре  слова.  Понятие  об </w:t>
      </w:r>
      <w:r w:rsidRPr="00C66A39">
        <w:rPr>
          <w:spacing w:val="54"/>
          <w:lang w:val="ru-RU"/>
        </w:rPr>
        <w:t xml:space="preserve"> </w:t>
      </w:r>
      <w:r w:rsidRPr="00C66A39">
        <w:rPr>
          <w:lang w:val="ru-RU"/>
        </w:rPr>
        <w:t>этимологии.</w:t>
      </w:r>
      <w:r>
        <w:rPr>
          <w:lang w:val="ru-RU"/>
        </w:rPr>
        <w:t xml:space="preserve"> </w:t>
      </w:r>
      <w:r w:rsidRPr="00C66A39">
        <w:rPr>
          <w:lang w:val="ru-RU"/>
        </w:rPr>
        <w:t>Этимологический словарь.</w:t>
      </w:r>
    </w:p>
    <w:p w14:paraId="72F7156C" w14:textId="77777777" w:rsidR="00173FEF" w:rsidRDefault="00885EC3">
      <w:pPr>
        <w:pStyle w:val="aff"/>
        <w:ind w:right="113" w:firstLine="708"/>
        <w:jc w:val="both"/>
      </w:pPr>
      <w:r>
        <w:t>Словообразование как раздел лингвистики. Исходная (производящая) основа и словообразующая морфема.</w:t>
      </w:r>
    </w:p>
    <w:p w14:paraId="0BFDBADC" w14:textId="77777777" w:rsidR="00173FEF" w:rsidRDefault="00885EC3">
      <w:pPr>
        <w:pStyle w:val="aff"/>
        <w:spacing w:after="0"/>
        <w:ind w:right="104" w:firstLine="708"/>
        <w:jc w:val="both"/>
      </w:pPr>
      <w:r>
        <w:t>Основные способы образования слов: приставочный, суффиксальный, приставочно- суффиксальный, бессуффиксный; сложение и ег</w:t>
      </w:r>
      <w:r>
        <w:t xml:space="preserve">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Особенности словообразования слов различных частей речи. Словообразовательный и </w:t>
      </w:r>
      <w:r>
        <w:t>морфемный словари. Основные выразительные средства словообразования.</w:t>
      </w:r>
    </w:p>
    <w:p w14:paraId="1FF64FAF" w14:textId="77777777" w:rsidR="00173FEF" w:rsidRDefault="00885EC3">
      <w:pPr>
        <w:pStyle w:val="affc"/>
        <w:widowControl w:val="0"/>
        <w:numPr>
          <w:ilvl w:val="0"/>
          <w:numId w:val="168"/>
        </w:numPr>
        <w:tabs>
          <w:tab w:val="clear" w:pos="454"/>
          <w:tab w:val="left" w:pos="1133"/>
        </w:tabs>
        <w:ind w:right="110" w:firstLine="708"/>
        <w:jc w:val="both"/>
      </w:pPr>
      <w:r>
        <w:rPr>
          <w:lang w:val="ru-RU"/>
        </w:rPr>
        <w:t xml:space="preserve">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w:t>
      </w:r>
      <w:r w:rsidRPr="00C66A39">
        <w:rPr>
          <w:lang w:val="ru-RU"/>
        </w:rPr>
        <w:t>Про</w:t>
      </w:r>
      <w:r w:rsidRPr="00C66A39">
        <w:rPr>
          <w:lang w:val="ru-RU"/>
        </w:rPr>
        <w:t>ведение морфемного разбора</w:t>
      </w:r>
      <w:r w:rsidRPr="00C66A39">
        <w:rPr>
          <w:spacing w:val="-16"/>
          <w:lang w:val="ru-RU"/>
        </w:rPr>
        <w:t xml:space="preserve"> </w:t>
      </w:r>
      <w:r w:rsidRPr="00C66A39">
        <w:rPr>
          <w:lang w:val="ru-RU"/>
        </w:rPr>
        <w:t>слов.</w:t>
      </w:r>
      <w:r>
        <w:rPr>
          <w:lang w:val="ru-RU"/>
        </w:rPr>
        <w:t xml:space="preserve"> </w:t>
      </w:r>
      <w:r w:rsidRPr="00C66A39">
        <w:rPr>
          <w:lang w:val="ru-RU"/>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r>
        <w:rPr>
          <w:lang w:val="ru-RU"/>
        </w:rPr>
        <w:t xml:space="preserve"> </w:t>
      </w:r>
      <w:r w:rsidRPr="00C66A39">
        <w:rPr>
          <w:lang w:val="ru-RU"/>
        </w:rPr>
        <w:t>Применение знаний и умений п</w:t>
      </w:r>
      <w:r w:rsidRPr="00C66A39">
        <w:rPr>
          <w:lang w:val="ru-RU"/>
        </w:rPr>
        <w:t>о морфемике и словообразованию в практике правописания.</w:t>
      </w:r>
      <w:r>
        <w:rPr>
          <w:lang w:val="ru-RU"/>
        </w:rPr>
        <w:t xml:space="preserve"> </w:t>
      </w:r>
      <w:r w:rsidRPr="00C66A39">
        <w:rPr>
          <w:lang w:val="ru-RU"/>
        </w:rPr>
        <w:t>Использование словообразовательного, морфемного и этимологического словарей при решении разнообразных учебных задач.</w:t>
      </w:r>
      <w:r>
        <w:rPr>
          <w:lang w:val="ru-RU"/>
        </w:rPr>
        <w:t xml:space="preserve"> </w:t>
      </w:r>
      <w:r>
        <w:t>Наблюдение за использованием выразительных средств словообразования в художественно</w:t>
      </w:r>
      <w:r>
        <w:t>й речи.</w:t>
      </w:r>
    </w:p>
    <w:p w14:paraId="475BA42C" w14:textId="77777777" w:rsidR="00173FEF" w:rsidRDefault="00885EC3">
      <w:pPr>
        <w:pStyle w:val="WW-Heading2"/>
        <w:spacing w:before="5" w:line="240" w:lineRule="auto"/>
        <w:jc w:val="both"/>
      </w:pPr>
      <w:r>
        <w:t xml:space="preserve"> Лексикология и фразеология.</w:t>
      </w:r>
    </w:p>
    <w:p w14:paraId="21B5FD49" w14:textId="77777777" w:rsidR="00173FEF" w:rsidRDefault="00885EC3">
      <w:pPr>
        <w:pStyle w:val="affc"/>
        <w:widowControl w:val="0"/>
        <w:numPr>
          <w:ilvl w:val="0"/>
          <w:numId w:val="54"/>
        </w:numPr>
        <w:tabs>
          <w:tab w:val="clear" w:pos="454"/>
          <w:tab w:val="left" w:pos="1138"/>
        </w:tabs>
        <w:ind w:right="114" w:firstLine="708"/>
        <w:jc w:val="both"/>
      </w:pPr>
      <w:r>
        <w:rPr>
          <w:lang w:val="ru-RU"/>
        </w:rPr>
        <w:t xml:space="preserve">Лексикология как раздел лингвистики. Слово как единица языка. Роль слова в формировании и выражении мыслей, чувств, эмоций. </w:t>
      </w:r>
      <w:r>
        <w:t>Лексикон человека как показатель его интеллектуального и речевого</w:t>
      </w:r>
      <w:r>
        <w:rPr>
          <w:spacing w:val="-13"/>
        </w:rPr>
        <w:t xml:space="preserve"> </w:t>
      </w:r>
      <w:r>
        <w:t>развития.</w:t>
      </w:r>
    </w:p>
    <w:p w14:paraId="5DC29011" w14:textId="77777777" w:rsidR="00173FEF" w:rsidRDefault="00885EC3">
      <w:pPr>
        <w:pStyle w:val="aff"/>
        <w:spacing w:after="0"/>
        <w:ind w:right="104" w:firstLine="708"/>
        <w:jc w:val="both"/>
      </w:pPr>
      <w:r>
        <w:t>Лексическое и грамм</w:t>
      </w:r>
      <w:r>
        <w:t>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 Синонимы. Антонимы. Омонимы. Сл</w:t>
      </w:r>
      <w:r>
        <w:t>овари синонимов и антонимов русского языка.</w:t>
      </w:r>
    </w:p>
    <w:p w14:paraId="0C1DBF02" w14:textId="77777777" w:rsidR="00173FEF" w:rsidRDefault="00885EC3">
      <w:pPr>
        <w:pStyle w:val="aff"/>
        <w:spacing w:after="0"/>
        <w:ind w:right="118" w:firstLine="708"/>
        <w:jc w:val="both"/>
      </w:pPr>
      <w:r>
        <w:t>Лексика русского языка с точки зрения ее происхождения: исконно русские и заимствованные слова. Словари иностранных слов. Лексика русского языка с точки зрения ее активного и пассивного запаса. Архаизмы, историзм</w:t>
      </w:r>
      <w:r>
        <w:t>ы, неологизмы. Словари устаревших слов и неологизмов. Лексика русского языка с точки зрения сферы ее употребления. Общеупотребительные слова. Диалектные слова. Термины и профессионализмы. Жаргонная лексика. Стилистические пласты лексики.</w:t>
      </w:r>
    </w:p>
    <w:p w14:paraId="6C35799A" w14:textId="77777777" w:rsidR="00173FEF" w:rsidRDefault="00885EC3">
      <w:pPr>
        <w:pStyle w:val="aff"/>
        <w:spacing w:after="0"/>
        <w:ind w:right="50" w:firstLine="825"/>
        <w:jc w:val="both"/>
      </w:pPr>
      <w:r>
        <w:t xml:space="preserve">Фразеология   как </w:t>
      </w:r>
      <w:r>
        <w:t xml:space="preserve">  раздел   лингвистики.   Фразеологизмы,   их   признаки   и</w:t>
      </w:r>
      <w:r>
        <w:rPr>
          <w:spacing w:val="55"/>
        </w:rPr>
        <w:t xml:space="preserve"> </w:t>
      </w:r>
      <w:r>
        <w:t>значение. Пословицы, поговорки, афоризмы, крылатые слова. Фразеологические словари.</w:t>
      </w:r>
    </w:p>
    <w:p w14:paraId="5A870CE5" w14:textId="77777777" w:rsidR="00173FEF" w:rsidRDefault="00885EC3">
      <w:pPr>
        <w:pStyle w:val="aff"/>
        <w:spacing w:after="0"/>
        <w:ind w:right="656"/>
        <w:jc w:val="both"/>
      </w:pPr>
      <w:r>
        <w:t>Лексические словари и их роль в овладении словарным богатством родного языка. Основные выразительные средства л</w:t>
      </w:r>
      <w:r>
        <w:t>ексикологии и фразеологии.</w:t>
      </w:r>
    </w:p>
    <w:p w14:paraId="0A068217" w14:textId="77777777" w:rsidR="00173FEF" w:rsidRPr="00C66A39" w:rsidRDefault="00885EC3">
      <w:pPr>
        <w:pStyle w:val="affc"/>
        <w:widowControl w:val="0"/>
        <w:numPr>
          <w:ilvl w:val="0"/>
          <w:numId w:val="54"/>
        </w:numPr>
        <w:tabs>
          <w:tab w:val="clear" w:pos="454"/>
          <w:tab w:val="left" w:pos="1210"/>
        </w:tabs>
        <w:ind w:right="102" w:firstLine="708"/>
        <w:jc w:val="both"/>
        <w:rPr>
          <w:lang w:val="ru-RU"/>
        </w:rPr>
      </w:pPr>
      <w:r>
        <w:rPr>
          <w:lang w:val="ru-RU"/>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w:t>
      </w:r>
      <w:r>
        <w:rPr>
          <w:lang w:val="ru-RU"/>
        </w:rPr>
        <w:t xml:space="preserve"> экспрессивной окраски и стилистической принадлежности,</w:t>
      </w:r>
      <w:r>
        <w:rPr>
          <w:spacing w:val="-22"/>
          <w:lang w:val="ru-RU"/>
        </w:rPr>
        <w:t xml:space="preserve"> </w:t>
      </w:r>
      <w:r>
        <w:rPr>
          <w:lang w:val="ru-RU"/>
        </w:rPr>
        <w:t>происхождения.</w:t>
      </w:r>
    </w:p>
    <w:p w14:paraId="36B9581D" w14:textId="77777777" w:rsidR="00173FEF" w:rsidRDefault="00885EC3">
      <w:pPr>
        <w:pStyle w:val="aff"/>
        <w:ind w:right="108" w:firstLine="708"/>
        <w:jc w:val="both"/>
      </w:pPr>
      <w: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r>
        <w:t xml:space="preserve"> Проведение лексического разбора слов. 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w:t>
      </w:r>
      <w:r>
        <w:t>личных видах деятельности. 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14:paraId="7F762D5E" w14:textId="77777777" w:rsidR="00173FEF" w:rsidRDefault="00885EC3">
      <w:pPr>
        <w:pStyle w:val="WW-Heading2"/>
        <w:spacing w:before="5" w:line="240" w:lineRule="auto"/>
        <w:jc w:val="both"/>
      </w:pPr>
      <w:r>
        <w:lastRenderedPageBreak/>
        <w:t>Морфология.</w:t>
      </w:r>
    </w:p>
    <w:p w14:paraId="73B7715F" w14:textId="77777777" w:rsidR="00173FEF" w:rsidRDefault="00885EC3">
      <w:pPr>
        <w:pStyle w:val="affc"/>
        <w:widowControl w:val="0"/>
        <w:numPr>
          <w:ilvl w:val="0"/>
          <w:numId w:val="46"/>
        </w:numPr>
        <w:tabs>
          <w:tab w:val="clear" w:pos="454"/>
          <w:tab w:val="left" w:pos="1073"/>
        </w:tabs>
        <w:ind w:firstLine="708"/>
        <w:jc w:val="both"/>
      </w:pPr>
      <w:r>
        <w:t>Морфология как раздел</w:t>
      </w:r>
      <w:r>
        <w:rPr>
          <w:spacing w:val="-9"/>
        </w:rPr>
        <w:t xml:space="preserve"> </w:t>
      </w:r>
      <w:r>
        <w:t>грамматики.</w:t>
      </w:r>
    </w:p>
    <w:p w14:paraId="5F853E06" w14:textId="77777777" w:rsidR="00173FEF" w:rsidRDefault="00885EC3">
      <w:pPr>
        <w:pStyle w:val="aff"/>
        <w:spacing w:after="0"/>
        <w:ind w:right="104" w:firstLine="708"/>
        <w:jc w:val="both"/>
      </w:pPr>
      <w:r>
        <w:t>Части речи как лексико-грамматически</w:t>
      </w:r>
      <w:r>
        <w:t>е разряды слов. Принципы классификации частей речи. Система частей речи в русском языке.</w:t>
      </w:r>
    </w:p>
    <w:p w14:paraId="15A95768" w14:textId="77777777" w:rsidR="00173FEF" w:rsidRDefault="00885EC3">
      <w:pPr>
        <w:pStyle w:val="aff"/>
        <w:spacing w:after="0"/>
        <w:ind w:right="105" w:firstLine="708"/>
        <w:jc w:val="both"/>
      </w:pPr>
      <w: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глаг</w:t>
      </w:r>
      <w:r>
        <w:t>ола.</w:t>
      </w:r>
    </w:p>
    <w:p w14:paraId="1C8AE17D" w14:textId="77777777" w:rsidR="00173FEF" w:rsidRPr="00C66A39" w:rsidRDefault="00885EC3">
      <w:pPr>
        <w:pStyle w:val="affc"/>
        <w:widowControl w:val="0"/>
        <w:numPr>
          <w:ilvl w:val="0"/>
          <w:numId w:val="46"/>
        </w:numPr>
        <w:tabs>
          <w:tab w:val="clear" w:pos="454"/>
          <w:tab w:val="left" w:pos="1073"/>
        </w:tabs>
        <w:ind w:right="105" w:firstLine="708"/>
        <w:jc w:val="both"/>
        <w:rPr>
          <w:lang w:val="ru-RU"/>
        </w:rPr>
      </w:pPr>
      <w:r>
        <w:rPr>
          <w:lang w:val="ru-RU"/>
        </w:rPr>
        <w:t>Распознавание частей речи по грамматическому значению, морфологическим признакам и синтаксической</w:t>
      </w:r>
      <w:r>
        <w:rPr>
          <w:spacing w:val="-12"/>
          <w:lang w:val="ru-RU"/>
        </w:rPr>
        <w:t xml:space="preserve"> </w:t>
      </w:r>
      <w:r>
        <w:rPr>
          <w:lang w:val="ru-RU"/>
        </w:rPr>
        <w:t>роли.</w:t>
      </w:r>
    </w:p>
    <w:p w14:paraId="16F92E70" w14:textId="77777777" w:rsidR="00173FEF" w:rsidRDefault="00885EC3">
      <w:pPr>
        <w:pStyle w:val="aff"/>
        <w:ind w:right="108" w:firstLine="708"/>
        <w:jc w:val="both"/>
      </w:pPr>
      <w:r>
        <w:t>Проведение морфологического разбора слов разных частей речи. Употребление форм слов различных частей речи в соответствии с нормами современного рус</w:t>
      </w:r>
      <w:r>
        <w:t>ского литературного языка. Применение морфологических знаний и умений в практике правописания. Наблюдение за использованием средств морфологии в текстах разных стилей и функциональных разновидностей языка.</w:t>
      </w:r>
    </w:p>
    <w:p w14:paraId="707730BD" w14:textId="77777777" w:rsidR="00173FEF" w:rsidRDefault="00885EC3">
      <w:pPr>
        <w:pStyle w:val="WW-Heading2"/>
        <w:spacing w:before="5" w:line="240" w:lineRule="auto"/>
        <w:jc w:val="both"/>
      </w:pPr>
      <w:r>
        <w:t>Синтаксис.</w:t>
      </w:r>
    </w:p>
    <w:p w14:paraId="2795A963" w14:textId="77777777" w:rsidR="00173FEF" w:rsidRDefault="00885EC3">
      <w:pPr>
        <w:pStyle w:val="affc"/>
        <w:widowControl w:val="0"/>
        <w:numPr>
          <w:ilvl w:val="0"/>
          <w:numId w:val="34"/>
        </w:numPr>
        <w:tabs>
          <w:tab w:val="clear" w:pos="454"/>
          <w:tab w:val="left" w:pos="1073"/>
        </w:tabs>
        <w:ind w:right="111" w:firstLine="708"/>
        <w:jc w:val="both"/>
        <w:rPr>
          <w:lang w:val="ru-RU"/>
        </w:rPr>
      </w:pPr>
      <w:r>
        <w:rPr>
          <w:lang w:val="ru-RU"/>
        </w:rPr>
        <w:t>Синтаксис как раздел грамматики. Словос</w:t>
      </w:r>
      <w:r>
        <w:rPr>
          <w:lang w:val="ru-RU"/>
        </w:rPr>
        <w:t xml:space="preserve">очетание и предложение как единицы синтаксиса. </w:t>
      </w:r>
      <w:r w:rsidRPr="00C66A39">
        <w:rPr>
          <w:lang w:val="ru-RU"/>
        </w:rPr>
        <w:t>Словосочетание как синтаксическая единица, типы словосочетаний. Виды связи в словосочетании.</w:t>
      </w:r>
      <w:r>
        <w:rPr>
          <w:lang w:val="ru-RU"/>
        </w:rPr>
        <w:t xml:space="preserve"> </w:t>
      </w:r>
      <w:r w:rsidRPr="00C66A39">
        <w:rPr>
          <w:lang w:val="ru-RU"/>
        </w:rPr>
        <w:t>Виды предложений по цели высказывания и эмоциональной окраске. Грамматическая основа предложения, главные и второсте</w:t>
      </w:r>
      <w:r w:rsidRPr="00C66A39">
        <w:rPr>
          <w:lang w:val="ru-RU"/>
        </w:rPr>
        <w:t>пенные члены, способы их выражения. Виды сказуемогоСтруктурные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полные и неполные.</w:t>
      </w:r>
    </w:p>
    <w:p w14:paraId="33901601" w14:textId="77777777" w:rsidR="00173FEF" w:rsidRDefault="00885EC3">
      <w:pPr>
        <w:pStyle w:val="aff"/>
        <w:ind w:right="113" w:firstLine="708"/>
        <w:jc w:val="both"/>
      </w:pPr>
      <w:r>
        <w:t>Предложения осложненной стру</w:t>
      </w:r>
      <w:r>
        <w:t>ктуры. Однородные члены предложения, обращение, вводные конструкции. 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w:t>
      </w:r>
      <w:r>
        <w:t>оюзные. Способы передачи чужой речи.</w:t>
      </w:r>
    </w:p>
    <w:p w14:paraId="39A8F270" w14:textId="77777777" w:rsidR="00173FEF" w:rsidRDefault="00885EC3">
      <w:pPr>
        <w:pStyle w:val="affc"/>
        <w:widowControl w:val="0"/>
        <w:numPr>
          <w:ilvl w:val="0"/>
          <w:numId w:val="34"/>
        </w:numPr>
        <w:ind w:left="0" w:right="106" w:firstLine="708"/>
        <w:jc w:val="both"/>
      </w:pPr>
      <w:r>
        <w:rPr>
          <w:lang w:val="ru-RU"/>
        </w:rPr>
        <w:t xml:space="preserve">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w:t>
      </w:r>
      <w:r>
        <w:rPr>
          <w:lang w:val="ru-RU"/>
        </w:rPr>
        <w:t xml:space="preserve">    употребления        синтак-сических        конструкций.       </w:t>
      </w:r>
      <w:r>
        <w:rPr>
          <w:spacing w:val="23"/>
          <w:lang w:val="ru-RU"/>
        </w:rPr>
        <w:t xml:space="preserve"> </w:t>
      </w:r>
      <w:r w:rsidRPr="00C66A39">
        <w:rPr>
          <w:lang w:val="ru-RU"/>
        </w:rPr>
        <w:t>Использование</w:t>
      </w:r>
      <w:r>
        <w:rPr>
          <w:lang w:val="ru-RU"/>
        </w:rPr>
        <w:t xml:space="preserve">  </w:t>
      </w:r>
      <w:r w:rsidRPr="00C66A39">
        <w:rPr>
          <w:lang w:val="ru-RU"/>
        </w:rPr>
        <w:t>синонимических</w:t>
      </w:r>
      <w:r w:rsidRPr="00C66A39">
        <w:rPr>
          <w:lang w:val="ru-RU"/>
        </w:rPr>
        <w:tab/>
        <w:t>конструкций</w:t>
      </w:r>
      <w:r w:rsidRPr="00C66A39">
        <w:rPr>
          <w:lang w:val="ru-RU"/>
        </w:rPr>
        <w:tab/>
      </w:r>
      <w:r>
        <w:rPr>
          <w:lang w:val="ru-RU"/>
        </w:rPr>
        <w:t xml:space="preserve"> </w:t>
      </w:r>
      <w:r w:rsidRPr="00C66A39">
        <w:rPr>
          <w:lang w:val="ru-RU"/>
        </w:rPr>
        <w:t>для</w:t>
      </w:r>
      <w:r w:rsidRPr="00C66A39">
        <w:rPr>
          <w:lang w:val="ru-RU"/>
        </w:rPr>
        <w:tab/>
        <w:t>более</w:t>
      </w:r>
      <w:r w:rsidRPr="00C66A39">
        <w:rPr>
          <w:lang w:val="ru-RU"/>
        </w:rPr>
        <w:tab/>
        <w:t>точного</w:t>
      </w:r>
      <w:r w:rsidRPr="00C66A39">
        <w:rPr>
          <w:lang w:val="ru-RU"/>
        </w:rPr>
        <w:tab/>
        <w:t>выражения</w:t>
      </w:r>
      <w:r w:rsidRPr="00C66A39">
        <w:rPr>
          <w:lang w:val="ru-RU"/>
        </w:rPr>
        <w:tab/>
        <w:t>мысли</w:t>
      </w:r>
      <w:r>
        <w:rPr>
          <w:lang w:val="ru-RU"/>
        </w:rPr>
        <w:t xml:space="preserve"> </w:t>
      </w:r>
      <w:r w:rsidRPr="00C66A39">
        <w:rPr>
          <w:lang w:val="ru-RU"/>
        </w:rPr>
        <w:t>и</w:t>
      </w:r>
      <w:r>
        <w:rPr>
          <w:lang w:val="ru-RU"/>
        </w:rPr>
        <w:t xml:space="preserve"> </w:t>
      </w:r>
      <w:r w:rsidRPr="00C66A39">
        <w:rPr>
          <w:lang w:val="ru-RU"/>
        </w:rPr>
        <w:t>усиления выразительности</w:t>
      </w:r>
      <w:r w:rsidRPr="00C66A39">
        <w:rPr>
          <w:spacing w:val="-6"/>
          <w:lang w:val="ru-RU"/>
        </w:rPr>
        <w:t xml:space="preserve"> </w:t>
      </w:r>
      <w:r w:rsidRPr="00C66A39">
        <w:rPr>
          <w:lang w:val="ru-RU"/>
        </w:rPr>
        <w:t>речи.</w:t>
      </w:r>
      <w:r>
        <w:rPr>
          <w:lang w:val="ru-RU"/>
        </w:rPr>
        <w:t xml:space="preserve"> </w:t>
      </w:r>
      <w:r>
        <w:t>Применение синтаксических знаний и умений в практике правописания.</w:t>
      </w:r>
    </w:p>
    <w:p w14:paraId="216996DE" w14:textId="77777777" w:rsidR="00173FEF" w:rsidRDefault="00885EC3">
      <w:pPr>
        <w:pStyle w:val="aff"/>
        <w:ind w:right="108" w:firstLine="708"/>
        <w:jc w:val="both"/>
      </w:pPr>
      <w:r>
        <w:t>Наблюдение за использованием синтаксических конструкций в текстах разных стилей  и функциональных разновидностей</w:t>
      </w:r>
      <w:r>
        <w:rPr>
          <w:spacing w:val="-16"/>
        </w:rPr>
        <w:t xml:space="preserve"> </w:t>
      </w:r>
      <w:r>
        <w:t>языка.</w:t>
      </w:r>
    </w:p>
    <w:p w14:paraId="6ACD96DE" w14:textId="77777777" w:rsidR="00173FEF" w:rsidRDefault="00885EC3">
      <w:pPr>
        <w:pStyle w:val="WW-Heading2"/>
        <w:spacing w:before="5" w:line="240" w:lineRule="auto"/>
        <w:ind w:left="0"/>
        <w:jc w:val="both"/>
      </w:pPr>
      <w:r w:rsidRPr="00C66A39">
        <w:rPr>
          <w:lang w:val="ru-RU"/>
        </w:rPr>
        <w:t xml:space="preserve"> </w:t>
      </w:r>
      <w:r>
        <w:t>Культура речи.</w:t>
      </w:r>
    </w:p>
    <w:p w14:paraId="6C21A2C7" w14:textId="77777777" w:rsidR="00173FEF" w:rsidRDefault="00885EC3">
      <w:pPr>
        <w:pStyle w:val="affc"/>
        <w:widowControl w:val="0"/>
        <w:numPr>
          <w:ilvl w:val="0"/>
          <w:numId w:val="116"/>
        </w:numPr>
        <w:tabs>
          <w:tab w:val="clear" w:pos="454"/>
          <w:tab w:val="left" w:pos="1073"/>
        </w:tabs>
        <w:ind w:right="107" w:firstLine="708"/>
        <w:jc w:val="both"/>
      </w:pPr>
      <w:r>
        <w:rPr>
          <w:lang w:val="ru-RU"/>
        </w:rPr>
        <w:t>Культура речи как раздел лингвистики. Языковая норма, ее функции. Основные нормы русского литературного языка: орфоэпиче</w:t>
      </w:r>
      <w:r>
        <w:rPr>
          <w:lang w:val="ru-RU"/>
        </w:rPr>
        <w:t xml:space="preserve">ские, лексические, грамматические, стилистические, правописные. </w:t>
      </w:r>
      <w:r>
        <w:t>Варианты</w:t>
      </w:r>
      <w:r>
        <w:rPr>
          <w:spacing w:val="-16"/>
        </w:rPr>
        <w:t xml:space="preserve"> </w:t>
      </w:r>
      <w:r>
        <w:t>норм.</w:t>
      </w:r>
    </w:p>
    <w:p w14:paraId="616EAE4B" w14:textId="77777777" w:rsidR="00173FEF" w:rsidRDefault="00885EC3">
      <w:pPr>
        <w:pStyle w:val="aff"/>
        <w:spacing w:after="0"/>
        <w:ind w:right="110" w:firstLine="708"/>
        <w:jc w:val="both"/>
      </w:pPr>
      <w: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w:t>
      </w:r>
      <w:r>
        <w:t>и современного русского литературного языка.</w:t>
      </w:r>
    </w:p>
    <w:p w14:paraId="6E2152C7" w14:textId="77777777" w:rsidR="00173FEF" w:rsidRPr="00C66A39" w:rsidRDefault="00885EC3">
      <w:pPr>
        <w:pStyle w:val="affc"/>
        <w:widowControl w:val="0"/>
        <w:numPr>
          <w:ilvl w:val="0"/>
          <w:numId w:val="116"/>
        </w:numPr>
        <w:tabs>
          <w:tab w:val="clear" w:pos="454"/>
          <w:tab w:val="left" w:pos="1073"/>
        </w:tabs>
        <w:ind w:right="102" w:firstLine="708"/>
        <w:jc w:val="both"/>
        <w:rPr>
          <w:lang w:val="ru-RU"/>
        </w:rPr>
      </w:pPr>
      <w:r>
        <w:rPr>
          <w:lang w:val="ru-RU"/>
        </w:rPr>
        <w:t xml:space="preserve">Овладение основными нормами русского литературного языка и соблюдение </w:t>
      </w:r>
      <w:r>
        <w:rPr>
          <w:spacing w:val="3"/>
          <w:lang w:val="ru-RU"/>
        </w:rPr>
        <w:t xml:space="preserve">их </w:t>
      </w:r>
      <w:r>
        <w:rPr>
          <w:lang w:val="ru-RU"/>
        </w:rPr>
        <w:t>в устных и письменных высказываниях различной коммуникативной направленности. Корректировка собственного речевого высказывания. Использова</w:t>
      </w:r>
      <w:r>
        <w:rPr>
          <w:lang w:val="ru-RU"/>
        </w:rPr>
        <w:t>ние нормативных словарей для получения информации о нормах современного русского литературного</w:t>
      </w:r>
      <w:r>
        <w:rPr>
          <w:spacing w:val="-24"/>
          <w:lang w:val="ru-RU"/>
        </w:rPr>
        <w:t xml:space="preserve"> </w:t>
      </w:r>
      <w:r>
        <w:rPr>
          <w:lang w:val="ru-RU"/>
        </w:rPr>
        <w:t>языка.</w:t>
      </w:r>
    </w:p>
    <w:p w14:paraId="0F718CD7" w14:textId="77777777" w:rsidR="00173FEF" w:rsidRDefault="00885EC3">
      <w:pPr>
        <w:pStyle w:val="WW-Heading2"/>
        <w:spacing w:before="5" w:line="240" w:lineRule="auto"/>
        <w:jc w:val="both"/>
        <w:rPr>
          <w:lang w:val="ru-RU"/>
        </w:rPr>
      </w:pPr>
      <w:r>
        <w:rPr>
          <w:lang w:val="ru-RU"/>
        </w:rPr>
        <w:t>Правописание: орфография и пунктуация.</w:t>
      </w:r>
    </w:p>
    <w:p w14:paraId="1234C0FE" w14:textId="77777777" w:rsidR="00173FEF" w:rsidRDefault="00885EC3">
      <w:pPr>
        <w:pStyle w:val="affc"/>
        <w:widowControl w:val="0"/>
        <w:numPr>
          <w:ilvl w:val="0"/>
          <w:numId w:val="19"/>
        </w:numPr>
        <w:ind w:left="0" w:right="-1" w:firstLine="709"/>
        <w:jc w:val="both"/>
      </w:pPr>
      <w:r>
        <w:rPr>
          <w:lang w:val="ru-RU"/>
        </w:rPr>
        <w:t xml:space="preserve">Орфография как система правил правописания. </w:t>
      </w:r>
      <w:r w:rsidRPr="00C66A39">
        <w:rPr>
          <w:lang w:val="ru-RU"/>
        </w:rPr>
        <w:t>Понятие</w:t>
      </w:r>
      <w:r w:rsidRPr="00C66A39">
        <w:rPr>
          <w:spacing w:val="-3"/>
          <w:lang w:val="ru-RU"/>
        </w:rPr>
        <w:t xml:space="preserve"> </w:t>
      </w:r>
      <w:r w:rsidRPr="00C66A39">
        <w:rPr>
          <w:lang w:val="ru-RU"/>
        </w:rPr>
        <w:t>орфограммы.</w:t>
      </w:r>
      <w:r>
        <w:rPr>
          <w:lang w:val="ru-RU"/>
        </w:rPr>
        <w:t xml:space="preserve"> </w:t>
      </w:r>
      <w:r w:rsidRPr="00C66A39">
        <w:rPr>
          <w:lang w:val="ru-RU"/>
        </w:rPr>
        <w:t xml:space="preserve">Правописание гласных и согласных в составе морфем. </w:t>
      </w:r>
      <w:r w:rsidRPr="00C66A39">
        <w:rPr>
          <w:lang w:val="ru-RU"/>
        </w:rPr>
        <w:t>Правописание ъ и ь.</w:t>
      </w:r>
      <w:r>
        <w:rPr>
          <w:lang w:val="ru-RU"/>
        </w:rPr>
        <w:t xml:space="preserve"> </w:t>
      </w:r>
      <w:r w:rsidRPr="00C66A39">
        <w:rPr>
          <w:lang w:val="ru-RU"/>
        </w:rPr>
        <w:t>Слитные, дефисные и раздельные написания. Употребление прописной и строчной буквы. Перенос слов.</w:t>
      </w:r>
      <w:r>
        <w:rPr>
          <w:lang w:val="ru-RU"/>
        </w:rPr>
        <w:t xml:space="preserve"> </w:t>
      </w:r>
      <w:r w:rsidRPr="00C66A39">
        <w:rPr>
          <w:lang w:val="ru-RU"/>
        </w:rPr>
        <w:t>Орфографические словари и справочники. Пунктуация как система правил правописания. Знаки препинания и их функции.</w:t>
      </w:r>
      <w:r>
        <w:rPr>
          <w:lang w:val="ru-RU"/>
        </w:rPr>
        <w:t xml:space="preserve"> </w:t>
      </w:r>
      <w:r w:rsidRPr="00C66A39">
        <w:rPr>
          <w:lang w:val="ru-RU"/>
        </w:rPr>
        <w:t xml:space="preserve">Одиночные и парные знаки </w:t>
      </w:r>
      <w:r w:rsidRPr="00C66A39">
        <w:rPr>
          <w:lang w:val="ru-RU"/>
        </w:rPr>
        <w:t>препинания. Знаки препинания в конце предложения.</w:t>
      </w:r>
      <w:r>
        <w:rPr>
          <w:lang w:val="ru-RU"/>
        </w:rPr>
        <w:t xml:space="preserve"> </w:t>
      </w:r>
      <w:r w:rsidRPr="00C66A39">
        <w:rPr>
          <w:lang w:val="ru-RU"/>
        </w:rPr>
        <w:t xml:space="preserve">Знаки препинания в простом неосложненном предложении. </w:t>
      </w:r>
      <w:r>
        <w:t>Знаки препинания в простом осложненном предложении.</w:t>
      </w:r>
    </w:p>
    <w:p w14:paraId="0CDC7C2F" w14:textId="77777777" w:rsidR="00173FEF" w:rsidRDefault="00885EC3">
      <w:pPr>
        <w:pStyle w:val="aff"/>
        <w:spacing w:after="0"/>
        <w:ind w:right="104" w:firstLine="708"/>
        <w:jc w:val="both"/>
      </w:pPr>
      <w:r>
        <w:lastRenderedPageBreak/>
        <w:t>Знаки препинания в сложном предложении: сложносочиненном, сложноподчиненном, бессоюзном. Знаки препи</w:t>
      </w:r>
      <w:r>
        <w:t>нания при прямой речи и в диалоге. Сочетание знаков препинания.</w:t>
      </w:r>
    </w:p>
    <w:p w14:paraId="0194DB7D" w14:textId="77777777" w:rsidR="00173FEF" w:rsidRPr="00C66A39" w:rsidRDefault="00885EC3">
      <w:pPr>
        <w:pStyle w:val="affc"/>
        <w:widowControl w:val="0"/>
        <w:numPr>
          <w:ilvl w:val="0"/>
          <w:numId w:val="19"/>
        </w:numPr>
        <w:tabs>
          <w:tab w:val="left" w:pos="1073"/>
        </w:tabs>
        <w:ind w:left="117" w:right="106" w:firstLine="708"/>
        <w:jc w:val="both"/>
        <w:rPr>
          <w:lang w:val="ru-RU"/>
        </w:rPr>
      </w:pPr>
      <w:r>
        <w:rPr>
          <w:lang w:val="ru-RU"/>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w:t>
      </w:r>
      <w:r>
        <w:rPr>
          <w:lang w:val="ru-RU"/>
        </w:rPr>
        <w:t>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w:t>
      </w:r>
      <w:r>
        <w:rPr>
          <w:spacing w:val="-11"/>
          <w:lang w:val="ru-RU"/>
        </w:rPr>
        <w:t xml:space="preserve"> </w:t>
      </w:r>
      <w:r>
        <w:rPr>
          <w:lang w:val="ru-RU"/>
        </w:rPr>
        <w:t>предложении.</w:t>
      </w:r>
    </w:p>
    <w:p w14:paraId="46B4F7AB" w14:textId="77777777" w:rsidR="00173FEF" w:rsidRDefault="00885EC3">
      <w:pPr>
        <w:pStyle w:val="aff"/>
        <w:ind w:right="111" w:firstLine="708"/>
        <w:jc w:val="both"/>
      </w:pPr>
      <w:r>
        <w:t>Использование орфографических словарей и справочников по правописанию для решения орфографич</w:t>
      </w:r>
      <w:r>
        <w:t>еских и пунктуационных проблем.</w:t>
      </w:r>
    </w:p>
    <w:p w14:paraId="278E29E0" w14:textId="77777777" w:rsidR="00173FEF" w:rsidRDefault="00885EC3">
      <w:pPr>
        <w:pStyle w:val="WW-Heading2"/>
        <w:spacing w:before="5" w:line="240" w:lineRule="auto"/>
        <w:ind w:right="1255"/>
        <w:jc w:val="both"/>
        <w:rPr>
          <w:lang w:val="ru-RU"/>
        </w:rPr>
      </w:pPr>
      <w:r>
        <w:rPr>
          <w:lang w:val="ru-RU"/>
        </w:rPr>
        <w:t>Содержание, обеспечивающее формирование культуроведческой компетенции Язык и культура.</w:t>
      </w:r>
    </w:p>
    <w:p w14:paraId="13E931A5" w14:textId="77777777" w:rsidR="00173FEF" w:rsidRDefault="00885EC3">
      <w:pPr>
        <w:pStyle w:val="affc"/>
        <w:widowControl w:val="0"/>
        <w:numPr>
          <w:ilvl w:val="0"/>
          <w:numId w:val="67"/>
        </w:numPr>
        <w:tabs>
          <w:tab w:val="clear" w:pos="454"/>
          <w:tab w:val="left" w:pos="1066"/>
        </w:tabs>
        <w:ind w:firstLine="708"/>
        <w:jc w:val="both"/>
      </w:pPr>
      <w:r>
        <w:rPr>
          <w:lang w:val="ru-RU"/>
        </w:rPr>
        <w:t xml:space="preserve">Отражение в языке культуры и истории народа. </w:t>
      </w:r>
      <w:r>
        <w:t>Русский речевой</w:t>
      </w:r>
      <w:r>
        <w:rPr>
          <w:spacing w:val="-19"/>
        </w:rPr>
        <w:t xml:space="preserve"> </w:t>
      </w:r>
      <w:r>
        <w:t>этикет.</w:t>
      </w:r>
    </w:p>
    <w:p w14:paraId="7422546A" w14:textId="77777777" w:rsidR="00173FEF" w:rsidRPr="00C66A39" w:rsidRDefault="00885EC3">
      <w:pPr>
        <w:pStyle w:val="affc"/>
        <w:widowControl w:val="0"/>
        <w:numPr>
          <w:ilvl w:val="0"/>
          <w:numId w:val="67"/>
        </w:numPr>
        <w:tabs>
          <w:tab w:val="clear" w:pos="454"/>
          <w:tab w:val="left" w:pos="1162"/>
        </w:tabs>
        <w:ind w:right="107" w:firstLine="708"/>
        <w:jc w:val="both"/>
        <w:rPr>
          <w:lang w:val="ru-RU"/>
        </w:rPr>
      </w:pPr>
      <w:r>
        <w:rPr>
          <w:lang w:val="ru-RU"/>
        </w:rPr>
        <w:t>Выявление единиц языка с национально-культурным компонентом значения</w:t>
      </w:r>
      <w:r>
        <w:rPr>
          <w:lang w:val="ru-RU"/>
        </w:rPr>
        <w:t xml:space="preserve">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w:t>
      </w:r>
      <w:r>
        <w:rPr>
          <w:lang w:val="ru-RU"/>
        </w:rPr>
        <w:t>овки сообщений об истории происхождения некоторых слов и выражений,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w:t>
      </w:r>
      <w:r>
        <w:rPr>
          <w:spacing w:val="-21"/>
          <w:lang w:val="ru-RU"/>
        </w:rPr>
        <w:t xml:space="preserve"> </w:t>
      </w:r>
      <w:r>
        <w:rPr>
          <w:lang w:val="ru-RU"/>
        </w:rPr>
        <w:t>жизни.</w:t>
      </w:r>
    </w:p>
    <w:p w14:paraId="640D5FAA" w14:textId="77777777" w:rsidR="00173FEF" w:rsidRDefault="00885EC3">
      <w:pPr>
        <w:pStyle w:val="4"/>
        <w:spacing w:after="0"/>
        <w:jc w:val="both"/>
      </w:pPr>
      <w:r>
        <w:rPr>
          <w:sz w:val="24"/>
          <w:szCs w:val="24"/>
        </w:rPr>
        <w:t>2.2.2.</w:t>
      </w:r>
      <w:r>
        <w:rPr>
          <w:sz w:val="24"/>
          <w:szCs w:val="24"/>
          <w:lang w:val="ru-RU"/>
        </w:rPr>
        <w:t>2</w:t>
      </w:r>
      <w:r>
        <w:rPr>
          <w:sz w:val="24"/>
          <w:szCs w:val="24"/>
        </w:rPr>
        <w:t xml:space="preserve">. </w:t>
      </w:r>
      <w:r>
        <w:rPr>
          <w:sz w:val="24"/>
          <w:szCs w:val="24"/>
          <w:lang w:val="ru-RU"/>
        </w:rPr>
        <w:t>Литература</w:t>
      </w:r>
    </w:p>
    <w:p w14:paraId="701BF205" w14:textId="77777777" w:rsidR="00173FEF" w:rsidRDefault="00885EC3">
      <w:pPr>
        <w:widowControl/>
        <w:spacing w:after="178"/>
        <w:ind w:right="4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ПЯТЫЙ КЛАСС</w:t>
      </w:r>
    </w:p>
    <w:p w14:paraId="7B208DEB" w14:textId="77777777" w:rsidR="00173FEF" w:rsidRDefault="00885EC3">
      <w:pPr>
        <w:widowControl/>
        <w:spacing w:after="1"/>
        <w:ind w:left="4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Введение</w:t>
      </w:r>
    </w:p>
    <w:p w14:paraId="2AF163FD" w14:textId="77777777" w:rsidR="00173FEF" w:rsidRDefault="00885EC3">
      <w:pPr>
        <w:widowControl/>
        <w:ind w:left="40" w:right="40" w:firstLine="24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w:t>
      </w:r>
      <w:r>
        <w:rPr>
          <w:rFonts w:ascii="Times New Roman CYR" w:eastAsia="Times New Roman" w:hAnsi="Times New Roman CYR" w:cs="Times New Roman CYR"/>
          <w:lang w:val="ru-RU"/>
        </w:rPr>
        <w:t>.). Учебник литературы и работа с ним.</w:t>
      </w:r>
    </w:p>
    <w:p w14:paraId="09959EE1" w14:textId="77777777" w:rsidR="00173FEF" w:rsidRDefault="00173FEF">
      <w:pPr>
        <w:widowControl/>
        <w:spacing w:after="61"/>
        <w:ind w:left="1300"/>
        <w:jc w:val="center"/>
        <w:rPr>
          <w:rFonts w:ascii="Times New Roman CYR" w:eastAsia="Times New Roman" w:hAnsi="Times New Roman CYR" w:cs="Times New Roman CYR"/>
          <w:b/>
          <w:bCs/>
          <w:lang w:val="ru-RU"/>
        </w:rPr>
      </w:pPr>
    </w:p>
    <w:p w14:paraId="4BFCD988" w14:textId="77777777" w:rsidR="00173FEF" w:rsidRDefault="00885EC3">
      <w:pPr>
        <w:widowControl/>
        <w:spacing w:after="61"/>
        <w:ind w:left="130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УСТНОЕ НАРОДНОЕ ТВОРЧЕСТВО</w:t>
      </w:r>
    </w:p>
    <w:p w14:paraId="3E320E4C" w14:textId="77777777" w:rsidR="00173FEF" w:rsidRDefault="00885EC3">
      <w:pPr>
        <w:widowControl/>
        <w:ind w:lef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Фольклор - коллективное устное народное творчество.</w:t>
      </w:r>
    </w:p>
    <w:p w14:paraId="215B55EC" w14:textId="77777777" w:rsidR="00173FEF" w:rsidRDefault="00885EC3">
      <w:pPr>
        <w:widowControl/>
        <w:ind w:left="20" w:righ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Преображение действительности в духе народных идеалов. Вариативная природа фольклора. Исполнители фольклорных произведений. Коллективное </w:t>
      </w:r>
      <w:r>
        <w:rPr>
          <w:rFonts w:ascii="Times New Roman CYR" w:eastAsia="Times New Roman" w:hAnsi="Times New Roman CYR" w:cs="Times New Roman CYR"/>
          <w:lang w:val="ru-RU"/>
        </w:rPr>
        <w:t>и индивидуальное в фольклоре.</w:t>
      </w:r>
    </w:p>
    <w:p w14:paraId="47FC102E" w14:textId="77777777" w:rsidR="00173FEF" w:rsidRDefault="00885EC3">
      <w:pPr>
        <w:widowControl/>
        <w:ind w:left="20" w:righ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Малые жанры фольклора. Детский фольклор (колыбельные песни, пестушки, приговорки, скороговорки, загадки - повторение).</w:t>
      </w:r>
    </w:p>
    <w:p w14:paraId="2C059F8F" w14:textId="77777777" w:rsidR="00173FEF" w:rsidRPr="00C66A39" w:rsidRDefault="00885EC3">
      <w:pPr>
        <w:widowControl/>
        <w:autoSpaceDE/>
        <w:rPr>
          <w:lang w:val="ru-RU"/>
        </w:rPr>
      </w:pPr>
      <w:r>
        <w:rPr>
          <w:rFonts w:eastAsia="Times New Roman"/>
          <w:spacing w:val="40"/>
          <w:highlight w:val="white"/>
          <w:lang w:val="ru-RU"/>
        </w:rPr>
        <w:t>Теория литературы.</w:t>
      </w:r>
      <w:r>
        <w:rPr>
          <w:rFonts w:eastAsia="Times New Roman"/>
          <w:lang w:val="ru-RU"/>
        </w:rPr>
        <w:t xml:space="preserve"> Фольклор. Устное народное творчество (развитие представлений).</w:t>
      </w:r>
    </w:p>
    <w:p w14:paraId="6EC70B89" w14:textId="77777777" w:rsidR="00173FEF" w:rsidRDefault="00173FEF">
      <w:pPr>
        <w:widowControl/>
        <w:autoSpaceDE/>
        <w:jc w:val="center"/>
        <w:rPr>
          <w:rFonts w:eastAsia="Times New Roman"/>
          <w:b/>
          <w:bCs/>
          <w:lang w:val="ru-RU"/>
        </w:rPr>
      </w:pPr>
    </w:p>
    <w:p w14:paraId="651277C2" w14:textId="77777777" w:rsidR="00173FEF" w:rsidRDefault="00885EC3">
      <w:pPr>
        <w:widowControl/>
        <w:autoSpaceDE/>
        <w:jc w:val="center"/>
        <w:rPr>
          <w:rFonts w:eastAsia="Times New Roman"/>
          <w:b/>
          <w:bCs/>
          <w:lang w:val="ru-RU"/>
        </w:rPr>
      </w:pPr>
      <w:r>
        <w:rPr>
          <w:rFonts w:eastAsia="Times New Roman"/>
          <w:b/>
          <w:bCs/>
          <w:lang w:val="ru-RU"/>
        </w:rPr>
        <w:t>РУССКИЕ НАРОДНЫЕ СКАЗКИ</w:t>
      </w:r>
    </w:p>
    <w:p w14:paraId="10894A63" w14:textId="77777777" w:rsidR="00173FEF" w:rsidRDefault="00885EC3">
      <w:pPr>
        <w:widowControl/>
        <w:ind w:left="20" w:righ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p>
    <w:p w14:paraId="7DF76392"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Царевна-лягушка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Народная мораль в характере и поступках героев. Образ н</w:t>
      </w:r>
      <w:r>
        <w:rPr>
          <w:rFonts w:ascii="Times New Roman CYR" w:eastAsia="Times New Roman" w:hAnsi="Times New Roman CYR" w:cs="Times New Roman CYR"/>
          <w:lang w:val="ru-RU"/>
        </w:rPr>
        <w:t xml:space="preserve">евесты-волшебницы. </w:t>
      </w:r>
      <w:r>
        <w:rPr>
          <w:rFonts w:eastAsia="Times New Roman"/>
          <w:lang w:val="ru-RU"/>
        </w:rPr>
        <w:t>«</w:t>
      </w:r>
      <w:r>
        <w:rPr>
          <w:rFonts w:ascii="Times New Roman CYR" w:eastAsia="Times New Roman" w:hAnsi="Times New Roman CYR" w:cs="Times New Roman CYR"/>
          <w:lang w:val="ru-RU"/>
        </w:rPr>
        <w:t>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w:t>
      </w:r>
      <w:r>
        <w:rPr>
          <w:rFonts w:eastAsia="Times New Roman"/>
          <w:lang w:val="ru-RU"/>
        </w:rPr>
        <w:t xml:space="preserve">» </w:t>
      </w:r>
      <w:r>
        <w:rPr>
          <w:rFonts w:eastAsia="Times New Roman"/>
          <w:lang w:val="ru-RU"/>
        </w:rPr>
        <w:t>(</w:t>
      </w:r>
      <w:r>
        <w:rPr>
          <w:rFonts w:ascii="Times New Roman CYR" w:eastAsia="Times New Roman" w:hAnsi="Times New Roman CYR" w:cs="Times New Roman CYR"/>
          <w:lang w:val="ru-RU"/>
        </w:rPr>
        <w:t>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w:t>
      </w:r>
      <w:r>
        <w:rPr>
          <w:rFonts w:ascii="Times New Roman CYR" w:eastAsia="Times New Roman" w:hAnsi="Times New Roman CYR" w:cs="Times New Roman CYR"/>
          <w:lang w:val="ru-RU"/>
        </w:rPr>
        <w:t>лшебной сказки. Связь сказочных формул с древними мифами. Изобразительный характер формул волшебной сказки. Фантастика в волшебной сказке.</w:t>
      </w:r>
    </w:p>
    <w:p w14:paraId="16B3CD4E"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Иван - крестьянский сын и чудо-юдо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Волшебная богатырская сказка героического содержания. Тема мирного труда и защи</w:t>
      </w:r>
      <w:r>
        <w:rPr>
          <w:rFonts w:ascii="Times New Roman CYR" w:eastAsia="Times New Roman" w:hAnsi="Times New Roman CYR" w:cs="Times New Roman CYR"/>
          <w:lang w:val="ru-RU"/>
        </w:rPr>
        <w:t>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14:paraId="0AD7E728"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Журавль и цапля</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Солдатская шинель</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 xml:space="preserve">народные представления о </w:t>
      </w:r>
      <w:r>
        <w:rPr>
          <w:rFonts w:ascii="Times New Roman CYR" w:eastAsia="Times New Roman" w:hAnsi="Times New Roman CYR" w:cs="Times New Roman CYR"/>
          <w:lang w:val="ru-RU"/>
        </w:rPr>
        <w:t>справедливости, добре и зле в сказках о животных и бытовых сказках.</w:t>
      </w:r>
    </w:p>
    <w:p w14:paraId="17CB9764" w14:textId="77777777" w:rsidR="00173FEF" w:rsidRPr="00C66A39" w:rsidRDefault="00885EC3">
      <w:pPr>
        <w:widowControl/>
        <w:ind w:left="20" w:right="20" w:firstLine="300"/>
        <w:jc w:val="both"/>
        <w:rPr>
          <w:lang w:val="ru-RU"/>
        </w:rPr>
      </w:pPr>
      <w:r>
        <w:rPr>
          <w:rFonts w:ascii="Times New Roman CYR" w:eastAsia="Times New Roman" w:hAnsi="Times New Roman CYR" w:cs="Times New Roman CYR"/>
          <w:spacing w:val="40"/>
          <w:highlight w:val="white"/>
          <w:lang w:val="ru-RU"/>
        </w:rPr>
        <w:lastRenderedPageBreak/>
        <w:t>Теория литературы.</w:t>
      </w:r>
      <w:r>
        <w:rPr>
          <w:rFonts w:ascii="Times New Roman CYR" w:eastAsia="Times New Roman" w:hAnsi="Times New Roman CYR" w:cs="Times New Roman CYR"/>
          <w:lang w:val="ru-RU"/>
        </w:rPr>
        <w:t xml:space="preserve">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w:t>
      </w:r>
      <w:r>
        <w:rPr>
          <w:rFonts w:ascii="Times New Roman CYR" w:eastAsia="Times New Roman" w:hAnsi="Times New Roman CYR" w:cs="Times New Roman CYR"/>
          <w:lang w:val="ru-RU"/>
        </w:rPr>
        <w:t>вность народных сказок (начальные представления). Сравнение.</w:t>
      </w:r>
    </w:p>
    <w:p w14:paraId="787B9118" w14:textId="77777777" w:rsidR="00173FEF" w:rsidRDefault="00885EC3">
      <w:pPr>
        <w:keepNext/>
        <w:keepLines/>
        <w:widowControl/>
        <w:spacing w:after="61"/>
        <w:ind w:left="40" w:firstLine="114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ДРЕВНЕРУССКОЙ ЛИТЕРАТУРЫ</w:t>
      </w:r>
    </w:p>
    <w:p w14:paraId="377A47A5"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r>
        <w:rPr>
          <w:rFonts w:ascii="Times New Roman CYR" w:eastAsia="Times New Roman" w:hAnsi="Times New Roman CYR" w:cs="Times New Roman CYR"/>
          <w:lang w:val="ru-RU"/>
        </w:rPr>
        <w:t xml:space="preserve"> (обзор).</w:t>
      </w:r>
    </w:p>
    <w:p w14:paraId="691B5D9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Повесть временных лет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как литературный памятник.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Подвиг отрока-киевлянина и хитрость воеводы Претича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Отзвуки фольклора в летописи. Герои старинных </w:t>
      </w:r>
      <w:r>
        <w:rPr>
          <w:rFonts w:eastAsia="Times New Roman"/>
          <w:lang w:val="ru-RU"/>
        </w:rPr>
        <w:t>«</w:t>
      </w:r>
      <w:r>
        <w:rPr>
          <w:rFonts w:ascii="Times New Roman CYR" w:eastAsia="Times New Roman" w:hAnsi="Times New Roman CYR" w:cs="Times New Roman CYR"/>
          <w:lang w:val="ru-RU"/>
        </w:rPr>
        <w:t>Повестей...</w:t>
      </w:r>
      <w:r>
        <w:rPr>
          <w:rFonts w:eastAsia="Times New Roman"/>
          <w:lang w:val="ru-RU"/>
        </w:rPr>
        <w:t xml:space="preserve">» </w:t>
      </w:r>
      <w:r>
        <w:rPr>
          <w:rFonts w:ascii="Times New Roman CYR" w:eastAsia="Times New Roman" w:hAnsi="Times New Roman CYR" w:cs="Times New Roman CYR"/>
          <w:lang w:val="ru-RU"/>
        </w:rPr>
        <w:t>и их подвиги во имя мира на родной земле.</w:t>
      </w:r>
    </w:p>
    <w:p w14:paraId="59E1F265" w14:textId="77777777" w:rsidR="00173FEF" w:rsidRPr="00C66A39" w:rsidRDefault="00885EC3">
      <w:pPr>
        <w:widowControl/>
        <w:spacing w:after="353"/>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Летопись (начальные</w:t>
      </w:r>
      <w:r>
        <w:rPr>
          <w:rFonts w:ascii="Times New Roman CYR" w:eastAsia="Times New Roman" w:hAnsi="Times New Roman CYR" w:cs="Times New Roman CYR"/>
          <w:lang w:val="ru-RU"/>
        </w:rPr>
        <w:t xml:space="preserve"> представления).</w:t>
      </w:r>
    </w:p>
    <w:p w14:paraId="4C1D01A7" w14:textId="77777777" w:rsidR="00173FEF" w:rsidRPr="00C66A39" w:rsidRDefault="00885EC3">
      <w:pPr>
        <w:keepNext/>
        <w:keepLines/>
        <w:widowControl/>
        <w:spacing w:after="61"/>
        <w:jc w:val="center"/>
        <w:rPr>
          <w:lang w:val="ru-RU"/>
        </w:rPr>
      </w:pPr>
      <w:r>
        <w:rPr>
          <w:rFonts w:ascii="Times New Roman CYR" w:eastAsia="Times New Roman" w:hAnsi="Times New Roman CYR" w:cs="Times New Roman CYR"/>
          <w:b/>
          <w:bCs/>
          <w:lang w:val="ru-RU"/>
        </w:rPr>
        <w:t xml:space="preserve">ИЗ ЛИТЕРАТУРЫ </w:t>
      </w:r>
      <w:r>
        <w:rPr>
          <w:rFonts w:ascii="Times New Roman CYR" w:eastAsia="Times New Roman" w:hAnsi="Times New Roman CYR" w:cs="Times New Roman CYR"/>
          <w:b/>
          <w:bCs/>
          <w:spacing w:val="30"/>
          <w:highlight w:val="white"/>
          <w:lang w:val="ru-RU"/>
        </w:rPr>
        <w:t>XVIII</w:t>
      </w:r>
      <w:r>
        <w:rPr>
          <w:rFonts w:ascii="Times New Roman CYR" w:eastAsia="Times New Roman" w:hAnsi="Times New Roman CYR" w:cs="Times New Roman CYR"/>
          <w:b/>
          <w:bCs/>
          <w:lang w:val="ru-RU"/>
        </w:rPr>
        <w:t xml:space="preserve"> ВЕКА</w:t>
      </w:r>
    </w:p>
    <w:p w14:paraId="0FD55244"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Михаил Васильевич Ломоносов.</w:t>
      </w:r>
      <w:r>
        <w:rPr>
          <w:rFonts w:ascii="Times New Roman CYR" w:eastAsia="Times New Roman" w:hAnsi="Times New Roman CYR" w:cs="Times New Roman CYR"/>
          <w:lang w:val="ru-RU"/>
        </w:rPr>
        <w:t xml:space="preserve"> Краткий рассказ о жизни писателя (детство и годы учения, начало литературной деятельности). Ломоносов - учёный, поэт, художник, гражданин.</w:t>
      </w:r>
    </w:p>
    <w:p w14:paraId="05C1B21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Случились вместе два астронома в пиру...</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научные истины в поэтической форме. Юмор стихотворения.</w:t>
      </w:r>
    </w:p>
    <w:p w14:paraId="72D965A8" w14:textId="77777777" w:rsidR="00173FEF" w:rsidRPr="00C66A39" w:rsidRDefault="00885EC3">
      <w:pPr>
        <w:widowControl/>
        <w:spacing w:after="207"/>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Роды литературы: эпос, лирика, драма. Жанры литературы (начальные представления).</w:t>
      </w:r>
    </w:p>
    <w:p w14:paraId="191DC74F" w14:textId="77777777" w:rsidR="00173FEF" w:rsidRDefault="00885EC3">
      <w:pPr>
        <w:keepNext/>
        <w:keepLines/>
        <w:widowControl/>
        <w:ind w:left="40" w:right="1140" w:firstLine="114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ЛИТЕРАТУРЫ XIX ВЕКА</w:t>
      </w:r>
    </w:p>
    <w:p w14:paraId="2673DD1F" w14:textId="77777777" w:rsidR="00173FEF" w:rsidRDefault="00885EC3">
      <w:pPr>
        <w:keepNext/>
        <w:keepLines/>
        <w:widowControl/>
        <w:ind w:right="114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Русские басни</w:t>
      </w:r>
    </w:p>
    <w:p w14:paraId="45F6A350"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Жанр басни. Истоки басенного жанра (Эзоп, Лафонтен, ру</w:t>
      </w:r>
      <w:r>
        <w:rPr>
          <w:rFonts w:ascii="Times New Roman CYR" w:eastAsia="Times New Roman" w:hAnsi="Times New Roman CYR" w:cs="Times New Roman CYR"/>
          <w:lang w:val="ru-RU"/>
        </w:rPr>
        <w:t>сские баснописцы XVIII века: А. П. Сумароков, И. И. Дмитриев) (обзор).</w:t>
      </w:r>
    </w:p>
    <w:p w14:paraId="21E3FE9E"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Иван Андреевич Крылов.</w:t>
      </w:r>
      <w:r>
        <w:rPr>
          <w:rFonts w:ascii="Times New Roman CYR" w:eastAsia="Times New Roman" w:hAnsi="Times New Roman CYR" w:cs="Times New Roman CYR"/>
          <w:lang w:val="ru-RU"/>
        </w:rPr>
        <w:t xml:space="preserve"> Краткий рассказ о баснописце (детство, начало литературной деятельности).</w:t>
      </w:r>
    </w:p>
    <w:p w14:paraId="42ABC2F9"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Ворона и Лисица</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Свинья под Дубом</w:t>
      </w:r>
      <w:r>
        <w:rPr>
          <w:rFonts w:eastAsia="Times New Roman"/>
          <w:b/>
          <w:bCs/>
          <w:i/>
          <w:iCs/>
          <w:highlight w:val="white"/>
          <w:lang w:val="ru-RU"/>
        </w:rPr>
        <w:t>»</w:t>
      </w:r>
      <w:r>
        <w:rPr>
          <w:rFonts w:ascii="Times New Roman CYR" w:eastAsia="Times New Roman" w:hAnsi="Times New Roman CYR" w:cs="Times New Roman CYR"/>
          <w:lang w:val="ru-RU"/>
        </w:rPr>
        <w:t>. Осмеяние пороков - грубой силы, жадности, неблаго</w:t>
      </w:r>
      <w:r>
        <w:rPr>
          <w:rFonts w:ascii="Times New Roman CYR" w:eastAsia="Times New Roman" w:hAnsi="Times New Roman CYR" w:cs="Times New Roman CYR"/>
          <w:lang w:val="ru-RU"/>
        </w:rPr>
        <w:t>дарности, хитрости и т.д.</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Волк на псарне</w:t>
      </w:r>
      <w:r>
        <w:rPr>
          <w:rFonts w:eastAsia="Times New Roman"/>
          <w:b/>
          <w:bCs/>
          <w:i/>
          <w:iCs/>
          <w:highlight w:val="white"/>
          <w:lang w:val="ru-RU"/>
        </w:rPr>
        <w:t>» -</w:t>
      </w:r>
      <w:r>
        <w:rPr>
          <w:rFonts w:eastAsia="Times New Roman"/>
          <w:lang w:val="ru-RU"/>
        </w:rPr>
        <w:t xml:space="preserve"> </w:t>
      </w:r>
      <w:r>
        <w:rPr>
          <w:rFonts w:ascii="Times New Roman CYR" w:eastAsia="Times New Roman" w:hAnsi="Times New Roman CYR" w:cs="Times New Roman CYR"/>
          <w:lang w:val="ru-RU"/>
        </w:rPr>
        <w:t>отражение исторических событий в басне; патриотическая позиция автора.</w:t>
      </w:r>
    </w:p>
    <w:p w14:paraId="5263A08D"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Аллегория как форма иносказания и средство раскрытия определённых свойств человека. Поучительный характер басен. Своеобразие языка басен И. </w:t>
      </w:r>
      <w:r>
        <w:rPr>
          <w:rFonts w:ascii="Times New Roman CYR" w:eastAsia="Times New Roman" w:hAnsi="Times New Roman CYR" w:cs="Times New Roman CYR"/>
          <w:lang w:val="ru-RU"/>
        </w:rPr>
        <w:t>А. Крылова.</w:t>
      </w:r>
    </w:p>
    <w:p w14:paraId="53130FBF"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Басня (развитие представлений), аллегория (начальные представления). Понятие об эзоповом языке.</w:t>
      </w:r>
    </w:p>
    <w:p w14:paraId="1D4FFA04"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bCs/>
          <w:highlight w:val="white"/>
          <w:lang w:val="ru-RU"/>
        </w:rPr>
        <w:t>Василий Андреевич Жуковский.</w:t>
      </w:r>
    </w:p>
    <w:p w14:paraId="203726F3"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Краткий рассказ о поэте (детство и начало творчества, Жуковский-сказочник).</w:t>
      </w:r>
    </w:p>
    <w:p w14:paraId="7EDDF44B"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Спящая царевна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Сходны</w:t>
      </w:r>
      <w:r>
        <w:rPr>
          <w:rFonts w:ascii="Times New Roman CYR" w:eastAsia="Times New Roman" w:hAnsi="Times New Roman CYR" w:cs="Times New Roman CYR"/>
          <w:lang w:val="ru-RU"/>
        </w:rPr>
        <w:t>е и различные черты сказки Жуковского и народной сказки. Особенности сюжета. Различие героев литературной и фольклорной сказки.</w:t>
      </w:r>
    </w:p>
    <w:p w14:paraId="23F1CE0B" w14:textId="77777777" w:rsidR="00173FEF" w:rsidRPr="00C66A39" w:rsidRDefault="00885EC3">
      <w:pPr>
        <w:widowControl/>
        <w:ind w:lef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Кубок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Благородство и жестокость. Герои баллады.</w:t>
      </w:r>
    </w:p>
    <w:p w14:paraId="0E7A4BF3"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Баллада (начальные представления).</w:t>
      </w:r>
    </w:p>
    <w:p w14:paraId="04C0557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 xml:space="preserve">Александр Сергеевич </w:t>
      </w:r>
      <w:r>
        <w:rPr>
          <w:rFonts w:ascii="Times New Roman CYR" w:eastAsia="Times New Roman" w:hAnsi="Times New Roman CYR" w:cs="Times New Roman CYR"/>
          <w:b/>
          <w:bCs/>
          <w:highlight w:val="white"/>
          <w:lang w:val="ru-RU"/>
        </w:rPr>
        <w:t>Пушкин.</w:t>
      </w:r>
      <w:r>
        <w:rPr>
          <w:rFonts w:ascii="Times New Roman CYR" w:eastAsia="Times New Roman" w:hAnsi="Times New Roman CYR" w:cs="Times New Roman CYR"/>
          <w:lang w:val="ru-RU"/>
        </w:rPr>
        <w:t xml:space="preserve"> </w:t>
      </w:r>
    </w:p>
    <w:p w14:paraId="619C5654"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Краткий рассказ о жизни поэта (детство, годы учения).</w:t>
      </w:r>
    </w:p>
    <w:p w14:paraId="45A8BE04"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Стихотворение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Няне</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поэтизация образа няни; мотивы одиночества и грусти, скрашиваемые любовью няни, её сказками и песнями.</w:t>
      </w:r>
    </w:p>
    <w:p w14:paraId="758E6FB3"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У лукоморья дуб зелёный...</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Пролог к поэме </w:t>
      </w:r>
      <w:r>
        <w:rPr>
          <w:rFonts w:eastAsia="Times New Roman"/>
          <w:lang w:val="ru-RU"/>
        </w:rPr>
        <w:t>«</w:t>
      </w:r>
      <w:r>
        <w:rPr>
          <w:rFonts w:ascii="Times New Roman CYR" w:eastAsia="Times New Roman" w:hAnsi="Times New Roman CYR" w:cs="Times New Roman CYR"/>
          <w:lang w:val="ru-RU"/>
        </w:rPr>
        <w:t>Руслан и Людмила</w:t>
      </w:r>
      <w:r>
        <w:rPr>
          <w:rFonts w:eastAsia="Times New Roman"/>
          <w:lang w:val="ru-RU"/>
        </w:rPr>
        <w:t xml:space="preserve">» - </w:t>
      </w:r>
      <w:r>
        <w:rPr>
          <w:rFonts w:ascii="Times New Roman CYR" w:eastAsia="Times New Roman" w:hAnsi="Times New Roman CYR" w:cs="Times New Roman CYR"/>
          <w:lang w:val="ru-RU"/>
        </w:rPr>
        <w:t>собирательная картина сюжетов, образов и событий народных сказок, мотивы и сюжеты пушкинского произведения.</w:t>
      </w:r>
    </w:p>
    <w:p w14:paraId="74601478" w14:textId="77777777" w:rsidR="00173FEF" w:rsidRPr="00C66A39" w:rsidRDefault="00885EC3">
      <w:pPr>
        <w:widowControl/>
        <w:autoSpaceDE/>
        <w:rPr>
          <w:lang w:val="ru-RU"/>
        </w:rPr>
      </w:pPr>
      <w:r>
        <w:rPr>
          <w:rFonts w:eastAsia="Times New Roman"/>
          <w:spacing w:val="40"/>
          <w:highlight w:val="white"/>
          <w:lang w:val="ru-RU"/>
        </w:rPr>
        <w:t>Теория литературы.</w:t>
      </w:r>
      <w:r>
        <w:rPr>
          <w:rFonts w:eastAsia="Times New Roman"/>
          <w:lang w:val="ru-RU"/>
        </w:rPr>
        <w:t xml:space="preserve"> Лирическое послание (начальные представления). Пролог (начальные представления).</w:t>
      </w:r>
    </w:p>
    <w:p w14:paraId="24FE35E8" w14:textId="77777777" w:rsidR="00173FEF" w:rsidRDefault="00885EC3">
      <w:pPr>
        <w:widowControl/>
        <w:autoSpaceDE/>
        <w:rPr>
          <w:rFonts w:eastAsia="Times New Roman"/>
          <w:lang w:val="ru-RU"/>
        </w:rPr>
      </w:pPr>
      <w:r>
        <w:rPr>
          <w:rFonts w:eastAsia="Times New Roman"/>
          <w:b/>
          <w:i/>
          <w:lang w:val="ru-RU"/>
        </w:rPr>
        <w:t>«Сказка о мёртвой царевне и о семи богатырях</w:t>
      </w:r>
      <w:r>
        <w:rPr>
          <w:rFonts w:eastAsia="Times New Roman"/>
          <w:lang w:val="ru-RU"/>
        </w:rPr>
        <w:t>» -</w:t>
      </w:r>
      <w:r>
        <w:rPr>
          <w:rFonts w:eastAsia="Times New Roman"/>
          <w:b/>
          <w:bCs/>
          <w:i/>
          <w:iCs/>
          <w:highlight w:val="white"/>
          <w:lang w:val="ru-RU"/>
        </w:rPr>
        <w:t xml:space="preserve"> </w:t>
      </w:r>
      <w:r>
        <w:rPr>
          <w:rFonts w:eastAsia="Times New Roman"/>
          <w:bCs/>
          <w:i/>
          <w:iCs/>
          <w:highlight w:val="white"/>
          <w:lang w:val="ru-RU"/>
        </w:rPr>
        <w:t>её</w:t>
      </w:r>
      <w:r>
        <w:rPr>
          <w:rFonts w:eastAsia="Times New Roman"/>
          <w:lang w:val="ru-RU"/>
        </w:rPr>
        <w:t xml:space="preserve">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w:t>
      </w:r>
      <w:r>
        <w:rPr>
          <w:rFonts w:eastAsia="Times New Roman"/>
          <w:lang w:val="ru-RU"/>
        </w:rPr>
        <w:t>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14:paraId="4766D7ED" w14:textId="77777777" w:rsidR="00173FEF" w:rsidRDefault="00885EC3">
      <w:pPr>
        <w:widowControl/>
        <w:spacing w:after="61"/>
        <w:ind w:left="20"/>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Русская литературная сказка XIX века</w:t>
      </w:r>
    </w:p>
    <w:p w14:paraId="4F768659"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lastRenderedPageBreak/>
        <w:t>Антоний Погорельский.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Чёрная курица, или Подземные жители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Сказочно-условное, фантастическое и достоверно-реальное в литературной сказке. Нравоучительное содержание и причудливый сюжет произведения.</w:t>
      </w:r>
    </w:p>
    <w:p w14:paraId="110CE9B7"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Всеволод Михайлови</w:t>
      </w:r>
      <w:r>
        <w:rPr>
          <w:rFonts w:ascii="Times New Roman CYR" w:eastAsia="Times New Roman" w:hAnsi="Times New Roman CYR" w:cs="Times New Roman CYR"/>
          <w:b/>
          <w:bCs/>
          <w:highlight w:val="white"/>
          <w:lang w:val="ru-RU"/>
        </w:rPr>
        <w:t>ч Гаршин.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eastAsia="Times New Roman"/>
          <w:b/>
          <w:bCs/>
          <w:i/>
          <w:iCs/>
          <w:highlight w:val="white"/>
        </w:rPr>
        <w:t>Attalea</w:t>
      </w:r>
      <w:r>
        <w:rPr>
          <w:rFonts w:eastAsia="Times New Roman"/>
          <w:b/>
          <w:bCs/>
          <w:i/>
          <w:iCs/>
          <w:highlight w:val="white"/>
          <w:lang w:val="ru-RU"/>
        </w:rPr>
        <w:t xml:space="preserve"> </w:t>
      </w:r>
      <w:r>
        <w:rPr>
          <w:rFonts w:eastAsia="Times New Roman"/>
          <w:b/>
          <w:bCs/>
          <w:i/>
          <w:iCs/>
          <w:highlight w:val="white"/>
        </w:rPr>
        <w:t>Princeps</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Героическое и обыденное в сказке. Трагический финал и жизнеутверждающий пафос произведения,</w:t>
      </w:r>
    </w:p>
    <w:p w14:paraId="376EBBBE" w14:textId="77777777" w:rsidR="00173FEF" w:rsidRDefault="00885EC3">
      <w:pPr>
        <w:widowControl/>
        <w:spacing w:after="120"/>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Литературная сказка (начальные представления). </w:t>
      </w:r>
      <w:r>
        <w:rPr>
          <w:rFonts w:eastAsia="Times New Roman"/>
          <w:lang w:val="ru-RU"/>
        </w:rPr>
        <w:t>«</w:t>
      </w:r>
      <w:r>
        <w:rPr>
          <w:rFonts w:ascii="Times New Roman CYR" w:eastAsia="Times New Roman" w:hAnsi="Times New Roman CYR" w:cs="Times New Roman CYR"/>
          <w:lang w:val="ru-RU"/>
        </w:rPr>
        <w:t>Бродячие сюжеты</w:t>
      </w:r>
      <w:r>
        <w:rPr>
          <w:rFonts w:eastAsia="Times New Roman"/>
          <w:lang w:val="ru-RU"/>
        </w:rPr>
        <w:t xml:space="preserve">» </w:t>
      </w:r>
      <w:r>
        <w:rPr>
          <w:rFonts w:ascii="Times New Roman CYR" w:eastAsia="Times New Roman" w:hAnsi="Times New Roman CYR" w:cs="Times New Roman CYR"/>
          <w:lang w:val="ru-RU"/>
        </w:rPr>
        <w:t>сказок разных народов.</w:t>
      </w:r>
    </w:p>
    <w:p w14:paraId="2E252C96" w14:textId="77777777" w:rsidR="00173FEF" w:rsidRPr="00C66A39" w:rsidRDefault="00885EC3">
      <w:pPr>
        <w:widowControl/>
        <w:spacing w:after="120"/>
        <w:ind w:right="20"/>
        <w:jc w:val="both"/>
        <w:rPr>
          <w:lang w:val="ru-RU"/>
        </w:rPr>
      </w:pPr>
      <w:r>
        <w:rPr>
          <w:rFonts w:ascii="Times New Roman CYR" w:eastAsia="Times New Roman CYR" w:hAnsi="Times New Roman CYR" w:cs="Times New Roman CYR"/>
          <w:spacing w:val="40"/>
          <w:highlight w:val="white"/>
          <w:lang w:val="ru-RU"/>
        </w:rPr>
        <w:t xml:space="preserve"> </w:t>
      </w:r>
      <w:r>
        <w:rPr>
          <w:rFonts w:ascii="Times New Roman CYR" w:eastAsia="Times New Roman" w:hAnsi="Times New Roman CYR" w:cs="Times New Roman CYR"/>
          <w:b/>
          <w:lang w:val="ru-RU"/>
        </w:rPr>
        <w:t>Стихотворная и прозаическа</w:t>
      </w:r>
      <w:r>
        <w:rPr>
          <w:rFonts w:ascii="Times New Roman CYR" w:eastAsia="Times New Roman" w:hAnsi="Times New Roman CYR" w:cs="Times New Roman CYR"/>
          <w:b/>
          <w:lang w:val="ru-RU"/>
        </w:rPr>
        <w:t xml:space="preserve">я речь. </w:t>
      </w:r>
    </w:p>
    <w:p w14:paraId="632C31AF" w14:textId="77777777" w:rsidR="00173FEF" w:rsidRDefault="00885EC3">
      <w:pPr>
        <w:widowControl/>
        <w:spacing w:after="120"/>
        <w:ind w:right="20"/>
        <w:jc w:val="both"/>
        <w:rPr>
          <w:rFonts w:ascii="Times New Roman CYR" w:eastAsia="Times New Roman" w:hAnsi="Times New Roman CYR" w:cs="Times New Roman CYR"/>
          <w:b/>
          <w:lang w:val="ru-RU"/>
        </w:rPr>
      </w:pPr>
      <w:r>
        <w:rPr>
          <w:rFonts w:ascii="Times New Roman CYR" w:eastAsia="Times New Roman" w:hAnsi="Times New Roman CYR" w:cs="Times New Roman CYR"/>
          <w:spacing w:val="40"/>
          <w:highlight w:val="white"/>
          <w:lang w:val="ru-RU"/>
        </w:rPr>
        <w:t>Теория литератур</w:t>
      </w:r>
      <w:r>
        <w:rPr>
          <w:rFonts w:ascii="Times New Roman CYR" w:eastAsia="Times New Roman" w:hAnsi="Times New Roman CYR" w:cs="Times New Roman CYR"/>
          <w:spacing w:val="40"/>
          <w:lang w:val="ru-RU"/>
        </w:rPr>
        <w:t>ы.</w:t>
      </w:r>
      <w:r>
        <w:rPr>
          <w:rFonts w:ascii="Times New Roman CYR" w:eastAsia="Times New Roman" w:hAnsi="Times New Roman CYR" w:cs="Times New Roman CYR"/>
          <w:lang w:val="ru-RU"/>
        </w:rPr>
        <w:t xml:space="preserve">Ритм, рифма, способы рифмовки. </w:t>
      </w:r>
    </w:p>
    <w:p w14:paraId="317AF372"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Михаил Юрьевич Лермонтов.</w:t>
      </w:r>
      <w:r>
        <w:rPr>
          <w:rFonts w:ascii="Times New Roman CYR" w:eastAsia="Times New Roman" w:hAnsi="Times New Roman CYR" w:cs="Times New Roman CYR"/>
          <w:lang w:val="ru-RU"/>
        </w:rPr>
        <w:t xml:space="preserve"> Краткий рассказ о поэте (детство и начало литературной деятельности, интерес к истории России).</w:t>
      </w:r>
    </w:p>
    <w:p w14:paraId="54DA3354"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Бородино</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 xml:space="preserve">отклик на 25-летнюю годовщину Бородинского сражения (1837). </w:t>
      </w:r>
      <w:r>
        <w:rPr>
          <w:rFonts w:ascii="Times New Roman CYR" w:eastAsia="Times New Roman" w:hAnsi="Times New Roman CYR" w:cs="Times New Roman CYR"/>
          <w:lang w:val="ru-RU"/>
        </w:rPr>
        <w:t>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14:paraId="51F01254"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Сравнение, гипербола, эпитет (развитие представлений), метафора, звукопись, аллитерация (начальные представления).</w:t>
      </w:r>
    </w:p>
    <w:p w14:paraId="01FC012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Николай Васильевич Гоголь.</w:t>
      </w:r>
      <w:r>
        <w:rPr>
          <w:rFonts w:ascii="Times New Roman CYR" w:eastAsia="Times New Roman" w:hAnsi="Times New Roman CYR" w:cs="Times New Roman CYR"/>
          <w:lang w:val="ru-RU"/>
        </w:rPr>
        <w:t xml:space="preserve"> Краткий рассказ о писателе (детство, годы учения, начало литературной деятельности).</w:t>
      </w:r>
    </w:p>
    <w:p w14:paraId="3BC5DAF6" w14:textId="77777777" w:rsidR="00173FEF" w:rsidRPr="00C66A39" w:rsidRDefault="00885EC3">
      <w:pPr>
        <w:widowControl/>
        <w:ind w:left="20" w:right="20" w:firstLine="280"/>
        <w:jc w:val="both"/>
        <w:rPr>
          <w:lang w:val="ru-RU"/>
        </w:rPr>
      </w:pP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Ночь перед Рождеством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По</w:t>
      </w:r>
      <w:r>
        <w:rPr>
          <w:rFonts w:ascii="Times New Roman CYR" w:eastAsia="Times New Roman" w:hAnsi="Times New Roman CYR" w:cs="Times New Roman CYR"/>
          <w:lang w:val="ru-RU"/>
        </w:rPr>
        <w:t>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14:paraId="306DF16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Фантастика (развитие представлений). Юмор (развитие представлений).</w:t>
      </w:r>
      <w:r>
        <w:rPr>
          <w:rFonts w:ascii="Times New Roman CYR" w:eastAsia="Times New Roman" w:hAnsi="Times New Roman CYR" w:cs="Times New Roman CYR"/>
          <w:b/>
          <w:bCs/>
          <w:highlight w:val="white"/>
          <w:lang w:val="ru-RU"/>
        </w:rPr>
        <w:t xml:space="preserve"> </w:t>
      </w:r>
    </w:p>
    <w:p w14:paraId="04D1D0D6"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Николай Алексеевич Некрасов.</w:t>
      </w:r>
      <w:r>
        <w:rPr>
          <w:rFonts w:ascii="Times New Roman CYR" w:eastAsia="Times New Roman" w:hAnsi="Times New Roman CYR" w:cs="Times New Roman CYR"/>
          <w:lang w:val="ru-RU"/>
        </w:rPr>
        <w:t xml:space="preserve"> Краткий рассказ о поэте (детство и начало литературной деятельности).</w:t>
      </w:r>
    </w:p>
    <w:p w14:paraId="004556D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Стихотворение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Крестьянские дети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Картины вольной жизни крестьянских детей, их забавы, приобщение к труду взрослых. Мир детства - короткая пора в жизни крес</w:t>
      </w:r>
      <w:r>
        <w:rPr>
          <w:rFonts w:ascii="Times New Roman CYR" w:eastAsia="Times New Roman" w:hAnsi="Times New Roman CYR" w:cs="Times New Roman CYR"/>
          <w:lang w:val="ru-RU"/>
        </w:rPr>
        <w:t>тьянина. Речевая характеристика персонажей.</w:t>
      </w:r>
    </w:p>
    <w:p w14:paraId="7F22542B" w14:textId="77777777" w:rsidR="00173FEF" w:rsidRPr="00C66A39" w:rsidRDefault="00885EC3">
      <w:pPr>
        <w:widowControl/>
        <w:ind w:left="20" w:right="20" w:firstLine="280"/>
        <w:jc w:val="both"/>
        <w:rPr>
          <w:lang w:val="ru-RU"/>
        </w:rPr>
      </w:pPr>
      <w:r>
        <w:rPr>
          <w:rFonts w:eastAsia="Times New Roman"/>
          <w:b/>
          <w:i/>
          <w:lang w:val="ru-RU"/>
        </w:rPr>
        <w:t>«</w:t>
      </w:r>
      <w:r>
        <w:rPr>
          <w:rFonts w:ascii="Times New Roman CYR" w:eastAsia="Times New Roman" w:hAnsi="Times New Roman CYR" w:cs="Times New Roman CYR"/>
          <w:b/>
          <w:i/>
          <w:lang w:val="ru-RU"/>
        </w:rPr>
        <w:t>Есть женщины в русских селеньях...</w:t>
      </w:r>
      <w:r>
        <w:rPr>
          <w:rFonts w:eastAsia="Times New Roman"/>
          <w:b/>
          <w:i/>
          <w:lang w:val="ru-RU"/>
        </w:rPr>
        <w:t>»</w:t>
      </w:r>
      <w:r>
        <w:rPr>
          <w:rFonts w:eastAsia="Times New Roman"/>
          <w:b/>
          <w:bCs/>
          <w:i/>
          <w:iCs/>
          <w:highlight w:val="white"/>
          <w:lang w:val="ru-RU"/>
        </w:rPr>
        <w:t xml:space="preserve"> (</w:t>
      </w:r>
      <w:r>
        <w:rPr>
          <w:rFonts w:ascii="Times New Roman CYR" w:eastAsia="Times New Roman" w:hAnsi="Times New Roman CYR" w:cs="Times New Roman CYR"/>
          <w:bCs/>
          <w:i/>
          <w:iCs/>
          <w:highlight w:val="white"/>
          <w:lang w:val="ru-RU"/>
        </w:rPr>
        <w:t>отрывок из по</w:t>
      </w:r>
      <w:r>
        <w:rPr>
          <w:rFonts w:ascii="Times New Roman CYR" w:eastAsia="Times New Roman" w:hAnsi="Times New Roman CYR" w:cs="Times New Roman CYR"/>
          <w:bCs/>
          <w:i/>
          <w:iCs/>
          <w:spacing w:val="40"/>
          <w:highlight w:val="white"/>
          <w:lang w:val="ru-RU"/>
        </w:rPr>
        <w:t>эмы</w:t>
      </w:r>
      <w:r>
        <w:rPr>
          <w:rFonts w:ascii="Times New Roman CYR" w:eastAsia="Times New Roman" w:hAnsi="Times New Roman CYR" w:cs="Times New Roman CYR"/>
          <w:i/>
          <w:lang w:val="ru-RU"/>
        </w:rPr>
        <w:t xml:space="preserve"> </w:t>
      </w:r>
      <w:r>
        <w:rPr>
          <w:rFonts w:eastAsia="Times New Roman"/>
          <w:i/>
          <w:lang w:val="ru-RU"/>
        </w:rPr>
        <w:t>«</w:t>
      </w:r>
      <w:r>
        <w:rPr>
          <w:rFonts w:ascii="Times New Roman CYR" w:eastAsia="Times New Roman" w:hAnsi="Times New Roman CYR" w:cs="Times New Roman CYR"/>
          <w:i/>
          <w:lang w:val="ru-RU"/>
        </w:rPr>
        <w:t>Мороз, Красный нос</w:t>
      </w:r>
      <w:r>
        <w:rPr>
          <w:rFonts w:eastAsia="Times New Roman"/>
          <w:i/>
          <w:lang w:val="ru-RU"/>
        </w:rPr>
        <w:t>»).</w:t>
      </w:r>
      <w:r>
        <w:rPr>
          <w:rFonts w:eastAsia="Times New Roman"/>
          <w:bCs/>
          <w:i/>
          <w:iCs/>
          <w:highlight w:val="white"/>
          <w:lang w:val="ru-RU"/>
        </w:rPr>
        <w:t xml:space="preserve"> </w:t>
      </w:r>
      <w:r>
        <w:rPr>
          <w:rFonts w:ascii="Times New Roman CYR" w:eastAsia="Times New Roman" w:hAnsi="Times New Roman CYR" w:cs="Times New Roman CYR"/>
          <w:bCs/>
          <w:iCs/>
          <w:highlight w:val="white"/>
          <w:lang w:val="ru-RU"/>
        </w:rPr>
        <w:t>Поэтический образ русской женщины</w:t>
      </w:r>
      <w:r>
        <w:rPr>
          <w:rFonts w:ascii="Times New Roman CYR" w:eastAsia="Times New Roman" w:hAnsi="Times New Roman CYR" w:cs="Times New Roman CYR"/>
          <w:b/>
          <w:bCs/>
          <w:iCs/>
          <w:highlight w:val="white"/>
          <w:lang w:val="ru-RU"/>
        </w:rPr>
        <w:t>.</w:t>
      </w:r>
      <w:r>
        <w:rPr>
          <w:rFonts w:ascii="Times New Roman CYR" w:eastAsia="Times New Roman" w:hAnsi="Times New Roman CYR" w:cs="Times New Roman CYR"/>
          <w:b/>
          <w:bCs/>
          <w:iCs/>
          <w:lang w:val="ru-RU"/>
        </w:rPr>
        <w:t xml:space="preserve"> </w:t>
      </w:r>
      <w:r>
        <w:rPr>
          <w:rFonts w:ascii="Times New Roman CYR" w:eastAsia="Times New Roman" w:hAnsi="Times New Roman CYR" w:cs="Times New Roman CYR"/>
          <w:lang w:val="ru-RU"/>
        </w:rPr>
        <w:t>Раздумья поэта о судьбе народа. Вера в потенциальные силы народа, лучшую его судьбу</w:t>
      </w:r>
    </w:p>
    <w:p w14:paraId="6303E770" w14:textId="77777777" w:rsidR="00173FEF" w:rsidRDefault="00885EC3">
      <w:pPr>
        <w:widowControl/>
        <w:tabs>
          <w:tab w:val="left" w:pos="5760"/>
        </w:tabs>
        <w:autoSpaceDE/>
        <w:jc w:val="both"/>
        <w:outlineLvl w:val="0"/>
        <w:rPr>
          <w:rFonts w:eastAsia="Times New Roman"/>
          <w:lang w:val="ru-RU"/>
        </w:rPr>
      </w:pPr>
      <w:r>
        <w:rPr>
          <w:rFonts w:ascii="Calibri" w:eastAsia="Times New Roman" w:hAnsi="Calibri" w:cs="Calibri"/>
          <w:b/>
          <w:i/>
          <w:sz w:val="22"/>
          <w:szCs w:val="22"/>
          <w:lang w:val="ru-RU"/>
        </w:rPr>
        <w:t xml:space="preserve">Стихотворение </w:t>
      </w:r>
      <w:r>
        <w:rPr>
          <w:rFonts w:ascii="Calibri" w:eastAsia="Times New Roman" w:hAnsi="Calibri" w:cs="Calibri"/>
          <w:b/>
          <w:i/>
          <w:sz w:val="22"/>
          <w:szCs w:val="22"/>
          <w:lang w:val="ru-RU"/>
        </w:rPr>
        <w:t>«Несжатая полоса</w:t>
      </w:r>
      <w:r>
        <w:rPr>
          <w:rFonts w:ascii="Calibri" w:eastAsia="Times New Roman" w:hAnsi="Calibri" w:cs="Calibri"/>
          <w:sz w:val="22"/>
          <w:szCs w:val="22"/>
          <w:lang w:val="ru-RU"/>
        </w:rPr>
        <w:t xml:space="preserve">» (1854).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27D2989E" w14:textId="77777777" w:rsidR="00173FEF" w:rsidRPr="00C66A39" w:rsidRDefault="00885EC3">
      <w:pPr>
        <w:widowControl/>
        <w:ind w:lef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Эпитет (развитие представлений).</w:t>
      </w:r>
    </w:p>
    <w:p w14:paraId="5535B29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Иван Сергеевич Тургенев.</w:t>
      </w:r>
      <w:r>
        <w:rPr>
          <w:rFonts w:ascii="Times New Roman CYR" w:eastAsia="Times New Roman" w:hAnsi="Times New Roman CYR" w:cs="Times New Roman CYR"/>
          <w:lang w:val="ru-RU"/>
        </w:rPr>
        <w:t xml:space="preserve"> Краткий рассказ о писателе (детство и начало литературной деятельности).</w:t>
      </w:r>
    </w:p>
    <w:p w14:paraId="08108EB1"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Муму</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Реальная основа повести. Повествование о </w:t>
      </w:r>
      <w:r>
        <w:rPr>
          <w:rFonts w:ascii="Times New Roman CYR" w:eastAsia="Times New Roman" w:hAnsi="Times New Roman CYR" w:cs="Times New Roman CYR"/>
          <w:lang w:val="ru-RU"/>
        </w:rPr>
        <w:t>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14:paraId="7E3ED53E"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Портрет, пейзаж (разви</w:t>
      </w:r>
      <w:r>
        <w:rPr>
          <w:rFonts w:ascii="Times New Roman CYR" w:eastAsia="Times New Roman" w:hAnsi="Times New Roman CYR" w:cs="Times New Roman CYR"/>
          <w:lang w:val="ru-RU"/>
        </w:rPr>
        <w:t>тие представлений). Литературный герой (развитие представлений).</w:t>
      </w:r>
    </w:p>
    <w:p w14:paraId="4B87AD86"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Афанасий Афанасьевич Фет.</w:t>
      </w:r>
      <w:r>
        <w:rPr>
          <w:rFonts w:ascii="Times New Roman CYR" w:eastAsia="Times New Roman" w:hAnsi="Times New Roman CYR" w:cs="Times New Roman CYR"/>
          <w:lang w:val="ru-RU"/>
        </w:rPr>
        <w:t xml:space="preserve"> Краткий рассказ о поэте.</w:t>
      </w:r>
    </w:p>
    <w:p w14:paraId="2F18CD37"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Стихотворение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Весенний дождь</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радостная, яркая, полная движения картина весенней природы. Краски, звуки, запахи как воплощение красоты жи</w:t>
      </w:r>
      <w:r>
        <w:rPr>
          <w:rFonts w:ascii="Times New Roman CYR" w:eastAsia="Times New Roman" w:hAnsi="Times New Roman CYR" w:cs="Times New Roman CYR"/>
          <w:lang w:val="ru-RU"/>
        </w:rPr>
        <w:t>зни.</w:t>
      </w:r>
    </w:p>
    <w:p w14:paraId="6585812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Лев Николаевич Толстой.</w:t>
      </w:r>
      <w:r>
        <w:rPr>
          <w:rFonts w:ascii="Times New Roman CYR" w:eastAsia="Times New Roman" w:hAnsi="Times New Roman CYR" w:cs="Times New Roman CYR"/>
          <w:lang w:val="ru-RU"/>
        </w:rPr>
        <w:t xml:space="preserve"> Краткий рассказ о писателе (детство, начало литературной деятельности).</w:t>
      </w:r>
    </w:p>
    <w:p w14:paraId="4DB8D4FD" w14:textId="77777777" w:rsidR="00173FEF" w:rsidRPr="00C66A39" w:rsidRDefault="00885EC3">
      <w:pPr>
        <w:widowControl/>
        <w:ind w:left="20" w:right="20" w:firstLine="280"/>
        <w:jc w:val="both"/>
        <w:rPr>
          <w:lang w:val="ru-RU"/>
        </w:rPr>
      </w:pPr>
      <w:r>
        <w:rPr>
          <w:rFonts w:eastAsia="Times New Roman"/>
          <w:b/>
          <w:i/>
          <w:iCs/>
          <w:highlight w:val="white"/>
          <w:lang w:val="ru-RU"/>
        </w:rPr>
        <w:t>«</w:t>
      </w:r>
      <w:r>
        <w:rPr>
          <w:rFonts w:ascii="Times New Roman CYR" w:eastAsia="Times New Roman" w:hAnsi="Times New Roman CYR" w:cs="Times New Roman CYR"/>
          <w:b/>
          <w:i/>
          <w:iCs/>
          <w:highlight w:val="white"/>
          <w:lang w:val="ru-RU"/>
        </w:rPr>
        <w:t>Кавказский пленник</w:t>
      </w:r>
      <w:r>
        <w:rPr>
          <w:rFonts w:eastAsia="Times New Roman"/>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Бессмысленность и жестокость национальной вражды. Жилин и Костылин - два разных характера, две разные судьбы, Жилин и Дина. Душевная </w:t>
      </w:r>
      <w:r>
        <w:rPr>
          <w:rFonts w:ascii="Times New Roman CYR" w:eastAsia="Times New Roman" w:hAnsi="Times New Roman CYR" w:cs="Times New Roman CYR"/>
          <w:lang w:val="ru-RU"/>
        </w:rPr>
        <w:t>близость людей из враждующих лагерей. Утверждение гуманистических идеалов.</w:t>
      </w:r>
    </w:p>
    <w:p w14:paraId="46CFD89C"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Сравнение (развитие понятия). Сюжет (начальное представление).</w:t>
      </w:r>
    </w:p>
    <w:p w14:paraId="2EB5A553"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Антон Павлович Чехов.</w:t>
      </w:r>
      <w:r>
        <w:rPr>
          <w:rFonts w:ascii="Times New Roman CYR" w:eastAsia="Times New Roman" w:hAnsi="Times New Roman CYR" w:cs="Times New Roman CYR"/>
          <w:lang w:val="ru-RU"/>
        </w:rPr>
        <w:t xml:space="preserve"> Краткий рассказ о писателе (детство и начало литературной деятельности).</w:t>
      </w:r>
    </w:p>
    <w:p w14:paraId="09943407"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Хир</w:t>
      </w:r>
      <w:r>
        <w:rPr>
          <w:rFonts w:ascii="Times New Roman CYR" w:eastAsia="Times New Roman" w:hAnsi="Times New Roman CYR" w:cs="Times New Roman CYR"/>
          <w:b/>
          <w:bCs/>
          <w:i/>
          <w:iCs/>
          <w:highlight w:val="white"/>
          <w:lang w:val="ru-RU"/>
        </w:rPr>
        <w:t>ургия</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осмеяние глупости и невежества героев рассказа. Юмор ситуации. Речь персонажей как средство их характеристики.</w:t>
      </w:r>
    </w:p>
    <w:p w14:paraId="159C9FFA" w14:textId="77777777" w:rsidR="00173FEF" w:rsidRPr="00C66A39" w:rsidRDefault="00885EC3">
      <w:pPr>
        <w:widowControl/>
        <w:ind w:left="20" w:right="20"/>
        <w:jc w:val="both"/>
        <w:rPr>
          <w:lang w:val="ru-RU"/>
        </w:rPr>
      </w:pPr>
      <w:r>
        <w:rPr>
          <w:rFonts w:eastAsia="Times New Roman"/>
          <w:b/>
          <w:bCs/>
          <w:i/>
          <w:iCs/>
          <w:highlight w:val="white"/>
          <w:lang w:val="ru-RU"/>
        </w:rPr>
        <w:lastRenderedPageBreak/>
        <w:t>«</w:t>
      </w:r>
      <w:r>
        <w:rPr>
          <w:rFonts w:ascii="Times New Roman CYR" w:eastAsia="Times New Roman" w:hAnsi="Times New Roman CYR" w:cs="Times New Roman CYR"/>
          <w:b/>
          <w:bCs/>
          <w:i/>
          <w:iCs/>
          <w:highlight w:val="white"/>
          <w:lang w:val="ru-RU"/>
        </w:rPr>
        <w:t>Размазня</w:t>
      </w:r>
      <w:r>
        <w:rPr>
          <w:rFonts w:eastAsia="Times New Roman"/>
          <w:b/>
          <w:bCs/>
          <w:i/>
          <w:iCs/>
          <w:highlight w:val="white"/>
          <w:lang w:val="ru-RU"/>
        </w:rPr>
        <w:t>»</w:t>
      </w:r>
      <w:r>
        <w:rPr>
          <w:rFonts w:eastAsia="Times New Roman"/>
          <w:b/>
          <w:bCs/>
          <w:i/>
          <w:iCs/>
          <w:lang w:val="ru-RU"/>
        </w:rPr>
        <w:t xml:space="preserve">, «Пересолил» </w:t>
      </w:r>
      <w:r>
        <w:rPr>
          <w:rFonts w:ascii="Times New Roman CYR" w:eastAsia="Times New Roman" w:hAnsi="Times New Roman CYR" w:cs="Times New Roman CYR"/>
          <w:lang w:val="ru-RU"/>
        </w:rPr>
        <w:t xml:space="preserve">Многогранность комического в рассказах А. П. Чехова. </w:t>
      </w:r>
      <w:r>
        <w:rPr>
          <w:rFonts w:ascii="Times New Roman CYR" w:eastAsia="Times New Roman" w:hAnsi="Times New Roman CYR" w:cs="Times New Roman CYR"/>
          <w:u w:val="single"/>
          <w:lang w:val="ru-RU"/>
        </w:rPr>
        <w:t>(Для внеклассного чтения)</w:t>
      </w:r>
    </w:p>
    <w:p w14:paraId="34B1EC79" w14:textId="77777777" w:rsidR="00173FEF" w:rsidRPr="00C66A39" w:rsidRDefault="00885EC3">
      <w:pPr>
        <w:widowControl/>
        <w:spacing w:after="173"/>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Юмор (развитие представлений). Речевая характеристика персонажей (начальные представления). Речь героев как средство создания комической ситуации.</w:t>
      </w:r>
    </w:p>
    <w:p w14:paraId="28C9AFB5" w14:textId="77777777" w:rsidR="00173FEF" w:rsidRDefault="00885EC3">
      <w:pPr>
        <w:widowControl/>
        <w:spacing w:after="61"/>
        <w:ind w:left="4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Поэты XIX века о Родине и родной природе</w:t>
      </w:r>
      <w:r>
        <w:rPr>
          <w:rFonts w:ascii="Times New Roman CYR" w:eastAsia="Times New Roman" w:hAnsi="Times New Roman CYR" w:cs="Times New Roman CYR"/>
          <w:b/>
          <w:bCs/>
          <w:i/>
          <w:iCs/>
          <w:highlight w:val="white"/>
          <w:lang w:val="ru-RU"/>
        </w:rPr>
        <w:t xml:space="preserve"> (</w:t>
      </w:r>
      <w:r>
        <w:rPr>
          <w:rFonts w:ascii="Times New Roman CYR" w:eastAsia="Times New Roman" w:hAnsi="Times New Roman CYR" w:cs="Times New Roman CYR"/>
          <w:bCs/>
          <w:i/>
          <w:iCs/>
          <w:highlight w:val="white"/>
          <w:lang w:val="ru-RU"/>
        </w:rPr>
        <w:t>обзор</w:t>
      </w:r>
      <w:r>
        <w:rPr>
          <w:rFonts w:ascii="Times New Roman CYR" w:eastAsia="Times New Roman" w:hAnsi="Times New Roman CYR" w:cs="Times New Roman CYR"/>
          <w:b/>
          <w:bCs/>
          <w:i/>
          <w:iCs/>
          <w:highlight w:val="white"/>
          <w:lang w:val="ru-RU"/>
        </w:rPr>
        <w:t>)</w:t>
      </w:r>
    </w:p>
    <w:p w14:paraId="5C666CBF" w14:textId="77777777" w:rsidR="00173FEF" w:rsidRPr="00C66A39" w:rsidRDefault="00885EC3">
      <w:pPr>
        <w:widowControl/>
        <w:tabs>
          <w:tab w:val="left" w:pos="5760"/>
        </w:tabs>
        <w:autoSpaceDE/>
        <w:jc w:val="both"/>
        <w:rPr>
          <w:lang w:val="ru-RU"/>
        </w:rPr>
      </w:pPr>
      <w:r>
        <w:rPr>
          <w:rFonts w:eastAsia="Times New Roman"/>
          <w:b/>
          <w:bCs/>
          <w:i/>
          <w:iCs/>
          <w:lang w:val="ru-RU"/>
        </w:rPr>
        <w:t xml:space="preserve">А.Н. Майков </w:t>
      </w:r>
      <w:r>
        <w:rPr>
          <w:rFonts w:eastAsia="Times New Roman"/>
          <w:bCs/>
          <w:i/>
          <w:iCs/>
          <w:lang w:val="ru-RU"/>
        </w:rPr>
        <w:t>«Ласточки</w:t>
      </w:r>
      <w:r>
        <w:rPr>
          <w:rFonts w:eastAsia="Times New Roman"/>
          <w:b/>
          <w:bCs/>
          <w:i/>
          <w:iCs/>
          <w:lang w:val="ru-RU"/>
        </w:rPr>
        <w:t>»</w:t>
      </w:r>
      <w:r>
        <w:rPr>
          <w:rFonts w:eastAsia="Times New Roman"/>
          <w:i/>
          <w:iCs/>
          <w:lang w:val="ru-RU"/>
        </w:rPr>
        <w:t xml:space="preserve">, </w:t>
      </w:r>
      <w:r>
        <w:rPr>
          <w:rFonts w:eastAsia="Times New Roman"/>
          <w:b/>
          <w:i/>
          <w:iCs/>
          <w:lang w:val="ru-RU"/>
        </w:rPr>
        <w:t>А.Н. Плещеев</w:t>
      </w:r>
      <w:r>
        <w:rPr>
          <w:rFonts w:eastAsia="Times New Roman"/>
          <w:i/>
          <w:iCs/>
          <w:lang w:val="ru-RU"/>
        </w:rPr>
        <w:t xml:space="preserve"> «Весна» (отрывок), </w:t>
      </w:r>
      <w:r>
        <w:rPr>
          <w:rFonts w:eastAsia="Times New Roman"/>
          <w:b/>
          <w:i/>
          <w:iCs/>
          <w:lang w:val="ru-RU"/>
        </w:rPr>
        <w:t>И.С</w:t>
      </w:r>
      <w:r>
        <w:rPr>
          <w:rFonts w:eastAsia="Times New Roman"/>
          <w:b/>
          <w:i/>
          <w:iCs/>
          <w:lang w:val="ru-RU"/>
        </w:rPr>
        <w:t>. Никитин</w:t>
      </w:r>
      <w:r>
        <w:rPr>
          <w:rFonts w:eastAsia="Times New Roman"/>
          <w:i/>
          <w:iCs/>
          <w:lang w:val="ru-RU"/>
        </w:rPr>
        <w:t xml:space="preserve"> «Утро», </w:t>
      </w:r>
      <w:r>
        <w:rPr>
          <w:rFonts w:eastAsia="Times New Roman"/>
          <w:b/>
          <w:i/>
          <w:iCs/>
          <w:lang w:val="ru-RU"/>
        </w:rPr>
        <w:t>Ф.И. Тютчев</w:t>
      </w:r>
      <w:r>
        <w:rPr>
          <w:rFonts w:eastAsia="Times New Roman"/>
          <w:i/>
          <w:iCs/>
          <w:lang w:val="ru-RU"/>
        </w:rPr>
        <w:t xml:space="preserve"> «Есть в осени первоначальной…», </w:t>
      </w:r>
      <w:r>
        <w:rPr>
          <w:rFonts w:eastAsia="Times New Roman"/>
          <w:b/>
          <w:i/>
          <w:iCs/>
          <w:lang w:val="ru-RU"/>
        </w:rPr>
        <w:t>И.З. Суриков</w:t>
      </w:r>
      <w:r>
        <w:rPr>
          <w:rFonts w:eastAsia="Times New Roman"/>
          <w:i/>
          <w:iCs/>
          <w:lang w:val="ru-RU"/>
        </w:rPr>
        <w:t xml:space="preserve"> «Зима» (отрывок) </w:t>
      </w:r>
    </w:p>
    <w:p w14:paraId="6066CBDA" w14:textId="77777777" w:rsidR="00173FEF" w:rsidRDefault="00885EC3">
      <w:pPr>
        <w:widowControl/>
        <w:ind w:right="40"/>
        <w:jc w:val="both"/>
        <w:rPr>
          <w:rFonts w:ascii="Times New Roman CYR" w:eastAsia="Times New Roman" w:hAnsi="Times New Roman CYR" w:cs="Times New Roman CYR"/>
          <w:b/>
          <w:bCs/>
          <w:lang w:val="ru-RU"/>
        </w:rPr>
      </w:pPr>
      <w:r>
        <w:rPr>
          <w:rFonts w:ascii="Times New Roman CYR" w:eastAsia="Times New Roman" w:hAnsi="Times New Roman CYR" w:cs="Times New Roman CYR"/>
          <w:i/>
          <w:iCs/>
          <w:highlight w:val="white"/>
          <w:lang w:val="ru-RU"/>
        </w:rPr>
        <w:t xml:space="preserve">Выразительное чтение наизусть стихотворений </w:t>
      </w:r>
    </w:p>
    <w:p w14:paraId="62A75CAF" w14:textId="77777777" w:rsidR="00173FEF" w:rsidRPr="00C66A39" w:rsidRDefault="00885EC3">
      <w:pPr>
        <w:widowControl/>
        <w:spacing w:after="413"/>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Стихотворный ритм как средство передачи эмоционального состояния, настроения.</w:t>
      </w:r>
    </w:p>
    <w:p w14:paraId="499B9465" w14:textId="77777777" w:rsidR="00173FEF" w:rsidRDefault="00885EC3">
      <w:pPr>
        <w:widowControl/>
        <w:spacing w:after="56"/>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ЛИТЕРАТУРЫ XX ВЕКА</w:t>
      </w:r>
    </w:p>
    <w:p w14:paraId="7098B2F7"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Иван Алексеевич Бунин.</w:t>
      </w:r>
      <w:r>
        <w:rPr>
          <w:rFonts w:ascii="Times New Roman CYR" w:eastAsia="Times New Roman" w:hAnsi="Times New Roman CYR" w:cs="Times New Roman CYR"/>
          <w:lang w:val="ru-RU"/>
        </w:rPr>
        <w:t xml:space="preserve"> Краткий рассказ о писателе (детство и начало литературной деятельности).</w:t>
      </w:r>
    </w:p>
    <w:p w14:paraId="2D16AA7D"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Косцы</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Восприятие прекрасного. Эстетическое и этическое в рассказе. Кровное родство героев с бескрайними просторами Русской земли, душевным складом песен и с</w:t>
      </w:r>
      <w:r>
        <w:rPr>
          <w:rFonts w:ascii="Times New Roman CYR" w:eastAsia="Times New Roman" w:hAnsi="Times New Roman CYR" w:cs="Times New Roman CYR"/>
          <w:lang w:val="ru-RU"/>
        </w:rPr>
        <w:t xml:space="preserve">казок, связанных между собой видимыми и тайными силами. Рассказ </w:t>
      </w:r>
      <w:r>
        <w:rPr>
          <w:rFonts w:eastAsia="Times New Roman"/>
          <w:lang w:val="ru-RU"/>
        </w:rPr>
        <w:t>«</w:t>
      </w:r>
      <w:r>
        <w:rPr>
          <w:rFonts w:ascii="Times New Roman CYR" w:eastAsia="Times New Roman" w:hAnsi="Times New Roman CYR" w:cs="Times New Roman CYR"/>
          <w:lang w:val="ru-RU"/>
        </w:rPr>
        <w:t>Косцы</w:t>
      </w:r>
      <w:r>
        <w:rPr>
          <w:rFonts w:eastAsia="Times New Roman"/>
          <w:lang w:val="ru-RU"/>
        </w:rPr>
        <w:t xml:space="preserve">» </w:t>
      </w:r>
      <w:r>
        <w:rPr>
          <w:rFonts w:ascii="Times New Roman CYR" w:eastAsia="Times New Roman" w:hAnsi="Times New Roman CYR" w:cs="Times New Roman CYR"/>
          <w:lang w:val="ru-RU"/>
        </w:rPr>
        <w:t xml:space="preserve">как поэтическое воспоминание о Родине. </w:t>
      </w:r>
    </w:p>
    <w:p w14:paraId="59974185"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Владимир Галактионович Короленко.</w:t>
      </w:r>
      <w:r>
        <w:rPr>
          <w:rFonts w:ascii="Times New Roman CYR" w:eastAsia="Times New Roman" w:hAnsi="Times New Roman CYR" w:cs="Times New Roman CYR"/>
          <w:lang w:val="ru-RU"/>
        </w:rPr>
        <w:t xml:space="preserve"> Краткий рассказ о писателе (детство и начало литературной деятельности).</w:t>
      </w:r>
    </w:p>
    <w:p w14:paraId="1AB9696E"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 дурном обществе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Жизнь детей из б</w:t>
      </w:r>
      <w:r>
        <w:rPr>
          <w:rFonts w:ascii="Times New Roman CYR" w:eastAsia="Times New Roman" w:hAnsi="Times New Roman CYR" w:cs="Times New Roman CYR"/>
          <w:lang w:val="ru-RU"/>
        </w:rPr>
        <w:t xml:space="preserve">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w:t>
      </w:r>
      <w:r>
        <w:rPr>
          <w:rFonts w:eastAsia="Times New Roman"/>
          <w:lang w:val="ru-RU"/>
        </w:rPr>
        <w:t>«</w:t>
      </w:r>
      <w:r>
        <w:rPr>
          <w:rFonts w:ascii="Times New Roman CYR" w:eastAsia="Times New Roman" w:hAnsi="Times New Roman CYR" w:cs="Times New Roman CYR"/>
          <w:lang w:val="ru-RU"/>
        </w:rPr>
        <w:t>Дурное общество</w:t>
      </w:r>
      <w:r>
        <w:rPr>
          <w:rFonts w:eastAsia="Times New Roman"/>
          <w:lang w:val="ru-RU"/>
        </w:rPr>
        <w:t xml:space="preserve">» </w:t>
      </w:r>
      <w:r>
        <w:rPr>
          <w:rFonts w:ascii="Times New Roman CYR" w:eastAsia="Times New Roman" w:hAnsi="Times New Roman CYR" w:cs="Times New Roman CYR"/>
          <w:lang w:val="ru-RU"/>
        </w:rPr>
        <w:t xml:space="preserve">и </w:t>
      </w:r>
      <w:r>
        <w:rPr>
          <w:rFonts w:eastAsia="Times New Roman"/>
          <w:lang w:val="ru-RU"/>
        </w:rPr>
        <w:t>«</w:t>
      </w:r>
      <w:r>
        <w:rPr>
          <w:rFonts w:ascii="Times New Roman CYR" w:eastAsia="Times New Roman" w:hAnsi="Times New Roman CYR" w:cs="Times New Roman CYR"/>
          <w:lang w:val="ru-RU"/>
        </w:rPr>
        <w:t>дурные дела</w:t>
      </w:r>
      <w:r>
        <w:rPr>
          <w:rFonts w:eastAsia="Times New Roman"/>
          <w:lang w:val="ru-RU"/>
        </w:rPr>
        <w:t xml:space="preserve">». </w:t>
      </w:r>
      <w:r>
        <w:rPr>
          <w:rFonts w:ascii="Times New Roman CYR" w:eastAsia="Times New Roman" w:hAnsi="Times New Roman CYR" w:cs="Times New Roman CYR"/>
          <w:lang w:val="ru-RU"/>
        </w:rPr>
        <w:t>Взаимопонимание</w:t>
      </w:r>
      <w:r>
        <w:rPr>
          <w:rFonts w:ascii="Times New Roman CYR" w:eastAsia="Times New Roman" w:hAnsi="Times New Roman CYR" w:cs="Times New Roman CYR"/>
          <w:lang w:val="ru-RU"/>
        </w:rPr>
        <w:t xml:space="preserve"> - основа отношений в семье.</w:t>
      </w:r>
    </w:p>
    <w:p w14:paraId="560E59D5"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Портрет (развитие представлений). Композиция литературного произведения (начальные понятия).</w:t>
      </w:r>
    </w:p>
    <w:p w14:paraId="7F99150B"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Сергей Александрович Есенин.</w:t>
      </w:r>
      <w:r>
        <w:rPr>
          <w:rFonts w:ascii="Times New Roman CYR" w:eastAsia="Times New Roman" w:hAnsi="Times New Roman CYR" w:cs="Times New Roman CYR"/>
          <w:lang w:val="ru-RU"/>
        </w:rPr>
        <w:t xml:space="preserve"> Краткий рассказ о поэте (детство, юность, начало творческого пути).</w:t>
      </w:r>
    </w:p>
    <w:p w14:paraId="2EC950F1" w14:textId="77777777" w:rsidR="00173FEF" w:rsidRPr="00C66A39" w:rsidRDefault="00885EC3">
      <w:pPr>
        <w:widowControl/>
        <w:spacing w:after="113"/>
        <w:ind w:left="20" w:right="20" w:firstLine="280"/>
        <w:jc w:val="both"/>
        <w:rPr>
          <w:lang w:val="ru-RU"/>
        </w:rPr>
      </w:pPr>
      <w:r>
        <w:rPr>
          <w:rFonts w:ascii="Times New Roman CYR" w:eastAsia="Times New Roman" w:hAnsi="Times New Roman CYR" w:cs="Times New Roman CYR"/>
          <w:lang w:val="ru-RU"/>
        </w:rPr>
        <w:t xml:space="preserve">Стихотворение </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Ни</w:t>
      </w:r>
      <w:r>
        <w:rPr>
          <w:rFonts w:ascii="Times New Roman CYR" w:eastAsia="Times New Roman" w:hAnsi="Times New Roman CYR" w:cs="Times New Roman CYR"/>
          <w:b/>
          <w:bCs/>
          <w:i/>
          <w:iCs/>
          <w:highlight w:val="white"/>
          <w:lang w:val="ru-RU"/>
        </w:rPr>
        <w:t>зкий дом с голубыми ставнями...</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поэтизация картин малой родины как исток художественного образа России. Особенности поэтического языка С. А. Есенина.</w:t>
      </w:r>
    </w:p>
    <w:p w14:paraId="7C32F075" w14:textId="77777777" w:rsidR="00173FEF" w:rsidRDefault="00885EC3">
      <w:pPr>
        <w:widowControl/>
        <w:spacing w:after="69"/>
        <w:ind w:left="2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Русская литературная сказка XX века</w:t>
      </w:r>
      <w:r>
        <w:rPr>
          <w:rFonts w:ascii="Times New Roman CYR" w:eastAsia="Times New Roman" w:hAnsi="Times New Roman CYR" w:cs="Times New Roman CYR"/>
          <w:i/>
          <w:iCs/>
          <w:highlight w:val="white"/>
          <w:lang w:val="ru-RU"/>
        </w:rPr>
        <w:t xml:space="preserve"> (обзор)</w:t>
      </w:r>
    </w:p>
    <w:p w14:paraId="493FC09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Павел Петрович Бажов.</w:t>
      </w:r>
      <w:r>
        <w:rPr>
          <w:rFonts w:ascii="Times New Roman CYR" w:eastAsia="Times New Roman" w:hAnsi="Times New Roman CYR" w:cs="Times New Roman CYR"/>
          <w:lang w:val="ru-RU"/>
        </w:rPr>
        <w:t xml:space="preserve"> Краткий рассказ о писателе (детство и начало литературной деятельности).</w:t>
      </w:r>
    </w:p>
    <w:p w14:paraId="2DCB9BD9"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Медной горы Хозяйка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w:t>
      </w:r>
      <w:r>
        <w:rPr>
          <w:rFonts w:ascii="Times New Roman CYR" w:eastAsia="Times New Roman" w:hAnsi="Times New Roman CYR" w:cs="Times New Roman CYR"/>
          <w:lang w:val="ru-RU"/>
        </w:rPr>
        <w:t>бразие языка, интонации сказа.</w:t>
      </w:r>
    </w:p>
    <w:p w14:paraId="7726A28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Сказ как жанр литературы (начальные представления). Сказ и сказка (общее и различное).</w:t>
      </w:r>
    </w:p>
    <w:p w14:paraId="2035246E"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Константин Георгиевич Паустовский</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Краткий рассказ о писателе.</w:t>
      </w:r>
    </w:p>
    <w:p w14:paraId="31C3434A"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Теплый хлеб</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Заячьи лапы</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Доброта и сострадание, реа</w:t>
      </w:r>
      <w:r>
        <w:rPr>
          <w:rFonts w:ascii="Times New Roman CYR" w:eastAsia="Times New Roman" w:hAnsi="Times New Roman CYR" w:cs="Times New Roman CYR"/>
          <w:lang w:val="ru-RU"/>
        </w:rPr>
        <w:t>льное и фантастическое в сказках Паустовского.</w:t>
      </w:r>
    </w:p>
    <w:p w14:paraId="2AF9319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Самуил Яковлевич Маршак.</w:t>
      </w:r>
      <w:r>
        <w:rPr>
          <w:rFonts w:ascii="Times New Roman CYR" w:eastAsia="Times New Roman" w:hAnsi="Times New Roman CYR" w:cs="Times New Roman CYR"/>
          <w:lang w:val="ru-RU"/>
        </w:rPr>
        <w:t xml:space="preserve"> Краткий рассказ о писателе. Сказки С. Я. Маршака.</w:t>
      </w:r>
    </w:p>
    <w:p w14:paraId="34F15C08"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Двенадцать месяцев</w:t>
      </w:r>
      <w:r>
        <w:rPr>
          <w:rFonts w:eastAsia="Times New Roman"/>
          <w:b/>
          <w:bCs/>
          <w:i/>
          <w:iCs/>
          <w:highlight w:val="white"/>
          <w:lang w:val="ru-RU"/>
        </w:rPr>
        <w:t>»</w:t>
      </w:r>
      <w:r>
        <w:rPr>
          <w:rFonts w:eastAsia="Times New Roman"/>
          <w:lang w:val="ru-RU"/>
        </w:rPr>
        <w:t xml:space="preserve"> - </w:t>
      </w:r>
      <w:r>
        <w:rPr>
          <w:rFonts w:ascii="Times New Roman CYR" w:eastAsia="Times New Roman" w:hAnsi="Times New Roman CYR" w:cs="Times New Roman CYR"/>
          <w:lang w:val="ru-RU"/>
        </w:rPr>
        <w:t xml:space="preserve">пьеса-сказка. Положительные и отрицательные герои. Победа добра над злом - традиция русских народных сказок. </w:t>
      </w:r>
      <w:r>
        <w:rPr>
          <w:rFonts w:ascii="Times New Roman CYR" w:eastAsia="Times New Roman" w:hAnsi="Times New Roman CYR" w:cs="Times New Roman CYR"/>
          <w:lang w:val="ru-RU"/>
        </w:rPr>
        <w:t>Художественные особенности пьесы-сказки.</w:t>
      </w:r>
    </w:p>
    <w:p w14:paraId="2A646C62" w14:textId="77777777" w:rsidR="00173FEF" w:rsidRPr="00C66A39" w:rsidRDefault="00885EC3">
      <w:pPr>
        <w:widowControl/>
        <w:spacing w:after="120"/>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Развитие жанра литературной сказки в XX веке. Драма как род литературы (начальные представления). Пьеса-сказка.</w:t>
      </w:r>
    </w:p>
    <w:p w14:paraId="699EBE65"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Виктор Петрович Астафьев.</w:t>
      </w:r>
      <w:r>
        <w:rPr>
          <w:rFonts w:ascii="Times New Roman CYR" w:eastAsia="Times New Roman" w:hAnsi="Times New Roman CYR" w:cs="Times New Roman CYR"/>
          <w:lang w:val="ru-RU"/>
        </w:rPr>
        <w:t xml:space="preserve"> </w:t>
      </w:r>
    </w:p>
    <w:p w14:paraId="09FB1DE2"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Краткий рассказ о писателе (детство, начало литературной </w:t>
      </w:r>
      <w:r>
        <w:rPr>
          <w:rFonts w:ascii="Times New Roman CYR" w:eastAsia="Times New Roman" w:hAnsi="Times New Roman CYR" w:cs="Times New Roman CYR"/>
          <w:lang w:val="ru-RU"/>
        </w:rPr>
        <w:t>деятельности).</w:t>
      </w:r>
    </w:p>
    <w:p w14:paraId="01B61DE1"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Васюткино озеро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w:t>
      </w:r>
      <w:r>
        <w:rPr>
          <w:rFonts w:eastAsia="Times New Roman"/>
          <w:lang w:val="ru-RU"/>
        </w:rPr>
        <w:t>«</w:t>
      </w:r>
      <w:r>
        <w:rPr>
          <w:rFonts w:ascii="Times New Roman CYR" w:eastAsia="Times New Roman" w:hAnsi="Times New Roman CYR" w:cs="Times New Roman CYR"/>
          <w:lang w:val="ru-RU"/>
        </w:rPr>
        <w:t>Открытие</w:t>
      </w:r>
      <w:r>
        <w:rPr>
          <w:rFonts w:eastAsia="Times New Roman"/>
          <w:lang w:val="ru-RU"/>
        </w:rPr>
        <w:t xml:space="preserve">» </w:t>
      </w:r>
      <w:r>
        <w:rPr>
          <w:rFonts w:ascii="Times New Roman CYR" w:eastAsia="Times New Roman" w:hAnsi="Times New Roman CYR" w:cs="Times New Roman CYR"/>
          <w:lang w:val="ru-RU"/>
        </w:rPr>
        <w:t>Васюткой</w:t>
      </w:r>
      <w:r>
        <w:rPr>
          <w:rFonts w:ascii="Times New Roman CYR" w:eastAsia="Times New Roman" w:hAnsi="Times New Roman CYR" w:cs="Times New Roman CYR"/>
          <w:lang w:val="ru-RU"/>
        </w:rPr>
        <w:t xml:space="preserve"> нового озера. Становление характера юного героя через испытания, преодоление сложных жизненных ситуаций.</w:t>
      </w:r>
    </w:p>
    <w:p w14:paraId="42A4EBBF" w14:textId="77777777" w:rsidR="00173FEF" w:rsidRPr="00C66A39" w:rsidRDefault="00885EC3">
      <w:pPr>
        <w:widowControl/>
        <w:autoSpaceDE/>
        <w:rPr>
          <w:lang w:val="ru-RU"/>
        </w:rPr>
      </w:pPr>
      <w:r>
        <w:rPr>
          <w:rFonts w:eastAsia="Times New Roman"/>
          <w:spacing w:val="40"/>
          <w:highlight w:val="white"/>
          <w:lang w:val="ru-RU"/>
        </w:rPr>
        <w:t>Теория литературы.</w:t>
      </w:r>
      <w:r>
        <w:rPr>
          <w:rFonts w:eastAsia="Times New Roman"/>
          <w:lang w:val="ru-RU"/>
        </w:rPr>
        <w:t xml:space="preserve"> Автобиографичность литературного произведения (начальные представления).</w:t>
      </w:r>
    </w:p>
    <w:p w14:paraId="4BF4E245" w14:textId="77777777" w:rsidR="00173FEF" w:rsidRDefault="00885EC3">
      <w:pPr>
        <w:widowControl/>
        <w:autoSpaceDE/>
        <w:rPr>
          <w:rFonts w:eastAsia="Times New Roman"/>
          <w:b/>
          <w:lang w:val="ru-RU"/>
        </w:rPr>
      </w:pPr>
      <w:r>
        <w:rPr>
          <w:rFonts w:eastAsia="Times New Roman"/>
          <w:b/>
          <w:lang w:val="ru-RU"/>
        </w:rPr>
        <w:lastRenderedPageBreak/>
        <w:t xml:space="preserve">«Ради жизни на Земле...»: </w:t>
      </w:r>
      <w:r>
        <w:rPr>
          <w:rFonts w:eastAsia="Times New Roman"/>
          <w:lang w:val="ru-RU"/>
        </w:rPr>
        <w:t>Стихотворные произведения о войн</w:t>
      </w:r>
      <w:r>
        <w:rPr>
          <w:rFonts w:eastAsia="Times New Roman"/>
          <w:lang w:val="ru-RU"/>
        </w:rPr>
        <w:t>е. Патриотические подвиги в годы Великой Отечественной войны.</w:t>
      </w:r>
    </w:p>
    <w:p w14:paraId="0C99406B" w14:textId="77777777" w:rsidR="00173FEF" w:rsidRPr="00C66A39" w:rsidRDefault="00885EC3">
      <w:pPr>
        <w:widowControl/>
        <w:autoSpaceDE/>
        <w:rPr>
          <w:lang w:val="ru-RU"/>
        </w:rPr>
      </w:pPr>
      <w:r>
        <w:rPr>
          <w:rFonts w:eastAsia="Times New Roman"/>
          <w:b/>
          <w:bCs/>
          <w:i/>
          <w:iCs/>
          <w:highlight w:val="white"/>
          <w:lang w:val="ru-RU"/>
        </w:rPr>
        <w:t>К. М. Симонов.</w:t>
      </w:r>
      <w:r>
        <w:rPr>
          <w:rFonts w:eastAsia="Times New Roman"/>
          <w:b/>
          <w:bCs/>
          <w:lang w:val="ru-RU"/>
        </w:rPr>
        <w:t xml:space="preserve"> «Майор привёз мальчишку на лафете...»;</w:t>
      </w:r>
      <w:r>
        <w:rPr>
          <w:rFonts w:eastAsia="Times New Roman"/>
          <w:b/>
          <w:bCs/>
          <w:i/>
          <w:iCs/>
          <w:highlight w:val="white"/>
          <w:lang w:val="ru-RU"/>
        </w:rPr>
        <w:t xml:space="preserve"> А. Т. Твардовский.</w:t>
      </w:r>
      <w:r>
        <w:rPr>
          <w:rFonts w:eastAsia="Times New Roman"/>
          <w:b/>
          <w:bCs/>
          <w:lang w:val="ru-RU"/>
        </w:rPr>
        <w:t xml:space="preserve"> «Рассказ танкиста». </w:t>
      </w:r>
      <w:r>
        <w:rPr>
          <w:rFonts w:eastAsia="Times New Roman"/>
          <w:lang w:val="ru-RU"/>
        </w:rPr>
        <w:t>Война и дети - обострённо трагическая и героическая тема произведений о Великой Отечественной войне.</w:t>
      </w:r>
    </w:p>
    <w:p w14:paraId="6E490A0E" w14:textId="77777777" w:rsidR="00173FEF" w:rsidRDefault="00885EC3">
      <w:pPr>
        <w:widowControl/>
        <w:spacing w:after="116"/>
        <w:ind w:right="20"/>
        <w:jc w:val="both"/>
        <w:rPr>
          <w:rFonts w:ascii="Times New Roman CYR" w:eastAsia="Times New Roman" w:hAnsi="Times New Roman CYR" w:cs="Times New Roman CYR"/>
          <w:u w:val="single"/>
          <w:lang w:val="ru-RU"/>
        </w:rPr>
      </w:pPr>
      <w:r>
        <w:rPr>
          <w:rFonts w:ascii="Times New Roman CYR" w:eastAsia="Times New Roman" w:hAnsi="Times New Roman CYR" w:cs="Times New Roman CYR"/>
          <w:b/>
          <w:lang w:val="ru-RU"/>
        </w:rPr>
        <w:t xml:space="preserve">А. П. Платонов «Маленький солдат» </w:t>
      </w:r>
      <w:r>
        <w:rPr>
          <w:rFonts w:ascii="Times New Roman CYR" w:eastAsia="Times New Roman" w:hAnsi="Times New Roman CYR" w:cs="Times New Roman CYR"/>
          <w:u w:val="single"/>
          <w:lang w:val="ru-RU"/>
        </w:rPr>
        <w:t>(Для внеклассного чтения)</w:t>
      </w:r>
    </w:p>
    <w:p w14:paraId="0313BC57" w14:textId="77777777" w:rsidR="00173FEF" w:rsidRDefault="00885EC3">
      <w:pPr>
        <w:widowControl/>
        <w:autoSpaceDE/>
        <w:rPr>
          <w:rFonts w:eastAsia="Times New Roman"/>
          <w:b/>
          <w:bCs/>
          <w:lang w:val="ru-RU"/>
        </w:rPr>
      </w:pPr>
      <w:r>
        <w:rPr>
          <w:rFonts w:eastAsia="Times New Roman"/>
          <w:b/>
          <w:bCs/>
          <w:lang w:val="ru-RU"/>
        </w:rPr>
        <w:t>Произведения о Родине, родной природе</w:t>
      </w:r>
    </w:p>
    <w:p w14:paraId="272D15D2" w14:textId="77777777" w:rsidR="00173FEF" w:rsidRPr="00C66A39" w:rsidRDefault="00885EC3">
      <w:pPr>
        <w:widowControl/>
        <w:autoSpaceDE/>
        <w:rPr>
          <w:lang w:val="ru-RU"/>
        </w:rPr>
      </w:pPr>
      <w:r>
        <w:rPr>
          <w:rFonts w:eastAsia="Times New Roman"/>
          <w:b/>
          <w:bCs/>
          <w:i/>
          <w:iCs/>
          <w:highlight w:val="white"/>
          <w:lang w:val="ru-RU"/>
        </w:rPr>
        <w:t>И. Бунин</w:t>
      </w:r>
      <w:r>
        <w:rPr>
          <w:rFonts w:eastAsia="Times New Roman"/>
          <w:b/>
          <w:bCs/>
          <w:lang w:val="ru-RU"/>
        </w:rPr>
        <w:t>. «Помню - долгий зимний вечер...»; К.</w:t>
      </w:r>
      <w:r>
        <w:rPr>
          <w:rFonts w:eastAsia="Times New Roman"/>
          <w:b/>
          <w:bCs/>
          <w:i/>
          <w:iCs/>
          <w:highlight w:val="white"/>
          <w:lang w:val="ru-RU"/>
        </w:rPr>
        <w:t xml:space="preserve"> Прокофьев.</w:t>
      </w:r>
      <w:r>
        <w:rPr>
          <w:rFonts w:eastAsia="Times New Roman"/>
          <w:b/>
          <w:bCs/>
          <w:lang w:val="ru-RU"/>
        </w:rPr>
        <w:t xml:space="preserve"> «Алёнушка»;</w:t>
      </w:r>
      <w:r>
        <w:rPr>
          <w:rFonts w:eastAsia="Times New Roman"/>
          <w:b/>
          <w:bCs/>
          <w:i/>
          <w:iCs/>
          <w:highlight w:val="white"/>
          <w:lang w:val="ru-RU"/>
        </w:rPr>
        <w:t xml:space="preserve"> Д. Кедрин.</w:t>
      </w:r>
      <w:r>
        <w:rPr>
          <w:rFonts w:eastAsia="Times New Roman"/>
          <w:b/>
          <w:bCs/>
          <w:lang w:val="ru-RU"/>
        </w:rPr>
        <w:t xml:space="preserve"> «Алёнушка»;</w:t>
      </w:r>
      <w:r>
        <w:rPr>
          <w:rFonts w:eastAsia="Times New Roman"/>
          <w:b/>
          <w:bCs/>
          <w:i/>
          <w:iCs/>
          <w:highlight w:val="white"/>
          <w:lang w:val="ru-RU"/>
        </w:rPr>
        <w:t xml:space="preserve"> Н. Рубцов. </w:t>
      </w:r>
      <w:r>
        <w:rPr>
          <w:rFonts w:eastAsia="Times New Roman"/>
          <w:b/>
          <w:bCs/>
          <w:lang w:val="ru-RU"/>
        </w:rPr>
        <w:t>«Родная деревня»;</w:t>
      </w:r>
      <w:r>
        <w:rPr>
          <w:rFonts w:eastAsia="Times New Roman"/>
          <w:b/>
          <w:bCs/>
          <w:i/>
          <w:iCs/>
          <w:highlight w:val="white"/>
          <w:lang w:val="ru-RU"/>
        </w:rPr>
        <w:t xml:space="preserve"> Дон-Аминадо.</w:t>
      </w:r>
      <w:r>
        <w:rPr>
          <w:rFonts w:eastAsia="Times New Roman"/>
          <w:b/>
          <w:bCs/>
          <w:lang w:val="ru-RU"/>
        </w:rPr>
        <w:t xml:space="preserve"> «Города и годы».</w:t>
      </w:r>
    </w:p>
    <w:p w14:paraId="07AAE652" w14:textId="77777777" w:rsidR="00173FEF" w:rsidRPr="00C66A39" w:rsidRDefault="00885EC3">
      <w:pPr>
        <w:widowControl/>
        <w:autoSpaceDE/>
        <w:rPr>
          <w:lang w:val="ru-RU"/>
        </w:rPr>
      </w:pPr>
      <w:r>
        <w:rPr>
          <w:rFonts w:eastAsia="Times New Roman"/>
          <w:lang w:val="ru-RU"/>
        </w:rPr>
        <w:t>Стихот</w:t>
      </w:r>
      <w:r>
        <w:rPr>
          <w:rFonts w:eastAsia="Times New Roman"/>
          <w:lang w:val="ru-RU"/>
        </w:rPr>
        <w:t>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w:t>
      </w:r>
      <w:r>
        <w:rPr>
          <w:rFonts w:ascii="Calibri" w:eastAsia="Times New Roman" w:hAnsi="Calibri" w:cs="Calibri"/>
          <w:sz w:val="22"/>
          <w:szCs w:val="22"/>
          <w:lang w:val="ru-RU"/>
        </w:rPr>
        <w:t xml:space="preserve"> </w:t>
      </w:r>
      <w:r>
        <w:rPr>
          <w:rFonts w:eastAsia="Times New Roman"/>
          <w:lang w:val="ru-RU"/>
        </w:rPr>
        <w:t xml:space="preserve">настроения. Конкретные пейзажные зарисовки и обобщённый образ России. Сближение образов волшебных сказок </w:t>
      </w:r>
      <w:r>
        <w:rPr>
          <w:rFonts w:eastAsia="Times New Roman"/>
          <w:lang w:val="ru-RU"/>
        </w:rPr>
        <w:t>и русской природы в лирических стихотворениях.</w:t>
      </w:r>
    </w:p>
    <w:p w14:paraId="425297C7" w14:textId="77777777" w:rsidR="00173FEF" w:rsidRDefault="00885EC3">
      <w:pPr>
        <w:keepNext/>
        <w:keepLines/>
        <w:widowControl/>
        <w:spacing w:after="65"/>
        <w:ind w:left="2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Писатели улыбаются</w:t>
      </w:r>
    </w:p>
    <w:p w14:paraId="75958BC6"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t>Саша Чёрный.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Кавказский пленник</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Игорь-Робинзон</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Образы и сюжеты литературной классики как темы произведений для детей.</w:t>
      </w:r>
    </w:p>
    <w:p w14:paraId="05202D02" w14:textId="77777777" w:rsidR="00173FEF" w:rsidRPr="00C66A39" w:rsidRDefault="00885EC3">
      <w:pPr>
        <w:widowControl/>
        <w:ind w:lef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Юмор (развитие понятия).</w:t>
      </w:r>
    </w:p>
    <w:p w14:paraId="3E6B65CA" w14:textId="77777777" w:rsidR="00173FEF" w:rsidRDefault="00885EC3">
      <w:pPr>
        <w:widowControl/>
        <w:autoSpaceDE/>
        <w:rPr>
          <w:rFonts w:eastAsia="Times New Roman"/>
          <w:b/>
          <w:bCs/>
          <w:iCs/>
          <w:lang w:val="ru-RU"/>
        </w:rPr>
      </w:pPr>
      <w:r>
        <w:rPr>
          <w:rFonts w:eastAsia="Times New Roman"/>
          <w:b/>
          <w:bCs/>
          <w:iCs/>
          <w:lang w:val="ru-RU"/>
        </w:rPr>
        <w:t>Проза и поэзия о подро</w:t>
      </w:r>
      <w:r>
        <w:rPr>
          <w:rFonts w:eastAsia="Times New Roman"/>
          <w:b/>
          <w:bCs/>
          <w:iCs/>
          <w:lang w:val="ru-RU"/>
        </w:rPr>
        <w:t>стках и для подростков последних десятилетий авторов-лауреатов премий и конкурсов (премия имени С. Маршака; премия «Заветная мечта )</w:t>
      </w:r>
    </w:p>
    <w:p w14:paraId="392CDBD6" w14:textId="77777777" w:rsidR="00173FEF" w:rsidRDefault="00885EC3">
      <w:pPr>
        <w:widowControl/>
        <w:autoSpaceDE/>
        <w:rPr>
          <w:rFonts w:eastAsia="Times New Roman"/>
          <w:iCs/>
          <w:u w:val="single"/>
          <w:lang w:val="ru-RU"/>
        </w:rPr>
      </w:pPr>
      <w:r>
        <w:rPr>
          <w:rFonts w:eastAsia="Times New Roman"/>
          <w:bCs/>
          <w:iCs/>
          <w:u w:val="single"/>
          <w:lang w:val="ru-RU"/>
        </w:rPr>
        <w:t>(Для внеклассного чтения)</w:t>
      </w:r>
    </w:p>
    <w:p w14:paraId="08FA7856" w14:textId="77777777" w:rsidR="00173FEF" w:rsidRPr="00C66A39" w:rsidRDefault="00885EC3">
      <w:pPr>
        <w:widowControl/>
        <w:autoSpaceDE/>
        <w:rPr>
          <w:lang w:val="ru-RU"/>
        </w:rPr>
      </w:pPr>
      <w:r>
        <w:rPr>
          <w:rFonts w:eastAsia="Times New Roman"/>
          <w:b/>
          <w:iCs/>
          <w:lang w:val="ru-RU"/>
        </w:rPr>
        <w:t>А. Гиваргизов</w:t>
      </w:r>
      <w:r>
        <w:rPr>
          <w:rFonts w:eastAsia="Times New Roman"/>
          <w:b/>
          <w:i/>
          <w:iCs/>
          <w:lang w:val="ru-RU"/>
        </w:rPr>
        <w:t xml:space="preserve">. Стихотворения.  </w:t>
      </w:r>
    </w:p>
    <w:p w14:paraId="0BE73BAF" w14:textId="77777777" w:rsidR="00173FEF" w:rsidRDefault="00885EC3">
      <w:pPr>
        <w:widowControl/>
        <w:autoSpaceDE/>
        <w:rPr>
          <w:rFonts w:eastAsia="Times New Roman"/>
          <w:b/>
          <w:i/>
          <w:iCs/>
          <w:lang w:val="ru-RU"/>
        </w:rPr>
      </w:pPr>
      <w:r>
        <w:rPr>
          <w:rFonts w:eastAsia="Times New Roman"/>
          <w:b/>
          <w:iCs/>
          <w:lang w:val="ru-RU"/>
        </w:rPr>
        <w:t>Н. Назаркин</w:t>
      </w:r>
      <w:r>
        <w:rPr>
          <w:rFonts w:eastAsia="Times New Roman"/>
          <w:b/>
          <w:i/>
          <w:iCs/>
          <w:lang w:val="ru-RU"/>
        </w:rPr>
        <w:t xml:space="preserve">. Сборник рассказов «Изумрудная рыбка: палатные </w:t>
      </w:r>
      <w:r>
        <w:rPr>
          <w:rFonts w:eastAsia="Times New Roman"/>
          <w:b/>
          <w:i/>
          <w:iCs/>
          <w:lang w:val="ru-RU"/>
        </w:rPr>
        <w:t>рассказы».</w:t>
      </w:r>
    </w:p>
    <w:p w14:paraId="40E96424" w14:textId="77777777" w:rsidR="00173FEF" w:rsidRDefault="00885EC3">
      <w:pPr>
        <w:keepNext/>
        <w:keepLines/>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ЗАРУБЕЖНОЙ ЛИТЕРАТУРЫ</w:t>
      </w:r>
    </w:p>
    <w:p w14:paraId="54B3A26D" w14:textId="77777777" w:rsidR="00173FEF" w:rsidRPr="00C66A39" w:rsidRDefault="00885EC3">
      <w:pPr>
        <w:keepNext/>
        <w:keepLines/>
        <w:widowControl/>
        <w:ind w:left="23" w:firstLine="278"/>
        <w:jc w:val="both"/>
        <w:rPr>
          <w:lang w:val="ru-RU"/>
        </w:rPr>
      </w:pPr>
      <w:r>
        <w:rPr>
          <w:rFonts w:ascii="Times New Roman CYR" w:eastAsia="Times New Roman" w:hAnsi="Times New Roman CYR" w:cs="Times New Roman CYR"/>
          <w:b/>
          <w:bCs/>
          <w:highlight w:val="white"/>
          <w:lang w:val="ru-RU"/>
        </w:rPr>
        <w:t>Роберт Льюис Стивенсон.</w:t>
      </w:r>
      <w:r>
        <w:rPr>
          <w:rFonts w:ascii="Times New Roman CYR" w:eastAsia="Times New Roman" w:hAnsi="Times New Roman CYR" w:cs="Times New Roman CYR"/>
          <w:lang w:val="ru-RU"/>
        </w:rPr>
        <w:t xml:space="preserve"> Краткий рассказ о писателе.</w:t>
      </w:r>
    </w:p>
    <w:p w14:paraId="0A6B1847" w14:textId="77777777" w:rsidR="00173FEF" w:rsidRPr="00C66A39" w:rsidRDefault="00885EC3">
      <w:pPr>
        <w:widowControl/>
        <w:ind w:left="23" w:right="40" w:firstLine="278"/>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Вересковый мёд</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Подвиг героя во имя сохранения традиций предков.</w:t>
      </w:r>
    </w:p>
    <w:p w14:paraId="498F05C1" w14:textId="77777777" w:rsidR="00173FEF" w:rsidRPr="00C66A39" w:rsidRDefault="00885EC3">
      <w:pPr>
        <w:widowControl/>
        <w:ind w:left="23" w:firstLine="278"/>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Баллада (развитие представлений).</w:t>
      </w:r>
    </w:p>
    <w:p w14:paraId="0EDC8C2A" w14:textId="77777777" w:rsidR="00173FEF" w:rsidRPr="00C66A39" w:rsidRDefault="00885EC3">
      <w:pPr>
        <w:keepNext/>
        <w:keepLines/>
        <w:widowControl/>
        <w:ind w:left="20" w:firstLine="280"/>
        <w:jc w:val="both"/>
        <w:rPr>
          <w:lang w:val="ru-RU"/>
        </w:rPr>
      </w:pPr>
      <w:r>
        <w:rPr>
          <w:rFonts w:ascii="Times New Roman CYR" w:eastAsia="Times New Roman" w:hAnsi="Times New Roman CYR" w:cs="Times New Roman CYR"/>
          <w:b/>
          <w:bCs/>
          <w:highlight w:val="white"/>
          <w:lang w:val="ru-RU"/>
        </w:rPr>
        <w:t>Ханс Кристиан Андерсен.</w:t>
      </w:r>
      <w:r>
        <w:rPr>
          <w:rFonts w:ascii="Times New Roman CYR" w:eastAsia="Times New Roman" w:hAnsi="Times New Roman CYR" w:cs="Times New Roman CYR"/>
          <w:lang w:val="ru-RU"/>
        </w:rPr>
        <w:t xml:space="preserve"> Краткий рассказ о писате</w:t>
      </w:r>
      <w:r>
        <w:rPr>
          <w:rFonts w:ascii="Times New Roman CYR" w:eastAsia="Times New Roman" w:hAnsi="Times New Roman CYR" w:cs="Times New Roman CYR"/>
          <w:lang w:val="ru-RU"/>
        </w:rPr>
        <w:t>ле.</w:t>
      </w:r>
    </w:p>
    <w:p w14:paraId="3DF9F2F0"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Снежная королева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w:t>
      </w:r>
      <w:r>
        <w:rPr>
          <w:rFonts w:ascii="Times New Roman CYR" w:eastAsia="Times New Roman" w:hAnsi="Times New Roman CYR" w:cs="Times New Roman CYR"/>
          <w:lang w:val="ru-RU"/>
        </w:rPr>
        <w:t>- противопоставление красоты внутренней и внешней. Победа добра, любви и дружбы.</w:t>
      </w:r>
    </w:p>
    <w:p w14:paraId="38E9A632"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Художественная деталь (начальные представления).</w:t>
      </w:r>
    </w:p>
    <w:p w14:paraId="7699B12A"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lang w:val="ru-RU"/>
        </w:rPr>
        <w:t>Сказки братьев Гримм</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u w:val="single"/>
          <w:lang w:val="ru-RU"/>
        </w:rPr>
        <w:t>(Для внеклассного чтения)</w:t>
      </w:r>
    </w:p>
    <w:p w14:paraId="012E92C5"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Марк Твен.</w:t>
      </w:r>
      <w:r>
        <w:rPr>
          <w:rFonts w:ascii="Times New Roman CYR" w:eastAsia="Times New Roman" w:hAnsi="Times New Roman CYR" w:cs="Times New Roman CYR"/>
          <w:lang w:val="ru-RU"/>
        </w:rPr>
        <w:t xml:space="preserve"> Краткий рассказ о писателе.</w:t>
      </w:r>
    </w:p>
    <w:p w14:paraId="72C14271"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 xml:space="preserve">Приключения Тома </w:t>
      </w:r>
      <w:r>
        <w:rPr>
          <w:rFonts w:ascii="Times New Roman CYR" w:eastAsia="Times New Roman" w:hAnsi="Times New Roman CYR" w:cs="Times New Roman CYR"/>
          <w:b/>
          <w:bCs/>
          <w:i/>
          <w:iCs/>
          <w:highlight w:val="white"/>
          <w:lang w:val="ru-RU"/>
        </w:rPr>
        <w:t>Сойера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w:t>
      </w:r>
      <w:r>
        <w:rPr>
          <w:rFonts w:ascii="Times New Roman CYR" w:eastAsia="Times New Roman" w:hAnsi="Times New Roman CYR" w:cs="Times New Roman CYR"/>
          <w:lang w:val="ru-RU"/>
        </w:rPr>
        <w:t>ых приключенческих ситуаций.</w:t>
      </w:r>
    </w:p>
    <w:p w14:paraId="7B1ECFB3"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Изобретательность в играх - умение сделать окружающий мир интересным.</w:t>
      </w:r>
    </w:p>
    <w:p w14:paraId="68130BEC" w14:textId="77777777" w:rsidR="00173FEF" w:rsidRPr="00C66A39" w:rsidRDefault="00885EC3">
      <w:pPr>
        <w:widowControl/>
        <w:ind w:left="23" w:firstLine="278"/>
        <w:jc w:val="both"/>
        <w:rPr>
          <w:lang w:val="ru-RU"/>
        </w:rPr>
      </w:pPr>
      <w:r>
        <w:rPr>
          <w:rFonts w:ascii="Times New Roman CYR" w:eastAsia="Times New Roman" w:hAnsi="Times New Roman CYR" w:cs="Times New Roman CYR"/>
          <w:b/>
          <w:bCs/>
          <w:highlight w:val="white"/>
          <w:lang w:val="ru-RU"/>
        </w:rPr>
        <w:t>Даниель Дефо.</w:t>
      </w:r>
      <w:r>
        <w:rPr>
          <w:rFonts w:ascii="Times New Roman CYR" w:eastAsia="Times New Roman" w:hAnsi="Times New Roman CYR" w:cs="Times New Roman CYR"/>
          <w:lang w:val="ru-RU"/>
        </w:rPr>
        <w:t xml:space="preserve"> Краткий рассказ о писателе.</w:t>
      </w:r>
    </w:p>
    <w:p w14:paraId="3DBD4D5A" w14:textId="77777777" w:rsidR="00173FEF" w:rsidRPr="00C66A39" w:rsidRDefault="00885EC3">
      <w:pPr>
        <w:widowControl/>
        <w:ind w:left="23" w:right="40" w:firstLine="278"/>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Робинзон Крузо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Жизнь и необычайные приключения Робинзона Крузо, характер героя (смелость, мужество, находчивость</w:t>
      </w:r>
      <w:r>
        <w:rPr>
          <w:rFonts w:ascii="Times New Roman CYR" w:eastAsia="Times New Roman" w:hAnsi="Times New Roman CYR" w:cs="Times New Roman CYR"/>
          <w:lang w:val="ru-RU"/>
        </w:rPr>
        <w:t>, несгибаемость перед жизненными обстоятельствами). Гимн неисчерпаемым возможностям человека. Робинзонада в литературе и киноискусстве.</w:t>
      </w:r>
    </w:p>
    <w:p w14:paraId="224D4FC3"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Джек Лондон.</w:t>
      </w:r>
      <w:r>
        <w:rPr>
          <w:rFonts w:ascii="Times New Roman CYR" w:eastAsia="Times New Roman" w:hAnsi="Times New Roman CYR" w:cs="Times New Roman CYR"/>
          <w:lang w:val="ru-RU"/>
        </w:rPr>
        <w:t xml:space="preserve"> Краткий рассказ о писателе.</w:t>
      </w:r>
    </w:p>
    <w:p w14:paraId="0AF9AC0F" w14:textId="77777777" w:rsidR="00173FEF" w:rsidRPr="00C66A39" w:rsidRDefault="00885EC3">
      <w:pPr>
        <w:widowControl/>
        <w:autoSpaceDE/>
        <w:rPr>
          <w:lang w:val="ru-RU"/>
        </w:rPr>
      </w:pPr>
      <w:r>
        <w:rPr>
          <w:rFonts w:eastAsia="Times New Roman"/>
          <w:b/>
          <w:bCs/>
          <w:i/>
          <w:iCs/>
          <w:highlight w:val="white"/>
          <w:lang w:val="ru-RU"/>
        </w:rPr>
        <w:t>«Сказание о Кише»</w:t>
      </w:r>
      <w:r>
        <w:rPr>
          <w:rFonts w:eastAsia="Times New Roman"/>
          <w:lang w:val="ru-RU"/>
        </w:rPr>
        <w:t xml:space="preserve"> - сказание о взрослении подростка, вынужденного добывать пищу</w:t>
      </w:r>
      <w:r>
        <w:rPr>
          <w:rFonts w:eastAsia="Times New Roman"/>
          <w:lang w:val="ru-RU"/>
        </w:rPr>
        <w:t>,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w:t>
      </w:r>
      <w:r>
        <w:rPr>
          <w:rFonts w:eastAsia="Times New Roman"/>
          <w:lang w:val="ru-RU"/>
        </w:rPr>
        <w:t>арода.</w:t>
      </w:r>
    </w:p>
    <w:p w14:paraId="274A621D" w14:textId="77777777" w:rsidR="00173FEF" w:rsidRDefault="00885EC3">
      <w:pPr>
        <w:widowControl/>
        <w:autoSpaceDE/>
        <w:rPr>
          <w:rFonts w:eastAsia="Times New Roman"/>
          <w:lang w:val="ru-RU"/>
        </w:rPr>
      </w:pPr>
      <w:r>
        <w:rPr>
          <w:rFonts w:eastAsia="Times New Roman"/>
          <w:b/>
          <w:lang w:val="ru-RU"/>
        </w:rPr>
        <w:t xml:space="preserve"> </w:t>
      </w:r>
      <w:r>
        <w:rPr>
          <w:rFonts w:eastAsia="Times New Roman"/>
          <w:b/>
          <w:lang w:val="ru-RU"/>
        </w:rPr>
        <w:tab/>
        <w:t>Э.Т.А. Гофман «</w:t>
      </w:r>
      <w:r>
        <w:rPr>
          <w:rFonts w:eastAsia="Times New Roman"/>
          <w:b/>
          <w:i/>
          <w:lang w:val="ru-RU"/>
        </w:rPr>
        <w:t>Щелкунчик»</w:t>
      </w:r>
      <w:r>
        <w:rPr>
          <w:rFonts w:eastAsia="Times New Roman"/>
          <w:lang w:val="ru-RU"/>
        </w:rPr>
        <w:t xml:space="preserve"> (</w:t>
      </w:r>
      <w:r>
        <w:rPr>
          <w:rFonts w:eastAsia="Times New Roman"/>
          <w:u w:val="single"/>
          <w:lang w:val="ru-RU"/>
        </w:rPr>
        <w:t>Для внеклассного чтения</w:t>
      </w:r>
      <w:r>
        <w:rPr>
          <w:rFonts w:eastAsia="Times New Roman"/>
          <w:lang w:val="ru-RU"/>
        </w:rPr>
        <w:t xml:space="preserve">). Основной конфликт и его разрешение. </w:t>
      </w:r>
      <w:r>
        <w:rPr>
          <w:rFonts w:eastAsia="Times New Roman"/>
          <w:b/>
          <w:iCs/>
          <w:color w:val="000000"/>
          <w:spacing w:val="-7"/>
          <w:lang w:val="ru-RU"/>
        </w:rPr>
        <w:t xml:space="preserve">О. Уальд </w:t>
      </w:r>
      <w:r>
        <w:rPr>
          <w:rFonts w:eastAsia="Times New Roman"/>
          <w:iCs/>
          <w:color w:val="000000"/>
          <w:spacing w:val="-7"/>
          <w:lang w:val="ru-RU"/>
        </w:rPr>
        <w:t>"</w:t>
      </w:r>
      <w:r>
        <w:rPr>
          <w:rFonts w:eastAsia="Times New Roman"/>
          <w:b/>
          <w:i/>
          <w:iCs/>
          <w:color w:val="000000"/>
          <w:spacing w:val="-7"/>
          <w:lang w:val="ru-RU"/>
        </w:rPr>
        <w:t xml:space="preserve">Мальчик – звезда» </w:t>
      </w:r>
      <w:r>
        <w:rPr>
          <w:rFonts w:eastAsia="Times New Roman"/>
          <w:b/>
          <w:iCs/>
          <w:color w:val="000000"/>
          <w:spacing w:val="-7"/>
          <w:lang w:val="ru-RU"/>
        </w:rPr>
        <w:t>(</w:t>
      </w:r>
      <w:r>
        <w:rPr>
          <w:rFonts w:eastAsia="Times New Roman"/>
          <w:iCs/>
          <w:color w:val="000000"/>
          <w:spacing w:val="-7"/>
          <w:lang w:val="ru-RU"/>
        </w:rPr>
        <w:t>Для чтения и обсуждения).</w:t>
      </w:r>
      <w:r>
        <w:rPr>
          <w:rFonts w:eastAsia="Times New Roman"/>
          <w:b/>
          <w:iCs/>
          <w:color w:val="000000"/>
          <w:spacing w:val="-7"/>
          <w:lang w:val="ru-RU"/>
        </w:rPr>
        <w:t xml:space="preserve"> </w:t>
      </w:r>
    </w:p>
    <w:p w14:paraId="6BA2C1E2" w14:textId="77777777" w:rsidR="00173FEF" w:rsidRDefault="00885EC3">
      <w:pPr>
        <w:widowControl/>
        <w:tabs>
          <w:tab w:val="left" w:pos="5760"/>
        </w:tabs>
        <w:autoSpaceDE/>
        <w:rPr>
          <w:rFonts w:eastAsia="Times New Roman"/>
          <w:b/>
          <w:iCs/>
          <w:lang w:val="ru-RU"/>
        </w:rPr>
      </w:pPr>
      <w:r>
        <w:rPr>
          <w:rFonts w:eastAsia="Times New Roman"/>
          <w:b/>
          <w:iCs/>
          <w:lang w:val="ru-RU"/>
        </w:rPr>
        <w:t>Современная зарубежная проза</w:t>
      </w:r>
    </w:p>
    <w:p w14:paraId="5DF4E2A7" w14:textId="77777777" w:rsidR="00173FEF" w:rsidRPr="00C66A39" w:rsidRDefault="00885EC3">
      <w:pPr>
        <w:widowControl/>
        <w:autoSpaceDE/>
        <w:rPr>
          <w:lang w:val="ru-RU"/>
        </w:rPr>
      </w:pPr>
      <w:r>
        <w:rPr>
          <w:rFonts w:eastAsia="Times New Roman"/>
          <w:b/>
          <w:i/>
          <w:lang w:val="ru-RU"/>
        </w:rPr>
        <w:t xml:space="preserve">С. Каста </w:t>
      </w:r>
      <w:r>
        <w:rPr>
          <w:rFonts w:eastAsia="Times New Roman"/>
          <w:b/>
          <w:i/>
          <w:color w:val="222222"/>
          <w:shd w:val="clear" w:color="auto" w:fill="FFFFFF"/>
          <w:lang w:val="ru-RU"/>
        </w:rPr>
        <w:t xml:space="preserve">«Какого цвета Мистер Лис» </w:t>
      </w:r>
      <w:r>
        <w:rPr>
          <w:rFonts w:eastAsia="Times New Roman"/>
          <w:lang w:val="ru-RU"/>
        </w:rPr>
        <w:t>(</w:t>
      </w:r>
      <w:r>
        <w:rPr>
          <w:rFonts w:eastAsia="Times New Roman"/>
          <w:u w:val="single"/>
          <w:lang w:val="ru-RU"/>
        </w:rPr>
        <w:t>Для внеклассного чтения</w:t>
      </w:r>
      <w:r>
        <w:rPr>
          <w:rFonts w:eastAsia="Times New Roman"/>
          <w:lang w:val="ru-RU"/>
        </w:rPr>
        <w:t>).</w:t>
      </w:r>
    </w:p>
    <w:p w14:paraId="16A7FBB5" w14:textId="77777777" w:rsidR="00173FEF" w:rsidRDefault="00173FEF">
      <w:pPr>
        <w:widowControl/>
        <w:autoSpaceDE/>
        <w:rPr>
          <w:rFonts w:eastAsia="Times New Roman"/>
          <w:lang w:val="ru-RU"/>
        </w:rPr>
      </w:pPr>
    </w:p>
    <w:p w14:paraId="45701CD4" w14:textId="77777777" w:rsidR="00173FEF" w:rsidRDefault="00885EC3">
      <w:pPr>
        <w:keepNext/>
        <w:keepLines/>
        <w:widowControl/>
        <w:spacing w:after="54"/>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lastRenderedPageBreak/>
        <w:t xml:space="preserve">ШЕСТОЙ </w:t>
      </w:r>
      <w:r>
        <w:rPr>
          <w:rFonts w:ascii="Times New Roman CYR" w:eastAsia="Times New Roman" w:hAnsi="Times New Roman CYR" w:cs="Times New Roman CYR"/>
          <w:b/>
          <w:bCs/>
          <w:lang w:val="ru-RU"/>
        </w:rPr>
        <w:t>КЛАСС</w:t>
      </w:r>
    </w:p>
    <w:p w14:paraId="790ED531" w14:textId="77777777" w:rsidR="00173FEF" w:rsidRDefault="00885EC3">
      <w:pPr>
        <w:keepNext/>
        <w:keepLines/>
        <w:widowControl/>
        <w:spacing w:after="61"/>
        <w:ind w:left="2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Введение</w:t>
      </w:r>
    </w:p>
    <w:p w14:paraId="4915B362" w14:textId="77777777" w:rsidR="00173FEF" w:rsidRDefault="00885EC3">
      <w:pPr>
        <w:widowControl/>
        <w:spacing w:after="113"/>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Художественное произведение. Содержание и форма. Автор и герой. Отношение автора к герою. Способы выражения авторской позиции.</w:t>
      </w:r>
    </w:p>
    <w:p w14:paraId="608F96BC" w14:textId="77777777" w:rsidR="00173FEF" w:rsidRDefault="00885EC3">
      <w:pPr>
        <w:keepNext/>
        <w:keepLines/>
        <w:widowControl/>
        <w:spacing w:after="69"/>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УСТНОЕ НАРОДНОЕ ТВОРЧЕСТВО</w:t>
      </w:r>
    </w:p>
    <w:p w14:paraId="7F9685DB"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Обрядовый фольклор. Произведения календарного обрядового фольклора: колядки, веснянки, </w:t>
      </w:r>
      <w:r>
        <w:rPr>
          <w:rFonts w:ascii="Times New Roman CYR" w:eastAsia="Times New Roman" w:hAnsi="Times New Roman CYR" w:cs="Times New Roman CYR"/>
          <w:lang w:val="ru-RU"/>
        </w:rPr>
        <w:t>масленичные, летние и осенние обрядовые песни. Эстетическое значение календарного обрядового фольклора.</w:t>
      </w:r>
    </w:p>
    <w:p w14:paraId="4C9A2169"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Пословицы и поговорки. Загадки - малые жанры устного народного творчества. Народная мудрость. Краткость и простота, меткость и выразительность. Многообр</w:t>
      </w:r>
      <w:r>
        <w:rPr>
          <w:rFonts w:ascii="Times New Roman CYR" w:eastAsia="Times New Roman" w:hAnsi="Times New Roman CYR" w:cs="Times New Roman CYR"/>
          <w:lang w:val="ru-RU"/>
        </w:rPr>
        <w:t>азие тем. Прямой и переносный смысл пословиц и поговорок. Афористичность загадок.</w:t>
      </w:r>
    </w:p>
    <w:p w14:paraId="5000A6EA" w14:textId="77777777" w:rsidR="00173FEF" w:rsidRPr="00C66A39" w:rsidRDefault="00885EC3">
      <w:pPr>
        <w:widowControl/>
        <w:spacing w:after="109"/>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Обрядовый фольклор (начальные представления). Малые жанры фольклора: пословицы и поговорки, загадки.</w:t>
      </w:r>
    </w:p>
    <w:p w14:paraId="44103CD1" w14:textId="77777777" w:rsidR="00173FEF" w:rsidRDefault="00885EC3">
      <w:pPr>
        <w:keepNext/>
        <w:keepLines/>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ДРЕВНЕРУССКОЙ ЛИТЕРАТУРЫ</w:t>
      </w:r>
    </w:p>
    <w:p w14:paraId="3DFA07A6" w14:textId="77777777" w:rsidR="00173FEF" w:rsidRPr="00C66A39" w:rsidRDefault="00885EC3">
      <w:pPr>
        <w:widowControl/>
        <w:ind w:left="20" w:right="40" w:firstLine="280"/>
        <w:jc w:val="both"/>
        <w:rPr>
          <w:lang w:val="ru-RU"/>
        </w:rPr>
      </w:pPr>
      <w:r>
        <w:rPr>
          <w:rFonts w:eastAsia="Times New Roman"/>
          <w:lang w:val="ru-RU"/>
        </w:rPr>
        <w:t>«</w:t>
      </w:r>
      <w:r>
        <w:rPr>
          <w:rFonts w:ascii="Times New Roman CYR" w:eastAsia="Times New Roman" w:hAnsi="Times New Roman CYR" w:cs="Times New Roman CYR"/>
          <w:lang w:val="ru-RU"/>
        </w:rPr>
        <w:t>Повесть временных лет</w:t>
      </w:r>
      <w:r>
        <w:rPr>
          <w:rFonts w:eastAsia="Times New Roman"/>
          <w:lang w:val="ru-RU"/>
        </w:rPr>
        <w:t>», «</w:t>
      </w:r>
      <w:r>
        <w:rPr>
          <w:rFonts w:ascii="Times New Roman CYR" w:eastAsia="Times New Roman" w:hAnsi="Times New Roman CYR" w:cs="Times New Roman CYR"/>
          <w:b/>
          <w:lang w:val="ru-RU"/>
        </w:rPr>
        <w:t>Сказание о белгородском киселе</w:t>
      </w:r>
      <w:r>
        <w:rPr>
          <w:rFonts w:eastAsia="Times New Roman"/>
          <w:b/>
          <w:lang w:val="ru-RU"/>
        </w:rPr>
        <w:t>».</w:t>
      </w:r>
    </w:p>
    <w:p w14:paraId="3C045075"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Русская летопись. Отражение исторических событий и вымысел, отражение народных идеалов (патриотизма, ума, находчивости).</w:t>
      </w:r>
    </w:p>
    <w:p w14:paraId="0C8F7A97" w14:textId="77777777" w:rsidR="00173FEF" w:rsidRPr="00C66A39" w:rsidRDefault="00885EC3">
      <w:pPr>
        <w:widowControl/>
        <w:ind w:lef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Летопись (развитие представлений).</w:t>
      </w:r>
    </w:p>
    <w:p w14:paraId="775E9D69" w14:textId="77777777" w:rsidR="00173FEF" w:rsidRDefault="00173FEF">
      <w:pPr>
        <w:widowControl/>
        <w:ind w:left="20" w:firstLine="280"/>
        <w:jc w:val="both"/>
        <w:rPr>
          <w:rFonts w:ascii="Times New Roman CYR" w:eastAsia="Times New Roman" w:hAnsi="Times New Roman CYR" w:cs="Times New Roman CYR"/>
          <w:lang w:val="ru-RU"/>
        </w:rPr>
      </w:pPr>
    </w:p>
    <w:p w14:paraId="03C9CBF2" w14:textId="77777777" w:rsidR="00173FEF" w:rsidRDefault="00885EC3">
      <w:pPr>
        <w:keepNext/>
        <w:keepLines/>
        <w:widowControl/>
        <w:spacing w:after="58"/>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ЛИТЕРАТУРЫ XVIII ВЕКА</w:t>
      </w:r>
    </w:p>
    <w:p w14:paraId="6FA1ADB2" w14:textId="77777777" w:rsidR="00173FEF" w:rsidRDefault="00885EC3">
      <w:pPr>
        <w:keepNext/>
        <w:keepLines/>
        <w:widowControl/>
        <w:spacing w:after="61"/>
        <w:ind w:left="4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Русские басни</w:t>
      </w:r>
    </w:p>
    <w:p w14:paraId="28917B01" w14:textId="77777777" w:rsidR="00173FEF" w:rsidRDefault="00885EC3">
      <w:pPr>
        <w:keepNext/>
        <w:keepLines/>
        <w:widowControl/>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 xml:space="preserve">Иван </w:t>
      </w:r>
      <w:r>
        <w:rPr>
          <w:rFonts w:ascii="Times New Roman CYR" w:eastAsia="Times New Roman" w:hAnsi="Times New Roman CYR" w:cs="Times New Roman CYR"/>
          <w:b/>
          <w:lang w:val="ru-RU"/>
        </w:rPr>
        <w:t>Иванович Дмитриев</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Рассказ о баснописце</w:t>
      </w:r>
      <w:r>
        <w:rPr>
          <w:rFonts w:ascii="Times New Roman CYR" w:eastAsia="Times New Roman" w:hAnsi="Times New Roman CYR" w:cs="Times New Roman CYR"/>
          <w:b/>
          <w:bCs/>
          <w:highlight w:val="white"/>
          <w:lang w:val="ru-RU"/>
        </w:rPr>
        <w:t>.</w:t>
      </w:r>
    </w:p>
    <w:p w14:paraId="70289A38" w14:textId="77777777" w:rsidR="00173FEF" w:rsidRPr="00C66A39" w:rsidRDefault="00885EC3">
      <w:pPr>
        <w:widowControl/>
        <w:ind w:left="40" w:right="4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Муха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Противопоставление труда и безделья. Присвоение чужих заслуг. Смех над ленью и хвастовством.</w:t>
      </w:r>
    </w:p>
    <w:p w14:paraId="60B153C6" w14:textId="77777777" w:rsidR="00173FEF" w:rsidRDefault="00885EC3">
      <w:pPr>
        <w:widowControl/>
        <w:ind w:left="4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Особенности литературного языка XVIII столетия.</w:t>
      </w:r>
    </w:p>
    <w:p w14:paraId="0DE7AF78" w14:textId="77777777" w:rsidR="00173FEF" w:rsidRDefault="00885EC3">
      <w:pPr>
        <w:widowControl/>
        <w:spacing w:after="113"/>
        <w:ind w:left="40" w:right="4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Мораль в басне, аллегория, иносказание (развитие понятий).</w:t>
      </w:r>
    </w:p>
    <w:p w14:paraId="0C434E96" w14:textId="77777777" w:rsidR="00173FEF" w:rsidRPr="00C66A39" w:rsidRDefault="00885EC3">
      <w:pPr>
        <w:keepNext/>
        <w:keepLines/>
        <w:widowControl/>
        <w:spacing w:after="65"/>
        <w:jc w:val="center"/>
        <w:rPr>
          <w:lang w:val="ru-RU"/>
        </w:rPr>
      </w:pPr>
      <w:r>
        <w:rPr>
          <w:rFonts w:ascii="Times New Roman CYR" w:eastAsia="Times New Roman" w:hAnsi="Times New Roman CYR" w:cs="Times New Roman CYR"/>
          <w:b/>
          <w:bCs/>
          <w:lang w:val="ru-RU"/>
        </w:rPr>
        <w:t>ИЗ РУССКОЙ ЛИТЕРАТУРЫ</w:t>
      </w:r>
      <w:r>
        <w:rPr>
          <w:rFonts w:ascii="Times New Roman CYR" w:eastAsia="Times New Roman" w:hAnsi="Times New Roman CYR" w:cs="Times New Roman CYR"/>
          <w:highlight w:val="white"/>
          <w:lang w:val="ru-RU"/>
        </w:rPr>
        <w:t xml:space="preserve"> </w:t>
      </w:r>
      <w:r>
        <w:rPr>
          <w:rFonts w:ascii="Times New Roman CYR" w:eastAsia="Times New Roman" w:hAnsi="Times New Roman CYR" w:cs="Times New Roman CYR"/>
          <w:b/>
          <w:bCs/>
          <w:highlight w:val="white"/>
          <w:lang w:val="ru-RU"/>
        </w:rPr>
        <w:t>XIX</w:t>
      </w:r>
      <w:r>
        <w:rPr>
          <w:rFonts w:ascii="Times New Roman CYR" w:eastAsia="Times New Roman" w:hAnsi="Times New Roman CYR" w:cs="Times New Roman CYR"/>
          <w:b/>
          <w:bCs/>
          <w:lang w:val="ru-RU"/>
        </w:rPr>
        <w:t xml:space="preserve"> ВЕКА</w:t>
      </w:r>
    </w:p>
    <w:p w14:paraId="0D2A889E"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b/>
          <w:bCs/>
          <w:highlight w:val="white"/>
          <w:lang w:val="ru-RU"/>
        </w:rPr>
        <w:t>Иван Андреевич Крылов.</w:t>
      </w:r>
      <w:r>
        <w:rPr>
          <w:rFonts w:ascii="Times New Roman CYR" w:eastAsia="Times New Roman" w:hAnsi="Times New Roman CYR" w:cs="Times New Roman CYR"/>
          <w:lang w:val="ru-RU"/>
        </w:rPr>
        <w:t xml:space="preserve"> Краткий рассказ о писателе-баснописце. Самообразование поэта.</w:t>
      </w:r>
    </w:p>
    <w:p w14:paraId="33C7CAC0"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lang w:val="ru-RU"/>
        </w:rPr>
        <w:t>Басни</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Листы и Корни</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Ларчик</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Осёл и Соловей</w:t>
      </w:r>
      <w:r>
        <w:rPr>
          <w:rFonts w:eastAsia="Times New Roman"/>
          <w:b/>
          <w:bCs/>
          <w:i/>
          <w:iCs/>
          <w:highlight w:val="white"/>
          <w:lang w:val="ru-RU"/>
        </w:rPr>
        <w:t xml:space="preserve">». </w:t>
      </w:r>
      <w:r>
        <w:rPr>
          <w:rFonts w:ascii="Times New Roman CYR" w:eastAsia="Times New Roman" w:hAnsi="Times New Roman CYR" w:cs="Times New Roman CYR"/>
          <w:lang w:val="ru-RU"/>
        </w:rPr>
        <w:t>Крылов о равном участии власт</w:t>
      </w:r>
      <w:r>
        <w:rPr>
          <w:rFonts w:ascii="Times New Roman CYR" w:eastAsia="Times New Roman" w:hAnsi="Times New Roman CYR" w:cs="Times New Roman CYR"/>
          <w:lang w:val="ru-RU"/>
        </w:rPr>
        <w:t xml:space="preserve">и и народа в достижении общественного блага. Басня </w:t>
      </w:r>
      <w:r>
        <w:rPr>
          <w:rFonts w:eastAsia="Times New Roman"/>
          <w:lang w:val="ru-RU"/>
        </w:rPr>
        <w:t>«</w:t>
      </w:r>
      <w:r>
        <w:rPr>
          <w:rFonts w:ascii="Times New Roman CYR" w:eastAsia="Times New Roman" w:hAnsi="Times New Roman CYR" w:cs="Times New Roman CYR"/>
          <w:lang w:val="ru-RU"/>
        </w:rPr>
        <w:t>Ларчик</w:t>
      </w:r>
      <w:r>
        <w:rPr>
          <w:rFonts w:eastAsia="Times New Roman"/>
          <w:lang w:val="ru-RU"/>
        </w:rPr>
        <w:t xml:space="preserve">» - </w:t>
      </w:r>
      <w:r>
        <w:rPr>
          <w:rFonts w:ascii="Times New Roman CYR" w:eastAsia="Times New Roman" w:hAnsi="Times New Roman CYR" w:cs="Times New Roman CYR"/>
          <w:lang w:val="ru-RU"/>
        </w:rPr>
        <w:t xml:space="preserve">пример критики мнимого </w:t>
      </w:r>
      <w:r>
        <w:rPr>
          <w:rFonts w:eastAsia="Times New Roman"/>
          <w:lang w:val="ru-RU"/>
        </w:rPr>
        <w:t>«</w:t>
      </w:r>
      <w:r>
        <w:rPr>
          <w:rFonts w:ascii="Times New Roman CYR" w:eastAsia="Times New Roman" w:hAnsi="Times New Roman CYR" w:cs="Times New Roman CYR"/>
          <w:lang w:val="ru-RU"/>
        </w:rPr>
        <w:t>механики мудреца</w:t>
      </w:r>
      <w:r>
        <w:rPr>
          <w:rFonts w:eastAsia="Times New Roman"/>
          <w:lang w:val="ru-RU"/>
        </w:rPr>
        <w:t xml:space="preserve">» </w:t>
      </w:r>
      <w:r>
        <w:rPr>
          <w:rFonts w:ascii="Times New Roman CYR" w:eastAsia="Times New Roman" w:hAnsi="Times New Roman CYR" w:cs="Times New Roman CYR"/>
          <w:lang w:val="ru-RU"/>
        </w:rPr>
        <w:t xml:space="preserve">и неумелого хвастуна. Басня </w:t>
      </w:r>
      <w:r>
        <w:rPr>
          <w:rFonts w:eastAsia="Times New Roman"/>
          <w:lang w:val="ru-RU"/>
        </w:rPr>
        <w:t>«</w:t>
      </w:r>
      <w:r>
        <w:rPr>
          <w:rFonts w:ascii="Times New Roman CYR" w:eastAsia="Times New Roman" w:hAnsi="Times New Roman CYR" w:cs="Times New Roman CYR"/>
          <w:lang w:val="ru-RU"/>
        </w:rPr>
        <w:t>Осёл и Соловей</w:t>
      </w:r>
      <w:r>
        <w:rPr>
          <w:rFonts w:eastAsia="Times New Roman"/>
          <w:lang w:val="ru-RU"/>
        </w:rPr>
        <w:t xml:space="preserve">» - </w:t>
      </w:r>
      <w:r>
        <w:rPr>
          <w:rFonts w:ascii="Times New Roman CYR" w:eastAsia="Times New Roman" w:hAnsi="Times New Roman CYR" w:cs="Times New Roman CYR"/>
          <w:lang w:val="ru-RU"/>
        </w:rPr>
        <w:t>комическое изображение невежественного судьи, глухого к произведениям истинного искусства.</w:t>
      </w:r>
    </w:p>
    <w:p w14:paraId="12B9E7D1"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spacing w:val="40"/>
          <w:highlight w:val="white"/>
          <w:lang w:val="ru-RU"/>
        </w:rPr>
        <w:t>Теория литерат</w:t>
      </w:r>
      <w:r>
        <w:rPr>
          <w:rFonts w:ascii="Times New Roman CYR" w:eastAsia="Times New Roman" w:hAnsi="Times New Roman CYR" w:cs="Times New Roman CYR"/>
          <w:spacing w:val="40"/>
          <w:highlight w:val="white"/>
          <w:lang w:val="ru-RU"/>
        </w:rPr>
        <w:t>уры.</w:t>
      </w:r>
      <w:r>
        <w:rPr>
          <w:rFonts w:ascii="Times New Roman CYR" w:eastAsia="Times New Roman" w:hAnsi="Times New Roman CYR" w:cs="Times New Roman CYR"/>
          <w:lang w:val="ru-RU"/>
        </w:rPr>
        <w:t xml:space="preserve"> Басня. Аллегория. Мораль (развитие представлений).</w:t>
      </w:r>
    </w:p>
    <w:p w14:paraId="00FEFC05" w14:textId="77777777" w:rsidR="00173FEF" w:rsidRPr="00C66A39" w:rsidRDefault="00885EC3">
      <w:pPr>
        <w:keepNext/>
        <w:keepLines/>
        <w:widowControl/>
        <w:ind w:left="40" w:right="40" w:firstLine="300"/>
        <w:jc w:val="both"/>
        <w:rPr>
          <w:lang w:val="ru-RU"/>
        </w:rPr>
      </w:pPr>
      <w:r>
        <w:rPr>
          <w:rFonts w:ascii="Times New Roman CYR" w:eastAsia="Times New Roman" w:hAnsi="Times New Roman CYR" w:cs="Times New Roman CYR"/>
          <w:b/>
          <w:bCs/>
          <w:highlight w:val="white"/>
          <w:lang w:val="ru-RU"/>
        </w:rPr>
        <w:t>Александр Сергеевич Пушкин.</w:t>
      </w:r>
      <w:r>
        <w:rPr>
          <w:rFonts w:ascii="Times New Roman CYR" w:eastAsia="Times New Roman" w:hAnsi="Times New Roman CYR" w:cs="Times New Roman CYR"/>
          <w:lang w:val="ru-RU"/>
        </w:rPr>
        <w:t xml:space="preserve"> Краткий рассказ о поэте. Лицейские годы.</w:t>
      </w:r>
    </w:p>
    <w:p w14:paraId="5116FD0B" w14:textId="77777777" w:rsidR="00173FEF" w:rsidRPr="00C66A39" w:rsidRDefault="00885EC3">
      <w:pPr>
        <w:widowControl/>
        <w:ind w:left="40" w:right="4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Узник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Вольнолюбивые устремления поэта. Народно-поэтический колорит стихотворения.</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Зимнее утро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Мотивы единства красоты </w:t>
      </w:r>
      <w:r>
        <w:rPr>
          <w:rFonts w:ascii="Times New Roman CYR" w:eastAsia="Times New Roman" w:hAnsi="Times New Roman CYR" w:cs="Times New Roman CYR"/>
          <w:lang w:val="ru-RU"/>
        </w:rPr>
        <w:t>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И. И. Пущину</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Светлое чувство дружбы - помощь в суровых испытаниях. Художестве</w:t>
      </w:r>
      <w:r>
        <w:rPr>
          <w:rFonts w:ascii="Times New Roman CYR" w:eastAsia="Times New Roman" w:hAnsi="Times New Roman CYR" w:cs="Times New Roman CYR"/>
          <w:lang w:val="ru-RU"/>
        </w:rPr>
        <w:t>нные особенности стихотворного послания.</w:t>
      </w:r>
      <w:r>
        <w:rPr>
          <w:rFonts w:ascii="Times New Roman CYR" w:eastAsia="Times New Roman" w:hAnsi="Times New Roman CYR" w:cs="Times New Roman CYR"/>
          <w:b/>
          <w:bCs/>
          <w:i/>
          <w:iCs/>
          <w:highlight w:val="white"/>
          <w:lang w:val="ru-RU"/>
        </w:rPr>
        <w:t xml:space="preserve"> </w:t>
      </w:r>
    </w:p>
    <w:p w14:paraId="79F675CC" w14:textId="77777777" w:rsidR="00173FEF" w:rsidRPr="00C66A39" w:rsidRDefault="00885EC3">
      <w:pPr>
        <w:widowControl/>
        <w:ind w:left="40" w:right="4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Повести покойного Ивана Петровича Белкина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Книга (цикл) повестей. Повествование от лица вымышленного автора как художественный приём.</w:t>
      </w:r>
    </w:p>
    <w:p w14:paraId="7F120080" w14:textId="77777777" w:rsidR="00173FEF" w:rsidRPr="00C66A39" w:rsidRDefault="00885EC3">
      <w:pPr>
        <w:widowControl/>
        <w:ind w:left="40" w:right="4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Барышня-крестьянка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Сюжет и герои повести. Приём антитезы в сюжетной </w:t>
      </w:r>
      <w:r>
        <w:rPr>
          <w:rFonts w:ascii="Times New Roman CYR" w:eastAsia="Times New Roman" w:hAnsi="Times New Roman CYR" w:cs="Times New Roman CYR"/>
          <w:lang w:val="ru-RU"/>
        </w:rPr>
        <w:t>организации повести. Пародирование романтических тем и мотивов. Лицо и маска. Роль случая в композиции повести. (</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70AA3631" w14:textId="77777777" w:rsidR="00173FEF" w:rsidRPr="00C66A39" w:rsidRDefault="00885EC3">
      <w:pPr>
        <w:widowControl/>
        <w:ind w:left="40" w:right="4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Дубровский</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Изображение русского барства. Дубровский-старший и Троекуров. Протест Владимира Дубровского против безз</w:t>
      </w:r>
      <w:r>
        <w:rPr>
          <w:rFonts w:ascii="Times New Roman CYR" w:eastAsia="Times New Roman" w:hAnsi="Times New Roman CYR" w:cs="Times New Roman CYR"/>
          <w:lang w:val="ru-RU"/>
        </w:rPr>
        <w:t>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14:paraId="4CEDF434"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Эпитет, метафора, композиция (развитие понятий)</w:t>
      </w:r>
      <w:r>
        <w:rPr>
          <w:rFonts w:ascii="Times New Roman CYR" w:eastAsia="Times New Roman" w:hAnsi="Times New Roman CYR" w:cs="Times New Roman CYR"/>
          <w:lang w:val="ru-RU"/>
        </w:rPr>
        <w:t>. Стихотворное послание (начальные представления).</w:t>
      </w:r>
    </w:p>
    <w:p w14:paraId="5FBE5936"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Михаил Юрьевич Лермонтов.</w:t>
      </w:r>
      <w:r>
        <w:rPr>
          <w:rFonts w:ascii="Times New Roman CYR" w:eastAsia="Times New Roman" w:hAnsi="Times New Roman CYR" w:cs="Times New Roman CYR"/>
          <w:lang w:val="ru-RU"/>
        </w:rPr>
        <w:t xml:space="preserve"> Краткий рассказ о поэте. Ученические годы поэта.</w:t>
      </w:r>
    </w:p>
    <w:p w14:paraId="24716328"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Тучи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Чувство одиночества и тоски, любовь поэта-изгнанника к оставляемой им Родине. Приём сравнения как основа построения стихот</w:t>
      </w:r>
      <w:r>
        <w:rPr>
          <w:rFonts w:ascii="Times New Roman CYR" w:eastAsia="Times New Roman" w:hAnsi="Times New Roman CYR" w:cs="Times New Roman CYR"/>
          <w:lang w:val="ru-RU"/>
        </w:rPr>
        <w:t>ворения. Особенности интонации.</w:t>
      </w:r>
    </w:p>
    <w:p w14:paraId="2CF5B6A5" w14:textId="77777777" w:rsidR="00173FEF" w:rsidRPr="00C66A39" w:rsidRDefault="00885EC3">
      <w:pPr>
        <w:widowControl/>
        <w:ind w:left="40" w:right="20" w:firstLine="280"/>
        <w:jc w:val="both"/>
        <w:rPr>
          <w:lang w:val="ru-RU"/>
        </w:rPr>
      </w:pPr>
      <w:r>
        <w:rPr>
          <w:rFonts w:eastAsia="Times New Roman"/>
          <w:b/>
          <w:bCs/>
          <w:i/>
          <w:iCs/>
          <w:highlight w:val="white"/>
          <w:lang w:val="ru-RU"/>
        </w:rPr>
        <w:lastRenderedPageBreak/>
        <w:t>«</w:t>
      </w:r>
      <w:r>
        <w:rPr>
          <w:rFonts w:ascii="Times New Roman CYR" w:eastAsia="Times New Roman" w:hAnsi="Times New Roman CYR" w:cs="Times New Roman CYR"/>
          <w:b/>
          <w:bCs/>
          <w:i/>
          <w:iCs/>
          <w:highlight w:val="white"/>
          <w:lang w:val="ru-RU"/>
        </w:rPr>
        <w:t>Листок</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На севере диком...</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Утёс</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Три пальмы</w:t>
      </w:r>
      <w:r>
        <w:rPr>
          <w:rFonts w:eastAsia="Times New Roman"/>
          <w:b/>
          <w:bCs/>
          <w:i/>
          <w:iCs/>
          <w:highlight w:val="white"/>
          <w:lang w:val="ru-RU"/>
        </w:rPr>
        <w:t xml:space="preserve">». </w:t>
      </w:r>
      <w:r>
        <w:rPr>
          <w:rFonts w:ascii="Times New Roman CYR" w:eastAsia="Times New Roman" w:hAnsi="Times New Roman CYR" w:cs="Times New Roman CYR"/>
          <w:lang w:val="ru-RU"/>
        </w:rPr>
        <w:t>Тема красоты, гармонии человека с миром. Особенности выражения темы одиночества в лирике Лермонтова.</w:t>
      </w:r>
    </w:p>
    <w:p w14:paraId="696CABDC"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Антитеза. Двусложные (ямб, хорей) и трёхсложные (д</w:t>
      </w:r>
      <w:r>
        <w:rPr>
          <w:rFonts w:ascii="Times New Roman CYR" w:eastAsia="Times New Roman" w:hAnsi="Times New Roman CYR" w:cs="Times New Roman CYR"/>
          <w:lang w:val="ru-RU"/>
        </w:rPr>
        <w:t>актиль, амфибрахий, анапест) размеры стиха (начальные представления). Поэтическая интонация (начальные представления).</w:t>
      </w:r>
    </w:p>
    <w:p w14:paraId="090A018C" w14:textId="77777777" w:rsidR="00173FEF" w:rsidRDefault="00885EC3">
      <w:pPr>
        <w:widowControl/>
        <w:ind w:left="40" w:right="20" w:firstLine="280"/>
        <w:jc w:val="both"/>
        <w:rPr>
          <w:rFonts w:eastAsia="Times New Roman"/>
          <w:b/>
          <w:lang w:val="ru-RU"/>
        </w:rPr>
      </w:pPr>
      <w:r>
        <w:rPr>
          <w:rFonts w:eastAsia="Times New Roman"/>
          <w:b/>
          <w:lang w:val="ru-RU"/>
        </w:rPr>
        <w:t>Николай Васильевич Гоголь</w:t>
      </w:r>
    </w:p>
    <w:p w14:paraId="5FEA1D8B" w14:textId="77777777" w:rsidR="00173FEF" w:rsidRPr="00C66A39" w:rsidRDefault="00885EC3">
      <w:pPr>
        <w:widowControl/>
        <w:ind w:left="40" w:right="20" w:firstLine="280"/>
        <w:rPr>
          <w:lang w:val="ru-RU"/>
        </w:rPr>
      </w:pPr>
      <w:r>
        <w:rPr>
          <w:rFonts w:eastAsia="Times New Roman"/>
          <w:b/>
          <w:i/>
          <w:lang w:val="ru-RU"/>
        </w:rPr>
        <w:t>«Повесть о том, как поссорился Иван Иванович с Иваном Никифоровичем»</w:t>
      </w:r>
      <w:r>
        <w:rPr>
          <w:rFonts w:eastAsia="Times New Roman"/>
          <w:i/>
          <w:lang w:val="ru-RU"/>
        </w:rPr>
        <w:t xml:space="preserve">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внеклассное чтение</w:t>
      </w:r>
      <w:r>
        <w:rPr>
          <w:rFonts w:ascii="Times New Roman CYR" w:eastAsia="Times New Roman" w:hAnsi="Times New Roman CYR" w:cs="Times New Roman CYR"/>
          <w:lang w:val="ru-RU"/>
        </w:rPr>
        <w:t>).</w:t>
      </w:r>
    </w:p>
    <w:p w14:paraId="337C347D"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 xml:space="preserve">Иван Сергеевич </w:t>
      </w:r>
      <w:r>
        <w:rPr>
          <w:rFonts w:ascii="Times New Roman CYR" w:eastAsia="Times New Roman" w:hAnsi="Times New Roman CYR" w:cs="Times New Roman CYR"/>
          <w:b/>
          <w:bCs/>
          <w:highlight w:val="white"/>
          <w:lang w:val="ru-RU"/>
        </w:rPr>
        <w:t>Тургенев.</w:t>
      </w:r>
      <w:r>
        <w:rPr>
          <w:rFonts w:ascii="Times New Roman CYR" w:eastAsia="Times New Roman" w:hAnsi="Times New Roman CYR" w:cs="Times New Roman CYR"/>
          <w:lang w:val="ru-RU"/>
        </w:rPr>
        <w:t xml:space="preserve"> Краткий рассказ о писателе.</w:t>
      </w:r>
    </w:p>
    <w:p w14:paraId="3EF674D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Бежин луг</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14:paraId="0FECC58E"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Пейзаж. Пор</w:t>
      </w:r>
      <w:r>
        <w:rPr>
          <w:rFonts w:ascii="Times New Roman CYR" w:eastAsia="Times New Roman" w:hAnsi="Times New Roman CYR" w:cs="Times New Roman CYR"/>
          <w:lang w:val="ru-RU"/>
        </w:rPr>
        <w:t>третная характеристика персонажей (развитие представлений).</w:t>
      </w:r>
    </w:p>
    <w:p w14:paraId="09639894" w14:textId="77777777" w:rsidR="00173FEF" w:rsidRDefault="00885EC3">
      <w:pPr>
        <w:widowControl/>
        <w:ind w:lef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bCs/>
          <w:lang w:val="ru-RU"/>
        </w:rPr>
        <w:t>Фёдор Иванович Тютчев.</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highlight w:val="white"/>
          <w:lang w:val="ru-RU"/>
        </w:rPr>
        <w:t>Рассказ о поэте.</w:t>
      </w:r>
    </w:p>
    <w:p w14:paraId="4CE11DE3" w14:textId="77777777" w:rsidR="00173FEF" w:rsidRDefault="00885EC3">
      <w:pPr>
        <w:widowControl/>
        <w:ind w:left="40" w:firstLine="280"/>
        <w:jc w:val="both"/>
        <w:rPr>
          <w:rFonts w:eastAsia="Times New Roman"/>
          <w:b/>
          <w:bCs/>
          <w:lang w:val="ru-RU"/>
        </w:rPr>
      </w:pPr>
      <w:r>
        <w:rPr>
          <w:rFonts w:ascii="Times New Roman CYR" w:eastAsia="Times New Roman" w:hAnsi="Times New Roman CYR" w:cs="Times New Roman CYR"/>
          <w:iCs/>
          <w:highlight w:val="white"/>
          <w:lang w:val="ru-RU"/>
        </w:rPr>
        <w:t>Стихотворения</w:t>
      </w:r>
      <w:r>
        <w:rPr>
          <w:rFonts w:ascii="Times New Roman CYR" w:eastAsia="Times New Roman" w:hAnsi="Times New Roman CYR" w:cs="Times New Roman CYR"/>
          <w:b/>
          <w:bCs/>
          <w:lang w:val="ru-RU"/>
        </w:rPr>
        <w:t xml:space="preserve"> </w:t>
      </w:r>
      <w:r>
        <w:rPr>
          <w:rFonts w:eastAsia="Times New Roman"/>
          <w:b/>
          <w:bCs/>
          <w:i/>
          <w:lang w:val="ru-RU"/>
        </w:rPr>
        <w:t>«</w:t>
      </w:r>
      <w:r>
        <w:rPr>
          <w:rFonts w:ascii="Times New Roman CYR" w:eastAsia="Times New Roman" w:hAnsi="Times New Roman CYR" w:cs="Times New Roman CYR"/>
          <w:b/>
          <w:bCs/>
          <w:i/>
          <w:lang w:val="ru-RU"/>
        </w:rPr>
        <w:t>Листья</w:t>
      </w:r>
      <w:r>
        <w:rPr>
          <w:rFonts w:eastAsia="Times New Roman"/>
          <w:b/>
          <w:bCs/>
          <w:i/>
          <w:lang w:val="ru-RU"/>
        </w:rPr>
        <w:t>», «</w:t>
      </w:r>
      <w:r>
        <w:rPr>
          <w:rFonts w:ascii="Times New Roman CYR" w:eastAsia="Times New Roman" w:hAnsi="Times New Roman CYR" w:cs="Times New Roman CYR"/>
          <w:b/>
          <w:bCs/>
          <w:i/>
          <w:lang w:val="ru-RU"/>
        </w:rPr>
        <w:t>Неохотно и несмело...</w:t>
      </w:r>
      <w:r>
        <w:rPr>
          <w:rFonts w:eastAsia="Times New Roman"/>
          <w:b/>
          <w:bCs/>
          <w:i/>
          <w:lang w:val="ru-RU"/>
        </w:rPr>
        <w:t>».</w:t>
      </w:r>
    </w:p>
    <w:p w14:paraId="7344692D"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lang w:val="ru-RU"/>
        </w:rPr>
        <w:t xml:space="preserve">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w:t>
      </w:r>
      <w:r>
        <w:rPr>
          <w:rFonts w:eastAsia="Times New Roman"/>
          <w:lang w:val="ru-RU"/>
        </w:rPr>
        <w:t>«</w:t>
      </w:r>
      <w:r>
        <w:rPr>
          <w:rFonts w:ascii="Times New Roman CYR" w:eastAsia="Times New Roman" w:hAnsi="Times New Roman CYR" w:cs="Times New Roman CYR"/>
          <w:lang w:val="ru-RU"/>
        </w:rPr>
        <w:t>Листья</w:t>
      </w:r>
      <w:r>
        <w:rPr>
          <w:rFonts w:eastAsia="Times New Roman"/>
          <w:lang w:val="ru-RU"/>
        </w:rPr>
        <w:t xml:space="preserve">» - </w:t>
      </w:r>
      <w:r>
        <w:rPr>
          <w:rFonts w:ascii="Times New Roman CYR" w:eastAsia="Times New Roman" w:hAnsi="Times New Roman CYR" w:cs="Times New Roman CYR"/>
          <w:lang w:val="ru-RU"/>
        </w:rPr>
        <w:t>символ краткой, но яркой жизни.</w:t>
      </w:r>
    </w:p>
    <w:p w14:paraId="2283C9C7" w14:textId="77777777" w:rsidR="00173FEF" w:rsidRDefault="00885EC3">
      <w:pPr>
        <w:widowControl/>
        <w:ind w:lef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Афанасий Афанасьевич Фет</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 xml:space="preserve">Рассказ о </w:t>
      </w:r>
      <w:r>
        <w:rPr>
          <w:rFonts w:ascii="Times New Roman CYR" w:eastAsia="Times New Roman" w:hAnsi="Times New Roman CYR" w:cs="Times New Roman CYR"/>
          <w:bCs/>
          <w:highlight w:val="white"/>
          <w:lang w:val="ru-RU"/>
        </w:rPr>
        <w:t>поэте.</w:t>
      </w:r>
    </w:p>
    <w:p w14:paraId="34E09675"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lang w:val="ru-RU"/>
        </w:rPr>
        <w:t>Стихотворения</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Ель рукавом мне тропинку завесила...</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Ещё майская ночь</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Учись у них - у дуба, у берёзы...</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Жизнеутверждающее начало в лирике Фета. Природа как воплощение прекрасного. Эстетизация конкретной детали. Чувственный характер лирики и е</w:t>
      </w:r>
      <w:r>
        <w:rPr>
          <w:rFonts w:ascii="Times New Roman CYR" w:eastAsia="Times New Roman" w:hAnsi="Times New Roman CYR" w:cs="Times New Roman CYR"/>
          <w:lang w:val="ru-RU"/>
        </w:rPr>
        <w:t xml:space="preserve">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w:t>
      </w:r>
      <w:r>
        <w:rPr>
          <w:rFonts w:ascii="Times New Roman CYR" w:eastAsia="Times New Roman" w:hAnsi="Times New Roman CYR" w:cs="Times New Roman CYR"/>
          <w:lang w:val="ru-RU"/>
        </w:rPr>
        <w:t>речи Фета. Краски и звуки в пейзажной лирике.</w:t>
      </w:r>
    </w:p>
    <w:p w14:paraId="26F8E511"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Пейзажная лирика (развитие понятия). Звукопись в поэзии (развитие представлений).</w:t>
      </w:r>
    </w:p>
    <w:p w14:paraId="3578797E"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Николай Алексеевич Некрасов.</w:t>
      </w:r>
      <w:r>
        <w:rPr>
          <w:rFonts w:ascii="Times New Roman CYR" w:eastAsia="Times New Roman" w:hAnsi="Times New Roman CYR" w:cs="Times New Roman CYR"/>
          <w:lang w:val="ru-RU"/>
        </w:rPr>
        <w:t xml:space="preserve"> Краткий рассказ о жизни поэта.</w:t>
      </w:r>
    </w:p>
    <w:p w14:paraId="69D9B91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Железная дорога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Картины подневольного труда. Н</w:t>
      </w:r>
      <w:r>
        <w:rPr>
          <w:rFonts w:ascii="Times New Roman CYR" w:eastAsia="Times New Roman" w:hAnsi="Times New Roman CYR" w:cs="Times New Roman CYR"/>
          <w:lang w:val="ru-RU"/>
        </w:rPr>
        <w:t xml:space="preserve">арод - созидатель духовных и материальных ценностей. Мечта поэта о </w:t>
      </w:r>
      <w:r>
        <w:rPr>
          <w:rFonts w:eastAsia="Times New Roman"/>
          <w:lang w:val="ru-RU"/>
        </w:rPr>
        <w:t>«</w:t>
      </w:r>
      <w:r>
        <w:rPr>
          <w:rFonts w:ascii="Times New Roman CYR" w:eastAsia="Times New Roman" w:hAnsi="Times New Roman CYR" w:cs="Times New Roman CYR"/>
          <w:lang w:val="ru-RU"/>
        </w:rPr>
        <w:t>прекрасной поре</w:t>
      </w:r>
      <w:r>
        <w:rPr>
          <w:rFonts w:eastAsia="Times New Roman"/>
          <w:lang w:val="ru-RU"/>
        </w:rPr>
        <w:t xml:space="preserve">» </w:t>
      </w:r>
      <w:r>
        <w:rPr>
          <w:rFonts w:ascii="Times New Roman CYR" w:eastAsia="Times New Roman" w:hAnsi="Times New Roman CYR" w:cs="Times New Roman CYR"/>
          <w:lang w:val="ru-RU"/>
        </w:rPr>
        <w:t xml:space="preserve">в жизни народа. Своеобразие композиции стихотворения. Роль пейзажа. Значение эпиграфа. Сочетание реальных и фантастических картин. Диалог- спор. Значение риторических </w:t>
      </w:r>
      <w:r>
        <w:rPr>
          <w:rFonts w:ascii="Times New Roman CYR" w:eastAsia="Times New Roman" w:hAnsi="Times New Roman CYR" w:cs="Times New Roman CYR"/>
          <w:lang w:val="ru-RU"/>
        </w:rPr>
        <w:t>вопросов в стихотворении.</w:t>
      </w:r>
    </w:p>
    <w:p w14:paraId="609E1A17"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Стихотворные размеры (закрепление понятия). Диалог. Строфа (начальные представления).</w:t>
      </w:r>
    </w:p>
    <w:p w14:paraId="2C5BDECA"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Николай Семёнович Лесков.</w:t>
      </w:r>
      <w:r>
        <w:rPr>
          <w:rFonts w:ascii="Times New Roman CYR" w:eastAsia="Times New Roman" w:hAnsi="Times New Roman CYR" w:cs="Times New Roman CYR"/>
          <w:lang w:val="ru-RU"/>
        </w:rPr>
        <w:t xml:space="preserve"> Краткий рассказ о писателе.</w:t>
      </w:r>
    </w:p>
    <w:p w14:paraId="5B7EBD94"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Левша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Гордость писателя за народ, его трудолюбие, талантливость, </w:t>
      </w:r>
      <w:r>
        <w:rPr>
          <w:rFonts w:ascii="Times New Roman CYR" w:eastAsia="Times New Roman" w:hAnsi="Times New Roman CYR" w:cs="Times New Roman CYR"/>
          <w:lang w:val="ru-RU"/>
        </w:rPr>
        <w:t>патриотизм. Особенности языка произведения. Комический эффект, создаваемый игрой слов, народной этимологией. Сказовая форма повествования.</w:t>
      </w:r>
    </w:p>
    <w:p w14:paraId="283BBA92"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Сказ как форма повествования (начальные представления). Ирония (начальные представления).</w:t>
      </w:r>
    </w:p>
    <w:p w14:paraId="16714AC8"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Антон Па</w:t>
      </w:r>
      <w:r>
        <w:rPr>
          <w:rFonts w:ascii="Times New Roman CYR" w:eastAsia="Times New Roman" w:hAnsi="Times New Roman CYR" w:cs="Times New Roman CYR"/>
          <w:b/>
          <w:bCs/>
          <w:highlight w:val="white"/>
          <w:lang w:val="ru-RU"/>
        </w:rPr>
        <w:t>влович Чехов.</w:t>
      </w:r>
      <w:r>
        <w:rPr>
          <w:rFonts w:ascii="Times New Roman CYR" w:eastAsia="Times New Roman" w:hAnsi="Times New Roman CYR" w:cs="Times New Roman CYR"/>
          <w:lang w:val="ru-RU"/>
        </w:rPr>
        <w:t xml:space="preserve"> Краткий рассказ о писателе.</w:t>
      </w:r>
    </w:p>
    <w:p w14:paraId="134EA909"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Толстый и тонкий</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Речь героев как источник юмора. Юмористическая ситуация. Разоблачение лицемерия. Роль художественной детали.</w:t>
      </w:r>
    </w:p>
    <w:p w14:paraId="4BB77198" w14:textId="77777777" w:rsidR="00173FEF" w:rsidRPr="00C66A39" w:rsidRDefault="00885EC3">
      <w:pPr>
        <w:widowControl/>
        <w:ind w:right="40"/>
        <w:jc w:val="both"/>
        <w:rPr>
          <w:lang w:val="ru-RU"/>
        </w:rPr>
      </w:pPr>
      <w:r>
        <w:rPr>
          <w:rFonts w:ascii="Times New Roman CYR" w:eastAsia="Times New Roman" w:hAnsi="Times New Roman CYR" w:cs="Times New Roman CYR"/>
          <w:b/>
          <w:i/>
          <w:lang w:val="ru-RU"/>
        </w:rPr>
        <w:t xml:space="preserve">«Лошадиная фамилия»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внеклассное чтение</w:t>
      </w:r>
      <w:r>
        <w:rPr>
          <w:rFonts w:ascii="Times New Roman CYR" w:eastAsia="Times New Roman" w:hAnsi="Times New Roman CYR" w:cs="Times New Roman CYR"/>
          <w:lang w:val="ru-RU"/>
        </w:rPr>
        <w:t>).</w:t>
      </w:r>
    </w:p>
    <w:p w14:paraId="578DBE51"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Комическое. Юмор. Комиче</w:t>
      </w:r>
      <w:r>
        <w:rPr>
          <w:rFonts w:ascii="Times New Roman CYR" w:eastAsia="Times New Roman" w:hAnsi="Times New Roman CYR" w:cs="Times New Roman CYR"/>
          <w:lang w:val="ru-RU"/>
        </w:rPr>
        <w:t>ская ситуация (развитие понятий).</w:t>
      </w:r>
    </w:p>
    <w:p w14:paraId="73CB0B0E" w14:textId="77777777" w:rsidR="00173FEF" w:rsidRDefault="00885EC3">
      <w:pPr>
        <w:widowControl/>
        <w:ind w:left="20"/>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Родная природа в стихотворениях русских поэтов XIX века</w:t>
      </w:r>
    </w:p>
    <w:p w14:paraId="4F740BED"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i/>
          <w:iCs/>
          <w:highlight w:val="white"/>
          <w:lang w:val="ru-RU"/>
        </w:rPr>
        <w:t>Я. Полонский.</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По горам две хмурых тучи...</w:t>
      </w:r>
      <w:r>
        <w:rPr>
          <w:rFonts w:eastAsia="Times New Roman"/>
          <w:b/>
          <w:bCs/>
          <w:lang w:val="ru-RU"/>
        </w:rPr>
        <w:t>», «</w:t>
      </w:r>
      <w:r>
        <w:rPr>
          <w:rFonts w:ascii="Times New Roman CYR" w:eastAsia="Times New Roman" w:hAnsi="Times New Roman CYR" w:cs="Times New Roman CYR"/>
          <w:b/>
          <w:bCs/>
          <w:lang w:val="ru-RU"/>
        </w:rPr>
        <w:t>Посмотри, какая мгла...</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Е. Баратынский.</w:t>
      </w:r>
      <w:r>
        <w:rPr>
          <w:rFonts w:ascii="Times New Roman CYR" w:eastAsia="Times New Roman" w:hAnsi="Times New Roman CYR" w:cs="Times New Roman CYR"/>
          <w:b/>
          <w:bCs/>
          <w:lang w:val="ru-RU"/>
        </w:rPr>
        <w:t xml:space="preserve"> </w:t>
      </w:r>
      <w:r>
        <w:rPr>
          <w:rFonts w:eastAsia="Times New Roman"/>
          <w:b/>
          <w:bCs/>
          <w:lang w:val="ru-RU"/>
        </w:rPr>
        <w:t xml:space="preserve"> «</w:t>
      </w:r>
      <w:r>
        <w:rPr>
          <w:rFonts w:ascii="Times New Roman CYR" w:eastAsia="Times New Roman" w:hAnsi="Times New Roman CYR" w:cs="Times New Roman CYR"/>
          <w:b/>
          <w:bCs/>
          <w:lang w:val="ru-RU"/>
        </w:rPr>
        <w:t>Чудный град...</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А. Толстой.</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Где гнутся над омутом лозы...</w:t>
      </w:r>
      <w:r>
        <w:rPr>
          <w:rFonts w:eastAsia="Times New Roman"/>
          <w:b/>
          <w:bCs/>
          <w:lang w:val="ru-RU"/>
        </w:rPr>
        <w:t>».</w:t>
      </w:r>
    </w:p>
    <w:p w14:paraId="31FA560B"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Выражение </w:t>
      </w:r>
      <w:r>
        <w:rPr>
          <w:rFonts w:ascii="Times New Roman CYR" w:eastAsia="Times New Roman" w:hAnsi="Times New Roman CYR" w:cs="Times New Roman CYR"/>
          <w:lang w:val="ru-RU"/>
        </w:rPr>
        <w:t>переживаний и мироощущения в стихотворениях о родной природе. Художественные средства, передающие различные состояния в пейзажной лирике.</w:t>
      </w:r>
    </w:p>
    <w:p w14:paraId="6BC3C0C1" w14:textId="77777777" w:rsidR="00173FEF" w:rsidRPr="00C66A39" w:rsidRDefault="00885EC3">
      <w:pPr>
        <w:widowControl/>
        <w:spacing w:after="233"/>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Лирика как род литературы. Пейзажная лирика как жанр (развитие представлений).</w:t>
      </w:r>
    </w:p>
    <w:p w14:paraId="4FC6A75F" w14:textId="77777777" w:rsidR="00173FEF" w:rsidRDefault="00885EC3">
      <w:pPr>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w:t>
      </w:r>
      <w:r>
        <w:rPr>
          <w:rFonts w:ascii="Times New Roman CYR" w:eastAsia="Times New Roman" w:hAnsi="Times New Roman CYR" w:cs="Times New Roman CYR"/>
          <w:b/>
          <w:bCs/>
          <w:lang w:val="ru-RU"/>
        </w:rPr>
        <w:t>Ы XX ВЕКА</w:t>
      </w:r>
    </w:p>
    <w:p w14:paraId="130FB9B6"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lastRenderedPageBreak/>
        <w:t>Александр Иванович Куприн.</w:t>
      </w:r>
      <w:r>
        <w:rPr>
          <w:rFonts w:ascii="Times New Roman CYR" w:eastAsia="Times New Roman" w:hAnsi="Times New Roman CYR" w:cs="Times New Roman CYR"/>
          <w:lang w:val="ru-RU"/>
        </w:rPr>
        <w:t xml:space="preserve"> Рассказ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Чудесный доктор</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Реальная основа и содержание рассказа. Образ главного героя. Тема служения людям.</w:t>
      </w:r>
    </w:p>
    <w:p w14:paraId="5D54388F"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Рождественский рассказ (начальные представления).</w:t>
      </w:r>
    </w:p>
    <w:p w14:paraId="030A9DB2"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Александр Степанович Грин.</w:t>
      </w:r>
      <w:r>
        <w:rPr>
          <w:rFonts w:ascii="Times New Roman CYR" w:eastAsia="Times New Roman" w:hAnsi="Times New Roman CYR" w:cs="Times New Roman CYR"/>
          <w:lang w:val="ru-RU"/>
        </w:rPr>
        <w:t xml:space="preserve"> Краткий расска</w:t>
      </w:r>
      <w:r>
        <w:rPr>
          <w:rFonts w:ascii="Times New Roman CYR" w:eastAsia="Times New Roman" w:hAnsi="Times New Roman CYR" w:cs="Times New Roman CYR"/>
          <w:lang w:val="ru-RU"/>
        </w:rPr>
        <w:t>з о писателе.</w:t>
      </w:r>
    </w:p>
    <w:p w14:paraId="49505DAD"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Алые паруса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Жестокая реальность и романтическая мечта в повести. Душевная чистота главных героев. Отношение автора к героям.</w:t>
      </w:r>
    </w:p>
    <w:p w14:paraId="2B268F8A"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t>Андрей Платонович Платонов.</w:t>
      </w:r>
      <w:r>
        <w:rPr>
          <w:rFonts w:ascii="Times New Roman CYR" w:eastAsia="Times New Roman" w:hAnsi="Times New Roman CYR" w:cs="Times New Roman CYR"/>
          <w:lang w:val="ru-RU"/>
        </w:rPr>
        <w:t xml:space="preserve"> Краткий рассказ о писателе.</w:t>
      </w:r>
    </w:p>
    <w:p w14:paraId="015D7BE0"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Неизвестный цветок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Прекрасное вокруг нас. </w:t>
      </w:r>
      <w:r>
        <w:rPr>
          <w:rFonts w:eastAsia="Times New Roman"/>
          <w:lang w:val="ru-RU"/>
        </w:rPr>
        <w:t>«</w:t>
      </w:r>
      <w:r>
        <w:rPr>
          <w:rFonts w:ascii="Times New Roman CYR" w:eastAsia="Times New Roman" w:hAnsi="Times New Roman CYR" w:cs="Times New Roman CYR"/>
          <w:lang w:val="ru-RU"/>
        </w:rPr>
        <w:t xml:space="preserve">Ни на кого </w:t>
      </w:r>
      <w:r>
        <w:rPr>
          <w:rFonts w:ascii="Times New Roman CYR" w:eastAsia="Times New Roman" w:hAnsi="Times New Roman CYR" w:cs="Times New Roman CYR"/>
          <w:lang w:val="ru-RU"/>
        </w:rPr>
        <w:t>не похожие</w:t>
      </w:r>
      <w:r>
        <w:rPr>
          <w:rFonts w:eastAsia="Times New Roman"/>
          <w:lang w:val="ru-RU"/>
        </w:rPr>
        <w:t xml:space="preserve">» </w:t>
      </w:r>
      <w:r>
        <w:rPr>
          <w:rFonts w:ascii="Times New Roman CYR" w:eastAsia="Times New Roman" w:hAnsi="Times New Roman CYR" w:cs="Times New Roman CYR"/>
          <w:lang w:val="ru-RU"/>
        </w:rPr>
        <w:t>герои</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А</w:t>
      </w:r>
      <w:r>
        <w:rPr>
          <w:rFonts w:ascii="Times New Roman CYR" w:eastAsia="Times New Roman" w:hAnsi="Times New Roman CYR" w:cs="Times New Roman CYR"/>
          <w:b/>
          <w:bCs/>
          <w:highlight w:val="white"/>
          <w:lang w:val="ru-RU"/>
        </w:rPr>
        <w:t>.</w:t>
      </w:r>
      <w:r>
        <w:rPr>
          <w:rFonts w:ascii="Times New Roman CYR" w:eastAsia="Times New Roman" w:hAnsi="Times New Roman CYR" w:cs="Times New Roman CYR"/>
          <w:lang w:val="ru-RU"/>
        </w:rPr>
        <w:t xml:space="preserve"> Платонова.</w:t>
      </w:r>
    </w:p>
    <w:p w14:paraId="7A65F293" w14:textId="77777777" w:rsidR="00173FEF" w:rsidRPr="00C66A39" w:rsidRDefault="00885EC3">
      <w:pPr>
        <w:widowControl/>
        <w:ind w:left="20" w:right="40" w:firstLine="280"/>
        <w:jc w:val="both"/>
        <w:rPr>
          <w:lang w:val="ru-RU"/>
        </w:rPr>
      </w:pPr>
      <w:r>
        <w:rPr>
          <w:rFonts w:eastAsia="Times New Roman"/>
          <w:b/>
          <w:bCs/>
          <w:i/>
          <w:iCs/>
          <w:lang w:val="ru-RU"/>
        </w:rPr>
        <w:t xml:space="preserve">«В прекрасном и яростном мире»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3417E611" w14:textId="77777777" w:rsidR="00173FEF" w:rsidRPr="00C66A39" w:rsidRDefault="00885EC3">
      <w:pPr>
        <w:widowControl/>
        <w:ind w:right="40" w:firstLine="300"/>
        <w:jc w:val="both"/>
        <w:rPr>
          <w:lang w:val="ru-RU"/>
        </w:rPr>
      </w:pPr>
      <w:r>
        <w:rPr>
          <w:rFonts w:ascii="Times New Roman CYR" w:eastAsia="Times New Roman" w:hAnsi="Times New Roman CYR" w:cs="Times New Roman CYR"/>
          <w:b/>
          <w:bCs/>
          <w:highlight w:val="white"/>
          <w:lang w:val="ru-RU"/>
        </w:rPr>
        <w:t>Михаил Михайлович Пришвин.</w:t>
      </w:r>
      <w:r>
        <w:rPr>
          <w:rFonts w:ascii="Times New Roman CYR" w:eastAsia="Times New Roman" w:hAnsi="Times New Roman CYR" w:cs="Times New Roman CYR"/>
          <w:b/>
          <w:bCs/>
          <w:lang w:val="ru-RU"/>
        </w:rPr>
        <w:t xml:space="preserve"> </w:t>
      </w:r>
      <w:r>
        <w:rPr>
          <w:rFonts w:ascii="Times New Roman CYR" w:eastAsia="Times New Roman" w:hAnsi="Times New Roman CYR" w:cs="Times New Roman CYR"/>
          <w:lang w:val="ru-RU"/>
        </w:rPr>
        <w:t xml:space="preserve">Краткий рассказ о писателе. </w:t>
      </w:r>
    </w:p>
    <w:p w14:paraId="13E1F883" w14:textId="77777777" w:rsidR="00173FEF" w:rsidRDefault="00885EC3">
      <w:pPr>
        <w:widowControl/>
        <w:ind w:right="40" w:firstLine="300"/>
        <w:jc w:val="both"/>
        <w:rPr>
          <w:rFonts w:ascii="Times New Roman CYR" w:eastAsia="Times New Roman" w:hAnsi="Times New Roman CYR" w:cs="Times New Roman CYR"/>
          <w:lang w:val="ru-RU"/>
        </w:rPr>
      </w:pPr>
      <w:r>
        <w:rPr>
          <w:rFonts w:eastAsia="Times New Roman"/>
          <w:b/>
          <w:bCs/>
          <w:i/>
          <w:iCs/>
          <w:highlight w:val="white"/>
          <w:lang w:val="ru-RU"/>
        </w:rPr>
        <w:t>«</w:t>
      </w:r>
      <w:r>
        <w:rPr>
          <w:rFonts w:ascii="Times New Roman CYR" w:eastAsia="Times New Roman" w:hAnsi="Times New Roman CYR" w:cs="Times New Roman CYR"/>
          <w:b/>
          <w:bCs/>
          <w:i/>
          <w:iCs/>
          <w:lang w:val="ru-RU"/>
        </w:rPr>
        <w:t xml:space="preserve">Кладовая солнца». </w:t>
      </w:r>
      <w:r>
        <w:rPr>
          <w:rFonts w:ascii="Times New Roman CYR" w:eastAsia="Times New Roman" w:hAnsi="Times New Roman CYR" w:cs="Times New Roman CYR"/>
          <w:bCs/>
          <w:iCs/>
          <w:lang w:val="ru-RU"/>
        </w:rPr>
        <w:t>Сказка и быль в произведении. Смысл названия. Образы главных героев. Одухотворение природы,</w:t>
      </w:r>
      <w:r>
        <w:rPr>
          <w:rFonts w:ascii="Times New Roman CYR" w:eastAsia="Times New Roman" w:hAnsi="Times New Roman CYR" w:cs="Times New Roman CYR"/>
          <w:bCs/>
          <w:iCs/>
          <w:lang w:val="ru-RU"/>
        </w:rPr>
        <w:t xml:space="preserve"> её участие в судьбах героев.</w:t>
      </w:r>
    </w:p>
    <w:p w14:paraId="5F07875D"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Символическое содержание пейзажных образов (начальные представления).</w:t>
      </w:r>
    </w:p>
    <w:p w14:paraId="3EE0E974" w14:textId="77777777" w:rsidR="00173FEF" w:rsidRDefault="00885EC3">
      <w:pPr>
        <w:keepNext/>
        <w:keepLines/>
        <w:widowControl/>
        <w:ind w:left="40" w:right="20" w:firstLine="280"/>
        <w:rPr>
          <w:rFonts w:ascii="Times New Roman CYR" w:eastAsia="Times New Roman" w:hAnsi="Times New Roman CYR" w:cs="Times New Roman CYR"/>
          <w:b/>
          <w:bCs/>
          <w:i/>
          <w:iCs/>
          <w:highlight w:val="white"/>
          <w:lang w:val="ru-RU"/>
        </w:rPr>
      </w:pPr>
      <w:r>
        <w:rPr>
          <w:rFonts w:ascii="Times New Roman CYR" w:eastAsia="Times New Roman" w:hAnsi="Times New Roman CYR" w:cs="Times New Roman CYR"/>
          <w:b/>
          <w:lang w:val="ru-RU"/>
        </w:rPr>
        <w:t>Произведения о Великой Отечественной войне</w:t>
      </w:r>
    </w:p>
    <w:p w14:paraId="5568EBD8" w14:textId="77777777" w:rsidR="00173FEF" w:rsidRPr="00C66A39" w:rsidRDefault="00885EC3">
      <w:pPr>
        <w:keepNext/>
        <w:keepLines/>
        <w:widowControl/>
        <w:ind w:left="40" w:right="20" w:firstLine="280"/>
        <w:jc w:val="both"/>
        <w:rPr>
          <w:lang w:val="ru-RU"/>
        </w:rPr>
      </w:pPr>
      <w:r>
        <w:rPr>
          <w:rFonts w:ascii="Times New Roman CYR" w:eastAsia="Times New Roman" w:hAnsi="Times New Roman CYR" w:cs="Times New Roman CYR"/>
          <w:b/>
          <w:bCs/>
          <w:i/>
          <w:iCs/>
          <w:highlight w:val="white"/>
          <w:lang w:val="ru-RU"/>
        </w:rPr>
        <w:t>К. М. Симонов.</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Ты помнишь, Алёша, дороги Смоленщины...</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Д. С. Самойлов.</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Сороковые</w:t>
      </w:r>
      <w:r>
        <w:rPr>
          <w:rFonts w:eastAsia="Times New Roman"/>
          <w:b/>
          <w:bCs/>
          <w:lang w:val="ru-RU"/>
        </w:rPr>
        <w:t>».</w:t>
      </w:r>
    </w:p>
    <w:p w14:paraId="352C9C1B" w14:textId="77777777" w:rsidR="00173FEF" w:rsidRDefault="00885EC3">
      <w:pPr>
        <w:widowControl/>
        <w:spacing w:after="116"/>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14:paraId="0B6D7B19" w14:textId="77777777" w:rsidR="00173FEF" w:rsidRDefault="00885EC3">
      <w:pPr>
        <w:widowControl/>
        <w:autoSpaceDE/>
        <w:jc w:val="both"/>
        <w:rPr>
          <w:rFonts w:eastAsia="Times New Roman"/>
          <w:b/>
          <w:lang w:val="ru-RU"/>
        </w:rPr>
      </w:pPr>
      <w:r>
        <w:rPr>
          <w:rFonts w:eastAsia="Times New Roman"/>
          <w:b/>
          <w:lang w:val="ru-RU"/>
        </w:rPr>
        <w:t>К. Воробьев «Немец в валенках»</w:t>
      </w:r>
      <w:r>
        <w:rPr>
          <w:rFonts w:ascii="Times New Roman CYR" w:eastAsia="Times New Roman" w:hAnsi="Times New Roman CYR" w:cs="Times New Roman CYR"/>
          <w:b/>
          <w:lang w:val="ru-RU"/>
        </w:rPr>
        <w:t xml:space="preserve"> </w:t>
      </w:r>
      <w:r>
        <w:rPr>
          <w:rFonts w:ascii="Times New Roman CYR" w:eastAsia="Times New Roman" w:hAnsi="Times New Roman CYR" w:cs="Times New Roman CYR"/>
          <w:u w:val="single"/>
          <w:lang w:val="ru-RU"/>
        </w:rPr>
        <w:t>(Для внеклассного чтен</w:t>
      </w:r>
      <w:r>
        <w:rPr>
          <w:rFonts w:ascii="Times New Roman CYR" w:eastAsia="Times New Roman" w:hAnsi="Times New Roman CYR" w:cs="Times New Roman CYR"/>
          <w:u w:val="single"/>
          <w:lang w:val="ru-RU"/>
        </w:rPr>
        <w:t>ия)</w:t>
      </w:r>
    </w:p>
    <w:p w14:paraId="021825E8"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Виктор Петрович Астафьев.</w:t>
      </w:r>
      <w:r>
        <w:rPr>
          <w:rFonts w:ascii="Times New Roman CYR" w:eastAsia="Times New Roman" w:hAnsi="Times New Roman CYR" w:cs="Times New Roman CYR"/>
          <w:lang w:val="ru-RU"/>
        </w:rPr>
        <w:t xml:space="preserve"> Краткий рассказ о писателе (детство, юность, начало творческого пути).</w:t>
      </w:r>
    </w:p>
    <w:p w14:paraId="7372F51E"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Конь с розовой гривой</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Изображение быта и жизни сибирской деревни в предвоенные годы. Нравственные проблемы рассказа - честность, доброта, понятие долга.</w:t>
      </w:r>
      <w:r>
        <w:rPr>
          <w:rFonts w:ascii="Times New Roman CYR" w:eastAsia="Times New Roman" w:hAnsi="Times New Roman CYR" w:cs="Times New Roman CYR"/>
          <w:lang w:val="ru-RU"/>
        </w:rPr>
        <w:t xml:space="preserve"> Юмор в рассказе. Яркость и самобытность героев (Санька Левонтьев, бабушка Катерина Петровна), особенности использования народной речи.</w:t>
      </w:r>
    </w:p>
    <w:p w14:paraId="1C3276D1"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Речевая характеристика героя (развитие представлений). Герой-повествователь (начальные представления)</w:t>
      </w:r>
      <w:r>
        <w:rPr>
          <w:rFonts w:ascii="Times New Roman CYR" w:eastAsia="Times New Roman" w:hAnsi="Times New Roman CYR" w:cs="Times New Roman CYR"/>
          <w:lang w:val="ru-RU"/>
        </w:rPr>
        <w:t>.</w:t>
      </w:r>
    </w:p>
    <w:p w14:paraId="5704DE28"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Валентин Григорьевич Распутин.</w:t>
      </w:r>
      <w:r>
        <w:rPr>
          <w:rFonts w:ascii="Times New Roman CYR" w:eastAsia="Times New Roman" w:hAnsi="Times New Roman CYR" w:cs="Times New Roman CYR"/>
          <w:lang w:val="ru-RU"/>
        </w:rPr>
        <w:t xml:space="preserve"> Краткий рассказ о писателе (детство, юность, начало творческого пути).</w:t>
      </w:r>
    </w:p>
    <w:p w14:paraId="70CB812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Уроки французского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Отражение в повести трудностей военного времени. Жажда знаний, нравственная стойкость, чувство собственного достоинства, свойствен</w:t>
      </w:r>
      <w:r>
        <w:rPr>
          <w:rFonts w:ascii="Times New Roman CYR" w:eastAsia="Times New Roman" w:hAnsi="Times New Roman CYR" w:cs="Times New Roman CYR"/>
          <w:lang w:val="ru-RU"/>
        </w:rPr>
        <w:t>ные юному герою. Душевная щедрость учительницы, её роль в жизни мальчика. Нравственная проблематика произведения.</w:t>
      </w:r>
    </w:p>
    <w:p w14:paraId="4A262F66"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Рассказ, сюжет (развитие понятий). Герой-повествователь (развитие понятия).</w:t>
      </w:r>
    </w:p>
    <w:p w14:paraId="35F5367E" w14:textId="77777777" w:rsidR="00173FEF" w:rsidRDefault="00885EC3">
      <w:pPr>
        <w:keepNext/>
        <w:keepLines/>
        <w:widowControl/>
        <w:spacing w:after="61"/>
        <w:ind w:hanging="20"/>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 xml:space="preserve">Писатели улыбаются </w:t>
      </w:r>
    </w:p>
    <w:p w14:paraId="1B3862D5" w14:textId="77777777" w:rsidR="00173FEF" w:rsidRDefault="00885EC3">
      <w:pPr>
        <w:keepNext/>
        <w:keepLines/>
        <w:widowControl/>
        <w:ind w:hanging="20"/>
        <w:jc w:val="both"/>
        <w:rPr>
          <w:rFonts w:ascii="Times New Roman CYR" w:eastAsia="Times New Roman" w:hAnsi="Times New Roman CYR" w:cs="Times New Roman CYR"/>
          <w:b/>
          <w:lang w:val="ru-RU"/>
        </w:rPr>
      </w:pPr>
      <w:r>
        <w:rPr>
          <w:rFonts w:ascii="Times New Roman CYR" w:eastAsia="Times New Roman" w:hAnsi="Times New Roman CYR" w:cs="Times New Roman CYR"/>
          <w:b/>
          <w:bCs/>
          <w:highlight w:val="white"/>
          <w:lang w:val="ru-RU"/>
        </w:rPr>
        <w:t>Фазиль Искандер.</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lang w:val="ru-RU"/>
        </w:rPr>
        <w:t xml:space="preserve"> </w:t>
      </w:r>
      <w:r>
        <w:rPr>
          <w:rFonts w:ascii="Times New Roman CYR" w:eastAsia="Times New Roman" w:hAnsi="Times New Roman CYR" w:cs="Times New Roman CYR"/>
          <w:lang w:val="ru-RU"/>
        </w:rPr>
        <w:t xml:space="preserve">Краткий </w:t>
      </w:r>
      <w:r>
        <w:rPr>
          <w:rFonts w:ascii="Times New Roman CYR" w:eastAsia="Times New Roman" w:hAnsi="Times New Roman CYR" w:cs="Times New Roman CYR"/>
          <w:lang w:val="ru-RU"/>
        </w:rPr>
        <w:t>рассказ о писателе.</w:t>
      </w:r>
    </w:p>
    <w:p w14:paraId="5D343DCC" w14:textId="77777777" w:rsidR="00173FEF" w:rsidRPr="00C66A39" w:rsidRDefault="00885EC3">
      <w:pPr>
        <w:widowControl/>
        <w:autoSpaceDE/>
        <w:ind w:hanging="20"/>
        <w:rPr>
          <w:lang w:val="ru-RU"/>
        </w:rPr>
      </w:pPr>
      <w:r>
        <w:rPr>
          <w:rFonts w:eastAsia="Times New Roman"/>
          <w:b/>
          <w:bCs/>
          <w:i/>
          <w:iCs/>
          <w:highlight w:val="white"/>
          <w:lang w:val="ru-RU"/>
        </w:rPr>
        <w:t>«Тринадцатый подвиг Геракла».</w:t>
      </w:r>
      <w:r>
        <w:rPr>
          <w:rFonts w:eastAsia="Times New Roman"/>
          <w:lang w:val="ru-RU"/>
        </w:rPr>
        <w:t xml:space="preserve"> Влияние учителя на формирование детского характера. Чувство юмора как одно из ценных качеств человека.</w:t>
      </w:r>
    </w:p>
    <w:p w14:paraId="3833B2B2" w14:textId="77777777" w:rsidR="00173FEF" w:rsidRDefault="00885EC3">
      <w:pPr>
        <w:widowControl/>
        <w:ind w:right="20"/>
        <w:rPr>
          <w:rFonts w:ascii="Times New Roman CYR" w:eastAsia="Times New Roman" w:hAnsi="Times New Roman CYR" w:cs="Times New Roman CYR"/>
          <w:b/>
          <w:lang w:val="ru-RU"/>
        </w:rPr>
      </w:pPr>
      <w:r>
        <w:rPr>
          <w:rFonts w:eastAsia="Times New Roman"/>
          <w:b/>
          <w:bCs/>
          <w:iCs/>
          <w:lang w:val="ru-RU"/>
        </w:rPr>
        <w:t>В.М. Шукшин</w:t>
      </w:r>
      <w:r>
        <w:rPr>
          <w:rFonts w:eastAsia="Times New Roman"/>
          <w:b/>
          <w:bCs/>
          <w:i/>
          <w:iCs/>
          <w:lang w:val="ru-RU"/>
        </w:rPr>
        <w:t xml:space="preserve"> «Критики», «Чудик».</w:t>
      </w:r>
    </w:p>
    <w:p w14:paraId="325B2C9C" w14:textId="77777777" w:rsidR="00173FEF" w:rsidRDefault="00885EC3">
      <w:pPr>
        <w:widowControl/>
        <w:ind w:right="20"/>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Особенности шукшинских герое – «чудиков». Человеческая открытость миру </w:t>
      </w:r>
      <w:r>
        <w:rPr>
          <w:rFonts w:ascii="Times New Roman CYR" w:eastAsia="Times New Roman" w:hAnsi="Times New Roman CYR" w:cs="Times New Roman CYR"/>
          <w:lang w:val="ru-RU"/>
        </w:rPr>
        <w:t>как синоним незащищенности.</w:t>
      </w:r>
    </w:p>
    <w:p w14:paraId="6ECB1D42" w14:textId="77777777" w:rsidR="00173FEF" w:rsidRDefault="00173FEF">
      <w:pPr>
        <w:widowControl/>
        <w:ind w:right="20"/>
        <w:rPr>
          <w:rFonts w:ascii="Times New Roman CYR" w:eastAsia="Times New Roman" w:hAnsi="Times New Roman CYR" w:cs="Times New Roman CYR"/>
          <w:b/>
          <w:lang w:val="ru-RU"/>
        </w:rPr>
      </w:pPr>
    </w:p>
    <w:p w14:paraId="012E5CD9" w14:textId="77777777" w:rsidR="00173FEF" w:rsidRDefault="00885EC3">
      <w:pPr>
        <w:widowControl/>
        <w:ind w:right="20"/>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Родная природа в русской поэзии XX века</w:t>
      </w:r>
    </w:p>
    <w:p w14:paraId="6AACABA6" w14:textId="77777777" w:rsidR="00173FEF" w:rsidRPr="00C66A39" w:rsidRDefault="00885EC3">
      <w:pPr>
        <w:keepNext/>
        <w:keepLines/>
        <w:widowControl/>
        <w:ind w:right="20" w:firstLine="320"/>
        <w:jc w:val="both"/>
        <w:rPr>
          <w:lang w:val="ru-RU"/>
        </w:rPr>
      </w:pPr>
      <w:r>
        <w:rPr>
          <w:rFonts w:ascii="Times New Roman CYR" w:eastAsia="Times New Roman" w:hAnsi="Times New Roman CYR" w:cs="Times New Roman CYR"/>
          <w:b/>
          <w:bCs/>
          <w:iCs/>
          <w:highlight w:val="white"/>
          <w:lang w:val="ru-RU"/>
        </w:rPr>
        <w:t xml:space="preserve">И. Бунин </w:t>
      </w:r>
      <w:r>
        <w:rPr>
          <w:rFonts w:ascii="Times New Roman CYR" w:eastAsia="Times New Roman" w:hAnsi="Times New Roman CYR" w:cs="Times New Roman CYR"/>
          <w:b/>
          <w:bCs/>
          <w:i/>
          <w:iCs/>
          <w:highlight w:val="white"/>
          <w:lang w:val="ru-RU"/>
        </w:rPr>
        <w:t xml:space="preserve">«Родина», </w:t>
      </w:r>
      <w:r>
        <w:rPr>
          <w:rFonts w:ascii="Times New Roman CYR" w:eastAsia="Times New Roman" w:hAnsi="Times New Roman CYR" w:cs="Times New Roman CYR"/>
          <w:b/>
          <w:bCs/>
          <w:iCs/>
          <w:highlight w:val="white"/>
          <w:lang w:val="ru-RU"/>
        </w:rPr>
        <w:t>С. Есенин</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b/>
          <w:bCs/>
          <w:lang w:val="ru-RU"/>
        </w:rPr>
        <w:t xml:space="preserve"> </w:t>
      </w:r>
      <w:r>
        <w:rPr>
          <w:rFonts w:eastAsia="Times New Roman"/>
          <w:b/>
          <w:bCs/>
          <w:i/>
          <w:lang w:val="ru-RU"/>
        </w:rPr>
        <w:t>«</w:t>
      </w:r>
      <w:r>
        <w:rPr>
          <w:rFonts w:ascii="Times New Roman CYR" w:eastAsia="Times New Roman" w:hAnsi="Times New Roman CYR" w:cs="Times New Roman CYR"/>
          <w:b/>
          <w:bCs/>
          <w:i/>
          <w:lang w:val="ru-RU"/>
        </w:rPr>
        <w:t>Мелколесье. Степь и дали...</w:t>
      </w:r>
      <w:r>
        <w:rPr>
          <w:rFonts w:eastAsia="Times New Roman"/>
          <w:b/>
          <w:bCs/>
          <w:i/>
          <w:lang w:val="ru-RU"/>
        </w:rPr>
        <w:t>», «</w:t>
      </w:r>
      <w:r>
        <w:rPr>
          <w:rFonts w:ascii="Times New Roman CYR" w:eastAsia="Times New Roman" w:hAnsi="Times New Roman CYR" w:cs="Times New Roman CYR"/>
          <w:b/>
          <w:bCs/>
          <w:i/>
          <w:lang w:val="ru-RU"/>
        </w:rPr>
        <w:t>Пороша</w:t>
      </w:r>
      <w:r>
        <w:rPr>
          <w:rFonts w:eastAsia="Times New Roman"/>
          <w:b/>
          <w:bCs/>
          <w:i/>
          <w:lang w:val="ru-RU"/>
        </w:rPr>
        <w:t xml:space="preserve">»; </w:t>
      </w:r>
      <w:r>
        <w:rPr>
          <w:rFonts w:ascii="Times New Roman CYR" w:eastAsia="Times New Roman" w:hAnsi="Times New Roman CYR" w:cs="Times New Roman CYR"/>
          <w:b/>
          <w:bCs/>
          <w:iCs/>
          <w:highlight w:val="white"/>
          <w:lang w:val="ru-RU"/>
        </w:rPr>
        <w:t>А. Ахматова</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i/>
          <w:lang w:val="ru-RU"/>
        </w:rPr>
        <w:t>Перед весной бывают дни такие...</w:t>
      </w:r>
      <w:r>
        <w:rPr>
          <w:rFonts w:eastAsia="Times New Roman"/>
          <w:b/>
          <w:bCs/>
          <w:i/>
          <w:lang w:val="ru-RU"/>
        </w:rPr>
        <w:t>».</w:t>
      </w:r>
    </w:p>
    <w:p w14:paraId="7D41EFB2"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Чувство радости и печали, любви к родной природе и Родине в </w:t>
      </w:r>
      <w:r>
        <w:rPr>
          <w:rFonts w:ascii="Times New Roman CYR" w:eastAsia="Times New Roman" w:hAnsi="Times New Roman CYR" w:cs="Times New Roman CYR"/>
          <w:lang w:val="ru-RU"/>
        </w:rPr>
        <w:t>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14:paraId="659576A6" w14:textId="77777777" w:rsidR="00173FEF" w:rsidRDefault="00885EC3">
      <w:pPr>
        <w:keepNext/>
        <w:keepLines/>
        <w:widowControl/>
        <w:ind w:lef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Николай Михайлович Рубцов</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Краткий рассказ о поэте.</w:t>
      </w:r>
    </w:p>
    <w:p w14:paraId="31F5A93B"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Звезда полей</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Листья осенние</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В горнице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Тема Родины в поэзии Рубцова. Человек и природа в </w:t>
      </w:r>
      <w:r>
        <w:rPr>
          <w:rFonts w:eastAsia="Times New Roman"/>
          <w:lang w:val="ru-RU"/>
        </w:rPr>
        <w:t>«</w:t>
      </w:r>
      <w:r>
        <w:rPr>
          <w:rFonts w:ascii="Times New Roman CYR" w:eastAsia="Times New Roman" w:hAnsi="Times New Roman CYR" w:cs="Times New Roman CYR"/>
          <w:lang w:val="ru-RU"/>
        </w:rPr>
        <w:t>тихой</w:t>
      </w:r>
      <w:r>
        <w:rPr>
          <w:rFonts w:eastAsia="Times New Roman"/>
          <w:lang w:val="ru-RU"/>
        </w:rPr>
        <w:t xml:space="preserve">» </w:t>
      </w:r>
      <w:r>
        <w:rPr>
          <w:rFonts w:ascii="Times New Roman CYR" w:eastAsia="Times New Roman" w:hAnsi="Times New Roman CYR" w:cs="Times New Roman CYR"/>
          <w:lang w:val="ru-RU"/>
        </w:rPr>
        <w:t>лирике Рубцова. Отличительные черты характера лирического героя.</w:t>
      </w:r>
    </w:p>
    <w:p w14:paraId="3869F7A1"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Лирический герой (развитие представлений).</w:t>
      </w:r>
    </w:p>
    <w:p w14:paraId="544DA1FF" w14:textId="77777777" w:rsidR="00173FEF" w:rsidRDefault="00885EC3">
      <w:pPr>
        <w:keepNext/>
        <w:keepLines/>
        <w:widowControl/>
        <w:spacing w:after="61"/>
        <w:rPr>
          <w:rFonts w:ascii="Times New Roman CYR" w:eastAsia="Times New Roman" w:hAnsi="Times New Roman CYR" w:cs="Times New Roman CYR"/>
          <w:b/>
          <w:bCs/>
          <w:lang w:val="ru-RU"/>
        </w:rPr>
      </w:pPr>
      <w:r>
        <w:rPr>
          <w:rFonts w:ascii="Times New Roman CYR" w:eastAsia="Times New Roman CYR" w:hAnsi="Times New Roman CYR" w:cs="Times New Roman CYR"/>
          <w:b/>
          <w:bCs/>
          <w:lang w:val="ru-RU"/>
        </w:rPr>
        <w:lastRenderedPageBreak/>
        <w:t xml:space="preserve">    </w:t>
      </w:r>
      <w:r>
        <w:rPr>
          <w:rFonts w:ascii="Times New Roman CYR" w:eastAsia="Times New Roman" w:hAnsi="Times New Roman CYR" w:cs="Times New Roman CYR"/>
          <w:b/>
          <w:bCs/>
          <w:lang w:val="ru-RU"/>
        </w:rPr>
        <w:t xml:space="preserve">Из литературы народов России: </w:t>
      </w:r>
      <w:r>
        <w:rPr>
          <w:rFonts w:ascii="Times New Roman CYR" w:eastAsia="Times New Roman" w:hAnsi="Times New Roman CYR" w:cs="Times New Roman CYR"/>
          <w:b/>
          <w:bCs/>
          <w:highlight w:val="white"/>
          <w:lang w:val="ru-RU"/>
        </w:rPr>
        <w:t>Габдулла Тукай.</w:t>
      </w:r>
      <w:r>
        <w:rPr>
          <w:rFonts w:ascii="Times New Roman CYR" w:eastAsia="Times New Roman" w:hAnsi="Times New Roman CYR" w:cs="Times New Roman CYR"/>
          <w:lang w:val="ru-RU"/>
        </w:rPr>
        <w:t xml:space="preserve"> Слово о татарском поэ</w:t>
      </w:r>
      <w:r>
        <w:rPr>
          <w:rFonts w:ascii="Times New Roman CYR" w:eastAsia="Times New Roman" w:hAnsi="Times New Roman CYR" w:cs="Times New Roman CYR"/>
          <w:lang w:val="ru-RU"/>
        </w:rPr>
        <w:t>те.</w:t>
      </w:r>
    </w:p>
    <w:p w14:paraId="414C8A8E" w14:textId="77777777" w:rsidR="00173FEF" w:rsidRPr="00C66A39" w:rsidRDefault="00885EC3">
      <w:pPr>
        <w:widowControl/>
        <w:ind w:left="40" w:right="20" w:firstLine="300"/>
        <w:jc w:val="both"/>
        <w:rPr>
          <w:lang w:val="ru-RU"/>
        </w:rPr>
      </w:pPr>
      <w:r>
        <w:rPr>
          <w:rFonts w:ascii="Times New Roman CYR" w:eastAsia="Times New Roman" w:hAnsi="Times New Roman CYR" w:cs="Times New Roman CYR"/>
          <w:lang w:val="ru-RU"/>
        </w:rPr>
        <w:t>Стихотворения</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Родная деревня</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Книга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Любовь к своей малой родине и к своему родному краю, верность обычаям, своей семье, традициям своего народа. Книга в жизни человека. Книга - </w:t>
      </w:r>
      <w:r>
        <w:rPr>
          <w:rFonts w:eastAsia="Times New Roman"/>
          <w:lang w:val="ru-RU"/>
        </w:rPr>
        <w:t>«</w:t>
      </w:r>
      <w:r>
        <w:rPr>
          <w:rFonts w:ascii="Times New Roman CYR" w:eastAsia="Times New Roman" w:hAnsi="Times New Roman CYR" w:cs="Times New Roman CYR"/>
          <w:lang w:val="ru-RU"/>
        </w:rPr>
        <w:t>отрада из отрад</w:t>
      </w:r>
      <w:r>
        <w:rPr>
          <w:rFonts w:eastAsia="Times New Roman"/>
          <w:lang w:val="ru-RU"/>
        </w:rPr>
        <w:t>», «</w:t>
      </w:r>
      <w:r>
        <w:rPr>
          <w:rFonts w:ascii="Times New Roman CYR" w:eastAsia="Times New Roman" w:hAnsi="Times New Roman CYR" w:cs="Times New Roman CYR"/>
          <w:lang w:val="ru-RU"/>
        </w:rPr>
        <w:t>путеводная звезда</w:t>
      </w:r>
      <w:r>
        <w:rPr>
          <w:rFonts w:eastAsia="Times New Roman"/>
          <w:lang w:val="ru-RU"/>
        </w:rPr>
        <w:t>», «</w:t>
      </w:r>
      <w:r>
        <w:rPr>
          <w:rFonts w:ascii="Times New Roman CYR" w:eastAsia="Times New Roman" w:hAnsi="Times New Roman CYR" w:cs="Times New Roman CYR"/>
          <w:lang w:val="ru-RU"/>
        </w:rPr>
        <w:t>бесстрашное сердце</w:t>
      </w:r>
      <w:r>
        <w:rPr>
          <w:rFonts w:eastAsia="Times New Roman"/>
          <w:lang w:val="ru-RU"/>
        </w:rPr>
        <w:t>», «</w:t>
      </w:r>
      <w:r>
        <w:rPr>
          <w:rFonts w:ascii="Times New Roman CYR" w:eastAsia="Times New Roman" w:hAnsi="Times New Roman CYR" w:cs="Times New Roman CYR"/>
          <w:lang w:val="ru-RU"/>
        </w:rPr>
        <w:t>радостн</w:t>
      </w:r>
      <w:r>
        <w:rPr>
          <w:rFonts w:ascii="Times New Roman CYR" w:eastAsia="Times New Roman" w:hAnsi="Times New Roman CYR" w:cs="Times New Roman CYR"/>
          <w:lang w:val="ru-RU"/>
        </w:rPr>
        <w:t>ая душа</w:t>
      </w:r>
      <w:r>
        <w:rPr>
          <w:rFonts w:eastAsia="Times New Roman"/>
          <w:lang w:val="ru-RU"/>
        </w:rPr>
        <w:t>».</w:t>
      </w:r>
    </w:p>
    <w:p w14:paraId="306C380A" w14:textId="77777777" w:rsidR="00173FEF" w:rsidRPr="00C66A39" w:rsidRDefault="00885EC3">
      <w:pPr>
        <w:widowControl/>
        <w:ind w:left="40" w:firstLine="300"/>
        <w:rPr>
          <w:lang w:val="ru-RU"/>
        </w:rPr>
      </w:pPr>
      <w:r>
        <w:rPr>
          <w:rFonts w:ascii="Times New Roman CYR" w:eastAsia="Times New Roman" w:hAnsi="Times New Roman CYR" w:cs="Times New Roman CYR"/>
          <w:b/>
          <w:bCs/>
          <w:highlight w:val="white"/>
          <w:lang w:val="ru-RU"/>
        </w:rPr>
        <w:t>Кайсын Кулиев.</w:t>
      </w:r>
      <w:r>
        <w:rPr>
          <w:rFonts w:ascii="Times New Roman CYR" w:eastAsia="Times New Roman" w:hAnsi="Times New Roman CYR" w:cs="Times New Roman CYR"/>
          <w:lang w:val="ru-RU"/>
        </w:rPr>
        <w:t xml:space="preserve"> Слово о балкарском поэте.</w:t>
      </w:r>
    </w:p>
    <w:p w14:paraId="42AE91ED" w14:textId="77777777" w:rsidR="00173FEF" w:rsidRPr="00C66A39" w:rsidRDefault="00885EC3">
      <w:pPr>
        <w:widowControl/>
        <w:ind w:left="40" w:right="20" w:firstLine="300"/>
        <w:jc w:val="both"/>
        <w:rPr>
          <w:lang w:val="ru-RU"/>
        </w:rPr>
      </w:pPr>
      <w:r>
        <w:rPr>
          <w:rFonts w:eastAsia="Times New Roman"/>
          <w:b/>
          <w:i/>
          <w:lang w:val="ru-RU"/>
        </w:rPr>
        <w:t>«</w:t>
      </w:r>
      <w:r>
        <w:rPr>
          <w:rFonts w:ascii="Times New Roman CYR" w:eastAsia="Times New Roman" w:hAnsi="Times New Roman CYR" w:cs="Times New Roman CYR"/>
          <w:b/>
          <w:i/>
          <w:lang w:val="ru-RU"/>
        </w:rPr>
        <w:t>Когда на меня навалилась беда...</w:t>
      </w:r>
      <w:r>
        <w:rPr>
          <w:rFonts w:eastAsia="Times New Roman"/>
          <w:b/>
          <w:i/>
          <w:lang w:val="ru-RU"/>
        </w:rPr>
        <w:t>», «</w:t>
      </w:r>
      <w:r>
        <w:rPr>
          <w:rFonts w:ascii="Times New Roman CYR" w:eastAsia="Times New Roman" w:hAnsi="Times New Roman CYR" w:cs="Times New Roman CYR"/>
          <w:b/>
          <w:i/>
          <w:lang w:val="ru-RU"/>
        </w:rPr>
        <w:t>Каким бы малым ни был мой народ...</w:t>
      </w:r>
      <w:r>
        <w:rPr>
          <w:rFonts w:eastAsia="Times New Roman"/>
          <w:b/>
          <w:i/>
          <w:lang w:val="ru-RU"/>
        </w:rPr>
        <w:t>».</w:t>
      </w:r>
    </w:p>
    <w:p w14:paraId="3E211713" w14:textId="77777777" w:rsidR="00173FEF" w:rsidRDefault="00885EC3">
      <w:pPr>
        <w:widowControl/>
        <w:ind w:left="40" w:righ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Родина как источник сил для преодоления любых испытаний и ударов судьбы. Основные поэтические образы, символизирующие Родину в </w:t>
      </w:r>
      <w:r>
        <w:rPr>
          <w:rFonts w:ascii="Times New Roman CYR" w:eastAsia="Times New Roman" w:hAnsi="Times New Roman CYR" w:cs="Times New Roman CYR"/>
          <w:lang w:val="ru-RU"/>
        </w:rPr>
        <w:t>стихотворении поэта. Тема бессмертия народа, нации до тех пор, пока живы его язык, поэзия, обычаи. Поэт - вечный должник своего народа.</w:t>
      </w:r>
    </w:p>
    <w:p w14:paraId="167F15E9" w14:textId="77777777" w:rsidR="00173FEF" w:rsidRPr="00C66A39" w:rsidRDefault="00885EC3">
      <w:pPr>
        <w:widowControl/>
        <w:spacing w:after="473"/>
        <w:ind w:left="40" w:right="2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Общечеловеческое и национальное в литературе разных </w:t>
      </w:r>
      <w:r>
        <w:rPr>
          <w:rFonts w:ascii="Calibri" w:eastAsia="Times New Roman" w:hAnsi="Calibri" w:cs="Calibri"/>
          <w:sz w:val="22"/>
          <w:szCs w:val="22"/>
          <w:lang w:val="ru-RU"/>
        </w:rPr>
        <w:t>народов.</w:t>
      </w:r>
    </w:p>
    <w:p w14:paraId="2478559A" w14:textId="77777777" w:rsidR="00173FEF" w:rsidRDefault="00885EC3">
      <w:pPr>
        <w:keepNext/>
        <w:keepLines/>
        <w:widowControl/>
        <w:spacing w:after="114"/>
        <w:jc w:val="center"/>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ИЗ ЗАРУБЕЖНОЙ ЛИТЕРАТУРЫ</w:t>
      </w:r>
    </w:p>
    <w:p w14:paraId="3778B323" w14:textId="77777777" w:rsidR="00173FEF" w:rsidRDefault="00885EC3">
      <w:pPr>
        <w:keepNext/>
        <w:keepLines/>
        <w:widowControl/>
        <w:spacing w:after="65"/>
        <w:ind w:left="4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Мифы народов ми</w:t>
      </w:r>
      <w:r>
        <w:rPr>
          <w:rFonts w:ascii="Times New Roman CYR" w:eastAsia="Times New Roman" w:hAnsi="Times New Roman CYR" w:cs="Times New Roman CYR"/>
          <w:b/>
          <w:bCs/>
          <w:lang w:val="ru-RU"/>
        </w:rPr>
        <w:t>ра</w:t>
      </w:r>
    </w:p>
    <w:p w14:paraId="2C7D166A" w14:textId="77777777" w:rsidR="00173FEF" w:rsidRDefault="00885EC3">
      <w:pPr>
        <w:widowControl/>
        <w:ind w:left="40" w:right="20" w:firstLine="300"/>
        <w:jc w:val="both"/>
        <w:rPr>
          <w:rFonts w:eastAsia="Times New Roman"/>
          <w:b/>
          <w:bCs/>
          <w:lang w:val="ru-RU"/>
        </w:rPr>
      </w:pPr>
      <w:r>
        <w:rPr>
          <w:rFonts w:ascii="Times New Roman CYR" w:eastAsia="Times New Roman" w:hAnsi="Times New Roman CYR" w:cs="Times New Roman CYR"/>
          <w:b/>
          <w:bCs/>
          <w:i/>
          <w:iCs/>
          <w:highlight w:val="white"/>
          <w:lang w:val="ru-RU"/>
        </w:rPr>
        <w:t>Мифы Древней Греции.</w:t>
      </w:r>
      <w:r>
        <w:rPr>
          <w:rFonts w:ascii="Times New Roman CYR" w:eastAsia="Times New Roman" w:hAnsi="Times New Roman CYR" w:cs="Times New Roman CYR"/>
          <w:b/>
          <w:bCs/>
          <w:lang w:val="ru-RU"/>
        </w:rPr>
        <w:t xml:space="preserve"> Подвиги Геракла</w:t>
      </w:r>
      <w:r>
        <w:rPr>
          <w:rFonts w:ascii="Times New Roman CYR" w:eastAsia="Times New Roman" w:hAnsi="Times New Roman CYR" w:cs="Times New Roman CYR"/>
          <w:i/>
          <w:iCs/>
          <w:highlight w:val="white"/>
          <w:lang w:val="ru-RU"/>
        </w:rPr>
        <w:t xml:space="preserve"> (в переложении Куна):</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Скотный двор царя Авгия</w:t>
      </w:r>
      <w:r>
        <w:rPr>
          <w:rFonts w:eastAsia="Times New Roman"/>
          <w:b/>
          <w:bCs/>
          <w:lang w:val="ru-RU"/>
        </w:rPr>
        <w:t>», «</w:t>
      </w:r>
      <w:r>
        <w:rPr>
          <w:rFonts w:ascii="Times New Roman CYR" w:eastAsia="Times New Roman" w:hAnsi="Times New Roman CYR" w:cs="Times New Roman CYR"/>
          <w:b/>
          <w:bCs/>
          <w:lang w:val="ru-RU"/>
        </w:rPr>
        <w:t>Яблоки Гесперид</w:t>
      </w:r>
      <w:r>
        <w:rPr>
          <w:rFonts w:eastAsia="Times New Roman"/>
          <w:b/>
          <w:bCs/>
          <w:lang w:val="ru-RU"/>
        </w:rPr>
        <w:t>».</w:t>
      </w:r>
    </w:p>
    <w:p w14:paraId="55D1AC09" w14:textId="77777777" w:rsidR="00173FEF" w:rsidRPr="00C66A39" w:rsidRDefault="00885EC3">
      <w:pPr>
        <w:widowControl/>
        <w:ind w:left="40" w:firstLine="300"/>
        <w:rPr>
          <w:lang w:val="ru-RU"/>
        </w:rPr>
      </w:pPr>
      <w:r>
        <w:rPr>
          <w:rFonts w:ascii="Times New Roman CYR" w:eastAsia="Times New Roman" w:hAnsi="Times New Roman CYR" w:cs="Times New Roman CYR"/>
          <w:b/>
          <w:bCs/>
          <w:i/>
          <w:iCs/>
          <w:highlight w:val="white"/>
          <w:lang w:val="ru-RU"/>
        </w:rPr>
        <w:t>Геродот.</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Легенда об Арионе</w:t>
      </w:r>
      <w:r>
        <w:rPr>
          <w:rFonts w:eastAsia="Times New Roman"/>
          <w:b/>
          <w:bCs/>
          <w:lang w:val="ru-RU"/>
        </w:rPr>
        <w:t>».</w:t>
      </w:r>
    </w:p>
    <w:p w14:paraId="67C1B2B4" w14:textId="77777777" w:rsidR="00173FEF" w:rsidRPr="00C66A39" w:rsidRDefault="00885EC3">
      <w:pPr>
        <w:widowControl/>
        <w:ind w:left="40" w:firstLine="300"/>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Миф. Отличие мифа от сказки.</w:t>
      </w:r>
    </w:p>
    <w:p w14:paraId="0CF190A4" w14:textId="77777777" w:rsidR="00173FEF" w:rsidRPr="00C66A39" w:rsidRDefault="00885EC3">
      <w:pPr>
        <w:widowControl/>
        <w:ind w:left="40" w:right="20" w:firstLine="300"/>
        <w:jc w:val="both"/>
        <w:rPr>
          <w:lang w:val="ru-RU"/>
        </w:rPr>
      </w:pPr>
      <w:r>
        <w:rPr>
          <w:rFonts w:ascii="Times New Roman CYR" w:eastAsia="Times New Roman" w:hAnsi="Times New Roman CYR" w:cs="Times New Roman CYR"/>
          <w:b/>
          <w:bCs/>
          <w:highlight w:val="white"/>
          <w:lang w:val="ru-RU"/>
        </w:rPr>
        <w:t>Гомер.</w:t>
      </w:r>
      <w:r>
        <w:rPr>
          <w:rFonts w:ascii="Times New Roman CYR" w:eastAsia="Times New Roman" w:hAnsi="Times New Roman CYR" w:cs="Times New Roman CYR"/>
          <w:lang w:val="ru-RU"/>
        </w:rPr>
        <w:t xml:space="preserve"> Краткий рассказ о Гомере. </w:t>
      </w:r>
      <w:r>
        <w:rPr>
          <w:rFonts w:eastAsia="Times New Roman"/>
          <w:b/>
          <w:i/>
          <w:lang w:val="ru-RU"/>
        </w:rPr>
        <w:t>«</w:t>
      </w:r>
      <w:r>
        <w:rPr>
          <w:rFonts w:ascii="Times New Roman CYR" w:eastAsia="Times New Roman" w:hAnsi="Times New Roman CYR" w:cs="Times New Roman CYR"/>
          <w:b/>
          <w:i/>
          <w:lang w:val="ru-RU"/>
        </w:rPr>
        <w:t>Одиссея</w:t>
      </w:r>
      <w:r>
        <w:rPr>
          <w:rFonts w:eastAsia="Times New Roman"/>
          <w:lang w:val="ru-RU"/>
        </w:rPr>
        <w:t xml:space="preserve">» </w:t>
      </w:r>
      <w:r>
        <w:rPr>
          <w:rFonts w:ascii="Times New Roman CYR" w:eastAsia="Times New Roman" w:hAnsi="Times New Roman CYR" w:cs="Times New Roman CYR"/>
          <w:lang w:val="ru-RU"/>
        </w:rPr>
        <w:t xml:space="preserve">как эпические поэмы.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w:t>
      </w:r>
      <w:r>
        <w:rPr>
          <w:rFonts w:eastAsia="Times New Roman"/>
          <w:lang w:val="ru-RU"/>
        </w:rPr>
        <w:t>«</w:t>
      </w:r>
      <w:r>
        <w:rPr>
          <w:rFonts w:ascii="Times New Roman CYR" w:eastAsia="Times New Roman" w:hAnsi="Times New Roman CYR" w:cs="Times New Roman CYR"/>
          <w:lang w:val="ru-RU"/>
        </w:rPr>
        <w:t>Одиссея</w:t>
      </w:r>
      <w:r>
        <w:rPr>
          <w:rFonts w:eastAsia="Times New Roman"/>
          <w:lang w:val="ru-RU"/>
        </w:rPr>
        <w:t xml:space="preserve">» - </w:t>
      </w:r>
      <w:r>
        <w:rPr>
          <w:rFonts w:ascii="Times New Roman CYR" w:eastAsia="Times New Roman" w:hAnsi="Times New Roman CYR" w:cs="Times New Roman CYR"/>
          <w:lang w:val="ru-RU"/>
        </w:rPr>
        <w:t>песня о героических подвигах</w:t>
      </w:r>
      <w:r>
        <w:rPr>
          <w:rFonts w:ascii="Times New Roman CYR" w:eastAsia="Times New Roman" w:hAnsi="Times New Roman CYR" w:cs="Times New Roman CYR"/>
          <w:lang w:val="ru-RU"/>
        </w:rPr>
        <w:t>, мужественных героях.</w:t>
      </w:r>
    </w:p>
    <w:p w14:paraId="2A46909D" w14:textId="77777777" w:rsidR="00173FEF" w:rsidRDefault="00885EC3">
      <w:pPr>
        <w:widowControl/>
        <w:ind w:left="40" w:right="2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Понятие о героическом эпосе (начальные представления).</w:t>
      </w:r>
    </w:p>
    <w:p w14:paraId="702690E1" w14:textId="77777777" w:rsidR="00173FEF" w:rsidRDefault="00885EC3">
      <w:pPr>
        <w:widowControl/>
        <w:spacing w:after="61"/>
        <w:ind w:left="68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ПРОИЗВЕДЕНИЯ ЗАРУБЕЖНЫХ ПИСАТЕЛЕЙ</w:t>
      </w:r>
    </w:p>
    <w:p w14:paraId="1290EA46"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Фридрих Шиллер.</w:t>
      </w:r>
      <w:r>
        <w:rPr>
          <w:rFonts w:ascii="Times New Roman CYR" w:eastAsia="Times New Roman" w:hAnsi="Times New Roman CYR" w:cs="Times New Roman CYR"/>
          <w:lang w:val="ru-RU"/>
        </w:rPr>
        <w:t xml:space="preserve"> Рассказ о писателе.</w:t>
      </w:r>
    </w:p>
    <w:p w14:paraId="5C782D82"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Баллада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Перчатка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Повествование о феодальных нравах. Любовь как благородство и </w:t>
      </w:r>
      <w:r>
        <w:rPr>
          <w:rFonts w:ascii="Times New Roman CYR" w:eastAsia="Times New Roman" w:hAnsi="Times New Roman CYR" w:cs="Times New Roman CYR"/>
          <w:lang w:val="ru-RU"/>
        </w:rPr>
        <w:t>своевольный, бесчеловечный каприз. Рыцарь - герой, отвергающий награду и защищающий личное достоинство и честь.</w:t>
      </w:r>
    </w:p>
    <w:p w14:paraId="0976C945"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Рыцарская баллада (начальные представления).</w:t>
      </w:r>
    </w:p>
    <w:p w14:paraId="2D1404E7" w14:textId="77777777" w:rsidR="00173FEF" w:rsidRPr="00C66A39" w:rsidRDefault="00885EC3">
      <w:pPr>
        <w:widowControl/>
        <w:ind w:left="20" w:right="20"/>
        <w:jc w:val="both"/>
        <w:rPr>
          <w:lang w:val="ru-RU"/>
        </w:rPr>
      </w:pPr>
      <w:r>
        <w:rPr>
          <w:rFonts w:eastAsia="Times New Roman"/>
          <w:b/>
          <w:bCs/>
          <w:lang w:val="ru-RU"/>
        </w:rPr>
        <w:t xml:space="preserve">    Дж. Свифт </w:t>
      </w:r>
      <w:r>
        <w:rPr>
          <w:rFonts w:eastAsia="Times New Roman"/>
          <w:i/>
          <w:iCs/>
          <w:lang w:val="ru-RU"/>
        </w:rPr>
        <w:t>«Путешествия Гулливера»</w:t>
      </w:r>
      <w:r>
        <w:rPr>
          <w:rFonts w:eastAsia="Times New Roman"/>
          <w:b/>
          <w:bCs/>
          <w:i/>
          <w:iCs/>
          <w:lang w:val="ru-RU"/>
        </w:rPr>
        <w:t xml:space="preserve"> (фрагменты по выбору)</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u w:val="single"/>
          <w:lang w:val="ru-RU"/>
        </w:rPr>
        <w:t>Для внеклассного чт</w:t>
      </w:r>
      <w:r>
        <w:rPr>
          <w:rFonts w:ascii="Times New Roman CYR" w:eastAsia="Times New Roman" w:hAnsi="Times New Roman CYR" w:cs="Times New Roman CYR"/>
          <w:u w:val="single"/>
          <w:lang w:val="ru-RU"/>
        </w:rPr>
        <w:t>ения)</w:t>
      </w:r>
    </w:p>
    <w:p w14:paraId="740CEB88"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Проспер Мериме.</w:t>
      </w:r>
      <w:r>
        <w:rPr>
          <w:rFonts w:ascii="Times New Roman CYR" w:eastAsia="Times New Roman" w:hAnsi="Times New Roman CYR" w:cs="Times New Roman CYR"/>
          <w:lang w:val="ru-RU"/>
        </w:rPr>
        <w:t xml:space="preserve"> Рассказ о писателе.</w:t>
      </w:r>
    </w:p>
    <w:p w14:paraId="2EB4A38A"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Новелла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Маттео Фальконе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Изображение дикой природы. Превосходство естественной, </w:t>
      </w:r>
      <w:r>
        <w:rPr>
          <w:rFonts w:eastAsia="Times New Roman"/>
          <w:lang w:val="ru-RU"/>
        </w:rPr>
        <w:t>«</w:t>
      </w:r>
      <w:r>
        <w:rPr>
          <w:rFonts w:ascii="Times New Roman CYR" w:eastAsia="Times New Roman" w:hAnsi="Times New Roman CYR" w:cs="Times New Roman CYR"/>
          <w:lang w:val="ru-RU"/>
        </w:rPr>
        <w:t>простой</w:t>
      </w:r>
      <w:r>
        <w:rPr>
          <w:rFonts w:eastAsia="Times New Roman"/>
          <w:lang w:val="ru-RU"/>
        </w:rPr>
        <w:t xml:space="preserve">» </w:t>
      </w:r>
      <w:r>
        <w:rPr>
          <w:rFonts w:ascii="Times New Roman CYR" w:eastAsia="Times New Roman" w:hAnsi="Times New Roman CYR" w:cs="Times New Roman CYR"/>
          <w:lang w:val="ru-RU"/>
        </w:rPr>
        <w:t>жизни и исторически сложившихся устоев над цивилизованной с её порочными нравами. Романтический сюжет и его реалистическое</w:t>
      </w:r>
      <w:r>
        <w:rPr>
          <w:rFonts w:ascii="Times New Roman CYR" w:eastAsia="Times New Roman" w:hAnsi="Times New Roman CYR" w:cs="Times New Roman CYR"/>
          <w:lang w:val="ru-RU"/>
        </w:rPr>
        <w:t xml:space="preserve"> воплощение.</w:t>
      </w:r>
    </w:p>
    <w:p w14:paraId="62F2A49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lang w:val="ru-RU"/>
        </w:rPr>
        <w:t>Эрнест Сетон – Томпсон. «</w:t>
      </w:r>
      <w:r>
        <w:rPr>
          <w:rFonts w:ascii="Times New Roman CYR" w:eastAsia="Times New Roman" w:hAnsi="Times New Roman CYR" w:cs="Times New Roman CYR"/>
          <w:b/>
          <w:i/>
          <w:lang w:val="ru-RU"/>
        </w:rPr>
        <w:t>Снап: история бультерьера</w:t>
      </w:r>
      <w:r>
        <w:rPr>
          <w:rFonts w:ascii="Times New Roman CYR" w:eastAsia="Times New Roman" w:hAnsi="Times New Roman CYR" w:cs="Times New Roman CYR"/>
          <w:lang w:val="ru-RU"/>
        </w:rPr>
        <w:t>» (</w:t>
      </w:r>
      <w:r>
        <w:rPr>
          <w:rFonts w:ascii="Times New Roman CYR" w:eastAsia="Times New Roman" w:hAnsi="Times New Roman CYR" w:cs="Times New Roman CYR"/>
          <w:u w:val="single"/>
          <w:lang w:val="ru-RU"/>
        </w:rPr>
        <w:t>Для внеклассного чтения)</w:t>
      </w:r>
    </w:p>
    <w:p w14:paraId="11A155A8"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Антуан де Сент-Экзюнери.</w:t>
      </w:r>
      <w:r>
        <w:rPr>
          <w:rFonts w:ascii="Times New Roman CYR" w:eastAsia="Times New Roman" w:hAnsi="Times New Roman CYR" w:cs="Times New Roman CYR"/>
          <w:highlight w:val="white"/>
          <w:lang w:val="ru-RU"/>
        </w:rPr>
        <w:t xml:space="preserve"> Рассказ о писателе.</w:t>
      </w:r>
    </w:p>
    <w:p w14:paraId="755FB9DD"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Маленький принц</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как философская сказка и мудрая притча. Мечта о естественном отношении к вещам и людям. Чистота </w:t>
      </w:r>
      <w:r>
        <w:rPr>
          <w:rFonts w:ascii="Times New Roman CYR" w:eastAsia="Times New Roman" w:hAnsi="Times New Roman CYR" w:cs="Times New Roman CYR"/>
          <w:lang w:val="ru-RU"/>
        </w:rPr>
        <w:t>восприятия мира как величайшая ценность. Утверждение всечеловеческих истин. (</w:t>
      </w:r>
      <w:r>
        <w:rPr>
          <w:rFonts w:ascii="Times New Roman CYR" w:eastAsia="Times New Roman" w:hAnsi="Times New Roman CYR" w:cs="Times New Roman CYR"/>
          <w:u w:val="single"/>
          <w:lang w:val="ru-RU"/>
        </w:rPr>
        <w:t>Для внеклассного чтения.)</w:t>
      </w:r>
    </w:p>
    <w:p w14:paraId="746A3716" w14:textId="77777777" w:rsidR="00173FEF" w:rsidRPr="00C66A39" w:rsidRDefault="00885EC3">
      <w:pPr>
        <w:widowControl/>
        <w:spacing w:after="413"/>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Притча (начальные представления).</w:t>
      </w:r>
    </w:p>
    <w:p w14:paraId="29D04519" w14:textId="77777777" w:rsidR="00173FEF" w:rsidRDefault="00885EC3">
      <w:pPr>
        <w:keepNext/>
        <w:keepLines/>
        <w:widowControl/>
        <w:spacing w:after="54"/>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СЕДЬМОЙ КЛАСС</w:t>
      </w:r>
    </w:p>
    <w:p w14:paraId="35F79E88" w14:textId="77777777" w:rsidR="00173FEF" w:rsidRDefault="00885EC3">
      <w:pPr>
        <w:keepNext/>
        <w:keepLines/>
        <w:widowControl/>
        <w:spacing w:after="61"/>
        <w:ind w:left="2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Введение</w:t>
      </w:r>
    </w:p>
    <w:p w14:paraId="7789A810" w14:textId="77777777" w:rsidR="00173FEF" w:rsidRDefault="00885EC3">
      <w:pPr>
        <w:widowControl/>
        <w:spacing w:after="293"/>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Изображение человека как важнейшая идейно-нравственная проблема литературы. В</w:t>
      </w:r>
      <w:r>
        <w:rPr>
          <w:rFonts w:ascii="Times New Roman CYR" w:eastAsia="Times New Roman" w:hAnsi="Times New Roman CYR" w:cs="Times New Roman CYR"/>
          <w:lang w:val="ru-RU"/>
        </w:rPr>
        <w:t>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14:paraId="770153C9" w14:textId="77777777" w:rsidR="00173FEF" w:rsidRDefault="00885EC3">
      <w:pPr>
        <w:keepNext/>
        <w:keepLines/>
        <w:widowControl/>
        <w:spacing w:after="61"/>
        <w:ind w:left="1260"/>
        <w:jc w:val="center"/>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УСТНОЕ НАРОДНОЕ ТВОРЧЕСТВО</w:t>
      </w:r>
    </w:p>
    <w:p w14:paraId="08F84E78" w14:textId="77777777" w:rsidR="00173FEF" w:rsidRDefault="00885EC3">
      <w:pPr>
        <w:widowControl/>
        <w:ind w:left="20" w:right="20" w:hanging="20"/>
        <w:jc w:val="both"/>
        <w:rPr>
          <w:rFonts w:eastAsia="Times New Roman"/>
          <w:lang w:val="ru-RU"/>
        </w:rPr>
      </w:pPr>
      <w:r>
        <w:rPr>
          <w:rFonts w:ascii="Times New Roman CYR" w:eastAsia="Times New Roman" w:hAnsi="Times New Roman CYR" w:cs="Times New Roman CYR"/>
          <w:b/>
          <w:bCs/>
          <w:highlight w:val="white"/>
          <w:lang w:val="ru-RU"/>
        </w:rPr>
        <w:t>Предания.</w:t>
      </w:r>
      <w:r>
        <w:rPr>
          <w:rFonts w:ascii="Times New Roman CYR" w:eastAsia="Times New Roman" w:hAnsi="Times New Roman CYR" w:cs="Times New Roman CYR"/>
          <w:lang w:val="ru-RU"/>
        </w:rPr>
        <w:t xml:space="preserve"> Поэтическая автобиография народа. Устный рассказ об исторических событиях.</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Воцарение</w:t>
      </w:r>
      <w:r>
        <w:rPr>
          <w:rFonts w:ascii="Times New Roman CYR" w:eastAsia="Times New Roman" w:hAnsi="Times New Roman CYR" w:cs="Times New Roman CYR"/>
          <w:i/>
          <w:iCs/>
          <w:highlight w:val="white"/>
          <w:lang w:val="ru-RU"/>
        </w:rPr>
        <w:t xml:space="preserve"> </w:t>
      </w:r>
      <w:r>
        <w:rPr>
          <w:rFonts w:ascii="Times New Roman CYR" w:eastAsia="Times New Roman" w:hAnsi="Times New Roman CYR" w:cs="Times New Roman CYR"/>
          <w:b/>
          <w:i/>
          <w:iCs/>
          <w:highlight w:val="white"/>
          <w:lang w:val="ru-RU"/>
        </w:rPr>
        <w:t>Ивана</w:t>
      </w:r>
      <w:r>
        <w:rPr>
          <w:rFonts w:ascii="Times New Roman CYR" w:eastAsia="Times New Roman" w:hAnsi="Times New Roman CYR" w:cs="Times New Roman CYR"/>
          <w:b/>
          <w:bCs/>
          <w:i/>
          <w:iCs/>
          <w:highlight w:val="white"/>
          <w:lang w:val="ru-RU"/>
        </w:rPr>
        <w:t xml:space="preserve"> Грозного</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Сороки-Ведьмы</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Пётр и плотник</w:t>
      </w:r>
      <w:r>
        <w:rPr>
          <w:rFonts w:eastAsia="Times New Roman"/>
          <w:b/>
          <w:bCs/>
          <w:i/>
          <w:iCs/>
          <w:highlight w:val="white"/>
          <w:lang w:val="ru-RU"/>
        </w:rPr>
        <w:t>».</w:t>
      </w:r>
    </w:p>
    <w:p w14:paraId="38E6FC3B" w14:textId="77777777" w:rsidR="00173FEF" w:rsidRPr="00C66A39" w:rsidRDefault="00885EC3">
      <w:pPr>
        <w:widowControl/>
        <w:autoSpaceDE/>
        <w:ind w:hanging="20"/>
        <w:rPr>
          <w:lang w:val="ru-RU"/>
        </w:rPr>
      </w:pPr>
      <w:r>
        <w:rPr>
          <w:rFonts w:eastAsia="Times New Roman"/>
          <w:spacing w:val="40"/>
          <w:highlight w:val="white"/>
          <w:lang w:val="ru-RU"/>
        </w:rPr>
        <w:t>Теория литературы.</w:t>
      </w:r>
      <w:r>
        <w:rPr>
          <w:rFonts w:eastAsia="Times New Roman"/>
          <w:lang w:val="ru-RU"/>
        </w:rPr>
        <w:t xml:space="preserve"> Устная народная проза. Предания (начальные представления).</w:t>
      </w:r>
    </w:p>
    <w:p w14:paraId="10672479" w14:textId="77777777" w:rsidR="00173FEF" w:rsidRPr="00C66A39" w:rsidRDefault="00885EC3">
      <w:pPr>
        <w:widowControl/>
        <w:autoSpaceDE/>
        <w:ind w:hanging="20"/>
        <w:rPr>
          <w:lang w:val="ru-RU"/>
        </w:rPr>
      </w:pPr>
      <w:r>
        <w:rPr>
          <w:rFonts w:eastAsia="Times New Roman"/>
          <w:b/>
          <w:bCs/>
          <w:lang w:val="ru-RU"/>
        </w:rPr>
        <w:t xml:space="preserve">    Пословицы и поговорки.</w:t>
      </w:r>
      <w:r>
        <w:rPr>
          <w:rFonts w:eastAsia="Times New Roman"/>
          <w:lang w:val="ru-RU"/>
        </w:rPr>
        <w:t xml:space="preserve"> Народная муд</w:t>
      </w:r>
      <w:r>
        <w:rPr>
          <w:rFonts w:eastAsia="Times New Roman"/>
          <w:lang w:val="ru-RU"/>
        </w:rPr>
        <w:t>рость пословиц и поговорок. Выражение в них духа народного языка.</w:t>
      </w:r>
    </w:p>
    <w:p w14:paraId="5FEF02E8" w14:textId="77777777" w:rsidR="00173FEF" w:rsidRDefault="00885EC3">
      <w:pPr>
        <w:widowControl/>
        <w:autoSpaceDE/>
        <w:rPr>
          <w:rFonts w:eastAsia="Times New Roman"/>
          <w:lang w:val="ru-RU"/>
        </w:rPr>
      </w:pPr>
      <w:r>
        <w:rPr>
          <w:rFonts w:eastAsia="Times New Roman"/>
          <w:b/>
          <w:lang w:val="ru-RU"/>
        </w:rPr>
        <w:lastRenderedPageBreak/>
        <w:t>Сборники пословиц</w:t>
      </w:r>
      <w:r>
        <w:rPr>
          <w:rFonts w:eastAsia="Times New Roman"/>
          <w:lang w:val="ru-RU"/>
        </w:rPr>
        <w:t xml:space="preserve">.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r>
        <w:rPr>
          <w:rFonts w:eastAsia="Times New Roman"/>
          <w:spacing w:val="40"/>
          <w:highlight w:val="white"/>
          <w:lang w:val="ru-RU"/>
        </w:rPr>
        <w:t>Теория литературы.</w:t>
      </w:r>
      <w:r>
        <w:rPr>
          <w:rFonts w:eastAsia="Times New Roman"/>
          <w:lang w:val="ru-RU"/>
        </w:rPr>
        <w:t xml:space="preserve"> Послов</w:t>
      </w:r>
      <w:r>
        <w:rPr>
          <w:rFonts w:eastAsia="Times New Roman"/>
          <w:lang w:val="ru-RU"/>
        </w:rPr>
        <w:t>ицы, поговорки (развитие представлений).</w:t>
      </w:r>
    </w:p>
    <w:p w14:paraId="6F4F6D06" w14:textId="77777777" w:rsidR="00173FEF" w:rsidRPr="00C66A39" w:rsidRDefault="00885EC3">
      <w:pPr>
        <w:widowControl/>
        <w:autoSpaceDE/>
        <w:rPr>
          <w:lang w:val="ru-RU"/>
        </w:rPr>
      </w:pPr>
      <w:r>
        <w:rPr>
          <w:rFonts w:eastAsia="Times New Roman"/>
          <w:b/>
          <w:bCs/>
          <w:highlight w:val="white"/>
          <w:lang w:val="ru-RU"/>
        </w:rPr>
        <w:t>Былины.</w:t>
      </w:r>
      <w:r>
        <w:rPr>
          <w:rFonts w:eastAsia="Times New Roman"/>
          <w:b/>
          <w:bCs/>
          <w:i/>
          <w:iCs/>
          <w:highlight w:val="white"/>
          <w:lang w:val="ru-RU"/>
        </w:rPr>
        <w:t xml:space="preserve"> «Вольга и Минула Селянинович».</w:t>
      </w:r>
      <w:r>
        <w:rPr>
          <w:rFonts w:eastAsia="Times New Roman"/>
          <w:lang w:val="ru-RU"/>
        </w:rPr>
        <w:t xml:space="preserve">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w:t>
      </w:r>
      <w:r>
        <w:rPr>
          <w:rFonts w:eastAsia="Times New Roman"/>
          <w:lang w:val="ru-RU"/>
        </w:rPr>
        <w:t xml:space="preserve">о достоинства, доброта, щедрость, физическая сила). </w:t>
      </w:r>
    </w:p>
    <w:p w14:paraId="55166ADA" w14:textId="77777777" w:rsidR="00173FEF" w:rsidRDefault="00885EC3">
      <w:pPr>
        <w:widowControl/>
        <w:autoSpaceDE/>
        <w:rPr>
          <w:rFonts w:eastAsia="Times New Roman"/>
          <w:lang w:val="ru-RU"/>
        </w:rPr>
      </w:pPr>
      <w:r>
        <w:rPr>
          <w:rFonts w:ascii="Times New Roman CYR" w:eastAsia="Times New Roman" w:hAnsi="Times New Roman CYR" w:cs="Times New Roman CYR"/>
          <w:sz w:val="22"/>
          <w:szCs w:val="22"/>
          <w:lang w:val="ru-RU"/>
        </w:rPr>
        <w:t>Новгородский цикл былин.</w:t>
      </w:r>
      <w:r>
        <w:rPr>
          <w:rFonts w:ascii="Times New Roman CYR" w:eastAsia="Times New Roman" w:hAnsi="Times New Roman CYR" w:cs="Times New Roman CYR"/>
          <w:b/>
          <w:bCs/>
          <w:i/>
          <w:iCs/>
          <w:sz w:val="22"/>
          <w:szCs w:val="22"/>
          <w:highlight w:val="white"/>
          <w:lang w:val="ru-RU"/>
        </w:rPr>
        <w:t xml:space="preserve"> </w:t>
      </w:r>
      <w:r>
        <w:rPr>
          <w:rFonts w:ascii="Calibri" w:eastAsia="Times New Roman" w:hAnsi="Calibri" w:cs="Calibri"/>
          <w:b/>
          <w:bCs/>
          <w:i/>
          <w:iCs/>
          <w:sz w:val="22"/>
          <w:szCs w:val="22"/>
          <w:highlight w:val="white"/>
          <w:lang w:val="ru-RU"/>
        </w:rPr>
        <w:t>«</w:t>
      </w:r>
      <w:r>
        <w:rPr>
          <w:rFonts w:ascii="Times New Roman CYR" w:eastAsia="Times New Roman" w:hAnsi="Times New Roman CYR" w:cs="Times New Roman CYR"/>
          <w:b/>
          <w:bCs/>
          <w:i/>
          <w:iCs/>
          <w:sz w:val="22"/>
          <w:szCs w:val="22"/>
          <w:highlight w:val="white"/>
          <w:lang w:val="ru-RU"/>
        </w:rPr>
        <w:t>Садко</w:t>
      </w:r>
      <w:r>
        <w:rPr>
          <w:rFonts w:ascii="Calibri" w:eastAsia="Times New Roman" w:hAnsi="Calibri" w:cs="Calibri"/>
          <w:b/>
          <w:bCs/>
          <w:i/>
          <w:iCs/>
          <w:sz w:val="22"/>
          <w:szCs w:val="22"/>
          <w:highlight w:val="white"/>
          <w:lang w:val="ru-RU"/>
        </w:rPr>
        <w:t>».</w:t>
      </w:r>
      <w:r>
        <w:rPr>
          <w:rFonts w:ascii="Calibri" w:eastAsia="Times New Roman" w:hAnsi="Calibri" w:cs="Calibri"/>
          <w:sz w:val="22"/>
          <w:szCs w:val="22"/>
          <w:lang w:val="ru-RU"/>
        </w:rPr>
        <w:t xml:space="preserve"> </w:t>
      </w:r>
      <w:r>
        <w:rPr>
          <w:rFonts w:ascii="Times New Roman CYR" w:eastAsia="Times New Roman" w:hAnsi="Times New Roman CYR" w:cs="Times New Roman CYR"/>
          <w:sz w:val="22"/>
          <w:szCs w:val="22"/>
          <w:lang w:val="ru-RU"/>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w:t>
      </w:r>
      <w:r>
        <w:rPr>
          <w:rFonts w:ascii="Times New Roman CYR" w:eastAsia="Times New Roman" w:hAnsi="Times New Roman CYR" w:cs="Times New Roman CYR"/>
          <w:sz w:val="22"/>
          <w:szCs w:val="22"/>
          <w:lang w:val="ru-RU"/>
        </w:rPr>
        <w:t>самостоятельного чтения.)</w:t>
      </w:r>
    </w:p>
    <w:p w14:paraId="580E07C8" w14:textId="77777777" w:rsidR="00173FEF" w:rsidRPr="00C66A39" w:rsidRDefault="00885EC3">
      <w:pPr>
        <w:widowControl/>
        <w:autoSpaceDE/>
        <w:rPr>
          <w:lang w:val="ru-RU"/>
        </w:rPr>
      </w:pPr>
      <w:r>
        <w:rPr>
          <w:rFonts w:eastAsia="Times New Roman"/>
          <w:spacing w:val="40"/>
          <w:highlight w:val="white"/>
          <w:lang w:val="ru-RU"/>
        </w:rPr>
        <w:t>Теория литературы.</w:t>
      </w:r>
      <w:r>
        <w:rPr>
          <w:rFonts w:eastAsia="Times New Roman"/>
          <w:lang w:val="ru-RU"/>
        </w:rPr>
        <w:t xml:space="preserve"> Былина (развитие представлений). Русские былины и их герои. </w:t>
      </w:r>
    </w:p>
    <w:p w14:paraId="2D4D74A6" w14:textId="77777777" w:rsidR="00173FEF" w:rsidRDefault="00173FEF">
      <w:pPr>
        <w:widowControl/>
        <w:ind w:left="20" w:right="20" w:firstLine="280"/>
        <w:jc w:val="both"/>
        <w:rPr>
          <w:rFonts w:ascii="Times New Roman CYR" w:eastAsia="Times New Roman" w:hAnsi="Times New Roman CYR" w:cs="Times New Roman CYR"/>
          <w:lang w:val="ru-RU"/>
        </w:rPr>
      </w:pPr>
    </w:p>
    <w:p w14:paraId="0F80DADA" w14:textId="77777777" w:rsidR="00173FEF" w:rsidRDefault="00885EC3">
      <w:pPr>
        <w:keepNext/>
        <w:keepLines/>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ДРЕВНЕРУССКОЙ ЛИТЕРАТУРЫ</w:t>
      </w:r>
    </w:p>
    <w:p w14:paraId="5D5888CD"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Поучение</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Владимира Мономаха</w:t>
      </w:r>
      <w:r>
        <w:rPr>
          <w:rFonts w:ascii="Times New Roman CYR" w:eastAsia="Times New Roman" w:hAnsi="Times New Roman CYR" w:cs="Times New Roman CYR"/>
          <w:i/>
          <w:iCs/>
          <w:highlight w:val="white"/>
          <w:lang w:val="ru-RU"/>
        </w:rPr>
        <w:t xml:space="preserve"> (отрывок)</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Повесть о Петре и Февронии Муромских</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Нравственные заветы Древней Руси. Вниман</w:t>
      </w:r>
      <w:r>
        <w:rPr>
          <w:rFonts w:ascii="Times New Roman CYR" w:eastAsia="Times New Roman" w:hAnsi="Times New Roman CYR" w:cs="Times New Roman CYR"/>
          <w:lang w:val="ru-RU"/>
        </w:rPr>
        <w:t>ие к личности, гимн любви и верности. Народно-поэтические мотивы в повести.</w:t>
      </w:r>
    </w:p>
    <w:p w14:paraId="288515BD"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Поучение (начальные представления). Житие (начальные представления).</w:t>
      </w:r>
    </w:p>
    <w:p w14:paraId="149FB167"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Повесть временных лет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Отрывок </w:t>
      </w:r>
      <w:r>
        <w:rPr>
          <w:rFonts w:eastAsia="Times New Roman"/>
          <w:lang w:val="ru-RU"/>
        </w:rPr>
        <w:t>«</w:t>
      </w:r>
      <w:r>
        <w:rPr>
          <w:rFonts w:ascii="Times New Roman CYR" w:eastAsia="Times New Roman" w:hAnsi="Times New Roman CYR" w:cs="Times New Roman CYR"/>
          <w:lang w:val="ru-RU"/>
        </w:rPr>
        <w:t>О пользе книг</w:t>
      </w:r>
      <w:r>
        <w:rPr>
          <w:rFonts w:eastAsia="Times New Roman"/>
          <w:lang w:val="ru-RU"/>
        </w:rPr>
        <w:t xml:space="preserve">». </w:t>
      </w:r>
      <w:r>
        <w:rPr>
          <w:rFonts w:ascii="Times New Roman CYR" w:eastAsia="Times New Roman" w:hAnsi="Times New Roman CYR" w:cs="Times New Roman CYR"/>
          <w:lang w:val="ru-RU"/>
        </w:rPr>
        <w:t xml:space="preserve">Формирование традиции уважительного </w:t>
      </w:r>
      <w:r>
        <w:rPr>
          <w:rFonts w:ascii="Times New Roman CYR" w:eastAsia="Times New Roman" w:hAnsi="Times New Roman CYR" w:cs="Times New Roman CYR"/>
          <w:lang w:val="ru-RU"/>
        </w:rPr>
        <w:t>отношения к книге.</w:t>
      </w:r>
    </w:p>
    <w:p w14:paraId="4D6589AB" w14:textId="77777777" w:rsidR="00173FEF" w:rsidRPr="00C66A39" w:rsidRDefault="00885EC3">
      <w:pPr>
        <w:widowControl/>
        <w:spacing w:after="353"/>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Летопись (развитие представлений).</w:t>
      </w:r>
    </w:p>
    <w:p w14:paraId="4B5F4960" w14:textId="77777777" w:rsidR="00173FEF" w:rsidRDefault="00885EC3">
      <w:pPr>
        <w:widowControl/>
        <w:spacing w:after="61"/>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ЛИТЕРАТУРЫ XVIII ВЕКА</w:t>
      </w:r>
    </w:p>
    <w:p w14:paraId="218EC311"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Михаил Васильевич Ломоносов.</w:t>
      </w:r>
      <w:r>
        <w:rPr>
          <w:rFonts w:ascii="Times New Roman CYR" w:eastAsia="Times New Roman" w:hAnsi="Times New Roman CYR" w:cs="Times New Roman CYR"/>
          <w:lang w:val="ru-RU"/>
        </w:rPr>
        <w:t xml:space="preserve"> Краткий рассказ об учёном и поэте.</w:t>
      </w:r>
    </w:p>
    <w:p w14:paraId="7CDE18D2"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 статуе Петра Великого</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Ода на день восшествия на Всероссийский престол ея Величес</w:t>
      </w:r>
      <w:r>
        <w:rPr>
          <w:rFonts w:ascii="Times New Roman CYR" w:eastAsia="Times New Roman" w:hAnsi="Times New Roman CYR" w:cs="Times New Roman CYR"/>
          <w:b/>
          <w:bCs/>
          <w:i/>
          <w:iCs/>
          <w:highlight w:val="white"/>
          <w:lang w:val="ru-RU"/>
        </w:rPr>
        <w:t>тва государыни Императрицы Елисаветы Петровны 1747 года</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 xml:space="preserve">отрывок). </w:t>
      </w:r>
      <w:r>
        <w:rPr>
          <w:rFonts w:ascii="Times New Roman CYR" w:eastAsia="Times New Roman" w:hAnsi="Times New Roman CYR" w:cs="Times New Roman CYR"/>
          <w:lang w:val="ru-RU"/>
        </w:rPr>
        <w:t>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w:t>
      </w:r>
    </w:p>
    <w:p w14:paraId="6F6B3296" w14:textId="77777777" w:rsidR="00173FEF" w:rsidRPr="00C66A39" w:rsidRDefault="00885EC3">
      <w:pPr>
        <w:widowControl/>
        <w:ind w:lef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Ода (начальн</w:t>
      </w:r>
      <w:r>
        <w:rPr>
          <w:rFonts w:ascii="Times New Roman CYR" w:eastAsia="Times New Roman" w:hAnsi="Times New Roman CYR" w:cs="Times New Roman CYR"/>
          <w:lang w:val="ru-RU"/>
        </w:rPr>
        <w:t>ые представления).</w:t>
      </w:r>
    </w:p>
    <w:p w14:paraId="7E809FE5" w14:textId="77777777" w:rsidR="00173FEF" w:rsidRPr="00C66A39" w:rsidRDefault="00885EC3">
      <w:pPr>
        <w:widowControl/>
        <w:spacing w:after="353"/>
        <w:ind w:left="40" w:right="40" w:firstLine="280"/>
        <w:jc w:val="both"/>
        <w:rPr>
          <w:lang w:val="ru-RU"/>
        </w:rPr>
      </w:pPr>
      <w:r>
        <w:rPr>
          <w:rFonts w:ascii="Times New Roman CYR" w:eastAsia="Times New Roman" w:hAnsi="Times New Roman CYR" w:cs="Times New Roman CYR"/>
          <w:b/>
          <w:bCs/>
          <w:highlight w:val="white"/>
          <w:lang w:val="ru-RU"/>
        </w:rPr>
        <w:t>Гавриил Романович Державин.</w:t>
      </w:r>
      <w:r>
        <w:rPr>
          <w:rFonts w:ascii="Times New Roman CYR" w:eastAsia="Times New Roman" w:hAnsi="Times New Roman CYR" w:cs="Times New Roman CYR"/>
          <w:lang w:val="ru-RU"/>
        </w:rPr>
        <w:t xml:space="preserve"> Краткий рассказ о поэте.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Река времён в своём стремленьи...</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На птичку...</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Признание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Размышления о смысле жизни, о судьбе. Утверждение необходимости свободы творчества.</w:t>
      </w:r>
    </w:p>
    <w:p w14:paraId="27831AB1" w14:textId="77777777" w:rsidR="00173FEF" w:rsidRDefault="00885EC3">
      <w:pPr>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ЛИТЕРАТУРЫ XIX ВЕКА</w:t>
      </w:r>
    </w:p>
    <w:p w14:paraId="6BA3AD93"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Александр Сергеевич Пушкин.</w:t>
      </w:r>
      <w:r>
        <w:rPr>
          <w:rFonts w:ascii="Times New Roman CYR" w:eastAsia="Times New Roman" w:hAnsi="Times New Roman CYR" w:cs="Times New Roman CYR"/>
          <w:lang w:val="ru-RU"/>
        </w:rPr>
        <w:t xml:space="preserve"> Краткий рассказ о писателе.</w:t>
      </w:r>
    </w:p>
    <w:p w14:paraId="0146BFDD" w14:textId="77777777" w:rsidR="00173FEF" w:rsidRPr="00C66A39" w:rsidRDefault="00885EC3">
      <w:pPr>
        <w:widowControl/>
        <w:ind w:left="40" w:firstLine="280"/>
        <w:jc w:val="both"/>
        <w:rPr>
          <w:lang w:val="ru-RU"/>
        </w:rPr>
      </w:pPr>
      <w:r>
        <w:rPr>
          <w:rFonts w:eastAsia="Times New Roman"/>
          <w:bCs/>
          <w:lang w:val="ru-RU"/>
        </w:rPr>
        <w:t>«</w:t>
      </w:r>
      <w:r>
        <w:rPr>
          <w:rFonts w:ascii="Times New Roman CYR" w:eastAsia="Times New Roman" w:hAnsi="Times New Roman CYR" w:cs="Times New Roman CYR"/>
          <w:bCs/>
          <w:lang w:val="ru-RU"/>
        </w:rPr>
        <w:t>Полтава</w:t>
      </w:r>
      <w:r>
        <w:rPr>
          <w:rFonts w:eastAsia="Times New Roman"/>
          <w:bCs/>
          <w:lang w:val="ru-RU"/>
        </w:rPr>
        <w:t>»</w:t>
      </w:r>
      <w:r>
        <w:rPr>
          <w:rFonts w:eastAsia="Times New Roman"/>
          <w:b/>
          <w:bCs/>
          <w:lang w:val="ru-RU"/>
        </w:rPr>
        <w:t xml:space="preserve"> </w:t>
      </w:r>
      <w:r>
        <w:rPr>
          <w:rFonts w:eastAsia="Times New Roman"/>
          <w:b/>
          <w:bCs/>
          <w:i/>
          <w:lang w:val="ru-RU"/>
        </w:rPr>
        <w:t>(«</w:t>
      </w:r>
      <w:r>
        <w:rPr>
          <w:rFonts w:ascii="Times New Roman CYR" w:eastAsia="Times New Roman" w:hAnsi="Times New Roman CYR" w:cs="Times New Roman CYR"/>
          <w:b/>
          <w:bCs/>
          <w:i/>
          <w:lang w:val="ru-RU"/>
        </w:rPr>
        <w:t>Полтавский бой</w:t>
      </w:r>
      <w:r>
        <w:rPr>
          <w:rFonts w:eastAsia="Times New Roman"/>
          <w:b/>
          <w:bCs/>
          <w:i/>
          <w:lang w:val="ru-RU"/>
        </w:rPr>
        <w:t>»),</w:t>
      </w:r>
      <w:r>
        <w:rPr>
          <w:rFonts w:eastAsia="Times New Roman"/>
          <w:b/>
          <w:bCs/>
          <w:lang w:val="ru-RU"/>
        </w:rPr>
        <w:t xml:space="preserve"> </w:t>
      </w:r>
      <w:r>
        <w:rPr>
          <w:rFonts w:eastAsia="Times New Roman"/>
          <w:bCs/>
          <w:lang w:val="ru-RU"/>
        </w:rPr>
        <w:t>«</w:t>
      </w:r>
      <w:r>
        <w:rPr>
          <w:rFonts w:ascii="Times New Roman CYR" w:eastAsia="Times New Roman" w:hAnsi="Times New Roman CYR" w:cs="Times New Roman CYR"/>
          <w:bCs/>
          <w:lang w:val="ru-RU"/>
        </w:rPr>
        <w:t>Медный всадник</w:t>
      </w:r>
      <w:r>
        <w:rPr>
          <w:rFonts w:eastAsia="Times New Roman"/>
          <w:lang w:val="ru-RU"/>
        </w:rPr>
        <w:t>» (</w:t>
      </w:r>
      <w:r>
        <w:rPr>
          <w:rFonts w:ascii="Times New Roman CYR" w:eastAsia="Times New Roman" w:hAnsi="Times New Roman CYR" w:cs="Times New Roman CYR"/>
          <w:lang w:val="ru-RU"/>
        </w:rPr>
        <w:t xml:space="preserve">вступление </w:t>
      </w:r>
      <w:r>
        <w:rPr>
          <w:rFonts w:eastAsia="Times New Roman"/>
          <w:lang w:val="ru-RU"/>
        </w:rPr>
        <w:t>«</w:t>
      </w:r>
      <w:r>
        <w:rPr>
          <w:rFonts w:ascii="Times New Roman CYR" w:eastAsia="Times New Roman" w:hAnsi="Times New Roman CYR" w:cs="Times New Roman CYR"/>
          <w:b/>
          <w:i/>
          <w:lang w:val="ru-RU"/>
        </w:rPr>
        <w:t>На берегу пустынных волн...</w:t>
      </w:r>
      <w:r>
        <w:rPr>
          <w:rFonts w:eastAsia="Times New Roman"/>
          <w:lang w:val="ru-RU"/>
        </w:rPr>
        <w:t xml:space="preserve">»). </w:t>
      </w:r>
      <w:r>
        <w:rPr>
          <w:rFonts w:ascii="Times New Roman CYR" w:eastAsia="Times New Roman" w:hAnsi="Times New Roman CYR" w:cs="Times New Roman CYR"/>
          <w:lang w:val="ru-RU"/>
        </w:rPr>
        <w:t xml:space="preserve">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w:t>
      </w:r>
    </w:p>
    <w:p w14:paraId="123B44A6" w14:textId="77777777" w:rsidR="00173FEF" w:rsidRPr="00C66A39" w:rsidRDefault="00885EC3">
      <w:pPr>
        <w:widowControl/>
        <w:ind w:lef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Песнь о вещем Оле</w:t>
      </w:r>
      <w:r>
        <w:rPr>
          <w:rFonts w:ascii="Times New Roman CYR" w:eastAsia="Times New Roman" w:hAnsi="Times New Roman CYR" w:cs="Times New Roman CYR"/>
          <w:b/>
          <w:bCs/>
          <w:i/>
          <w:iCs/>
          <w:highlight w:val="white"/>
          <w:lang w:val="ru-RU"/>
        </w:rPr>
        <w:t>ге</w:t>
      </w:r>
      <w:r>
        <w:rPr>
          <w:rFonts w:ascii="Times New Roman CYR" w:eastAsia="Times New Roman" w:hAnsi="Times New Roman CYR" w:cs="Times New Roman CYR"/>
          <w:b/>
          <w:bCs/>
          <w:i/>
          <w:iCs/>
          <w:lang w:val="ru-RU"/>
        </w:rPr>
        <w:t>»</w:t>
      </w:r>
      <w:r>
        <w:rPr>
          <w:rFonts w:ascii="Times New Roman CYR" w:eastAsia="Times New Roman" w:hAnsi="Times New Roman CYR" w:cs="Times New Roman CYR"/>
          <w:lang w:val="ru-RU"/>
        </w:rPr>
        <w:t xml:space="preserve"> Летописный источник </w:t>
      </w:r>
      <w:r>
        <w:rPr>
          <w:rFonts w:eastAsia="Times New Roman"/>
          <w:lang w:val="ru-RU"/>
        </w:rPr>
        <w:t>«</w:t>
      </w:r>
      <w:r>
        <w:rPr>
          <w:rFonts w:ascii="Times New Roman CYR" w:eastAsia="Times New Roman" w:hAnsi="Times New Roman CYR" w:cs="Times New Roman CYR"/>
          <w:lang w:val="ru-RU"/>
        </w:rPr>
        <w:t>Песни о вещем Олеге</w:t>
      </w:r>
      <w:r>
        <w:rPr>
          <w:rFonts w:eastAsia="Times New Roman"/>
          <w:lang w:val="ru-RU"/>
        </w:rPr>
        <w:t xml:space="preserve">». </w:t>
      </w:r>
      <w:r>
        <w:rPr>
          <w:rFonts w:ascii="Times New Roman CYR" w:eastAsia="Times New Roman" w:hAnsi="Times New Roman CYR" w:cs="Times New Roman CYR"/>
          <w:lang w:val="ru-RU"/>
        </w:rPr>
        <w:t>Особенности композиции. Своеобразие языка. Смысл сопоставления Олега и волхва. Художественное воспроизведение быта и нравов Древней Руси.</w:t>
      </w:r>
    </w:p>
    <w:p w14:paraId="06C55319" w14:textId="77777777" w:rsidR="00173FEF" w:rsidRPr="00C66A39" w:rsidRDefault="00885EC3">
      <w:pPr>
        <w:widowControl/>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Баллада (развитие представлений).</w:t>
      </w:r>
    </w:p>
    <w:p w14:paraId="5B11AD4D" w14:textId="77777777" w:rsidR="00173FEF" w:rsidRDefault="00885EC3">
      <w:pPr>
        <w:widowControl/>
        <w:ind w:left="40" w:right="40" w:firstLine="280"/>
        <w:jc w:val="both"/>
        <w:rPr>
          <w:rFonts w:ascii="Times New Roman CYR" w:eastAsia="Times New Roman" w:hAnsi="Times New Roman CYR" w:cs="Times New Roman CYR"/>
          <w:b/>
          <w:bCs/>
          <w:i/>
          <w:iCs/>
          <w:lang w:val="ru-RU"/>
        </w:rPr>
      </w:pPr>
      <w:r>
        <w:rPr>
          <w:rFonts w:eastAsia="Times New Roman"/>
          <w:b/>
          <w:bCs/>
          <w:i/>
          <w:iCs/>
          <w:highlight w:val="white"/>
          <w:lang w:val="ru-RU"/>
        </w:rPr>
        <w:t xml:space="preserve"> Стихотворения «</w:t>
      </w:r>
      <w:r>
        <w:rPr>
          <w:rFonts w:ascii="Times New Roman CYR" w:eastAsia="Times New Roman" w:hAnsi="Times New Roman CYR" w:cs="Times New Roman CYR"/>
          <w:b/>
          <w:bCs/>
          <w:i/>
          <w:iCs/>
          <w:highlight w:val="white"/>
          <w:lang w:val="ru-RU"/>
        </w:rPr>
        <w:t>Зимняя дорога», «Зимний вечер</w:t>
      </w:r>
      <w:r>
        <w:rPr>
          <w:rFonts w:ascii="Times New Roman CYR" w:eastAsia="Times New Roman" w:hAnsi="Times New Roman CYR" w:cs="Times New Roman CYR"/>
          <w:b/>
          <w:bCs/>
          <w:i/>
          <w:iCs/>
          <w:lang w:val="ru-RU"/>
        </w:rPr>
        <w:t xml:space="preserve">». </w:t>
      </w:r>
      <w:r>
        <w:rPr>
          <w:rFonts w:ascii="Times New Roman CYR" w:eastAsia="Times New Roman" w:hAnsi="Times New Roman CYR" w:cs="Times New Roman CYR"/>
          <w:lang w:val="ru-RU"/>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14:paraId="5032428B" w14:textId="77777777" w:rsidR="00173FEF" w:rsidRDefault="00885EC3">
      <w:pPr>
        <w:widowControl/>
        <w:ind w:left="20" w:right="20" w:firstLine="280"/>
        <w:jc w:val="both"/>
        <w:rPr>
          <w:rFonts w:ascii="Times New Roman CYR" w:eastAsia="Times New Roman" w:hAnsi="Times New Roman CYR" w:cs="Times New Roman CYR"/>
          <w:lang w:val="ru-RU"/>
        </w:rPr>
      </w:pP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Станционный</w:t>
      </w:r>
      <w:r>
        <w:rPr>
          <w:rFonts w:ascii="Times New Roman CYR" w:eastAsia="Times New Roman" w:hAnsi="Times New Roman CYR" w:cs="Times New Roman CYR"/>
          <w:b/>
          <w:bCs/>
          <w:i/>
          <w:iCs/>
          <w:highlight w:val="white"/>
          <w:lang w:val="ru-RU"/>
        </w:rPr>
        <w:t xml:space="preserve"> смотритель</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w:t>
      </w:r>
      <w:r>
        <w:rPr>
          <w:rFonts w:eastAsia="Times New Roman"/>
          <w:lang w:val="ru-RU"/>
        </w:rPr>
        <w:t>«</w:t>
      </w:r>
      <w:r>
        <w:rPr>
          <w:rFonts w:ascii="Times New Roman CYR" w:eastAsia="Times New Roman" w:hAnsi="Times New Roman CYR" w:cs="Times New Roman CYR"/>
          <w:lang w:val="ru-RU"/>
        </w:rPr>
        <w:t>маленького человека</w:t>
      </w:r>
      <w:r>
        <w:rPr>
          <w:rFonts w:eastAsia="Times New Roman"/>
          <w:lang w:val="ru-RU"/>
        </w:rPr>
        <w:t xml:space="preserve">», </w:t>
      </w:r>
      <w:r>
        <w:rPr>
          <w:rFonts w:ascii="Times New Roman CYR" w:eastAsia="Times New Roman" w:hAnsi="Times New Roman CYR" w:cs="Times New Roman CYR"/>
          <w:lang w:val="ru-RU"/>
        </w:rPr>
        <w:t>его положения в общест</w:t>
      </w:r>
      <w:r>
        <w:rPr>
          <w:rFonts w:ascii="Times New Roman CYR" w:eastAsia="Times New Roman" w:hAnsi="Times New Roman CYR" w:cs="Times New Roman CYR"/>
          <w:lang w:val="ru-RU"/>
        </w:rPr>
        <w:t>ве. Пробуждение человеческого достоинства и чувства протеста. Трагическое и гуманистическое в повести.</w:t>
      </w:r>
    </w:p>
    <w:p w14:paraId="332FAF4E" w14:textId="77777777" w:rsidR="00173FEF" w:rsidRPr="00C66A39" w:rsidRDefault="00885EC3">
      <w:pPr>
        <w:widowControl/>
        <w:ind w:right="20"/>
        <w:jc w:val="both"/>
        <w:rPr>
          <w:lang w:val="ru-RU"/>
        </w:rPr>
      </w:pPr>
      <w:r>
        <w:rPr>
          <w:rFonts w:eastAsia="Times New Roman"/>
          <w:b/>
          <w:bCs/>
          <w:i/>
          <w:iCs/>
          <w:lang w:val="ru-RU"/>
        </w:rPr>
        <w:t xml:space="preserve">«Метель» </w:t>
      </w:r>
      <w:r>
        <w:rPr>
          <w:rFonts w:eastAsia="Times New Roman"/>
          <w:bCs/>
          <w:iCs/>
          <w:lang w:val="ru-RU"/>
        </w:rPr>
        <w:t>(</w:t>
      </w:r>
      <w:r>
        <w:rPr>
          <w:rFonts w:eastAsia="Times New Roman"/>
          <w:bCs/>
          <w:iCs/>
          <w:u w:val="single"/>
          <w:lang w:val="ru-RU"/>
        </w:rPr>
        <w:t>Для внеклассного чтения</w:t>
      </w:r>
      <w:r>
        <w:rPr>
          <w:rFonts w:eastAsia="Times New Roman"/>
          <w:bCs/>
          <w:iCs/>
          <w:lang w:val="ru-RU"/>
        </w:rPr>
        <w:t>).</w:t>
      </w:r>
    </w:p>
    <w:p w14:paraId="476510E3" w14:textId="77777777" w:rsidR="00173FEF" w:rsidRDefault="00885EC3">
      <w:pPr>
        <w:widowControl/>
        <w:ind w:right="20"/>
        <w:jc w:val="both"/>
        <w:rPr>
          <w:rFonts w:eastAsia="Times New Roman"/>
          <w:bCs/>
          <w:iCs/>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Повесть (развитие представлений).</w:t>
      </w:r>
    </w:p>
    <w:p w14:paraId="0B45AE3C" w14:textId="77777777" w:rsidR="00173FEF" w:rsidRDefault="00885EC3">
      <w:pPr>
        <w:widowControl/>
        <w:ind w:right="20"/>
        <w:jc w:val="both"/>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Поэты пушкинской поры</w:t>
      </w:r>
    </w:p>
    <w:p w14:paraId="0B39D824" w14:textId="77777777" w:rsidR="00173FEF" w:rsidRDefault="00885EC3">
      <w:pPr>
        <w:widowControl/>
        <w:ind w:right="20"/>
        <w:jc w:val="both"/>
        <w:rPr>
          <w:rFonts w:ascii="Times New Roman CYR" w:eastAsia="Times New Roman" w:hAnsi="Times New Roman CYR" w:cs="Times New Roman CYR"/>
          <w:b/>
          <w:i/>
          <w:lang w:val="ru-RU"/>
        </w:rPr>
      </w:pPr>
      <w:r>
        <w:rPr>
          <w:rFonts w:eastAsia="Times New Roman"/>
          <w:b/>
          <w:bCs/>
          <w:i/>
          <w:iCs/>
          <w:lang w:val="ru-RU"/>
        </w:rPr>
        <w:lastRenderedPageBreak/>
        <w:t xml:space="preserve">К.Н. Батюшков </w:t>
      </w:r>
      <w:r>
        <w:rPr>
          <w:rFonts w:eastAsia="Times New Roman"/>
          <w:bCs/>
          <w:i/>
          <w:iCs/>
          <w:lang w:val="ru-RU"/>
        </w:rPr>
        <w:t>«Мой гений»</w:t>
      </w:r>
      <w:r>
        <w:rPr>
          <w:rFonts w:eastAsia="Times New Roman"/>
          <w:b/>
          <w:bCs/>
          <w:i/>
          <w:iCs/>
          <w:lang w:val="ru-RU"/>
        </w:rPr>
        <w:t xml:space="preserve"> </w:t>
      </w:r>
      <w:r>
        <w:rPr>
          <w:rFonts w:eastAsia="Times New Roman"/>
          <w:i/>
          <w:iCs/>
          <w:lang w:val="ru-RU"/>
        </w:rPr>
        <w:t xml:space="preserve">, </w:t>
      </w:r>
      <w:r>
        <w:rPr>
          <w:rFonts w:eastAsia="Times New Roman"/>
          <w:b/>
          <w:bCs/>
          <w:i/>
          <w:iCs/>
          <w:lang w:val="ru-RU"/>
        </w:rPr>
        <w:t xml:space="preserve">А.А. Дельвиг </w:t>
      </w:r>
      <w:r>
        <w:rPr>
          <w:rFonts w:eastAsia="Times New Roman"/>
          <w:bCs/>
          <w:i/>
          <w:iCs/>
          <w:lang w:val="ru-RU"/>
        </w:rPr>
        <w:t>«Русская песня»</w:t>
      </w:r>
      <w:r>
        <w:rPr>
          <w:rFonts w:eastAsia="Times New Roman"/>
          <w:i/>
          <w:iCs/>
          <w:lang w:val="ru-RU"/>
        </w:rPr>
        <w:t xml:space="preserve">, </w:t>
      </w:r>
      <w:r>
        <w:rPr>
          <w:rFonts w:eastAsia="Times New Roman"/>
          <w:b/>
          <w:bCs/>
          <w:i/>
          <w:iCs/>
          <w:lang w:val="ru-RU"/>
        </w:rPr>
        <w:t xml:space="preserve">Е. А. Баратынский </w:t>
      </w:r>
      <w:r>
        <w:rPr>
          <w:rFonts w:eastAsia="Times New Roman"/>
          <w:bCs/>
          <w:i/>
          <w:iCs/>
          <w:lang w:val="ru-RU"/>
        </w:rPr>
        <w:t>«Весна, весна! Как воздух чист!»</w:t>
      </w:r>
      <w:r>
        <w:rPr>
          <w:rFonts w:ascii="Times New Roman CYR" w:eastAsia="Times New Roman" w:hAnsi="Times New Roman CYR" w:cs="Times New Roman CYR"/>
          <w:b/>
          <w:i/>
          <w:lang w:val="ru-RU"/>
        </w:rPr>
        <w:t xml:space="preserve">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4525943A"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Михаил Юрьевич Лермонтов.</w:t>
      </w:r>
      <w:r>
        <w:rPr>
          <w:rFonts w:ascii="Times New Roman CYR" w:eastAsia="Times New Roman" w:hAnsi="Times New Roman CYR" w:cs="Times New Roman CYR"/>
          <w:lang w:val="ru-RU"/>
        </w:rPr>
        <w:t xml:space="preserve"> Краткий рассказ о поэте.</w:t>
      </w:r>
    </w:p>
    <w:p w14:paraId="4DB442EC"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Песня про царя Ивана Васильевича, молодого опричника и удалого купца Калашникова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Поэма об историческом прош</w:t>
      </w:r>
      <w:r>
        <w:rPr>
          <w:rFonts w:ascii="Times New Roman CYR" w:eastAsia="Times New Roman" w:hAnsi="Times New Roman CYR" w:cs="Times New Roman CYR"/>
          <w:lang w:val="ru-RU"/>
        </w:rPr>
        <w:t>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14:paraId="17782703"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Особенности сюжета </w:t>
      </w:r>
      <w:r>
        <w:rPr>
          <w:rFonts w:ascii="Times New Roman CYR" w:eastAsia="Times New Roman" w:hAnsi="Times New Roman CYR" w:cs="Times New Roman CYR"/>
          <w:lang w:val="ru-RU"/>
        </w:rPr>
        <w:t>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14:paraId="777D584E"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Фольклоризм литературы (развитие представлений).</w:t>
      </w:r>
    </w:p>
    <w:p w14:paraId="1EB1ADB6" w14:textId="77777777" w:rsidR="00173FEF" w:rsidRPr="00C66A39" w:rsidRDefault="00885EC3">
      <w:pPr>
        <w:widowControl/>
        <w:ind w:left="20" w:right="20" w:firstLine="280"/>
        <w:jc w:val="both"/>
        <w:rPr>
          <w:lang w:val="ru-RU"/>
        </w:rPr>
      </w:pPr>
      <w:r>
        <w:rPr>
          <w:rFonts w:eastAsia="Times New Roman"/>
          <w:b/>
          <w:i/>
          <w:lang w:val="ru-RU"/>
        </w:rPr>
        <w:t>«</w:t>
      </w:r>
      <w:r>
        <w:rPr>
          <w:rFonts w:ascii="Times New Roman CYR" w:eastAsia="Times New Roman" w:hAnsi="Times New Roman CYR" w:cs="Times New Roman CYR"/>
          <w:b/>
          <w:i/>
          <w:lang w:val="ru-RU"/>
        </w:rPr>
        <w:t xml:space="preserve">Когда волнуется </w:t>
      </w:r>
      <w:r>
        <w:rPr>
          <w:rFonts w:ascii="Times New Roman CYR" w:eastAsia="Times New Roman" w:hAnsi="Times New Roman CYR" w:cs="Times New Roman CYR"/>
          <w:b/>
          <w:i/>
          <w:lang w:val="ru-RU"/>
        </w:rPr>
        <w:t>желтеющая нива...</w:t>
      </w:r>
      <w:r>
        <w:rPr>
          <w:rFonts w:eastAsia="Times New Roman"/>
          <w:b/>
          <w:i/>
          <w:lang w:val="ru-RU"/>
        </w:rPr>
        <w:t>», «</w:t>
      </w:r>
      <w:r>
        <w:rPr>
          <w:rFonts w:ascii="Times New Roman CYR" w:eastAsia="Times New Roman" w:hAnsi="Times New Roman CYR" w:cs="Times New Roman CYR"/>
          <w:b/>
          <w:i/>
          <w:lang w:val="ru-RU"/>
        </w:rPr>
        <w:t>Молитва</w:t>
      </w:r>
      <w:r>
        <w:rPr>
          <w:rFonts w:eastAsia="Times New Roman"/>
          <w:b/>
          <w:i/>
          <w:lang w:val="ru-RU"/>
        </w:rPr>
        <w:t>», «</w:t>
      </w:r>
      <w:r>
        <w:rPr>
          <w:rFonts w:ascii="Times New Roman CYR" w:eastAsia="Times New Roman" w:hAnsi="Times New Roman CYR" w:cs="Times New Roman CYR"/>
          <w:b/>
          <w:i/>
          <w:lang w:val="ru-RU"/>
        </w:rPr>
        <w:t>Ангел</w:t>
      </w:r>
      <w:r>
        <w:rPr>
          <w:rFonts w:eastAsia="Times New Roman"/>
          <w:b/>
          <w:i/>
          <w:lang w:val="ru-RU"/>
        </w:rPr>
        <w:t>».</w:t>
      </w:r>
    </w:p>
    <w:p w14:paraId="2161DEE2"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 xml:space="preserve">Стихотворение </w:t>
      </w:r>
      <w:r>
        <w:rPr>
          <w:rFonts w:eastAsia="Times New Roman"/>
          <w:lang w:val="ru-RU"/>
        </w:rPr>
        <w:t>«</w:t>
      </w:r>
      <w:r>
        <w:rPr>
          <w:rFonts w:ascii="Times New Roman CYR" w:eastAsia="Times New Roman" w:hAnsi="Times New Roman CYR" w:cs="Times New Roman CYR"/>
          <w:lang w:val="ru-RU"/>
        </w:rPr>
        <w:t>Ангел</w:t>
      </w:r>
      <w:r>
        <w:rPr>
          <w:rFonts w:eastAsia="Times New Roman"/>
          <w:lang w:val="ru-RU"/>
        </w:rPr>
        <w:t xml:space="preserve">» </w:t>
      </w:r>
      <w:r>
        <w:rPr>
          <w:rFonts w:ascii="Times New Roman CYR" w:eastAsia="Times New Roman" w:hAnsi="Times New Roman CYR" w:cs="Times New Roman CYR"/>
          <w:lang w:val="ru-RU"/>
        </w:rPr>
        <w:t xml:space="preserve">как воспоминание об идеальной гармонии, о </w:t>
      </w:r>
      <w:r>
        <w:rPr>
          <w:rFonts w:eastAsia="Times New Roman"/>
          <w:lang w:val="ru-RU"/>
        </w:rPr>
        <w:t>«</w:t>
      </w:r>
      <w:r>
        <w:rPr>
          <w:rFonts w:ascii="Times New Roman CYR" w:eastAsia="Times New Roman" w:hAnsi="Times New Roman CYR" w:cs="Times New Roman CYR"/>
          <w:lang w:val="ru-RU"/>
        </w:rPr>
        <w:t>небесных</w:t>
      </w:r>
      <w:r>
        <w:rPr>
          <w:rFonts w:eastAsia="Times New Roman"/>
          <w:lang w:val="ru-RU"/>
        </w:rPr>
        <w:t xml:space="preserve">» </w:t>
      </w:r>
      <w:r>
        <w:rPr>
          <w:rFonts w:ascii="Times New Roman CYR" w:eastAsia="Times New Roman" w:hAnsi="Times New Roman CYR" w:cs="Times New Roman CYR"/>
          <w:lang w:val="ru-RU"/>
        </w:rPr>
        <w:t xml:space="preserve">звуках, оставшихся в памяти души, переживание блаженства, полноты жизненных сил, связанное с красотой природы и её проявлений. </w:t>
      </w:r>
      <w:r>
        <w:rPr>
          <w:rFonts w:eastAsia="Times New Roman"/>
          <w:lang w:val="ru-RU"/>
        </w:rPr>
        <w:t>«</w:t>
      </w:r>
      <w:r>
        <w:rPr>
          <w:rFonts w:ascii="Times New Roman CYR" w:eastAsia="Times New Roman" w:hAnsi="Times New Roman CYR" w:cs="Times New Roman CYR"/>
          <w:lang w:val="ru-RU"/>
        </w:rPr>
        <w:t>Молитва</w:t>
      </w:r>
      <w:r>
        <w:rPr>
          <w:rFonts w:eastAsia="Times New Roman"/>
          <w:lang w:val="ru-RU"/>
        </w:rPr>
        <w:t>» («</w:t>
      </w:r>
      <w:r>
        <w:rPr>
          <w:rFonts w:ascii="Times New Roman CYR" w:eastAsia="Times New Roman" w:hAnsi="Times New Roman CYR" w:cs="Times New Roman CYR"/>
          <w:lang w:val="ru-RU"/>
        </w:rPr>
        <w:t xml:space="preserve">В </w:t>
      </w:r>
      <w:r>
        <w:rPr>
          <w:rFonts w:ascii="Times New Roman CYR" w:eastAsia="Times New Roman" w:hAnsi="Times New Roman CYR" w:cs="Times New Roman CYR"/>
          <w:lang w:val="ru-RU"/>
        </w:rPr>
        <w:t>минуту жизни трудную...</w:t>
      </w:r>
      <w:r>
        <w:rPr>
          <w:rFonts w:eastAsia="Times New Roman"/>
          <w:lang w:val="ru-RU"/>
        </w:rPr>
        <w:t xml:space="preserve">») - </w:t>
      </w:r>
      <w:r>
        <w:rPr>
          <w:rFonts w:ascii="Times New Roman CYR" w:eastAsia="Times New Roman" w:hAnsi="Times New Roman CYR" w:cs="Times New Roman CYR"/>
          <w:lang w:val="ru-RU"/>
        </w:rPr>
        <w:t>готовность ринуться навстречу знакомым гармоничным звукам, символизирующим ожидаемое счастье на земле.</w:t>
      </w:r>
    </w:p>
    <w:p w14:paraId="42B04DAE"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Николай Васильевич Гоголь.</w:t>
      </w:r>
      <w:r>
        <w:rPr>
          <w:rFonts w:ascii="Times New Roman CYR" w:eastAsia="Times New Roman" w:hAnsi="Times New Roman CYR" w:cs="Times New Roman CYR"/>
          <w:lang w:val="ru-RU"/>
        </w:rPr>
        <w:t xml:space="preserve"> Краткий рассказ о писателе.</w:t>
      </w:r>
    </w:p>
    <w:p w14:paraId="00A0F44A"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Тарас Бульба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Прославление боевого товарищества, осуждение предатель</w:t>
      </w:r>
      <w:r>
        <w:rPr>
          <w:rFonts w:ascii="Times New Roman CYR" w:eastAsia="Times New Roman" w:hAnsi="Times New Roman CYR" w:cs="Times New Roman CYR"/>
          <w:lang w:val="ru-RU"/>
        </w:rPr>
        <w:t>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w:t>
      </w:r>
    </w:p>
    <w:p w14:paraId="39C879D3"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Особенности изображения людей и природы в повести.</w:t>
      </w:r>
    </w:p>
    <w:p w14:paraId="5AF65D4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w:t>
      </w:r>
      <w:r>
        <w:rPr>
          <w:rFonts w:ascii="Times New Roman CYR" w:eastAsia="Times New Roman" w:hAnsi="Times New Roman CYR" w:cs="Times New Roman CYR"/>
          <w:spacing w:val="40"/>
          <w:highlight w:val="white"/>
          <w:lang w:val="ru-RU"/>
        </w:rPr>
        <w:t>ория литературы.</w:t>
      </w:r>
      <w:r>
        <w:rPr>
          <w:rFonts w:ascii="Times New Roman CYR" w:eastAsia="Times New Roman" w:hAnsi="Times New Roman CYR" w:cs="Times New Roman CYR"/>
          <w:lang w:val="ru-RU"/>
        </w:rPr>
        <w:t xml:space="preserve"> Историческая и фольклорная основа произведения. Роды литературы: эпос (развитие понятия).</w:t>
      </w:r>
    </w:p>
    <w:p w14:paraId="386673D8"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Литературный герой (развитие понятия).</w:t>
      </w:r>
    </w:p>
    <w:p w14:paraId="4D76FEA2"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Иван Сергеевич Тургенев.</w:t>
      </w:r>
      <w:r>
        <w:rPr>
          <w:rFonts w:ascii="Times New Roman CYR" w:eastAsia="Times New Roman" w:hAnsi="Times New Roman CYR" w:cs="Times New Roman CYR"/>
          <w:lang w:val="ru-RU"/>
        </w:rPr>
        <w:t xml:space="preserve"> Краткий рассказ о писателе.</w:t>
      </w:r>
    </w:p>
    <w:p w14:paraId="69136C88"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Бирюк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Изображение быта крестьян, авторское отношение к</w:t>
      </w:r>
      <w:r>
        <w:rPr>
          <w:rFonts w:ascii="Times New Roman CYR" w:eastAsia="Times New Roman" w:hAnsi="Times New Roman CYR" w:cs="Times New Roman CYR"/>
          <w:lang w:val="ru-RU"/>
        </w:rPr>
        <w:t xml:space="preserve"> бесправным и обездоленным. Характер главного героя. Мастерство в изображении пейзажа. Художественные особенности рассказа.</w:t>
      </w:r>
    </w:p>
    <w:p w14:paraId="29379BE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Стихотворения в прозе.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Русский язык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Тургенев о богатстве и красоте русского языка. Родной язык как духовная опора человека.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Близ</w:t>
      </w:r>
      <w:r>
        <w:rPr>
          <w:rFonts w:ascii="Times New Roman CYR" w:eastAsia="Times New Roman" w:hAnsi="Times New Roman CYR" w:cs="Times New Roman CYR"/>
          <w:b/>
          <w:bCs/>
          <w:i/>
          <w:iCs/>
          <w:highlight w:val="white"/>
          <w:lang w:val="ru-RU"/>
        </w:rPr>
        <w:t>нецы</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Два богача</w:t>
      </w:r>
      <w:r>
        <w:rPr>
          <w:rFonts w:eastAsia="Times New Roman"/>
          <w:b/>
          <w:bCs/>
          <w:i/>
          <w:iCs/>
          <w:highlight w:val="white"/>
          <w:lang w:val="ru-RU"/>
        </w:rPr>
        <w:t>»</w:t>
      </w:r>
      <w:r>
        <w:rPr>
          <w:rFonts w:eastAsia="Times New Roman"/>
          <w:b/>
          <w:bCs/>
          <w:i/>
          <w:iCs/>
          <w:lang w:val="ru-RU"/>
        </w:rPr>
        <w:t xml:space="preserve">, «Воробей» </w:t>
      </w:r>
      <w:r>
        <w:rPr>
          <w:rFonts w:ascii="Times New Roman CYR" w:eastAsia="Times New Roman" w:hAnsi="Times New Roman CYR" w:cs="Times New Roman CYR"/>
          <w:lang w:val="ru-RU"/>
        </w:rPr>
        <w:t>Нравственность и человеческие взаимоотношения.</w:t>
      </w:r>
    </w:p>
    <w:p w14:paraId="55641E5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Стихотворения в прозе. Лирическая миниатюра (начальные представления).</w:t>
      </w:r>
    </w:p>
    <w:p w14:paraId="7CEBF4D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Николай Алексеевич Некрасов.</w:t>
      </w:r>
      <w:r>
        <w:rPr>
          <w:rFonts w:ascii="Times New Roman CYR" w:eastAsia="Times New Roman" w:hAnsi="Times New Roman CYR" w:cs="Times New Roman CYR"/>
          <w:lang w:val="ru-RU"/>
        </w:rPr>
        <w:t xml:space="preserve"> Краткий рассказ о писателе.</w:t>
      </w:r>
    </w:p>
    <w:p w14:paraId="031DFAFD"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Русские женщины</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Княгиня Тру</w:t>
      </w:r>
      <w:r>
        <w:rPr>
          <w:rFonts w:ascii="Times New Roman CYR" w:eastAsia="Times New Roman" w:hAnsi="Times New Roman CYR" w:cs="Times New Roman CYR"/>
          <w:i/>
          <w:iCs/>
          <w:highlight w:val="white"/>
          <w:lang w:val="ru-RU"/>
        </w:rPr>
        <w:t>бецкая</w:t>
      </w:r>
      <w:r>
        <w:rPr>
          <w:rFonts w:eastAsia="Times New Roman"/>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w:t>
      </w:r>
    </w:p>
    <w:p w14:paraId="303265A6"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Размышления у парадного подъезда</w:t>
      </w:r>
      <w:r>
        <w:rPr>
          <w:rFonts w:eastAsia="Times New Roman"/>
          <w:b/>
          <w:bCs/>
          <w:i/>
          <w:iCs/>
          <w:highlight w:val="white"/>
          <w:lang w:val="ru-RU"/>
        </w:rPr>
        <w:t>»</w:t>
      </w:r>
      <w:r>
        <w:rPr>
          <w:rFonts w:eastAsia="Times New Roman"/>
          <w:b/>
          <w:bCs/>
          <w:i/>
          <w:iCs/>
          <w:lang w:val="ru-RU"/>
        </w:rPr>
        <w:t>,</w:t>
      </w:r>
      <w:r>
        <w:rPr>
          <w:rFonts w:eastAsia="Times New Roman"/>
          <w:lang w:val="ru-RU"/>
        </w:rPr>
        <w:t xml:space="preserve"> </w:t>
      </w:r>
      <w:r>
        <w:rPr>
          <w:rFonts w:eastAsia="Times New Roman"/>
          <w:b/>
          <w:bCs/>
          <w:i/>
          <w:iCs/>
          <w:lang w:val="ru-RU"/>
        </w:rPr>
        <w:t>«Вчерашний день, часу в шестом»</w:t>
      </w:r>
      <w:r>
        <w:rPr>
          <w:rFonts w:eastAsia="Times New Roman"/>
          <w:lang w:val="ru-RU"/>
        </w:rPr>
        <w:t xml:space="preserve"> </w:t>
      </w:r>
      <w:r>
        <w:rPr>
          <w:rFonts w:ascii="Times New Roman CYR" w:eastAsia="Times New Roman" w:hAnsi="Times New Roman CYR" w:cs="Times New Roman CYR"/>
          <w:lang w:val="ru-RU"/>
        </w:rPr>
        <w:t>Боль поэта за</w:t>
      </w:r>
      <w:r>
        <w:rPr>
          <w:rFonts w:ascii="Times New Roman CYR" w:eastAsia="Times New Roman" w:hAnsi="Times New Roman CYR" w:cs="Times New Roman CYR"/>
          <w:lang w:val="ru-RU"/>
        </w:rPr>
        <w:t xml:space="preserve"> судьбу народа. Своеобразие некрасовской музы. (Для чтения и обсуждения.)</w:t>
      </w:r>
    </w:p>
    <w:p w14:paraId="18724B74"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14:paraId="73C569D1"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Алексе</w:t>
      </w:r>
      <w:r>
        <w:rPr>
          <w:rFonts w:ascii="Times New Roman CYR" w:eastAsia="Times New Roman" w:hAnsi="Times New Roman CYR" w:cs="Times New Roman CYR"/>
          <w:lang w:val="ru-RU"/>
        </w:rPr>
        <w:t>й Константинович Толстой.</w:t>
      </w:r>
      <w:r>
        <w:rPr>
          <w:rFonts w:ascii="Times New Roman CYR" w:eastAsia="Times New Roman" w:hAnsi="Times New Roman CYR" w:cs="Times New Roman CYR"/>
          <w:b/>
          <w:bCs/>
          <w:highlight w:val="white"/>
          <w:lang w:val="ru-RU"/>
        </w:rPr>
        <w:t xml:space="preserve"> Слово о поэте.</w:t>
      </w:r>
    </w:p>
    <w:p w14:paraId="77797E7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Исторические баллады</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Василий Шибанов</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Князь Михайло Репнин</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Воспроизведение исторического колорита эпохи. Правда и вымысел. Тема древнерусского </w:t>
      </w:r>
      <w:r>
        <w:rPr>
          <w:rFonts w:eastAsia="Times New Roman"/>
          <w:lang w:val="ru-RU"/>
        </w:rPr>
        <w:t>«</w:t>
      </w:r>
      <w:r>
        <w:rPr>
          <w:rFonts w:ascii="Times New Roman CYR" w:eastAsia="Times New Roman" w:hAnsi="Times New Roman CYR" w:cs="Times New Roman CYR"/>
          <w:lang w:val="ru-RU"/>
        </w:rPr>
        <w:t>рыцарства</w:t>
      </w:r>
      <w:r>
        <w:rPr>
          <w:rFonts w:eastAsia="Times New Roman"/>
          <w:lang w:val="ru-RU"/>
        </w:rPr>
        <w:t xml:space="preserve">», </w:t>
      </w:r>
      <w:r>
        <w:rPr>
          <w:rFonts w:ascii="Times New Roman CYR" w:eastAsia="Times New Roman" w:hAnsi="Times New Roman CYR" w:cs="Times New Roman CYR"/>
          <w:lang w:val="ru-RU"/>
        </w:rPr>
        <w:t>противостоящего самовластию.</w:t>
      </w:r>
    </w:p>
    <w:p w14:paraId="0AF5B21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Историческая баллада (развитие представлений).</w:t>
      </w:r>
    </w:p>
    <w:p w14:paraId="0EBCDC05" w14:textId="77777777" w:rsidR="00173FEF" w:rsidRPr="00C66A39" w:rsidRDefault="00885EC3">
      <w:pPr>
        <w:widowControl/>
        <w:ind w:left="20"/>
        <w:rPr>
          <w:lang w:val="ru-RU"/>
        </w:rPr>
      </w:pPr>
      <w:r>
        <w:rPr>
          <w:rFonts w:ascii="Times New Roman CYR" w:eastAsia="Times New Roman" w:hAnsi="Times New Roman CYR" w:cs="Times New Roman CYR"/>
          <w:b/>
          <w:bCs/>
          <w:lang w:val="ru-RU"/>
        </w:rPr>
        <w:t xml:space="preserve">Смех сквозь слёзы, или </w:t>
      </w:r>
      <w:r>
        <w:rPr>
          <w:rFonts w:eastAsia="Times New Roman"/>
          <w:b/>
          <w:bCs/>
          <w:lang w:val="ru-RU"/>
        </w:rPr>
        <w:t>«</w:t>
      </w:r>
      <w:r>
        <w:rPr>
          <w:rFonts w:ascii="Times New Roman CYR" w:eastAsia="Times New Roman" w:hAnsi="Times New Roman CYR" w:cs="Times New Roman CYR"/>
          <w:b/>
          <w:bCs/>
          <w:lang w:val="ru-RU"/>
        </w:rPr>
        <w:t>Уроки Щедрина</w:t>
      </w:r>
      <w:r>
        <w:rPr>
          <w:rFonts w:eastAsia="Times New Roman"/>
          <w:b/>
          <w:bCs/>
          <w:lang w:val="ru-RU"/>
        </w:rPr>
        <w:t>»</w:t>
      </w:r>
    </w:p>
    <w:p w14:paraId="7E5154E0" w14:textId="77777777" w:rsidR="00173FEF" w:rsidRDefault="00885EC3">
      <w:pPr>
        <w:widowControl/>
        <w:ind w:left="20" w:righ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Михаил Евграфович Салтыков - Щедрин</w:t>
      </w:r>
      <w:r>
        <w:rPr>
          <w:rFonts w:ascii="Times New Roman CYR" w:eastAsia="Times New Roman" w:hAnsi="Times New Roman CYR" w:cs="Times New Roman CYR"/>
          <w:highlight w:val="white"/>
          <w:lang w:val="ru-RU"/>
        </w:rPr>
        <w:t>. Краткий рассказ о писателе.</w:t>
      </w:r>
    </w:p>
    <w:p w14:paraId="113203E6"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Повесть о том, как один мужик двух генералов прокормил</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Нравственные пороки общества. Паразитизм генер</w:t>
      </w:r>
      <w:r>
        <w:rPr>
          <w:rFonts w:ascii="Times New Roman CYR" w:eastAsia="Times New Roman" w:hAnsi="Times New Roman CYR" w:cs="Times New Roman CYR"/>
          <w:lang w:val="ru-RU"/>
        </w:rPr>
        <w:t xml:space="preserve">алов, трудолюбие и сметливость мужика. Осуждение покорности мужика. Сатира в </w:t>
      </w:r>
      <w:r>
        <w:rPr>
          <w:rFonts w:eastAsia="Times New Roman"/>
          <w:lang w:val="ru-RU"/>
        </w:rPr>
        <w:t>«</w:t>
      </w:r>
      <w:r>
        <w:rPr>
          <w:rFonts w:ascii="Times New Roman CYR" w:eastAsia="Times New Roman" w:hAnsi="Times New Roman CYR" w:cs="Times New Roman CYR"/>
          <w:lang w:val="ru-RU"/>
        </w:rPr>
        <w:t>Повести...</w:t>
      </w:r>
      <w:r>
        <w:rPr>
          <w:rFonts w:eastAsia="Times New Roman"/>
          <w:lang w:val="ru-RU"/>
        </w:rPr>
        <w:t>».</w:t>
      </w:r>
    </w:p>
    <w:p w14:paraId="46CC3F09" w14:textId="77777777" w:rsidR="00173FEF" w:rsidRPr="00C66A39" w:rsidRDefault="00885EC3">
      <w:pPr>
        <w:widowControl/>
        <w:ind w:lef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Дикий помещик</w:t>
      </w:r>
      <w:r>
        <w:rPr>
          <w:rFonts w:eastAsia="Times New Roman"/>
          <w:b/>
          <w:bCs/>
          <w:i/>
          <w:iCs/>
          <w:highlight w:val="white"/>
          <w:lang w:val="ru-RU"/>
        </w:rPr>
        <w:t>»</w:t>
      </w:r>
      <w:r>
        <w:rPr>
          <w:rFonts w:eastAsia="Times New Roman"/>
          <w:b/>
          <w:bCs/>
          <w:i/>
          <w:iCs/>
          <w:lang w:val="ru-RU"/>
        </w:rPr>
        <w:t>, «Премудрый пискарь»</w:t>
      </w:r>
      <w:r>
        <w:rPr>
          <w:rFonts w:eastAsia="Times New Roman"/>
          <w:lang w:val="ru-RU"/>
        </w:rPr>
        <w:t xml:space="preserve"> (</w:t>
      </w:r>
      <w:r>
        <w:rPr>
          <w:rFonts w:ascii="Times New Roman CYR" w:eastAsia="Times New Roman" w:hAnsi="Times New Roman CYR" w:cs="Times New Roman CYR"/>
          <w:u w:val="single"/>
          <w:lang w:val="ru-RU"/>
        </w:rPr>
        <w:t>Для внекласссного чтения</w:t>
      </w:r>
      <w:r>
        <w:rPr>
          <w:rFonts w:ascii="Times New Roman CYR" w:eastAsia="Times New Roman" w:hAnsi="Times New Roman CYR" w:cs="Times New Roman CYR"/>
          <w:lang w:val="ru-RU"/>
        </w:rPr>
        <w:t>.)</w:t>
      </w:r>
    </w:p>
    <w:p w14:paraId="249B03C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lastRenderedPageBreak/>
        <w:t>Теория литературы.</w:t>
      </w:r>
      <w:r>
        <w:rPr>
          <w:rFonts w:ascii="Times New Roman CYR" w:eastAsia="Times New Roman" w:hAnsi="Times New Roman CYR" w:cs="Times New Roman CYR"/>
          <w:lang w:val="ru-RU"/>
        </w:rPr>
        <w:t xml:space="preserve"> Гротеск (начальные представления). Ирония (развитие представлений).</w:t>
      </w:r>
    </w:p>
    <w:p w14:paraId="69EBC187"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 xml:space="preserve">Лев </w:t>
      </w:r>
      <w:r>
        <w:rPr>
          <w:rFonts w:ascii="Times New Roman CYR" w:eastAsia="Times New Roman" w:hAnsi="Times New Roman CYR" w:cs="Times New Roman CYR"/>
          <w:b/>
          <w:bCs/>
          <w:highlight w:val="white"/>
          <w:lang w:val="ru-RU"/>
        </w:rPr>
        <w:t>Николаевич Толстой.</w:t>
      </w:r>
      <w:r>
        <w:rPr>
          <w:rFonts w:ascii="Times New Roman CYR" w:eastAsia="Times New Roman" w:hAnsi="Times New Roman CYR" w:cs="Times New Roman CYR"/>
          <w:lang w:val="ru-RU"/>
        </w:rPr>
        <w:t xml:space="preserve"> Краткий рассказ о писателе (детство, юность, начало литературного творчества).</w:t>
      </w:r>
    </w:p>
    <w:p w14:paraId="146C3DA6"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Детство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Главы из повести: </w:t>
      </w:r>
      <w:r>
        <w:rPr>
          <w:rFonts w:eastAsia="Times New Roman"/>
          <w:lang w:val="ru-RU"/>
        </w:rPr>
        <w:t>«</w:t>
      </w:r>
      <w:r>
        <w:rPr>
          <w:rFonts w:ascii="Times New Roman CYR" w:eastAsia="Times New Roman" w:hAnsi="Times New Roman CYR" w:cs="Times New Roman CYR"/>
          <w:lang w:val="ru-RU"/>
        </w:rPr>
        <w:t>Классы</w:t>
      </w:r>
      <w:r>
        <w:rPr>
          <w:rFonts w:eastAsia="Times New Roman"/>
          <w:lang w:val="ru-RU"/>
        </w:rPr>
        <w:t>», «</w:t>
      </w:r>
      <w:r>
        <w:rPr>
          <w:rFonts w:ascii="Times New Roman CYR" w:eastAsia="Times New Roman" w:hAnsi="Times New Roman CYR" w:cs="Times New Roman CYR"/>
          <w:lang w:val="ru-RU"/>
        </w:rPr>
        <w:t>Наталья Савишна</w:t>
      </w:r>
      <w:r>
        <w:rPr>
          <w:rFonts w:eastAsia="Times New Roman"/>
          <w:lang w:val="ru-RU"/>
        </w:rPr>
        <w:t>», «</w:t>
      </w:r>
      <w:r>
        <w:rPr>
          <w:rFonts w:eastAsia="Times New Roman"/>
        </w:rPr>
        <w:t>Maman</w:t>
      </w:r>
      <w:r>
        <w:rPr>
          <w:rFonts w:eastAsia="Times New Roman"/>
          <w:lang w:val="ru-RU"/>
        </w:rPr>
        <w:t xml:space="preserve">» </w:t>
      </w:r>
      <w:r>
        <w:rPr>
          <w:rFonts w:ascii="Times New Roman CYR" w:eastAsia="Times New Roman" w:hAnsi="Times New Roman CYR" w:cs="Times New Roman CYR"/>
          <w:lang w:val="ru-RU"/>
        </w:rPr>
        <w:t>и др. Взаимоотношения детей и взрослых. Проявления чувств героя, беспощадность к себе, анал</w:t>
      </w:r>
      <w:r>
        <w:rPr>
          <w:rFonts w:ascii="Times New Roman CYR" w:eastAsia="Times New Roman" w:hAnsi="Times New Roman CYR" w:cs="Times New Roman CYR"/>
          <w:lang w:val="ru-RU"/>
        </w:rPr>
        <w:t>из собственных поступков.</w:t>
      </w:r>
    </w:p>
    <w:p w14:paraId="1785C879"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Автобиографическое художественное произведение (развитие понятия). Герой-повествователь (развитие понятия). Смешное и грустное рядом, или </w:t>
      </w:r>
      <w:r>
        <w:rPr>
          <w:rFonts w:eastAsia="Times New Roman"/>
          <w:lang w:val="ru-RU"/>
        </w:rPr>
        <w:t>«</w:t>
      </w:r>
      <w:r>
        <w:rPr>
          <w:rFonts w:ascii="Times New Roman CYR" w:eastAsia="Times New Roman" w:hAnsi="Times New Roman CYR" w:cs="Times New Roman CYR"/>
          <w:lang w:val="ru-RU"/>
        </w:rPr>
        <w:t>Уроки Чехова</w:t>
      </w:r>
      <w:r>
        <w:rPr>
          <w:rFonts w:eastAsia="Times New Roman"/>
          <w:lang w:val="ru-RU"/>
        </w:rPr>
        <w:t>»</w:t>
      </w:r>
    </w:p>
    <w:p w14:paraId="02688228" w14:textId="77777777" w:rsidR="00173FEF" w:rsidRPr="00C66A39" w:rsidRDefault="00885EC3">
      <w:pPr>
        <w:widowControl/>
        <w:ind w:left="20" w:right="20" w:firstLine="300"/>
        <w:rPr>
          <w:lang w:val="ru-RU"/>
        </w:rPr>
      </w:pPr>
      <w:r>
        <w:rPr>
          <w:rFonts w:ascii="Times New Roman CYR" w:eastAsia="Times New Roman" w:hAnsi="Times New Roman CYR" w:cs="Times New Roman CYR"/>
          <w:b/>
          <w:bCs/>
          <w:highlight w:val="white"/>
          <w:lang w:val="ru-RU"/>
        </w:rPr>
        <w:t>Антон Павлович Чехов.</w:t>
      </w:r>
      <w:r>
        <w:rPr>
          <w:rFonts w:ascii="Times New Roman CYR" w:eastAsia="Times New Roman" w:hAnsi="Times New Roman CYR" w:cs="Times New Roman CYR"/>
          <w:lang w:val="ru-RU"/>
        </w:rPr>
        <w:t xml:space="preserve"> Краткий рассказ о писателе. </w:t>
      </w:r>
    </w:p>
    <w:p w14:paraId="7E55F4D8" w14:textId="77777777" w:rsidR="00173FEF" w:rsidRPr="00C66A39" w:rsidRDefault="00885EC3">
      <w:pPr>
        <w:widowControl/>
        <w:ind w:left="20" w:right="20" w:firstLine="300"/>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Хамеле</w:t>
      </w:r>
      <w:r>
        <w:rPr>
          <w:rFonts w:ascii="Times New Roman CYR" w:eastAsia="Times New Roman" w:hAnsi="Times New Roman CYR" w:cs="Times New Roman CYR"/>
          <w:b/>
          <w:bCs/>
          <w:i/>
          <w:iCs/>
          <w:highlight w:val="white"/>
          <w:lang w:val="ru-RU"/>
        </w:rPr>
        <w:t>он</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Живая картина нравов. Осмеяние трусости и угодничества. Смысл названия рассказа. </w:t>
      </w:r>
      <w:r>
        <w:rPr>
          <w:rFonts w:eastAsia="Times New Roman"/>
          <w:lang w:val="ru-RU"/>
        </w:rPr>
        <w:t>«</w:t>
      </w:r>
      <w:r>
        <w:rPr>
          <w:rFonts w:ascii="Times New Roman CYR" w:eastAsia="Times New Roman" w:hAnsi="Times New Roman CYR" w:cs="Times New Roman CYR"/>
          <w:lang w:val="ru-RU"/>
        </w:rPr>
        <w:t>Говорящие фамилии</w:t>
      </w:r>
      <w:r>
        <w:rPr>
          <w:rFonts w:eastAsia="Times New Roman"/>
          <w:lang w:val="ru-RU"/>
        </w:rPr>
        <w:t xml:space="preserve">» </w:t>
      </w:r>
      <w:r>
        <w:rPr>
          <w:rFonts w:ascii="Times New Roman CYR" w:eastAsia="Times New Roman" w:hAnsi="Times New Roman CYR" w:cs="Times New Roman CYR"/>
          <w:lang w:val="ru-RU"/>
        </w:rPr>
        <w:t>как средство юмористической характеристики.</w:t>
      </w:r>
    </w:p>
    <w:p w14:paraId="429F0B24" w14:textId="77777777" w:rsidR="00173FEF" w:rsidRPr="00C66A39" w:rsidRDefault="00885EC3">
      <w:pPr>
        <w:widowControl/>
        <w:ind w:left="20" w:right="2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Злоумышленник</w:t>
      </w:r>
      <w:r>
        <w:rPr>
          <w:rFonts w:eastAsia="Times New Roman"/>
          <w:b/>
          <w:bCs/>
          <w:i/>
          <w:iCs/>
          <w:highlight w:val="white"/>
          <w:lang w:val="ru-RU"/>
        </w:rPr>
        <w:t>»</w:t>
      </w:r>
      <w:r>
        <w:rPr>
          <w:rFonts w:eastAsia="Times New Roman"/>
          <w:b/>
          <w:bCs/>
          <w:i/>
          <w:iCs/>
          <w:lang w:val="ru-RU"/>
        </w:rPr>
        <w:t xml:space="preserve"> </w:t>
      </w:r>
      <w:r>
        <w:rPr>
          <w:rFonts w:ascii="Times New Roman CYR" w:eastAsia="Times New Roman" w:hAnsi="Times New Roman CYR" w:cs="Times New Roman CYR"/>
          <w:lang w:val="ru-RU"/>
        </w:rPr>
        <w:t>Многогранность комического в рассказах А. П. Чехова. (Для чтения и обсуждения.)</w:t>
      </w:r>
    </w:p>
    <w:p w14:paraId="6A7B3A9E" w14:textId="77777777" w:rsidR="00173FEF" w:rsidRPr="00C66A39" w:rsidRDefault="00885EC3">
      <w:pPr>
        <w:widowControl/>
        <w:ind w:left="20" w:right="20"/>
        <w:jc w:val="both"/>
        <w:rPr>
          <w:lang w:val="ru-RU"/>
        </w:rPr>
      </w:pPr>
      <w:r>
        <w:rPr>
          <w:rFonts w:ascii="Times New Roman CYR" w:eastAsia="Times New Roman" w:hAnsi="Times New Roman CYR" w:cs="Times New Roman CYR"/>
          <w:spacing w:val="40"/>
          <w:highlight w:val="white"/>
          <w:lang w:val="ru-RU"/>
        </w:rPr>
        <w:t xml:space="preserve">Теория </w:t>
      </w:r>
      <w:r>
        <w:rPr>
          <w:rFonts w:ascii="Times New Roman CYR" w:eastAsia="Times New Roman" w:hAnsi="Times New Roman CYR" w:cs="Times New Roman CYR"/>
          <w:spacing w:val="40"/>
          <w:highlight w:val="white"/>
          <w:lang w:val="ru-RU"/>
        </w:rPr>
        <w:t>литературы.</w:t>
      </w:r>
      <w:r>
        <w:rPr>
          <w:rFonts w:ascii="Times New Roman CYR" w:eastAsia="Times New Roman" w:hAnsi="Times New Roman CYR" w:cs="Times New Roman CYR"/>
          <w:lang w:val="ru-RU"/>
        </w:rPr>
        <w:t xml:space="preserve"> Сатира и юмор как формы комического (развитие представлений).</w:t>
      </w:r>
    </w:p>
    <w:p w14:paraId="1484B7BC" w14:textId="77777777" w:rsidR="00173FEF" w:rsidRDefault="00885EC3">
      <w:pPr>
        <w:widowControl/>
        <w:ind w:left="20"/>
        <w:rPr>
          <w:rFonts w:ascii="Times New Roman CYR" w:eastAsia="Times New Roman" w:hAnsi="Times New Roman CYR" w:cs="Times New Roman CYR"/>
          <w:b/>
          <w:bCs/>
          <w:lang w:val="ru-RU"/>
        </w:rPr>
      </w:pPr>
      <w:r>
        <w:rPr>
          <w:rFonts w:eastAsia="Times New Roman"/>
          <w:b/>
          <w:bCs/>
          <w:lang w:val="ru-RU"/>
        </w:rPr>
        <w:t>«</w:t>
      </w:r>
      <w:r>
        <w:rPr>
          <w:rFonts w:ascii="Times New Roman CYR" w:eastAsia="Times New Roman" w:hAnsi="Times New Roman CYR" w:cs="Times New Roman CYR"/>
          <w:b/>
          <w:bCs/>
          <w:lang w:val="ru-RU"/>
        </w:rPr>
        <w:t>Край ты мой, родимый край...</w:t>
      </w:r>
      <w:r>
        <w:rPr>
          <w:rFonts w:eastAsia="Times New Roman"/>
          <w:b/>
          <w:bCs/>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обзор)</w:t>
      </w:r>
    </w:p>
    <w:p w14:paraId="42897632" w14:textId="77777777" w:rsidR="00173FEF" w:rsidRPr="00C66A39" w:rsidRDefault="00885EC3">
      <w:pPr>
        <w:widowControl/>
        <w:ind w:left="20" w:right="20"/>
        <w:jc w:val="both"/>
        <w:rPr>
          <w:lang w:val="ru-RU"/>
        </w:rPr>
      </w:pPr>
      <w:r>
        <w:rPr>
          <w:rFonts w:ascii="Times New Roman CYR" w:eastAsia="Times New Roman" w:hAnsi="Times New Roman CYR" w:cs="Times New Roman CYR"/>
          <w:lang w:val="ru-RU"/>
        </w:rPr>
        <w:t xml:space="preserve">Стихотворения русских поэтов XIX века о родной природе. </w:t>
      </w:r>
      <w:r>
        <w:rPr>
          <w:rFonts w:ascii="Times New Roman CYR" w:eastAsia="Times New Roman" w:hAnsi="Times New Roman CYR" w:cs="Times New Roman CYR"/>
          <w:b/>
          <w:bCs/>
          <w:highlight w:val="white"/>
          <w:lang w:val="ru-RU"/>
        </w:rPr>
        <w:t>В. Жуковский.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Приход весны</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И. Бунин.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Родина</w:t>
      </w:r>
      <w:r>
        <w:rPr>
          <w:rFonts w:eastAsia="Times New Roman"/>
          <w:b/>
          <w:bCs/>
          <w:i/>
          <w:iCs/>
          <w:highlight w:val="white"/>
          <w:lang w:val="ru-RU"/>
        </w:rPr>
        <w:t xml:space="preserve">»; </w:t>
      </w:r>
      <w:r>
        <w:rPr>
          <w:rFonts w:ascii="Times New Roman CYR" w:eastAsia="Times New Roman" w:hAnsi="Times New Roman CYR" w:cs="Times New Roman CYR"/>
          <w:b/>
          <w:bCs/>
          <w:highlight w:val="white"/>
          <w:lang w:val="ru-RU"/>
        </w:rPr>
        <w:t>А. К. Толстой.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 xml:space="preserve">Край ты мой, родимый </w:t>
      </w:r>
      <w:r>
        <w:rPr>
          <w:rFonts w:ascii="Times New Roman CYR" w:eastAsia="Times New Roman" w:hAnsi="Times New Roman CYR" w:cs="Times New Roman CYR"/>
          <w:b/>
          <w:bCs/>
          <w:i/>
          <w:iCs/>
          <w:highlight w:val="white"/>
          <w:lang w:val="ru-RU"/>
        </w:rPr>
        <w:t>край...</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Благовест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Поэтическое изображение родной природы и выражение авторского настроения, миросозерцания.</w:t>
      </w:r>
    </w:p>
    <w:p w14:paraId="2E884045" w14:textId="77777777" w:rsidR="00173FEF" w:rsidRDefault="00885EC3">
      <w:pPr>
        <w:widowControl/>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ЛИТЕРАТУРЫ XX</w:t>
      </w:r>
      <w:r>
        <w:rPr>
          <w:rFonts w:ascii="Times New Roman CYR" w:eastAsia="Times New Roman" w:hAnsi="Times New Roman CYR" w:cs="Times New Roman CYR"/>
          <w:highlight w:val="white"/>
          <w:lang w:val="ru-RU"/>
        </w:rPr>
        <w:t xml:space="preserve"> </w:t>
      </w:r>
      <w:r>
        <w:rPr>
          <w:rFonts w:ascii="Times New Roman CYR" w:eastAsia="Times New Roman" w:hAnsi="Times New Roman CYR" w:cs="Times New Roman CYR"/>
          <w:b/>
          <w:highlight w:val="white"/>
          <w:lang w:val="ru-RU"/>
        </w:rPr>
        <w:t>ВЕКА</w:t>
      </w:r>
    </w:p>
    <w:p w14:paraId="3C166451" w14:textId="77777777" w:rsidR="00173FEF" w:rsidRPr="00C66A39" w:rsidRDefault="00885EC3">
      <w:pPr>
        <w:widowControl/>
        <w:ind w:left="20" w:firstLine="300"/>
        <w:jc w:val="both"/>
        <w:rPr>
          <w:lang w:val="ru-RU"/>
        </w:rPr>
      </w:pPr>
      <w:r>
        <w:rPr>
          <w:rFonts w:ascii="Times New Roman CYR" w:eastAsia="Times New Roman" w:hAnsi="Times New Roman CYR" w:cs="Times New Roman CYR"/>
          <w:b/>
          <w:bCs/>
          <w:highlight w:val="white"/>
          <w:lang w:val="ru-RU"/>
        </w:rPr>
        <w:t>Иван Алексеевич Бунин.</w:t>
      </w:r>
      <w:r>
        <w:rPr>
          <w:rFonts w:ascii="Times New Roman CYR" w:eastAsia="Times New Roman" w:hAnsi="Times New Roman CYR" w:cs="Times New Roman CYR"/>
          <w:lang w:val="ru-RU"/>
        </w:rPr>
        <w:t xml:space="preserve"> Краткий рассказ о писателе.</w:t>
      </w:r>
    </w:p>
    <w:p w14:paraId="42135BAE" w14:textId="77777777" w:rsidR="00173FEF" w:rsidRPr="00C66A39" w:rsidRDefault="00885EC3">
      <w:pPr>
        <w:widowControl/>
        <w:ind w:left="20" w:right="2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Цифры</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Воспитание детей в семье. Герой рассказа: сложность </w:t>
      </w:r>
      <w:r>
        <w:rPr>
          <w:rFonts w:ascii="Times New Roman CYR" w:eastAsia="Times New Roman" w:hAnsi="Times New Roman CYR" w:cs="Times New Roman CYR"/>
          <w:lang w:val="ru-RU"/>
        </w:rPr>
        <w:t>взаимопонимания детей и взрослых.</w:t>
      </w:r>
    </w:p>
    <w:p w14:paraId="7BB0FD65" w14:textId="77777777" w:rsidR="00173FEF" w:rsidRDefault="00885EC3">
      <w:pPr>
        <w:widowControl/>
        <w:ind w:left="20" w:right="20"/>
        <w:jc w:val="both"/>
        <w:rPr>
          <w:rFonts w:ascii="Times New Roman CYR" w:eastAsia="Times New Roman" w:hAnsi="Times New Roman CYR" w:cs="Times New Roman CY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Лапти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Душевное богатство простого крестьянина. (</w:t>
      </w:r>
      <w:r>
        <w:rPr>
          <w:rFonts w:ascii="Times New Roman CYR" w:eastAsia="Times New Roman" w:hAnsi="Times New Roman CYR" w:cs="Times New Roman CYR"/>
          <w:u w:val="single"/>
          <w:lang w:val="ru-RU"/>
        </w:rPr>
        <w:t>Для внеклассного чтения.)</w:t>
      </w:r>
    </w:p>
    <w:p w14:paraId="4FF60E11" w14:textId="77777777" w:rsidR="00173FEF" w:rsidRPr="00C66A39" w:rsidRDefault="00885EC3">
      <w:pPr>
        <w:widowControl/>
        <w:ind w:left="20" w:firstLine="300"/>
        <w:jc w:val="both"/>
        <w:rPr>
          <w:lang w:val="ru-RU"/>
        </w:rPr>
      </w:pPr>
      <w:r>
        <w:rPr>
          <w:rFonts w:ascii="Times New Roman CYR" w:eastAsia="Times New Roman" w:hAnsi="Times New Roman CYR" w:cs="Times New Roman CYR"/>
          <w:b/>
          <w:bCs/>
          <w:highlight w:val="white"/>
          <w:lang w:val="ru-RU"/>
        </w:rPr>
        <w:t>Максим Горький.</w:t>
      </w:r>
      <w:r>
        <w:rPr>
          <w:rFonts w:ascii="Times New Roman CYR" w:eastAsia="Times New Roman" w:hAnsi="Times New Roman CYR" w:cs="Times New Roman CYR"/>
          <w:lang w:val="ru-RU"/>
        </w:rPr>
        <w:t xml:space="preserve"> Краткий рассказ о писателе.</w:t>
      </w:r>
    </w:p>
    <w:p w14:paraId="2D867E1D"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Детство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Автобиографический характер повести. Изображение </w:t>
      </w:r>
      <w:r>
        <w:rPr>
          <w:rFonts w:eastAsia="Times New Roman"/>
          <w:lang w:val="ru-RU"/>
        </w:rPr>
        <w:t>«</w:t>
      </w:r>
      <w:r>
        <w:rPr>
          <w:rFonts w:ascii="Times New Roman CYR" w:eastAsia="Times New Roman" w:hAnsi="Times New Roman CYR" w:cs="Times New Roman CYR"/>
          <w:lang w:val="ru-RU"/>
        </w:rPr>
        <w:t>свинцовых мерзостей жизни</w:t>
      </w:r>
      <w:r>
        <w:rPr>
          <w:rFonts w:eastAsia="Times New Roman"/>
          <w:lang w:val="ru-RU"/>
        </w:rPr>
        <w:t xml:space="preserve">». </w:t>
      </w:r>
      <w:r>
        <w:rPr>
          <w:rFonts w:ascii="Times New Roman CYR" w:eastAsia="Times New Roman" w:hAnsi="Times New Roman CYR" w:cs="Times New Roman CYR"/>
          <w:lang w:val="ru-RU"/>
        </w:rPr>
        <w:t>Дед Каширин.</w:t>
      </w:r>
      <w:r>
        <w:rPr>
          <w:rFonts w:ascii="Times New Roman CYR" w:eastAsia="Times New Roman" w:hAnsi="Times New Roman CYR" w:cs="Times New Roman CYR"/>
          <w:lang w:val="ru-RU"/>
        </w:rPr>
        <w:t xml:space="preserve"> </w:t>
      </w:r>
      <w:r>
        <w:rPr>
          <w:rFonts w:eastAsia="Times New Roman"/>
          <w:lang w:val="ru-RU"/>
        </w:rPr>
        <w:t>«</w:t>
      </w:r>
      <w:r>
        <w:rPr>
          <w:rFonts w:ascii="Times New Roman CYR" w:eastAsia="Times New Roman" w:hAnsi="Times New Roman CYR" w:cs="Times New Roman CYR"/>
          <w:lang w:val="ru-RU"/>
        </w:rPr>
        <w:t>Яркое, здоровое, творческое в русской жизни</w:t>
      </w:r>
      <w:r>
        <w:rPr>
          <w:rFonts w:eastAsia="Times New Roman"/>
          <w:lang w:val="ru-RU"/>
        </w:rPr>
        <w:t>» (</w:t>
      </w:r>
      <w:r>
        <w:rPr>
          <w:rFonts w:ascii="Times New Roman CYR" w:eastAsia="Times New Roman" w:hAnsi="Times New Roman CYR" w:cs="Times New Roman CYR"/>
          <w:lang w:val="ru-RU"/>
        </w:rPr>
        <w:t>Алёша, бабушка, Цыганок, Хорошее Дело). Изображение быта и характеров. Вера в творческие силы народа.</w:t>
      </w:r>
    </w:p>
    <w:p w14:paraId="1BA0F382" w14:textId="77777777" w:rsidR="00173FEF" w:rsidRPr="00C66A39" w:rsidRDefault="00885EC3">
      <w:pPr>
        <w:widowControl/>
        <w:ind w:left="20" w:right="2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Старуха Изергилъ</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Легенда о Данко</w:t>
      </w:r>
      <w:r>
        <w:rPr>
          <w:rFonts w:eastAsia="Times New Roman"/>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Челкаш</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08AA74F5" w14:textId="77777777" w:rsidR="00173FEF" w:rsidRPr="00C66A39" w:rsidRDefault="00885EC3">
      <w:pPr>
        <w:widowControl/>
        <w:ind w:left="20" w:right="2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Понятие о теме и идее произведения (развитие представлений). Портрет как средство характеристики героя (развитие представлений).</w:t>
      </w:r>
    </w:p>
    <w:p w14:paraId="0E558D5C" w14:textId="77777777" w:rsidR="00173FEF" w:rsidRDefault="00885EC3">
      <w:pPr>
        <w:widowControl/>
        <w:ind w:left="20" w:right="20"/>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Владимир Владимирович Маяковский</w:t>
      </w:r>
      <w:r>
        <w:rPr>
          <w:rFonts w:ascii="Times New Roman CYR" w:eastAsia="Times New Roman" w:hAnsi="Times New Roman CYR" w:cs="Times New Roman CYR"/>
          <w:lang w:val="ru-RU"/>
        </w:rPr>
        <w:t>.</w:t>
      </w:r>
      <w:r>
        <w:rPr>
          <w:rFonts w:ascii="Times New Roman CYR" w:eastAsia="Times New Roman" w:hAnsi="Times New Roman CYR" w:cs="Times New Roman CYR"/>
          <w:bCs/>
          <w:highlight w:val="white"/>
          <w:lang w:val="ru-RU"/>
        </w:rPr>
        <w:t xml:space="preserve"> Краткий рассказ о писателе</w:t>
      </w:r>
      <w:r>
        <w:rPr>
          <w:rFonts w:ascii="Times New Roman CYR" w:eastAsia="Times New Roman" w:hAnsi="Times New Roman CYR" w:cs="Times New Roman CYR"/>
          <w:b/>
          <w:bCs/>
          <w:highlight w:val="white"/>
          <w:lang w:val="ru-RU"/>
        </w:rPr>
        <w:t>.</w:t>
      </w:r>
    </w:p>
    <w:p w14:paraId="031CB84D"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Необычайное приключение, бывшее с Владимиром Маяковским летом н</w:t>
      </w:r>
      <w:r>
        <w:rPr>
          <w:rFonts w:ascii="Times New Roman CYR" w:eastAsia="Times New Roman" w:hAnsi="Times New Roman CYR" w:cs="Times New Roman CYR"/>
          <w:b/>
          <w:bCs/>
          <w:i/>
          <w:iCs/>
          <w:highlight w:val="white"/>
          <w:lang w:val="ru-RU"/>
        </w:rPr>
        <w:t>а даче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Мысли автора о роли поэзии в жизни человека и общества. Своеобразие стихотворного ритма, словотворчество Маяковского.</w:t>
      </w:r>
    </w:p>
    <w:p w14:paraId="7FD70616" w14:textId="77777777" w:rsidR="00173FEF" w:rsidRPr="00C66A39" w:rsidRDefault="00885EC3">
      <w:pPr>
        <w:widowControl/>
        <w:ind w:left="20" w:right="20" w:firstLine="30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Хорошее отношение к лошадям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Два взгляда на мир: безразличие, бессердечие мещанина и гуманизм, доброта, сострадание лирического</w:t>
      </w:r>
      <w:r>
        <w:rPr>
          <w:rFonts w:ascii="Times New Roman CYR" w:eastAsia="Times New Roman" w:hAnsi="Times New Roman CYR" w:cs="Times New Roman CYR"/>
          <w:lang w:val="ru-RU"/>
        </w:rPr>
        <w:t xml:space="preserve"> героя стихотворения.</w:t>
      </w:r>
    </w:p>
    <w:p w14:paraId="771168F6" w14:textId="77777777" w:rsidR="00173FEF" w:rsidRPr="00C66A39" w:rsidRDefault="00885EC3">
      <w:pPr>
        <w:widowControl/>
        <w:ind w:left="20" w:right="2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Лирический герой (начальные представления). Обогащение знаний о ритме и рифме. Тоническое стихосложение (начальные представления).</w:t>
      </w:r>
    </w:p>
    <w:p w14:paraId="71F49695"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t>Леонид Николаевич Андреев.</w:t>
      </w:r>
      <w:r>
        <w:rPr>
          <w:rFonts w:ascii="Times New Roman CYR" w:eastAsia="Times New Roman" w:hAnsi="Times New Roman CYR" w:cs="Times New Roman CYR"/>
          <w:lang w:val="ru-RU"/>
        </w:rPr>
        <w:t xml:space="preserve"> Краткий рассказ о писателе. </w:t>
      </w:r>
    </w:p>
    <w:p w14:paraId="4F41BDA7"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Кусака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Чувство сострадани</w:t>
      </w:r>
      <w:r>
        <w:rPr>
          <w:rFonts w:ascii="Times New Roman CYR" w:eastAsia="Times New Roman" w:hAnsi="Times New Roman CYR" w:cs="Times New Roman CYR"/>
          <w:lang w:val="ru-RU"/>
        </w:rPr>
        <w:t>я к братьям нашим меньшим, бессердечие героев. Гуманистический пафос произведения.</w:t>
      </w:r>
    </w:p>
    <w:p w14:paraId="28157C52"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Андрей Платонович Платонов.</w:t>
      </w:r>
      <w:r>
        <w:rPr>
          <w:rFonts w:ascii="Times New Roman CYR" w:eastAsia="Times New Roman" w:hAnsi="Times New Roman CYR" w:cs="Times New Roman CYR"/>
          <w:lang w:val="ru-RU"/>
        </w:rPr>
        <w:t xml:space="preserve"> Краткий рассказ о писателе.</w:t>
      </w:r>
    </w:p>
    <w:p w14:paraId="5B4F28A9"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Юшка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Главный герой произведения, его непохожесть на окружающих людей, душевная щедрость. Любовь и ненависть </w:t>
      </w:r>
      <w:r>
        <w:rPr>
          <w:rFonts w:ascii="Times New Roman CYR" w:eastAsia="Times New Roman" w:hAnsi="Times New Roman CYR" w:cs="Times New Roman CYR"/>
          <w:lang w:val="ru-RU"/>
        </w:rPr>
        <w:t>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14:paraId="06D7B131"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Борис Леонидович Пастернак.</w:t>
      </w:r>
      <w:r>
        <w:rPr>
          <w:rFonts w:ascii="Times New Roman CYR" w:eastAsia="Times New Roman" w:hAnsi="Times New Roman CYR" w:cs="Times New Roman CYR"/>
          <w:highlight w:val="white"/>
          <w:lang w:val="ru-RU"/>
        </w:rPr>
        <w:t xml:space="preserve"> Слово о поэте.</w:t>
      </w:r>
    </w:p>
    <w:p w14:paraId="1BB55774"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Июль</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 xml:space="preserve">Никого не будет в </w:t>
      </w:r>
      <w:r>
        <w:rPr>
          <w:rFonts w:ascii="Times New Roman CYR" w:eastAsia="Times New Roman" w:hAnsi="Times New Roman CYR" w:cs="Times New Roman CYR"/>
          <w:b/>
          <w:bCs/>
          <w:i/>
          <w:iCs/>
          <w:highlight w:val="white"/>
          <w:lang w:val="ru-RU"/>
        </w:rPr>
        <w:t>доме...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Картины природы, преображённые поэтическим зрением Пастернака. Сравнения и метафоры в художественном мире поэта.</w:t>
      </w:r>
    </w:p>
    <w:p w14:paraId="16E8CEE4" w14:textId="77777777" w:rsidR="00173FEF" w:rsidRPr="00C66A39" w:rsidRDefault="00885EC3">
      <w:pPr>
        <w:widowControl/>
        <w:spacing w:after="113"/>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Сравнение. Метафора (развитие представлений).</w:t>
      </w:r>
    </w:p>
    <w:p w14:paraId="7C55BAD2" w14:textId="77777777" w:rsidR="00173FEF" w:rsidRDefault="00885EC3">
      <w:pPr>
        <w:widowControl/>
        <w:spacing w:after="61"/>
        <w:ind w:left="2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На дорогах войны</w:t>
      </w:r>
      <w:r>
        <w:rPr>
          <w:rFonts w:ascii="Times New Roman CYR" w:eastAsia="Times New Roman" w:hAnsi="Times New Roman CYR" w:cs="Times New Roman CYR"/>
          <w:i/>
          <w:iCs/>
          <w:highlight w:val="white"/>
          <w:lang w:val="ru-RU"/>
        </w:rPr>
        <w:t xml:space="preserve"> (обзор)</w:t>
      </w:r>
    </w:p>
    <w:p w14:paraId="7FECFAC1"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Интервью с поэтом - участником Великой Отеч</w:t>
      </w:r>
      <w:r>
        <w:rPr>
          <w:rFonts w:ascii="Times New Roman CYR" w:eastAsia="Times New Roman" w:hAnsi="Times New Roman CYR" w:cs="Times New Roman CYR"/>
          <w:lang w:val="ru-RU"/>
        </w:rPr>
        <w:t xml:space="preserve">ественной войны. Героизм, патриотизм, самоотверженность, трудности и радости грозных лет войны в стихотворениях поэтов - </w:t>
      </w:r>
      <w:r>
        <w:rPr>
          <w:rFonts w:ascii="Times New Roman CYR" w:eastAsia="Times New Roman" w:hAnsi="Times New Roman CYR" w:cs="Times New Roman CYR"/>
          <w:lang w:val="ru-RU"/>
        </w:rPr>
        <w:lastRenderedPageBreak/>
        <w:t>участников войны: А. Ахматовой, К. Симонова, А. Твардовского, А. Суркова, Н. Тихонова и др. Ритмы и образы военной лирики.</w:t>
      </w:r>
    </w:p>
    <w:p w14:paraId="415CB0AE" w14:textId="77777777" w:rsidR="00173FEF" w:rsidRPr="00C66A39" w:rsidRDefault="00885EC3">
      <w:pPr>
        <w:widowControl/>
        <w:spacing w:after="60"/>
        <w:ind w:left="20" w:right="40" w:firstLine="280"/>
        <w:jc w:val="both"/>
        <w:rPr>
          <w:lang w:val="ru-RU"/>
        </w:rPr>
      </w:pPr>
      <w:r>
        <w:rPr>
          <w:rFonts w:ascii="Times New Roman CYR" w:eastAsia="Times New Roman" w:hAnsi="Times New Roman CYR" w:cs="Times New Roman CYR"/>
          <w:spacing w:val="40"/>
          <w:highlight w:val="white"/>
          <w:lang w:val="ru-RU"/>
        </w:rPr>
        <w:t>Теория литер</w:t>
      </w:r>
      <w:r>
        <w:rPr>
          <w:rFonts w:ascii="Times New Roman CYR" w:eastAsia="Times New Roman" w:hAnsi="Times New Roman CYR" w:cs="Times New Roman CYR"/>
          <w:spacing w:val="40"/>
          <w:highlight w:val="white"/>
          <w:lang w:val="ru-RU"/>
        </w:rPr>
        <w:t>атуры.</w:t>
      </w:r>
      <w:r>
        <w:rPr>
          <w:rFonts w:ascii="Times New Roman CYR" w:eastAsia="Times New Roman" w:hAnsi="Times New Roman CYR" w:cs="Times New Roman CYR"/>
          <w:lang w:val="ru-RU"/>
        </w:rPr>
        <w:t xml:space="preserve"> Публицистика. Интервью как жанр публицистики (начальные представления).</w:t>
      </w:r>
    </w:p>
    <w:p w14:paraId="1BF2D2B6"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t>Фёдор Александрович Абрамов.</w:t>
      </w:r>
      <w:r>
        <w:rPr>
          <w:rFonts w:ascii="Times New Roman CYR" w:eastAsia="Times New Roman" w:hAnsi="Times New Roman CYR" w:cs="Times New Roman CYR"/>
          <w:lang w:val="ru-RU"/>
        </w:rPr>
        <w:t xml:space="preserve"> Краткий рассказ о </w:t>
      </w:r>
      <w:r>
        <w:rPr>
          <w:rFonts w:ascii="Times New Roman CYR" w:eastAsia="Times New Roman" w:hAnsi="Times New Roman CYR" w:cs="Times New Roman CYR"/>
          <w:spacing w:val="40"/>
          <w:highlight w:val="white"/>
          <w:lang w:val="ru-RU"/>
        </w:rPr>
        <w:t>пи</w:t>
      </w:r>
      <w:r>
        <w:rPr>
          <w:rFonts w:ascii="Times New Roman CYR" w:eastAsia="Times New Roman" w:hAnsi="Times New Roman CYR" w:cs="Times New Roman CYR"/>
          <w:lang w:val="ru-RU"/>
        </w:rPr>
        <w:t>сателе.</w:t>
      </w:r>
    </w:p>
    <w:p w14:paraId="4D8A5F3E"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О чём плачут лошади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Эстетические и нравственно- экологические проблемы, поднятые в рассказе.</w:t>
      </w:r>
    </w:p>
    <w:p w14:paraId="5074A02B" w14:textId="77777777" w:rsidR="00173FEF" w:rsidRPr="00C66A39" w:rsidRDefault="00885EC3">
      <w:pPr>
        <w:widowControl/>
        <w:ind w:lef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Литер</w:t>
      </w:r>
      <w:r>
        <w:rPr>
          <w:rFonts w:ascii="Times New Roman CYR" w:eastAsia="Times New Roman" w:hAnsi="Times New Roman CYR" w:cs="Times New Roman CYR"/>
          <w:lang w:val="ru-RU"/>
        </w:rPr>
        <w:t>атурные традиции.</w:t>
      </w:r>
    </w:p>
    <w:p w14:paraId="253178E0"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Евгений Иванович Носов.</w:t>
      </w:r>
      <w:r>
        <w:rPr>
          <w:rFonts w:ascii="Times New Roman CYR" w:eastAsia="Times New Roman" w:hAnsi="Times New Roman CYR" w:cs="Times New Roman CYR"/>
          <w:lang w:val="ru-RU"/>
        </w:rPr>
        <w:t xml:space="preserve"> Краткий рассказ о писателе.</w:t>
      </w:r>
    </w:p>
    <w:p w14:paraId="75F6E863"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Кукла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Акимыч</w:t>
      </w:r>
      <w:r>
        <w:rPr>
          <w:rFonts w:eastAsia="Times New Roman"/>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Живое пламя</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Сила внутренней, духовной красоты человека. Протест против равнодушия, бездуховности, безразличного отношения к окружающим людям, природе. Осознание </w:t>
      </w:r>
      <w:r>
        <w:rPr>
          <w:rFonts w:ascii="Times New Roman CYR" w:eastAsia="Times New Roman" w:hAnsi="Times New Roman CYR" w:cs="Times New Roman CYR"/>
          <w:lang w:val="ru-RU"/>
        </w:rPr>
        <w:t>огромной роли прекрасного в душе человека, в окружающей природе. Взаимосвязь природы и человека.</w:t>
      </w:r>
    </w:p>
    <w:p w14:paraId="1C3E14F4" w14:textId="77777777" w:rsidR="00173FEF" w:rsidRDefault="00885EC3">
      <w:pPr>
        <w:widowControl/>
        <w:ind w:left="20" w:right="40" w:firstLine="280"/>
        <w:jc w:val="both"/>
        <w:rPr>
          <w:rFonts w:ascii="Times New Roman CYR" w:eastAsia="Times New Roman" w:hAnsi="Times New Roman CYR" w:cs="Times New Roman CYR"/>
          <w:u w:val="single"/>
          <w:lang w:val="ru-RU"/>
        </w:rPr>
      </w:pPr>
      <w:r>
        <w:rPr>
          <w:rFonts w:eastAsia="Times New Roman"/>
          <w:b/>
          <w:bCs/>
          <w:i/>
          <w:iCs/>
          <w:lang w:val="ru-RU"/>
        </w:rPr>
        <w:t xml:space="preserve">«Белый гусь» </w:t>
      </w:r>
      <w:r>
        <w:rPr>
          <w:rFonts w:eastAsia="Times New Roman"/>
          <w:bCs/>
          <w:iCs/>
          <w:u w:val="single"/>
          <w:lang w:val="ru-RU"/>
        </w:rPr>
        <w:t>(Для внеклассного чтения)</w:t>
      </w:r>
    </w:p>
    <w:p w14:paraId="14B69934"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Юрий Павлович Казаков.</w:t>
      </w:r>
      <w:r>
        <w:rPr>
          <w:rFonts w:ascii="Times New Roman CYR" w:eastAsia="Times New Roman" w:hAnsi="Times New Roman CYR" w:cs="Times New Roman CYR"/>
          <w:lang w:val="ru-RU"/>
        </w:rPr>
        <w:t xml:space="preserve"> Краткий рассказ о писателе.</w:t>
      </w:r>
    </w:p>
    <w:p w14:paraId="3C201B16" w14:textId="77777777" w:rsidR="00173FEF" w:rsidRPr="00C66A39" w:rsidRDefault="00885EC3">
      <w:pPr>
        <w:widowControl/>
        <w:spacing w:after="113"/>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Тихое утро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Взаимоотношения детей, взаимопомощь, взаимовыручка. Осо</w:t>
      </w:r>
      <w:r>
        <w:rPr>
          <w:rFonts w:ascii="Times New Roman CYR" w:eastAsia="Times New Roman" w:hAnsi="Times New Roman CYR" w:cs="Times New Roman CYR"/>
          <w:lang w:val="ru-RU"/>
        </w:rPr>
        <w:t>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14:paraId="36BBE180" w14:textId="77777777" w:rsidR="00173FEF" w:rsidRDefault="00885EC3">
      <w:pPr>
        <w:widowControl/>
        <w:spacing w:after="61"/>
        <w:ind w:left="20"/>
        <w:jc w:val="both"/>
        <w:rPr>
          <w:rFonts w:ascii="Times New Roman CYR" w:eastAsia="Times New Roman" w:hAnsi="Times New Roman CYR" w:cs="Times New Roman CYR"/>
          <w:lang w:val="ru-RU"/>
        </w:rPr>
      </w:pPr>
      <w:r>
        <w:rPr>
          <w:rFonts w:eastAsia="Times New Roman"/>
          <w:b/>
          <w:lang w:val="ru-RU"/>
        </w:rPr>
        <w:t>«</w:t>
      </w:r>
      <w:r>
        <w:rPr>
          <w:rFonts w:ascii="Times New Roman CYR" w:eastAsia="Times New Roman" w:hAnsi="Times New Roman CYR" w:cs="Times New Roman CYR"/>
          <w:b/>
          <w:lang w:val="ru-RU"/>
        </w:rPr>
        <w:t>Тихая моя Родина</w:t>
      </w:r>
      <w:r>
        <w:rPr>
          <w:rFonts w:eastAsia="Times New Roman"/>
          <w:b/>
          <w:lang w:val="ru-RU"/>
        </w:rPr>
        <w:t>»</w:t>
      </w:r>
      <w:r>
        <w:rPr>
          <w:rFonts w:eastAsia="Times New Roman"/>
          <w:b/>
          <w:bCs/>
          <w:i/>
          <w:iCs/>
          <w:highlight w:val="white"/>
          <w:lang w:val="ru-RU"/>
        </w:rPr>
        <w:t xml:space="preserve"> </w:t>
      </w:r>
      <w:r>
        <w:rPr>
          <w:rFonts w:eastAsia="Times New Roman"/>
          <w:bCs/>
          <w:i/>
          <w:iCs/>
          <w:highlight w:val="white"/>
          <w:lang w:val="ru-RU"/>
        </w:rPr>
        <w:t>(</w:t>
      </w:r>
      <w:r>
        <w:rPr>
          <w:rFonts w:ascii="Times New Roman CYR" w:eastAsia="Times New Roman" w:hAnsi="Times New Roman CYR" w:cs="Times New Roman CYR"/>
          <w:bCs/>
          <w:i/>
          <w:iCs/>
          <w:highlight w:val="white"/>
          <w:lang w:val="ru-RU"/>
        </w:rPr>
        <w:t>обзор)</w:t>
      </w:r>
    </w:p>
    <w:p w14:paraId="60C6C26A" w14:textId="77777777" w:rsidR="00173FEF" w:rsidRPr="00C66A39" w:rsidRDefault="00885EC3">
      <w:pPr>
        <w:widowControl/>
        <w:spacing w:after="120"/>
        <w:ind w:left="20" w:right="40" w:firstLine="280"/>
        <w:jc w:val="both"/>
        <w:rPr>
          <w:lang w:val="ru-RU"/>
        </w:rPr>
      </w:pPr>
      <w:r>
        <w:rPr>
          <w:rFonts w:ascii="Times New Roman CYR" w:eastAsia="Times New Roman" w:hAnsi="Times New Roman CYR" w:cs="Times New Roman CYR"/>
          <w:lang w:val="ru-RU"/>
        </w:rPr>
        <w:t>Стихотворения о Родине, родной природе, собственном восприятии окружающего</w:t>
      </w:r>
      <w:r>
        <w:rPr>
          <w:rFonts w:ascii="Times New Roman CYR" w:eastAsia="Times New Roman" w:hAnsi="Times New Roman CYR" w:cs="Times New Roman CYR"/>
          <w:b/>
          <w:bCs/>
          <w:highlight w:val="white"/>
          <w:lang w:val="ru-RU"/>
        </w:rPr>
        <w:t xml:space="preserve"> (В. Брюсов, Ф. Сологуб,</w:t>
      </w:r>
      <w:r>
        <w:rPr>
          <w:rFonts w:ascii="Times New Roman CYR" w:eastAsia="Times New Roman" w:hAnsi="Times New Roman CYR" w:cs="Times New Roman CYR"/>
          <w:lang w:val="ru-RU"/>
        </w:rPr>
        <w:t xml:space="preserve"> С.</w:t>
      </w:r>
      <w:r>
        <w:rPr>
          <w:rFonts w:ascii="Times New Roman CYR" w:eastAsia="Times New Roman" w:hAnsi="Times New Roman CYR" w:cs="Times New Roman CYR"/>
          <w:b/>
          <w:bCs/>
          <w:highlight w:val="white"/>
          <w:lang w:val="ru-RU"/>
        </w:rPr>
        <w:t xml:space="preserve"> Есенин. II. Заболоцкий, Н. Рубцов).</w:t>
      </w:r>
      <w:r>
        <w:rPr>
          <w:rFonts w:ascii="Times New Roman CYR" w:eastAsia="Times New Roman" w:hAnsi="Times New Roman CYR" w:cs="Times New Roman CYR"/>
          <w:lang w:val="ru-RU"/>
        </w:rPr>
        <w:t xml:space="preserve"> Человек и природа. </w:t>
      </w:r>
      <w:r>
        <w:rPr>
          <w:rFonts w:ascii="Times New Roman CYR" w:eastAsia="Times New Roman" w:hAnsi="Times New Roman CYR" w:cs="Times New Roman CYR"/>
          <w:spacing w:val="40"/>
          <w:highlight w:val="white"/>
          <w:lang w:val="ru-RU"/>
        </w:rPr>
        <w:t>Вы</w:t>
      </w:r>
      <w:r>
        <w:rPr>
          <w:rFonts w:ascii="Times New Roman CYR" w:eastAsia="Times New Roman" w:hAnsi="Times New Roman CYR" w:cs="Times New Roman CYR"/>
          <w:lang w:val="ru-RU"/>
        </w:rPr>
        <w:t>ражение душевных настроений, состояний человека через описание картин природы. Общее и</w:t>
      </w:r>
      <w:r>
        <w:rPr>
          <w:rFonts w:ascii="Times New Roman CYR" w:eastAsia="Times New Roman" w:hAnsi="Times New Roman CYR" w:cs="Times New Roman CYR"/>
          <w:spacing w:val="10"/>
          <w:highlight w:val="white"/>
          <w:lang w:val="ru-RU"/>
        </w:rPr>
        <w:t xml:space="preserve"> индивидуальное</w:t>
      </w:r>
      <w:r>
        <w:rPr>
          <w:rFonts w:ascii="Times New Roman CYR" w:eastAsia="Times New Roman" w:hAnsi="Times New Roman CYR" w:cs="Times New Roman CYR"/>
          <w:lang w:val="ru-RU"/>
        </w:rPr>
        <w:t xml:space="preserve"> в восприятии родной природы русскими поэтами.</w:t>
      </w:r>
    </w:p>
    <w:p w14:paraId="441D5152" w14:textId="77777777" w:rsidR="00173FEF" w:rsidRDefault="00885EC3">
      <w:pPr>
        <w:widowControl/>
        <w:ind w:left="40" w:right="4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Александр Трифонович Тв</w:t>
      </w:r>
      <w:r>
        <w:rPr>
          <w:rFonts w:ascii="Times New Roman CYR" w:eastAsia="Times New Roman" w:hAnsi="Times New Roman CYR" w:cs="Times New Roman CYR"/>
          <w:b/>
          <w:bCs/>
          <w:lang w:val="ru-RU"/>
        </w:rPr>
        <w:t>ардовский.</w:t>
      </w:r>
      <w:r>
        <w:rPr>
          <w:rFonts w:ascii="Times New Roman CYR" w:eastAsia="Times New Roman" w:hAnsi="Times New Roman CYR" w:cs="Times New Roman CYR"/>
          <w:highlight w:val="white"/>
          <w:lang w:val="ru-RU"/>
        </w:rPr>
        <w:t xml:space="preserve"> Краткий рассказ о поэте.</w:t>
      </w:r>
    </w:p>
    <w:p w14:paraId="33C59773"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Снега потемнеют синие...</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Июль - макушка лета...</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На дне моей жизни...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Размышления поэта о взаимосвязи человека и природы, о неразделимости судьбы человека и народа.</w:t>
      </w:r>
    </w:p>
    <w:p w14:paraId="3E4FD664"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Лирический герой (развитие п</w:t>
      </w:r>
      <w:r>
        <w:rPr>
          <w:rFonts w:ascii="Times New Roman CYR" w:eastAsia="Times New Roman" w:hAnsi="Times New Roman CYR" w:cs="Times New Roman CYR"/>
          <w:lang w:val="ru-RU"/>
        </w:rPr>
        <w:t>онятия).</w:t>
      </w:r>
    </w:p>
    <w:p w14:paraId="17E09C56"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Дмитрий Сергеевич Лихачёв.</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Земля родная</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главы из книги).</w:t>
      </w:r>
      <w:r>
        <w:rPr>
          <w:rFonts w:ascii="Times New Roman CYR" w:eastAsia="Times New Roman" w:hAnsi="Times New Roman CYR" w:cs="Times New Roman CYR"/>
          <w:lang w:val="ru-RU"/>
        </w:rPr>
        <w:t xml:space="preserve"> Духовное напутствие молодёжи.</w:t>
      </w:r>
    </w:p>
    <w:p w14:paraId="1EDA5933"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Публицистика (развитие представлений). Мемуары как публицистический жанр (начальные представления).</w:t>
      </w:r>
    </w:p>
    <w:p w14:paraId="399CB7B8" w14:textId="77777777" w:rsidR="00173FEF" w:rsidRDefault="00885EC3">
      <w:pPr>
        <w:widowControl/>
        <w:ind w:left="40"/>
        <w:jc w:val="both"/>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 xml:space="preserve">Писатели улыбаются, или Смех Михаила </w:t>
      </w:r>
      <w:r>
        <w:rPr>
          <w:rFonts w:ascii="Times New Roman CYR" w:eastAsia="Times New Roman" w:hAnsi="Times New Roman CYR" w:cs="Times New Roman CYR"/>
          <w:b/>
          <w:lang w:val="ru-RU"/>
        </w:rPr>
        <w:t>Зощенко</w:t>
      </w:r>
    </w:p>
    <w:p w14:paraId="4C40DE8B"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М. Зощенко.</w:t>
      </w:r>
      <w:r>
        <w:rPr>
          <w:rFonts w:ascii="Times New Roman CYR" w:eastAsia="Times New Roman" w:hAnsi="Times New Roman CYR" w:cs="Times New Roman CYR"/>
          <w:lang w:val="ru-RU"/>
        </w:rPr>
        <w:t xml:space="preserve"> Слово о писателе.</w:t>
      </w:r>
    </w:p>
    <w:p w14:paraId="6FA64605" w14:textId="77777777" w:rsidR="00173FEF" w:rsidRPr="00C66A39" w:rsidRDefault="00885EC3">
      <w:pPr>
        <w:widowControl/>
        <w:spacing w:after="174"/>
        <w:ind w:left="40" w:firstLine="280"/>
        <w:jc w:val="both"/>
        <w:rPr>
          <w:lang w:val="ru-RU"/>
        </w:rPr>
      </w:pPr>
      <w:r>
        <w:rPr>
          <w:rFonts w:ascii="Times New Roman CYR" w:eastAsia="Times New Roman" w:hAnsi="Times New Roman CYR" w:cs="Times New Roman CYR"/>
          <w:lang w:val="ru-RU"/>
        </w:rPr>
        <w:t>Рассказ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Беда</w:t>
      </w:r>
      <w:r>
        <w:rPr>
          <w:rFonts w:eastAsia="Times New Roman"/>
          <w:b/>
          <w:bCs/>
          <w:i/>
          <w:iCs/>
          <w:lang w:val="ru-RU"/>
        </w:rPr>
        <w:t>», «Галоша»</w:t>
      </w:r>
      <w:r>
        <w:rPr>
          <w:rFonts w:eastAsia="Times New Roman"/>
          <w:lang w:val="ru-RU"/>
        </w:rPr>
        <w:t xml:space="preserve"> </w:t>
      </w:r>
      <w:r>
        <w:rPr>
          <w:rFonts w:ascii="Times New Roman CYR" w:eastAsia="Times New Roman" w:hAnsi="Times New Roman CYR" w:cs="Times New Roman CYR"/>
          <w:lang w:val="ru-RU"/>
        </w:rPr>
        <w:t>Смешное и грустное в рассказах писателя.</w:t>
      </w:r>
    </w:p>
    <w:p w14:paraId="58D9319D" w14:textId="77777777" w:rsidR="00173FEF" w:rsidRDefault="00885EC3">
      <w:pPr>
        <w:widowControl/>
        <w:spacing w:after="61"/>
        <w:ind w:left="4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Песни на слова русских поэтов XX века</w:t>
      </w:r>
    </w:p>
    <w:p w14:paraId="1F51415C"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А. Вертинский.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Доченьки</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И. Гофф.</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Русское поле</w:t>
      </w:r>
      <w:r>
        <w:rPr>
          <w:rFonts w:eastAsia="Times New Roman"/>
          <w:b/>
          <w:bCs/>
          <w:i/>
          <w:iCs/>
          <w:highlight w:val="white"/>
          <w:lang w:val="ru-RU"/>
        </w:rPr>
        <w:t xml:space="preserve">»; </w:t>
      </w:r>
      <w:r>
        <w:rPr>
          <w:rFonts w:ascii="Times New Roman CYR" w:eastAsia="Times New Roman" w:hAnsi="Times New Roman CYR" w:cs="Times New Roman CYR"/>
          <w:b/>
          <w:bCs/>
          <w:highlight w:val="white"/>
          <w:lang w:val="ru-RU"/>
        </w:rPr>
        <w:t>Б. Окуджава.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 Смоленской дороге...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Лирические размышления</w:t>
      </w:r>
      <w:r>
        <w:rPr>
          <w:rFonts w:ascii="Times New Roman CYR" w:eastAsia="Times New Roman" w:hAnsi="Times New Roman CYR" w:cs="Times New Roman CYR"/>
          <w:lang w:val="ru-RU"/>
        </w:rPr>
        <w:t xml:space="preserve"> о жизни, быстро текущем времени. Светлая грусть переживаний.</w:t>
      </w:r>
    </w:p>
    <w:p w14:paraId="0B451A6D" w14:textId="77777777" w:rsidR="00173FEF" w:rsidRPr="00C66A39" w:rsidRDefault="00885EC3">
      <w:pPr>
        <w:widowControl/>
        <w:spacing w:after="233"/>
        <w:ind w:left="4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Песня как синтетический жанр искусства (начальные представления).</w:t>
      </w:r>
    </w:p>
    <w:p w14:paraId="75137D51" w14:textId="77777777" w:rsidR="00173FEF" w:rsidRDefault="00885EC3">
      <w:pPr>
        <w:widowControl/>
        <w:spacing w:after="61"/>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Из литературы народов России: </w:t>
      </w:r>
      <w:r>
        <w:rPr>
          <w:rFonts w:ascii="Times New Roman CYR" w:eastAsia="Times New Roman" w:hAnsi="Times New Roman CYR" w:cs="Times New Roman CYR"/>
          <w:b/>
          <w:bCs/>
          <w:highlight w:val="white"/>
          <w:lang w:val="ru-RU"/>
        </w:rPr>
        <w:t>Расул Гамзатов.</w:t>
      </w:r>
      <w:r>
        <w:rPr>
          <w:rFonts w:ascii="Times New Roman CYR" w:eastAsia="Times New Roman" w:hAnsi="Times New Roman CYR" w:cs="Times New Roman CYR"/>
          <w:lang w:val="ru-RU"/>
        </w:rPr>
        <w:t xml:space="preserve"> Краткий рассказ об аварском поэте.</w:t>
      </w:r>
    </w:p>
    <w:p w14:paraId="07BB95B3" w14:textId="77777777" w:rsidR="00173FEF" w:rsidRPr="00C66A39" w:rsidRDefault="00885EC3">
      <w:pPr>
        <w:widowControl/>
        <w:ind w:left="40" w:right="40" w:firstLine="280"/>
        <w:jc w:val="both"/>
        <w:rPr>
          <w:lang w:val="ru-RU"/>
        </w:rPr>
      </w:pPr>
      <w:r>
        <w:rPr>
          <w:rFonts w:eastAsia="Times New Roman"/>
          <w:b/>
          <w:bCs/>
          <w:lang w:val="ru-RU"/>
        </w:rPr>
        <w:t>«</w:t>
      </w:r>
      <w:r>
        <w:rPr>
          <w:rFonts w:ascii="Times New Roman CYR" w:eastAsia="Times New Roman" w:hAnsi="Times New Roman CYR" w:cs="Times New Roman CYR"/>
          <w:b/>
          <w:bCs/>
          <w:lang w:val="ru-RU"/>
        </w:rPr>
        <w:t>Опять за спиною родная земл</w:t>
      </w:r>
      <w:r>
        <w:rPr>
          <w:rFonts w:ascii="Times New Roman CYR" w:eastAsia="Times New Roman" w:hAnsi="Times New Roman CYR" w:cs="Times New Roman CYR"/>
          <w:b/>
          <w:bCs/>
          <w:lang w:val="ru-RU"/>
        </w:rPr>
        <w:t>я...</w:t>
      </w:r>
      <w:r>
        <w:rPr>
          <w:rFonts w:eastAsia="Times New Roman"/>
          <w:b/>
          <w:bCs/>
          <w:lang w:val="ru-RU"/>
        </w:rPr>
        <w:t>», «</w:t>
      </w:r>
      <w:r>
        <w:rPr>
          <w:rFonts w:ascii="Times New Roman CYR" w:eastAsia="Times New Roman" w:hAnsi="Times New Roman CYR" w:cs="Times New Roman CYR"/>
          <w:b/>
          <w:bCs/>
          <w:lang w:val="ru-RU"/>
        </w:rPr>
        <w:t>Я вновь пришёл сюда и сам не верю...</w:t>
      </w:r>
      <w:r>
        <w:rPr>
          <w:rFonts w:eastAsia="Times New Roman"/>
          <w:b/>
          <w:bCs/>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 xml:space="preserve">из цикла </w:t>
      </w:r>
      <w:r>
        <w:rPr>
          <w:rFonts w:eastAsia="Times New Roman"/>
          <w:i/>
          <w:iCs/>
          <w:highlight w:val="white"/>
          <w:lang w:val="ru-RU"/>
        </w:rPr>
        <w:t>«</w:t>
      </w:r>
      <w:r>
        <w:rPr>
          <w:rFonts w:ascii="Times New Roman CYR" w:eastAsia="Times New Roman" w:hAnsi="Times New Roman CYR" w:cs="Times New Roman CYR"/>
          <w:i/>
          <w:iCs/>
          <w:highlight w:val="white"/>
          <w:lang w:val="ru-RU"/>
        </w:rPr>
        <w:t>Восьмистишия</w:t>
      </w:r>
      <w:r>
        <w:rPr>
          <w:rFonts w:eastAsia="Times New Roman"/>
          <w:i/>
          <w:iCs/>
          <w:highlight w:val="white"/>
          <w:lang w:val="ru-RU"/>
        </w:rPr>
        <w:t>»),</w:t>
      </w:r>
      <w:r>
        <w:rPr>
          <w:rFonts w:eastAsia="Times New Roman"/>
          <w:b/>
          <w:bCs/>
          <w:lang w:val="ru-RU"/>
        </w:rPr>
        <w:t xml:space="preserve"> «</w:t>
      </w:r>
      <w:r>
        <w:rPr>
          <w:rFonts w:ascii="Times New Roman CYR" w:eastAsia="Times New Roman" w:hAnsi="Times New Roman CYR" w:cs="Times New Roman CYR"/>
          <w:b/>
          <w:bCs/>
          <w:lang w:val="ru-RU"/>
        </w:rPr>
        <w:t>О моей Родине</w:t>
      </w:r>
      <w:r>
        <w:rPr>
          <w:rFonts w:eastAsia="Times New Roman"/>
          <w:b/>
          <w:bCs/>
          <w:lang w:val="ru-RU"/>
        </w:rPr>
        <w:t>».</w:t>
      </w:r>
    </w:p>
    <w:p w14:paraId="426A9E83" w14:textId="77777777" w:rsidR="00173FEF" w:rsidRDefault="00885EC3">
      <w:pPr>
        <w:widowControl/>
        <w:spacing w:after="233"/>
        <w:ind w:left="4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w:t>
      </w:r>
      <w:r>
        <w:rPr>
          <w:rFonts w:ascii="Times New Roman CYR" w:eastAsia="Times New Roman" w:hAnsi="Times New Roman CYR" w:cs="Times New Roman CYR"/>
          <w:lang w:val="ru-RU"/>
        </w:rPr>
        <w:t xml:space="preserve"> Особенности художественной образности аварского поэта.</w:t>
      </w:r>
    </w:p>
    <w:p w14:paraId="0F4FE10F" w14:textId="77777777" w:rsidR="00173FEF" w:rsidRDefault="00885EC3">
      <w:pPr>
        <w:widowControl/>
        <w:spacing w:after="65"/>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ЗАРУБЕЖНОЙ ЛИТЕРАТУРЫ</w:t>
      </w:r>
    </w:p>
    <w:p w14:paraId="0679AB49"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Джордж Гордон Байрон.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Душа моя мрачна...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Ощущение трагического разлада героя с жизнью, с окружающим его обществом. Своеобразие романтической поэзии Байрона. Байрон и </w:t>
      </w:r>
      <w:r>
        <w:rPr>
          <w:rFonts w:ascii="Times New Roman CYR" w:eastAsia="Times New Roman" w:hAnsi="Times New Roman CYR" w:cs="Times New Roman CYR"/>
          <w:lang w:val="ru-RU"/>
        </w:rPr>
        <w:t>русская литература.</w:t>
      </w:r>
    </w:p>
    <w:p w14:paraId="04ACB0CB"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lastRenderedPageBreak/>
        <w:t>О.</w:t>
      </w:r>
      <w:r>
        <w:rPr>
          <w:rFonts w:ascii="Times New Roman CYR" w:eastAsia="Times New Roman" w:hAnsi="Times New Roman CYR" w:cs="Times New Roman CYR"/>
          <w:b/>
          <w:bCs/>
          <w:highlight w:val="white"/>
          <w:lang w:val="ru-RU"/>
        </w:rPr>
        <w:t xml:space="preserve"> Генри.</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Дары волхвов</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Сила любви и преданности. Жертвенность во имя любви. Смешное и возвышенное в рассказе.</w:t>
      </w:r>
    </w:p>
    <w:p w14:paraId="700701BB"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Рождественский рассказ (развитие представления).</w:t>
      </w:r>
    </w:p>
    <w:p w14:paraId="57DA66A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Рей Дуглас Брэдбери.</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Каникулы</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Фантастические рассказ</w:t>
      </w:r>
      <w:r>
        <w:rPr>
          <w:rFonts w:ascii="Times New Roman CYR" w:eastAsia="Times New Roman" w:hAnsi="Times New Roman CYR" w:cs="Times New Roman CYR"/>
          <w:lang w:val="ru-RU"/>
        </w:rPr>
        <w:t>ы Рея Брэдбери как выражение стремления уберечь людей от зла и опасности на Земле. Мечта о чудесной победе добра.</w:t>
      </w:r>
    </w:p>
    <w:p w14:paraId="70A12175" w14:textId="77777777" w:rsidR="00173FEF" w:rsidRDefault="00885EC3">
      <w:pPr>
        <w:widowControl/>
        <w:ind w:left="40" w:right="20" w:hanging="40"/>
        <w:jc w:val="both"/>
        <w:rPr>
          <w:rFonts w:ascii="Times New Roman CYR" w:eastAsia="Times New Roman" w:hAnsi="Times New Roman CYR" w:cs="Times New Roman CYR"/>
          <w:lang w:val="ru-RU"/>
        </w:rPr>
      </w:pPr>
      <w:r>
        <w:rPr>
          <w:rFonts w:ascii="Times New Roman CYR" w:eastAsia="Times New Roman CYR" w:hAnsi="Times New Roman CYR" w:cs="Times New Roman CYR"/>
          <w:b/>
          <w:bCs/>
          <w:highlight w:val="white"/>
          <w:lang w:val="ru-RU"/>
        </w:rPr>
        <w:t xml:space="preserve">    </w:t>
      </w:r>
      <w:r>
        <w:rPr>
          <w:rFonts w:ascii="Times New Roman CYR" w:eastAsia="Times New Roman" w:hAnsi="Times New Roman CYR" w:cs="Times New Roman CYR"/>
          <w:b/>
          <w:bCs/>
          <w:highlight w:val="white"/>
          <w:lang w:val="ru-RU"/>
        </w:rPr>
        <w:t>Э.По</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Золотой жук</w:t>
      </w:r>
      <w:r>
        <w:rPr>
          <w:rFonts w:eastAsia="Times New Roman"/>
          <w:b/>
          <w:bCs/>
          <w:i/>
          <w:iCs/>
          <w:highlight w:val="white"/>
          <w:lang w:val="ru-RU"/>
        </w:rPr>
        <w:t>».</w:t>
      </w:r>
      <w:r>
        <w:rPr>
          <w:rFonts w:eastAsia="Times New Roman"/>
          <w:b/>
          <w:bCs/>
          <w:i/>
          <w:iCs/>
          <w:lang w:val="ru-RU"/>
        </w:rPr>
        <w:t xml:space="preserve"> </w:t>
      </w:r>
      <w:r>
        <w:rPr>
          <w:rFonts w:eastAsia="Times New Roman"/>
          <w:lang w:val="ru-RU"/>
        </w:rPr>
        <w:t>(</w:t>
      </w:r>
      <w:r>
        <w:rPr>
          <w:rFonts w:eastAsia="Times New Roman"/>
          <w:u w:val="single"/>
          <w:lang w:val="ru-RU"/>
        </w:rPr>
        <w:t>Для внеклассного чтения</w:t>
      </w:r>
      <w:r>
        <w:rPr>
          <w:rFonts w:eastAsia="Times New Roman"/>
          <w:lang w:val="ru-RU"/>
        </w:rPr>
        <w:t>)</w:t>
      </w:r>
    </w:p>
    <w:p w14:paraId="708D6AF4"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Фантастика в художественной литературе (развитие представлений).</w:t>
      </w:r>
    </w:p>
    <w:p w14:paraId="7C4D10BE" w14:textId="77777777" w:rsidR="00173FEF" w:rsidRDefault="00885EC3">
      <w:pPr>
        <w:keepNext/>
        <w:keepLines/>
        <w:widowControl/>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ВОСЬМОЙ </w:t>
      </w:r>
      <w:r>
        <w:rPr>
          <w:rFonts w:ascii="Times New Roman CYR" w:eastAsia="Times New Roman" w:hAnsi="Times New Roman CYR" w:cs="Times New Roman CYR"/>
          <w:b/>
          <w:bCs/>
          <w:lang w:val="ru-RU"/>
        </w:rPr>
        <w:t>КЛАСС</w:t>
      </w:r>
    </w:p>
    <w:p w14:paraId="33883DD6" w14:textId="77777777" w:rsidR="00173FEF" w:rsidRDefault="00885EC3">
      <w:pPr>
        <w:keepNext/>
        <w:keepLines/>
        <w:widowControl/>
        <w:spacing w:after="125"/>
        <w:ind w:left="2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Введение</w:t>
      </w:r>
    </w:p>
    <w:p w14:paraId="0CB91B7A" w14:textId="77777777" w:rsidR="00173FEF" w:rsidRDefault="00885EC3">
      <w:pPr>
        <w:widowControl/>
        <w:spacing w:after="173"/>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14:paraId="345FDDE7" w14:textId="77777777" w:rsidR="00173FEF" w:rsidRDefault="00885EC3">
      <w:pPr>
        <w:keepNext/>
        <w:keepLines/>
        <w:widowControl/>
        <w:spacing w:after="13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УСТНОЕ НАРОДНОЕ ТВОРЧЕСТВО</w:t>
      </w:r>
    </w:p>
    <w:p w14:paraId="5CD0C4C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i/>
          <w:iCs/>
          <w:highlight w:val="white"/>
          <w:lang w:val="ru-RU"/>
        </w:rPr>
        <w:t>В мире русской народной песни (лирические, исторические песни). Отра</w:t>
      </w:r>
      <w:r>
        <w:rPr>
          <w:rFonts w:ascii="Times New Roman CYR" w:eastAsia="Times New Roman" w:hAnsi="Times New Roman CYR" w:cs="Times New Roman CYR"/>
          <w:i/>
          <w:iCs/>
          <w:highlight w:val="white"/>
          <w:lang w:val="ru-RU"/>
        </w:rPr>
        <w:t>жение жизни народа в народной песне:</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В темном лесе</w:t>
      </w:r>
      <w:r>
        <w:rPr>
          <w:rFonts w:eastAsia="Times New Roman"/>
          <w:b/>
          <w:bCs/>
          <w:lang w:val="ru-RU"/>
        </w:rPr>
        <w:t>», «</w:t>
      </w:r>
      <w:r>
        <w:rPr>
          <w:rFonts w:ascii="Times New Roman CYR" w:eastAsia="Times New Roman" w:hAnsi="Times New Roman CYR" w:cs="Times New Roman CYR"/>
          <w:b/>
          <w:bCs/>
          <w:lang w:val="ru-RU"/>
        </w:rPr>
        <w:t>Уж ты ночка, ноченька тёмная...</w:t>
      </w:r>
      <w:r>
        <w:rPr>
          <w:rFonts w:eastAsia="Times New Roman"/>
          <w:b/>
          <w:bCs/>
          <w:lang w:val="ru-RU"/>
        </w:rPr>
        <w:t>», «</w:t>
      </w:r>
      <w:r>
        <w:rPr>
          <w:rFonts w:ascii="Times New Roman CYR" w:eastAsia="Times New Roman" w:hAnsi="Times New Roman CYR" w:cs="Times New Roman CYR"/>
          <w:b/>
          <w:bCs/>
          <w:lang w:val="ru-RU"/>
        </w:rPr>
        <w:t>Вдоль по улице метелица метёт...</w:t>
      </w:r>
      <w:r>
        <w:rPr>
          <w:rFonts w:eastAsia="Times New Roman"/>
          <w:b/>
          <w:bCs/>
          <w:lang w:val="ru-RU"/>
        </w:rPr>
        <w:t>».</w:t>
      </w:r>
    </w:p>
    <w:p w14:paraId="501ADD2A"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Частушки</w:t>
      </w:r>
      <w:r>
        <w:rPr>
          <w:rFonts w:ascii="Times New Roman CYR" w:eastAsia="Times New Roman" w:hAnsi="Times New Roman CYR" w:cs="Times New Roman CYR"/>
          <w:lang w:val="ru-RU"/>
        </w:rPr>
        <w:t xml:space="preserve"> как малый песенный жанр. Отражение различных сторон жизни народа в частушках. Разнообразие тематики частушек. Поэтика част</w:t>
      </w:r>
      <w:r>
        <w:rPr>
          <w:rFonts w:ascii="Times New Roman CYR" w:eastAsia="Times New Roman" w:hAnsi="Times New Roman CYR" w:cs="Times New Roman CYR"/>
          <w:lang w:val="ru-RU"/>
        </w:rPr>
        <w:t>ушек.</w:t>
      </w:r>
    </w:p>
    <w:p w14:paraId="31A3754B"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Предания</w:t>
      </w:r>
      <w:r>
        <w:rPr>
          <w:rFonts w:ascii="Times New Roman CYR" w:eastAsia="Times New Roman" w:hAnsi="Times New Roman CYR" w:cs="Times New Roman CYR"/>
          <w:lang w:val="ru-RU"/>
        </w:rPr>
        <w:t xml:space="preserve"> как исторический жанр русской народной прозы.</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О Пугачёве</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О покорении Сибири Ермаком...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Особенности содержания и формы народных преданий.</w:t>
      </w:r>
    </w:p>
    <w:p w14:paraId="66D77A56"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Народная песня, частушка (развитие представлений). Предание (развитие представлений).</w:t>
      </w:r>
    </w:p>
    <w:p w14:paraId="737D2901" w14:textId="77777777" w:rsidR="00173FEF" w:rsidRPr="00C66A39" w:rsidRDefault="00885EC3">
      <w:pPr>
        <w:keepNext/>
        <w:keepLines/>
        <w:widowControl/>
        <w:jc w:val="center"/>
        <w:rPr>
          <w:lang w:val="ru-RU"/>
        </w:rPr>
      </w:pPr>
      <w:r>
        <w:rPr>
          <w:rFonts w:ascii="Times New Roman CYR" w:eastAsia="Times New Roman" w:hAnsi="Times New Roman CYR" w:cs="Times New Roman CYR"/>
          <w:b/>
          <w:bCs/>
          <w:highlight w:val="white"/>
          <w:lang w:val="ru-RU"/>
        </w:rPr>
        <w:t>ИЗ</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ДРЕВНЕРУССКОЙ ЛИТЕРАТУРЫ</w:t>
      </w:r>
    </w:p>
    <w:p w14:paraId="239AFD8E"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Из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Жития Александра Невского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Защита русских земель от нашествий и набегов врагов. Бранные подвиги Александра Невского и его духовный </w:t>
      </w:r>
      <w:r>
        <w:rPr>
          <w:rFonts w:ascii="Times New Roman CYR" w:eastAsia="Times New Roman" w:hAnsi="Times New Roman CYR" w:cs="Times New Roman CYR"/>
          <w:lang w:val="ru-RU"/>
        </w:rPr>
        <w:t>подвиг самопожертвования.</w:t>
      </w:r>
    </w:p>
    <w:p w14:paraId="0BFE0389"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Художественные особенности воинской повести и жития.</w:t>
      </w:r>
    </w:p>
    <w:p w14:paraId="2ADA552B"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Шемякин суд</w:t>
      </w:r>
      <w:r>
        <w:rPr>
          <w:rFonts w:eastAsia="Times New Roman"/>
          <w:b/>
          <w:bCs/>
          <w:i/>
          <w:iCs/>
          <w:highlight w:val="white"/>
          <w:lang w:val="ru-RU"/>
        </w:rPr>
        <w:t>»</w:t>
      </w:r>
      <w:r>
        <w:rPr>
          <w:rFonts w:eastAsia="Times New Roman"/>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Изображение действительных и вымышленных событий - главное новшество литературы XVI1 века. Новые литературные герои - крестьянские и купеческие сыновья. Сатира на</w:t>
      </w:r>
      <w:r>
        <w:rPr>
          <w:rFonts w:ascii="Times New Roman CYR" w:eastAsia="Times New Roman" w:hAnsi="Times New Roman CYR" w:cs="Times New Roman CYR"/>
          <w:lang w:val="ru-RU"/>
        </w:rPr>
        <w:t xml:space="preserve"> судебные порядки, комические ситуации с двумя плутами.</w:t>
      </w:r>
    </w:p>
    <w:p w14:paraId="15022785" w14:textId="77777777" w:rsidR="00173FEF" w:rsidRPr="00C66A39" w:rsidRDefault="00885EC3">
      <w:pPr>
        <w:widowControl/>
        <w:ind w:left="20" w:right="40" w:firstLine="280"/>
        <w:jc w:val="both"/>
        <w:rPr>
          <w:lang w:val="ru-RU"/>
        </w:rPr>
      </w:pPr>
      <w:r>
        <w:rPr>
          <w:rFonts w:eastAsia="Times New Roman"/>
          <w:lang w:val="ru-RU"/>
        </w:rPr>
        <w:t>«</w:t>
      </w:r>
      <w:r>
        <w:rPr>
          <w:rFonts w:ascii="Times New Roman CYR" w:eastAsia="Times New Roman" w:hAnsi="Times New Roman CYR" w:cs="Times New Roman CYR"/>
          <w:lang w:val="ru-RU"/>
        </w:rPr>
        <w:t>Шемякин суд</w:t>
      </w:r>
      <w:r>
        <w:rPr>
          <w:rFonts w:eastAsia="Times New Roman"/>
          <w:lang w:val="ru-RU"/>
        </w:rPr>
        <w:t>» - «</w:t>
      </w:r>
      <w:r>
        <w:rPr>
          <w:rFonts w:ascii="Times New Roman CYR" w:eastAsia="Times New Roman" w:hAnsi="Times New Roman CYR" w:cs="Times New Roman CYR"/>
          <w:lang w:val="ru-RU"/>
        </w:rPr>
        <w:t>кривосуд</w:t>
      </w:r>
      <w:r>
        <w:rPr>
          <w:rFonts w:eastAsia="Times New Roman"/>
          <w:lang w:val="ru-RU"/>
        </w:rPr>
        <w:t>» (</w:t>
      </w:r>
      <w:r>
        <w:rPr>
          <w:rFonts w:ascii="Times New Roman CYR" w:eastAsia="Times New Roman" w:hAnsi="Times New Roman CYR" w:cs="Times New Roman CYR"/>
          <w:lang w:val="ru-RU"/>
        </w:rPr>
        <w:t xml:space="preserve">Шемяка </w:t>
      </w:r>
      <w:r>
        <w:rPr>
          <w:rFonts w:eastAsia="Times New Roman"/>
          <w:lang w:val="ru-RU"/>
        </w:rPr>
        <w:t>«</w:t>
      </w:r>
      <w:r>
        <w:rPr>
          <w:rFonts w:ascii="Times New Roman CYR" w:eastAsia="Times New Roman" w:hAnsi="Times New Roman CYR" w:cs="Times New Roman CYR"/>
          <w:lang w:val="ru-RU"/>
        </w:rPr>
        <w:t>посулы любил, потому так он и судил</w:t>
      </w:r>
      <w:r>
        <w:rPr>
          <w:rFonts w:eastAsia="Times New Roman"/>
          <w:lang w:val="ru-RU"/>
        </w:rPr>
        <w:t xml:space="preserve">»). </w:t>
      </w:r>
      <w:r>
        <w:rPr>
          <w:rFonts w:ascii="Times New Roman CYR" w:eastAsia="Times New Roman" w:hAnsi="Times New Roman CYR" w:cs="Times New Roman CYR"/>
          <w:lang w:val="ru-RU"/>
        </w:rPr>
        <w:t>Особенности поэтики бытовой сатирической повести.</w:t>
      </w:r>
    </w:p>
    <w:p w14:paraId="0EB2C514"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Летопись. Древнерусская воинская повесть (развитие предс</w:t>
      </w:r>
      <w:r>
        <w:rPr>
          <w:rFonts w:ascii="Times New Roman CYR" w:eastAsia="Times New Roman" w:hAnsi="Times New Roman CYR" w:cs="Times New Roman CYR"/>
          <w:lang w:val="ru-RU"/>
        </w:rPr>
        <w:t>тавлений). Житие как жанр литературы (начальные представления). Сатирическая повесть как жанр древнерусской литературы (начальные представления).</w:t>
      </w:r>
    </w:p>
    <w:p w14:paraId="7B3F46BC" w14:textId="77777777" w:rsidR="00173FEF" w:rsidRDefault="00885EC3">
      <w:pPr>
        <w:widowControl/>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ЛИТЕРАТУРЫ XVIII ВЕКА</w:t>
      </w:r>
    </w:p>
    <w:p w14:paraId="45899C86" w14:textId="77777777" w:rsidR="00173FEF" w:rsidRDefault="00885EC3">
      <w:pPr>
        <w:keepNext/>
        <w:keepLines/>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Денис Иванович Фонвизин.</w:t>
      </w:r>
      <w:r>
        <w:rPr>
          <w:rFonts w:ascii="Times New Roman CYR" w:eastAsia="Times New Roman" w:hAnsi="Times New Roman CYR" w:cs="Times New Roman CYR"/>
          <w:highlight w:val="white"/>
          <w:lang w:val="ru-RU"/>
        </w:rPr>
        <w:t xml:space="preserve"> Слово о писателе.</w:t>
      </w:r>
    </w:p>
    <w:p w14:paraId="4B468ED4" w14:textId="77777777" w:rsidR="00173FEF" w:rsidRPr="00C66A39" w:rsidRDefault="00885EC3">
      <w:pPr>
        <w:widowControl/>
        <w:ind w:left="20" w:right="40" w:firstLine="280"/>
        <w:jc w:val="both"/>
        <w:rPr>
          <w:lang w:val="ru-RU"/>
        </w:rPr>
      </w:pPr>
      <w:r>
        <w:rPr>
          <w:rFonts w:eastAsia="Times New Roman"/>
          <w:b/>
          <w:i/>
          <w:iCs/>
          <w:highlight w:val="white"/>
          <w:lang w:val="ru-RU"/>
        </w:rPr>
        <w:t>«</w:t>
      </w:r>
      <w:r>
        <w:rPr>
          <w:rFonts w:ascii="Times New Roman CYR" w:eastAsia="Times New Roman" w:hAnsi="Times New Roman CYR" w:cs="Times New Roman CYR"/>
          <w:b/>
          <w:i/>
          <w:iCs/>
          <w:highlight w:val="white"/>
          <w:lang w:val="ru-RU"/>
        </w:rPr>
        <w:t>Недоросль</w:t>
      </w:r>
      <w:r>
        <w:rPr>
          <w:rFonts w:eastAsia="Times New Roman"/>
          <w:b/>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сцены).</w:t>
      </w:r>
      <w:r>
        <w:rPr>
          <w:rFonts w:ascii="Times New Roman CYR" w:eastAsia="Times New Roman" w:hAnsi="Times New Roman CYR" w:cs="Times New Roman CYR"/>
          <w:lang w:val="ru-RU"/>
        </w:rPr>
        <w:t xml:space="preserve">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w:t>
      </w:r>
      <w:r>
        <w:rPr>
          <w:rFonts w:ascii="Times New Roman CYR" w:eastAsia="Times New Roman" w:hAnsi="Times New Roman CYR" w:cs="Times New Roman CYR"/>
          <w:lang w:val="ru-RU"/>
        </w:rPr>
        <w:t>комической ситуации.</w:t>
      </w:r>
    </w:p>
    <w:p w14:paraId="6CE24629"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Понятие о классицизме. Основные правила классицизма в драматическом произведении.</w:t>
      </w:r>
    </w:p>
    <w:p w14:paraId="3FAA895B" w14:textId="77777777" w:rsidR="00173FEF" w:rsidRDefault="00885EC3">
      <w:pPr>
        <w:widowControl/>
        <w:ind w:left="20" w:right="40" w:firstLine="28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ЛИТЕРАТУРЫ XIX ВЕКА</w:t>
      </w:r>
    </w:p>
    <w:p w14:paraId="0C6448A5"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lang w:val="ru-RU"/>
        </w:rPr>
        <w:t>Иван Андреевич Крылов</w:t>
      </w:r>
      <w:r>
        <w:rPr>
          <w:rFonts w:ascii="Times New Roman CYR" w:eastAsia="Times New Roman" w:hAnsi="Times New Roman CYR" w:cs="Times New Roman CYR"/>
          <w:lang w:val="ru-RU"/>
        </w:rPr>
        <w:t>. Поэт и мудрец. Язвительный сатирик и баснописец. Краткий рассказ о писателе.</w:t>
      </w:r>
    </w:p>
    <w:p w14:paraId="7E439A95"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Обоз</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Кри</w:t>
      </w:r>
      <w:r>
        <w:rPr>
          <w:rFonts w:ascii="Times New Roman CYR" w:eastAsia="Times New Roman" w:hAnsi="Times New Roman CYR" w:cs="Times New Roman CYR"/>
          <w:lang w:val="ru-RU"/>
        </w:rPr>
        <w:t xml:space="preserve">тика вмешательства императора Александра 1 в стратегию и тактику Кутузова в Отечественной войне 1812 года. Мораль басни. Осмеяние пороков: самонадеянности, безответственности, зазнайства. </w:t>
      </w:r>
    </w:p>
    <w:p w14:paraId="028E52A0"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Басня. Мораль. Аллегория (развитие представлений</w:t>
      </w:r>
      <w:r>
        <w:rPr>
          <w:rFonts w:ascii="Times New Roman CYR" w:eastAsia="Times New Roman" w:hAnsi="Times New Roman CYR" w:cs="Times New Roman CYR"/>
          <w:lang w:val="ru-RU"/>
        </w:rPr>
        <w:t>).</w:t>
      </w:r>
    </w:p>
    <w:p w14:paraId="2904676B"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highlight w:val="white"/>
          <w:lang w:val="ru-RU"/>
        </w:rPr>
        <w:t>Александр Сергеевич Пушкин</w:t>
      </w:r>
      <w:r>
        <w:rPr>
          <w:rFonts w:ascii="Times New Roman CYR" w:eastAsia="Times New Roman" w:hAnsi="Times New Roman CYR" w:cs="Times New Roman CYR"/>
          <w:highlight w:val="white"/>
          <w:lang w:val="ru-RU"/>
        </w:rPr>
        <w:t>.</w:t>
      </w:r>
      <w:r>
        <w:rPr>
          <w:rFonts w:ascii="Times New Roman CYR" w:eastAsia="Times New Roman" w:hAnsi="Times New Roman CYR" w:cs="Times New Roman CYR"/>
          <w:lang w:val="ru-RU"/>
        </w:rPr>
        <w:t xml:space="preserve"> Краткий рассказ об отношении поэта к истории и исторической теме в литературе.</w:t>
      </w:r>
    </w:p>
    <w:p w14:paraId="29003C8E"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Туча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Разноплановость содержания стихотворения - зарисовка природы, отклик на десятилетие восстания декабристов.</w:t>
      </w:r>
    </w:p>
    <w:p w14:paraId="091FE569"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i/>
          <w:iCs/>
          <w:highlight w:val="white"/>
          <w:lang w:val="ru-RU"/>
        </w:rPr>
        <w:t>К***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 xml:space="preserve">Я помню чудное </w:t>
      </w:r>
      <w:r>
        <w:rPr>
          <w:rFonts w:ascii="Times New Roman CYR" w:eastAsia="Times New Roman" w:hAnsi="Times New Roman CYR" w:cs="Times New Roman CYR"/>
          <w:b/>
          <w:bCs/>
          <w:i/>
          <w:iCs/>
          <w:highlight w:val="white"/>
          <w:lang w:val="ru-RU"/>
        </w:rPr>
        <w:t>мгновенье...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Обогащение любовной лирики мотивами пробуждения души к творчеству.</w:t>
      </w:r>
    </w:p>
    <w:p w14:paraId="27B0AE1C" w14:textId="77777777" w:rsidR="00173FEF" w:rsidRPr="00C66A39" w:rsidRDefault="00885EC3">
      <w:pPr>
        <w:widowControl/>
        <w:ind w:left="20" w:right="20" w:firstLine="280"/>
        <w:jc w:val="both"/>
        <w:rPr>
          <w:lang w:val="ru-RU"/>
        </w:rPr>
      </w:pPr>
      <w:r>
        <w:rPr>
          <w:rFonts w:eastAsia="Times New Roman"/>
          <w:b/>
          <w:bCs/>
          <w:i/>
          <w:iCs/>
          <w:highlight w:val="white"/>
          <w:lang w:val="ru-RU"/>
        </w:rPr>
        <w:lastRenderedPageBreak/>
        <w:t xml:space="preserve">«19 </w:t>
      </w:r>
      <w:r>
        <w:rPr>
          <w:rFonts w:ascii="Times New Roman CYR" w:eastAsia="Times New Roman" w:hAnsi="Times New Roman CYR" w:cs="Times New Roman CYR"/>
          <w:b/>
          <w:bCs/>
          <w:i/>
          <w:iCs/>
          <w:highlight w:val="white"/>
          <w:lang w:val="ru-RU"/>
        </w:rPr>
        <w:t>октября</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Мотивы дружбы, прочного союза и единения друзей. Дружба как нравственный жизненный стержень сообщества избранных.</w:t>
      </w:r>
    </w:p>
    <w:p w14:paraId="40142E28"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История Пугачёва</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отрывки).</w:t>
      </w:r>
      <w:r>
        <w:rPr>
          <w:rFonts w:ascii="Times New Roman CYR" w:eastAsia="Times New Roman" w:hAnsi="Times New Roman CYR" w:cs="Times New Roman CYR"/>
          <w:lang w:val="ru-RU"/>
        </w:rPr>
        <w:t xml:space="preserve"> Заглавие Пушкин</w:t>
      </w:r>
      <w:r>
        <w:rPr>
          <w:rFonts w:ascii="Times New Roman CYR" w:eastAsia="Times New Roman" w:hAnsi="Times New Roman CYR" w:cs="Times New Roman CYR"/>
          <w:lang w:val="ru-RU"/>
        </w:rPr>
        <w:t>а (</w:t>
      </w:r>
      <w:r>
        <w:rPr>
          <w:rFonts w:eastAsia="Times New Roman"/>
          <w:lang w:val="ru-RU"/>
        </w:rPr>
        <w:t>«</w:t>
      </w:r>
      <w:r>
        <w:rPr>
          <w:rFonts w:ascii="Times New Roman CYR" w:eastAsia="Times New Roman" w:hAnsi="Times New Roman CYR" w:cs="Times New Roman CYR"/>
          <w:lang w:val="ru-RU"/>
        </w:rPr>
        <w:t>История Пугачёва</w:t>
      </w:r>
      <w:r>
        <w:rPr>
          <w:rFonts w:eastAsia="Times New Roman"/>
          <w:lang w:val="ru-RU"/>
        </w:rPr>
        <w:t xml:space="preserve">») </w:t>
      </w:r>
      <w:r>
        <w:rPr>
          <w:rFonts w:ascii="Times New Roman CYR" w:eastAsia="Times New Roman" w:hAnsi="Times New Roman CYR" w:cs="Times New Roman CYR"/>
          <w:lang w:val="ru-RU"/>
        </w:rPr>
        <w:t>и поправка Николая I (</w:t>
      </w:r>
      <w:r>
        <w:rPr>
          <w:rFonts w:eastAsia="Times New Roman"/>
          <w:lang w:val="ru-RU"/>
        </w:rPr>
        <w:t>«</w:t>
      </w:r>
      <w:r>
        <w:rPr>
          <w:rFonts w:ascii="Times New Roman CYR" w:eastAsia="Times New Roman" w:hAnsi="Times New Roman CYR" w:cs="Times New Roman CYR"/>
          <w:lang w:val="ru-RU"/>
        </w:rPr>
        <w:t>История пугачёвского бунта</w:t>
      </w:r>
      <w:r>
        <w:rPr>
          <w:rFonts w:eastAsia="Times New Roman"/>
          <w:lang w:val="ru-RU"/>
        </w:rPr>
        <w:t xml:space="preserve">»), </w:t>
      </w:r>
      <w:r>
        <w:rPr>
          <w:rFonts w:ascii="Times New Roman CYR" w:eastAsia="Times New Roman" w:hAnsi="Times New Roman CYR" w:cs="Times New Roman CYR"/>
          <w:lang w:val="ru-RU"/>
        </w:rPr>
        <w:t>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w:t>
      </w:r>
      <w:r>
        <w:rPr>
          <w:rFonts w:ascii="Times New Roman CYR" w:eastAsia="Times New Roman" w:hAnsi="Times New Roman CYR" w:cs="Times New Roman CYR"/>
          <w:lang w:val="ru-RU"/>
        </w:rPr>
        <w:t xml:space="preserve">сстание. Отношение народа, дворян и автора к предводителю восстания. Бунт </w:t>
      </w:r>
      <w:r>
        <w:rPr>
          <w:rFonts w:eastAsia="Times New Roman"/>
          <w:lang w:val="ru-RU"/>
        </w:rPr>
        <w:t>«</w:t>
      </w:r>
      <w:r>
        <w:rPr>
          <w:rFonts w:ascii="Times New Roman CYR" w:eastAsia="Times New Roman" w:hAnsi="Times New Roman CYR" w:cs="Times New Roman CYR"/>
          <w:lang w:val="ru-RU"/>
        </w:rPr>
        <w:t>бессмысленный и беспощадный</w:t>
      </w:r>
      <w:r>
        <w:rPr>
          <w:rFonts w:eastAsia="Times New Roman"/>
          <w:lang w:val="ru-RU"/>
        </w:rPr>
        <w:t>» (</w:t>
      </w:r>
      <w:r>
        <w:rPr>
          <w:rFonts w:ascii="Times New Roman CYR" w:eastAsia="Times New Roman" w:hAnsi="Times New Roman CYR" w:cs="Times New Roman CYR"/>
          <w:lang w:val="ru-RU"/>
        </w:rPr>
        <w:t>А. Пушкин). История создания романа. Пугачёв в историческом труде А. С. Пушкина и в романе. Форма семейных записок как выражение частного взгляда на от</w:t>
      </w:r>
      <w:r>
        <w:rPr>
          <w:rFonts w:ascii="Times New Roman CYR" w:eastAsia="Times New Roman" w:hAnsi="Times New Roman CYR" w:cs="Times New Roman CYR"/>
          <w:lang w:val="ru-RU"/>
        </w:rPr>
        <w:t>ечественную историю.</w:t>
      </w:r>
    </w:p>
    <w:p w14:paraId="613B810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Роман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Капитанская дочка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Пётр Гринёв - жизненный путь героя, формирование характера (</w:t>
      </w:r>
      <w:r>
        <w:rPr>
          <w:rFonts w:eastAsia="Times New Roman"/>
          <w:lang w:val="ru-RU"/>
        </w:rPr>
        <w:t>«</w:t>
      </w:r>
      <w:r>
        <w:rPr>
          <w:rFonts w:ascii="Times New Roman CYR" w:eastAsia="Times New Roman" w:hAnsi="Times New Roman CYR" w:cs="Times New Roman CYR"/>
          <w:lang w:val="ru-RU"/>
        </w:rPr>
        <w:t>Береги честь смолоду</w:t>
      </w:r>
      <w:r>
        <w:rPr>
          <w:rFonts w:eastAsia="Times New Roman"/>
          <w:lang w:val="ru-RU"/>
        </w:rPr>
        <w:t xml:space="preserve">»). </w:t>
      </w:r>
      <w:r>
        <w:rPr>
          <w:rFonts w:ascii="Times New Roman CYR" w:eastAsia="Times New Roman" w:hAnsi="Times New Roman CYR" w:cs="Times New Roman CYR"/>
          <w:lang w:val="ru-RU"/>
        </w:rPr>
        <w:t>Маша Миронова - нравственная красота героини. Швабрин - антигерой. Значение образа Савельича в романе. Особенности композиц</w:t>
      </w:r>
      <w:r>
        <w:rPr>
          <w:rFonts w:ascii="Times New Roman CYR" w:eastAsia="Times New Roman" w:hAnsi="Times New Roman CYR" w:cs="Times New Roman CYR"/>
          <w:lang w:val="ru-RU"/>
        </w:rPr>
        <w:t xml:space="preserve">ии. Гуманизм и историзм Пушкина. Историческая правда и художественный вымысел в романе. Фольклорные мотивы в романе. Различие авторской позиции в </w:t>
      </w:r>
      <w:r>
        <w:rPr>
          <w:rFonts w:eastAsia="Times New Roman"/>
          <w:lang w:val="ru-RU"/>
        </w:rPr>
        <w:t>«</w:t>
      </w:r>
      <w:r>
        <w:rPr>
          <w:rFonts w:ascii="Times New Roman CYR" w:eastAsia="Times New Roman" w:hAnsi="Times New Roman CYR" w:cs="Times New Roman CYR"/>
          <w:lang w:val="ru-RU"/>
        </w:rPr>
        <w:t>Капитанской дочке</w:t>
      </w:r>
      <w:r>
        <w:rPr>
          <w:rFonts w:eastAsia="Times New Roman"/>
          <w:lang w:val="ru-RU"/>
        </w:rPr>
        <w:t xml:space="preserve">» </w:t>
      </w:r>
      <w:r>
        <w:rPr>
          <w:rFonts w:ascii="Times New Roman CYR" w:eastAsia="Times New Roman" w:hAnsi="Times New Roman CYR" w:cs="Times New Roman CYR"/>
          <w:lang w:val="ru-RU"/>
        </w:rPr>
        <w:t xml:space="preserve">и в </w:t>
      </w:r>
      <w:r>
        <w:rPr>
          <w:rFonts w:eastAsia="Times New Roman"/>
          <w:lang w:val="ru-RU"/>
        </w:rPr>
        <w:t>«</w:t>
      </w:r>
      <w:r>
        <w:rPr>
          <w:rFonts w:ascii="Times New Roman CYR" w:eastAsia="Times New Roman" w:hAnsi="Times New Roman CYR" w:cs="Times New Roman CYR"/>
          <w:lang w:val="ru-RU"/>
        </w:rPr>
        <w:t>Истории Пугачёва</w:t>
      </w:r>
      <w:r>
        <w:rPr>
          <w:rFonts w:eastAsia="Times New Roman"/>
          <w:lang w:val="ru-RU"/>
        </w:rPr>
        <w:t>».</w:t>
      </w:r>
    </w:p>
    <w:p w14:paraId="42D1FB34"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Историзм художественной литературы (начальные представления). Роман (начальные представления). Реализм (начальные представления).</w:t>
      </w:r>
    </w:p>
    <w:p w14:paraId="0C9ED7EE" w14:textId="77777777" w:rsidR="00173FEF" w:rsidRPr="00C66A39" w:rsidRDefault="00885EC3">
      <w:pPr>
        <w:widowControl/>
        <w:ind w:right="20"/>
        <w:jc w:val="both"/>
        <w:rPr>
          <w:lang w:val="ru-RU"/>
        </w:rPr>
      </w:pPr>
      <w:r>
        <w:rPr>
          <w:rFonts w:ascii="Times New Roman CYR" w:eastAsia="Times New Roman" w:hAnsi="Times New Roman CYR" w:cs="Times New Roman CYR"/>
          <w:b/>
          <w:i/>
          <w:lang w:val="ru-RU"/>
        </w:rPr>
        <w:t>«Выстрел», «Гробовщик</w:t>
      </w:r>
      <w:r>
        <w:rPr>
          <w:rFonts w:ascii="Times New Roman CYR" w:eastAsia="Times New Roman" w:hAnsi="Times New Roman CYR" w:cs="Times New Roman CYR"/>
          <w:b/>
          <w:lang w:val="ru-RU"/>
        </w:rPr>
        <w:t xml:space="preserve">»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44CE775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Михаил Юрьевич Лермонтов.</w:t>
      </w:r>
      <w:r>
        <w:rPr>
          <w:rFonts w:ascii="Times New Roman CYR" w:eastAsia="Times New Roman" w:hAnsi="Times New Roman CYR" w:cs="Times New Roman CYR"/>
          <w:lang w:val="ru-RU"/>
        </w:rPr>
        <w:t xml:space="preserve"> Краткий рассказ о писателе, отношение к историчес</w:t>
      </w:r>
      <w:r>
        <w:rPr>
          <w:rFonts w:ascii="Times New Roman CYR" w:eastAsia="Times New Roman" w:hAnsi="Times New Roman CYR" w:cs="Times New Roman CYR"/>
          <w:lang w:val="ru-RU"/>
        </w:rPr>
        <w:t>ким темам и воплощение этих тем в его творчестве.</w:t>
      </w:r>
    </w:p>
    <w:p w14:paraId="3FC6039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Поэма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Мцыри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Мцыри</w:t>
      </w:r>
      <w:r>
        <w:rPr>
          <w:rFonts w:eastAsia="Times New Roman"/>
          <w:lang w:val="ru-RU"/>
        </w:rPr>
        <w:t xml:space="preserve">» </w:t>
      </w:r>
      <w:r>
        <w:rPr>
          <w:rFonts w:ascii="Times New Roman CYR" w:eastAsia="Times New Roman" w:hAnsi="Times New Roman CYR" w:cs="Times New Roman CYR"/>
          <w:lang w:val="ru-RU"/>
        </w:rPr>
        <w:t>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w:t>
      </w:r>
      <w:r>
        <w:rPr>
          <w:rFonts w:ascii="Times New Roman CYR" w:eastAsia="Times New Roman" w:hAnsi="Times New Roman CYR" w:cs="Times New Roman CYR"/>
          <w:lang w:val="ru-RU"/>
        </w:rPr>
        <w:t>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14:paraId="2A84019C"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Поэма (развити</w:t>
      </w:r>
      <w:r>
        <w:rPr>
          <w:rFonts w:ascii="Times New Roman CYR" w:eastAsia="Times New Roman" w:hAnsi="Times New Roman CYR" w:cs="Times New Roman CYR"/>
          <w:lang w:val="ru-RU"/>
        </w:rPr>
        <w:t>е представлений). Романтический герой (начальные представления), романтическая поэма (начальные представления).</w:t>
      </w:r>
    </w:p>
    <w:p w14:paraId="253E8408"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Николай Васильевич Гоголь.</w:t>
      </w:r>
      <w:r>
        <w:rPr>
          <w:rFonts w:ascii="Times New Roman CYR" w:eastAsia="Times New Roman" w:hAnsi="Times New Roman CYR" w:cs="Times New Roman CYR"/>
          <w:lang w:val="ru-RU"/>
        </w:rPr>
        <w:t xml:space="preserve"> Краткий рассказ о писателе, его отношение к истории, исторической теме в художественном произведении.</w:t>
      </w:r>
    </w:p>
    <w:p w14:paraId="6A5BEFE2"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Ревизор</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Коме</w:t>
      </w:r>
      <w:r>
        <w:rPr>
          <w:rFonts w:ascii="Times New Roman CYR" w:eastAsia="Times New Roman" w:hAnsi="Times New Roman CYR" w:cs="Times New Roman CYR"/>
          <w:lang w:val="ru-RU"/>
        </w:rPr>
        <w:t xml:space="preserve">дия </w:t>
      </w:r>
      <w:r>
        <w:rPr>
          <w:rFonts w:eastAsia="Times New Roman"/>
          <w:lang w:val="ru-RU"/>
        </w:rPr>
        <w:t>«</w:t>
      </w:r>
      <w:r>
        <w:rPr>
          <w:rFonts w:ascii="Times New Roman CYR" w:eastAsia="Times New Roman" w:hAnsi="Times New Roman CYR" w:cs="Times New Roman CYR"/>
          <w:lang w:val="ru-RU"/>
        </w:rPr>
        <w:t>со злостью и солью</w:t>
      </w:r>
      <w:r>
        <w:rPr>
          <w:rFonts w:eastAsia="Times New Roman"/>
          <w:lang w:val="ru-RU"/>
        </w:rPr>
        <w:t xml:space="preserve">». </w:t>
      </w:r>
      <w:r>
        <w:rPr>
          <w:rFonts w:ascii="Times New Roman CYR" w:eastAsia="Times New Roman" w:hAnsi="Times New Roman CYR" w:cs="Times New Roman CYR"/>
          <w:lang w:val="ru-RU"/>
        </w:rPr>
        <w:t xml:space="preserve">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w:t>
      </w:r>
      <w:r>
        <w:rPr>
          <w:rFonts w:eastAsia="Times New Roman"/>
          <w:lang w:val="ru-RU"/>
        </w:rPr>
        <w:t>«</w:t>
      </w:r>
      <w:r>
        <w:rPr>
          <w:rFonts w:ascii="Times New Roman CYR" w:eastAsia="Times New Roman" w:hAnsi="Times New Roman CYR" w:cs="Times New Roman CYR"/>
          <w:lang w:val="ru-RU"/>
        </w:rPr>
        <w:t>Ревизор</w:t>
      </w:r>
      <w:r>
        <w:rPr>
          <w:rFonts w:eastAsia="Times New Roman"/>
          <w:lang w:val="ru-RU"/>
        </w:rPr>
        <w:t xml:space="preserve">». </w:t>
      </w:r>
      <w:r>
        <w:rPr>
          <w:rFonts w:ascii="Times New Roman CYR" w:eastAsia="Times New Roman" w:hAnsi="Times New Roman CYR" w:cs="Times New Roman CYR"/>
          <w:lang w:val="ru-RU"/>
        </w:rPr>
        <w:t xml:space="preserve">Разоблачение пороков чиновничества. Цель автора - высмеять </w:t>
      </w:r>
      <w:r>
        <w:rPr>
          <w:rFonts w:eastAsia="Times New Roman"/>
          <w:lang w:val="ru-RU"/>
        </w:rPr>
        <w:t>«</w:t>
      </w:r>
      <w:r>
        <w:rPr>
          <w:rFonts w:ascii="Times New Roman CYR" w:eastAsia="Times New Roman" w:hAnsi="Times New Roman CYR" w:cs="Times New Roman CYR"/>
          <w:lang w:val="ru-RU"/>
        </w:rPr>
        <w:t>всё дурное в России</w:t>
      </w:r>
      <w:r>
        <w:rPr>
          <w:rFonts w:eastAsia="Times New Roman"/>
          <w:lang w:val="ru-RU"/>
        </w:rPr>
        <w:t>» (</w:t>
      </w:r>
      <w:r>
        <w:rPr>
          <w:rFonts w:ascii="Times New Roman CYR" w:eastAsia="Times New Roman" w:hAnsi="Times New Roman CYR" w:cs="Times New Roman CYR"/>
          <w:lang w:val="ru-RU"/>
        </w:rPr>
        <w:t xml:space="preserve">Н. В. Гоголь). Новизна финала, немой сцены, своеобразие действия пьесы </w:t>
      </w:r>
      <w:r>
        <w:rPr>
          <w:rFonts w:eastAsia="Times New Roman"/>
          <w:lang w:val="ru-RU"/>
        </w:rPr>
        <w:t>«</w:t>
      </w:r>
      <w:r>
        <w:rPr>
          <w:rFonts w:ascii="Times New Roman CYR" w:eastAsia="Times New Roman" w:hAnsi="Times New Roman CYR" w:cs="Times New Roman CYR"/>
          <w:lang w:val="ru-RU"/>
        </w:rPr>
        <w:t>от начала до конца вытекает из характеров</w:t>
      </w:r>
      <w:r>
        <w:rPr>
          <w:rFonts w:eastAsia="Times New Roman"/>
          <w:lang w:val="ru-RU"/>
        </w:rPr>
        <w:t>» (</w:t>
      </w:r>
      <w:r>
        <w:rPr>
          <w:rFonts w:ascii="Times New Roman CYR" w:eastAsia="Times New Roman" w:hAnsi="Times New Roman CYR" w:cs="Times New Roman CYR"/>
          <w:lang w:val="ru-RU"/>
        </w:rPr>
        <w:t xml:space="preserve">В. И. Немирович-Данченко). Хлестаков и </w:t>
      </w:r>
      <w:r>
        <w:rPr>
          <w:rFonts w:eastAsia="Times New Roman"/>
          <w:lang w:val="ru-RU"/>
        </w:rPr>
        <w:t>«</w:t>
      </w:r>
      <w:r>
        <w:rPr>
          <w:rFonts w:ascii="Times New Roman CYR" w:eastAsia="Times New Roman" w:hAnsi="Times New Roman CYR" w:cs="Times New Roman CYR"/>
          <w:lang w:val="ru-RU"/>
        </w:rPr>
        <w:t>миражная интрига</w:t>
      </w:r>
      <w:r>
        <w:rPr>
          <w:rFonts w:eastAsia="Times New Roman"/>
          <w:lang w:val="ru-RU"/>
        </w:rPr>
        <w:t>» (</w:t>
      </w:r>
      <w:r>
        <w:rPr>
          <w:rFonts w:ascii="Times New Roman CYR" w:eastAsia="Times New Roman" w:hAnsi="Times New Roman CYR" w:cs="Times New Roman CYR"/>
          <w:lang w:val="ru-RU"/>
        </w:rPr>
        <w:t>Ю. Манн). Хлестаковщина как общественное явление.</w:t>
      </w:r>
    </w:p>
    <w:p w14:paraId="640EAE28"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 xml:space="preserve">Теория </w:t>
      </w:r>
      <w:r>
        <w:rPr>
          <w:rFonts w:ascii="Times New Roman CYR" w:eastAsia="Times New Roman" w:hAnsi="Times New Roman CYR" w:cs="Times New Roman CYR"/>
          <w:spacing w:val="40"/>
          <w:highlight w:val="white"/>
          <w:lang w:val="ru-RU"/>
        </w:rPr>
        <w:t>литературы.</w:t>
      </w:r>
      <w:r>
        <w:rPr>
          <w:rFonts w:ascii="Times New Roman CYR" w:eastAsia="Times New Roman" w:hAnsi="Times New Roman CYR" w:cs="Times New Roman CYR"/>
          <w:lang w:val="ru-RU"/>
        </w:rPr>
        <w:t xml:space="preserve"> Комедия (развитие представлений). Сатира и юмор (развитие представлений). Ремарки как форма выражения авторской поэзии (начальные представления).</w:t>
      </w:r>
    </w:p>
    <w:p w14:paraId="223C1471"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Шинель</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Образ </w:t>
      </w:r>
      <w:r>
        <w:rPr>
          <w:rFonts w:eastAsia="Times New Roman"/>
          <w:lang w:val="ru-RU"/>
        </w:rPr>
        <w:t>«</w:t>
      </w:r>
      <w:r>
        <w:rPr>
          <w:rFonts w:ascii="Times New Roman CYR" w:eastAsia="Times New Roman" w:hAnsi="Times New Roman CYR" w:cs="Times New Roman CYR"/>
          <w:lang w:val="ru-RU"/>
        </w:rPr>
        <w:t>маленького человека</w:t>
      </w:r>
      <w:r>
        <w:rPr>
          <w:rFonts w:eastAsia="Times New Roman"/>
          <w:lang w:val="ru-RU"/>
        </w:rPr>
        <w:t xml:space="preserve">» </w:t>
      </w:r>
      <w:r>
        <w:rPr>
          <w:rFonts w:ascii="Times New Roman CYR" w:eastAsia="Times New Roman" w:hAnsi="Times New Roman CYR" w:cs="Times New Roman CYR"/>
          <w:lang w:val="ru-RU"/>
        </w:rPr>
        <w:t>в литературе. Потеря Акакием Акакиевичем Башмачкиным лица (о</w:t>
      </w:r>
      <w:r>
        <w:rPr>
          <w:rFonts w:ascii="Times New Roman CYR" w:eastAsia="Times New Roman" w:hAnsi="Times New Roman CYR" w:cs="Times New Roman CYR"/>
          <w:lang w:val="ru-RU"/>
        </w:rPr>
        <w:t>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w:t>
      </w:r>
      <w:r>
        <w:rPr>
          <w:rFonts w:ascii="Times New Roman CYR" w:eastAsia="Times New Roman" w:hAnsi="Times New Roman CYR" w:cs="Times New Roman CYR"/>
          <w:lang w:val="ru-RU"/>
        </w:rPr>
        <w:t>тики в художественном произведении.</w:t>
      </w:r>
    </w:p>
    <w:p w14:paraId="75E8F9B5" w14:textId="77777777" w:rsidR="00173FEF" w:rsidRDefault="00885EC3">
      <w:pPr>
        <w:widowControl/>
        <w:tabs>
          <w:tab w:val="left" w:pos="5760"/>
        </w:tabs>
        <w:autoSpaceDE/>
        <w:rPr>
          <w:rFonts w:eastAsia="Times New Roman"/>
          <w:b/>
          <w:bCs/>
          <w:i/>
          <w:lang w:val="ru-RU"/>
        </w:rPr>
      </w:pPr>
      <w:r>
        <w:rPr>
          <w:rFonts w:eastAsia="Times New Roman"/>
          <w:b/>
          <w:bCs/>
          <w:lang w:val="ru-RU"/>
        </w:rPr>
        <w:t xml:space="preserve">Ф.И. Тютчев – </w:t>
      </w:r>
      <w:r>
        <w:rPr>
          <w:rFonts w:eastAsia="Times New Roman"/>
          <w:b/>
          <w:bCs/>
          <w:i/>
          <w:kern w:val="2"/>
          <w:lang w:val="ru-RU"/>
        </w:rPr>
        <w:t>Стихотворения</w:t>
      </w:r>
      <w:r>
        <w:rPr>
          <w:rFonts w:eastAsia="Times New Roman"/>
          <w:b/>
          <w:bCs/>
          <w:i/>
          <w:lang w:val="ru-RU"/>
        </w:rPr>
        <w:t>:</w:t>
      </w:r>
      <w:r>
        <w:rPr>
          <w:rFonts w:ascii="Calibri" w:eastAsia="Times New Roman" w:hAnsi="Calibri" w:cs="Calibri"/>
          <w:b/>
          <w:i/>
          <w:sz w:val="22"/>
          <w:szCs w:val="22"/>
          <w:lang w:val="ru-RU"/>
        </w:rPr>
        <w:t xml:space="preserve"> </w:t>
      </w:r>
      <w:r>
        <w:rPr>
          <w:rFonts w:eastAsia="Times New Roman"/>
          <w:b/>
          <w:i/>
          <w:lang w:val="ru-RU"/>
        </w:rPr>
        <w:t xml:space="preserve">«Весенняя гроза» («Люблю грозу в начале мая…») </w:t>
      </w:r>
    </w:p>
    <w:p w14:paraId="05C0799C" w14:textId="77777777" w:rsidR="00173FEF" w:rsidRDefault="00885EC3">
      <w:pPr>
        <w:widowControl/>
        <w:autoSpaceDE/>
        <w:rPr>
          <w:rFonts w:eastAsia="Times New Roman"/>
          <w:b/>
          <w:i/>
          <w:lang w:val="ru-RU"/>
        </w:rPr>
      </w:pPr>
      <w:r>
        <w:rPr>
          <w:rFonts w:eastAsia="Times New Roman"/>
          <w:b/>
          <w:i/>
          <w:lang w:val="ru-RU"/>
        </w:rPr>
        <w:t xml:space="preserve">(1828, нач. 1850-х), «Silentium!» (Молчи, скрывайся и таи…) (1829, нач. 1830-х) </w:t>
      </w:r>
    </w:p>
    <w:p w14:paraId="44061C08" w14:textId="77777777" w:rsidR="00173FEF" w:rsidRDefault="00885EC3">
      <w:pPr>
        <w:widowControl/>
        <w:autoSpaceDE/>
        <w:rPr>
          <w:rFonts w:eastAsia="Times New Roman"/>
          <w:b/>
          <w:i/>
          <w:lang w:val="ru-RU"/>
        </w:rPr>
      </w:pPr>
      <w:r>
        <w:rPr>
          <w:rFonts w:eastAsia="Times New Roman"/>
          <w:b/>
          <w:i/>
          <w:lang w:val="ru-RU"/>
        </w:rPr>
        <w:t xml:space="preserve">«Умом Россию не понять…» (1866). </w:t>
      </w:r>
    </w:p>
    <w:p w14:paraId="396E27E3" w14:textId="77777777" w:rsidR="00173FEF" w:rsidRDefault="00885EC3">
      <w:pPr>
        <w:widowControl/>
        <w:tabs>
          <w:tab w:val="left" w:pos="5760"/>
        </w:tabs>
        <w:autoSpaceDE/>
        <w:rPr>
          <w:rFonts w:eastAsia="Times New Roman"/>
          <w:b/>
          <w:bCs/>
          <w:lang w:val="ru-RU"/>
        </w:rPr>
      </w:pPr>
      <w:r>
        <w:rPr>
          <w:rFonts w:eastAsia="Times New Roman"/>
          <w:b/>
          <w:bCs/>
          <w:lang w:val="ru-RU"/>
        </w:rPr>
        <w:t>А.А. Фет</w:t>
      </w:r>
    </w:p>
    <w:p w14:paraId="51FD0628" w14:textId="77777777" w:rsidR="00173FEF" w:rsidRPr="00C66A39" w:rsidRDefault="00885EC3">
      <w:pPr>
        <w:widowControl/>
        <w:tabs>
          <w:tab w:val="left" w:pos="5760"/>
        </w:tabs>
        <w:autoSpaceDE/>
        <w:rPr>
          <w:lang w:val="ru-RU"/>
        </w:rPr>
      </w:pPr>
      <w:r>
        <w:rPr>
          <w:rFonts w:eastAsia="Times New Roman"/>
          <w:b/>
          <w:bCs/>
          <w:i/>
          <w:kern w:val="2"/>
          <w:lang w:val="ru-RU"/>
        </w:rPr>
        <w:t>Стихотворения</w:t>
      </w:r>
      <w:r>
        <w:rPr>
          <w:rFonts w:eastAsia="Times New Roman"/>
          <w:b/>
          <w:i/>
          <w:lang w:val="ru-RU"/>
        </w:rPr>
        <w:t>: «Шеп</w:t>
      </w:r>
      <w:r>
        <w:rPr>
          <w:rFonts w:eastAsia="Times New Roman"/>
          <w:b/>
          <w:i/>
          <w:lang w:val="ru-RU"/>
        </w:rPr>
        <w:t xml:space="preserve">от, робкое дыханье…» (1850), «Как беден наш язык! Хочу и не могу…» (1887). </w:t>
      </w:r>
    </w:p>
    <w:p w14:paraId="72E20C70"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Иван</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Сергеевич Тургенев.</w:t>
      </w:r>
      <w:r>
        <w:rPr>
          <w:rFonts w:ascii="Times New Roman CYR" w:eastAsia="Times New Roman" w:hAnsi="Times New Roman CYR" w:cs="Times New Roman CYR"/>
          <w:lang w:val="ru-RU"/>
        </w:rPr>
        <w:t xml:space="preserve"> Краткий рассказ о писателе (Тургенев как пропагандист русской литературы в Европе).</w:t>
      </w:r>
    </w:p>
    <w:p w14:paraId="650411B5" w14:textId="77777777" w:rsidR="00173FEF" w:rsidRPr="00C66A39" w:rsidRDefault="00885EC3">
      <w:pPr>
        <w:widowControl/>
        <w:ind w:left="40" w:right="40" w:hanging="40"/>
        <w:jc w:val="both"/>
        <w:rPr>
          <w:lang w:val="ru-RU"/>
        </w:rPr>
      </w:pPr>
      <w:r>
        <w:rPr>
          <w:rFonts w:ascii="Times New Roman CYR" w:eastAsia="Times New Roman" w:hAnsi="Times New Roman CYR" w:cs="Times New Roman CYR"/>
          <w:lang w:val="ru-RU"/>
        </w:rPr>
        <w:t>Повесть</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Ася</w:t>
      </w:r>
      <w:r>
        <w:rPr>
          <w:rFonts w:eastAsia="Times New Roman"/>
          <w:b/>
          <w:bCs/>
          <w:i/>
          <w:iCs/>
          <w:highlight w:val="white"/>
          <w:lang w:val="ru-RU"/>
        </w:rPr>
        <w:t>».</w:t>
      </w:r>
      <w:r>
        <w:rPr>
          <w:rFonts w:eastAsia="Times New Roman"/>
          <w:lang w:val="ru-RU"/>
        </w:rPr>
        <w:t xml:space="preserve"> Проблема счастья в повести. Образ «тургеневской девушки». Злободневное и вечное в повести.</w:t>
      </w:r>
    </w:p>
    <w:p w14:paraId="682831AE" w14:textId="77777777" w:rsidR="00173FEF" w:rsidRPr="00C66A39" w:rsidRDefault="00885EC3">
      <w:pPr>
        <w:keepNext/>
        <w:keepLines/>
        <w:widowControl/>
        <w:ind w:left="40" w:firstLine="280"/>
        <w:jc w:val="both"/>
        <w:rPr>
          <w:lang w:val="ru-RU"/>
        </w:rPr>
      </w:pPr>
      <w:r>
        <w:rPr>
          <w:rFonts w:ascii="Times New Roman CYR" w:eastAsia="Times New Roman" w:hAnsi="Times New Roman CYR" w:cs="Times New Roman CYR"/>
          <w:b/>
          <w:bCs/>
          <w:highlight w:val="white"/>
          <w:lang w:val="ru-RU"/>
        </w:rPr>
        <w:t>Николай Семёнович Лесков.</w:t>
      </w:r>
      <w:r>
        <w:rPr>
          <w:rFonts w:ascii="Times New Roman CYR" w:eastAsia="Times New Roman" w:hAnsi="Times New Roman CYR" w:cs="Times New Roman CYR"/>
          <w:lang w:val="ru-RU"/>
        </w:rPr>
        <w:t xml:space="preserve"> Краткий рассказ о писателе.</w:t>
      </w:r>
    </w:p>
    <w:p w14:paraId="6906D3C0"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Старый гений</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Сатира на чиновничество. Защита беззащитных. Нравственные проблемы рассказа. Деталь как средст</w:t>
      </w:r>
      <w:r>
        <w:rPr>
          <w:rFonts w:ascii="Times New Roman CYR" w:eastAsia="Times New Roman" w:hAnsi="Times New Roman CYR" w:cs="Times New Roman CYR"/>
          <w:lang w:val="ru-RU"/>
        </w:rPr>
        <w:t>во создания образа в рассказе.</w:t>
      </w:r>
    </w:p>
    <w:p w14:paraId="45F64A09"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lastRenderedPageBreak/>
        <w:t>Теория литературы.</w:t>
      </w:r>
      <w:r>
        <w:rPr>
          <w:rFonts w:ascii="Times New Roman CYR" w:eastAsia="Times New Roman" w:hAnsi="Times New Roman CYR" w:cs="Times New Roman CYR"/>
          <w:lang w:val="ru-RU"/>
        </w:rPr>
        <w:t xml:space="preserve"> Рассказ (развитие представлений). Художественная деталь (развитие представлений).</w:t>
      </w:r>
    </w:p>
    <w:p w14:paraId="14831A95"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b/>
          <w:bCs/>
          <w:highlight w:val="white"/>
          <w:lang w:val="ru-RU"/>
        </w:rPr>
        <w:t>Лев Николаевич Толстой.</w:t>
      </w:r>
      <w:r>
        <w:rPr>
          <w:rFonts w:ascii="Times New Roman CYR" w:eastAsia="Times New Roman" w:hAnsi="Times New Roman CYR" w:cs="Times New Roman CYR"/>
          <w:lang w:val="ru-RU"/>
        </w:rPr>
        <w:t xml:space="preserve"> Краткий рассказ о писателе. Идеал взаимной любви и согласия в обществе.</w:t>
      </w:r>
    </w:p>
    <w:p w14:paraId="049F7B68" w14:textId="77777777" w:rsidR="00173FEF" w:rsidRPr="00C66A39" w:rsidRDefault="00885EC3">
      <w:pPr>
        <w:widowControl/>
        <w:ind w:left="4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После</w:t>
      </w:r>
      <w:r>
        <w:rPr>
          <w:rFonts w:ascii="Times New Roman CYR" w:eastAsia="Times New Roman" w:hAnsi="Times New Roman CYR" w:cs="Times New Roman CYR"/>
          <w:i/>
          <w:iCs/>
          <w:highlight w:val="white"/>
          <w:lang w:val="ru-RU"/>
        </w:rPr>
        <w:t xml:space="preserve"> </w:t>
      </w:r>
      <w:r>
        <w:rPr>
          <w:rFonts w:ascii="Times New Roman CYR" w:eastAsia="Times New Roman" w:hAnsi="Times New Roman CYR" w:cs="Times New Roman CYR"/>
          <w:b/>
          <w:i/>
          <w:iCs/>
          <w:highlight w:val="white"/>
          <w:lang w:val="ru-RU"/>
        </w:rPr>
        <w:t>бала</w:t>
      </w:r>
      <w:r>
        <w:rPr>
          <w:rFonts w:eastAsia="Times New Roman"/>
          <w:b/>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Идея </w:t>
      </w:r>
      <w:r>
        <w:rPr>
          <w:rFonts w:ascii="Times New Roman CYR" w:eastAsia="Times New Roman" w:hAnsi="Times New Roman CYR" w:cs="Times New Roman CYR"/>
          <w:lang w:val="ru-RU"/>
        </w:rPr>
        <w:t>разделённости двух России.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w:t>
      </w:r>
      <w:r>
        <w:rPr>
          <w:rFonts w:ascii="Times New Roman CYR" w:eastAsia="Times New Roman" w:hAnsi="Times New Roman CYR" w:cs="Times New Roman CYR"/>
          <w:spacing w:val="10"/>
          <w:highlight w:val="white"/>
          <w:lang w:val="ru-RU"/>
        </w:rPr>
        <w:t xml:space="preserve"> и</w:t>
      </w:r>
      <w:r>
        <w:rPr>
          <w:rFonts w:ascii="Times New Roman CYR" w:eastAsia="Times New Roman" w:hAnsi="Times New Roman CYR" w:cs="Times New Roman CYR"/>
          <w:lang w:val="ru-RU"/>
        </w:rPr>
        <w:t xml:space="preserve"> народа.</w:t>
      </w:r>
    </w:p>
    <w:p w14:paraId="754DFDE0" w14:textId="77777777" w:rsidR="00173FEF" w:rsidRPr="00C66A39" w:rsidRDefault="00885EC3">
      <w:pPr>
        <w:widowControl/>
        <w:ind w:left="40" w:right="40" w:firstLine="280"/>
        <w:jc w:val="both"/>
        <w:rPr>
          <w:lang w:val="ru-RU"/>
        </w:rPr>
      </w:pPr>
      <w:r>
        <w:rPr>
          <w:rFonts w:ascii="Times New Roman CYR" w:eastAsia="Times New Roman" w:hAnsi="Times New Roman CYR" w:cs="Times New Roman CYR"/>
          <w:spacing w:val="40"/>
          <w:highlight w:val="white"/>
          <w:lang w:val="ru-RU"/>
        </w:rPr>
        <w:t xml:space="preserve">Теория литературы. </w:t>
      </w:r>
      <w:r>
        <w:rPr>
          <w:rFonts w:ascii="Times New Roman CYR" w:eastAsia="Times New Roman" w:hAnsi="Times New Roman CYR" w:cs="Times New Roman CYR"/>
          <w:spacing w:val="10"/>
          <w:lang w:val="ru-RU"/>
        </w:rPr>
        <w:t>Художественн</w:t>
      </w:r>
      <w:r>
        <w:rPr>
          <w:rFonts w:ascii="Times New Roman CYR" w:eastAsia="Times New Roman" w:hAnsi="Times New Roman CYR" w:cs="Times New Roman CYR"/>
          <w:spacing w:val="10"/>
          <w:lang w:val="ru-RU"/>
        </w:rPr>
        <w:t>ая деталь. Антитеза (развитие представлений). Композиция (развитие представлений). Роль антитезы</w:t>
      </w:r>
      <w:r>
        <w:rPr>
          <w:rFonts w:ascii="Times New Roman CYR" w:eastAsia="Times New Roman" w:hAnsi="Times New Roman CYR" w:cs="Times New Roman CYR"/>
          <w:highlight w:val="white"/>
          <w:lang w:val="ru-RU"/>
        </w:rPr>
        <w:t xml:space="preserve"> в</w:t>
      </w:r>
      <w:r>
        <w:rPr>
          <w:rFonts w:ascii="Times New Roman CYR" w:eastAsia="Times New Roman" w:hAnsi="Times New Roman CYR" w:cs="Times New Roman CYR"/>
          <w:spacing w:val="10"/>
          <w:lang w:val="ru-RU"/>
        </w:rPr>
        <w:t xml:space="preserve"> композиции произведений.</w:t>
      </w:r>
    </w:p>
    <w:p w14:paraId="4C1163F3" w14:textId="77777777" w:rsidR="00173FEF" w:rsidRPr="00C66A39" w:rsidRDefault="00885EC3">
      <w:pPr>
        <w:widowControl/>
        <w:autoSpaceDE/>
        <w:rPr>
          <w:lang w:val="ru-RU"/>
        </w:rPr>
      </w:pPr>
      <w:r>
        <w:rPr>
          <w:rFonts w:eastAsia="Times New Roman"/>
          <w:b/>
          <w:bCs/>
          <w:highlight w:val="white"/>
          <w:lang w:val="ru-RU"/>
        </w:rPr>
        <w:t>Антон Павлович Чехов.</w:t>
      </w:r>
      <w:r>
        <w:rPr>
          <w:rFonts w:eastAsia="Times New Roman"/>
          <w:lang w:val="ru-RU"/>
        </w:rPr>
        <w:t xml:space="preserve"> Краткий рассказ о писателе.</w:t>
      </w:r>
    </w:p>
    <w:p w14:paraId="52343891" w14:textId="77777777" w:rsidR="00173FEF" w:rsidRPr="00C66A39" w:rsidRDefault="00885EC3">
      <w:pPr>
        <w:widowControl/>
        <w:autoSpaceDE/>
        <w:rPr>
          <w:lang w:val="ru-RU"/>
        </w:rPr>
      </w:pPr>
      <w:r>
        <w:rPr>
          <w:rFonts w:eastAsia="Times New Roman"/>
          <w:b/>
          <w:bCs/>
          <w:i/>
          <w:iCs/>
          <w:highlight w:val="white"/>
          <w:lang w:val="ru-RU"/>
        </w:rPr>
        <w:t>«О любви»</w:t>
      </w:r>
      <w:r>
        <w:rPr>
          <w:rFonts w:eastAsia="Times New Roman"/>
          <w:i/>
          <w:iCs/>
          <w:highlight w:val="white"/>
          <w:lang w:val="ru-RU"/>
        </w:rPr>
        <w:t xml:space="preserve"> (из трилогии).</w:t>
      </w:r>
      <w:r>
        <w:rPr>
          <w:rFonts w:eastAsia="Times New Roman"/>
          <w:lang w:val="ru-RU"/>
        </w:rPr>
        <w:t xml:space="preserve"> История о любви и упущенном счастье.</w:t>
      </w:r>
    </w:p>
    <w:p w14:paraId="386B03F8" w14:textId="77777777" w:rsidR="00173FEF" w:rsidRPr="00C66A39" w:rsidRDefault="00885EC3">
      <w:pPr>
        <w:widowControl/>
        <w:autoSpaceDE/>
        <w:rPr>
          <w:lang w:val="ru-RU"/>
        </w:rPr>
      </w:pPr>
      <w:r>
        <w:rPr>
          <w:rFonts w:eastAsia="Times New Roman"/>
          <w:spacing w:val="40"/>
          <w:highlight w:val="white"/>
          <w:lang w:val="ru-RU"/>
        </w:rPr>
        <w:t>Теория литературы.</w:t>
      </w:r>
      <w:r>
        <w:rPr>
          <w:rFonts w:eastAsia="Times New Roman"/>
          <w:lang w:val="ru-RU"/>
        </w:rPr>
        <w:t xml:space="preserve"> Психологизм художественной литературы (начальные представления).</w:t>
      </w:r>
    </w:p>
    <w:p w14:paraId="7C840D25" w14:textId="77777777" w:rsidR="00173FEF" w:rsidRDefault="00885EC3">
      <w:pPr>
        <w:widowControl/>
        <w:autoSpaceDE/>
        <w:rPr>
          <w:rFonts w:eastAsia="Times New Roman"/>
          <w:lang w:val="ru-RU"/>
        </w:rPr>
      </w:pPr>
      <w:r>
        <w:rPr>
          <w:rFonts w:eastAsia="Times New Roman"/>
          <w:b/>
          <w:i/>
          <w:lang w:val="ru-RU"/>
        </w:rPr>
        <w:t xml:space="preserve">«Крыжовник» </w:t>
      </w:r>
      <w:r>
        <w:rPr>
          <w:rFonts w:eastAsia="Times New Roman"/>
          <w:i/>
          <w:lang w:val="ru-RU"/>
        </w:rPr>
        <w:t xml:space="preserve">(из трилогии) </w:t>
      </w:r>
      <w:r>
        <w:rPr>
          <w:rFonts w:eastAsia="Times New Roman"/>
          <w:lang w:val="ru-RU"/>
        </w:rPr>
        <w:t>(</w:t>
      </w:r>
      <w:r>
        <w:rPr>
          <w:rFonts w:eastAsia="Times New Roman"/>
          <w:u w:val="single"/>
          <w:lang w:val="ru-RU"/>
        </w:rPr>
        <w:t>Для внеклассного чтения</w:t>
      </w:r>
      <w:r>
        <w:rPr>
          <w:rFonts w:eastAsia="Times New Roman"/>
          <w:lang w:val="ru-RU"/>
        </w:rPr>
        <w:t xml:space="preserve">). Ложное представление о счастье, определяющее судьбу человека. </w:t>
      </w:r>
    </w:p>
    <w:p w14:paraId="70F92C4A" w14:textId="77777777" w:rsidR="00173FEF" w:rsidRDefault="00885EC3">
      <w:pPr>
        <w:widowControl/>
        <w:spacing w:after="61"/>
        <w:ind w:left="40"/>
        <w:jc w:val="center"/>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Поэзия родной природы в русской литературе XIX века</w:t>
      </w:r>
    </w:p>
    <w:p w14:paraId="222509CC" w14:textId="77777777" w:rsidR="00173FEF" w:rsidRDefault="00885EC3">
      <w:pPr>
        <w:widowControl/>
        <w:spacing w:after="120"/>
        <w:ind w:left="40" w:right="20" w:firstLine="280"/>
        <w:jc w:val="both"/>
        <w:rPr>
          <w:rFonts w:eastAsia="Times New Roman"/>
          <w:b/>
          <w:bCs/>
          <w:lang w:val="ru-RU"/>
        </w:rPr>
      </w:pPr>
      <w:r>
        <w:rPr>
          <w:rFonts w:ascii="Times New Roman CYR" w:eastAsia="Times New Roman" w:hAnsi="Times New Roman CYR" w:cs="Times New Roman CYR"/>
          <w:b/>
          <w:bCs/>
          <w:i/>
          <w:iCs/>
          <w:highlight w:val="white"/>
          <w:lang w:val="ru-RU"/>
        </w:rPr>
        <w:t>А. С. Пушкин.</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Цветы п</w:t>
      </w:r>
      <w:r>
        <w:rPr>
          <w:rFonts w:ascii="Times New Roman CYR" w:eastAsia="Times New Roman" w:hAnsi="Times New Roman CYR" w:cs="Times New Roman CYR"/>
          <w:b/>
          <w:bCs/>
          <w:lang w:val="ru-RU"/>
        </w:rPr>
        <w:t>оследние милей...</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Ф. И. Тютчев.</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Осенний вечер</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А. А. Фет.</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Первый ландыш</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А. Н. Майков.</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lang w:val="ru-RU"/>
        </w:rPr>
        <w:t>Поле зыблется цветами...</w:t>
      </w:r>
      <w:r>
        <w:rPr>
          <w:rFonts w:eastAsia="Times New Roman"/>
          <w:b/>
          <w:bCs/>
          <w:lang w:val="ru-RU"/>
        </w:rPr>
        <w:t>».</w:t>
      </w:r>
    </w:p>
    <w:p w14:paraId="01F594C8" w14:textId="77777777" w:rsidR="00173FEF" w:rsidRPr="00C66A39" w:rsidRDefault="00885EC3">
      <w:pPr>
        <w:widowControl/>
        <w:spacing w:after="61"/>
        <w:jc w:val="center"/>
        <w:rPr>
          <w:lang w:val="ru-RU"/>
        </w:rPr>
      </w:pPr>
      <w:r>
        <w:rPr>
          <w:rFonts w:ascii="Times New Roman CYR" w:eastAsia="Times New Roman" w:hAnsi="Times New Roman CYR" w:cs="Times New Roman CYR"/>
          <w:b/>
          <w:bCs/>
          <w:lang w:val="ru-RU"/>
        </w:rPr>
        <w:t>ИЗ РУССКОЙ ЛИТЕРАТУРЫ</w:t>
      </w:r>
      <w:r>
        <w:rPr>
          <w:rFonts w:ascii="Times New Roman CYR" w:eastAsia="Times New Roman" w:hAnsi="Times New Roman CYR" w:cs="Times New Roman CYR"/>
          <w:highlight w:val="white"/>
          <w:lang w:val="ru-RU"/>
        </w:rPr>
        <w:t xml:space="preserve"> </w:t>
      </w:r>
      <w:r>
        <w:rPr>
          <w:rFonts w:ascii="Times New Roman CYR" w:eastAsia="Times New Roman" w:hAnsi="Times New Roman CYR" w:cs="Times New Roman CYR"/>
          <w:b/>
          <w:highlight w:val="white"/>
          <w:lang w:val="ru-RU"/>
        </w:rPr>
        <w:t>XX</w:t>
      </w:r>
      <w:r>
        <w:rPr>
          <w:rFonts w:ascii="Times New Roman CYR" w:eastAsia="Times New Roman" w:hAnsi="Times New Roman CYR" w:cs="Times New Roman CYR"/>
          <w:b/>
          <w:bCs/>
          <w:lang w:val="ru-RU"/>
        </w:rPr>
        <w:t xml:space="preserve"> ВЕКА</w:t>
      </w:r>
    </w:p>
    <w:p w14:paraId="45595C93"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Иван Алексеевич Бунин.</w:t>
      </w:r>
      <w:r>
        <w:rPr>
          <w:rFonts w:ascii="Times New Roman CYR" w:eastAsia="Times New Roman" w:hAnsi="Times New Roman CYR" w:cs="Times New Roman CYR"/>
          <w:lang w:val="ru-RU"/>
        </w:rPr>
        <w:t xml:space="preserve"> Краткий рассказ о писателе.</w:t>
      </w:r>
    </w:p>
    <w:p w14:paraId="10415BC8"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Кавказ</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Повествование о любви в различных её </w:t>
      </w:r>
      <w:r>
        <w:rPr>
          <w:rFonts w:ascii="Times New Roman CYR" w:eastAsia="Times New Roman" w:hAnsi="Times New Roman CYR" w:cs="Times New Roman CYR"/>
          <w:lang w:val="ru-RU"/>
        </w:rPr>
        <w:t>состояниях и в различных жизненных ситуациях. Мастерство Бунина-рассказчика. Психологизм прозы писателя.</w:t>
      </w:r>
    </w:p>
    <w:p w14:paraId="366AD31C"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Александр Иванович Куприн.</w:t>
      </w:r>
      <w:r>
        <w:rPr>
          <w:rFonts w:ascii="Times New Roman CYR" w:eastAsia="Times New Roman" w:hAnsi="Times New Roman CYR" w:cs="Times New Roman CYR"/>
          <w:lang w:val="ru-RU"/>
        </w:rPr>
        <w:t xml:space="preserve"> Краткий рассказ о писателе.</w:t>
      </w:r>
    </w:p>
    <w:p w14:paraId="3B31AFA4"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Куст сирени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Утверждение согласия и взаимопонимания, любви и счастья в семье. Самоотверженност</w:t>
      </w:r>
      <w:r>
        <w:rPr>
          <w:rFonts w:ascii="Times New Roman CYR" w:eastAsia="Times New Roman" w:hAnsi="Times New Roman CYR" w:cs="Times New Roman CYR"/>
          <w:lang w:val="ru-RU"/>
        </w:rPr>
        <w:t>ь и находчивость главной героини.</w:t>
      </w:r>
    </w:p>
    <w:p w14:paraId="7C2BF194" w14:textId="77777777" w:rsidR="00173FEF" w:rsidRPr="00C66A39" w:rsidRDefault="00885EC3">
      <w:pPr>
        <w:widowControl/>
        <w:ind w:lef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Сюжет и фабула.</w:t>
      </w:r>
    </w:p>
    <w:p w14:paraId="3CDFB426" w14:textId="77777777" w:rsidR="00173FEF" w:rsidRDefault="00885EC3">
      <w:pPr>
        <w:widowControl/>
        <w:ind w:lef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Александр Александрович Блок</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Краткий рассказ о поэте.</w:t>
      </w:r>
    </w:p>
    <w:p w14:paraId="6D0EF988"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Россия</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Историческая тема в стихотворении, её современное звучание и смысл.</w:t>
      </w:r>
    </w:p>
    <w:p w14:paraId="7287CD8A" w14:textId="77777777" w:rsidR="00173FEF" w:rsidRDefault="00885EC3">
      <w:pPr>
        <w:widowControl/>
        <w:ind w:left="40" w:right="20" w:firstLine="280"/>
        <w:jc w:val="both"/>
        <w:rPr>
          <w:rFonts w:ascii="Times New Roman CYR" w:eastAsia="Times New Roman" w:hAnsi="Times New Roman CYR" w:cs="Times New Roman CYR"/>
          <w:b/>
          <w:lang w:val="ru-RU"/>
        </w:rPr>
      </w:pPr>
      <w:r>
        <w:rPr>
          <w:rFonts w:eastAsia="Times New Roman"/>
          <w:b/>
          <w:i/>
          <w:iCs/>
          <w:lang w:val="ru-RU"/>
        </w:rPr>
        <w:t>Стихотворение «Девушка пела в церковном хоре…»</w:t>
      </w:r>
    </w:p>
    <w:p w14:paraId="5EE52024" w14:textId="77777777" w:rsidR="00173FEF" w:rsidRDefault="00885EC3">
      <w:pPr>
        <w:widowControl/>
        <w:tabs>
          <w:tab w:val="left" w:pos="5760"/>
        </w:tabs>
        <w:autoSpaceDE/>
        <w:jc w:val="both"/>
        <w:outlineLvl w:val="0"/>
        <w:rPr>
          <w:rFonts w:eastAsia="Times New Roman"/>
          <w:b/>
          <w:bCs/>
          <w:kern w:val="2"/>
          <w:lang w:val="ru-RU"/>
        </w:rPr>
      </w:pPr>
      <w:r>
        <w:rPr>
          <w:rFonts w:eastAsia="Times New Roman"/>
          <w:b/>
          <w:bCs/>
          <w:kern w:val="2"/>
          <w:lang w:val="ru-RU"/>
        </w:rPr>
        <w:t xml:space="preserve">    А.А. Ахматова </w:t>
      </w:r>
      <w:r>
        <w:rPr>
          <w:rFonts w:eastAsia="Times New Roman"/>
          <w:i/>
          <w:iCs/>
          <w:lang w:val="ru-RU"/>
        </w:rPr>
        <w:t xml:space="preserve">«Пушкин», </w:t>
      </w:r>
      <w:r>
        <w:rPr>
          <w:rFonts w:eastAsia="Times New Roman"/>
          <w:b/>
          <w:bCs/>
          <w:i/>
          <w:iCs/>
          <w:lang w:val="ru-RU"/>
        </w:rPr>
        <w:t>«</w:t>
      </w:r>
      <w:r>
        <w:rPr>
          <w:rFonts w:eastAsia="Times New Roman"/>
          <w:bCs/>
          <w:i/>
          <w:iCs/>
          <w:lang w:val="ru-RU"/>
        </w:rPr>
        <w:t>Смуглый отрок бродил по аллеям…»</w:t>
      </w:r>
      <w:r>
        <w:rPr>
          <w:rFonts w:eastAsia="Times New Roman"/>
          <w:b/>
          <w:bCs/>
          <w:i/>
          <w:iCs/>
          <w:lang w:val="ru-RU"/>
        </w:rPr>
        <w:t xml:space="preserve"> (1911), </w:t>
      </w:r>
      <w:r>
        <w:rPr>
          <w:rFonts w:eastAsia="Times New Roman"/>
          <w:i/>
          <w:iCs/>
          <w:lang w:val="ru-RU"/>
        </w:rPr>
        <w:t xml:space="preserve"> </w:t>
      </w:r>
    </w:p>
    <w:p w14:paraId="170EEC68" w14:textId="77777777" w:rsidR="00173FEF" w:rsidRPr="00C66A39" w:rsidRDefault="00885EC3">
      <w:pPr>
        <w:widowControl/>
        <w:tabs>
          <w:tab w:val="left" w:pos="5760"/>
        </w:tabs>
        <w:autoSpaceDE/>
        <w:jc w:val="both"/>
        <w:outlineLvl w:val="0"/>
        <w:rPr>
          <w:lang w:val="ru-RU"/>
        </w:rPr>
      </w:pPr>
      <w:r>
        <w:rPr>
          <w:rFonts w:eastAsia="Times New Roman"/>
          <w:b/>
          <w:bCs/>
          <w:kern w:val="2"/>
          <w:lang w:val="ru-RU"/>
        </w:rPr>
        <w:t xml:space="preserve">    Н.С. Гумилев </w:t>
      </w:r>
      <w:r>
        <w:rPr>
          <w:rFonts w:eastAsia="Times New Roman"/>
          <w:i/>
          <w:iCs/>
          <w:lang w:val="ru-RU"/>
        </w:rPr>
        <w:t xml:space="preserve">«Капитаны» (1912) </w:t>
      </w:r>
    </w:p>
    <w:p w14:paraId="329017C4" w14:textId="77777777" w:rsidR="00173FEF" w:rsidRDefault="00885EC3">
      <w:pPr>
        <w:widowControl/>
        <w:tabs>
          <w:tab w:val="left" w:pos="5760"/>
        </w:tabs>
        <w:autoSpaceDE/>
        <w:jc w:val="both"/>
        <w:outlineLvl w:val="0"/>
        <w:rPr>
          <w:rFonts w:eastAsia="Times New Roman"/>
          <w:b/>
          <w:bCs/>
          <w:kern w:val="2"/>
          <w:lang w:val="ru-RU"/>
        </w:rPr>
      </w:pPr>
      <w:r>
        <w:rPr>
          <w:rFonts w:eastAsia="Times New Roman"/>
          <w:b/>
          <w:bCs/>
          <w:kern w:val="2"/>
          <w:lang w:val="ru-RU"/>
        </w:rPr>
        <w:t xml:space="preserve">    М.И. Цветаева </w:t>
      </w:r>
      <w:r>
        <w:rPr>
          <w:rFonts w:eastAsia="Times New Roman"/>
          <w:i/>
          <w:iCs/>
          <w:lang w:val="ru-RU"/>
        </w:rPr>
        <w:t xml:space="preserve">«Идешь, на меня похожий» (1913), Генералам двенадцатого года» (1913),  «Мне нравится, что вы больны не мной…» (1915). </w:t>
      </w:r>
    </w:p>
    <w:p w14:paraId="5CEC86B4" w14:textId="77777777" w:rsidR="00173FEF" w:rsidRDefault="00885EC3">
      <w:pPr>
        <w:widowControl/>
        <w:tabs>
          <w:tab w:val="left" w:pos="5760"/>
        </w:tabs>
        <w:autoSpaceDE/>
        <w:jc w:val="both"/>
        <w:outlineLvl w:val="0"/>
        <w:rPr>
          <w:rFonts w:eastAsia="Times New Roman"/>
          <w:b/>
          <w:bCs/>
          <w:kern w:val="2"/>
          <w:lang w:val="ru-RU"/>
        </w:rPr>
      </w:pPr>
      <w:r>
        <w:rPr>
          <w:rFonts w:eastAsia="Times New Roman"/>
          <w:lang w:val="ru-RU"/>
        </w:rPr>
        <w:t xml:space="preserve">    </w:t>
      </w:r>
      <w:r>
        <w:rPr>
          <w:rFonts w:eastAsia="Times New Roman"/>
          <w:b/>
          <w:bCs/>
          <w:kern w:val="2"/>
          <w:lang w:val="ru-RU"/>
        </w:rPr>
        <w:t xml:space="preserve">О.Э. </w:t>
      </w:r>
      <w:r>
        <w:rPr>
          <w:rFonts w:eastAsia="Times New Roman"/>
          <w:b/>
          <w:bCs/>
          <w:kern w:val="2"/>
          <w:lang w:val="ru-RU"/>
        </w:rPr>
        <w:t xml:space="preserve">Мандельштам </w:t>
      </w:r>
      <w:r>
        <w:rPr>
          <w:rFonts w:eastAsia="Times New Roman"/>
          <w:b/>
          <w:bCs/>
          <w:i/>
          <w:iCs/>
          <w:lang w:val="ru-RU"/>
        </w:rPr>
        <w:t xml:space="preserve"> «</w:t>
      </w:r>
      <w:r>
        <w:rPr>
          <w:rFonts w:eastAsia="Times New Roman"/>
          <w:bCs/>
          <w:i/>
          <w:iCs/>
          <w:lang w:val="ru-RU"/>
        </w:rPr>
        <w:t xml:space="preserve">Я вернулся в мой город, знакомый до слез» </w:t>
      </w:r>
    </w:p>
    <w:p w14:paraId="78F892AF"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b/>
          <w:bCs/>
          <w:highlight w:val="white"/>
          <w:lang w:val="ru-RU"/>
        </w:rPr>
        <w:t>Иван Сергеевич Шмелёв.</w:t>
      </w:r>
      <w:r>
        <w:rPr>
          <w:rFonts w:ascii="Times New Roman CYR" w:eastAsia="Times New Roman" w:hAnsi="Times New Roman CYR" w:cs="Times New Roman CYR"/>
          <w:lang w:val="ru-RU"/>
        </w:rPr>
        <w:t xml:space="preserve"> Краткий рассказ о писателе (детство, юность, начало творческого пути).</w:t>
      </w:r>
    </w:p>
    <w:p w14:paraId="732047F8"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Как я стал писателем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Рассказ о пути к творчеству. Сопоставление художественного произведения с докумен</w:t>
      </w:r>
      <w:r>
        <w:rPr>
          <w:rFonts w:ascii="Times New Roman CYR" w:eastAsia="Times New Roman" w:hAnsi="Times New Roman CYR" w:cs="Times New Roman CYR"/>
          <w:lang w:val="ru-RU"/>
        </w:rPr>
        <w:t>тально-биографическими (мемуары, воспоминания, дневники).</w:t>
      </w:r>
    </w:p>
    <w:p w14:paraId="3875F3CC" w14:textId="77777777" w:rsidR="00173FEF" w:rsidRDefault="00885EC3">
      <w:pPr>
        <w:widowControl/>
        <w:ind w:left="4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Писатели улыбаются</w:t>
      </w:r>
    </w:p>
    <w:p w14:paraId="2016B8F2" w14:textId="77777777" w:rsidR="00173FEF" w:rsidRDefault="00885EC3">
      <w:pPr>
        <w:widowControl/>
        <w:autoSpaceDE/>
        <w:ind w:left="40" w:hanging="40"/>
        <w:rPr>
          <w:rFonts w:eastAsia="Times New Roman"/>
          <w:lang w:val="ru-RU"/>
        </w:rPr>
      </w:pPr>
      <w:r>
        <w:rPr>
          <w:rFonts w:ascii="Times New Roman CYR" w:eastAsia="Times New Roman" w:hAnsi="Times New Roman CYR" w:cs="Times New Roman CYR"/>
          <w:lang w:val="ru-RU"/>
        </w:rPr>
        <w:t>Журнал</w:t>
      </w:r>
      <w:r>
        <w:rPr>
          <w:rFonts w:ascii="Times New Roman CYR" w:eastAsia="Times New Roman" w:hAnsi="Times New Roman CYR" w:cs="Times New Roman CYR"/>
          <w:b/>
          <w:bCs/>
          <w:highlight w:val="white"/>
          <w:lang w:val="ru-RU"/>
        </w:rPr>
        <w:t xml:space="preserve"> </w:t>
      </w:r>
      <w:r>
        <w:rPr>
          <w:rFonts w:eastAsia="Times New Roman"/>
          <w:b/>
          <w:bCs/>
          <w:highlight w:val="white"/>
          <w:lang w:val="ru-RU"/>
        </w:rPr>
        <w:t>«</w:t>
      </w:r>
      <w:r>
        <w:rPr>
          <w:rFonts w:ascii="Times New Roman CYR" w:eastAsia="Times New Roman" w:hAnsi="Times New Roman CYR" w:cs="Times New Roman CYR"/>
          <w:b/>
          <w:bCs/>
          <w:highlight w:val="white"/>
          <w:lang w:val="ru-RU"/>
        </w:rPr>
        <w:t>Сатирикон</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 xml:space="preserve">Тэффи, О. Дымов, А. Аверченко.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Всеобщая история, обработанная „Сатириконом"</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отрывки).</w:t>
      </w:r>
      <w:r>
        <w:rPr>
          <w:rFonts w:ascii="Times New Roman CYR" w:eastAsia="Times New Roman" w:hAnsi="Times New Roman CYR" w:cs="Times New Roman CYR"/>
          <w:lang w:val="ru-RU"/>
        </w:rPr>
        <w:t xml:space="preserve"> Сатирическое изображение исторических событий. </w:t>
      </w:r>
      <w:r>
        <w:rPr>
          <w:rFonts w:eastAsia="Times New Roman"/>
          <w:b/>
          <w:bCs/>
          <w:highlight w:val="white"/>
          <w:lang w:val="ru-RU"/>
        </w:rPr>
        <w:t>Тэффи.</w:t>
      </w:r>
      <w:r>
        <w:rPr>
          <w:rFonts w:eastAsia="Times New Roman"/>
          <w:i/>
          <w:iCs/>
          <w:highlight w:val="white"/>
          <w:lang w:val="ru-RU"/>
        </w:rPr>
        <w:t xml:space="preserve"> </w:t>
      </w:r>
      <w:r>
        <w:rPr>
          <w:rFonts w:eastAsia="Times New Roman"/>
          <w:b/>
          <w:bCs/>
          <w:i/>
          <w:iCs/>
          <w:highlight w:val="white"/>
          <w:lang w:val="ru-RU"/>
        </w:rPr>
        <w:t xml:space="preserve">«Жизнь и </w:t>
      </w:r>
      <w:r>
        <w:rPr>
          <w:rFonts w:eastAsia="Times New Roman"/>
          <w:b/>
          <w:bCs/>
          <w:i/>
          <w:iCs/>
          <w:highlight w:val="white"/>
          <w:lang w:val="ru-RU"/>
        </w:rPr>
        <w:t>воротник».</w:t>
      </w:r>
      <w:r>
        <w:rPr>
          <w:rFonts w:eastAsia="Times New Roman"/>
          <w:bCs/>
          <w:iCs/>
          <w:lang w:val="ru-RU"/>
        </w:rPr>
        <w:t>(Для чтения и обсуждения).</w:t>
      </w:r>
    </w:p>
    <w:p w14:paraId="22C1DB9B" w14:textId="77777777" w:rsidR="00173FEF" w:rsidRDefault="00885EC3">
      <w:pPr>
        <w:widowControl/>
        <w:ind w:left="40" w:right="20" w:hanging="40"/>
        <w:jc w:val="both"/>
        <w:rPr>
          <w:rFonts w:ascii="Times New Roman CYR" w:eastAsia="Times New Roman" w:hAnsi="Times New Roman CYR" w:cs="Times New Roman CYR"/>
          <w:lang w:val="ru-RU"/>
        </w:rPr>
      </w:pPr>
      <w:r>
        <w:rPr>
          <w:rFonts w:ascii="Times New Roman CYR" w:eastAsia="Times New Roman" w:hAnsi="Times New Roman CYR" w:cs="Times New Roman CYR"/>
          <w:b/>
          <w:bCs/>
          <w:lang w:val="ru-RU"/>
        </w:rPr>
        <w:t>М. Зощенко.</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История болезни</w:t>
      </w:r>
      <w:r>
        <w:rPr>
          <w:rFonts w:eastAsia="Times New Roman"/>
          <w:b/>
          <w:bCs/>
          <w:i/>
          <w:iCs/>
          <w:highlight w:val="white"/>
          <w:lang w:val="ru-RU"/>
        </w:rPr>
        <w:t>»</w:t>
      </w:r>
      <w:r>
        <w:rPr>
          <w:rFonts w:eastAsia="Times New Roman"/>
          <w:b/>
          <w:bCs/>
          <w:i/>
          <w:iCs/>
          <w:lang w:val="ru-RU"/>
        </w:rPr>
        <w:t xml:space="preserve">; «Медицинский случай», «Аристократка» </w:t>
      </w:r>
      <w:r>
        <w:rPr>
          <w:rFonts w:eastAsia="Times New Roman"/>
          <w:bCs/>
          <w:iCs/>
          <w:lang w:val="ru-RU"/>
        </w:rPr>
        <w:t>(</w:t>
      </w:r>
      <w:r>
        <w:rPr>
          <w:rFonts w:eastAsia="Times New Roman"/>
          <w:bCs/>
          <w:iCs/>
          <w:u w:val="single"/>
          <w:lang w:val="ru-RU"/>
        </w:rPr>
        <w:t>Для внеклассного чтения</w:t>
      </w:r>
      <w:r>
        <w:rPr>
          <w:rFonts w:eastAsia="Times New Roman"/>
          <w:bCs/>
          <w:iCs/>
          <w:lang w:val="ru-RU"/>
        </w:rPr>
        <w:t>).</w:t>
      </w:r>
    </w:p>
    <w:p w14:paraId="02128BED" w14:textId="77777777" w:rsidR="00173FEF" w:rsidRDefault="00885EC3">
      <w:pPr>
        <w:widowControl/>
        <w:ind w:left="40" w:hanging="4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Сатира и юмор в рассказах.</w:t>
      </w:r>
    </w:p>
    <w:p w14:paraId="1C8EA292"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lang w:val="ru-RU"/>
        </w:rPr>
        <w:t>Михаил Андреевич Осоргин.</w:t>
      </w:r>
      <w:r>
        <w:rPr>
          <w:rFonts w:ascii="Times New Roman CYR" w:eastAsia="Times New Roman" w:hAnsi="Times New Roman CYR" w:cs="Times New Roman CYR"/>
          <w:lang w:val="ru-RU"/>
        </w:rPr>
        <w:t xml:space="preserve"> Краткий рассказ о писателе.</w:t>
      </w:r>
    </w:p>
    <w:p w14:paraId="26FF799C" w14:textId="77777777" w:rsidR="00173FEF" w:rsidRPr="00C66A39" w:rsidRDefault="00885EC3">
      <w:pPr>
        <w:widowControl/>
        <w:spacing w:after="120"/>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Пенсне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Сочетание фантастики и реальности</w:t>
      </w:r>
      <w:r>
        <w:rPr>
          <w:rFonts w:ascii="Times New Roman CYR" w:eastAsia="Times New Roman" w:hAnsi="Times New Roman CYR" w:cs="Times New Roman CYR"/>
          <w:lang w:val="ru-RU"/>
        </w:rPr>
        <w:t xml:space="preserve"> в рассказе. Мелочи быта и их психологическое содержание.</w:t>
      </w:r>
    </w:p>
    <w:p w14:paraId="31E9137D" w14:textId="77777777" w:rsidR="00173FEF" w:rsidRDefault="00885EC3">
      <w:pPr>
        <w:widowControl/>
        <w:ind w:left="40" w:firstLine="30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Михаил Афанасьевич Булгаков.</w:t>
      </w:r>
      <w:r>
        <w:rPr>
          <w:rFonts w:ascii="Times New Roman CYR" w:eastAsia="Times New Roman" w:hAnsi="Times New Roman CYR" w:cs="Times New Roman CYR"/>
          <w:highlight w:val="white"/>
          <w:lang w:val="ru-RU"/>
        </w:rPr>
        <w:t xml:space="preserve"> Слово о писателе.</w:t>
      </w:r>
    </w:p>
    <w:p w14:paraId="559D76A1"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lang w:val="ru-RU"/>
        </w:rPr>
        <w:t>Повесть</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Собачье сердце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История создания и судьба повести. Смысл названия. Система образов произведения. Умственная, нравственная, духовная недоразвитость - основа живучести </w:t>
      </w:r>
      <w:r>
        <w:rPr>
          <w:rFonts w:eastAsia="Times New Roman"/>
          <w:lang w:val="ru-RU"/>
        </w:rPr>
        <w:t>«</w:t>
      </w:r>
      <w:r>
        <w:rPr>
          <w:rFonts w:ascii="Times New Roman CYR" w:eastAsia="Times New Roman" w:hAnsi="Times New Roman CYR" w:cs="Times New Roman CYR"/>
          <w:lang w:val="ru-RU"/>
        </w:rPr>
        <w:t>шариковщины</w:t>
      </w:r>
      <w:r>
        <w:rPr>
          <w:rFonts w:eastAsia="Times New Roman"/>
          <w:lang w:val="ru-RU"/>
        </w:rPr>
        <w:t>», «</w:t>
      </w:r>
      <w:r>
        <w:rPr>
          <w:rFonts w:ascii="Times New Roman CYR" w:eastAsia="Times New Roman" w:hAnsi="Times New Roman CYR" w:cs="Times New Roman CYR"/>
          <w:lang w:val="ru-RU"/>
        </w:rPr>
        <w:t>швондерства</w:t>
      </w:r>
      <w:r>
        <w:rPr>
          <w:rFonts w:eastAsia="Times New Roman"/>
          <w:lang w:val="ru-RU"/>
        </w:rPr>
        <w:t xml:space="preserve">». </w:t>
      </w:r>
      <w:r>
        <w:rPr>
          <w:rFonts w:ascii="Times New Roman CYR" w:eastAsia="Times New Roman" w:hAnsi="Times New Roman CYR" w:cs="Times New Roman CYR"/>
          <w:lang w:val="ru-RU"/>
        </w:rPr>
        <w:t>Поэтика Булгакова-сатирика. Приём гротеска в повести.</w:t>
      </w:r>
    </w:p>
    <w:p w14:paraId="14DCDEA0"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Худ</w:t>
      </w:r>
      <w:r>
        <w:rPr>
          <w:rFonts w:ascii="Times New Roman CYR" w:eastAsia="Times New Roman" w:hAnsi="Times New Roman CYR" w:cs="Times New Roman CYR"/>
          <w:lang w:val="ru-RU"/>
        </w:rPr>
        <w:t>ожественная условность, фантастика, сатира (развитие понятий).</w:t>
      </w:r>
    </w:p>
    <w:p w14:paraId="78555552" w14:textId="77777777" w:rsidR="00173FEF" w:rsidRDefault="00885EC3">
      <w:pPr>
        <w:widowControl/>
        <w:autoSpaceDE/>
        <w:ind w:left="40" w:hanging="40"/>
        <w:rPr>
          <w:rFonts w:eastAsia="Times New Roman"/>
          <w:b/>
          <w:bCs/>
          <w:iCs/>
          <w:lang w:val="ru-RU"/>
        </w:rPr>
      </w:pPr>
      <w:r>
        <w:rPr>
          <w:rFonts w:eastAsia="Times New Roman"/>
          <w:b/>
          <w:bCs/>
          <w:iCs/>
          <w:lang w:val="ru-RU"/>
        </w:rPr>
        <w:t xml:space="preserve"> Константин Георгиевич Паустовский. </w:t>
      </w:r>
    </w:p>
    <w:p w14:paraId="7CB729A4" w14:textId="77777777" w:rsidR="00173FEF" w:rsidRPr="00C66A39" w:rsidRDefault="00885EC3">
      <w:pPr>
        <w:widowControl/>
        <w:autoSpaceDE/>
        <w:ind w:left="40" w:hanging="40"/>
        <w:rPr>
          <w:lang w:val="ru-RU"/>
        </w:rPr>
      </w:pPr>
      <w:r>
        <w:rPr>
          <w:rFonts w:eastAsia="Times New Roman"/>
          <w:b/>
          <w:bCs/>
          <w:iCs/>
          <w:lang w:val="ru-RU"/>
        </w:rPr>
        <w:t xml:space="preserve"> </w:t>
      </w:r>
      <w:r>
        <w:rPr>
          <w:rFonts w:eastAsia="Times New Roman"/>
          <w:bCs/>
          <w:iCs/>
          <w:lang w:val="ru-RU"/>
        </w:rPr>
        <w:t xml:space="preserve">Краткий рассказ о писателе. </w:t>
      </w:r>
      <w:r>
        <w:rPr>
          <w:rFonts w:eastAsia="Times New Roman"/>
          <w:b/>
          <w:bCs/>
          <w:i/>
          <w:iCs/>
          <w:lang w:val="ru-RU"/>
        </w:rPr>
        <w:t xml:space="preserve">«Телеграмма». </w:t>
      </w:r>
      <w:r>
        <w:rPr>
          <w:rFonts w:eastAsia="Times New Roman"/>
          <w:bCs/>
          <w:iCs/>
          <w:lang w:val="ru-RU"/>
        </w:rPr>
        <w:t>(</w:t>
      </w:r>
      <w:r>
        <w:rPr>
          <w:rFonts w:eastAsia="Times New Roman"/>
          <w:bCs/>
          <w:iCs/>
          <w:u w:val="single"/>
          <w:lang w:val="ru-RU"/>
        </w:rPr>
        <w:t>Для внеклассного чтения</w:t>
      </w:r>
      <w:r>
        <w:rPr>
          <w:rFonts w:eastAsia="Times New Roman"/>
          <w:bCs/>
          <w:iCs/>
          <w:lang w:val="ru-RU"/>
        </w:rPr>
        <w:t>).</w:t>
      </w:r>
    </w:p>
    <w:p w14:paraId="19C5665A" w14:textId="77777777" w:rsidR="00173FEF" w:rsidRDefault="00173FEF">
      <w:pPr>
        <w:widowControl/>
        <w:autoSpaceDE/>
        <w:ind w:left="40" w:hanging="40"/>
        <w:rPr>
          <w:rFonts w:eastAsia="Times New Roman"/>
          <w:bCs/>
          <w:iCs/>
          <w:lang w:val="ru-RU"/>
        </w:rPr>
      </w:pPr>
    </w:p>
    <w:p w14:paraId="44F44238" w14:textId="77777777" w:rsidR="00173FEF" w:rsidRDefault="00885EC3">
      <w:pPr>
        <w:widowControl/>
        <w:ind w:right="2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Александр Трифонович Твардовский.</w:t>
      </w:r>
      <w:r>
        <w:rPr>
          <w:rFonts w:ascii="Times New Roman CYR" w:eastAsia="Times New Roman" w:hAnsi="Times New Roman CYR" w:cs="Times New Roman CYR"/>
          <w:highlight w:val="white"/>
          <w:lang w:val="ru-RU"/>
        </w:rPr>
        <w:t xml:space="preserve"> Краткий рассказ о писателе.</w:t>
      </w:r>
    </w:p>
    <w:p w14:paraId="699D28AC" w14:textId="77777777" w:rsidR="00173FEF" w:rsidRPr="00C66A39" w:rsidRDefault="00885EC3">
      <w:pPr>
        <w:widowControl/>
        <w:ind w:left="40" w:right="2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Василий Теркин</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Жизнь</w:t>
      </w:r>
      <w:r>
        <w:rPr>
          <w:rFonts w:ascii="Times New Roman CYR" w:eastAsia="Times New Roman" w:hAnsi="Times New Roman CYR" w:cs="Times New Roman CYR"/>
          <w:lang w:val="ru-RU"/>
        </w:rPr>
        <w:t xml:space="preserve">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14:paraId="4D2E2F84" w14:textId="77777777" w:rsidR="00173FEF" w:rsidRDefault="00885EC3">
      <w:pPr>
        <w:widowControl/>
        <w:ind w:left="4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Новаторский характер Василия Тёркина - сочетание черт крестьянина и убеждений гражданина, защитника родной ст</w:t>
      </w:r>
      <w:r>
        <w:rPr>
          <w:rFonts w:ascii="Times New Roman CYR" w:eastAsia="Times New Roman" w:hAnsi="Times New Roman CYR" w:cs="Times New Roman CYR"/>
          <w:lang w:val="ru-RU"/>
        </w:rPr>
        <w:t>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14:paraId="7FE1BD68"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Фольклоризм лите</w:t>
      </w:r>
      <w:r>
        <w:rPr>
          <w:rFonts w:ascii="Times New Roman CYR" w:eastAsia="Times New Roman" w:hAnsi="Times New Roman CYR" w:cs="Times New Roman CYR"/>
          <w:lang w:val="ru-RU"/>
        </w:rPr>
        <w:t>ратуры (развитие понятия). Авторские отступления как элемент композиции (начальные представления).</w:t>
      </w:r>
    </w:p>
    <w:p w14:paraId="122C328C" w14:textId="77777777" w:rsidR="00173FEF" w:rsidRDefault="00885EC3">
      <w:pPr>
        <w:widowControl/>
        <w:ind w:left="-57" w:right="-57"/>
        <w:jc w:val="both"/>
        <w:rPr>
          <w:rFonts w:ascii="Times New Roman CYR" w:eastAsia="Times New Roman" w:hAnsi="Times New Roman CYR" w:cs="Times New Roman CYR"/>
          <w:i/>
          <w:iCs/>
          <w:highlight w:val="white"/>
          <w:lang w:val="ru-RU"/>
        </w:rPr>
      </w:pPr>
      <w:r>
        <w:rPr>
          <w:rFonts w:ascii="Times New Roman CYR" w:eastAsia="Times New Roman" w:hAnsi="Times New Roman CYR" w:cs="Times New Roman CYR"/>
          <w:b/>
          <w:bCs/>
          <w:lang w:val="ru-RU"/>
        </w:rPr>
        <w:t>Стихи и песни о Великой Отечественной войне 1941-1945 годов</w:t>
      </w:r>
      <w:r>
        <w:rPr>
          <w:rFonts w:ascii="Times New Roman CYR" w:eastAsia="Times New Roman" w:hAnsi="Times New Roman CYR" w:cs="Times New Roman CYR"/>
          <w:i/>
          <w:iCs/>
          <w:highlight w:val="white"/>
          <w:lang w:val="ru-RU"/>
        </w:rPr>
        <w:t xml:space="preserve"> (обзор)</w:t>
      </w:r>
    </w:p>
    <w:p w14:paraId="449BF0C3" w14:textId="77777777" w:rsidR="00173FEF" w:rsidRPr="00C66A39" w:rsidRDefault="00885EC3">
      <w:pPr>
        <w:widowControl/>
        <w:spacing w:after="120"/>
        <w:ind w:left="40" w:right="20" w:firstLine="280"/>
        <w:jc w:val="both"/>
        <w:rPr>
          <w:lang w:val="ru-RU"/>
        </w:rPr>
      </w:pPr>
      <w:r>
        <w:rPr>
          <w:rFonts w:ascii="Times New Roman CYR" w:eastAsia="Times New Roman" w:hAnsi="Times New Roman CYR" w:cs="Times New Roman CYR"/>
          <w:lang w:val="ru-RU"/>
        </w:rPr>
        <w:t>Традиции в изображении боевых подвигов народа и военных будней. Героизм воинов, защищающи</w:t>
      </w:r>
      <w:r>
        <w:rPr>
          <w:rFonts w:ascii="Times New Roman CYR" w:eastAsia="Times New Roman" w:hAnsi="Times New Roman CYR" w:cs="Times New Roman CYR"/>
          <w:lang w:val="ru-RU"/>
        </w:rPr>
        <w:t xml:space="preserve">х свою Родину: </w:t>
      </w:r>
      <w:r>
        <w:rPr>
          <w:rFonts w:ascii="Times New Roman CYR" w:eastAsia="Times New Roman" w:hAnsi="Times New Roman CYR" w:cs="Times New Roman CYR"/>
          <w:b/>
          <w:bCs/>
          <w:highlight w:val="white"/>
          <w:lang w:val="ru-RU"/>
        </w:rPr>
        <w:t>М. Исаковский.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Катюша</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Враги сожгли родную хату</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Б.</w:t>
      </w:r>
      <w:r>
        <w:rPr>
          <w:rFonts w:ascii="Times New Roman CYR" w:eastAsia="Times New Roman" w:hAnsi="Times New Roman CYR" w:cs="Times New Roman CYR"/>
          <w:b/>
          <w:bCs/>
          <w:highlight w:val="white"/>
          <w:lang w:val="ru-RU"/>
        </w:rPr>
        <w:t xml:space="preserve"> Окуджава.</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Песенка о пехоте</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Здесь птицы не поют...</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А. Фатьянов.</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Соловьи</w:t>
      </w:r>
      <w:r>
        <w:rPr>
          <w:rFonts w:eastAsia="Times New Roman"/>
          <w:b/>
          <w:bCs/>
          <w:i/>
          <w:iCs/>
          <w:highlight w:val="white"/>
          <w:lang w:val="ru-RU"/>
        </w:rPr>
        <w:t>»;</w:t>
      </w:r>
      <w:r>
        <w:rPr>
          <w:rFonts w:eastAsia="Times New Roman"/>
          <w:lang w:val="ru-RU"/>
        </w:rPr>
        <w:t xml:space="preserve"> </w:t>
      </w:r>
    </w:p>
    <w:p w14:paraId="2D7042C1" w14:textId="77777777" w:rsidR="00173FEF" w:rsidRPr="00C66A39" w:rsidRDefault="00885EC3">
      <w:pPr>
        <w:widowControl/>
        <w:spacing w:after="120"/>
        <w:ind w:left="40" w:right="20" w:firstLine="280"/>
        <w:jc w:val="both"/>
        <w:rPr>
          <w:lang w:val="ru-RU"/>
        </w:rPr>
      </w:pPr>
      <w:r>
        <w:rPr>
          <w:rFonts w:ascii="Times New Roman CYR" w:eastAsia="Times New Roman" w:hAnsi="Times New Roman CYR" w:cs="Times New Roman CYR"/>
          <w:b/>
          <w:bCs/>
          <w:lang w:val="ru-RU"/>
        </w:rPr>
        <w:t>Л.</w:t>
      </w:r>
      <w:r>
        <w:rPr>
          <w:rFonts w:ascii="Times New Roman CYR" w:eastAsia="Times New Roman" w:hAnsi="Times New Roman CYR" w:cs="Times New Roman CYR"/>
          <w:b/>
          <w:bCs/>
          <w:highlight w:val="white"/>
          <w:lang w:val="ru-RU"/>
        </w:rPr>
        <w:t>Ошанин.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Дороги</w:t>
      </w:r>
      <w:r>
        <w:rPr>
          <w:rFonts w:eastAsia="Times New Roman"/>
          <w:b/>
          <w:bCs/>
          <w:i/>
          <w:iCs/>
          <w:highlight w:val="white"/>
          <w:lang w:val="ru-RU"/>
        </w:rPr>
        <w:t xml:space="preserve">» </w:t>
      </w:r>
      <w:r>
        <w:rPr>
          <w:rFonts w:ascii="Times New Roman CYR" w:eastAsia="Times New Roman" w:hAnsi="Times New Roman CYR" w:cs="Times New Roman CYR"/>
          <w:lang w:val="ru-RU"/>
        </w:rPr>
        <w:t xml:space="preserve">и др. Лирические и героические песни в годы Великой Отечественной войны. Их </w:t>
      </w:r>
      <w:r>
        <w:rPr>
          <w:rFonts w:ascii="Times New Roman CYR" w:eastAsia="Times New Roman" w:hAnsi="Times New Roman CYR" w:cs="Times New Roman CYR"/>
          <w:lang w:val="ru-RU"/>
        </w:rPr>
        <w:t>призывно-воодушевляющий характер. Выражение в лирической песне сокровенных чувств и переживаний каждого солдата.</w:t>
      </w:r>
    </w:p>
    <w:p w14:paraId="46BDBEC1" w14:textId="77777777" w:rsidR="00173FEF" w:rsidRPr="00C66A39" w:rsidRDefault="00885EC3">
      <w:pPr>
        <w:widowControl/>
        <w:ind w:left="40" w:firstLine="280"/>
        <w:jc w:val="both"/>
        <w:rPr>
          <w:lang w:val="ru-RU"/>
        </w:rPr>
      </w:pPr>
      <w:r>
        <w:rPr>
          <w:rFonts w:ascii="Times New Roman CYR" w:eastAsia="Times New Roman" w:hAnsi="Times New Roman CYR" w:cs="Times New Roman CYR"/>
          <w:b/>
          <w:bCs/>
          <w:highlight w:val="white"/>
          <w:lang w:val="ru-RU"/>
        </w:rPr>
        <w:t>Виктор Петрович Астафьев.</w:t>
      </w:r>
      <w:r>
        <w:rPr>
          <w:rFonts w:ascii="Times New Roman CYR" w:eastAsia="Times New Roman" w:hAnsi="Times New Roman CYR" w:cs="Times New Roman CYR"/>
          <w:lang w:val="ru-RU"/>
        </w:rPr>
        <w:t xml:space="preserve"> Краткий рассказ о писателе.</w:t>
      </w:r>
    </w:p>
    <w:p w14:paraId="784BC761" w14:textId="77777777" w:rsidR="00173FEF" w:rsidRPr="00C66A39" w:rsidRDefault="00885EC3">
      <w:pPr>
        <w:widowControl/>
        <w:ind w:left="4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Фотография, на которой меня нет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Автобиографический характер рассказа. Отражение военно</w:t>
      </w:r>
      <w:r>
        <w:rPr>
          <w:rFonts w:ascii="Times New Roman CYR" w:eastAsia="Times New Roman" w:hAnsi="Times New Roman CYR" w:cs="Times New Roman CYR"/>
          <w:lang w:val="ru-RU"/>
        </w:rPr>
        <w:t>го времени. Мечты и реальность военного детства. Дружеская атмосфера, объединяющая жителей деревни.</w:t>
      </w:r>
    </w:p>
    <w:p w14:paraId="0E2CC934" w14:textId="77777777" w:rsidR="00173FEF" w:rsidRPr="00C66A39" w:rsidRDefault="00885EC3">
      <w:pPr>
        <w:widowControl/>
        <w:ind w:left="4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Герой-повествователь (развитие представлений).</w:t>
      </w:r>
    </w:p>
    <w:p w14:paraId="672F9832" w14:textId="77777777" w:rsidR="00173FEF" w:rsidRDefault="00885EC3">
      <w:pPr>
        <w:widowControl/>
        <w:spacing w:after="61"/>
        <w:ind w:left="20"/>
        <w:rPr>
          <w:rFonts w:ascii="Times New Roman CYR" w:eastAsia="Times New Roman" w:hAnsi="Times New Roman CYR" w:cs="Times New Roman CYR"/>
          <w:i/>
          <w:lang w:val="ru-RU"/>
        </w:rPr>
      </w:pPr>
      <w:r>
        <w:rPr>
          <w:rFonts w:ascii="Times New Roman CYR" w:eastAsia="Times New Roman" w:hAnsi="Times New Roman CYR" w:cs="Times New Roman CYR"/>
          <w:b/>
          <w:lang w:val="ru-RU"/>
        </w:rPr>
        <w:t>Русские поэты о Родине, родной природе</w:t>
      </w:r>
      <w:r>
        <w:rPr>
          <w:rFonts w:ascii="Times New Roman CYR" w:eastAsia="Times New Roman" w:hAnsi="Times New Roman CYR" w:cs="Times New Roman CYR"/>
          <w:b/>
          <w:bCs/>
          <w:i/>
          <w:iCs/>
          <w:highlight w:val="white"/>
          <w:lang w:val="ru-RU"/>
        </w:rPr>
        <w:t xml:space="preserve"> </w:t>
      </w:r>
      <w:r>
        <w:rPr>
          <w:rFonts w:ascii="Times New Roman CYR" w:eastAsia="Times New Roman" w:hAnsi="Times New Roman CYR" w:cs="Times New Roman CYR"/>
          <w:bCs/>
          <w:i/>
          <w:iCs/>
          <w:highlight w:val="white"/>
          <w:lang w:val="ru-RU"/>
        </w:rPr>
        <w:t>(обзор)</w:t>
      </w:r>
    </w:p>
    <w:p w14:paraId="27EE9AD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iCs/>
          <w:highlight w:val="white"/>
          <w:lang w:val="ru-RU"/>
        </w:rPr>
        <w:t>И. Анненский</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lang w:val="ru-RU"/>
        </w:rPr>
        <w:t xml:space="preserve"> </w:t>
      </w:r>
      <w:r>
        <w:rPr>
          <w:rFonts w:eastAsia="Times New Roman"/>
          <w:b/>
          <w:bCs/>
          <w:i/>
          <w:lang w:val="ru-RU"/>
        </w:rPr>
        <w:t>«</w:t>
      </w:r>
      <w:r>
        <w:rPr>
          <w:rFonts w:ascii="Times New Roman CYR" w:eastAsia="Times New Roman" w:hAnsi="Times New Roman CYR" w:cs="Times New Roman CYR"/>
          <w:b/>
          <w:bCs/>
          <w:i/>
          <w:lang w:val="ru-RU"/>
        </w:rPr>
        <w:t>Снег</w:t>
      </w:r>
      <w:r>
        <w:rPr>
          <w:rFonts w:eastAsia="Times New Roman"/>
          <w:b/>
          <w:bCs/>
          <w:i/>
          <w:lang w:val="ru-RU"/>
        </w:rPr>
        <w:t>»</w:t>
      </w:r>
      <w:r>
        <w:rPr>
          <w:rFonts w:eastAsia="Times New Roman"/>
          <w:b/>
          <w:bCs/>
          <w:lang w:val="ru-RU"/>
        </w:rPr>
        <w:t>;</w:t>
      </w:r>
      <w:r>
        <w:rPr>
          <w:rFonts w:eastAsia="Times New Roman"/>
          <w:b/>
          <w:bCs/>
          <w:i/>
          <w:iCs/>
          <w:highlight w:val="white"/>
          <w:lang w:val="ru-RU"/>
        </w:rPr>
        <w:t xml:space="preserve"> </w:t>
      </w:r>
      <w:r>
        <w:rPr>
          <w:rFonts w:ascii="Times New Roman CYR" w:eastAsia="Times New Roman" w:hAnsi="Times New Roman CYR" w:cs="Times New Roman CYR"/>
          <w:b/>
          <w:bCs/>
          <w:iCs/>
          <w:highlight w:val="white"/>
          <w:lang w:val="ru-RU"/>
        </w:rPr>
        <w:t>Д. Мережковский</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lang w:val="ru-RU"/>
        </w:rPr>
        <w:t xml:space="preserve"> </w:t>
      </w:r>
      <w:r>
        <w:rPr>
          <w:rFonts w:eastAsia="Times New Roman"/>
          <w:b/>
          <w:bCs/>
          <w:i/>
          <w:lang w:val="ru-RU"/>
        </w:rPr>
        <w:t>«</w:t>
      </w:r>
      <w:r>
        <w:rPr>
          <w:rFonts w:ascii="Times New Roman CYR" w:eastAsia="Times New Roman" w:hAnsi="Times New Roman CYR" w:cs="Times New Roman CYR"/>
          <w:b/>
          <w:bCs/>
          <w:i/>
          <w:lang w:val="ru-RU"/>
        </w:rPr>
        <w:t>Родное</w:t>
      </w:r>
      <w:r>
        <w:rPr>
          <w:rFonts w:eastAsia="Times New Roman"/>
          <w:b/>
          <w:bCs/>
          <w:i/>
          <w:lang w:val="ru-RU"/>
        </w:rPr>
        <w:t>», «</w:t>
      </w:r>
      <w:r>
        <w:rPr>
          <w:rFonts w:ascii="Times New Roman CYR" w:eastAsia="Times New Roman" w:hAnsi="Times New Roman CYR" w:cs="Times New Roman CYR"/>
          <w:b/>
          <w:bCs/>
          <w:i/>
          <w:lang w:val="ru-RU"/>
        </w:rPr>
        <w:t>Не надо звуков</w:t>
      </w:r>
      <w:r>
        <w:rPr>
          <w:rFonts w:eastAsia="Times New Roman"/>
          <w:b/>
          <w:bCs/>
          <w:lang w:val="ru-RU"/>
        </w:rPr>
        <w:t>»;</w:t>
      </w:r>
      <w:r>
        <w:rPr>
          <w:rFonts w:eastAsia="Times New Roman"/>
          <w:i/>
          <w:iCs/>
          <w:spacing w:val="30"/>
          <w:highlight w:val="white"/>
          <w:lang w:val="ru-RU"/>
        </w:rPr>
        <w:t xml:space="preserve"> </w:t>
      </w:r>
      <w:r>
        <w:rPr>
          <w:rFonts w:eastAsia="Times New Roman"/>
          <w:b/>
          <w:bCs/>
          <w:i/>
          <w:iCs/>
          <w:spacing w:val="30"/>
          <w:highlight w:val="white"/>
          <w:lang w:val="ru-RU"/>
        </w:rPr>
        <w:t>Н.</w:t>
      </w:r>
      <w:r>
        <w:rPr>
          <w:rFonts w:eastAsia="Times New Roman"/>
          <w:b/>
          <w:bCs/>
          <w:i/>
          <w:iCs/>
          <w:highlight w:val="white"/>
          <w:lang w:val="ru-RU"/>
        </w:rPr>
        <w:t xml:space="preserve"> </w:t>
      </w:r>
      <w:r>
        <w:rPr>
          <w:rFonts w:ascii="Times New Roman CYR" w:eastAsia="Times New Roman" w:hAnsi="Times New Roman CYR" w:cs="Times New Roman CYR"/>
          <w:b/>
          <w:bCs/>
          <w:iCs/>
          <w:highlight w:val="white"/>
          <w:lang w:val="ru-RU"/>
        </w:rPr>
        <w:t>Заболоцкий</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b/>
          <w:bCs/>
          <w:lang w:val="ru-RU"/>
        </w:rPr>
        <w:t xml:space="preserve"> </w:t>
      </w:r>
      <w:r>
        <w:rPr>
          <w:rFonts w:eastAsia="Times New Roman"/>
          <w:b/>
          <w:bCs/>
          <w:lang w:val="ru-RU"/>
        </w:rPr>
        <w:t>«</w:t>
      </w:r>
      <w:r>
        <w:rPr>
          <w:rFonts w:ascii="Times New Roman CYR" w:eastAsia="Times New Roman" w:hAnsi="Times New Roman CYR" w:cs="Times New Roman CYR"/>
          <w:b/>
          <w:bCs/>
          <w:i/>
          <w:lang w:val="ru-RU"/>
        </w:rPr>
        <w:t>Вечер на Оке</w:t>
      </w:r>
      <w:r>
        <w:rPr>
          <w:rFonts w:eastAsia="Times New Roman"/>
          <w:b/>
          <w:bCs/>
          <w:i/>
          <w:lang w:val="ru-RU"/>
        </w:rPr>
        <w:t>», «</w:t>
      </w:r>
      <w:r>
        <w:rPr>
          <w:rFonts w:ascii="Times New Roman CYR" w:eastAsia="Times New Roman" w:hAnsi="Times New Roman CYR" w:cs="Times New Roman CYR"/>
          <w:b/>
          <w:bCs/>
          <w:i/>
          <w:lang w:val="ru-RU"/>
        </w:rPr>
        <w:t>Уступи мне, скворец, уголок...</w:t>
      </w:r>
      <w:r>
        <w:rPr>
          <w:rFonts w:eastAsia="Times New Roman"/>
          <w:b/>
          <w:bCs/>
          <w:i/>
          <w:lang w:val="ru-RU"/>
        </w:rPr>
        <w:t>»;</w:t>
      </w:r>
      <w:r>
        <w:rPr>
          <w:rFonts w:eastAsia="Times New Roman"/>
          <w:i/>
          <w:iCs/>
          <w:spacing w:val="40"/>
          <w:highlight w:val="white"/>
          <w:lang w:val="ru-RU"/>
        </w:rPr>
        <w:t xml:space="preserve"> </w:t>
      </w:r>
      <w:r>
        <w:rPr>
          <w:rFonts w:eastAsia="Times New Roman"/>
          <w:b/>
          <w:bCs/>
          <w:iCs/>
          <w:spacing w:val="40"/>
          <w:highlight w:val="white"/>
          <w:lang w:val="ru-RU"/>
        </w:rPr>
        <w:t>Н</w:t>
      </w:r>
      <w:r>
        <w:rPr>
          <w:rFonts w:eastAsia="Times New Roman"/>
          <w:iCs/>
          <w:spacing w:val="40"/>
          <w:highlight w:val="white"/>
          <w:lang w:val="ru-RU"/>
        </w:rPr>
        <w:t>.</w:t>
      </w:r>
      <w:r>
        <w:rPr>
          <w:rFonts w:eastAsia="Times New Roman"/>
          <w:b/>
          <w:bCs/>
          <w:iCs/>
          <w:highlight w:val="white"/>
          <w:lang w:val="ru-RU"/>
        </w:rPr>
        <w:t xml:space="preserve"> </w:t>
      </w:r>
      <w:r>
        <w:rPr>
          <w:rFonts w:ascii="Times New Roman CYR" w:eastAsia="Times New Roman" w:hAnsi="Times New Roman CYR" w:cs="Times New Roman CYR"/>
          <w:b/>
          <w:bCs/>
          <w:iCs/>
          <w:highlight w:val="white"/>
          <w:lang w:val="ru-RU"/>
        </w:rPr>
        <w:t>Рубцов</w:t>
      </w:r>
      <w:r>
        <w:rPr>
          <w:rFonts w:ascii="Times New Roman CYR" w:eastAsia="Times New Roman" w:hAnsi="Times New Roman CYR" w:cs="Times New Roman CYR"/>
          <w:b/>
          <w:bCs/>
          <w:i/>
          <w:iCs/>
          <w:highlight w:val="white"/>
          <w:lang w:val="ru-RU"/>
        </w:rPr>
        <w:t>.</w:t>
      </w:r>
      <w:r>
        <w:rPr>
          <w:rFonts w:ascii="Times New Roman CYR" w:eastAsia="Times New Roman" w:hAnsi="Times New Roman CYR" w:cs="Times New Roman CYR"/>
          <w:lang w:val="ru-RU"/>
        </w:rPr>
        <w:t xml:space="preserve"> </w:t>
      </w:r>
      <w:r>
        <w:rPr>
          <w:rFonts w:eastAsia="Times New Roman"/>
          <w:b/>
          <w:bCs/>
          <w:i/>
          <w:lang w:val="ru-RU"/>
        </w:rPr>
        <w:t>«</w:t>
      </w:r>
      <w:r>
        <w:rPr>
          <w:rFonts w:ascii="Times New Roman CYR" w:eastAsia="Times New Roman" w:hAnsi="Times New Roman CYR" w:cs="Times New Roman CYR"/>
          <w:b/>
          <w:bCs/>
          <w:i/>
          <w:lang w:val="ru-RU"/>
        </w:rPr>
        <w:t>По вечерам</w:t>
      </w:r>
      <w:r>
        <w:rPr>
          <w:rFonts w:eastAsia="Times New Roman"/>
          <w:b/>
          <w:bCs/>
          <w:i/>
          <w:lang w:val="ru-RU"/>
        </w:rPr>
        <w:t>», «</w:t>
      </w:r>
      <w:r>
        <w:rPr>
          <w:rFonts w:ascii="Times New Roman CYR" w:eastAsia="Times New Roman" w:hAnsi="Times New Roman CYR" w:cs="Times New Roman CYR"/>
          <w:b/>
          <w:bCs/>
          <w:i/>
          <w:lang w:val="ru-RU"/>
        </w:rPr>
        <w:t>Встреча</w:t>
      </w:r>
      <w:r>
        <w:rPr>
          <w:rFonts w:eastAsia="Times New Roman"/>
          <w:b/>
          <w:bCs/>
          <w:i/>
          <w:lang w:val="ru-RU"/>
        </w:rPr>
        <w:t>», «</w:t>
      </w:r>
      <w:r>
        <w:rPr>
          <w:rFonts w:ascii="Times New Roman CYR" w:eastAsia="Times New Roman" w:hAnsi="Times New Roman CYR" w:cs="Times New Roman CYR"/>
          <w:b/>
          <w:bCs/>
          <w:i/>
          <w:lang w:val="ru-RU"/>
        </w:rPr>
        <w:t>Привет, Россия...</w:t>
      </w:r>
      <w:r>
        <w:rPr>
          <w:rFonts w:eastAsia="Times New Roman"/>
          <w:b/>
          <w:bCs/>
          <w:i/>
          <w:lang w:val="ru-RU"/>
        </w:rPr>
        <w:t>».</w:t>
      </w:r>
    </w:p>
    <w:p w14:paraId="07B81549" w14:textId="77777777" w:rsidR="00173FEF" w:rsidRDefault="00173FEF">
      <w:pPr>
        <w:widowControl/>
        <w:ind w:right="20"/>
        <w:jc w:val="center"/>
        <w:rPr>
          <w:rFonts w:eastAsia="Times New Roman"/>
          <w:b/>
          <w:bCs/>
          <w:i/>
          <w:lang w:val="ru-RU"/>
        </w:rPr>
      </w:pPr>
    </w:p>
    <w:p w14:paraId="3C1554CE" w14:textId="77777777" w:rsidR="00173FEF" w:rsidRDefault="00885EC3">
      <w:pPr>
        <w:widowControl/>
        <w:spacing w:after="61"/>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ЗАРУБЕЖНОЙ ЛИТЕРАТУРЫ</w:t>
      </w:r>
    </w:p>
    <w:p w14:paraId="19634106"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Уильям Шекспир.</w:t>
      </w:r>
      <w:r>
        <w:rPr>
          <w:rFonts w:ascii="Times New Roman CYR" w:eastAsia="Times New Roman" w:hAnsi="Times New Roman CYR" w:cs="Times New Roman CYR"/>
          <w:lang w:val="ru-RU"/>
        </w:rPr>
        <w:t xml:space="preserve"> Краткий рассказ о писателе.</w:t>
      </w:r>
    </w:p>
    <w:p w14:paraId="0FC24306"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Ромео и Джульетта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Семейная вражда и любовь героев. Ромео и Джульетта - символ любви и жертвенности. </w:t>
      </w:r>
      <w:r>
        <w:rPr>
          <w:rFonts w:eastAsia="Times New Roman"/>
          <w:lang w:val="ru-RU"/>
        </w:rPr>
        <w:t>«</w:t>
      </w:r>
      <w:r>
        <w:rPr>
          <w:rFonts w:ascii="Times New Roman CYR" w:eastAsia="Times New Roman" w:hAnsi="Times New Roman CYR" w:cs="Times New Roman CYR"/>
          <w:lang w:val="ru-RU"/>
        </w:rPr>
        <w:t>Вечные проблемы</w:t>
      </w:r>
      <w:r>
        <w:rPr>
          <w:rFonts w:eastAsia="Times New Roman"/>
          <w:lang w:val="ru-RU"/>
        </w:rPr>
        <w:t xml:space="preserve">» </w:t>
      </w:r>
      <w:r>
        <w:rPr>
          <w:rFonts w:ascii="Times New Roman CYR" w:eastAsia="Times New Roman" w:hAnsi="Times New Roman CYR" w:cs="Times New Roman CYR"/>
          <w:lang w:val="ru-RU"/>
        </w:rPr>
        <w:t>в творчестве Шекспира.</w:t>
      </w:r>
    </w:p>
    <w:p w14:paraId="2A91E75E"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Конфликт как основа сюжета драматического произведения.</w:t>
      </w:r>
    </w:p>
    <w:p w14:paraId="3A65BEB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i/>
          <w:iCs/>
          <w:highlight w:val="white"/>
          <w:lang w:val="ru-RU"/>
        </w:rPr>
        <w:t>Сонеты</w:t>
      </w:r>
      <w:r>
        <w:rPr>
          <w:rFonts w:ascii="Times New Roman CYR" w:eastAsia="Times New Roman" w:hAnsi="Times New Roman CYR" w:cs="Times New Roman CYR"/>
          <w:lang w:val="ru-RU"/>
        </w:rPr>
        <w:t xml:space="preserve"> </w:t>
      </w:r>
      <w:r>
        <w:rPr>
          <w:rFonts w:eastAsia="Times New Roman"/>
          <w:lang w:val="ru-RU"/>
        </w:rPr>
        <w:t>«</w:t>
      </w:r>
      <w:r>
        <w:rPr>
          <w:rFonts w:ascii="Times New Roman CYR" w:eastAsia="Times New Roman" w:hAnsi="Times New Roman CYR" w:cs="Times New Roman CYR"/>
          <w:lang w:val="ru-RU"/>
        </w:rPr>
        <w:t>Её глаза на звёзды не похожи...</w:t>
      </w:r>
      <w:r>
        <w:rPr>
          <w:rFonts w:eastAsia="Times New Roman"/>
          <w:lang w:val="ru-RU"/>
        </w:rPr>
        <w:t>», «</w:t>
      </w:r>
      <w:r>
        <w:rPr>
          <w:rFonts w:ascii="Times New Roman CYR" w:eastAsia="Times New Roman" w:hAnsi="Times New Roman CYR" w:cs="Times New Roman CYR"/>
          <w:lang w:val="ru-RU"/>
        </w:rPr>
        <w:t>Увы, мой стих н</w:t>
      </w:r>
      <w:r>
        <w:rPr>
          <w:rFonts w:ascii="Times New Roman CYR" w:eastAsia="Times New Roman" w:hAnsi="Times New Roman CYR" w:cs="Times New Roman CYR"/>
          <w:lang w:val="ru-RU"/>
        </w:rPr>
        <w:t>е блещет новизной...</w:t>
      </w:r>
      <w:r>
        <w:rPr>
          <w:rFonts w:eastAsia="Times New Roman"/>
          <w:lang w:val="ru-RU"/>
        </w:rPr>
        <w:t>».</w:t>
      </w:r>
    </w:p>
    <w:p w14:paraId="6C533E56"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 xml:space="preserve">В строгой форме сонетов живая мысль, подлинные горячие чувства. Воспевание поэтом любви и дружбы. Сюжеты Шекспира - </w:t>
      </w:r>
      <w:r>
        <w:rPr>
          <w:rFonts w:eastAsia="Times New Roman"/>
          <w:lang w:val="ru-RU"/>
        </w:rPr>
        <w:t>«</w:t>
      </w:r>
      <w:r>
        <w:rPr>
          <w:rFonts w:ascii="Times New Roman CYR" w:eastAsia="Times New Roman" w:hAnsi="Times New Roman CYR" w:cs="Times New Roman CYR"/>
          <w:lang w:val="ru-RU"/>
        </w:rPr>
        <w:t>богатейшая сокровищница лирической поэзии</w:t>
      </w:r>
      <w:r>
        <w:rPr>
          <w:rFonts w:eastAsia="Times New Roman"/>
          <w:lang w:val="ru-RU"/>
        </w:rPr>
        <w:t>» (</w:t>
      </w:r>
      <w:r>
        <w:rPr>
          <w:rFonts w:ascii="Times New Roman CYR" w:eastAsia="Times New Roman" w:hAnsi="Times New Roman CYR" w:cs="Times New Roman CYR"/>
          <w:lang w:val="ru-RU"/>
        </w:rPr>
        <w:t>В. Г. Белинский).</w:t>
      </w:r>
    </w:p>
    <w:p w14:paraId="508B55B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Сонет как форма лирической поэзии.</w:t>
      </w:r>
    </w:p>
    <w:p w14:paraId="0C650E1A"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Жан Батист Мольер.</w:t>
      </w:r>
      <w:r>
        <w:rPr>
          <w:rFonts w:ascii="Times New Roman CYR" w:eastAsia="Times New Roman" w:hAnsi="Times New Roman CYR" w:cs="Times New Roman CYR"/>
          <w:highlight w:val="white"/>
          <w:lang w:val="ru-RU"/>
        </w:rPr>
        <w:t xml:space="preserve"> Слово о Мольере.</w:t>
      </w:r>
    </w:p>
    <w:p w14:paraId="1BDAB824"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Мещанин во дворянстве</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обзор с чтением отдельных сцен).</w:t>
      </w:r>
      <w:r>
        <w:rPr>
          <w:rFonts w:ascii="Times New Roman CYR" w:eastAsia="Times New Roman" w:hAnsi="Times New Roman CYR" w:cs="Times New Roman CYR"/>
          <w:lang w:val="ru-RU"/>
        </w:rPr>
        <w:t xml:space="preserve"> XVII век - эпоха расцвета классицизма в искусстве Франции. Мольер - великий комедиограф эпохи классицизма. </w:t>
      </w:r>
      <w:r>
        <w:rPr>
          <w:rFonts w:eastAsia="Times New Roman"/>
          <w:lang w:val="ru-RU"/>
        </w:rPr>
        <w:t>«</w:t>
      </w:r>
      <w:r>
        <w:rPr>
          <w:rFonts w:ascii="Times New Roman CYR" w:eastAsia="Times New Roman" w:hAnsi="Times New Roman CYR" w:cs="Times New Roman CYR"/>
          <w:lang w:val="ru-RU"/>
        </w:rPr>
        <w:t>Мещанин во дворянстве</w:t>
      </w:r>
      <w:r>
        <w:rPr>
          <w:rFonts w:eastAsia="Times New Roman"/>
          <w:lang w:val="ru-RU"/>
        </w:rPr>
        <w:t xml:space="preserve">» - </w:t>
      </w:r>
      <w:r>
        <w:rPr>
          <w:rFonts w:ascii="Times New Roman CYR" w:eastAsia="Times New Roman" w:hAnsi="Times New Roman CYR" w:cs="Times New Roman CYR"/>
          <w:lang w:val="ru-RU"/>
        </w:rPr>
        <w:t>сатира на дворянство и невеже</w:t>
      </w:r>
      <w:r>
        <w:rPr>
          <w:rFonts w:ascii="Times New Roman CYR" w:eastAsia="Times New Roman" w:hAnsi="Times New Roman CYR" w:cs="Times New Roman CYR"/>
          <w:lang w:val="ru-RU"/>
        </w:rPr>
        <w:t>ственных буржуа. Особенности классицизма в комедии. Комедийное мастерство Мольера. Народные истоки смеха Мольера. Общечеловеческий смысл комедии.</w:t>
      </w:r>
    </w:p>
    <w:p w14:paraId="30D6F580"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Классицизм. Комедия (развитие понятий).</w:t>
      </w:r>
    </w:p>
    <w:p w14:paraId="419500B9"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lang w:val="ru-RU"/>
        </w:rPr>
        <w:t>Мигель де Сервантес Сааведра</w:t>
      </w:r>
      <w:r>
        <w:rPr>
          <w:rFonts w:ascii="Times New Roman CYR" w:eastAsia="Times New Roman" w:hAnsi="Times New Roman CYR" w:cs="Times New Roman CYR"/>
          <w:lang w:val="ru-RU"/>
        </w:rPr>
        <w:t>.</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Рассказ о писателе.</w:t>
      </w:r>
    </w:p>
    <w:p w14:paraId="0C498F27"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t>Роман</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Дон Кихот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w:t>
      </w:r>
      <w:r>
        <w:rPr>
          <w:rFonts w:ascii="Times New Roman CYR" w:eastAsia="Times New Roman" w:hAnsi="Times New Roman CYR" w:cs="Times New Roman CYR"/>
          <w:lang w:val="ru-RU"/>
        </w:rPr>
        <w:t xml:space="preserve">маниста. Дон Кихот как </w:t>
      </w:r>
      <w:r>
        <w:rPr>
          <w:rFonts w:eastAsia="Times New Roman"/>
          <w:lang w:val="ru-RU"/>
        </w:rPr>
        <w:t>«</w:t>
      </w:r>
      <w:r>
        <w:rPr>
          <w:rFonts w:ascii="Times New Roman CYR" w:eastAsia="Times New Roman" w:hAnsi="Times New Roman CYR" w:cs="Times New Roman CYR"/>
          <w:lang w:val="ru-RU"/>
        </w:rPr>
        <w:t>вечный</w:t>
      </w:r>
      <w:r>
        <w:rPr>
          <w:rFonts w:eastAsia="Times New Roman"/>
          <w:lang w:val="ru-RU"/>
        </w:rPr>
        <w:t xml:space="preserve">» </w:t>
      </w:r>
      <w:r>
        <w:rPr>
          <w:rFonts w:ascii="Times New Roman CYR" w:eastAsia="Times New Roman" w:hAnsi="Times New Roman CYR" w:cs="Times New Roman CYR"/>
          <w:lang w:val="ru-RU"/>
        </w:rPr>
        <w:t>образ мировой литературы. (</w:t>
      </w:r>
      <w:r>
        <w:rPr>
          <w:rFonts w:ascii="Times New Roman CYR" w:eastAsia="Times New Roman" w:hAnsi="Times New Roman CYR" w:cs="Times New Roman CYR"/>
          <w:u w:val="single"/>
          <w:lang w:val="ru-RU"/>
        </w:rPr>
        <w:t>Для внеклассного чтения.)</w:t>
      </w:r>
    </w:p>
    <w:p w14:paraId="7D058BC1"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 xml:space="preserve">Теория литературы. </w:t>
      </w:r>
      <w:r>
        <w:rPr>
          <w:rFonts w:eastAsia="Times New Roman"/>
          <w:spacing w:val="40"/>
          <w:highlight w:val="white"/>
          <w:lang w:val="ru-RU"/>
        </w:rPr>
        <w:t>«</w:t>
      </w:r>
      <w:r>
        <w:rPr>
          <w:rFonts w:ascii="Times New Roman CYR" w:eastAsia="Times New Roman" w:hAnsi="Times New Roman CYR" w:cs="Times New Roman CYR"/>
          <w:spacing w:val="40"/>
          <w:highlight w:val="white"/>
          <w:lang w:val="ru-RU"/>
        </w:rPr>
        <w:t>Вечные</w:t>
      </w:r>
      <w:r>
        <w:rPr>
          <w:rFonts w:eastAsia="Times New Roman"/>
          <w:spacing w:val="40"/>
          <w:highlight w:val="white"/>
          <w:lang w:val="ru-RU"/>
        </w:rPr>
        <w:t>»</w:t>
      </w:r>
      <w:r>
        <w:rPr>
          <w:rFonts w:eastAsia="Times New Roman"/>
          <w:lang w:val="ru-RU"/>
        </w:rPr>
        <w:t xml:space="preserve"> </w:t>
      </w:r>
      <w:r>
        <w:rPr>
          <w:rFonts w:ascii="Times New Roman CYR" w:eastAsia="Times New Roman" w:hAnsi="Times New Roman CYR" w:cs="Times New Roman CYR"/>
          <w:lang w:val="ru-RU"/>
        </w:rPr>
        <w:t>образы в искусстве (начальные представления).</w:t>
      </w:r>
    </w:p>
    <w:p w14:paraId="58CF5AFB"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Вальтер</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Скотт.</w:t>
      </w:r>
      <w:r>
        <w:rPr>
          <w:rFonts w:ascii="Times New Roman CYR" w:eastAsia="Times New Roman" w:hAnsi="Times New Roman CYR" w:cs="Times New Roman CYR"/>
          <w:lang w:val="ru-RU"/>
        </w:rPr>
        <w:t xml:space="preserve"> Краткий рассказ о писателе.</w:t>
      </w:r>
    </w:p>
    <w:p w14:paraId="25E2305E"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Айвенго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Исторический роман. Средневековая Англия в </w:t>
      </w:r>
      <w:r>
        <w:rPr>
          <w:rFonts w:ascii="Times New Roman CYR" w:eastAsia="Times New Roman" w:hAnsi="Times New Roman CYR" w:cs="Times New Roman CYR"/>
          <w:lang w:val="ru-RU"/>
        </w:rPr>
        <w:t xml:space="preserve">романе. Главные герои и события. История, изображённая </w:t>
      </w:r>
      <w:r>
        <w:rPr>
          <w:rFonts w:eastAsia="Times New Roman"/>
          <w:lang w:val="ru-RU"/>
        </w:rPr>
        <w:t>«</w:t>
      </w:r>
      <w:r>
        <w:rPr>
          <w:rFonts w:ascii="Times New Roman CYR" w:eastAsia="Times New Roman" w:hAnsi="Times New Roman CYR" w:cs="Times New Roman CYR"/>
          <w:lang w:val="ru-RU"/>
        </w:rPr>
        <w:t>домашним образом</w:t>
      </w:r>
      <w:r>
        <w:rPr>
          <w:rFonts w:eastAsia="Times New Roman"/>
          <w:lang w:val="ru-RU"/>
        </w:rPr>
        <w:t xml:space="preserve">»: </w:t>
      </w:r>
      <w:r>
        <w:rPr>
          <w:rFonts w:ascii="Times New Roman CYR" w:eastAsia="Times New Roman" w:hAnsi="Times New Roman CYR" w:cs="Times New Roman CYR"/>
          <w:lang w:val="ru-RU"/>
        </w:rPr>
        <w:t>мысли и чувства героев, переданные сквозь призму домашнего быта, обстановки, семейных устоев и отношений.</w:t>
      </w:r>
    </w:p>
    <w:p w14:paraId="7166502D"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Исторический роман (развитие представлений).</w:t>
      </w:r>
    </w:p>
    <w:p w14:paraId="7D1EB9DE" w14:textId="77777777" w:rsidR="00173FEF" w:rsidRDefault="00173FEF">
      <w:pPr>
        <w:widowControl/>
        <w:ind w:right="20"/>
        <w:jc w:val="both"/>
        <w:rPr>
          <w:rFonts w:ascii="Times New Roman CYR" w:eastAsia="Times New Roman" w:hAnsi="Times New Roman CYR" w:cs="Times New Roman CYR"/>
          <w:lang w:val="ru-RU"/>
        </w:rPr>
      </w:pPr>
    </w:p>
    <w:p w14:paraId="1ECD6CAA" w14:textId="77777777" w:rsidR="00173FEF" w:rsidRDefault="00885EC3">
      <w:pPr>
        <w:keepNext/>
        <w:keepLines/>
        <w:widowControl/>
        <w:spacing w:after="49"/>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ДЕВЯТЫЙ </w:t>
      </w:r>
      <w:r>
        <w:rPr>
          <w:rFonts w:ascii="Times New Roman CYR" w:eastAsia="Times New Roman" w:hAnsi="Times New Roman CYR" w:cs="Times New Roman CYR"/>
          <w:b/>
          <w:bCs/>
          <w:lang w:val="ru-RU"/>
        </w:rPr>
        <w:t>КЛАСС</w:t>
      </w:r>
    </w:p>
    <w:p w14:paraId="49CE88B4" w14:textId="77777777" w:rsidR="00173FEF" w:rsidRDefault="00885EC3">
      <w:pPr>
        <w:keepNext/>
        <w:keepLines/>
        <w:widowControl/>
        <w:spacing w:after="61"/>
        <w:ind w:left="20"/>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Введение</w:t>
      </w:r>
    </w:p>
    <w:p w14:paraId="135F3E28" w14:textId="77777777" w:rsidR="00173FEF" w:rsidRDefault="00885EC3">
      <w:pPr>
        <w:widowControl/>
        <w:ind w:lef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Литература и её роль в духовной жизни человека.</w:t>
      </w:r>
    </w:p>
    <w:p w14:paraId="47E03310"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14:paraId="7F13BEEE" w14:textId="77777777" w:rsidR="00173FEF" w:rsidRPr="00C66A39" w:rsidRDefault="00885EC3">
      <w:pPr>
        <w:widowControl/>
        <w:spacing w:after="293"/>
        <w:ind w:left="2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Литература как искусство слова (</w:t>
      </w:r>
      <w:r>
        <w:rPr>
          <w:rFonts w:ascii="Times New Roman CYR" w:eastAsia="Times New Roman" w:hAnsi="Times New Roman CYR" w:cs="Times New Roman CYR"/>
          <w:lang w:val="ru-RU"/>
        </w:rPr>
        <w:t>углубление представлений).</w:t>
      </w:r>
    </w:p>
    <w:p w14:paraId="3390B3A9" w14:textId="77777777" w:rsidR="00173FEF" w:rsidRDefault="00885EC3">
      <w:pPr>
        <w:keepNext/>
        <w:keepLines/>
        <w:widowControl/>
        <w:spacing w:after="61"/>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ДРЕВНЕРУССКОЙ ЛИТЕРАТУРЫ</w:t>
      </w:r>
    </w:p>
    <w:p w14:paraId="51493655" w14:textId="77777777" w:rsidR="00173FEF" w:rsidRDefault="00885EC3">
      <w:pPr>
        <w:widowControl/>
        <w:ind w:left="2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Беседа о древнерусской литературе. Самобытный характер древнерусской литературы. Богатство и разнообразие жанров.</w:t>
      </w:r>
    </w:p>
    <w:p w14:paraId="00B62FDA" w14:textId="77777777" w:rsidR="00173FEF" w:rsidRPr="00C66A39" w:rsidRDefault="00885EC3">
      <w:pPr>
        <w:widowControl/>
        <w:spacing w:after="293"/>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Слово о полку Игореве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Слово...</w:t>
      </w:r>
      <w:r>
        <w:rPr>
          <w:rFonts w:eastAsia="Times New Roman"/>
          <w:lang w:val="ru-RU"/>
        </w:rPr>
        <w:t xml:space="preserve">» </w:t>
      </w:r>
      <w:r>
        <w:rPr>
          <w:rFonts w:ascii="Times New Roman CYR" w:eastAsia="Times New Roman" w:hAnsi="Times New Roman CYR" w:cs="Times New Roman CYR"/>
          <w:lang w:val="ru-RU"/>
        </w:rPr>
        <w:t>как величайший памятник литературы Древней Руси. Ис</w:t>
      </w:r>
      <w:r>
        <w:rPr>
          <w:rFonts w:ascii="Times New Roman CYR" w:eastAsia="Times New Roman" w:hAnsi="Times New Roman CYR" w:cs="Times New Roman CYR"/>
          <w:lang w:val="ru-RU"/>
        </w:rPr>
        <w:t xml:space="preserve">тория открытия </w:t>
      </w:r>
      <w:r>
        <w:rPr>
          <w:rFonts w:eastAsia="Times New Roman"/>
          <w:lang w:val="ru-RU"/>
        </w:rPr>
        <w:t>«</w:t>
      </w:r>
      <w:r>
        <w:rPr>
          <w:rFonts w:ascii="Times New Roman CYR" w:eastAsia="Times New Roman" w:hAnsi="Times New Roman CYR" w:cs="Times New Roman CYR"/>
          <w:lang w:val="ru-RU"/>
        </w:rPr>
        <w:t>Слова...</w:t>
      </w:r>
      <w:r>
        <w:rPr>
          <w:rFonts w:eastAsia="Times New Roman"/>
          <w:lang w:val="ru-RU"/>
        </w:rPr>
        <w:t xml:space="preserve">». </w:t>
      </w:r>
      <w:r>
        <w:rPr>
          <w:rFonts w:ascii="Times New Roman CYR" w:eastAsia="Times New Roman" w:hAnsi="Times New Roman CYR" w:cs="Times New Roman CYR"/>
          <w:lang w:val="ru-RU"/>
        </w:rPr>
        <w:t xml:space="preserve">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w:t>
      </w:r>
      <w:r>
        <w:rPr>
          <w:rFonts w:eastAsia="Times New Roman"/>
          <w:lang w:val="ru-RU"/>
        </w:rPr>
        <w:t>«</w:t>
      </w:r>
      <w:r>
        <w:rPr>
          <w:rFonts w:ascii="Times New Roman CYR" w:eastAsia="Times New Roman" w:hAnsi="Times New Roman CYR" w:cs="Times New Roman CYR"/>
          <w:lang w:val="ru-RU"/>
        </w:rPr>
        <w:t>Слове...</w:t>
      </w:r>
      <w:r>
        <w:rPr>
          <w:rFonts w:eastAsia="Times New Roman"/>
          <w:lang w:val="ru-RU"/>
        </w:rPr>
        <w:t>». «</w:t>
      </w:r>
      <w:r>
        <w:rPr>
          <w:rFonts w:ascii="Times New Roman CYR" w:eastAsia="Times New Roman" w:hAnsi="Times New Roman CYR" w:cs="Times New Roman CYR"/>
          <w:lang w:val="ru-RU"/>
        </w:rPr>
        <w:t>Золотое слово</w:t>
      </w:r>
      <w:r>
        <w:rPr>
          <w:rFonts w:eastAsia="Times New Roman"/>
          <w:lang w:val="ru-RU"/>
        </w:rPr>
        <w:t xml:space="preserve">» </w:t>
      </w:r>
      <w:r>
        <w:rPr>
          <w:rFonts w:ascii="Times New Roman CYR" w:eastAsia="Times New Roman" w:hAnsi="Times New Roman CYR" w:cs="Times New Roman CYR"/>
          <w:lang w:val="ru-RU"/>
        </w:rPr>
        <w:t>Святослава и основная идея п</w:t>
      </w:r>
      <w:r>
        <w:rPr>
          <w:rFonts w:ascii="Times New Roman CYR" w:eastAsia="Times New Roman" w:hAnsi="Times New Roman CYR" w:cs="Times New Roman CYR"/>
          <w:lang w:val="ru-RU"/>
        </w:rPr>
        <w:t xml:space="preserve">роизведения. Соединение языческой и христианской образности. Язык произведения. Переводы </w:t>
      </w:r>
      <w:r>
        <w:rPr>
          <w:rFonts w:eastAsia="Times New Roman"/>
          <w:lang w:val="ru-RU"/>
        </w:rPr>
        <w:t>«</w:t>
      </w:r>
      <w:r>
        <w:rPr>
          <w:rFonts w:ascii="Times New Roman CYR" w:eastAsia="Times New Roman" w:hAnsi="Times New Roman CYR" w:cs="Times New Roman CYR"/>
          <w:lang w:val="ru-RU"/>
        </w:rPr>
        <w:t>Слова...</w:t>
      </w:r>
      <w:r>
        <w:rPr>
          <w:rFonts w:eastAsia="Times New Roman"/>
          <w:lang w:val="ru-RU"/>
        </w:rPr>
        <w:t>».</w:t>
      </w:r>
    </w:p>
    <w:p w14:paraId="685670EB" w14:textId="77777777" w:rsidR="00173FEF" w:rsidRDefault="00885EC3">
      <w:pPr>
        <w:keepNext/>
        <w:keepLines/>
        <w:widowControl/>
        <w:spacing w:after="61"/>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ЛИТЕРАТУРЫ XVIII ВЕКА</w:t>
      </w:r>
    </w:p>
    <w:p w14:paraId="5736E673"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lang w:val="ru-RU"/>
        </w:rPr>
        <w:t>Характеристика русской литературы</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highlight w:val="white"/>
          <w:lang w:val="ru-RU"/>
        </w:rPr>
        <w:t>XVIII</w:t>
      </w:r>
      <w:r>
        <w:rPr>
          <w:rFonts w:ascii="Times New Roman CYR" w:eastAsia="Times New Roman" w:hAnsi="Times New Roman CYR" w:cs="Times New Roman CYR"/>
          <w:lang w:val="ru-RU"/>
        </w:rPr>
        <w:t xml:space="preserve"> века. Гражданский пафос русского классицизма.</w:t>
      </w:r>
    </w:p>
    <w:p w14:paraId="7033B17A"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b/>
          <w:bCs/>
          <w:highlight w:val="white"/>
          <w:lang w:val="ru-RU"/>
        </w:rPr>
        <w:t>Михаил Васильевич Ломоносов.</w:t>
      </w:r>
      <w:r>
        <w:rPr>
          <w:rFonts w:ascii="Times New Roman CYR" w:eastAsia="Times New Roman" w:hAnsi="Times New Roman CYR" w:cs="Times New Roman CYR"/>
          <w:lang w:val="ru-RU"/>
        </w:rPr>
        <w:t xml:space="preserve"> Жизнь и творчество (обзор). Учёный, поэт, реформатор русского литературного языка и стиха.</w:t>
      </w:r>
    </w:p>
    <w:p w14:paraId="0A2C7E26" w14:textId="77777777" w:rsidR="00173FEF" w:rsidRDefault="00885EC3">
      <w:pPr>
        <w:widowControl/>
        <w:ind w:left="20" w:right="40" w:firstLine="280"/>
        <w:jc w:val="both"/>
        <w:rPr>
          <w:rFonts w:ascii="Times New Roman CYR" w:eastAsia="Times New Roman" w:hAnsi="Times New Roman CYR" w:cs="Times New Roman CYR"/>
          <w:b/>
          <w:bCs/>
          <w:lang w:val="ru-RU"/>
        </w:rPr>
      </w:pPr>
      <w:r>
        <w:rPr>
          <w:rFonts w:eastAsia="Times New Roman"/>
          <w:b/>
          <w:bCs/>
          <w:i/>
          <w:lang w:val="ru-RU"/>
        </w:rPr>
        <w:t xml:space="preserve"> «</w:t>
      </w:r>
      <w:r>
        <w:rPr>
          <w:rFonts w:ascii="Times New Roman CYR" w:eastAsia="Times New Roman" w:hAnsi="Times New Roman CYR" w:cs="Times New Roman CYR"/>
          <w:b/>
          <w:bCs/>
          <w:i/>
          <w:lang w:val="ru-RU"/>
        </w:rPr>
        <w:t>Ода па день восшествия на Всероссийский престол ея Величества государыни Императрицы Елисаветы Петровны 1747 года</w:t>
      </w:r>
      <w:r>
        <w:rPr>
          <w:rFonts w:eastAsia="Times New Roman"/>
          <w:b/>
          <w:bCs/>
          <w:i/>
          <w:lang w:val="ru-RU"/>
        </w:rPr>
        <w:t>».</w:t>
      </w:r>
      <w:r>
        <w:rPr>
          <w:rFonts w:eastAsia="Times New Roman"/>
          <w:i/>
          <w:iCs/>
          <w:highlight w:val="white"/>
          <w:lang w:val="ru-RU"/>
        </w:rPr>
        <w:t xml:space="preserve"> </w:t>
      </w:r>
      <w:r>
        <w:rPr>
          <w:rFonts w:ascii="Times New Roman CYR" w:eastAsia="Times New Roman" w:hAnsi="Times New Roman CYR" w:cs="Times New Roman CYR"/>
          <w:iCs/>
          <w:highlight w:val="white"/>
          <w:lang w:val="ru-RU"/>
        </w:rPr>
        <w:t>Прославление Родины, мира, науки и просвещения</w:t>
      </w:r>
      <w:r>
        <w:rPr>
          <w:rFonts w:ascii="Times New Roman CYR" w:eastAsia="Times New Roman" w:hAnsi="Times New Roman CYR" w:cs="Times New Roman CYR"/>
          <w:iCs/>
          <w:highlight w:val="white"/>
          <w:lang w:val="ru-RU"/>
        </w:rPr>
        <w:t xml:space="preserve"> в произведениях Ломоносова.</w:t>
      </w:r>
    </w:p>
    <w:p w14:paraId="67F02FC6" w14:textId="77777777" w:rsidR="00173FEF" w:rsidRPr="00C66A39" w:rsidRDefault="00885EC3">
      <w:pPr>
        <w:widowControl/>
        <w:ind w:lef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Ода как жанр лирической поэзии.</w:t>
      </w:r>
    </w:p>
    <w:p w14:paraId="0465B313"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Гавриил Романович Державин.</w:t>
      </w:r>
      <w:r>
        <w:rPr>
          <w:rFonts w:ascii="Times New Roman CYR" w:eastAsia="Times New Roman" w:hAnsi="Times New Roman CYR" w:cs="Times New Roman CYR"/>
          <w:lang w:val="ru-RU"/>
        </w:rPr>
        <w:t xml:space="preserve"> Жизнь и творчество (обзор).</w:t>
      </w:r>
    </w:p>
    <w:p w14:paraId="4C9381D8"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Властителям и судиям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Тема несправедливости сильных мира сего. </w:t>
      </w:r>
      <w:r>
        <w:rPr>
          <w:rFonts w:eastAsia="Times New Roman"/>
          <w:lang w:val="ru-RU"/>
        </w:rPr>
        <w:t>«</w:t>
      </w:r>
      <w:r>
        <w:rPr>
          <w:rFonts w:ascii="Times New Roman CYR" w:eastAsia="Times New Roman" w:hAnsi="Times New Roman CYR" w:cs="Times New Roman CYR"/>
          <w:lang w:val="ru-RU"/>
        </w:rPr>
        <w:t>Высокий</w:t>
      </w:r>
      <w:r>
        <w:rPr>
          <w:rFonts w:eastAsia="Times New Roman"/>
          <w:lang w:val="ru-RU"/>
        </w:rPr>
        <w:t xml:space="preserve">» </w:t>
      </w:r>
      <w:r>
        <w:rPr>
          <w:rFonts w:ascii="Times New Roman CYR" w:eastAsia="Times New Roman" w:hAnsi="Times New Roman CYR" w:cs="Times New Roman CYR"/>
          <w:lang w:val="ru-RU"/>
        </w:rPr>
        <w:t>слог и ораторские, декламационные интонации.</w:t>
      </w:r>
    </w:p>
    <w:p w14:paraId="51E9202C" w14:textId="77777777" w:rsidR="00173FEF" w:rsidRPr="00C66A39" w:rsidRDefault="00885EC3">
      <w:pPr>
        <w:widowControl/>
        <w:ind w:left="2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Памятник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Традиции Горация. Мысль о бессмертии поэта. </w:t>
      </w:r>
      <w:r>
        <w:rPr>
          <w:rFonts w:eastAsia="Times New Roman"/>
          <w:lang w:val="ru-RU"/>
        </w:rPr>
        <w:t>«</w:t>
      </w:r>
      <w:r>
        <w:rPr>
          <w:rFonts w:ascii="Times New Roman CYR" w:eastAsia="Times New Roman" w:hAnsi="Times New Roman CYR" w:cs="Times New Roman CYR"/>
          <w:lang w:val="ru-RU"/>
        </w:rPr>
        <w:t>Забавный русский слог</w:t>
      </w:r>
      <w:r>
        <w:rPr>
          <w:rFonts w:eastAsia="Times New Roman"/>
          <w:lang w:val="ru-RU"/>
        </w:rPr>
        <w:t xml:space="preserve">» </w:t>
      </w:r>
      <w:r>
        <w:rPr>
          <w:rFonts w:ascii="Times New Roman CYR" w:eastAsia="Times New Roman" w:hAnsi="Times New Roman CYR" w:cs="Times New Roman CYR"/>
          <w:lang w:val="ru-RU"/>
        </w:rPr>
        <w:t>Державина и его особенности. Оценка в стихотворении собственного поэтического новаторства. Тема поэта и поэзии в творчестве Г. Р. Державина.</w:t>
      </w:r>
    </w:p>
    <w:p w14:paraId="7784169E" w14:textId="77777777" w:rsidR="00173FEF" w:rsidRPr="00C66A39" w:rsidRDefault="00885EC3">
      <w:pPr>
        <w:widowControl/>
        <w:ind w:right="40"/>
        <w:jc w:val="both"/>
        <w:rPr>
          <w:lang w:val="ru-RU"/>
        </w:rPr>
      </w:pPr>
      <w:r>
        <w:rPr>
          <w:rFonts w:eastAsia="Times New Roman"/>
          <w:b/>
          <w:bCs/>
          <w:iCs/>
          <w:lang w:val="ru-RU"/>
        </w:rPr>
        <w:t xml:space="preserve">А.Н.Радищев </w:t>
      </w:r>
      <w:r>
        <w:rPr>
          <w:rFonts w:eastAsia="Times New Roman"/>
          <w:b/>
          <w:bCs/>
          <w:i/>
          <w:iCs/>
          <w:lang w:val="ru-RU"/>
        </w:rPr>
        <w:t xml:space="preserve">«Путешествие из Петербурга в Москву» </w:t>
      </w:r>
      <w:r>
        <w:rPr>
          <w:rFonts w:eastAsia="Times New Roman"/>
          <w:bCs/>
          <w:iCs/>
          <w:lang w:val="ru-RU"/>
        </w:rPr>
        <w:t>(обзор).</w:t>
      </w:r>
    </w:p>
    <w:p w14:paraId="2164950D" w14:textId="77777777" w:rsidR="00173FEF" w:rsidRDefault="00885EC3">
      <w:pPr>
        <w:widowControl/>
        <w:ind w:right="40"/>
        <w:jc w:val="both"/>
        <w:rPr>
          <w:rFonts w:ascii="Times New Roman CYR" w:eastAsia="Times New Roman" w:hAnsi="Times New Roman CYR" w:cs="Times New Roman CYR"/>
          <w:lang w:val="ru-RU"/>
        </w:rPr>
      </w:pPr>
      <w:r>
        <w:rPr>
          <w:rFonts w:eastAsia="Times New Roman"/>
          <w:lang w:val="ru-RU"/>
        </w:rPr>
        <w:t>Отражение в «Путешествии…» просветительских взглядов автора. Изображение русской действительности в книге Радищева. Нравственно-социальная проблематика.</w:t>
      </w:r>
    </w:p>
    <w:p w14:paraId="2AB6CBB2"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Николай Михайлович</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Карамзин.</w:t>
      </w:r>
      <w:r>
        <w:rPr>
          <w:rFonts w:ascii="Times New Roman CYR" w:eastAsia="Times New Roman" w:hAnsi="Times New Roman CYR" w:cs="Times New Roman CYR"/>
          <w:lang w:val="ru-RU"/>
        </w:rPr>
        <w:t xml:space="preserve"> Слово о писателе.</w:t>
      </w:r>
    </w:p>
    <w:p w14:paraId="41B13971" w14:textId="77777777" w:rsidR="00173FEF" w:rsidRPr="00C66A39" w:rsidRDefault="00885EC3">
      <w:pPr>
        <w:widowControl/>
        <w:ind w:left="20" w:right="40" w:firstLine="280"/>
        <w:jc w:val="both"/>
        <w:rPr>
          <w:lang w:val="ru-RU"/>
        </w:rPr>
      </w:pPr>
      <w:r>
        <w:rPr>
          <w:rFonts w:ascii="Times New Roman CYR" w:eastAsia="Times New Roman" w:hAnsi="Times New Roman CYR" w:cs="Times New Roman CYR"/>
          <w:lang w:val="ru-RU"/>
        </w:rPr>
        <w:t>Повесть</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Бедная Лиза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стихотворение</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Осень</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Сентиментализм. Утверждение общечеловеческих ценностей в повести </w:t>
      </w:r>
      <w:r>
        <w:rPr>
          <w:rFonts w:eastAsia="Times New Roman"/>
          <w:lang w:val="ru-RU"/>
        </w:rPr>
        <w:t>«</w:t>
      </w:r>
      <w:r>
        <w:rPr>
          <w:rFonts w:ascii="Times New Roman CYR" w:eastAsia="Times New Roman" w:hAnsi="Times New Roman CYR" w:cs="Times New Roman CYR"/>
          <w:lang w:val="ru-RU"/>
        </w:rPr>
        <w:t>Бедная Лиза</w:t>
      </w:r>
      <w:r>
        <w:rPr>
          <w:rFonts w:eastAsia="Times New Roman"/>
          <w:lang w:val="ru-RU"/>
        </w:rPr>
        <w:t xml:space="preserve">». </w:t>
      </w:r>
      <w:r>
        <w:rPr>
          <w:rFonts w:ascii="Times New Roman CYR" w:eastAsia="Times New Roman" w:hAnsi="Times New Roman CYR" w:cs="Times New Roman CYR"/>
          <w:lang w:val="ru-RU"/>
        </w:rPr>
        <w:t>Главные герои повести. Внимание писателя к внутреннему миру героини. Новые черты русской литературы.</w:t>
      </w:r>
    </w:p>
    <w:p w14:paraId="46F56C5B" w14:textId="77777777" w:rsidR="00173FEF" w:rsidRPr="00C66A39" w:rsidRDefault="00885EC3">
      <w:pPr>
        <w:widowControl/>
        <w:spacing w:after="353"/>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Сентиментализм (нач</w:t>
      </w:r>
      <w:r>
        <w:rPr>
          <w:rFonts w:ascii="Times New Roman CYR" w:eastAsia="Times New Roman" w:hAnsi="Times New Roman CYR" w:cs="Times New Roman CYR"/>
          <w:lang w:val="ru-RU"/>
        </w:rPr>
        <w:t>альные представления).</w:t>
      </w:r>
    </w:p>
    <w:p w14:paraId="504AC3C3" w14:textId="77777777" w:rsidR="00173FEF" w:rsidRPr="00C66A39" w:rsidRDefault="00885EC3">
      <w:pPr>
        <w:widowControl/>
        <w:spacing w:after="61"/>
        <w:jc w:val="center"/>
        <w:rPr>
          <w:lang w:val="ru-RU"/>
        </w:rPr>
      </w:pPr>
      <w:r>
        <w:rPr>
          <w:rFonts w:ascii="Times New Roman CYR" w:eastAsia="Times New Roman" w:hAnsi="Times New Roman CYR" w:cs="Times New Roman CYR"/>
          <w:b/>
          <w:bCs/>
          <w:lang w:val="ru-RU"/>
        </w:rPr>
        <w:t>ИЗ</w:t>
      </w:r>
      <w:r>
        <w:rPr>
          <w:rFonts w:ascii="Times New Roman CYR" w:eastAsia="Times New Roman" w:hAnsi="Times New Roman CYR" w:cs="Times New Roman CYR"/>
          <w:b/>
          <w:bCs/>
          <w:highlight w:val="white"/>
          <w:lang w:val="ru-RU"/>
        </w:rPr>
        <w:t xml:space="preserve"> РУССКОЙ</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ЛИТЕРАТУРЫ XIX ВЕКА</w:t>
      </w:r>
    </w:p>
    <w:p w14:paraId="5F44EE79"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lang w:val="ru-RU"/>
        </w:rPr>
        <w:t>Василий</w:t>
      </w:r>
      <w:r>
        <w:rPr>
          <w:rFonts w:ascii="Times New Roman CYR" w:eastAsia="Times New Roman" w:hAnsi="Times New Roman CYR" w:cs="Times New Roman CYR"/>
          <w:b/>
          <w:bCs/>
          <w:highlight w:val="white"/>
          <w:lang w:val="ru-RU"/>
        </w:rPr>
        <w:t xml:space="preserve"> Андреевич Жуковский. </w:t>
      </w:r>
      <w:r>
        <w:rPr>
          <w:rFonts w:ascii="Times New Roman CYR" w:eastAsia="Times New Roman" w:hAnsi="Times New Roman CYR" w:cs="Times New Roman CYR"/>
          <w:highlight w:val="white"/>
          <w:lang w:val="ru-RU"/>
        </w:rPr>
        <w:t>Жизнь</w:t>
      </w:r>
      <w:r>
        <w:rPr>
          <w:rFonts w:ascii="Times New Roman CYR" w:eastAsia="Times New Roman" w:hAnsi="Times New Roman CYR" w:cs="Times New Roman CYR"/>
          <w:lang w:val="ru-RU"/>
        </w:rPr>
        <w:t xml:space="preserve"> и творчество (обзор).</w:t>
      </w:r>
    </w:p>
    <w:p w14:paraId="727D819A" w14:textId="77777777" w:rsidR="00173FEF" w:rsidRPr="00C66A39" w:rsidRDefault="00885EC3">
      <w:pPr>
        <w:widowControl/>
        <w:ind w:lef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Море</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Романтический образ моря.</w:t>
      </w:r>
    </w:p>
    <w:p w14:paraId="53E1F57E"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Невыразимое</w:t>
      </w:r>
      <w:r>
        <w:rPr>
          <w:rFonts w:eastAsia="Times New Roman"/>
          <w:b/>
          <w:bCs/>
          <w:i/>
          <w:iCs/>
          <w:highlight w:val="white"/>
          <w:lang w:val="ru-RU"/>
        </w:rPr>
        <w:t>»</w:t>
      </w:r>
      <w:r>
        <w:rPr>
          <w:rFonts w:eastAsia="Times New Roman"/>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Границы выразимого. Возможности поэтического языка и трудности, встающие на пути поэта. </w:t>
      </w:r>
      <w:r>
        <w:rPr>
          <w:rFonts w:ascii="Times New Roman CYR" w:eastAsia="Times New Roman" w:hAnsi="Times New Roman CYR" w:cs="Times New Roman CYR"/>
          <w:lang w:val="ru-RU"/>
        </w:rPr>
        <w:t>Отношение романтика к слову.</w:t>
      </w:r>
    </w:p>
    <w:p w14:paraId="1E93C90E"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Светлана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w:t>
      </w:r>
      <w:r>
        <w:rPr>
          <w:rFonts w:ascii="Times New Roman CYR" w:eastAsia="Times New Roman" w:hAnsi="Times New Roman CYR" w:cs="Times New Roman CYR"/>
          <w:lang w:val="ru-RU"/>
        </w:rPr>
        <w:t xml:space="preserve"> мотивы дороги и смерти. Баллада </w:t>
      </w:r>
      <w:r>
        <w:rPr>
          <w:rFonts w:eastAsia="Times New Roman"/>
          <w:lang w:val="ru-RU"/>
        </w:rPr>
        <w:t>«</w:t>
      </w:r>
      <w:r>
        <w:rPr>
          <w:rFonts w:ascii="Times New Roman CYR" w:eastAsia="Times New Roman" w:hAnsi="Times New Roman CYR" w:cs="Times New Roman CYR"/>
          <w:lang w:val="ru-RU"/>
        </w:rPr>
        <w:t>Светлана</w:t>
      </w:r>
      <w:r>
        <w:rPr>
          <w:rFonts w:eastAsia="Times New Roman"/>
          <w:lang w:val="ru-RU"/>
        </w:rPr>
        <w:t xml:space="preserve">» - </w:t>
      </w:r>
      <w:r>
        <w:rPr>
          <w:rFonts w:ascii="Times New Roman CYR" w:eastAsia="Times New Roman" w:hAnsi="Times New Roman CYR" w:cs="Times New Roman CYR"/>
          <w:lang w:val="ru-RU"/>
        </w:rPr>
        <w:t>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w:t>
      </w:r>
      <w:r>
        <w:rPr>
          <w:rFonts w:ascii="Times New Roman CYR" w:eastAsia="Times New Roman" w:hAnsi="Times New Roman CYR" w:cs="Times New Roman CYR"/>
          <w:lang w:val="ru-RU"/>
        </w:rPr>
        <w:t>оддавшейся губительным чарам.</w:t>
      </w:r>
    </w:p>
    <w:p w14:paraId="2694CF3E"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Баллада (развитие представлений). Фольклоризм литературы (развитие представлений).</w:t>
      </w:r>
    </w:p>
    <w:p w14:paraId="35DF36F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b/>
          <w:bCs/>
          <w:highlight w:val="white"/>
          <w:lang w:val="ru-RU"/>
        </w:rPr>
        <w:t>Александр Сергеевич</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Грибоедов.</w:t>
      </w:r>
      <w:r>
        <w:rPr>
          <w:rFonts w:ascii="Times New Roman CYR" w:eastAsia="Times New Roman" w:hAnsi="Times New Roman CYR" w:cs="Times New Roman CYR"/>
          <w:lang w:val="ru-RU"/>
        </w:rPr>
        <w:t xml:space="preserve"> Жизнь и творчество (обзор).</w:t>
      </w:r>
    </w:p>
    <w:p w14:paraId="4F4D945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lastRenderedPageBreak/>
        <w:t>Комедия</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Горе от ума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История создания, публикации и первых пост</w:t>
      </w:r>
      <w:r>
        <w:rPr>
          <w:rFonts w:ascii="Times New Roman CYR" w:eastAsia="Times New Roman" w:hAnsi="Times New Roman CYR" w:cs="Times New Roman CYR"/>
          <w:lang w:val="ru-RU"/>
        </w:rPr>
        <w:t xml:space="preserve">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w:t>
      </w:r>
      <w:r>
        <w:rPr>
          <w:rFonts w:eastAsia="Times New Roman"/>
          <w:lang w:val="ru-RU"/>
        </w:rPr>
        <w:t>«</w:t>
      </w:r>
      <w:r>
        <w:rPr>
          <w:rFonts w:ascii="Times New Roman CYR" w:eastAsia="Times New Roman" w:hAnsi="Times New Roman CYR" w:cs="Times New Roman CYR"/>
          <w:lang w:val="ru-RU"/>
        </w:rPr>
        <w:t>странного человека</w:t>
      </w:r>
      <w:r>
        <w:rPr>
          <w:rFonts w:eastAsia="Times New Roman"/>
          <w:lang w:val="ru-RU"/>
        </w:rPr>
        <w:t xml:space="preserve">» </w:t>
      </w:r>
      <w:r>
        <w:rPr>
          <w:rFonts w:ascii="Times New Roman CYR" w:eastAsia="Times New Roman" w:hAnsi="Times New Roman CYR" w:cs="Times New Roman CYR"/>
          <w:lang w:val="ru-RU"/>
        </w:rPr>
        <w:t xml:space="preserve">в русской литературе. Своеобразие любовной </w:t>
      </w:r>
      <w:r>
        <w:rPr>
          <w:rFonts w:ascii="Times New Roman CYR" w:eastAsia="Times New Roman" w:hAnsi="Times New Roman CYR" w:cs="Times New Roman CYR"/>
          <w:lang w:val="ru-RU"/>
        </w:rPr>
        <w:t>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w:t>
      </w:r>
      <w:r>
        <w:rPr>
          <w:rFonts w:ascii="Times New Roman CYR" w:eastAsia="Times New Roman" w:hAnsi="Times New Roman CYR" w:cs="Times New Roman CYR"/>
          <w:lang w:val="ru-RU"/>
        </w:rPr>
        <w:t>ность развязки, смысл финала комедии. Критика о пьесе Грибоедова.</w:t>
      </w:r>
    </w:p>
    <w:p w14:paraId="6E401D20" w14:textId="77777777" w:rsidR="00173FEF" w:rsidRPr="00C66A39" w:rsidRDefault="00885EC3">
      <w:pPr>
        <w:keepNext/>
        <w:keepLines/>
        <w:widowControl/>
        <w:ind w:left="20" w:right="20" w:firstLine="280"/>
        <w:jc w:val="both"/>
        <w:rPr>
          <w:lang w:val="ru-RU"/>
        </w:rPr>
      </w:pPr>
      <w:r>
        <w:rPr>
          <w:rFonts w:ascii="Times New Roman CYR" w:eastAsia="Times New Roman" w:hAnsi="Times New Roman CYR" w:cs="Times New Roman CYR"/>
          <w:b/>
          <w:bCs/>
          <w:highlight w:val="white"/>
          <w:lang w:val="ru-RU"/>
        </w:rPr>
        <w:t>Александр Сергеевич Пушкин.</w:t>
      </w:r>
      <w:r>
        <w:rPr>
          <w:rFonts w:ascii="Times New Roman CYR" w:eastAsia="Times New Roman" w:hAnsi="Times New Roman CYR" w:cs="Times New Roman CYR"/>
          <w:lang w:val="ru-RU"/>
        </w:rPr>
        <w:t xml:space="preserve"> Жизнь и творчество (обзор).</w:t>
      </w:r>
    </w:p>
    <w:p w14:paraId="2CAA40D3"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iCs/>
          <w:highlight w:val="white"/>
          <w:lang w:val="ru-RU"/>
        </w:rPr>
        <w:t>Стихотворения</w:t>
      </w:r>
      <w:r>
        <w:rPr>
          <w:rFonts w:ascii="Times New Roman CYR" w:eastAsia="Times New Roman" w:hAnsi="Times New Roman CYR" w:cs="Times New Roman CYR"/>
          <w:b/>
          <w:bCs/>
          <w:lang w:val="ru-RU"/>
        </w:rPr>
        <w:t xml:space="preserve"> </w:t>
      </w:r>
      <w:r>
        <w:rPr>
          <w:rFonts w:eastAsia="Times New Roman"/>
          <w:b/>
          <w:bCs/>
          <w:i/>
          <w:lang w:val="ru-RU"/>
        </w:rPr>
        <w:t>«</w:t>
      </w:r>
      <w:r>
        <w:rPr>
          <w:rFonts w:ascii="Times New Roman CYR" w:eastAsia="Times New Roman" w:hAnsi="Times New Roman CYR" w:cs="Times New Roman CYR"/>
          <w:b/>
          <w:bCs/>
          <w:i/>
          <w:lang w:val="ru-RU"/>
        </w:rPr>
        <w:t>К Чаадаеву</w:t>
      </w:r>
      <w:r>
        <w:rPr>
          <w:rFonts w:eastAsia="Times New Roman"/>
          <w:b/>
          <w:bCs/>
          <w:i/>
          <w:lang w:val="ru-RU"/>
        </w:rPr>
        <w:t>»,  «</w:t>
      </w:r>
      <w:r>
        <w:rPr>
          <w:rFonts w:ascii="Times New Roman CYR" w:eastAsia="Times New Roman" w:hAnsi="Times New Roman CYR" w:cs="Times New Roman CYR"/>
          <w:b/>
          <w:bCs/>
          <w:i/>
          <w:lang w:val="ru-RU"/>
        </w:rPr>
        <w:t>К морю</w:t>
      </w:r>
      <w:r>
        <w:rPr>
          <w:rFonts w:eastAsia="Times New Roman"/>
          <w:b/>
          <w:bCs/>
          <w:i/>
          <w:lang w:val="ru-RU"/>
        </w:rPr>
        <w:t>», «</w:t>
      </w:r>
      <w:r>
        <w:rPr>
          <w:rFonts w:ascii="Times New Roman CYR" w:eastAsia="Times New Roman" w:hAnsi="Times New Roman CYR" w:cs="Times New Roman CYR"/>
          <w:b/>
          <w:bCs/>
          <w:i/>
          <w:lang w:val="ru-RU"/>
        </w:rPr>
        <w:t>Анчар</w:t>
      </w:r>
      <w:r>
        <w:rPr>
          <w:rFonts w:eastAsia="Times New Roman"/>
          <w:b/>
          <w:bCs/>
          <w:i/>
          <w:lang w:val="ru-RU"/>
        </w:rPr>
        <w:t>», «Во глубине сибирских руд»,</w:t>
      </w:r>
      <w:r>
        <w:rPr>
          <w:rFonts w:eastAsia="Times New Roman"/>
          <w:i/>
          <w:highlight w:val="white"/>
          <w:lang w:val="ru-RU"/>
        </w:rPr>
        <w:t xml:space="preserve"> </w:t>
      </w:r>
      <w:r>
        <w:rPr>
          <w:rFonts w:eastAsia="Times New Roman"/>
          <w:i/>
          <w:lang w:val="ru-RU"/>
        </w:rPr>
        <w:t xml:space="preserve"> </w:t>
      </w:r>
      <w:r>
        <w:rPr>
          <w:rFonts w:eastAsia="Times New Roman"/>
          <w:b/>
          <w:bCs/>
          <w:i/>
          <w:lang w:val="ru-RU"/>
        </w:rPr>
        <w:t>«</w:t>
      </w:r>
      <w:r>
        <w:rPr>
          <w:rFonts w:ascii="Times New Roman CYR" w:eastAsia="Times New Roman" w:hAnsi="Times New Roman CYR" w:cs="Times New Roman CYR"/>
          <w:b/>
          <w:bCs/>
          <w:i/>
          <w:lang w:val="ru-RU"/>
        </w:rPr>
        <w:t>Пророк</w:t>
      </w:r>
      <w:r>
        <w:rPr>
          <w:rFonts w:eastAsia="Times New Roman"/>
          <w:b/>
          <w:bCs/>
          <w:i/>
          <w:lang w:val="ru-RU"/>
        </w:rPr>
        <w:t>», «</w:t>
      </w:r>
      <w:r>
        <w:rPr>
          <w:rFonts w:ascii="Times New Roman CYR" w:eastAsia="Times New Roman" w:hAnsi="Times New Roman CYR" w:cs="Times New Roman CYR"/>
          <w:b/>
          <w:bCs/>
          <w:i/>
          <w:lang w:val="ru-RU"/>
        </w:rPr>
        <w:t>Я памятник себе воздвиг нерукотворный...</w:t>
      </w:r>
      <w:r>
        <w:rPr>
          <w:rFonts w:eastAsia="Times New Roman"/>
          <w:b/>
          <w:bCs/>
          <w:i/>
          <w:lang w:val="ru-RU"/>
        </w:rPr>
        <w:t xml:space="preserve">», </w:t>
      </w:r>
      <w:r>
        <w:rPr>
          <w:rFonts w:eastAsia="Times New Roman"/>
          <w:b/>
          <w:bCs/>
          <w:i/>
          <w:highlight w:val="white"/>
          <w:lang w:val="ru-RU"/>
        </w:rPr>
        <w:t>«</w:t>
      </w:r>
      <w:r>
        <w:rPr>
          <w:rFonts w:ascii="Times New Roman CYR" w:eastAsia="Times New Roman" w:hAnsi="Times New Roman CYR" w:cs="Times New Roman CYR"/>
          <w:b/>
          <w:bCs/>
          <w:i/>
          <w:highlight w:val="white"/>
          <w:lang w:val="ru-RU"/>
        </w:rPr>
        <w:t xml:space="preserve">Я </w:t>
      </w:r>
      <w:r>
        <w:rPr>
          <w:rFonts w:ascii="Times New Roman CYR" w:eastAsia="Times New Roman" w:hAnsi="Times New Roman CYR" w:cs="Times New Roman CYR"/>
          <w:b/>
          <w:bCs/>
          <w:i/>
          <w:highlight w:val="white"/>
          <w:lang w:val="ru-RU"/>
        </w:rPr>
        <w:t>вас</w:t>
      </w:r>
      <w:r>
        <w:rPr>
          <w:rFonts w:ascii="Times New Roman CYR" w:eastAsia="Times New Roman" w:hAnsi="Times New Roman CYR" w:cs="Times New Roman CYR"/>
          <w:i/>
          <w:highlight w:val="white"/>
          <w:lang w:val="ru-RU"/>
        </w:rPr>
        <w:t xml:space="preserve"> </w:t>
      </w:r>
      <w:r>
        <w:rPr>
          <w:rFonts w:ascii="Times New Roman CYR" w:eastAsia="Times New Roman" w:hAnsi="Times New Roman CYR" w:cs="Times New Roman CYR"/>
          <w:b/>
          <w:bCs/>
          <w:i/>
          <w:lang w:val="ru-RU"/>
        </w:rPr>
        <w:t>любил; любовь ещё, быть может...</w:t>
      </w:r>
      <w:r>
        <w:rPr>
          <w:rFonts w:eastAsia="Times New Roman"/>
          <w:b/>
          <w:bCs/>
          <w:i/>
          <w:lang w:val="ru-RU"/>
        </w:rPr>
        <w:t xml:space="preserve">,  «На холмах Грузии лежит ночная мгла», «Мадонна», «Храни меня, мой талисман»  </w:t>
      </w:r>
    </w:p>
    <w:p w14:paraId="1A859D38"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Многообразие тем, жанров, мотивов лирики Пушкина. Мотивы дружбы, прочного союза друзей. Одухотворённость и чистота чувства любви. Слияние л</w:t>
      </w:r>
      <w:r>
        <w:rPr>
          <w:rFonts w:ascii="Times New Roman CYR" w:eastAsia="Times New Roman" w:hAnsi="Times New Roman CYR" w:cs="Times New Roman CYR"/>
          <w:lang w:val="ru-RU"/>
        </w:rPr>
        <w:t>ичных, философских и гражданских мотивов в лирике поэта. Единение красоты природы, красоты человека, красоты жизни в пейзажной лирике. Любовная лирика.  Особенности ритмики, метрики и строфики пушкинской поэзии.</w:t>
      </w:r>
    </w:p>
    <w:p w14:paraId="12ED3A86" w14:textId="77777777" w:rsidR="00173FEF" w:rsidRPr="00C66A39" w:rsidRDefault="00885EC3">
      <w:pPr>
        <w:widowControl/>
        <w:ind w:left="6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Евгений Онегин</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Обзор содержания. </w:t>
      </w:r>
      <w:r>
        <w:rPr>
          <w:rFonts w:eastAsia="Times New Roman"/>
          <w:lang w:val="ru-RU"/>
        </w:rPr>
        <w:t>«</w:t>
      </w:r>
      <w:r>
        <w:rPr>
          <w:rFonts w:ascii="Times New Roman CYR" w:eastAsia="Times New Roman" w:hAnsi="Times New Roman CYR" w:cs="Times New Roman CYR"/>
          <w:lang w:val="ru-RU"/>
        </w:rPr>
        <w:t>Евгений</w:t>
      </w:r>
      <w:r>
        <w:rPr>
          <w:rFonts w:ascii="Times New Roman CYR" w:eastAsia="Times New Roman" w:hAnsi="Times New Roman CYR" w:cs="Times New Roman CYR"/>
          <w:lang w:val="ru-RU"/>
        </w:rPr>
        <w:t xml:space="preserve"> Онегин</w:t>
      </w:r>
      <w:r>
        <w:rPr>
          <w:rFonts w:eastAsia="Times New Roman"/>
          <w:lang w:val="ru-RU"/>
        </w:rPr>
        <w:t xml:space="preserve">» - </w:t>
      </w:r>
      <w:r>
        <w:rPr>
          <w:rFonts w:ascii="Times New Roman CYR" w:eastAsia="Times New Roman" w:hAnsi="Times New Roman CYR" w:cs="Times New Roman CYR"/>
          <w:lang w:val="ru-RU"/>
        </w:rPr>
        <w:t>роман в стихах. Творческая история. Образы главных героев. Основная сюжетная линия и лирические отступления.</w:t>
      </w:r>
    </w:p>
    <w:p w14:paraId="31EADD9A"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lang w:val="ru-RU"/>
        </w:rPr>
        <w:t xml:space="preserve">Онегинская строфа. Структура текста. Россия в романе. Герои романа. Татьяна - нравственный идеал Пушкина. Типическое и индивидуальное в </w:t>
      </w:r>
      <w:r>
        <w:rPr>
          <w:rFonts w:ascii="Times New Roman CYR" w:eastAsia="Times New Roman" w:hAnsi="Times New Roman CYR" w:cs="Times New Roman CYR"/>
          <w:lang w:val="ru-RU"/>
        </w:rPr>
        <w:t xml:space="preserve">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w:t>
      </w:r>
      <w:r>
        <w:rPr>
          <w:rFonts w:eastAsia="Times New Roman"/>
          <w:lang w:val="ru-RU"/>
        </w:rPr>
        <w:t>«</w:t>
      </w:r>
      <w:r>
        <w:rPr>
          <w:rFonts w:ascii="Times New Roman CYR" w:eastAsia="Times New Roman" w:hAnsi="Times New Roman CYR" w:cs="Times New Roman CYR"/>
          <w:lang w:val="ru-RU"/>
        </w:rPr>
        <w:t>органическая</w:t>
      </w:r>
      <w:r>
        <w:rPr>
          <w:rFonts w:eastAsia="Times New Roman"/>
          <w:lang w:val="ru-RU"/>
        </w:rPr>
        <w:t xml:space="preserve">» </w:t>
      </w:r>
      <w:r>
        <w:rPr>
          <w:rFonts w:ascii="Times New Roman CYR" w:eastAsia="Times New Roman" w:hAnsi="Times New Roman CYR" w:cs="Times New Roman CYR"/>
          <w:lang w:val="ru-RU"/>
        </w:rPr>
        <w:t xml:space="preserve">критика - А. А. Григорьев; </w:t>
      </w:r>
      <w:r>
        <w:rPr>
          <w:rFonts w:eastAsia="Times New Roman"/>
          <w:lang w:val="ru-RU"/>
        </w:rPr>
        <w:t>«</w:t>
      </w:r>
      <w:r>
        <w:rPr>
          <w:rFonts w:ascii="Times New Roman CYR" w:eastAsia="Times New Roman" w:hAnsi="Times New Roman CYR" w:cs="Times New Roman CYR"/>
          <w:lang w:val="ru-RU"/>
        </w:rPr>
        <w:t>почвенники</w:t>
      </w:r>
      <w:r>
        <w:rPr>
          <w:rFonts w:eastAsia="Times New Roman"/>
          <w:lang w:val="ru-RU"/>
        </w:rPr>
        <w:t xml:space="preserve">» - </w:t>
      </w:r>
      <w:r>
        <w:rPr>
          <w:rFonts w:ascii="Times New Roman CYR" w:eastAsia="Times New Roman" w:hAnsi="Times New Roman CYR" w:cs="Times New Roman CYR"/>
          <w:lang w:val="ru-RU"/>
        </w:rPr>
        <w:t>Ф. М. Достоевский; фи</w:t>
      </w:r>
      <w:r>
        <w:rPr>
          <w:rFonts w:ascii="Times New Roman CYR" w:eastAsia="Times New Roman" w:hAnsi="Times New Roman CYR" w:cs="Times New Roman CYR"/>
          <w:lang w:val="ru-RU"/>
        </w:rPr>
        <w:t>лософская критика начала XX века; писательские оценки).</w:t>
      </w:r>
    </w:p>
    <w:p w14:paraId="1A443C42" w14:textId="77777777" w:rsidR="00173FEF" w:rsidRPr="00C66A39" w:rsidRDefault="00885EC3">
      <w:pPr>
        <w:widowControl/>
        <w:ind w:right="40"/>
        <w:jc w:val="both"/>
        <w:rPr>
          <w:lang w:val="ru-RU"/>
        </w:rPr>
      </w:pPr>
      <w:r>
        <w:rPr>
          <w:rFonts w:eastAsia="Times New Roman"/>
          <w:b/>
          <w:bCs/>
          <w:i/>
          <w:iCs/>
          <w:highlight w:val="white"/>
          <w:lang w:val="ru-RU"/>
        </w:rPr>
        <w:t xml:space="preserve">"Цыгане" </w:t>
      </w:r>
      <w:r>
        <w:rPr>
          <w:rFonts w:eastAsia="Times New Roman"/>
          <w:bCs/>
          <w:iCs/>
          <w:highlight w:val="white"/>
          <w:lang w:val="ru-RU"/>
        </w:rPr>
        <w:t xml:space="preserve">романтическая поэма А.С. Пушкина. Черты романтизма в произведении. Образ главного героя: переосмысление байроновского типа. Свобода и своеволие, столкновение Алеко с жизненной философией цыган. Смысл финала поэмы. </w:t>
      </w:r>
    </w:p>
    <w:p w14:paraId="46C86540" w14:textId="77777777" w:rsidR="00173FEF" w:rsidRPr="00C66A39" w:rsidRDefault="00885EC3">
      <w:pPr>
        <w:widowControl/>
        <w:ind w:left="60" w:right="40" w:firstLine="280"/>
        <w:jc w:val="both"/>
        <w:rPr>
          <w:lang w:val="ru-RU"/>
        </w:rPr>
      </w:pP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Моцарт и Сальери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Проблема </w:t>
      </w:r>
      <w:r>
        <w:rPr>
          <w:rFonts w:eastAsia="Times New Roman"/>
          <w:lang w:val="ru-RU"/>
        </w:rPr>
        <w:t>«</w:t>
      </w:r>
      <w:r>
        <w:rPr>
          <w:rFonts w:ascii="Times New Roman CYR" w:eastAsia="Times New Roman" w:hAnsi="Times New Roman CYR" w:cs="Times New Roman CYR"/>
          <w:lang w:val="ru-RU"/>
        </w:rPr>
        <w:t>гения и зл</w:t>
      </w:r>
      <w:r>
        <w:rPr>
          <w:rFonts w:ascii="Times New Roman CYR" w:eastAsia="Times New Roman" w:hAnsi="Times New Roman CYR" w:cs="Times New Roman CYR"/>
          <w:lang w:val="ru-RU"/>
        </w:rPr>
        <w:t>одейства</w:t>
      </w:r>
      <w:r>
        <w:rPr>
          <w:rFonts w:eastAsia="Times New Roman"/>
          <w:lang w:val="ru-RU"/>
        </w:rPr>
        <w:t xml:space="preserve">». </w:t>
      </w:r>
      <w:r>
        <w:rPr>
          <w:rFonts w:ascii="Times New Roman CYR" w:eastAsia="Times New Roman" w:hAnsi="Times New Roman CYR" w:cs="Times New Roman CYR"/>
          <w:lang w:val="ru-RU"/>
        </w:rPr>
        <w:t xml:space="preserve">Трагедийное начало </w:t>
      </w:r>
      <w:r>
        <w:rPr>
          <w:rFonts w:eastAsia="Times New Roman"/>
          <w:lang w:val="ru-RU"/>
        </w:rPr>
        <w:t>«</w:t>
      </w:r>
      <w:r>
        <w:rPr>
          <w:rFonts w:ascii="Times New Roman CYR" w:eastAsia="Times New Roman" w:hAnsi="Times New Roman CYR" w:cs="Times New Roman CYR"/>
          <w:lang w:val="ru-RU"/>
        </w:rPr>
        <w:t>Моцарта и Сальери</w:t>
      </w:r>
      <w:r>
        <w:rPr>
          <w:rFonts w:eastAsia="Times New Roman"/>
          <w:lang w:val="ru-RU"/>
        </w:rPr>
        <w:t xml:space="preserve">». </w:t>
      </w:r>
      <w:r>
        <w:rPr>
          <w:rFonts w:ascii="Times New Roman CYR" w:eastAsia="Times New Roman" w:hAnsi="Times New Roman CYR" w:cs="Times New Roman CYR"/>
          <w:lang w:val="ru-RU"/>
        </w:rPr>
        <w:t>Два типа мировосприятия, олицетворённые в двух персонажах пьесы. Отражение их нравственных позиций в сфере творчества.</w:t>
      </w:r>
    </w:p>
    <w:p w14:paraId="10E127B6"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Роман в стихах (начальные представления). Реализм (развитие понятия</w:t>
      </w:r>
      <w:r>
        <w:rPr>
          <w:rFonts w:ascii="Times New Roman CYR" w:eastAsia="Times New Roman" w:hAnsi="Times New Roman CYR" w:cs="Times New Roman CYR"/>
          <w:lang w:val="ru-RU"/>
        </w:rPr>
        <w:t>). Трагедия как жанр драмы (развитие понятия).</w:t>
      </w:r>
    </w:p>
    <w:p w14:paraId="28BD3454" w14:textId="77777777" w:rsidR="00173FEF" w:rsidRPr="00C66A39" w:rsidRDefault="00885EC3">
      <w:pPr>
        <w:widowControl/>
        <w:ind w:right="40"/>
        <w:jc w:val="both"/>
        <w:rPr>
          <w:lang w:val="ru-RU"/>
        </w:rPr>
      </w:pPr>
      <w:r>
        <w:rPr>
          <w:rFonts w:ascii="Times New Roman CYR" w:eastAsia="Times New Roman" w:hAnsi="Times New Roman CYR" w:cs="Times New Roman CYR"/>
          <w:b/>
          <w:i/>
          <w:lang w:val="ru-RU"/>
        </w:rPr>
        <w:t xml:space="preserve">«Пиковая дама» </w:t>
      </w: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p>
    <w:p w14:paraId="7D8D51BB" w14:textId="77777777" w:rsidR="00173FEF" w:rsidRDefault="00885EC3">
      <w:pPr>
        <w:widowControl/>
        <w:autoSpaceDE/>
        <w:rPr>
          <w:rFonts w:eastAsia="Times New Roman"/>
          <w:lang w:val="ru-RU"/>
        </w:rPr>
      </w:pPr>
      <w:r>
        <w:rPr>
          <w:rFonts w:eastAsia="Times New Roman"/>
          <w:lang w:val="ru-RU"/>
        </w:rPr>
        <w:t>Образ главного героя повести и «наполеоновская» тема. Нравственно-философская проблематика произведения. Особенности использования фантастического.</w:t>
      </w:r>
    </w:p>
    <w:p w14:paraId="31855D42"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b/>
          <w:bCs/>
          <w:highlight w:val="white"/>
          <w:lang w:val="ru-RU"/>
        </w:rPr>
        <w:t>Михаил Юрьевич Лерм</w:t>
      </w:r>
      <w:r>
        <w:rPr>
          <w:rFonts w:ascii="Times New Roman CYR" w:eastAsia="Times New Roman" w:hAnsi="Times New Roman CYR" w:cs="Times New Roman CYR"/>
          <w:b/>
          <w:bCs/>
          <w:highlight w:val="white"/>
          <w:lang w:val="ru-RU"/>
        </w:rPr>
        <w:t>онтов.</w:t>
      </w:r>
      <w:r>
        <w:rPr>
          <w:rFonts w:ascii="Times New Roman CYR" w:eastAsia="Times New Roman" w:hAnsi="Times New Roman CYR" w:cs="Times New Roman CYR"/>
          <w:lang w:val="ru-RU"/>
        </w:rPr>
        <w:t xml:space="preserve"> Жизнь и творчество (обзор).</w:t>
      </w:r>
    </w:p>
    <w:p w14:paraId="64577D39"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iCs/>
          <w:highlight w:val="white"/>
          <w:lang w:val="ru-RU"/>
        </w:rPr>
        <w:t>Основные мотивы лирики</w:t>
      </w:r>
      <w:r>
        <w:rPr>
          <w:rFonts w:ascii="Times New Roman CYR" w:eastAsia="Times New Roman" w:hAnsi="Times New Roman CYR" w:cs="Times New Roman CYR"/>
          <w:i/>
          <w:iCs/>
          <w:highlight w:val="white"/>
          <w:lang w:val="ru-RU"/>
        </w:rPr>
        <w:t>.</w:t>
      </w:r>
      <w:r>
        <w:rPr>
          <w:rFonts w:ascii="Times New Roman CYR" w:eastAsia="Times New Roman" w:hAnsi="Times New Roman CYR" w:cs="Times New Roman CYR"/>
          <w:b/>
          <w:bCs/>
          <w:lang w:val="ru-RU"/>
        </w:rPr>
        <w:t xml:space="preserve"> </w:t>
      </w:r>
      <w:r>
        <w:rPr>
          <w:rFonts w:eastAsia="Times New Roman"/>
          <w:b/>
          <w:bCs/>
          <w:i/>
          <w:lang w:val="ru-RU"/>
        </w:rPr>
        <w:t>«</w:t>
      </w:r>
      <w:r>
        <w:rPr>
          <w:rFonts w:ascii="Times New Roman CYR" w:eastAsia="Times New Roman" w:hAnsi="Times New Roman CYR" w:cs="Times New Roman CYR"/>
          <w:b/>
          <w:bCs/>
          <w:i/>
          <w:lang w:val="ru-RU"/>
        </w:rPr>
        <w:t>Смерть Поэта</w:t>
      </w:r>
      <w:r>
        <w:rPr>
          <w:rFonts w:eastAsia="Times New Roman"/>
          <w:b/>
          <w:bCs/>
          <w:i/>
          <w:lang w:val="ru-RU"/>
        </w:rPr>
        <w:t>», «</w:t>
      </w:r>
      <w:r>
        <w:rPr>
          <w:rFonts w:ascii="Times New Roman CYR" w:eastAsia="Times New Roman" w:hAnsi="Times New Roman CYR" w:cs="Times New Roman CYR"/>
          <w:b/>
          <w:bCs/>
          <w:i/>
          <w:lang w:val="ru-RU"/>
        </w:rPr>
        <w:t>Парус</w:t>
      </w:r>
      <w:r>
        <w:rPr>
          <w:rFonts w:eastAsia="Times New Roman"/>
          <w:b/>
          <w:bCs/>
          <w:i/>
          <w:lang w:val="ru-RU"/>
        </w:rPr>
        <w:t>», «Узник», «Выхожу один я на дорогу», «</w:t>
      </w:r>
      <w:r>
        <w:rPr>
          <w:rFonts w:ascii="Times New Roman CYR" w:eastAsia="Times New Roman" w:hAnsi="Times New Roman CYR" w:cs="Times New Roman CYR"/>
          <w:b/>
          <w:bCs/>
          <w:i/>
          <w:lang w:val="ru-RU"/>
        </w:rPr>
        <w:t>И скучно и грустно</w:t>
      </w:r>
      <w:r>
        <w:rPr>
          <w:rFonts w:eastAsia="Times New Roman"/>
          <w:b/>
          <w:bCs/>
          <w:i/>
          <w:lang w:val="ru-RU"/>
        </w:rPr>
        <w:t>», «</w:t>
      </w:r>
      <w:r>
        <w:rPr>
          <w:rFonts w:ascii="Times New Roman CYR" w:eastAsia="Times New Roman" w:hAnsi="Times New Roman CYR" w:cs="Times New Roman CYR"/>
          <w:b/>
          <w:bCs/>
          <w:i/>
          <w:lang w:val="ru-RU"/>
        </w:rPr>
        <w:t>Родина</w:t>
      </w:r>
      <w:r>
        <w:rPr>
          <w:rFonts w:eastAsia="Times New Roman"/>
          <w:b/>
          <w:bCs/>
          <w:i/>
          <w:lang w:val="ru-RU"/>
        </w:rPr>
        <w:t>»,  «</w:t>
      </w:r>
      <w:r>
        <w:rPr>
          <w:rFonts w:ascii="Times New Roman CYR" w:eastAsia="Times New Roman" w:hAnsi="Times New Roman CYR" w:cs="Times New Roman CYR"/>
          <w:b/>
          <w:bCs/>
          <w:i/>
          <w:lang w:val="ru-RU"/>
        </w:rPr>
        <w:t>Нищий</w:t>
      </w:r>
      <w:r>
        <w:rPr>
          <w:rFonts w:eastAsia="Times New Roman"/>
          <w:b/>
          <w:bCs/>
          <w:i/>
          <w:lang w:val="ru-RU"/>
        </w:rPr>
        <w:t>», «Как часто, пестрою толпою окружен…»</w:t>
      </w:r>
    </w:p>
    <w:p w14:paraId="0B6BE228" w14:textId="77777777" w:rsidR="00173FEF" w:rsidRDefault="00885EC3">
      <w:pPr>
        <w:widowControl/>
        <w:ind w:left="60" w:right="4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Основные мотивы, образы и настроения поэзии Лермонтова. </w:t>
      </w:r>
      <w:r>
        <w:rPr>
          <w:rFonts w:ascii="Times New Roman CYR" w:eastAsia="Times New Roman" w:hAnsi="Times New Roman CYR" w:cs="Times New Roman CYR"/>
          <w:lang w:val="ru-RU"/>
        </w:rPr>
        <w:t>Чувство трагического одиночества. Любовь как страсть, приносящая страдания. Чистота и красота поэзии как заповедные святыни сердца.</w:t>
      </w:r>
    </w:p>
    <w:p w14:paraId="44CFC1F7"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 xml:space="preserve">Трагическая судьба поэта и человека в бездуховном мире. Характер лирического героя лермонтовской поэзии. Тема Родины, поэта </w:t>
      </w:r>
      <w:r>
        <w:rPr>
          <w:rFonts w:ascii="Times New Roman CYR" w:eastAsia="Times New Roman" w:hAnsi="Times New Roman CYR" w:cs="Times New Roman CYR"/>
          <w:lang w:val="ru-RU"/>
        </w:rPr>
        <w:t>и поэзии.</w:t>
      </w:r>
    </w:p>
    <w:p w14:paraId="71510BBA" w14:textId="77777777" w:rsidR="00173FEF" w:rsidRPr="00C66A39" w:rsidRDefault="00885EC3">
      <w:pPr>
        <w:widowControl/>
        <w:ind w:left="60" w:right="4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Герой нашего времени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Обзор содержания. </w:t>
      </w:r>
      <w:r>
        <w:rPr>
          <w:rFonts w:eastAsia="Times New Roman"/>
          <w:lang w:val="ru-RU"/>
        </w:rPr>
        <w:t>«</w:t>
      </w:r>
      <w:r>
        <w:rPr>
          <w:rFonts w:ascii="Times New Roman CYR" w:eastAsia="Times New Roman" w:hAnsi="Times New Roman CYR" w:cs="Times New Roman CYR"/>
          <w:lang w:val="ru-RU"/>
        </w:rPr>
        <w:t xml:space="preserve">Герой </w:t>
      </w:r>
      <w:r>
        <w:rPr>
          <w:rFonts w:ascii="Times New Roman CYR" w:eastAsia="Times New Roman" w:hAnsi="Times New Roman CYR" w:cs="Times New Roman CYR"/>
          <w:spacing w:val="40"/>
          <w:highlight w:val="white"/>
          <w:lang w:val="ru-RU"/>
        </w:rPr>
        <w:t>на</w:t>
      </w:r>
      <w:r>
        <w:rPr>
          <w:rFonts w:ascii="Times New Roman CYR" w:eastAsia="Times New Roman" w:hAnsi="Times New Roman CYR" w:cs="Times New Roman CYR"/>
          <w:lang w:val="ru-RU"/>
        </w:rPr>
        <w:t>шего времени</w:t>
      </w:r>
      <w:r>
        <w:rPr>
          <w:rFonts w:eastAsia="Times New Roman"/>
          <w:lang w:val="ru-RU"/>
        </w:rPr>
        <w:t xml:space="preserve">» - </w:t>
      </w:r>
      <w:r>
        <w:rPr>
          <w:rFonts w:ascii="Times New Roman CYR" w:eastAsia="Times New Roman" w:hAnsi="Times New Roman CYR" w:cs="Times New Roman CYR"/>
          <w:lang w:val="ru-RU"/>
        </w:rPr>
        <w:t>первый психологический роман в русской литературе, роман о незаурядной личности. Главные и второстепенные герои.</w:t>
      </w:r>
    </w:p>
    <w:p w14:paraId="4D3BC718"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lang w:val="ru-RU"/>
        </w:rPr>
        <w:t xml:space="preserve">Особенности композиции. Печорин — </w:t>
      </w:r>
      <w:r>
        <w:rPr>
          <w:rFonts w:eastAsia="Times New Roman"/>
          <w:lang w:val="ru-RU"/>
        </w:rPr>
        <w:t>«</w:t>
      </w:r>
      <w:r>
        <w:rPr>
          <w:rFonts w:ascii="Times New Roman CYR" w:eastAsia="Times New Roman" w:hAnsi="Times New Roman CYR" w:cs="Times New Roman CYR"/>
          <w:lang w:val="ru-RU"/>
        </w:rPr>
        <w:t xml:space="preserve">самый любопытный предмет своих </w:t>
      </w:r>
      <w:r>
        <w:rPr>
          <w:rFonts w:ascii="Times New Roman CYR" w:eastAsia="Times New Roman" w:hAnsi="Times New Roman CYR" w:cs="Times New Roman CYR"/>
          <w:lang w:val="ru-RU"/>
        </w:rPr>
        <w:t>наблюдений</w:t>
      </w:r>
      <w:r>
        <w:rPr>
          <w:rFonts w:eastAsia="Times New Roman"/>
          <w:lang w:val="ru-RU"/>
        </w:rPr>
        <w:t>» (</w:t>
      </w:r>
      <w:r>
        <w:rPr>
          <w:rFonts w:ascii="Times New Roman CYR" w:eastAsia="Times New Roman" w:hAnsi="Times New Roman CYR" w:cs="Times New Roman CYR"/>
          <w:lang w:val="ru-RU"/>
        </w:rPr>
        <w:t>В. Г. Белинский).</w:t>
      </w:r>
    </w:p>
    <w:p w14:paraId="0951CC8C"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lang w:val="ru-RU"/>
        </w:rPr>
        <w:t xml:space="preserve">Печорин и Максим Максимыч. Печорин и доктор Вернер. Печорин и Грушницкий. Печорин и Вера. Печорин и Мери. Печорин и </w:t>
      </w:r>
      <w:r>
        <w:rPr>
          <w:rFonts w:eastAsia="Times New Roman"/>
          <w:lang w:val="ru-RU"/>
        </w:rPr>
        <w:t>«</w:t>
      </w:r>
      <w:r>
        <w:rPr>
          <w:rFonts w:ascii="Times New Roman CYR" w:eastAsia="Times New Roman" w:hAnsi="Times New Roman CYR" w:cs="Times New Roman CYR"/>
          <w:lang w:val="ru-RU"/>
        </w:rPr>
        <w:t>ундина</w:t>
      </w:r>
      <w:r>
        <w:rPr>
          <w:rFonts w:eastAsia="Times New Roman"/>
          <w:lang w:val="ru-RU"/>
        </w:rPr>
        <w:t>».</w:t>
      </w:r>
    </w:p>
    <w:p w14:paraId="2220CEC2" w14:textId="77777777" w:rsidR="00173FEF" w:rsidRPr="00C66A39" w:rsidRDefault="00885EC3">
      <w:pPr>
        <w:widowControl/>
        <w:ind w:left="60" w:right="40" w:firstLine="280"/>
        <w:jc w:val="both"/>
        <w:rPr>
          <w:lang w:val="ru-RU"/>
        </w:rPr>
      </w:pPr>
      <w:r>
        <w:rPr>
          <w:rFonts w:ascii="Times New Roman CYR" w:eastAsia="Times New Roman" w:hAnsi="Times New Roman CYR" w:cs="Times New Roman CYR"/>
          <w:lang w:val="ru-RU"/>
        </w:rPr>
        <w:t>Повесть</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Фаталист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 её философско-композиционное значение. Споры о романтизме и реализме романа. Поэзия Лермонтова и </w:t>
      </w:r>
      <w:r>
        <w:rPr>
          <w:rFonts w:eastAsia="Times New Roman"/>
          <w:lang w:val="ru-RU"/>
        </w:rPr>
        <w:t>«</w:t>
      </w:r>
      <w:r>
        <w:rPr>
          <w:rFonts w:ascii="Times New Roman CYR" w:eastAsia="Times New Roman" w:hAnsi="Times New Roman CYR" w:cs="Times New Roman CYR"/>
          <w:lang w:val="ru-RU"/>
        </w:rPr>
        <w:t>Герой нашего времени</w:t>
      </w:r>
      <w:r>
        <w:rPr>
          <w:rFonts w:eastAsia="Times New Roman"/>
          <w:lang w:val="ru-RU"/>
        </w:rPr>
        <w:t xml:space="preserve">» </w:t>
      </w:r>
      <w:r>
        <w:rPr>
          <w:rFonts w:ascii="Times New Roman CYR" w:eastAsia="Times New Roman" w:hAnsi="Times New Roman CYR" w:cs="Times New Roman CYR"/>
          <w:lang w:val="ru-RU"/>
        </w:rPr>
        <w:t>в критике В. Г. Белинского.</w:t>
      </w:r>
    </w:p>
    <w:p w14:paraId="5FA8AF48"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Николай Васильевич Гоголь.</w:t>
      </w:r>
      <w:r>
        <w:rPr>
          <w:rFonts w:ascii="Times New Roman CYR" w:eastAsia="Times New Roman" w:hAnsi="Times New Roman CYR" w:cs="Times New Roman CYR"/>
          <w:lang w:val="ru-RU"/>
        </w:rPr>
        <w:t xml:space="preserve"> Жизнь и творчество (обзор).</w:t>
      </w:r>
    </w:p>
    <w:p w14:paraId="65594FF2"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Мёртвые души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История создания. Смысл названия по</w:t>
      </w:r>
      <w:r>
        <w:rPr>
          <w:rFonts w:ascii="Times New Roman CYR" w:eastAsia="Times New Roman" w:hAnsi="Times New Roman CYR" w:cs="Times New Roman CYR"/>
          <w:lang w:val="ru-RU"/>
        </w:rPr>
        <w:t xml:space="preserve">эмы. Система образов. Мёртвые и живые души. Чичиков - </w:t>
      </w:r>
      <w:r>
        <w:rPr>
          <w:rFonts w:eastAsia="Times New Roman"/>
          <w:lang w:val="ru-RU"/>
        </w:rPr>
        <w:t>«</w:t>
      </w:r>
      <w:r>
        <w:rPr>
          <w:rFonts w:ascii="Times New Roman CYR" w:eastAsia="Times New Roman" w:hAnsi="Times New Roman CYR" w:cs="Times New Roman CYR"/>
          <w:lang w:val="ru-RU"/>
        </w:rPr>
        <w:t>приобретатель</w:t>
      </w:r>
      <w:r>
        <w:rPr>
          <w:rFonts w:eastAsia="Times New Roman"/>
          <w:lang w:val="ru-RU"/>
        </w:rPr>
        <w:t xml:space="preserve">», </w:t>
      </w:r>
      <w:r>
        <w:rPr>
          <w:rFonts w:ascii="Times New Roman CYR" w:eastAsia="Times New Roman" w:hAnsi="Times New Roman CYR" w:cs="Times New Roman CYR"/>
          <w:lang w:val="ru-RU"/>
        </w:rPr>
        <w:t>новый герой эпохи.</w:t>
      </w:r>
    </w:p>
    <w:p w14:paraId="2E5CDB3F" w14:textId="77777777" w:rsidR="00173FEF" w:rsidRPr="00C66A39" w:rsidRDefault="00885EC3">
      <w:pPr>
        <w:widowControl/>
        <w:ind w:left="20" w:right="20" w:firstLine="280"/>
        <w:jc w:val="both"/>
        <w:rPr>
          <w:lang w:val="ru-RU"/>
        </w:rPr>
      </w:pPr>
      <w:r>
        <w:rPr>
          <w:rFonts w:ascii="Times New Roman CYR" w:eastAsia="Times New Roman" w:hAnsi="Times New Roman CYR" w:cs="Times New Roman CYR"/>
          <w:lang w:val="ru-RU"/>
        </w:rPr>
        <w:lastRenderedPageBreak/>
        <w:t>Поэма о величии России. Первоначальный замысел</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bCs/>
          <w:highlight w:val="white"/>
          <w:lang w:val="ru-RU"/>
        </w:rPr>
        <w:t>и</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lang w:val="ru-RU"/>
        </w:rPr>
        <w:t xml:space="preserve">идея Гоголя. Соотношение с </w:t>
      </w:r>
      <w:r>
        <w:rPr>
          <w:rFonts w:eastAsia="Times New Roman"/>
          <w:lang w:val="ru-RU"/>
        </w:rPr>
        <w:t>«</w:t>
      </w:r>
      <w:r>
        <w:rPr>
          <w:rFonts w:ascii="Times New Roman CYR" w:eastAsia="Times New Roman" w:hAnsi="Times New Roman CYR" w:cs="Times New Roman CYR"/>
          <w:lang w:val="ru-RU"/>
        </w:rPr>
        <w:t>Божественной комедией</w:t>
      </w:r>
      <w:r>
        <w:rPr>
          <w:rFonts w:eastAsia="Times New Roman"/>
          <w:lang w:val="ru-RU"/>
        </w:rPr>
        <w:t xml:space="preserve">» </w:t>
      </w:r>
      <w:r>
        <w:rPr>
          <w:rFonts w:ascii="Times New Roman CYR" w:eastAsia="Times New Roman" w:hAnsi="Times New Roman CYR" w:cs="Times New Roman CYR"/>
          <w:lang w:val="ru-RU"/>
        </w:rPr>
        <w:t>Данте, с плутовским романом, романом-путешествием. Жанровое своеоб</w:t>
      </w:r>
      <w:r>
        <w:rPr>
          <w:rFonts w:ascii="Times New Roman CYR" w:eastAsia="Times New Roman" w:hAnsi="Times New Roman CYR" w:cs="Times New Roman CYR"/>
          <w:lang w:val="ru-RU"/>
        </w:rPr>
        <w:t>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14:paraId="3B53BBAE"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w:t>
      </w:r>
      <w:r>
        <w:rPr>
          <w:rFonts w:ascii="Times New Roman CYR" w:eastAsia="Times New Roman" w:hAnsi="Times New Roman CYR" w:cs="Times New Roman CYR"/>
          <w:spacing w:val="40"/>
          <w:highlight w:val="white"/>
          <w:lang w:val="ru-RU"/>
        </w:rPr>
        <w:t>тературы.</w:t>
      </w:r>
      <w:r>
        <w:rPr>
          <w:rFonts w:ascii="Times New Roman CYR" w:eastAsia="Times New Roman" w:hAnsi="Times New Roman CYR" w:cs="Times New Roman CYR"/>
          <w:lang w:val="ru-RU"/>
        </w:rPr>
        <w:t xml:space="preserve">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w:t>
      </w:r>
      <w:r>
        <w:rPr>
          <w:rFonts w:ascii="Times New Roman CYR" w:eastAsia="Times New Roman" w:hAnsi="Times New Roman CYR" w:cs="Times New Roman CYR"/>
          <w:lang w:val="ru-RU"/>
        </w:rPr>
        <w:t>ироническая насмешка, издёвка, беззлобное комикование, дружеский смех (развитие представлений).</w:t>
      </w:r>
    </w:p>
    <w:p w14:paraId="1653DA1B" w14:textId="77777777" w:rsidR="00173FEF" w:rsidRDefault="00885EC3">
      <w:pPr>
        <w:widowControl/>
        <w:ind w:right="20"/>
        <w:jc w:val="both"/>
        <w:rPr>
          <w:rFonts w:ascii="Times New Roman CYR" w:eastAsia="Times New Roman" w:hAnsi="Times New Roman CYR" w:cs="Times New Roman CYR"/>
          <w:b/>
          <w:lang w:val="ru-RU"/>
        </w:rPr>
      </w:pPr>
      <w:r>
        <w:rPr>
          <w:rFonts w:ascii="Times New Roman CYR" w:eastAsia="Times New Roman" w:hAnsi="Times New Roman CYR" w:cs="Times New Roman CYR"/>
          <w:b/>
          <w:lang w:val="ru-RU"/>
        </w:rPr>
        <w:t xml:space="preserve">А.Н. Островский. </w:t>
      </w:r>
      <w:r>
        <w:rPr>
          <w:rFonts w:ascii="Times New Roman CYR" w:eastAsia="Times New Roman" w:hAnsi="Times New Roman CYR" w:cs="Times New Roman CYR"/>
          <w:lang w:val="ru-RU"/>
        </w:rPr>
        <w:t xml:space="preserve">Слово о драматурге </w:t>
      </w:r>
      <w:r>
        <w:rPr>
          <w:rFonts w:ascii="Times New Roman CYR" w:eastAsia="Times New Roman" w:hAnsi="Times New Roman CYR" w:cs="Times New Roman CYR"/>
          <w:i/>
          <w:lang w:val="ru-RU"/>
        </w:rPr>
        <w:t>(обзор</w:t>
      </w:r>
      <w:r>
        <w:rPr>
          <w:rFonts w:ascii="Times New Roman CYR" w:eastAsia="Times New Roman" w:hAnsi="Times New Roman CYR" w:cs="Times New Roman CYR"/>
          <w:lang w:val="ru-RU"/>
        </w:rPr>
        <w:t>)</w:t>
      </w:r>
    </w:p>
    <w:p w14:paraId="29E2F3C2" w14:textId="77777777" w:rsidR="00173FEF" w:rsidRDefault="00885EC3">
      <w:pPr>
        <w:widowControl/>
        <w:ind w:right="20"/>
        <w:jc w:val="both"/>
        <w:rPr>
          <w:rFonts w:eastAsia="Times New Roman"/>
          <w:lang w:val="ru-RU"/>
        </w:rPr>
      </w:pPr>
      <w:r>
        <w:rPr>
          <w:rFonts w:ascii="Times New Roman CYR" w:eastAsia="Times New Roman" w:hAnsi="Times New Roman CYR" w:cs="Times New Roman CYR"/>
          <w:lang w:val="ru-RU"/>
        </w:rPr>
        <w:t>(</w:t>
      </w:r>
      <w:r>
        <w:rPr>
          <w:rFonts w:ascii="Times New Roman CYR" w:eastAsia="Times New Roman" w:hAnsi="Times New Roman CYR" w:cs="Times New Roman CYR"/>
          <w:u w:val="single"/>
          <w:lang w:val="ru-RU"/>
        </w:rPr>
        <w:t>Для внеклассного чтения</w:t>
      </w:r>
      <w:r>
        <w:rPr>
          <w:rFonts w:ascii="Times New Roman CYR" w:eastAsia="Times New Roman" w:hAnsi="Times New Roman CYR" w:cs="Times New Roman CYR"/>
          <w:lang w:val="ru-RU"/>
        </w:rPr>
        <w:t>)</w:t>
      </w:r>
      <w:r>
        <w:rPr>
          <w:rFonts w:eastAsia="Times New Roman"/>
          <w:i/>
          <w:lang w:val="ru-RU"/>
        </w:rPr>
        <w:t xml:space="preserve"> </w:t>
      </w:r>
      <w:r>
        <w:rPr>
          <w:rFonts w:eastAsia="Times New Roman"/>
          <w:lang w:val="ru-RU"/>
        </w:rPr>
        <w:t xml:space="preserve">Пьеса </w:t>
      </w:r>
      <w:r>
        <w:rPr>
          <w:rFonts w:eastAsia="Times New Roman"/>
          <w:b/>
          <w:i/>
          <w:lang w:val="ru-RU"/>
        </w:rPr>
        <w:t>"Снегурочка".</w:t>
      </w:r>
      <w:r>
        <w:rPr>
          <w:rFonts w:eastAsia="Times New Roman"/>
          <w:lang w:val="ru-RU"/>
        </w:rPr>
        <w:t xml:space="preserve"> Мотив любви и "сердечной остуды" в "весенней сказке". Власть природы и порывы человеческого сердца. Берендеи и Снегурочка. Гуманизм театра Островского.</w:t>
      </w:r>
    </w:p>
    <w:p w14:paraId="02AE2AED"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Фёдор Михайлович Достоевский.</w:t>
      </w:r>
      <w:r>
        <w:rPr>
          <w:rFonts w:ascii="Times New Roman CYR" w:eastAsia="Times New Roman" w:hAnsi="Times New Roman CYR" w:cs="Times New Roman CYR"/>
          <w:highlight w:val="white"/>
          <w:lang w:val="ru-RU"/>
        </w:rPr>
        <w:t xml:space="preserve"> Слово о писателе.</w:t>
      </w:r>
    </w:p>
    <w:p w14:paraId="6EB18A94"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Белые ночи</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Тип </w:t>
      </w:r>
      <w:r>
        <w:rPr>
          <w:rFonts w:eastAsia="Times New Roman"/>
          <w:lang w:val="ru-RU"/>
        </w:rPr>
        <w:t>«</w:t>
      </w:r>
      <w:r>
        <w:rPr>
          <w:rFonts w:ascii="Times New Roman CYR" w:eastAsia="Times New Roman" w:hAnsi="Times New Roman CYR" w:cs="Times New Roman CYR"/>
          <w:lang w:val="ru-RU"/>
        </w:rPr>
        <w:t>петербургского мечтателя</w:t>
      </w:r>
      <w:r>
        <w:rPr>
          <w:rFonts w:eastAsia="Times New Roman"/>
          <w:lang w:val="ru-RU"/>
        </w:rPr>
        <w:t xml:space="preserve">» - </w:t>
      </w:r>
      <w:r>
        <w:rPr>
          <w:rFonts w:ascii="Times New Roman CYR" w:eastAsia="Times New Roman" w:hAnsi="Times New Roman CYR" w:cs="Times New Roman CYR"/>
          <w:lang w:val="ru-RU"/>
        </w:rPr>
        <w:t xml:space="preserve">жадного к жизни и одновременно нежного, доброго, несчастного, склонного к несбыточным фантазиям. Роль истории Настеньки в романе. Содержание и смысл </w:t>
      </w:r>
      <w:r>
        <w:rPr>
          <w:rFonts w:eastAsia="Times New Roman"/>
          <w:lang w:val="ru-RU"/>
        </w:rPr>
        <w:t>«</w:t>
      </w:r>
      <w:r>
        <w:rPr>
          <w:rFonts w:ascii="Times New Roman CYR" w:eastAsia="Times New Roman" w:hAnsi="Times New Roman CYR" w:cs="Times New Roman CYR"/>
          <w:lang w:val="ru-RU"/>
        </w:rPr>
        <w:t>сентиментальности</w:t>
      </w:r>
      <w:r>
        <w:rPr>
          <w:rFonts w:eastAsia="Times New Roman"/>
          <w:lang w:val="ru-RU"/>
        </w:rPr>
        <w:t xml:space="preserve">» </w:t>
      </w:r>
      <w:r>
        <w:rPr>
          <w:rFonts w:ascii="Times New Roman CYR" w:eastAsia="Times New Roman" w:hAnsi="Times New Roman CYR" w:cs="Times New Roman CYR"/>
          <w:lang w:val="ru-RU"/>
        </w:rPr>
        <w:t>в понимании Достоевского.</w:t>
      </w:r>
    </w:p>
    <w:p w14:paraId="2C1E50B9"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Повесть (развитие понятия). Психологизм ли</w:t>
      </w:r>
      <w:r>
        <w:rPr>
          <w:rFonts w:ascii="Times New Roman CYR" w:eastAsia="Times New Roman" w:hAnsi="Times New Roman CYR" w:cs="Times New Roman CYR"/>
          <w:lang w:val="ru-RU"/>
        </w:rPr>
        <w:t>тературы (развитие представлений).</w:t>
      </w:r>
    </w:p>
    <w:p w14:paraId="220B847A"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Антон Павлович Чехов.</w:t>
      </w:r>
      <w:r>
        <w:rPr>
          <w:rFonts w:ascii="Times New Roman CYR" w:eastAsia="Times New Roman" w:hAnsi="Times New Roman CYR" w:cs="Times New Roman CYR"/>
          <w:highlight w:val="white"/>
          <w:lang w:val="ru-RU"/>
        </w:rPr>
        <w:t xml:space="preserve"> Слово о писателе.</w:t>
      </w:r>
    </w:p>
    <w:p w14:paraId="2EE609CC"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Тоска</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Смерть чиновника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Истинные и ложные ценности героев рассказа. </w:t>
      </w:r>
      <w:r>
        <w:rPr>
          <w:rFonts w:eastAsia="Times New Roman"/>
          <w:lang w:val="ru-RU"/>
        </w:rPr>
        <w:t>«</w:t>
      </w:r>
      <w:r>
        <w:rPr>
          <w:rFonts w:ascii="Times New Roman CYR" w:eastAsia="Times New Roman" w:hAnsi="Times New Roman CYR" w:cs="Times New Roman CYR"/>
          <w:lang w:val="ru-RU"/>
        </w:rPr>
        <w:t>Смерть чиновника</w:t>
      </w:r>
      <w:r>
        <w:rPr>
          <w:rFonts w:eastAsia="Times New Roman"/>
          <w:lang w:val="ru-RU"/>
        </w:rPr>
        <w:t xml:space="preserve">». </w:t>
      </w:r>
      <w:r>
        <w:rPr>
          <w:rFonts w:ascii="Times New Roman CYR" w:eastAsia="Times New Roman" w:hAnsi="Times New Roman CYR" w:cs="Times New Roman CYR"/>
          <w:lang w:val="ru-RU"/>
        </w:rPr>
        <w:t xml:space="preserve">Эволюция образа </w:t>
      </w:r>
      <w:r>
        <w:rPr>
          <w:rFonts w:eastAsia="Times New Roman"/>
          <w:lang w:val="ru-RU"/>
        </w:rPr>
        <w:t>«</w:t>
      </w:r>
      <w:r>
        <w:rPr>
          <w:rFonts w:ascii="Times New Roman CYR" w:eastAsia="Times New Roman" w:hAnsi="Times New Roman CYR" w:cs="Times New Roman CYR"/>
          <w:lang w:val="ru-RU"/>
        </w:rPr>
        <w:t>маленького человека</w:t>
      </w:r>
      <w:r>
        <w:rPr>
          <w:rFonts w:eastAsia="Times New Roman"/>
          <w:lang w:val="ru-RU"/>
        </w:rPr>
        <w:t xml:space="preserve">» </w:t>
      </w:r>
      <w:r>
        <w:rPr>
          <w:rFonts w:ascii="Times New Roman CYR" w:eastAsia="Times New Roman" w:hAnsi="Times New Roman CYR" w:cs="Times New Roman CYR"/>
          <w:lang w:val="ru-RU"/>
        </w:rPr>
        <w:t xml:space="preserve">в русской литературе XIX века. Чеховское отношение к </w:t>
      </w:r>
      <w:r>
        <w:rPr>
          <w:rFonts w:eastAsia="Times New Roman"/>
          <w:lang w:val="ru-RU"/>
        </w:rPr>
        <w:t>«</w:t>
      </w:r>
      <w:r>
        <w:rPr>
          <w:rFonts w:ascii="Times New Roman CYR" w:eastAsia="Times New Roman" w:hAnsi="Times New Roman CYR" w:cs="Times New Roman CYR"/>
          <w:lang w:val="ru-RU"/>
        </w:rPr>
        <w:t>маленькому человеку</w:t>
      </w:r>
      <w:r>
        <w:rPr>
          <w:rFonts w:eastAsia="Times New Roman"/>
          <w:lang w:val="ru-RU"/>
        </w:rPr>
        <w:t xml:space="preserve">». </w:t>
      </w:r>
      <w:r>
        <w:rPr>
          <w:rFonts w:ascii="Times New Roman CYR" w:eastAsia="Times New Roman" w:hAnsi="Times New Roman CYR" w:cs="Times New Roman CYR"/>
          <w:lang w:val="ru-RU"/>
        </w:rPr>
        <w:t xml:space="preserve">Боль и негодование автора. </w:t>
      </w:r>
      <w:r>
        <w:rPr>
          <w:rFonts w:eastAsia="Times New Roman"/>
          <w:lang w:val="ru-RU"/>
        </w:rPr>
        <w:t>«</w:t>
      </w:r>
      <w:r>
        <w:rPr>
          <w:rFonts w:ascii="Times New Roman CYR" w:eastAsia="Times New Roman" w:hAnsi="Times New Roman CYR" w:cs="Times New Roman CYR"/>
          <w:lang w:val="ru-RU"/>
        </w:rPr>
        <w:t>Тоска</w:t>
      </w:r>
      <w:r>
        <w:rPr>
          <w:rFonts w:eastAsia="Times New Roman"/>
          <w:lang w:val="ru-RU"/>
        </w:rPr>
        <w:t xml:space="preserve">». </w:t>
      </w:r>
      <w:r>
        <w:rPr>
          <w:rFonts w:ascii="Times New Roman CYR" w:eastAsia="Times New Roman" w:hAnsi="Times New Roman CYR" w:cs="Times New Roman CYR"/>
          <w:lang w:val="ru-RU"/>
        </w:rPr>
        <w:t>Тема одиночества человека в многолюдном городе.</w:t>
      </w:r>
    </w:p>
    <w:p w14:paraId="4A12A9E8" w14:textId="77777777" w:rsidR="00173FEF" w:rsidRPr="00C66A39" w:rsidRDefault="00885EC3">
      <w:pPr>
        <w:widowControl/>
        <w:spacing w:after="229"/>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Развитие представлении о жанровых особенностях рассказа.</w:t>
      </w:r>
    </w:p>
    <w:p w14:paraId="490CF81B" w14:textId="77777777" w:rsidR="00173FEF" w:rsidRDefault="00885EC3">
      <w:pPr>
        <w:keepNext/>
        <w:keepLines/>
        <w:widowControl/>
        <w:spacing w:after="57"/>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ЛИТЕРАТУР</w:t>
      </w:r>
      <w:r>
        <w:rPr>
          <w:rFonts w:ascii="Times New Roman CYR" w:eastAsia="Times New Roman" w:hAnsi="Times New Roman CYR" w:cs="Times New Roman CYR"/>
          <w:b/>
          <w:bCs/>
          <w:lang w:val="ru-RU"/>
        </w:rPr>
        <w:t>Ы XX ВЕКА</w:t>
      </w:r>
    </w:p>
    <w:p w14:paraId="119700F3" w14:textId="77777777" w:rsidR="00173FEF" w:rsidRDefault="00885EC3">
      <w:pPr>
        <w:widowControl/>
        <w:spacing w:after="56"/>
        <w:ind w:left="2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прозы XX века</w:t>
      </w:r>
    </w:p>
    <w:p w14:paraId="690C1549"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Беседа о разнообразии видов и жанров прозаических произведений XX века, о ведущих прозаиках России.</w:t>
      </w:r>
    </w:p>
    <w:p w14:paraId="0F997567" w14:textId="77777777" w:rsidR="00173FEF" w:rsidRDefault="00885EC3">
      <w:pPr>
        <w:widowControl/>
        <w:ind w:left="40" w:firstLine="30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Иван Алексеевич Бунин.</w:t>
      </w:r>
      <w:r>
        <w:rPr>
          <w:rFonts w:ascii="Times New Roman CYR" w:eastAsia="Times New Roman" w:hAnsi="Times New Roman CYR" w:cs="Times New Roman CYR"/>
          <w:highlight w:val="white"/>
          <w:lang w:val="ru-RU"/>
        </w:rPr>
        <w:t xml:space="preserve"> Слово о писателе.</w:t>
      </w:r>
    </w:p>
    <w:p w14:paraId="0D39A8C4"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lang w:val="ru-RU"/>
        </w:rPr>
        <w:t>Рассказ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Тёмные</w:t>
      </w:r>
      <w:r>
        <w:rPr>
          <w:rFonts w:ascii="Times New Roman CYR" w:eastAsia="Times New Roman" w:hAnsi="Times New Roman CYR" w:cs="Times New Roman CYR"/>
          <w:i/>
          <w:iCs/>
          <w:highlight w:val="white"/>
          <w:lang w:val="ru-RU"/>
        </w:rPr>
        <w:t xml:space="preserve"> </w:t>
      </w:r>
      <w:r>
        <w:rPr>
          <w:rFonts w:ascii="Times New Roman CYR" w:eastAsia="Times New Roman" w:hAnsi="Times New Roman CYR" w:cs="Times New Roman CYR"/>
          <w:b/>
          <w:bCs/>
          <w:i/>
          <w:iCs/>
          <w:highlight w:val="white"/>
          <w:lang w:val="ru-RU"/>
        </w:rPr>
        <w:t>аллеи</w:t>
      </w:r>
      <w:r>
        <w:rPr>
          <w:rFonts w:eastAsia="Times New Roman"/>
          <w:b/>
          <w:bCs/>
          <w:i/>
          <w:iCs/>
          <w:highlight w:val="white"/>
          <w:lang w:val="ru-RU"/>
        </w:rPr>
        <w:t>»</w:t>
      </w:r>
      <w:r>
        <w:rPr>
          <w:rFonts w:eastAsia="Times New Roman"/>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Печальная история любви людей из разных социальных слоев. </w:t>
      </w:r>
      <w:r>
        <w:rPr>
          <w:rFonts w:eastAsia="Times New Roman"/>
          <w:lang w:val="ru-RU"/>
        </w:rPr>
        <w:t>«</w:t>
      </w:r>
      <w:r>
        <w:rPr>
          <w:rFonts w:ascii="Times New Roman CYR" w:eastAsia="Times New Roman" w:hAnsi="Times New Roman CYR" w:cs="Times New Roman CYR"/>
          <w:lang w:val="ru-RU"/>
        </w:rPr>
        <w:t>Поэзия</w:t>
      </w:r>
      <w:r>
        <w:rPr>
          <w:rFonts w:eastAsia="Times New Roman"/>
          <w:lang w:val="ru-RU"/>
        </w:rPr>
        <w:t xml:space="preserve">» </w:t>
      </w:r>
      <w:r>
        <w:rPr>
          <w:rFonts w:ascii="Times New Roman CYR" w:eastAsia="Times New Roman" w:hAnsi="Times New Roman CYR" w:cs="Times New Roman CYR"/>
          <w:lang w:val="ru-RU"/>
        </w:rPr>
        <w:t xml:space="preserve">и </w:t>
      </w:r>
      <w:r>
        <w:rPr>
          <w:rFonts w:eastAsia="Times New Roman"/>
          <w:lang w:val="ru-RU"/>
        </w:rPr>
        <w:t>«</w:t>
      </w:r>
      <w:r>
        <w:rPr>
          <w:rFonts w:ascii="Times New Roman CYR" w:eastAsia="Times New Roman" w:hAnsi="Times New Roman CYR" w:cs="Times New Roman CYR"/>
          <w:lang w:val="ru-RU"/>
        </w:rPr>
        <w:t>проза</w:t>
      </w:r>
      <w:r>
        <w:rPr>
          <w:rFonts w:eastAsia="Times New Roman"/>
          <w:lang w:val="ru-RU"/>
        </w:rPr>
        <w:t xml:space="preserve">» </w:t>
      </w:r>
      <w:r>
        <w:rPr>
          <w:rFonts w:ascii="Times New Roman CYR" w:eastAsia="Times New Roman" w:hAnsi="Times New Roman CYR" w:cs="Times New Roman CYR"/>
          <w:lang w:val="ru-RU"/>
        </w:rPr>
        <w:t>русской усадьбы. Лиризм повествования.</w:t>
      </w:r>
    </w:p>
    <w:p w14:paraId="780C3174"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Психологизм литературы (развитие представлений). Роль художественной детали в характеристике героя.</w:t>
      </w:r>
    </w:p>
    <w:p w14:paraId="06D22F92" w14:textId="77777777" w:rsidR="00173FEF" w:rsidRDefault="00885EC3">
      <w:pPr>
        <w:widowControl/>
        <w:ind w:left="40" w:firstLine="30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Михаил Александрович </w:t>
      </w:r>
      <w:r>
        <w:rPr>
          <w:rFonts w:ascii="Times New Roman CYR" w:eastAsia="Times New Roman" w:hAnsi="Times New Roman CYR" w:cs="Times New Roman CYR"/>
          <w:b/>
          <w:bCs/>
          <w:lang w:val="ru-RU"/>
        </w:rPr>
        <w:t>Шолохов.</w:t>
      </w:r>
      <w:r>
        <w:rPr>
          <w:rFonts w:ascii="Times New Roman CYR" w:eastAsia="Times New Roman" w:hAnsi="Times New Roman CYR" w:cs="Times New Roman CYR"/>
          <w:highlight w:val="white"/>
          <w:lang w:val="ru-RU"/>
        </w:rPr>
        <w:t xml:space="preserve"> Слово о писателе.</w:t>
      </w:r>
    </w:p>
    <w:p w14:paraId="4877B467"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lang w:val="ru-RU"/>
        </w:rPr>
        <w:t>Рассказ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Судьба человека</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w:t>
      </w:r>
      <w:r>
        <w:rPr>
          <w:rFonts w:ascii="Times New Roman CYR" w:eastAsia="Times New Roman" w:hAnsi="Times New Roman CYR" w:cs="Times New Roman CYR"/>
          <w:lang w:val="ru-RU"/>
        </w:rPr>
        <w:t>чик в произведении. Сказовая манера повествования. Значение картины весенней природы для раскрытия идеи рассказа. Широта типизации.</w:t>
      </w:r>
    </w:p>
    <w:p w14:paraId="3350AE62"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Реализм в художественной литературе. Реалистическая типизация (углубление понятия).</w:t>
      </w:r>
    </w:p>
    <w:p w14:paraId="393EACB6" w14:textId="77777777" w:rsidR="00173FEF" w:rsidRDefault="00885EC3">
      <w:pPr>
        <w:keepNext/>
        <w:keepLines/>
        <w:widowControl/>
        <w:ind w:left="40" w:firstLine="30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Александр Исаевич Сол</w:t>
      </w:r>
      <w:r>
        <w:rPr>
          <w:rFonts w:ascii="Times New Roman CYR" w:eastAsia="Times New Roman" w:hAnsi="Times New Roman CYR" w:cs="Times New Roman CYR"/>
          <w:b/>
          <w:bCs/>
          <w:lang w:val="ru-RU"/>
        </w:rPr>
        <w:t>женицын.</w:t>
      </w:r>
      <w:r>
        <w:rPr>
          <w:rFonts w:ascii="Times New Roman CYR" w:eastAsia="Times New Roman" w:hAnsi="Times New Roman CYR" w:cs="Times New Roman CYR"/>
          <w:highlight w:val="white"/>
          <w:lang w:val="ru-RU"/>
        </w:rPr>
        <w:t xml:space="preserve"> Слово о писателе.</w:t>
      </w:r>
    </w:p>
    <w:p w14:paraId="3474840E" w14:textId="77777777" w:rsidR="00173FEF" w:rsidRPr="00C66A39" w:rsidRDefault="00885EC3">
      <w:pPr>
        <w:widowControl/>
        <w:ind w:left="40" w:right="40" w:firstLine="300"/>
        <w:jc w:val="both"/>
        <w:rPr>
          <w:lang w:val="ru-RU"/>
        </w:rPr>
      </w:pPr>
      <w:r>
        <w:rPr>
          <w:rFonts w:ascii="Times New Roman CYR" w:eastAsia="Times New Roman" w:hAnsi="Times New Roman CYR" w:cs="Times New Roman CYR"/>
          <w:lang w:val="ru-RU"/>
        </w:rPr>
        <w:t>Рассказ</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Матрёнин двор</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Образ праведницы. Трагизм судьбы героини. Жизненная основа притчи.</w:t>
      </w:r>
    </w:p>
    <w:p w14:paraId="74FAE0EE" w14:textId="77777777" w:rsidR="00173FEF" w:rsidRPr="00C66A39" w:rsidRDefault="00885EC3">
      <w:pPr>
        <w:widowControl/>
        <w:ind w:left="40" w:firstLine="30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Притча (углубление понятия).</w:t>
      </w:r>
    </w:p>
    <w:p w14:paraId="5793EE1D" w14:textId="77777777" w:rsidR="00173FEF" w:rsidRPr="00C66A39" w:rsidRDefault="00885EC3">
      <w:pPr>
        <w:widowControl/>
        <w:ind w:left="40" w:right="20"/>
        <w:rPr>
          <w:lang w:val="ru-RU"/>
        </w:rPr>
      </w:pPr>
      <w:r>
        <w:rPr>
          <w:rFonts w:ascii="Times New Roman CYR" w:eastAsia="Times New Roman" w:hAnsi="Times New Roman CYR" w:cs="Times New Roman CYR"/>
          <w:b/>
          <w:bCs/>
          <w:highlight w:val="white"/>
          <w:lang w:val="ru-RU"/>
        </w:rPr>
        <w:t>Василий Макарович Шукшин.</w:t>
      </w:r>
      <w:r>
        <w:rPr>
          <w:rFonts w:ascii="Times New Roman CYR" w:eastAsia="Times New Roman" w:hAnsi="Times New Roman CYR" w:cs="Times New Roman CYR"/>
          <w:lang w:val="ru-RU"/>
        </w:rPr>
        <w:t xml:space="preserve"> Слово о писателе. Рассказ </w:t>
      </w:r>
      <w:r>
        <w:rPr>
          <w:rFonts w:ascii="Times New Roman CYR" w:eastAsia="Times New Roman" w:hAnsi="Times New Roman CYR" w:cs="Times New Roman CYR"/>
          <w:b/>
          <w:lang w:val="ru-RU"/>
        </w:rPr>
        <w:t>«Мастер</w:t>
      </w:r>
      <w:r>
        <w:rPr>
          <w:rFonts w:ascii="Times New Roman CYR" w:eastAsia="Times New Roman" w:hAnsi="Times New Roman CYR" w:cs="Times New Roman CYR"/>
          <w:lang w:val="ru-RU"/>
        </w:rPr>
        <w:t>». Особенности шукшинских</w:t>
      </w:r>
      <w:r>
        <w:rPr>
          <w:rFonts w:ascii="Times New Roman CYR" w:eastAsia="Times New Roman" w:hAnsi="Times New Roman CYR" w:cs="Times New Roman CYR"/>
          <w:lang w:val="ru-RU"/>
        </w:rPr>
        <w:t xml:space="preserve"> героев-</w:t>
      </w:r>
      <w:r>
        <w:rPr>
          <w:rFonts w:eastAsia="Times New Roman"/>
          <w:lang w:val="ru-RU"/>
        </w:rPr>
        <w:t>«</w:t>
      </w:r>
      <w:r>
        <w:rPr>
          <w:rFonts w:ascii="Times New Roman CYR" w:eastAsia="Times New Roman" w:hAnsi="Times New Roman CYR" w:cs="Times New Roman CYR"/>
          <w:lang w:val="ru-RU"/>
        </w:rPr>
        <w:t>чудиков</w:t>
      </w:r>
      <w:r>
        <w:rPr>
          <w:rFonts w:eastAsia="Times New Roman"/>
          <w:lang w:val="ru-RU"/>
        </w:rPr>
        <w:t xml:space="preserve">», </w:t>
      </w:r>
      <w:r>
        <w:rPr>
          <w:rFonts w:ascii="Times New Roman CYR" w:eastAsia="Times New Roman" w:hAnsi="Times New Roman CYR" w:cs="Times New Roman CYR"/>
          <w:lang w:val="ru-RU"/>
        </w:rPr>
        <w:t xml:space="preserve">правдоискателей, праведников. Человеческая открытость миру как синоним незащищенности. Образ </w:t>
      </w:r>
      <w:r>
        <w:rPr>
          <w:rFonts w:eastAsia="Times New Roman"/>
          <w:lang w:val="ru-RU"/>
        </w:rPr>
        <w:t>«</w:t>
      </w:r>
      <w:r>
        <w:rPr>
          <w:rFonts w:ascii="Times New Roman CYR" w:eastAsia="Times New Roman" w:hAnsi="Times New Roman CYR" w:cs="Times New Roman CYR"/>
          <w:lang w:val="ru-RU"/>
        </w:rPr>
        <w:t>странного</w:t>
      </w:r>
      <w:r>
        <w:rPr>
          <w:rFonts w:eastAsia="Times New Roman"/>
          <w:lang w:val="ru-RU"/>
        </w:rPr>
        <w:t xml:space="preserve">» </w:t>
      </w:r>
      <w:r>
        <w:rPr>
          <w:rFonts w:ascii="Times New Roman CYR" w:eastAsia="Times New Roman" w:hAnsi="Times New Roman CYR" w:cs="Times New Roman CYR"/>
          <w:lang w:val="ru-RU"/>
        </w:rPr>
        <w:t>героя в литературе.</w:t>
      </w:r>
    </w:p>
    <w:p w14:paraId="6122BEDA" w14:textId="77777777" w:rsidR="00173FEF" w:rsidRDefault="00885EC3">
      <w:pPr>
        <w:keepNext/>
        <w:keepLines/>
        <w:widowControl/>
        <w:spacing w:after="65"/>
        <w:ind w:left="4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русской поэзии XX века</w:t>
      </w:r>
      <w:r>
        <w:rPr>
          <w:rFonts w:ascii="Times New Roman CYR" w:eastAsia="Times New Roman" w:hAnsi="Times New Roman CYR" w:cs="Times New Roman CYR"/>
          <w:i/>
          <w:iCs/>
          <w:highlight w:val="white"/>
          <w:lang w:val="ru-RU"/>
        </w:rPr>
        <w:t xml:space="preserve"> (обзор)</w:t>
      </w:r>
    </w:p>
    <w:p w14:paraId="0D0095C1" w14:textId="77777777" w:rsidR="00173FEF" w:rsidRDefault="00885EC3">
      <w:pPr>
        <w:widowControl/>
        <w:ind w:left="40" w:right="4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Общий обзор и изучение трёх монографических тем (по выбору учителя). Поэзия Се</w:t>
      </w:r>
      <w:r>
        <w:rPr>
          <w:rFonts w:ascii="Times New Roman CYR" w:eastAsia="Times New Roman" w:hAnsi="Times New Roman CYR" w:cs="Times New Roman CYR"/>
          <w:lang w:val="ru-RU"/>
        </w:rPr>
        <w:t>ребряного века. Многообразие направлений, жанров, видов лирической поэзии. Вершинные явления русской поэзии XX века.</w:t>
      </w:r>
    </w:p>
    <w:p w14:paraId="6A7DB772" w14:textId="77777777" w:rsidR="00173FEF" w:rsidRDefault="00885EC3">
      <w:pPr>
        <w:keepNext/>
        <w:keepLines/>
        <w:widowControl/>
        <w:ind w:left="40" w:firstLine="300"/>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30"/>
          <w:highlight w:val="white"/>
          <w:lang w:val="ru-RU"/>
        </w:rPr>
        <w:lastRenderedPageBreak/>
        <w:t>Штрихи к портретам</w:t>
      </w:r>
    </w:p>
    <w:p w14:paraId="73F3824D" w14:textId="77777777" w:rsidR="00173FEF" w:rsidRDefault="00885EC3">
      <w:pPr>
        <w:keepNext/>
        <w:keepLines/>
        <w:widowControl/>
        <w:ind w:left="40" w:firstLine="30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Александр Александрович Блок.</w:t>
      </w:r>
      <w:r>
        <w:rPr>
          <w:rFonts w:ascii="Times New Roman CYR" w:eastAsia="Times New Roman" w:hAnsi="Times New Roman CYR" w:cs="Times New Roman CYR"/>
          <w:highlight w:val="white"/>
          <w:lang w:val="ru-RU"/>
        </w:rPr>
        <w:t xml:space="preserve"> Слово о поэте.</w:t>
      </w:r>
    </w:p>
    <w:p w14:paraId="5FDAC7C5" w14:textId="77777777" w:rsidR="00173FEF" w:rsidRPr="00C66A39" w:rsidRDefault="00885EC3">
      <w:pPr>
        <w:keepNext/>
        <w:keepLines/>
        <w:widowControl/>
        <w:ind w:left="40" w:right="40" w:firstLine="300"/>
        <w:jc w:val="both"/>
        <w:rPr>
          <w:lang w:val="ru-RU"/>
        </w:rPr>
      </w:pPr>
      <w:r>
        <w:rPr>
          <w:rFonts w:eastAsia="Times New Roman"/>
          <w:b/>
          <w:bCs/>
          <w:i/>
          <w:lang w:val="ru-RU"/>
        </w:rPr>
        <w:t>«</w:t>
      </w:r>
      <w:r>
        <w:rPr>
          <w:rFonts w:ascii="Times New Roman CYR" w:eastAsia="Times New Roman" w:hAnsi="Times New Roman CYR" w:cs="Times New Roman CYR"/>
          <w:b/>
          <w:bCs/>
          <w:i/>
          <w:lang w:val="ru-RU"/>
        </w:rPr>
        <w:t>Ветер принёс издалёка...</w:t>
      </w:r>
      <w:r>
        <w:rPr>
          <w:rFonts w:eastAsia="Times New Roman"/>
          <w:b/>
          <w:bCs/>
          <w:i/>
          <w:lang w:val="ru-RU"/>
        </w:rPr>
        <w:t>», «</w:t>
      </w:r>
      <w:r>
        <w:rPr>
          <w:rFonts w:ascii="Times New Roman CYR" w:eastAsia="Times New Roman" w:hAnsi="Times New Roman CYR" w:cs="Times New Roman CYR"/>
          <w:b/>
          <w:bCs/>
          <w:i/>
          <w:lang w:val="ru-RU"/>
        </w:rPr>
        <w:t>О, весна без конца и без краю...</w:t>
      </w:r>
      <w:r>
        <w:rPr>
          <w:rFonts w:eastAsia="Times New Roman"/>
          <w:b/>
          <w:bCs/>
          <w:i/>
          <w:lang w:val="ru-RU"/>
        </w:rPr>
        <w:t>», «</w:t>
      </w:r>
      <w:r>
        <w:rPr>
          <w:rFonts w:ascii="Times New Roman CYR" w:eastAsia="Times New Roman" w:hAnsi="Times New Roman CYR" w:cs="Times New Roman CYR"/>
          <w:b/>
          <w:bCs/>
          <w:i/>
          <w:lang w:val="ru-RU"/>
        </w:rPr>
        <w:t xml:space="preserve">О, я хочу </w:t>
      </w:r>
      <w:r>
        <w:rPr>
          <w:rFonts w:ascii="Times New Roman CYR" w:eastAsia="Times New Roman" w:hAnsi="Times New Roman CYR" w:cs="Times New Roman CYR"/>
          <w:b/>
          <w:bCs/>
          <w:i/>
          <w:lang w:val="ru-RU"/>
        </w:rPr>
        <w:t>безумно жить...</w:t>
      </w:r>
      <w:r>
        <w:rPr>
          <w:rFonts w:eastAsia="Times New Roman"/>
          <w:b/>
          <w:bCs/>
          <w:i/>
          <w:lang w:val="ru-RU"/>
        </w:rPr>
        <w:t xml:space="preserve">», </w:t>
      </w:r>
      <w:r>
        <w:rPr>
          <w:rFonts w:ascii="Times New Roman CYR" w:eastAsia="Times New Roman" w:hAnsi="Times New Roman CYR" w:cs="Times New Roman CYR"/>
          <w:b/>
          <w:bCs/>
          <w:i/>
          <w:lang w:val="ru-RU"/>
        </w:rPr>
        <w:t xml:space="preserve">цикл </w:t>
      </w:r>
      <w:r>
        <w:rPr>
          <w:rFonts w:eastAsia="Times New Roman"/>
          <w:b/>
          <w:bCs/>
          <w:i/>
          <w:lang w:val="ru-RU"/>
        </w:rPr>
        <w:t>«</w:t>
      </w:r>
      <w:r>
        <w:rPr>
          <w:rFonts w:ascii="Times New Roman CYR" w:eastAsia="Times New Roman" w:hAnsi="Times New Roman CYR" w:cs="Times New Roman CYR"/>
          <w:b/>
          <w:bCs/>
          <w:i/>
          <w:lang w:val="ru-RU"/>
        </w:rPr>
        <w:t>Родина</w:t>
      </w:r>
      <w:r>
        <w:rPr>
          <w:rFonts w:eastAsia="Times New Roman"/>
          <w:b/>
          <w:bCs/>
          <w:i/>
          <w:lang w:val="ru-RU"/>
        </w:rPr>
        <w:t>».</w:t>
      </w:r>
    </w:p>
    <w:p w14:paraId="672EBDE2" w14:textId="77777777" w:rsidR="00173FEF" w:rsidRPr="00C66A39" w:rsidRDefault="00885EC3">
      <w:pPr>
        <w:widowControl/>
        <w:ind w:left="40" w:right="40"/>
        <w:jc w:val="both"/>
        <w:rPr>
          <w:lang w:val="ru-RU"/>
        </w:rPr>
      </w:pPr>
      <w:r>
        <w:rPr>
          <w:rFonts w:ascii="Times New Roman CYR" w:eastAsia="Times New Roman" w:hAnsi="Times New Roman CYR" w:cs="Times New Roman CYR"/>
          <w:lang w:val="ru-RU"/>
        </w:rPr>
        <w:t xml:space="preserve">Высокие идеалы и предчувствие перемен. Трагедия поэта в </w:t>
      </w:r>
      <w:r>
        <w:rPr>
          <w:rFonts w:eastAsia="Times New Roman"/>
          <w:lang w:val="ru-RU"/>
        </w:rPr>
        <w:t>«</w:t>
      </w:r>
      <w:r>
        <w:rPr>
          <w:rFonts w:ascii="Times New Roman CYR" w:eastAsia="Times New Roman" w:hAnsi="Times New Roman CYR" w:cs="Times New Roman CYR"/>
          <w:lang w:val="ru-RU"/>
        </w:rPr>
        <w:t>страшном мире</w:t>
      </w:r>
      <w:r>
        <w:rPr>
          <w:rFonts w:eastAsia="Times New Roman"/>
          <w:lang w:val="ru-RU"/>
        </w:rPr>
        <w:t xml:space="preserve">». </w:t>
      </w:r>
      <w:r>
        <w:rPr>
          <w:rFonts w:ascii="Times New Roman CYR" w:eastAsia="Times New Roman" w:hAnsi="Times New Roman CYR" w:cs="Times New Roman CYR"/>
          <w:lang w:val="ru-RU"/>
        </w:rPr>
        <w:t>Глубокое, проникновенное чувство Родины. Своеобразие лирических интонаций Блока. Образы и ритмы поэта. Образ Родины в поэзии Блока.</w:t>
      </w:r>
    </w:p>
    <w:p w14:paraId="073787D5" w14:textId="77777777" w:rsidR="00173FEF" w:rsidRPr="00C66A39" w:rsidRDefault="00885EC3">
      <w:pPr>
        <w:keepNext/>
        <w:keepLines/>
        <w:widowControl/>
        <w:ind w:left="40" w:firstLine="300"/>
        <w:jc w:val="both"/>
        <w:rPr>
          <w:lang w:val="ru-RU"/>
        </w:rPr>
      </w:pPr>
      <w:r>
        <w:rPr>
          <w:rFonts w:ascii="Times New Roman CYR" w:eastAsia="Times New Roman" w:hAnsi="Times New Roman CYR" w:cs="Times New Roman CYR"/>
          <w:b/>
          <w:bCs/>
          <w:highlight w:val="white"/>
          <w:lang w:val="ru-RU"/>
        </w:rPr>
        <w:t xml:space="preserve">Сергей </w:t>
      </w:r>
      <w:r>
        <w:rPr>
          <w:rFonts w:ascii="Times New Roman CYR" w:eastAsia="Times New Roman" w:hAnsi="Times New Roman CYR" w:cs="Times New Roman CYR"/>
          <w:b/>
          <w:bCs/>
          <w:highlight w:val="white"/>
          <w:lang w:val="ru-RU"/>
        </w:rPr>
        <w:t>Александрович</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bCs/>
          <w:lang w:val="ru-RU"/>
        </w:rPr>
        <w:t>Есенин.</w:t>
      </w:r>
      <w:r>
        <w:rPr>
          <w:rFonts w:ascii="Times New Roman CYR" w:eastAsia="Times New Roman" w:hAnsi="Times New Roman CYR" w:cs="Times New Roman CYR"/>
          <w:lang w:val="ru-RU"/>
        </w:rPr>
        <w:t xml:space="preserve"> Слово о поэте.</w:t>
      </w:r>
    </w:p>
    <w:p w14:paraId="7862AC19" w14:textId="77777777" w:rsidR="00173FEF" w:rsidRDefault="00885EC3">
      <w:pPr>
        <w:widowControl/>
        <w:ind w:left="40" w:right="40" w:firstLine="300"/>
        <w:jc w:val="both"/>
        <w:rPr>
          <w:rFonts w:ascii="Times New Roman CYR" w:eastAsia="Times New Roman" w:hAnsi="Times New Roman CYR" w:cs="Times New Roman CYR"/>
          <w:lang w:val="ru-RU"/>
        </w:rPr>
      </w:pPr>
      <w:r>
        <w:rPr>
          <w:rFonts w:eastAsia="Times New Roman"/>
          <w:b/>
          <w:bCs/>
          <w:i/>
          <w:highlight w:val="white"/>
          <w:lang w:val="ru-RU"/>
        </w:rPr>
        <w:t>«</w:t>
      </w:r>
      <w:r>
        <w:rPr>
          <w:rFonts w:ascii="Times New Roman CYR" w:eastAsia="Times New Roman" w:hAnsi="Times New Roman CYR" w:cs="Times New Roman CYR"/>
          <w:b/>
          <w:bCs/>
          <w:i/>
          <w:highlight w:val="white"/>
          <w:lang w:val="ru-RU"/>
        </w:rPr>
        <w:t>Не жалею, не зову, не плачу...</w:t>
      </w:r>
      <w:r>
        <w:rPr>
          <w:rFonts w:eastAsia="Times New Roman"/>
          <w:b/>
          <w:bCs/>
          <w:i/>
          <w:highlight w:val="white"/>
          <w:lang w:val="ru-RU"/>
        </w:rPr>
        <w:t xml:space="preserve">», </w:t>
      </w:r>
      <w:r>
        <w:rPr>
          <w:rFonts w:eastAsia="Times New Roman"/>
          <w:b/>
          <w:bCs/>
          <w:i/>
          <w:lang w:val="ru-RU"/>
        </w:rPr>
        <w:t>«</w:t>
      </w:r>
      <w:r>
        <w:rPr>
          <w:rFonts w:ascii="Times New Roman CYR" w:eastAsia="Times New Roman" w:hAnsi="Times New Roman CYR" w:cs="Times New Roman CYR"/>
          <w:b/>
          <w:bCs/>
          <w:i/>
          <w:lang w:val="ru-RU"/>
        </w:rPr>
        <w:t>Край</w:t>
      </w:r>
      <w:r>
        <w:rPr>
          <w:rFonts w:ascii="Times New Roman CYR" w:eastAsia="Times New Roman" w:hAnsi="Times New Roman CYR" w:cs="Times New Roman CYR"/>
          <w:b/>
          <w:bCs/>
          <w:i/>
          <w:highlight w:val="white"/>
          <w:lang w:val="ru-RU"/>
        </w:rPr>
        <w:t xml:space="preserve"> ты</w:t>
      </w:r>
      <w:r>
        <w:rPr>
          <w:rFonts w:ascii="Times New Roman CYR" w:eastAsia="Times New Roman" w:hAnsi="Times New Roman CYR" w:cs="Times New Roman CYR"/>
          <w:i/>
          <w:lang w:val="ru-RU"/>
        </w:rPr>
        <w:t xml:space="preserve"> </w:t>
      </w:r>
      <w:r>
        <w:rPr>
          <w:rFonts w:ascii="Times New Roman CYR" w:eastAsia="Times New Roman" w:hAnsi="Times New Roman CYR" w:cs="Times New Roman CYR"/>
          <w:b/>
          <w:bCs/>
          <w:i/>
          <w:lang w:val="ru-RU"/>
        </w:rPr>
        <w:t>мой заброшенный...</w:t>
      </w:r>
      <w:r>
        <w:rPr>
          <w:rFonts w:eastAsia="Times New Roman"/>
          <w:b/>
          <w:bCs/>
          <w:i/>
          <w:lang w:val="ru-RU"/>
        </w:rPr>
        <w:t>», «</w:t>
      </w:r>
      <w:r>
        <w:rPr>
          <w:rFonts w:ascii="Times New Roman CYR" w:eastAsia="Times New Roman" w:hAnsi="Times New Roman CYR" w:cs="Times New Roman CYR"/>
          <w:b/>
          <w:bCs/>
          <w:i/>
          <w:lang w:val="ru-RU"/>
        </w:rPr>
        <w:t>Той</w:t>
      </w:r>
      <w:r>
        <w:rPr>
          <w:rFonts w:ascii="Times New Roman CYR" w:eastAsia="Times New Roman" w:hAnsi="Times New Roman CYR" w:cs="Times New Roman CYR"/>
          <w:b/>
          <w:bCs/>
          <w:i/>
          <w:highlight w:val="white"/>
          <w:lang w:val="ru-RU"/>
        </w:rPr>
        <w:t xml:space="preserve"> ты, Русь моя</w:t>
      </w:r>
      <w:r>
        <w:rPr>
          <w:rFonts w:ascii="Times New Roman CYR" w:eastAsia="Times New Roman" w:hAnsi="Times New Roman CYR" w:cs="Times New Roman CYR"/>
          <w:i/>
          <w:lang w:val="ru-RU"/>
        </w:rPr>
        <w:t xml:space="preserve"> </w:t>
      </w:r>
      <w:r>
        <w:rPr>
          <w:rFonts w:ascii="Times New Roman CYR" w:eastAsia="Times New Roman" w:hAnsi="Times New Roman CYR" w:cs="Times New Roman CYR"/>
          <w:b/>
          <w:bCs/>
          <w:i/>
          <w:lang w:val="ru-RU"/>
        </w:rPr>
        <w:t>родная...</w:t>
      </w:r>
      <w:r>
        <w:rPr>
          <w:rFonts w:eastAsia="Times New Roman"/>
          <w:b/>
          <w:bCs/>
          <w:i/>
          <w:lang w:val="ru-RU"/>
        </w:rPr>
        <w:t>», «</w:t>
      </w:r>
      <w:r>
        <w:rPr>
          <w:rFonts w:ascii="Times New Roman CYR" w:eastAsia="Times New Roman" w:hAnsi="Times New Roman CYR" w:cs="Times New Roman CYR"/>
          <w:b/>
          <w:bCs/>
          <w:i/>
          <w:lang w:val="ru-RU"/>
        </w:rPr>
        <w:t>Нивы сжаты, рощи</w:t>
      </w:r>
      <w:r>
        <w:rPr>
          <w:rFonts w:ascii="Times New Roman CYR" w:eastAsia="Times New Roman" w:hAnsi="Times New Roman CYR" w:cs="Times New Roman CYR"/>
          <w:i/>
          <w:lang w:val="ru-RU"/>
        </w:rPr>
        <w:t xml:space="preserve"> </w:t>
      </w:r>
      <w:r>
        <w:rPr>
          <w:rFonts w:ascii="Times New Roman CYR" w:eastAsia="Times New Roman" w:hAnsi="Times New Roman CYR" w:cs="Times New Roman CYR"/>
          <w:b/>
          <w:bCs/>
          <w:i/>
          <w:lang w:val="ru-RU"/>
        </w:rPr>
        <w:t>голы...</w:t>
      </w:r>
      <w:r>
        <w:rPr>
          <w:rFonts w:eastAsia="Times New Roman"/>
          <w:b/>
          <w:bCs/>
          <w:i/>
          <w:lang w:val="ru-RU"/>
        </w:rPr>
        <w:t>», «</w:t>
      </w:r>
      <w:r>
        <w:rPr>
          <w:rFonts w:ascii="Times New Roman CYR" w:eastAsia="Times New Roman" w:hAnsi="Times New Roman CYR" w:cs="Times New Roman CYR"/>
          <w:b/>
          <w:bCs/>
          <w:i/>
          <w:lang w:val="ru-RU"/>
        </w:rPr>
        <w:t>Разбуди</w:t>
      </w:r>
      <w:r>
        <w:rPr>
          <w:rFonts w:ascii="Times New Roman CYR" w:eastAsia="Times New Roman" w:hAnsi="Times New Roman CYR" w:cs="Times New Roman CYR"/>
          <w:b/>
          <w:bCs/>
          <w:i/>
          <w:highlight w:val="white"/>
          <w:lang w:val="ru-RU"/>
        </w:rPr>
        <w:t xml:space="preserve"> меня завтра рано...</w:t>
      </w:r>
      <w:r>
        <w:rPr>
          <w:rFonts w:eastAsia="Times New Roman"/>
          <w:b/>
          <w:bCs/>
          <w:i/>
          <w:highlight w:val="white"/>
          <w:lang w:val="ru-RU"/>
        </w:rPr>
        <w:t>», «</w:t>
      </w:r>
      <w:r>
        <w:rPr>
          <w:rFonts w:ascii="Times New Roman CYR" w:eastAsia="Times New Roman" w:hAnsi="Times New Roman CYR" w:cs="Times New Roman CYR"/>
          <w:b/>
          <w:bCs/>
          <w:i/>
          <w:highlight w:val="white"/>
          <w:lang w:val="ru-RU"/>
        </w:rPr>
        <w:t>Отговорила роща золотая...</w:t>
      </w:r>
      <w:r>
        <w:rPr>
          <w:rFonts w:eastAsia="Times New Roman"/>
          <w:b/>
          <w:bCs/>
          <w:i/>
          <w:highlight w:val="white"/>
          <w:lang w:val="ru-RU"/>
        </w:rPr>
        <w:t>».</w:t>
      </w:r>
      <w:r>
        <w:rPr>
          <w:rFonts w:eastAsia="Times New Roman"/>
          <w:highlight w:val="white"/>
          <w:lang w:val="ru-RU"/>
        </w:rPr>
        <w:t xml:space="preserve"> </w:t>
      </w:r>
      <w:r>
        <w:rPr>
          <w:rFonts w:ascii="Times New Roman CYR" w:eastAsia="Times New Roman" w:hAnsi="Times New Roman CYR" w:cs="Times New Roman CYR"/>
          <w:highlight w:val="white"/>
          <w:lang w:val="ru-RU"/>
        </w:rPr>
        <w:t>Народно-песенная основа произведений</w:t>
      </w:r>
      <w:r>
        <w:rPr>
          <w:rFonts w:ascii="Times New Roman CYR" w:eastAsia="Times New Roman" w:hAnsi="Times New Roman CYR" w:cs="Times New Roman CYR"/>
          <w:highlight w:val="white"/>
          <w:lang w:val="ru-RU"/>
        </w:rPr>
        <w:t xml:space="preserve"> поэта. Сквозные образы в лирике Есенина. Тема России - главная в есенинской поэзии. Олицетворение как основной художественный приём. Своеобразие метафор и сравнений.</w:t>
      </w:r>
    </w:p>
    <w:p w14:paraId="7C714459"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Владимир</w:t>
      </w:r>
      <w:r>
        <w:rPr>
          <w:rFonts w:ascii="Times New Roman CYR" w:eastAsia="Times New Roman" w:hAnsi="Times New Roman CYR" w:cs="Times New Roman CYR"/>
          <w:lang w:val="ru-RU"/>
        </w:rPr>
        <w:t xml:space="preserve"> </w:t>
      </w:r>
      <w:r>
        <w:rPr>
          <w:rFonts w:ascii="Times New Roman CYR" w:eastAsia="Times New Roman" w:hAnsi="Times New Roman CYR" w:cs="Times New Roman CYR"/>
          <w:b/>
          <w:lang w:val="ru-RU"/>
        </w:rPr>
        <w:t>Владимирович Маяковский</w:t>
      </w:r>
      <w:r>
        <w:rPr>
          <w:rFonts w:ascii="Times New Roman CYR" w:eastAsia="Times New Roman" w:hAnsi="Times New Roman CYR" w:cs="Times New Roman CYR"/>
          <w:lang w:val="ru-RU"/>
        </w:rPr>
        <w:t>. Слово о поэте.</w:t>
      </w:r>
    </w:p>
    <w:p w14:paraId="2058018C"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Послушайте!</w:t>
      </w:r>
      <w:r>
        <w:rPr>
          <w:rFonts w:eastAsia="Times New Roman"/>
          <w:b/>
          <w:bCs/>
          <w:i/>
          <w:iCs/>
          <w:highlight w:val="white"/>
          <w:lang w:val="ru-RU"/>
        </w:rPr>
        <w:t>»,</w:t>
      </w:r>
      <w:r>
        <w:rPr>
          <w:rFonts w:eastAsia="Times New Roman"/>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А вы могли бы?</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Люблю</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отрывок)</w:t>
      </w:r>
      <w:r>
        <w:rPr>
          <w:rFonts w:ascii="Times New Roman CYR" w:eastAsia="Times New Roman" w:hAnsi="Times New Roman CYR" w:cs="Times New Roman CYR"/>
          <w:lang w:val="ru-RU"/>
        </w:rPr>
        <w:t>. Новаторство Маяковского-поэта. Своеобразие стиха, ритма, словотворчества. Маяковский о труде поэта.</w:t>
      </w:r>
    </w:p>
    <w:p w14:paraId="6B400B08"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Марина Ивановна Цветаева.</w:t>
      </w:r>
      <w:r>
        <w:rPr>
          <w:rFonts w:ascii="Times New Roman CYR" w:eastAsia="Times New Roman" w:hAnsi="Times New Roman CYR" w:cs="Times New Roman CYR"/>
          <w:highlight w:val="white"/>
          <w:lang w:val="ru-RU"/>
        </w:rPr>
        <w:t xml:space="preserve"> Слово о поэте.</w:t>
      </w:r>
    </w:p>
    <w:p w14:paraId="12F4346F"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Николай Алексеевич Заболоцкий.</w:t>
      </w:r>
      <w:r>
        <w:rPr>
          <w:rFonts w:ascii="Times New Roman CYR" w:eastAsia="Times New Roman" w:hAnsi="Times New Roman CYR" w:cs="Times New Roman CYR"/>
          <w:highlight w:val="white"/>
          <w:lang w:val="ru-RU"/>
        </w:rPr>
        <w:t xml:space="preserve"> Слово о поэте.</w:t>
      </w:r>
    </w:p>
    <w:p w14:paraId="3D8C49FC" w14:textId="77777777" w:rsidR="00173FEF" w:rsidRPr="00C66A39" w:rsidRDefault="00885EC3">
      <w:pPr>
        <w:widowControl/>
        <w:ind w:left="20" w:right="20" w:firstLine="280"/>
        <w:jc w:val="both"/>
        <w:rPr>
          <w:lang w:val="ru-RU"/>
        </w:rPr>
      </w:pPr>
      <w:r>
        <w:rPr>
          <w:rFonts w:eastAsia="Times New Roman"/>
          <w:b/>
          <w:bCs/>
          <w:i/>
          <w:lang w:val="ru-RU"/>
        </w:rPr>
        <w:t>«</w:t>
      </w:r>
      <w:r>
        <w:rPr>
          <w:rFonts w:ascii="Times New Roman CYR" w:eastAsia="Times New Roman" w:hAnsi="Times New Roman CYR" w:cs="Times New Roman CYR"/>
          <w:b/>
          <w:bCs/>
          <w:i/>
          <w:lang w:val="ru-RU"/>
        </w:rPr>
        <w:t>Я не ищу гармонии в природе...</w:t>
      </w:r>
      <w:r>
        <w:rPr>
          <w:rFonts w:eastAsia="Times New Roman"/>
          <w:b/>
          <w:bCs/>
          <w:i/>
          <w:lang w:val="ru-RU"/>
        </w:rPr>
        <w:t>», «</w:t>
      </w:r>
      <w:r>
        <w:rPr>
          <w:rFonts w:ascii="Times New Roman CYR" w:eastAsia="Times New Roman" w:hAnsi="Times New Roman CYR" w:cs="Times New Roman CYR"/>
          <w:b/>
          <w:bCs/>
          <w:i/>
          <w:lang w:val="ru-RU"/>
        </w:rPr>
        <w:t>Можжевеловый куст</w:t>
      </w:r>
      <w:r>
        <w:rPr>
          <w:rFonts w:eastAsia="Times New Roman"/>
          <w:b/>
          <w:bCs/>
          <w:i/>
          <w:lang w:val="ru-RU"/>
        </w:rPr>
        <w:t>», «</w:t>
      </w:r>
      <w:r>
        <w:rPr>
          <w:rFonts w:ascii="Times New Roman CYR" w:eastAsia="Times New Roman" w:hAnsi="Times New Roman CYR" w:cs="Times New Roman CYR"/>
          <w:b/>
          <w:bCs/>
          <w:i/>
          <w:lang w:val="ru-RU"/>
        </w:rPr>
        <w:t>О</w:t>
      </w:r>
      <w:r>
        <w:rPr>
          <w:rFonts w:ascii="Times New Roman CYR" w:eastAsia="Times New Roman" w:hAnsi="Times New Roman CYR" w:cs="Times New Roman CYR"/>
          <w:b/>
          <w:bCs/>
          <w:i/>
          <w:lang w:val="ru-RU"/>
        </w:rPr>
        <w:t xml:space="preserve"> красоте человеческих лиц</w:t>
      </w:r>
      <w:r>
        <w:rPr>
          <w:rFonts w:eastAsia="Times New Roman"/>
          <w:b/>
          <w:bCs/>
          <w:i/>
          <w:lang w:val="ru-RU"/>
        </w:rPr>
        <w:t>», «</w:t>
      </w:r>
      <w:r>
        <w:rPr>
          <w:rFonts w:ascii="Times New Roman CYR" w:eastAsia="Times New Roman" w:hAnsi="Times New Roman CYR" w:cs="Times New Roman CYR"/>
          <w:b/>
          <w:bCs/>
          <w:i/>
          <w:lang w:val="ru-RU"/>
        </w:rPr>
        <w:t>Завещание</w:t>
      </w:r>
      <w:r>
        <w:rPr>
          <w:rFonts w:eastAsia="Times New Roman"/>
          <w:b/>
          <w:bCs/>
          <w:i/>
          <w:lang w:val="ru-RU"/>
        </w:rPr>
        <w:t>».</w:t>
      </w:r>
    </w:p>
    <w:p w14:paraId="49FF2336"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lang w:val="ru-RU"/>
        </w:rPr>
        <w:t>Стихотворения о человеке и природе. Философская глубина обобщений поэта-мыслителя.</w:t>
      </w:r>
    </w:p>
    <w:p w14:paraId="5BF6A036"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Борис Леонидович Пастернак.</w:t>
      </w:r>
      <w:r>
        <w:rPr>
          <w:rFonts w:ascii="Times New Roman CYR" w:eastAsia="Times New Roman" w:hAnsi="Times New Roman CYR" w:cs="Times New Roman CYR"/>
          <w:highlight w:val="white"/>
          <w:lang w:val="ru-RU"/>
        </w:rPr>
        <w:t xml:space="preserve"> Слово о поэте.</w:t>
      </w:r>
    </w:p>
    <w:p w14:paraId="1F6D3067"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Во всём мне хочется дойти...</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Быть знаменитым некрасиво...</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Философская глубина </w:t>
      </w:r>
      <w:r>
        <w:rPr>
          <w:rFonts w:ascii="Times New Roman CYR" w:eastAsia="Times New Roman" w:hAnsi="Times New Roman CYR" w:cs="Times New Roman CYR"/>
          <w:lang w:val="ru-RU"/>
        </w:rPr>
        <w:t>лирики Б. Пастернака. Одухотворённая предметность пастернаковской поэзии. Приобщение вечных тем к современности в стихах о природе и любви.</w:t>
      </w:r>
    </w:p>
    <w:p w14:paraId="3AE6B1C4" w14:textId="77777777" w:rsidR="00173FEF" w:rsidRDefault="00885EC3">
      <w:pPr>
        <w:widowControl/>
        <w:ind w:left="20" w:firstLine="28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Александр Трифонович Твардовский.</w:t>
      </w:r>
      <w:r>
        <w:rPr>
          <w:rFonts w:ascii="Times New Roman CYR" w:eastAsia="Times New Roman" w:hAnsi="Times New Roman CYR" w:cs="Times New Roman CYR"/>
          <w:highlight w:val="white"/>
          <w:lang w:val="ru-RU"/>
        </w:rPr>
        <w:t xml:space="preserve"> Слово о поэте.</w:t>
      </w:r>
    </w:p>
    <w:p w14:paraId="3F3E7795" w14:textId="77777777" w:rsidR="00173FEF" w:rsidRPr="00C66A39" w:rsidRDefault="00885EC3">
      <w:pPr>
        <w:widowControl/>
        <w:ind w:left="20" w:right="20" w:firstLine="280"/>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Урожай</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Весенние строчки</w:t>
      </w:r>
      <w:r>
        <w:rPr>
          <w:rFonts w:eastAsia="Times New Roman"/>
          <w:b/>
          <w:bCs/>
          <w:i/>
          <w:iCs/>
          <w:highlight w:val="white"/>
          <w:lang w:val="ru-RU"/>
        </w:rPr>
        <w:t>», «</w:t>
      </w:r>
      <w:r>
        <w:rPr>
          <w:rFonts w:ascii="Times New Roman CYR" w:eastAsia="Times New Roman" w:hAnsi="Times New Roman CYR" w:cs="Times New Roman CYR"/>
          <w:b/>
          <w:bCs/>
          <w:i/>
          <w:iCs/>
          <w:highlight w:val="white"/>
          <w:lang w:val="ru-RU"/>
        </w:rPr>
        <w:t>Я убит подо Ржевом</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Стихотворения о</w:t>
      </w:r>
      <w:r>
        <w:rPr>
          <w:rFonts w:ascii="Times New Roman CYR" w:eastAsia="Times New Roman" w:hAnsi="Times New Roman CYR" w:cs="Times New Roman CYR"/>
          <w:lang w:val="ru-RU"/>
        </w:rPr>
        <w:t xml:space="preserve"> Родине, о природе. Интонация и стиль стихотворений.</w:t>
      </w:r>
    </w:p>
    <w:p w14:paraId="5A7E5EA0" w14:textId="77777777" w:rsidR="00173FEF" w:rsidRPr="00C66A39" w:rsidRDefault="00885EC3">
      <w:pPr>
        <w:widowControl/>
        <w:spacing w:after="175"/>
        <w:ind w:left="20" w:right="20" w:firstLine="280"/>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Силлабо-тоническая и тоническая системы стихосложения. Виды рифм. Способы рифмовки (углубление представлений).</w:t>
      </w:r>
    </w:p>
    <w:p w14:paraId="3D01159D" w14:textId="77777777" w:rsidR="00173FEF" w:rsidRDefault="00885EC3">
      <w:pPr>
        <w:widowControl/>
        <w:ind w:right="80"/>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Песни и романсы на стихи поэтов XIX-XX веков </w:t>
      </w:r>
      <w:r>
        <w:rPr>
          <w:rFonts w:ascii="Times New Roman CYR" w:eastAsia="Times New Roman" w:hAnsi="Times New Roman CYR" w:cs="Times New Roman CYR"/>
          <w:b/>
          <w:bCs/>
          <w:i/>
          <w:iCs/>
          <w:highlight w:val="white"/>
          <w:lang w:val="ru-RU"/>
        </w:rPr>
        <w:t xml:space="preserve"> </w:t>
      </w:r>
      <w:r>
        <w:rPr>
          <w:rFonts w:ascii="Times New Roman CYR" w:eastAsia="Times New Roman" w:hAnsi="Times New Roman CYR" w:cs="Times New Roman CYR"/>
          <w:i/>
          <w:iCs/>
          <w:highlight w:val="white"/>
          <w:lang w:val="ru-RU"/>
        </w:rPr>
        <w:t>(обзор)</w:t>
      </w:r>
    </w:p>
    <w:p w14:paraId="6DA6FAAE" w14:textId="77777777" w:rsidR="00173FEF" w:rsidRDefault="00885EC3">
      <w:pPr>
        <w:widowControl/>
        <w:ind w:left="20" w:right="20" w:firstLine="280"/>
        <w:jc w:val="both"/>
        <w:rPr>
          <w:rFonts w:ascii="Times New Roman CYR" w:eastAsia="Times New Roman" w:hAnsi="Times New Roman CYR" w:cs="Times New Roman CYR"/>
          <w:lang w:val="ru-RU"/>
        </w:rPr>
      </w:pPr>
      <w:r>
        <w:rPr>
          <w:rFonts w:ascii="Times New Roman CYR" w:eastAsia="Times New Roman" w:hAnsi="Times New Roman CYR" w:cs="Times New Roman CYR"/>
          <w:b/>
          <w:bCs/>
          <w:i/>
          <w:iCs/>
          <w:highlight w:val="white"/>
          <w:lang w:val="ru-RU"/>
        </w:rPr>
        <w:t>В. Соллогуб.</w:t>
      </w:r>
      <w:r>
        <w:rPr>
          <w:rFonts w:ascii="Times New Roman CYR" w:eastAsia="Times New Roman" w:hAnsi="Times New Roman CYR" w:cs="Times New Roman CYR"/>
          <w:b/>
          <w:bCs/>
          <w:highlight w:val="white"/>
          <w:lang w:val="ru-RU"/>
        </w:rPr>
        <w:t xml:space="preserve"> </w:t>
      </w:r>
      <w:r>
        <w:rPr>
          <w:rFonts w:eastAsia="Times New Roman"/>
          <w:b/>
          <w:bCs/>
          <w:highlight w:val="white"/>
          <w:lang w:val="ru-RU"/>
        </w:rPr>
        <w:t>«</w:t>
      </w:r>
      <w:r>
        <w:rPr>
          <w:rFonts w:ascii="Times New Roman CYR" w:eastAsia="Times New Roman" w:hAnsi="Times New Roman CYR" w:cs="Times New Roman CYR"/>
          <w:b/>
          <w:bCs/>
          <w:highlight w:val="white"/>
          <w:lang w:val="ru-RU"/>
        </w:rPr>
        <w:t>Серенада</w:t>
      </w:r>
      <w:r>
        <w:rPr>
          <w:rFonts w:eastAsia="Times New Roman"/>
          <w:b/>
          <w:bCs/>
          <w:highlight w:val="white"/>
          <w:lang w:val="ru-RU"/>
        </w:rPr>
        <w:t>»</w:t>
      </w:r>
      <w:r>
        <w:rPr>
          <w:rFonts w:eastAsia="Times New Roman"/>
          <w:lang w:val="ru-RU"/>
        </w:rPr>
        <w:t xml:space="preserve"> («</w:t>
      </w:r>
      <w:r>
        <w:rPr>
          <w:rFonts w:ascii="Times New Roman CYR" w:eastAsia="Times New Roman" w:hAnsi="Times New Roman CYR" w:cs="Times New Roman CYR"/>
          <w:lang w:val="ru-RU"/>
        </w:rPr>
        <w:t>Закинув плащ, с гитарой под рукою...</w:t>
      </w:r>
      <w:r>
        <w:rPr>
          <w:rFonts w:eastAsia="Times New Roman"/>
          <w:lang w:val="ru-RU"/>
        </w:rPr>
        <w:t>»);</w:t>
      </w:r>
      <w:r>
        <w:rPr>
          <w:rFonts w:eastAsia="Times New Roman"/>
          <w:b/>
          <w:bCs/>
          <w:i/>
          <w:iCs/>
          <w:highlight w:val="white"/>
          <w:lang w:val="ru-RU"/>
        </w:rPr>
        <w:t xml:space="preserve"> </w:t>
      </w:r>
      <w:r>
        <w:rPr>
          <w:rFonts w:ascii="Times New Roman CYR" w:eastAsia="Times New Roman" w:hAnsi="Times New Roman CYR" w:cs="Times New Roman CYR"/>
          <w:b/>
          <w:bCs/>
          <w:i/>
          <w:iCs/>
          <w:highlight w:val="white"/>
          <w:lang w:val="ru-RU"/>
        </w:rPr>
        <w:t>Н. Некрасов.</w:t>
      </w:r>
      <w:r>
        <w:rPr>
          <w:rFonts w:ascii="Times New Roman CYR" w:eastAsia="Times New Roman" w:hAnsi="Times New Roman CYR" w:cs="Times New Roman CYR"/>
          <w:lang w:val="ru-RU"/>
        </w:rPr>
        <w:t xml:space="preserve"> </w:t>
      </w:r>
      <w:r>
        <w:rPr>
          <w:rFonts w:eastAsia="Times New Roman"/>
          <w:b/>
          <w:bCs/>
          <w:lang w:val="ru-RU"/>
        </w:rPr>
        <w:t>«</w:t>
      </w:r>
      <w:r>
        <w:rPr>
          <w:rFonts w:ascii="Times New Roman CYR" w:eastAsia="Times New Roman" w:hAnsi="Times New Roman CYR" w:cs="Times New Roman CYR"/>
          <w:b/>
          <w:bCs/>
          <w:lang w:val="ru-RU"/>
        </w:rPr>
        <w:t>Тройка</w:t>
      </w:r>
      <w:r>
        <w:rPr>
          <w:rFonts w:eastAsia="Times New Roman"/>
          <w:b/>
          <w:bCs/>
          <w:lang w:val="ru-RU"/>
        </w:rPr>
        <w:t xml:space="preserve">» </w:t>
      </w:r>
      <w:r>
        <w:rPr>
          <w:rFonts w:eastAsia="Times New Roman"/>
          <w:lang w:val="ru-RU"/>
        </w:rPr>
        <w:t>(«</w:t>
      </w:r>
      <w:r>
        <w:rPr>
          <w:rFonts w:ascii="Times New Roman CYR" w:eastAsia="Times New Roman" w:hAnsi="Times New Roman CYR" w:cs="Times New Roman CYR"/>
          <w:lang w:val="ru-RU"/>
        </w:rPr>
        <w:t>Что ты жадно глядишь на дорогу...</w:t>
      </w:r>
      <w:r>
        <w:rPr>
          <w:rFonts w:eastAsia="Times New Roman"/>
          <w:lang w:val="ru-RU"/>
        </w:rPr>
        <w:t>»);</w:t>
      </w:r>
      <w:r>
        <w:rPr>
          <w:rFonts w:eastAsia="Times New Roman"/>
          <w:highlight w:val="white"/>
          <w:lang w:val="ru-RU"/>
        </w:rPr>
        <w:t xml:space="preserve"> </w:t>
      </w:r>
      <w:r>
        <w:rPr>
          <w:rFonts w:ascii="Times New Roman CYR" w:eastAsia="Times New Roman" w:hAnsi="Times New Roman CYR" w:cs="Times New Roman CYR"/>
          <w:b/>
          <w:bCs/>
          <w:highlight w:val="white"/>
          <w:lang w:val="ru-RU"/>
        </w:rPr>
        <w:t>Е. А. Баратынский.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Разуверение</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Ф. И. Тютчев.</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К. Б.</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Я</w:t>
      </w:r>
      <w:r>
        <w:rPr>
          <w:rFonts w:ascii="Times New Roman CYR" w:eastAsia="Times New Roman" w:hAnsi="Times New Roman CYR" w:cs="Times New Roman CYR"/>
          <w:b/>
          <w:bCs/>
          <w:highlight w:val="white"/>
          <w:lang w:val="ru-RU"/>
        </w:rPr>
        <w:t xml:space="preserve"> </w:t>
      </w:r>
      <w:r>
        <w:rPr>
          <w:rFonts w:ascii="Times New Roman CYR" w:eastAsia="Times New Roman" w:hAnsi="Times New Roman CYR" w:cs="Times New Roman CYR"/>
          <w:highlight w:val="white"/>
          <w:lang w:val="ru-RU"/>
        </w:rPr>
        <w:t>встретил вас - и всё былое...</w:t>
      </w:r>
      <w:r>
        <w:rPr>
          <w:rFonts w:eastAsia="Times New Roman"/>
          <w:highlight w:val="white"/>
          <w:lang w:val="ru-RU"/>
        </w:rPr>
        <w:t xml:space="preserve">»); </w:t>
      </w:r>
      <w:r>
        <w:rPr>
          <w:rFonts w:ascii="Times New Roman CYR" w:eastAsia="Times New Roman" w:hAnsi="Times New Roman CYR" w:cs="Times New Roman CYR"/>
          <w:b/>
          <w:bCs/>
          <w:highlight w:val="white"/>
          <w:lang w:val="ru-RU"/>
        </w:rPr>
        <w:t>А. К. Толстой.</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Средь шумного бала, случайно...</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А. А. Сурков.</w:t>
      </w:r>
      <w:r>
        <w:rPr>
          <w:rFonts w:ascii="Times New Roman CYR" w:eastAsia="Times New Roman" w:hAnsi="Times New Roman CYR" w:cs="Times New Roman CYR"/>
          <w:b/>
          <w:bCs/>
          <w:i/>
          <w:iCs/>
          <w:highlight w:val="white"/>
          <w:lang w:val="ru-RU"/>
        </w:rPr>
        <w:t xml:space="preserve">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Бьётся в тесной печурке огонь...</w:t>
      </w:r>
      <w:r>
        <w:rPr>
          <w:rFonts w:eastAsia="Times New Roman"/>
          <w:b/>
          <w:bCs/>
          <w:i/>
          <w:iCs/>
          <w:highlight w:val="white"/>
          <w:lang w:val="ru-RU"/>
        </w:rPr>
        <w:t>»;</w:t>
      </w:r>
      <w:r>
        <w:rPr>
          <w:rFonts w:eastAsia="Times New Roman"/>
          <w:b/>
          <w:bCs/>
          <w:highlight w:val="white"/>
          <w:lang w:val="ru-RU"/>
        </w:rPr>
        <w:t xml:space="preserve"> </w:t>
      </w:r>
      <w:r>
        <w:rPr>
          <w:rFonts w:ascii="Times New Roman CYR" w:eastAsia="Times New Roman" w:hAnsi="Times New Roman CYR" w:cs="Times New Roman CYR"/>
          <w:b/>
          <w:bCs/>
          <w:highlight w:val="white"/>
          <w:lang w:val="ru-RU"/>
        </w:rPr>
        <w:t xml:space="preserve">К. М. Симонов. </w:t>
      </w: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Жди меня, и я вернусь...</w:t>
      </w:r>
      <w:r>
        <w:rPr>
          <w:rFonts w:eastAsia="Times New Roman"/>
          <w:b/>
          <w:bCs/>
          <w:i/>
          <w:iCs/>
          <w:highlight w:val="white"/>
          <w:lang w:val="ru-RU"/>
        </w:rPr>
        <w:t>»;</w:t>
      </w:r>
      <w:r>
        <w:rPr>
          <w:rFonts w:ascii="Times New Roman CYR" w:eastAsia="Times New Roman" w:hAnsi="Times New Roman CYR" w:cs="Times New Roman CYR"/>
          <w:highlight w:val="white"/>
          <w:lang w:val="ru-RU"/>
        </w:rPr>
        <w:t xml:space="preserve"> Романсы и песни как синтетический жанр, посредством словесного и музыкального искусства выражающий переживания, мысли, настроения человека.</w:t>
      </w:r>
    </w:p>
    <w:p w14:paraId="39EBCC76" w14:textId="77777777" w:rsidR="00173FEF" w:rsidRDefault="00885EC3">
      <w:pPr>
        <w:widowControl/>
        <w:ind w:right="20"/>
        <w:rPr>
          <w:rFonts w:eastAsia="Times New Roman"/>
          <w:b/>
          <w:bCs/>
          <w:lang w:val="ru-RU"/>
        </w:rPr>
      </w:pPr>
      <w:r>
        <w:rPr>
          <w:rFonts w:eastAsia="Times New Roman"/>
          <w:b/>
          <w:bCs/>
          <w:lang w:val="ru-RU"/>
        </w:rPr>
        <w:t xml:space="preserve">Поэты 20 века </w:t>
      </w:r>
    </w:p>
    <w:p w14:paraId="260FB066" w14:textId="77777777" w:rsidR="00173FEF" w:rsidRPr="00C66A39" w:rsidRDefault="00885EC3">
      <w:pPr>
        <w:widowControl/>
        <w:ind w:right="20"/>
        <w:rPr>
          <w:lang w:val="ru-RU"/>
        </w:rPr>
      </w:pPr>
      <w:r>
        <w:rPr>
          <w:rFonts w:eastAsia="Times New Roman"/>
          <w:b/>
          <w:bCs/>
          <w:lang w:val="ru-RU"/>
        </w:rPr>
        <w:t xml:space="preserve">Б.Ш. Окуджава. </w:t>
      </w:r>
      <w:r>
        <w:rPr>
          <w:rFonts w:eastAsia="Times New Roman"/>
          <w:bCs/>
          <w:lang w:val="ru-RU"/>
        </w:rPr>
        <w:t xml:space="preserve">Слово о поэте. </w:t>
      </w:r>
    </w:p>
    <w:p w14:paraId="42EEF140" w14:textId="77777777" w:rsidR="00173FEF" w:rsidRDefault="00885EC3">
      <w:pPr>
        <w:widowControl/>
        <w:ind w:right="20"/>
        <w:rPr>
          <w:rFonts w:eastAsia="Times New Roman"/>
          <w:b/>
          <w:bCs/>
          <w:lang w:val="ru-RU"/>
        </w:rPr>
      </w:pPr>
      <w:r>
        <w:rPr>
          <w:rFonts w:eastAsia="Times New Roman"/>
          <w:bCs/>
          <w:lang w:val="ru-RU"/>
        </w:rPr>
        <w:t>Стихотворения: "</w:t>
      </w:r>
      <w:r>
        <w:rPr>
          <w:rFonts w:eastAsia="Times New Roman"/>
          <w:b/>
          <w:bCs/>
          <w:i/>
          <w:lang w:val="ru-RU"/>
        </w:rPr>
        <w:t>Молитва Франсуа Вийона", "Арбатский романс"</w:t>
      </w:r>
      <w:r>
        <w:rPr>
          <w:rFonts w:eastAsia="Times New Roman"/>
          <w:bCs/>
          <w:lang w:val="ru-RU"/>
        </w:rPr>
        <w:t xml:space="preserve"> </w:t>
      </w:r>
      <w:r>
        <w:rPr>
          <w:rFonts w:eastAsia="Times New Roman"/>
          <w:bCs/>
          <w:i/>
          <w:lang w:val="ru-RU"/>
        </w:rPr>
        <w:t>(возможен выбор других стихотворений).</w:t>
      </w:r>
    </w:p>
    <w:p w14:paraId="63AA06EE" w14:textId="77777777" w:rsidR="00173FEF" w:rsidRDefault="00885EC3">
      <w:pPr>
        <w:widowControl/>
        <w:ind w:right="20"/>
        <w:rPr>
          <w:rFonts w:eastAsia="Times New Roman"/>
          <w:bCs/>
          <w:lang w:val="ru-RU"/>
        </w:rPr>
      </w:pPr>
      <w:r>
        <w:rPr>
          <w:rFonts w:eastAsia="Times New Roman"/>
          <w:bCs/>
          <w:lang w:val="ru-RU"/>
        </w:rPr>
        <w:t xml:space="preserve">Мудрость и душевная щедрость лирического героя поэзии Окуджавы. Авторская песня как жанр и как явление культуры. </w:t>
      </w:r>
    </w:p>
    <w:p w14:paraId="0CD8BAC5" w14:textId="77777777" w:rsidR="00173FEF" w:rsidRPr="00C66A39" w:rsidRDefault="00885EC3">
      <w:pPr>
        <w:widowControl/>
        <w:ind w:right="20"/>
        <w:rPr>
          <w:lang w:val="ru-RU"/>
        </w:rPr>
      </w:pPr>
      <w:r>
        <w:rPr>
          <w:rFonts w:eastAsia="Times New Roman"/>
          <w:b/>
          <w:bCs/>
          <w:lang w:val="ru-RU"/>
        </w:rPr>
        <w:t>В.С. Высоцки</w:t>
      </w:r>
      <w:r>
        <w:rPr>
          <w:rFonts w:eastAsia="Times New Roman"/>
          <w:b/>
          <w:bCs/>
          <w:lang w:val="ru-RU"/>
        </w:rPr>
        <w:t xml:space="preserve">й. </w:t>
      </w:r>
      <w:r>
        <w:rPr>
          <w:rFonts w:eastAsia="Times New Roman"/>
          <w:bCs/>
          <w:lang w:val="ru-RU"/>
        </w:rPr>
        <w:t xml:space="preserve">Слово о поэте. </w:t>
      </w:r>
    </w:p>
    <w:p w14:paraId="7181D707" w14:textId="77777777" w:rsidR="00173FEF" w:rsidRDefault="00885EC3">
      <w:pPr>
        <w:widowControl/>
        <w:ind w:right="20"/>
        <w:rPr>
          <w:rFonts w:eastAsia="Times New Roman"/>
          <w:b/>
          <w:bCs/>
          <w:lang w:val="ru-RU"/>
        </w:rPr>
      </w:pPr>
      <w:r>
        <w:rPr>
          <w:rFonts w:eastAsia="Times New Roman"/>
          <w:bCs/>
          <w:lang w:val="ru-RU"/>
        </w:rPr>
        <w:t xml:space="preserve">Стихотворения: </w:t>
      </w:r>
      <w:r>
        <w:rPr>
          <w:rFonts w:eastAsia="Times New Roman"/>
          <w:b/>
          <w:bCs/>
          <w:i/>
          <w:lang w:val="ru-RU"/>
        </w:rPr>
        <w:t>"Охота на волков", "Кони привередливые", "Я не люблю</w:t>
      </w:r>
      <w:r>
        <w:rPr>
          <w:rFonts w:eastAsia="Times New Roman"/>
          <w:bCs/>
          <w:lang w:val="ru-RU"/>
        </w:rPr>
        <w:t>" (</w:t>
      </w:r>
      <w:r>
        <w:rPr>
          <w:rFonts w:eastAsia="Times New Roman"/>
          <w:bCs/>
          <w:i/>
          <w:lang w:val="ru-RU"/>
        </w:rPr>
        <w:t>возможен выбор трёх других стихотворений)</w:t>
      </w:r>
    </w:p>
    <w:p w14:paraId="1D2321FA" w14:textId="77777777" w:rsidR="00173FEF" w:rsidRDefault="00885EC3">
      <w:pPr>
        <w:widowControl/>
        <w:ind w:right="20"/>
        <w:rPr>
          <w:rFonts w:eastAsia="Times New Roman"/>
          <w:bCs/>
          <w:lang w:val="ru-RU"/>
        </w:rPr>
      </w:pPr>
      <w:r>
        <w:rPr>
          <w:rFonts w:eastAsia="Times New Roman"/>
          <w:bCs/>
          <w:lang w:val="ru-RU"/>
        </w:rPr>
        <w:t>Лирический герой поэзии Высоцкого. Исповедальный пафос и напряженность чувств в лирике Высоцкого. Влияние авторского исполнен</w:t>
      </w:r>
      <w:r>
        <w:rPr>
          <w:rFonts w:eastAsia="Times New Roman"/>
          <w:bCs/>
          <w:lang w:val="ru-RU"/>
        </w:rPr>
        <w:t>ия на восприятие его произведений.</w:t>
      </w:r>
    </w:p>
    <w:p w14:paraId="67DB462A" w14:textId="77777777" w:rsidR="00173FEF" w:rsidRDefault="00885EC3">
      <w:pPr>
        <w:keepNext/>
        <w:keepLines/>
        <w:widowControl/>
        <w:spacing w:after="114"/>
        <w:jc w:val="center"/>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ИЗ ЗАРУБЕЖНОЙ ЛИТЕРАТУРЫ</w:t>
      </w:r>
    </w:p>
    <w:p w14:paraId="621FAAFF" w14:textId="77777777" w:rsidR="00173FEF" w:rsidRDefault="00885EC3">
      <w:pPr>
        <w:keepNext/>
        <w:keepLines/>
        <w:widowControl/>
        <w:spacing w:after="121"/>
        <w:ind w:left="20"/>
        <w:jc w:val="both"/>
        <w:rPr>
          <w:rFonts w:ascii="Times New Roman CYR" w:eastAsia="Times New Roman" w:hAnsi="Times New Roman CYR" w:cs="Times New Roman CYR"/>
          <w:b/>
          <w:bCs/>
          <w:lang w:val="ru-RU"/>
        </w:rPr>
      </w:pPr>
      <w:r>
        <w:rPr>
          <w:rFonts w:ascii="Times New Roman CYR" w:eastAsia="Times New Roman" w:hAnsi="Times New Roman CYR" w:cs="Times New Roman CYR"/>
          <w:b/>
          <w:bCs/>
          <w:lang w:val="ru-RU"/>
        </w:rPr>
        <w:t xml:space="preserve">Античная лирика </w:t>
      </w:r>
      <w:r>
        <w:rPr>
          <w:rFonts w:ascii="Times New Roman CYR" w:eastAsia="Times New Roman" w:hAnsi="Times New Roman CYR" w:cs="Times New Roman CYR"/>
          <w:b/>
          <w:bCs/>
          <w:highlight w:val="white"/>
          <w:lang w:val="ru-RU"/>
        </w:rPr>
        <w:t>Гораций.</w:t>
      </w:r>
      <w:r>
        <w:rPr>
          <w:rFonts w:ascii="Times New Roman CYR" w:eastAsia="Times New Roman" w:hAnsi="Times New Roman CYR" w:cs="Times New Roman CYR"/>
          <w:lang w:val="ru-RU"/>
        </w:rPr>
        <w:t xml:space="preserve"> Слово о поэте.</w:t>
      </w:r>
    </w:p>
    <w:p w14:paraId="73EFEE7F" w14:textId="77777777" w:rsidR="00173FEF" w:rsidRDefault="00885EC3">
      <w:pPr>
        <w:widowControl/>
        <w:ind w:left="20" w:right="60" w:firstLine="280"/>
        <w:jc w:val="both"/>
        <w:rPr>
          <w:rFonts w:ascii="Times New Roman CYR" w:eastAsia="Times New Roman" w:hAnsi="Times New Roman CYR" w:cs="Times New Roman CY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Я воздвиг памятник...</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 xml:space="preserve">Поэтическое творчество в системе человеческого бытия. Мысль о поэтических заслугах - знакомство римлян с греческими лириками. </w:t>
      </w:r>
      <w:r>
        <w:rPr>
          <w:rFonts w:ascii="Times New Roman CYR" w:eastAsia="Times New Roman" w:hAnsi="Times New Roman CYR" w:cs="Times New Roman CYR"/>
          <w:lang w:val="ru-RU"/>
        </w:rPr>
        <w:t>Традиции античной оды в творчестве Державина и Пушкина.</w:t>
      </w:r>
    </w:p>
    <w:p w14:paraId="569D73A0" w14:textId="77777777" w:rsidR="00173FEF" w:rsidRPr="00C66A39" w:rsidRDefault="00885EC3">
      <w:pPr>
        <w:widowControl/>
        <w:ind w:left="20" w:firstLine="280"/>
        <w:jc w:val="both"/>
        <w:rPr>
          <w:lang w:val="ru-RU"/>
        </w:rPr>
      </w:pPr>
      <w:r>
        <w:rPr>
          <w:rFonts w:ascii="Times New Roman CYR" w:eastAsia="Times New Roman" w:hAnsi="Times New Roman CYR" w:cs="Times New Roman CYR"/>
          <w:b/>
          <w:bCs/>
          <w:highlight w:val="white"/>
          <w:lang w:val="ru-RU"/>
        </w:rPr>
        <w:t>Данте Алигьери.</w:t>
      </w:r>
      <w:r>
        <w:rPr>
          <w:rFonts w:ascii="Times New Roman CYR" w:eastAsia="Times New Roman" w:hAnsi="Times New Roman CYR" w:cs="Times New Roman CYR"/>
          <w:lang w:val="ru-RU"/>
        </w:rPr>
        <w:t xml:space="preserve"> Слово о поэте. </w:t>
      </w:r>
    </w:p>
    <w:p w14:paraId="716993C5" w14:textId="77777777" w:rsidR="00173FEF" w:rsidRPr="00C66A39" w:rsidRDefault="00885EC3">
      <w:pPr>
        <w:widowControl/>
        <w:ind w:left="20" w:firstLine="280"/>
        <w:jc w:val="both"/>
        <w:rPr>
          <w:lang w:val="ru-RU"/>
        </w:rPr>
      </w:pPr>
      <w:r>
        <w:rPr>
          <w:rFonts w:eastAsia="Times New Roman"/>
          <w:b/>
          <w:bCs/>
          <w:i/>
          <w:iCs/>
          <w:highlight w:val="white"/>
          <w:lang w:val="ru-RU"/>
        </w:rPr>
        <w:lastRenderedPageBreak/>
        <w:t>«</w:t>
      </w:r>
      <w:r>
        <w:rPr>
          <w:rFonts w:ascii="Times New Roman CYR" w:eastAsia="Times New Roman" w:hAnsi="Times New Roman CYR" w:cs="Times New Roman CYR"/>
          <w:b/>
          <w:bCs/>
          <w:i/>
          <w:iCs/>
          <w:highlight w:val="white"/>
          <w:lang w:val="ru-RU"/>
        </w:rPr>
        <w:t>Божественная комедия</w:t>
      </w:r>
      <w:r>
        <w:rPr>
          <w:rFonts w:eastAsia="Times New Roman"/>
          <w:b/>
          <w:bCs/>
          <w:i/>
          <w:iCs/>
          <w:highlight w:val="white"/>
          <w:lang w:val="ru-RU"/>
        </w:rPr>
        <w:t>»</w:t>
      </w:r>
      <w:r>
        <w:rPr>
          <w:rFonts w:eastAsia="Times New Roman"/>
          <w:i/>
          <w:iCs/>
          <w:highlight w:val="white"/>
          <w:lang w:val="ru-RU"/>
        </w:rPr>
        <w:t xml:space="preserve"> (</w:t>
      </w:r>
      <w:r>
        <w:rPr>
          <w:rFonts w:ascii="Times New Roman CYR" w:eastAsia="Times New Roman" w:hAnsi="Times New Roman CYR" w:cs="Times New Roman CYR"/>
          <w:i/>
          <w:iCs/>
          <w:highlight w:val="white"/>
          <w:lang w:val="ru-RU"/>
        </w:rPr>
        <w:t>фрагменты).</w:t>
      </w:r>
      <w:r>
        <w:rPr>
          <w:rFonts w:ascii="Times New Roman CYR" w:eastAsia="Times New Roman" w:hAnsi="Times New Roman CYR" w:cs="Times New Roman CYR"/>
          <w:lang w:val="ru-RU"/>
        </w:rPr>
        <w:t xml:space="preserve"> Множественность смыслов поэмы: буквальный (изображение загробного мира), аллегорический (движение идеи бытия от мрака к свету, от ст</w:t>
      </w:r>
      <w:r>
        <w:rPr>
          <w:rFonts w:ascii="Times New Roman CYR" w:eastAsia="Times New Roman" w:hAnsi="Times New Roman CYR" w:cs="Times New Roman CYR"/>
          <w:lang w:val="ru-RU"/>
        </w:rPr>
        <w:t>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w:t>
      </w:r>
      <w:r>
        <w:rPr>
          <w:rFonts w:ascii="Times New Roman CYR" w:eastAsia="Times New Roman" w:hAnsi="Times New Roman CYR" w:cs="Times New Roman CYR"/>
          <w:lang w:val="ru-RU"/>
        </w:rPr>
        <w:t xml:space="preserve"> божественного языка, хотя и сотворённого земным человеком, разумом поэта). Универсально-философский характер поэмы.</w:t>
      </w:r>
    </w:p>
    <w:p w14:paraId="7A56D3D0" w14:textId="77777777" w:rsidR="00173FEF" w:rsidRPr="00C66A39" w:rsidRDefault="00885EC3">
      <w:pPr>
        <w:widowControl/>
        <w:ind w:left="23" w:right="62" w:firstLine="278"/>
        <w:jc w:val="both"/>
        <w:rPr>
          <w:lang w:val="ru-RU"/>
        </w:rPr>
      </w:pPr>
      <w:r>
        <w:rPr>
          <w:rFonts w:ascii="Times New Roman CYR" w:eastAsia="Times New Roman" w:hAnsi="Times New Roman CYR" w:cs="Times New Roman CYR"/>
          <w:b/>
          <w:bCs/>
          <w:highlight w:val="white"/>
          <w:lang w:val="ru-RU"/>
        </w:rPr>
        <w:t>Уильям Шекспир.</w:t>
      </w:r>
      <w:r>
        <w:rPr>
          <w:rFonts w:ascii="Times New Roman CYR" w:eastAsia="Times New Roman" w:hAnsi="Times New Roman CYR" w:cs="Times New Roman CYR"/>
          <w:lang w:val="ru-RU"/>
        </w:rPr>
        <w:t xml:space="preserve"> Краткие сведения о жизни и творчестве Шекспира. Характеристика гуманизма эпохи Возрождения.</w:t>
      </w:r>
    </w:p>
    <w:p w14:paraId="7008DE73" w14:textId="77777777" w:rsidR="00173FEF" w:rsidRPr="00C66A39" w:rsidRDefault="00885EC3">
      <w:pPr>
        <w:widowControl/>
        <w:ind w:left="23" w:right="62" w:firstLine="278"/>
        <w:jc w:val="both"/>
        <w:rPr>
          <w:lang w:val="ru-RU"/>
        </w:rPr>
      </w:pPr>
      <w:r>
        <w:rPr>
          <w:rFonts w:eastAsia="Times New Roman"/>
          <w:b/>
          <w:bCs/>
          <w:i/>
          <w:iCs/>
          <w:highlight w:val="white"/>
          <w:lang w:val="ru-RU"/>
        </w:rPr>
        <w:t>«</w:t>
      </w:r>
      <w:r>
        <w:rPr>
          <w:rFonts w:ascii="Times New Roman CYR" w:eastAsia="Times New Roman" w:hAnsi="Times New Roman CYR" w:cs="Times New Roman CYR"/>
          <w:b/>
          <w:bCs/>
          <w:i/>
          <w:iCs/>
          <w:highlight w:val="white"/>
          <w:lang w:val="ru-RU"/>
        </w:rPr>
        <w:t>Гамлет</w:t>
      </w:r>
      <w:r>
        <w:rPr>
          <w:rFonts w:eastAsia="Times New Roman"/>
          <w:b/>
          <w:bCs/>
          <w:i/>
          <w:iCs/>
          <w:highlight w:val="white"/>
          <w:lang w:val="ru-RU"/>
        </w:rPr>
        <w:t>»</w:t>
      </w:r>
      <w:r>
        <w:rPr>
          <w:rFonts w:eastAsia="Times New Roman"/>
          <w:lang w:val="ru-RU"/>
        </w:rPr>
        <w:t xml:space="preserve"> (</w:t>
      </w:r>
      <w:r>
        <w:rPr>
          <w:rFonts w:ascii="Times New Roman CYR" w:eastAsia="Times New Roman" w:hAnsi="Times New Roman CYR" w:cs="Times New Roman CYR"/>
          <w:lang w:val="ru-RU"/>
        </w:rPr>
        <w:t>обзор с чтением отдел</w:t>
      </w:r>
      <w:r>
        <w:rPr>
          <w:rFonts w:ascii="Times New Roman CYR" w:eastAsia="Times New Roman" w:hAnsi="Times New Roman CYR" w:cs="Times New Roman CYR"/>
          <w:lang w:val="ru-RU"/>
        </w:rPr>
        <w:t xml:space="preserve">ьных сцен по выбору учителя, например: монологи Гамлета из сцены пятой </w:t>
      </w:r>
      <w:r>
        <w:rPr>
          <w:rFonts w:ascii="Times New Roman CYR" w:eastAsia="Times New Roman" w:hAnsi="Times New Roman CYR" w:cs="Times New Roman CYR"/>
          <w:spacing w:val="40"/>
          <w:highlight w:val="white"/>
          <w:lang w:val="ru-RU"/>
        </w:rPr>
        <w:t>(1-й</w:t>
      </w:r>
      <w:r>
        <w:rPr>
          <w:rFonts w:ascii="Times New Roman CYR" w:eastAsia="Times New Roman" w:hAnsi="Times New Roman CYR" w:cs="Times New Roman CYR"/>
          <w:lang w:val="ru-RU"/>
        </w:rPr>
        <w:t xml:space="preserve"> акт), сцены первой (3-й акт), сцены четвёртой (4-й акт). </w:t>
      </w:r>
      <w:r>
        <w:rPr>
          <w:rFonts w:eastAsia="Times New Roman"/>
          <w:lang w:val="ru-RU"/>
        </w:rPr>
        <w:t>«</w:t>
      </w:r>
      <w:r>
        <w:rPr>
          <w:rFonts w:ascii="Times New Roman CYR" w:eastAsia="Times New Roman" w:hAnsi="Times New Roman CYR" w:cs="Times New Roman CYR"/>
          <w:lang w:val="ru-RU"/>
        </w:rPr>
        <w:t>Гамлет</w:t>
      </w:r>
      <w:r>
        <w:rPr>
          <w:rFonts w:eastAsia="Times New Roman"/>
          <w:lang w:val="ru-RU"/>
        </w:rPr>
        <w:t>» - «</w:t>
      </w:r>
      <w:r>
        <w:rPr>
          <w:rFonts w:ascii="Times New Roman CYR" w:eastAsia="Times New Roman" w:hAnsi="Times New Roman CYR" w:cs="Times New Roman CYR"/>
          <w:lang w:val="ru-RU"/>
        </w:rPr>
        <w:t>пьеса на все века</w:t>
      </w:r>
      <w:r>
        <w:rPr>
          <w:rFonts w:eastAsia="Times New Roman"/>
          <w:lang w:val="ru-RU"/>
        </w:rPr>
        <w:t>» (</w:t>
      </w:r>
      <w:r>
        <w:rPr>
          <w:rFonts w:ascii="Times New Roman CYR" w:eastAsia="Times New Roman" w:hAnsi="Times New Roman CYR" w:cs="Times New Roman CYR"/>
          <w:lang w:val="ru-RU"/>
        </w:rPr>
        <w:t>А. Аникст). Общечеловеческое значение героев Шекспира. Образ Гамлета, гуманиста эпохи Возро</w:t>
      </w:r>
      <w:r>
        <w:rPr>
          <w:rFonts w:ascii="Times New Roman CYR" w:eastAsia="Times New Roman" w:hAnsi="Times New Roman CYR" w:cs="Times New Roman CYR"/>
          <w:lang w:val="ru-RU"/>
        </w:rPr>
        <w:t xml:space="preserve">ждения. Одиночество Гамлета в его конфликте с реальным миром </w:t>
      </w:r>
      <w:r>
        <w:rPr>
          <w:rFonts w:eastAsia="Times New Roman"/>
          <w:lang w:val="ru-RU"/>
        </w:rPr>
        <w:t>«</w:t>
      </w:r>
      <w:r>
        <w:rPr>
          <w:rFonts w:ascii="Times New Roman CYR" w:eastAsia="Times New Roman" w:hAnsi="Times New Roman CYR" w:cs="Times New Roman CYR"/>
          <w:lang w:val="ru-RU"/>
        </w:rPr>
        <w:t>расшатавшегося века</w:t>
      </w:r>
      <w:r>
        <w:rPr>
          <w:rFonts w:eastAsia="Times New Roman"/>
          <w:lang w:val="ru-RU"/>
        </w:rPr>
        <w:t xml:space="preserve">». </w:t>
      </w:r>
      <w:r>
        <w:rPr>
          <w:rFonts w:ascii="Times New Roman CYR" w:eastAsia="Times New Roman" w:hAnsi="Times New Roman CYR" w:cs="Times New Roman CYR"/>
          <w:lang w:val="ru-RU"/>
        </w:rPr>
        <w:t xml:space="preserve">Трагизм любви Гамлета и Офелии. Философская глубина трагедии </w:t>
      </w:r>
      <w:r>
        <w:rPr>
          <w:rFonts w:eastAsia="Times New Roman"/>
          <w:lang w:val="ru-RU"/>
        </w:rPr>
        <w:t>«</w:t>
      </w:r>
      <w:r>
        <w:rPr>
          <w:rFonts w:ascii="Times New Roman CYR" w:eastAsia="Times New Roman" w:hAnsi="Times New Roman CYR" w:cs="Times New Roman CYR"/>
          <w:lang w:val="ru-RU"/>
        </w:rPr>
        <w:t>Гамлет</w:t>
      </w:r>
      <w:r>
        <w:rPr>
          <w:rFonts w:eastAsia="Times New Roman"/>
          <w:lang w:val="ru-RU"/>
        </w:rPr>
        <w:t xml:space="preserve">». </w:t>
      </w:r>
      <w:r>
        <w:rPr>
          <w:rFonts w:ascii="Times New Roman CYR" w:eastAsia="Times New Roman" w:hAnsi="Times New Roman CYR" w:cs="Times New Roman CYR"/>
          <w:lang w:val="ru-RU"/>
        </w:rPr>
        <w:t>Гамлет как вечный образ мировой литературы. Шекспир и русская литература.</w:t>
      </w:r>
    </w:p>
    <w:p w14:paraId="1F4AE6C7" w14:textId="77777777" w:rsidR="00173FEF" w:rsidRPr="00C66A39" w:rsidRDefault="00885EC3">
      <w:pPr>
        <w:widowControl/>
        <w:ind w:left="23" w:right="62" w:firstLine="278"/>
        <w:jc w:val="both"/>
        <w:rP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Трагедия</w:t>
      </w:r>
      <w:r>
        <w:rPr>
          <w:rFonts w:ascii="Times New Roman CYR" w:eastAsia="Times New Roman" w:hAnsi="Times New Roman CYR" w:cs="Times New Roman CYR"/>
          <w:lang w:val="ru-RU"/>
        </w:rPr>
        <w:t xml:space="preserve"> как драматический жанр (углубление понятия).</w:t>
      </w:r>
    </w:p>
    <w:p w14:paraId="178423A8" w14:textId="77777777" w:rsidR="00173FEF" w:rsidRPr="00C66A39" w:rsidRDefault="00885EC3">
      <w:pPr>
        <w:widowControl/>
        <w:tabs>
          <w:tab w:val="left" w:pos="5760"/>
        </w:tabs>
        <w:autoSpaceDE/>
        <w:rPr>
          <w:lang w:val="ru-RU"/>
        </w:rPr>
      </w:pPr>
      <w:r>
        <w:rPr>
          <w:rFonts w:eastAsia="Times New Roman"/>
          <w:b/>
          <w:bCs/>
          <w:i/>
          <w:iCs/>
          <w:lang w:val="ru-RU"/>
        </w:rPr>
        <w:t xml:space="preserve">   Дж. Байрон. Фрагменты из поэмы </w:t>
      </w:r>
      <w:r>
        <w:rPr>
          <w:rFonts w:eastAsia="Times New Roman"/>
          <w:i/>
          <w:iCs/>
          <w:lang w:val="ru-RU"/>
        </w:rPr>
        <w:t xml:space="preserve">«Паломничество Чайльд Гарольда» (1809 – 1811) (пер. В. Левика). </w:t>
      </w:r>
    </w:p>
    <w:p w14:paraId="4358A2D2" w14:textId="77777777" w:rsidR="00173FEF" w:rsidRPr="00C66A39" w:rsidRDefault="00885EC3">
      <w:pPr>
        <w:widowControl/>
        <w:ind w:left="23" w:right="62" w:firstLine="278"/>
        <w:jc w:val="both"/>
        <w:rPr>
          <w:lang w:val="ru-RU"/>
        </w:rPr>
      </w:pPr>
      <w:r>
        <w:rPr>
          <w:rFonts w:ascii="Times New Roman CYR" w:eastAsia="Times New Roman" w:hAnsi="Times New Roman CYR" w:cs="Times New Roman CYR"/>
          <w:b/>
          <w:bCs/>
          <w:highlight w:val="white"/>
          <w:lang w:val="ru-RU"/>
        </w:rPr>
        <w:t>Иоганн Вольфганг Гёте.</w:t>
      </w:r>
      <w:r>
        <w:rPr>
          <w:rFonts w:ascii="Times New Roman CYR" w:eastAsia="Times New Roman" w:hAnsi="Times New Roman CYR" w:cs="Times New Roman CYR"/>
          <w:lang w:val="ru-RU"/>
        </w:rPr>
        <w:t xml:space="preserve"> Краткие сведения о жизни и творчестве Гёте. Характеристика особенностей эпохи Просвещения.</w:t>
      </w:r>
    </w:p>
    <w:p w14:paraId="3A6B345F" w14:textId="77777777" w:rsidR="00173FEF" w:rsidRPr="00C66A39" w:rsidRDefault="00885EC3">
      <w:pPr>
        <w:widowControl/>
        <w:ind w:left="23" w:right="62" w:firstLine="278"/>
        <w:jc w:val="both"/>
        <w:rPr>
          <w:lang w:val="ru-RU"/>
        </w:rPr>
      </w:pPr>
      <w:r>
        <w:rPr>
          <w:rFonts w:eastAsia="Times New Roman"/>
          <w:b/>
          <w:bCs/>
          <w:highlight w:val="white"/>
          <w:lang w:val="ru-RU"/>
        </w:rPr>
        <w:t>«</w:t>
      </w:r>
      <w:r>
        <w:rPr>
          <w:rFonts w:ascii="Times New Roman CYR" w:eastAsia="Times New Roman" w:hAnsi="Times New Roman CYR" w:cs="Times New Roman CYR"/>
          <w:b/>
          <w:bCs/>
          <w:highlight w:val="white"/>
          <w:lang w:val="ru-RU"/>
        </w:rPr>
        <w:t>Фауст</w:t>
      </w:r>
      <w:r>
        <w:rPr>
          <w:rFonts w:eastAsia="Times New Roman"/>
          <w:b/>
          <w:bCs/>
          <w:highlight w:val="white"/>
          <w:lang w:val="ru-RU"/>
        </w:rPr>
        <w:t>»</w:t>
      </w:r>
      <w:r>
        <w:rPr>
          <w:rFonts w:eastAsia="Times New Roman"/>
          <w:highlight w:val="white"/>
          <w:lang w:val="ru-RU"/>
        </w:rPr>
        <w:t xml:space="preserve"> (</w:t>
      </w:r>
      <w:r>
        <w:rPr>
          <w:rFonts w:ascii="Times New Roman CYR" w:eastAsia="Times New Roman" w:hAnsi="Times New Roman CYR" w:cs="Times New Roman CYR"/>
          <w:highlight w:val="white"/>
          <w:lang w:val="ru-RU"/>
        </w:rPr>
        <w:t>обзор с чтением отдельных сцен по выбору учителя).</w:t>
      </w:r>
    </w:p>
    <w:p w14:paraId="3DC4F16F" w14:textId="77777777" w:rsidR="00173FEF" w:rsidRPr="00C66A39" w:rsidRDefault="00885EC3">
      <w:pPr>
        <w:widowControl/>
        <w:ind w:left="23" w:right="62" w:firstLine="278"/>
        <w:jc w:val="both"/>
        <w:rPr>
          <w:lang w:val="ru-RU"/>
        </w:rPr>
      </w:pPr>
      <w:r>
        <w:rPr>
          <w:rFonts w:eastAsia="Times New Roman"/>
          <w:highlight w:val="white"/>
          <w:lang w:val="ru-RU"/>
        </w:rPr>
        <w:t>«</w:t>
      </w:r>
      <w:r>
        <w:rPr>
          <w:rFonts w:ascii="Times New Roman CYR" w:eastAsia="Times New Roman" w:hAnsi="Times New Roman CYR" w:cs="Times New Roman CYR"/>
          <w:highlight w:val="white"/>
          <w:lang w:val="ru-RU"/>
        </w:rPr>
        <w:t>Фауст</w:t>
      </w:r>
      <w:r>
        <w:rPr>
          <w:rFonts w:eastAsia="Times New Roman"/>
          <w:highlight w:val="white"/>
          <w:lang w:val="ru-RU"/>
        </w:rPr>
        <w:t xml:space="preserve">» - </w:t>
      </w:r>
      <w:r>
        <w:rPr>
          <w:rFonts w:ascii="Times New Roman CYR" w:eastAsia="Times New Roman" w:hAnsi="Times New Roman CYR" w:cs="Times New Roman CYR"/>
          <w:highlight w:val="white"/>
          <w:lang w:val="ru-RU"/>
        </w:rPr>
        <w:t>философская трагедия эпохи просвещения. Сюжет и композиция трагедии. Борьба добра и зла в мире</w:t>
      </w:r>
      <w:r>
        <w:rPr>
          <w:rFonts w:ascii="Times New Roman CYR" w:eastAsia="Times New Roman" w:hAnsi="Times New Roman CYR" w:cs="Times New Roman CYR"/>
          <w:highlight w:val="white"/>
          <w:lang w:val="ru-RU"/>
        </w:rPr>
        <w:t xml:space="preserve"> как движущая сила его развития, динамике бытия. Противостояние творческой личности Фауста и неверие, духа сомнения Мефистофеля. Поиски Фаустом справедливости и разумного смысла жизни человечества. </w:t>
      </w:r>
      <w:r>
        <w:rPr>
          <w:rFonts w:eastAsia="Times New Roman"/>
          <w:highlight w:val="white"/>
          <w:lang w:val="ru-RU"/>
        </w:rPr>
        <w:t>«</w:t>
      </w:r>
      <w:r>
        <w:rPr>
          <w:rFonts w:ascii="Times New Roman CYR" w:eastAsia="Times New Roman" w:hAnsi="Times New Roman CYR" w:cs="Times New Roman CYR"/>
          <w:highlight w:val="white"/>
          <w:lang w:val="ru-RU"/>
        </w:rPr>
        <w:t>Пролог на небесах</w:t>
      </w:r>
      <w:r>
        <w:rPr>
          <w:rFonts w:eastAsia="Times New Roman"/>
          <w:highlight w:val="white"/>
          <w:lang w:val="ru-RU"/>
        </w:rPr>
        <w:t xml:space="preserve">» - </w:t>
      </w:r>
      <w:r>
        <w:rPr>
          <w:rFonts w:ascii="Times New Roman CYR" w:eastAsia="Times New Roman" w:hAnsi="Times New Roman CYR" w:cs="Times New Roman CYR"/>
          <w:highlight w:val="white"/>
          <w:lang w:val="ru-RU"/>
        </w:rPr>
        <w:t>ключ к основной идеи трагедии.</w:t>
      </w:r>
    </w:p>
    <w:p w14:paraId="476F0FC2" w14:textId="77777777" w:rsidR="00173FEF" w:rsidRPr="00C66A39" w:rsidRDefault="00885EC3">
      <w:pPr>
        <w:widowControl/>
        <w:ind w:left="23" w:right="62" w:firstLine="278"/>
        <w:jc w:val="both"/>
        <w:rPr>
          <w:lang w:val="ru-RU"/>
        </w:rPr>
      </w:pPr>
      <w:r>
        <w:rPr>
          <w:rFonts w:ascii="Times New Roman CYR" w:eastAsia="Times New Roman" w:hAnsi="Times New Roman CYR" w:cs="Times New Roman CYR"/>
          <w:highlight w:val="white"/>
          <w:lang w:val="ru-RU"/>
        </w:rPr>
        <w:t>Основ</w:t>
      </w:r>
      <w:r>
        <w:rPr>
          <w:rFonts w:ascii="Times New Roman CYR" w:eastAsia="Times New Roman" w:hAnsi="Times New Roman CYR" w:cs="Times New Roman CYR"/>
          <w:highlight w:val="white"/>
          <w:lang w:val="ru-RU"/>
        </w:rPr>
        <w:t xml:space="preserve">ной смысл великой трагедии – </w:t>
      </w:r>
      <w:r>
        <w:rPr>
          <w:rFonts w:eastAsia="Times New Roman"/>
          <w:highlight w:val="white"/>
          <w:lang w:val="ru-RU"/>
        </w:rPr>
        <w:t>«</w:t>
      </w:r>
      <w:r>
        <w:rPr>
          <w:rFonts w:ascii="Times New Roman CYR" w:eastAsia="Times New Roman" w:hAnsi="Times New Roman CYR" w:cs="Times New Roman CYR"/>
          <w:highlight w:val="white"/>
          <w:lang w:val="ru-RU"/>
        </w:rPr>
        <w:t>Лишь тот достоин жизни и свободы, кто каждый день идет за них на бой</w:t>
      </w:r>
      <w:r>
        <w:rPr>
          <w:rFonts w:eastAsia="Times New Roman"/>
          <w:highlight w:val="white"/>
          <w:lang w:val="ru-RU"/>
        </w:rPr>
        <w:t xml:space="preserve">». </w:t>
      </w:r>
      <w:r>
        <w:rPr>
          <w:rFonts w:ascii="Times New Roman CYR" w:eastAsia="Times New Roman" w:hAnsi="Times New Roman CYR" w:cs="Times New Roman CYR"/>
          <w:highlight w:val="white"/>
          <w:lang w:val="ru-RU"/>
        </w:rPr>
        <w:t>Особенности жанра трагедии: сочетание в ней реальности и элементов условности и фантастике. Фауст как вечный образ мировой литературы.</w:t>
      </w:r>
    </w:p>
    <w:p w14:paraId="0ABC568D" w14:textId="77777777" w:rsidR="00173FEF" w:rsidRDefault="00885EC3">
      <w:pPr>
        <w:widowControl/>
        <w:ind w:left="23" w:right="62" w:firstLine="278"/>
        <w:jc w:val="both"/>
        <w:rPr>
          <w:rFonts w:ascii="Times New Roman CYR" w:eastAsia="Times New Roman" w:hAnsi="Times New Roman CYR" w:cs="Times New Roman CYR"/>
          <w:lang w:val="ru-RU"/>
        </w:rPr>
      </w:pPr>
      <w:r>
        <w:rPr>
          <w:rFonts w:ascii="Times New Roman CYR" w:eastAsia="Times New Roman" w:hAnsi="Times New Roman CYR" w:cs="Times New Roman CYR"/>
          <w:spacing w:val="40"/>
          <w:highlight w:val="white"/>
          <w:lang w:val="ru-RU"/>
        </w:rPr>
        <w:t>Теория литературы.</w:t>
      </w:r>
      <w:r>
        <w:rPr>
          <w:rFonts w:ascii="Times New Roman CYR" w:eastAsia="Times New Roman" w:hAnsi="Times New Roman CYR" w:cs="Times New Roman CYR"/>
          <w:lang w:val="ru-RU"/>
        </w:rPr>
        <w:t xml:space="preserve"> Д</w:t>
      </w:r>
      <w:r>
        <w:rPr>
          <w:rFonts w:ascii="Times New Roman CYR" w:eastAsia="Times New Roman" w:hAnsi="Times New Roman CYR" w:cs="Times New Roman CYR"/>
          <w:lang w:val="ru-RU"/>
        </w:rPr>
        <w:t>раматическая поэма (углубления понятия)</w:t>
      </w:r>
    </w:p>
    <w:p w14:paraId="7651273A" w14:textId="77777777" w:rsidR="00173FEF" w:rsidRDefault="00173FEF">
      <w:pPr>
        <w:jc w:val="both"/>
        <w:rPr>
          <w:rStyle w:val="Zag11"/>
          <w:rFonts w:eastAsia="@Arial Unicode MS"/>
          <w:b/>
          <w:lang w:val="ru-RU"/>
        </w:rPr>
      </w:pPr>
    </w:p>
    <w:p w14:paraId="225ACB44" w14:textId="77777777" w:rsidR="00173FEF" w:rsidRDefault="00885EC3">
      <w:pPr>
        <w:jc w:val="both"/>
        <w:rPr>
          <w:rStyle w:val="Zag11"/>
          <w:rFonts w:eastAsia="@Arial Unicode MS"/>
          <w:b/>
          <w:lang w:val="ru-RU"/>
        </w:rPr>
      </w:pPr>
      <w:r>
        <w:rPr>
          <w:rStyle w:val="Zag11"/>
          <w:rFonts w:eastAsia="@Arial Unicode MS"/>
          <w:b/>
          <w:lang w:val="ru-RU"/>
        </w:rPr>
        <w:t>2.2.2.3 Башкирский язык</w:t>
      </w:r>
    </w:p>
    <w:p w14:paraId="1034B876" w14:textId="77777777" w:rsidR="00173FEF" w:rsidRDefault="00173FEF">
      <w:pPr>
        <w:jc w:val="both"/>
        <w:rPr>
          <w:rStyle w:val="Zag11"/>
          <w:rFonts w:eastAsia="@Arial Unicode MS"/>
          <w:b/>
          <w:lang w:val="ru-RU"/>
        </w:rPr>
      </w:pPr>
    </w:p>
    <w:p w14:paraId="519548A7" w14:textId="77777777" w:rsidR="00173FEF" w:rsidRDefault="00885EC3">
      <w:pPr>
        <w:keepNext/>
        <w:widowControl/>
        <w:autoSpaceDE/>
        <w:jc w:val="center"/>
        <w:outlineLvl w:val="0"/>
        <w:rPr>
          <w:rFonts w:eastAsia="Times New Roman"/>
          <w:b/>
          <w:bCs/>
          <w:kern w:val="2"/>
          <w:lang w:val="be-BY"/>
        </w:rPr>
      </w:pPr>
      <w:r>
        <w:rPr>
          <w:rFonts w:eastAsia="Times New Roman"/>
          <w:b/>
          <w:bCs/>
          <w:kern w:val="2"/>
          <w:lang w:val="be-BY"/>
        </w:rPr>
        <w:t>У</w:t>
      </w:r>
      <w:r>
        <w:rPr>
          <w:rFonts w:eastAsia="MS Mincho;ＭＳ 明朝"/>
          <w:b/>
          <w:bCs/>
          <w:kern w:val="2"/>
          <w:lang w:val="be-BY"/>
        </w:rPr>
        <w:t>ҠЫУ</w:t>
      </w:r>
      <w:r>
        <w:rPr>
          <w:rFonts w:eastAsia="MS Mincho;ＭＳ 明朝"/>
          <w:b/>
          <w:bCs/>
          <w:kern w:val="2"/>
          <w:lang w:val="be-BY"/>
        </w:rPr>
        <w:t xml:space="preserve"> ПРЕДМЕТЫНЫҢ </w:t>
      </w:r>
      <w:r>
        <w:rPr>
          <w:rFonts w:eastAsia="Times New Roman"/>
          <w:b/>
          <w:kern w:val="2"/>
          <w:lang w:val="be-BY"/>
        </w:rPr>
        <w:t>(КУРС)</w:t>
      </w:r>
      <w:r>
        <w:rPr>
          <w:rFonts w:eastAsia="MS Mincho;ＭＳ 明朝"/>
          <w:b/>
          <w:bCs/>
          <w:kern w:val="2"/>
          <w:lang w:val="be-BY"/>
        </w:rPr>
        <w:t xml:space="preserve"> ЙӨКМӘТКЕҺЕ</w:t>
      </w:r>
    </w:p>
    <w:p w14:paraId="67111AF0" w14:textId="77777777" w:rsidR="00173FEF" w:rsidRPr="00C66A39" w:rsidRDefault="00885EC3">
      <w:pPr>
        <w:keepNext/>
        <w:keepLines/>
        <w:widowControl/>
        <w:autoSpaceDE/>
        <w:spacing w:after="200" w:line="276" w:lineRule="auto"/>
        <w:ind w:firstLine="709"/>
        <w:jc w:val="center"/>
        <w:outlineLvl w:val="1"/>
        <w:rPr>
          <w:lang w:val="be-BY"/>
        </w:rPr>
      </w:pPr>
      <w:r>
        <w:rPr>
          <w:rFonts w:eastAsia="Times New Roman"/>
          <w:b/>
          <w:bCs/>
          <w:u w:val="single"/>
          <w:lang w:val="ba-RU"/>
        </w:rPr>
        <w:t>5 - се класс</w:t>
      </w:r>
      <w:r>
        <w:rPr>
          <w:rFonts w:eastAsia="Times New Roman"/>
          <w:b/>
          <w:bCs/>
          <w:lang w:val="ba-RU"/>
        </w:rPr>
        <w:t xml:space="preserve">  102 сәғәт, (аҙнаға 3 сәғәт)</w:t>
      </w:r>
    </w:p>
    <w:p w14:paraId="16435516" w14:textId="77777777" w:rsidR="00173FEF" w:rsidRPr="00C66A39" w:rsidRDefault="00885EC3">
      <w:pPr>
        <w:widowControl/>
        <w:autoSpaceDE/>
        <w:spacing w:line="276" w:lineRule="auto"/>
        <w:ind w:firstLine="709"/>
        <w:jc w:val="both"/>
        <w:rPr>
          <w:lang w:val="be-BY"/>
        </w:rPr>
      </w:pPr>
      <w:r>
        <w:rPr>
          <w:rFonts w:eastAsia="Times New Roman"/>
          <w:lang w:val="be-BY"/>
        </w:rPr>
        <w:t>Башланғыс к</w:t>
      </w:r>
      <w:r>
        <w:rPr>
          <w:rFonts w:eastAsia="Times New Roman"/>
          <w:lang w:val="ba-RU"/>
        </w:rPr>
        <w:t>ластарҙа морфология һәм орфографиянан үтелгәндәрҙе ҡабатлау, системалаштырыу, нығытыу - 4 сәғәт:</w:t>
      </w:r>
    </w:p>
    <w:p w14:paraId="3023F60C" w14:textId="77777777" w:rsidR="00173FEF" w:rsidRPr="00C66A39" w:rsidRDefault="00885EC3">
      <w:pPr>
        <w:widowControl/>
        <w:autoSpaceDE/>
        <w:spacing w:line="276" w:lineRule="auto"/>
        <w:ind w:firstLine="709"/>
        <w:jc w:val="both"/>
        <w:rPr>
          <w:lang w:val="be-BY"/>
        </w:rPr>
      </w:pPr>
      <w:r>
        <w:rPr>
          <w:rFonts w:eastAsia="Times New Roman"/>
          <w:lang w:val="ba-RU"/>
        </w:rPr>
        <w:t xml:space="preserve">Һүҙҙең морфологик киҫәктәре: тамыр һәм ялғауҙар. Ҡалын һәм нәҙек ялғауҙар. Исемдәрҙең һан, килеш менән үҙгәреше, күплек һәм килеш ялғауҙарының дөрөҫ яҙылышы. Яңғыҙлыҡ исемдәрҙең дөрөҫ яҙылышы. Сифат. Дәрәжәләре. Һандарҙың дөрөҫ яҙылышы. </w:t>
      </w:r>
      <w:r>
        <w:rPr>
          <w:rFonts w:eastAsia="MS Mincho;ＭＳ 明朝"/>
          <w:lang w:val="be-BY"/>
        </w:rPr>
        <w:t>Һандарҙа</w:t>
      </w:r>
      <w:r>
        <w:rPr>
          <w:rFonts w:eastAsia="MS Mincho;ＭＳ 明朝"/>
          <w:lang w:val="be-BY"/>
        </w:rPr>
        <w:t>, даталарҙа</w:t>
      </w:r>
      <w:r>
        <w:rPr>
          <w:rFonts w:eastAsia="MS Mincho;ＭＳ 明朝"/>
          <w:lang w:val="be-BY"/>
        </w:rPr>
        <w:t xml:space="preserve"> ялғауҙарҙың дөрөҫ яҙылышы. </w:t>
      </w:r>
      <w:r>
        <w:rPr>
          <w:rFonts w:eastAsia="Times New Roman"/>
          <w:lang w:val="ba-RU"/>
        </w:rPr>
        <w:t xml:space="preserve">Ҡылымдар, уларҙың </w:t>
      </w:r>
      <w:r>
        <w:rPr>
          <w:rFonts w:eastAsia="MS Mincho;ＭＳ 明朝"/>
          <w:lang w:val="be-BY"/>
        </w:rPr>
        <w:t xml:space="preserve">заман, һан, зат һәм барлыҡ - юҡлыҡ менән </w:t>
      </w:r>
      <w:r>
        <w:rPr>
          <w:rFonts w:eastAsia="Times New Roman"/>
          <w:lang w:val="ba-RU"/>
        </w:rPr>
        <w:t>үҙгәреше.</w:t>
      </w:r>
      <w:r>
        <w:rPr>
          <w:rFonts w:eastAsia="MS Mincho;ＭＳ 明朝"/>
          <w:lang w:val="be-BY"/>
        </w:rPr>
        <w:t xml:space="preserve"> Фонетик анализ эшләү тәртибе. Ә. Ситдиҡованың “Бал еҫе”картинаһы буйынса инша.</w:t>
      </w:r>
    </w:p>
    <w:p w14:paraId="6EA30804"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Синтаксис һәм пунктуация. Телмәр мәҙәниәте - 12 сәғәт:</w:t>
      </w:r>
    </w:p>
    <w:p w14:paraId="7F77839A" w14:textId="77777777" w:rsidR="00173FEF" w:rsidRPr="00C66A39" w:rsidRDefault="00885EC3">
      <w:pPr>
        <w:widowControl/>
        <w:autoSpaceDE/>
        <w:spacing w:line="276" w:lineRule="auto"/>
        <w:ind w:firstLine="709"/>
        <w:jc w:val="both"/>
        <w:rPr>
          <w:lang w:val="be-BY"/>
        </w:rPr>
      </w:pPr>
      <w:r>
        <w:rPr>
          <w:rFonts w:eastAsia="Times New Roman"/>
          <w:lang w:val="be-BY"/>
        </w:rPr>
        <w:t xml:space="preserve">Синтаксис һәм пунктуация </w:t>
      </w:r>
      <w:r>
        <w:rPr>
          <w:rFonts w:eastAsia="Times New Roman"/>
          <w:lang w:val="be-BY"/>
        </w:rPr>
        <w:t xml:space="preserve">тураһында тәшәнсә. Һүҙбәйләнеш, Һүҙбәйләнештә эйәртеүсе һәм эйәреүсе һүҙҙәр. </w:t>
      </w:r>
      <w:r>
        <w:rPr>
          <w:rFonts w:eastAsia="MS Mincho;ＭＳ 明朝"/>
          <w:lang w:val="be-BY"/>
        </w:rPr>
        <w:t>Интонацияға, һөйләү маҡсатына һәм хис - тойғо биҙәгенә ҡарап, һөйләмдәрҙең бүленеүе. Хәбәр, һорау, өндәү, бойороҡ һөйләмдәрҙе дөрөҫ интонация менән уҡырға өйрәнеү, һөйләмдәр аҙағы</w:t>
      </w:r>
      <w:r>
        <w:rPr>
          <w:rFonts w:eastAsia="MS Mincho;ＭＳ 明朝"/>
          <w:lang w:val="be-BY"/>
        </w:rPr>
        <w:t>нда тейешле тыныш билдәләрен ҡуя белеү.</w:t>
      </w:r>
      <w:r>
        <w:rPr>
          <w:rFonts w:eastAsia="Times New Roman"/>
          <w:lang w:val="be-BY"/>
        </w:rPr>
        <w:t xml:space="preserve"> </w:t>
      </w:r>
      <w:r>
        <w:rPr>
          <w:rFonts w:eastAsia="MS Mincho;ＭＳ 明朝"/>
          <w:lang w:val="be-BY"/>
        </w:rPr>
        <w:t xml:space="preserve">Ябай һәм ҡушма һөйләмдәргә синтаксик һәм пунктуацион анализ яһарға өйрәтеү. </w:t>
      </w:r>
      <w:r>
        <w:rPr>
          <w:rFonts w:eastAsia="Times New Roman"/>
          <w:lang w:val="be-BY"/>
        </w:rPr>
        <w:t>Һөйләмдең баш һәм эйәрсән киҫәктәре; эйә, хәбәр, аныҡлаусы, тултырыусы. Хәл. Йыйнаҡ һәм тарҡау һөйләмдәр. Тиң киҫәкле һөйләмдәр. Теркәүесһеҙ</w:t>
      </w:r>
      <w:r>
        <w:rPr>
          <w:rFonts w:eastAsia="Times New Roman"/>
          <w:lang w:val="be-BY"/>
        </w:rPr>
        <w:t xml:space="preserve"> һәм теркәүесле тиң киҫәктәр эргәһендә тыныш билдәләре. Өндәш һүҙҙәр. Улар эргәһендә тыныш билдәләре. Ҡушма һөйләм тураһында төшөнсә. Тура телмәр. Тура телмәрле һөйләмдә тыныш билдәләре. Диалог. </w:t>
      </w:r>
      <w:r>
        <w:rPr>
          <w:rFonts w:eastAsia="MS Mincho;ＭＳ 明朝"/>
          <w:lang w:val="be-BY"/>
        </w:rPr>
        <w:t xml:space="preserve">Диалог.Диалог алдында һыҙыҡ. </w:t>
      </w:r>
      <w:r>
        <w:rPr>
          <w:rFonts w:eastAsia="Times New Roman"/>
          <w:lang w:val="be-BY"/>
        </w:rPr>
        <w:t>Текст тураһында төшөнсә.</w:t>
      </w:r>
      <w:r>
        <w:rPr>
          <w:rFonts w:eastAsia="MS Mincho;ＭＳ 明朝"/>
          <w:lang w:val="be-BY"/>
        </w:rPr>
        <w:t xml:space="preserve"> Уның өл</w:t>
      </w:r>
      <w:r>
        <w:rPr>
          <w:rFonts w:eastAsia="MS Mincho;ＭＳ 明朝"/>
          <w:lang w:val="be-BY"/>
        </w:rPr>
        <w:t>өштәре</w:t>
      </w:r>
      <w:r>
        <w:rPr>
          <w:rFonts w:eastAsia="MS Mincho;ＭＳ 明朝"/>
          <w:lang w:val="be-BY"/>
        </w:rPr>
        <w:t>. Һөйләмдәрҙең үҙ - ара бәйләнеше. Ҡыҙыл юл. Текстарҙы өлөштәргә бүлеү,текст өлөштәрен ҡыҙыл юлдан яҙыу.</w:t>
      </w:r>
    </w:p>
    <w:p w14:paraId="2700986B"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lastRenderedPageBreak/>
        <w:t>Фонетика. Графика. Орфография. Орфоэпия. Телмәр мәҙәниәте – 18 сәғәт:</w:t>
      </w:r>
    </w:p>
    <w:p w14:paraId="5CE402E2" w14:textId="77777777" w:rsidR="00173FEF" w:rsidRPr="00C66A39" w:rsidRDefault="00885EC3">
      <w:pPr>
        <w:widowControl/>
        <w:autoSpaceDE/>
        <w:spacing w:line="276" w:lineRule="auto"/>
        <w:ind w:firstLine="709"/>
        <w:jc w:val="both"/>
        <w:rPr>
          <w:lang w:val="be-BY"/>
        </w:rPr>
      </w:pPr>
      <w:r>
        <w:rPr>
          <w:rFonts w:eastAsia="Times New Roman"/>
          <w:lang w:val="be-BY"/>
        </w:rPr>
        <w:t>Фонетика тураһында төшөнсә. Телмәр өндәре. Телмәр ағзалары. Өндәрҙең яһалыш</w:t>
      </w:r>
      <w:r>
        <w:rPr>
          <w:rFonts w:eastAsia="Times New Roman"/>
          <w:lang w:val="be-BY"/>
        </w:rPr>
        <w:t xml:space="preserve">ы. Һуҙынҡылар һөм тартынҡылар. Ҡалын һәм нәҙек һуҙынҡылар. Яңғырау һәм һаңғырау тартынҡылар. Өн һәм хәреф. </w:t>
      </w:r>
      <w:r>
        <w:rPr>
          <w:rFonts w:eastAsia="MS Mincho;ＭＳ 明朝"/>
          <w:lang w:val="be-BY"/>
        </w:rPr>
        <w:t>Өндәрҙең</w:t>
      </w:r>
      <w:r>
        <w:rPr>
          <w:rFonts w:eastAsia="MS Mincho;ＭＳ 明朝"/>
          <w:lang w:val="be-BY"/>
        </w:rPr>
        <w:t xml:space="preserve"> яҙыуҙа хәрефтәр менән белдерелеүе. </w:t>
      </w:r>
      <w:r>
        <w:rPr>
          <w:rFonts w:eastAsia="Times New Roman"/>
          <w:lang w:val="be-BY"/>
        </w:rPr>
        <w:t>Алфавит. Орфография тураһында төшөнсә. Ижек, төрҙәре. Һүҙҙәрҙе юлдан - юлға күсереү. Баҫым.</w:t>
      </w:r>
      <w:r>
        <w:rPr>
          <w:rFonts w:eastAsia="MS Mincho;ＭＳ 明朝"/>
          <w:lang w:val="be-BY"/>
        </w:rPr>
        <w:t xml:space="preserve"> Баҫымлы һәм б</w:t>
      </w:r>
      <w:r>
        <w:rPr>
          <w:rFonts w:eastAsia="MS Mincho;ＭＳ 明朝"/>
          <w:lang w:val="be-BY"/>
        </w:rPr>
        <w:t>аҫымһыҙ ижектәр. Баҫымдың һуңғы ижеккә, һүҙ уртаһындағы һәм һуңғы ижеккә төшөү осраҡтары. Логик баҫым.Рус теленән үҙләштерелгән һүҙҙәрҙә баҫым. Өндәрҙең һуҙынҡыларға һәм тартынҡыларға,яңғырау һәм һаңғырау тартынҡыларға бүленеү сәбәптәрен аңлата белеү. Өйрә</w:t>
      </w:r>
      <w:r>
        <w:rPr>
          <w:rFonts w:eastAsia="MS Mincho;ＭＳ 明朝"/>
          <w:lang w:val="be-BY"/>
        </w:rPr>
        <w:t>нелгән орфографик ҡағиҙәләрҙе системаға һала белеү күнекмәһенә эйә булыу. Төп башҡорт һәм урыҫ телдәренән үҙләштерелгән һүҙҙрҙең баҫымдарын сағыштырыу күнекмәләрен булдырыу. Телдән һәм яҙып һүҙҙәргә фонетик анализ яһай белергә. Орфографик һүҙлекте файҙалан</w:t>
      </w:r>
      <w:r>
        <w:rPr>
          <w:rFonts w:eastAsia="MS Mincho;ＭＳ 明朝"/>
          <w:lang w:val="be-BY"/>
        </w:rPr>
        <w:t>ырға өйрәтеү.</w:t>
      </w:r>
    </w:p>
    <w:p w14:paraId="324F72EA"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Лексика. Телмәр мәҙәниәте – 6 сәғәт:</w:t>
      </w:r>
    </w:p>
    <w:p w14:paraId="2CF85A8B" w14:textId="77777777" w:rsidR="00173FEF" w:rsidRPr="00C66A39" w:rsidRDefault="00885EC3">
      <w:pPr>
        <w:widowControl/>
        <w:autoSpaceDE/>
        <w:spacing w:line="276" w:lineRule="auto"/>
        <w:ind w:firstLine="709"/>
        <w:jc w:val="both"/>
        <w:rPr>
          <w:lang w:val="be-BY"/>
        </w:rPr>
      </w:pPr>
      <w:r>
        <w:rPr>
          <w:rFonts w:eastAsia="Times New Roman"/>
          <w:lang w:val="be-BY"/>
        </w:rPr>
        <w:t>Лексика тураһында дөйөм төшөнсә. Терминдың мәғәнәһен асыу.Баш</w:t>
      </w:r>
      <w:r>
        <w:rPr>
          <w:rFonts w:eastAsia="MS Mincho;ＭＳ 明朝"/>
          <w:lang w:val="be-BY"/>
        </w:rPr>
        <w:t>ҡорт</w:t>
      </w:r>
      <w:r>
        <w:rPr>
          <w:rFonts w:eastAsia="MS Mincho;ＭＳ 明朝"/>
          <w:lang w:val="be-BY"/>
        </w:rPr>
        <w:t xml:space="preserve"> теленең һүҙ байлығы. </w:t>
      </w:r>
      <w:r>
        <w:rPr>
          <w:rFonts w:eastAsia="Times New Roman"/>
          <w:lang w:val="be-BY"/>
        </w:rPr>
        <w:t xml:space="preserve">Һүҙлектәр. </w:t>
      </w:r>
      <w:r>
        <w:rPr>
          <w:rFonts w:eastAsia="MS Mincho;ＭＳ 明朝"/>
          <w:lang w:val="be-BY"/>
        </w:rPr>
        <w:t>Мәктәп һүҙлектәре.</w:t>
      </w:r>
      <w:r>
        <w:rPr>
          <w:rFonts w:eastAsia="Times New Roman"/>
          <w:lang w:val="be-BY"/>
        </w:rPr>
        <w:t xml:space="preserve"> Һүҙҙең лексик мәғәнәһе. Тура һәм күсмә мәғәнәле һүҙҙәр. </w:t>
      </w:r>
      <w:r>
        <w:rPr>
          <w:rFonts w:eastAsia="MS Mincho;ＭＳ 明朝"/>
          <w:lang w:val="be-BY"/>
        </w:rPr>
        <w:t>Мәғәнәләре буйынса һүҙҙәрҙең төр</w:t>
      </w:r>
      <w:r>
        <w:rPr>
          <w:rFonts w:eastAsia="MS Mincho;ＭＳ 明朝"/>
          <w:lang w:val="be-BY"/>
        </w:rPr>
        <w:t xml:space="preserve">көмдәре. Телдең лексик системаһының байлығын аңлау. Һүҙҙең лексик мәғәнәләрен билдәләй белеү. Тура һәм күсмә мәғәнәләге һүҙҙәрҙе таный белергә өйрәтеү. </w:t>
      </w:r>
      <w:r>
        <w:rPr>
          <w:rFonts w:eastAsia="Times New Roman"/>
          <w:lang w:val="be-BY"/>
        </w:rPr>
        <w:t>Синонидар. Антонимдар. Омонимдар.</w:t>
      </w:r>
      <w:r>
        <w:rPr>
          <w:rFonts w:eastAsia="MS Mincho;ＭＳ 明朝"/>
          <w:lang w:val="be-BY"/>
        </w:rPr>
        <w:t>Күп мәғәнәле һүҙҙәрҙең мәғәнәләрен танырға һәм уларҙы телмәрҙә файҙалан</w:t>
      </w:r>
      <w:r>
        <w:rPr>
          <w:rFonts w:eastAsia="MS Mincho;ＭＳ 明朝"/>
          <w:lang w:val="be-BY"/>
        </w:rPr>
        <w:t>ырға өйрәтеү. Текстан синонимдарҙы, антонимдарҙы, омонимдарҙы таба һәм уларҙы телмәрҙә ҡуллана белергә күнектереү. Лексиканан белемде үҙ аллы тулыландырыу күнекмәһе булдырыу.</w:t>
      </w:r>
    </w:p>
    <w:p w14:paraId="4EB650AD"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Һүҙьяһалыш. Орфография. Телмәр мәҙәниәте - 10 сәғәт:</w:t>
      </w:r>
    </w:p>
    <w:p w14:paraId="4341CFF1" w14:textId="77777777" w:rsidR="00173FEF" w:rsidRDefault="00885EC3">
      <w:pPr>
        <w:widowControl/>
        <w:autoSpaceDE/>
        <w:spacing w:line="276" w:lineRule="auto"/>
        <w:ind w:firstLine="709"/>
        <w:jc w:val="both"/>
        <w:rPr>
          <w:rFonts w:eastAsia="Times New Roman"/>
          <w:lang w:val="be-BY"/>
        </w:rPr>
      </w:pPr>
      <w:r>
        <w:rPr>
          <w:rFonts w:eastAsia="Times New Roman"/>
          <w:lang w:val="be-BY"/>
        </w:rPr>
        <w:t>Тамыр һәм ялғауҙар. Тамыр һә</w:t>
      </w:r>
      <w:r>
        <w:rPr>
          <w:rFonts w:eastAsia="Times New Roman"/>
          <w:lang w:val="be-BY"/>
        </w:rPr>
        <w:t>м һүҙҙең нигеҙе. Яһаусы һәм үҙгәртеүсе ялғауҙар. Һүҙьяһалыш. Һүҙҙәрҙә үҙгәртеүсе һәм яһаусы ялғауҙарҙың килеү тәртибе. Һүҙьяһалыш юлдары. Һүҙьяһалыш. Һүҙьяһалыш юлдары:</w:t>
      </w:r>
    </w:p>
    <w:p w14:paraId="4ED33B40" w14:textId="77777777" w:rsidR="00173FEF" w:rsidRDefault="00885EC3">
      <w:pPr>
        <w:widowControl/>
        <w:numPr>
          <w:ilvl w:val="0"/>
          <w:numId w:val="103"/>
        </w:numPr>
        <w:autoSpaceDE/>
        <w:spacing w:line="276" w:lineRule="auto"/>
        <w:ind w:left="0" w:firstLine="709"/>
        <w:jc w:val="both"/>
        <w:rPr>
          <w:rFonts w:eastAsia="Times New Roman"/>
          <w:lang w:val="be-BY"/>
        </w:rPr>
      </w:pPr>
      <w:r>
        <w:rPr>
          <w:rFonts w:eastAsia="Times New Roman"/>
          <w:lang w:val="be-BY"/>
        </w:rPr>
        <w:t>һүҙгә ялғау ҡушыу юлы менән;</w:t>
      </w:r>
    </w:p>
    <w:p w14:paraId="1894D2E8" w14:textId="77777777" w:rsidR="00173FEF" w:rsidRDefault="00885EC3">
      <w:pPr>
        <w:widowControl/>
        <w:numPr>
          <w:ilvl w:val="0"/>
          <w:numId w:val="103"/>
        </w:numPr>
        <w:autoSpaceDE/>
        <w:spacing w:line="276" w:lineRule="auto"/>
        <w:ind w:left="0" w:firstLine="709"/>
        <w:jc w:val="both"/>
        <w:rPr>
          <w:rFonts w:eastAsia="Times New Roman"/>
          <w:lang w:val="be-BY"/>
        </w:rPr>
      </w:pPr>
      <w:r>
        <w:rPr>
          <w:rFonts w:eastAsia="Times New Roman"/>
          <w:lang w:val="be-BY"/>
        </w:rPr>
        <w:t>һүҙҙәрҙе ҡушыу юлы менә;</w:t>
      </w:r>
    </w:p>
    <w:p w14:paraId="206BBACA" w14:textId="77777777" w:rsidR="00173FEF" w:rsidRDefault="00885EC3">
      <w:pPr>
        <w:widowControl/>
        <w:numPr>
          <w:ilvl w:val="0"/>
          <w:numId w:val="103"/>
        </w:numPr>
        <w:autoSpaceDE/>
        <w:spacing w:line="276" w:lineRule="auto"/>
        <w:ind w:left="0" w:firstLine="709"/>
        <w:jc w:val="both"/>
        <w:rPr>
          <w:rFonts w:eastAsia="Times New Roman"/>
          <w:lang w:val="be-BY"/>
        </w:rPr>
      </w:pPr>
      <w:r>
        <w:rPr>
          <w:rFonts w:eastAsia="Times New Roman"/>
          <w:lang w:val="be-BY"/>
        </w:rPr>
        <w:t>һүҙҙәрҙе парлау юлы менән;</w:t>
      </w:r>
    </w:p>
    <w:p w14:paraId="5FE9AD2D" w14:textId="77777777" w:rsidR="00173FEF" w:rsidRDefault="00885EC3">
      <w:pPr>
        <w:widowControl/>
        <w:numPr>
          <w:ilvl w:val="0"/>
          <w:numId w:val="103"/>
        </w:numPr>
        <w:autoSpaceDE/>
        <w:spacing w:line="276" w:lineRule="auto"/>
        <w:ind w:left="0" w:firstLine="709"/>
        <w:jc w:val="both"/>
        <w:rPr>
          <w:rFonts w:eastAsia="Times New Roman"/>
          <w:lang w:val="be-BY"/>
        </w:rPr>
      </w:pPr>
      <w:r>
        <w:rPr>
          <w:rFonts w:eastAsia="Times New Roman"/>
          <w:lang w:val="be-BY"/>
        </w:rPr>
        <w:t>һүҙҙәр</w:t>
      </w:r>
      <w:r>
        <w:rPr>
          <w:rFonts w:eastAsia="Times New Roman"/>
          <w:lang w:val="be-BY"/>
        </w:rPr>
        <w:t>ҙе бәйләү юлы менән;</w:t>
      </w:r>
    </w:p>
    <w:p w14:paraId="22A5705D" w14:textId="77777777" w:rsidR="00173FEF" w:rsidRDefault="00885EC3">
      <w:pPr>
        <w:widowControl/>
        <w:numPr>
          <w:ilvl w:val="0"/>
          <w:numId w:val="103"/>
        </w:numPr>
        <w:autoSpaceDE/>
        <w:spacing w:line="276" w:lineRule="auto"/>
        <w:ind w:left="0" w:firstLine="709"/>
        <w:jc w:val="both"/>
        <w:rPr>
          <w:rFonts w:eastAsia="Times New Roman"/>
          <w:lang w:val="be-BY"/>
        </w:rPr>
      </w:pPr>
      <w:r>
        <w:rPr>
          <w:rFonts w:eastAsia="Times New Roman"/>
          <w:lang w:val="be-BY"/>
        </w:rPr>
        <w:t>һүҙҙәрҙе ҡыҫҡартыу юлы менән.</w:t>
      </w:r>
    </w:p>
    <w:p w14:paraId="3FD47188" w14:textId="77777777" w:rsidR="00173FEF" w:rsidRDefault="00885EC3">
      <w:pPr>
        <w:widowControl/>
        <w:autoSpaceDE/>
        <w:spacing w:line="276" w:lineRule="auto"/>
        <w:ind w:firstLine="709"/>
        <w:jc w:val="both"/>
        <w:rPr>
          <w:rFonts w:eastAsia="Times New Roman"/>
          <w:lang w:val="be-BY"/>
        </w:rPr>
      </w:pPr>
      <w:r>
        <w:rPr>
          <w:rFonts w:eastAsia="Times New Roman"/>
          <w:lang w:val="be-BY"/>
        </w:rPr>
        <w:t>Ҡушма һүҙҙәрҙең дөрөҫ яҙылышы: һүҙҙәрҙең тамырын, яһаусы, үҙгәртеүсе ялғауҙарҙы билдәләй белеү. Ярҙамсы һүҙҙәрҙе урын - ваҡыт килеш ялғауҙарынан айыра, һүҙҙең морфологик төҙөлөштәренә миҫалдар һайлай белеү</w:t>
      </w:r>
      <w:r>
        <w:rPr>
          <w:rFonts w:eastAsia="Times New Roman"/>
          <w:lang w:val="be-BY"/>
        </w:rPr>
        <w:t xml:space="preserve"> күнекмәһен булдырыу. Һүҙҙәрҙе составы һәм яһалышы яғынан анализлау күнекмәһен үҫтереү. Төрлө юлдар менән яңы һүҙҙәр яһауға күнектереү.</w:t>
      </w:r>
    </w:p>
    <w:p w14:paraId="54144EC3"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Морфология. Телмәр мәҙәниәте. Һүҙ төркөмдәре тураһында төшөнсә - 2 сәғәт.</w:t>
      </w:r>
    </w:p>
    <w:p w14:paraId="2A1E7F4F" w14:textId="77777777" w:rsidR="00173FEF" w:rsidRPr="00C66A39" w:rsidRDefault="00885EC3">
      <w:pPr>
        <w:widowControl/>
        <w:autoSpaceDE/>
        <w:spacing w:line="276" w:lineRule="auto"/>
        <w:ind w:firstLine="709"/>
        <w:jc w:val="both"/>
        <w:rPr>
          <w:lang w:val="be-BY"/>
        </w:rPr>
      </w:pPr>
      <w:r>
        <w:rPr>
          <w:rFonts w:eastAsia="Times New Roman"/>
          <w:lang w:val="be-BY"/>
        </w:rPr>
        <w:t>Үҙ аллы һ</w:t>
      </w:r>
      <w:r>
        <w:rPr>
          <w:rFonts w:eastAsia="Times New Roman"/>
          <w:lang w:val="ba-RU"/>
        </w:rPr>
        <w:t>ә</w:t>
      </w:r>
      <w:r>
        <w:rPr>
          <w:rFonts w:eastAsia="Times New Roman"/>
          <w:lang w:val="be-BY"/>
        </w:rPr>
        <w:t>м ярҙамсы һүҙҙәр</w:t>
      </w:r>
      <w:r>
        <w:rPr>
          <w:rFonts w:eastAsia="Times New Roman"/>
          <w:b/>
          <w:lang w:val="be-BY"/>
        </w:rPr>
        <w:t xml:space="preserve"> </w:t>
      </w:r>
    </w:p>
    <w:p w14:paraId="6F06C5D3"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Исем һәм уны телмә</w:t>
      </w:r>
      <w:r>
        <w:rPr>
          <w:rFonts w:eastAsia="Times New Roman"/>
          <w:b/>
          <w:lang w:val="be-BY"/>
        </w:rPr>
        <w:t>рҙә ҡулланыу -5 сәғәт:</w:t>
      </w:r>
    </w:p>
    <w:p w14:paraId="71E01E78" w14:textId="77777777" w:rsidR="00173FEF" w:rsidRDefault="00885EC3">
      <w:pPr>
        <w:widowControl/>
        <w:autoSpaceDE/>
        <w:spacing w:line="276" w:lineRule="auto"/>
        <w:ind w:firstLine="709"/>
        <w:jc w:val="both"/>
        <w:rPr>
          <w:rFonts w:eastAsia="Times New Roman"/>
          <w:lang w:val="be-BY"/>
        </w:rPr>
      </w:pPr>
      <w:r>
        <w:rPr>
          <w:rFonts w:eastAsia="Times New Roman"/>
          <w:lang w:val="be-BY"/>
        </w:rPr>
        <w:t>Исемдең дөйөм мәғәнәһе. Исем һәм уны телмәрҙә ҡулланыу. Исемдәрҙең яһалышы Морфологик билдәләре һәм синтаксик вазифалары. Уртаҡлыҡ һәм яңғыҙлыҡ исемдәр. Уларҙың дөрөҫ яҙылышы. Исемдәрҙең яһалыу юлдары. Исемдәрҙең стилистик мөмкинлект</w:t>
      </w:r>
      <w:r>
        <w:rPr>
          <w:rFonts w:eastAsia="Times New Roman"/>
          <w:lang w:val="be-BY"/>
        </w:rPr>
        <w:t>әре. Исемдәрҙәге һәм уларҙағы ялғауҙарҙы дөрөҫ әйтеү һәм яҙыу күнекмәләре булдырыу. Уҡыусыларға һүҙьяһалыш юлдарын үткәндәалған белемдәрен ҡулланырға өйрәтеү, исемдәрҙең яһалыш юлдарын билдәләтеү. Ҡыҫҡартылған ҡушма исемдәрҙе телмәрҙә ҡулланыу күнекмәһе бу</w:t>
      </w:r>
      <w:r>
        <w:rPr>
          <w:rFonts w:eastAsia="Times New Roman"/>
          <w:lang w:val="be-BY"/>
        </w:rPr>
        <w:t>лдырыу.</w:t>
      </w:r>
    </w:p>
    <w:p w14:paraId="3DFDD44F" w14:textId="77777777" w:rsidR="00173FEF" w:rsidRDefault="00885EC3">
      <w:pPr>
        <w:widowControl/>
        <w:autoSpaceDE/>
        <w:spacing w:line="276" w:lineRule="auto"/>
        <w:ind w:left="709"/>
        <w:jc w:val="both"/>
        <w:rPr>
          <w:rFonts w:eastAsia="Times New Roman"/>
          <w:b/>
          <w:lang w:val="be-BY"/>
        </w:rPr>
      </w:pPr>
      <w:r>
        <w:rPr>
          <w:rFonts w:eastAsia="Times New Roman"/>
          <w:b/>
          <w:lang w:val="be-BY"/>
        </w:rPr>
        <w:t>Ҡылым - 14 сәғәт:</w:t>
      </w:r>
    </w:p>
    <w:p w14:paraId="4DC6B822" w14:textId="77777777" w:rsidR="00173FEF" w:rsidRDefault="00885EC3">
      <w:pPr>
        <w:widowControl/>
        <w:autoSpaceDE/>
        <w:ind w:firstLine="709"/>
        <w:jc w:val="both"/>
        <w:rPr>
          <w:rFonts w:eastAsia="Times New Roman"/>
          <w:lang w:val="be-BY"/>
        </w:rPr>
      </w:pPr>
      <w:r>
        <w:rPr>
          <w:rFonts w:eastAsia="Times New Roman"/>
          <w:lang w:val="be-BY"/>
        </w:rPr>
        <w:t>Ҡылымдың мәғәнәһе. Морфологик билдәләре. Үҙ аллы һәм ярҙамсы ҡылымдар. Ҡылымдарҙың яһалыу юлдары. Ҡылымдарҙың затлы формалары. Һөйкәлештәре. Хәбәр һөйкәлеше. Мәғәнәһе,үткән,хәҙерге,киләсәк замандарҙа килеүе. Шарт һөйкәлеше ҡылымдары. Бойороҡ һөйкәлеше. Тел</w:t>
      </w:r>
      <w:r>
        <w:rPr>
          <w:rFonts w:eastAsia="Times New Roman"/>
          <w:lang w:val="be-BY"/>
        </w:rPr>
        <w:t xml:space="preserve">әк һөйкәлеше ҡылымдары. Затлы ҡылымдарҙың мәғәнәләрен, морфологик билдәләрен,синтаксик ролен билдәләй алыу күнекмәһен булдырыу; үҙ аллы һәм ярҙамсы </w:t>
      </w:r>
      <w:r>
        <w:rPr>
          <w:rFonts w:eastAsia="Times New Roman"/>
          <w:lang w:val="be-BY"/>
        </w:rPr>
        <w:lastRenderedPageBreak/>
        <w:t>ҡылымдарҙы айыра белеү, төрлө ысул һәм саралар менән ҡылым яһау күнекмәһен үҫтереү. Ҡылымдың синтаксик вазиф</w:t>
      </w:r>
      <w:r>
        <w:rPr>
          <w:rFonts w:eastAsia="Times New Roman"/>
          <w:lang w:val="be-BY"/>
        </w:rPr>
        <w:t xml:space="preserve">алары. Үҙ аллы һәм ярҙамсы ҡылымдар. Тамыр һәм яһалма ҡылымдар. </w:t>
      </w:r>
    </w:p>
    <w:p w14:paraId="5B92DD98" w14:textId="77777777" w:rsidR="00173FEF" w:rsidRDefault="00885EC3">
      <w:pPr>
        <w:widowControl/>
        <w:autoSpaceDE/>
        <w:ind w:firstLine="709"/>
        <w:jc w:val="both"/>
        <w:rPr>
          <w:rFonts w:eastAsia="Times New Roman"/>
          <w:b/>
          <w:lang w:val="be-BY"/>
        </w:rPr>
      </w:pPr>
      <w:r>
        <w:rPr>
          <w:rFonts w:eastAsia="Times New Roman"/>
          <w:b/>
          <w:lang w:val="be-BY"/>
        </w:rPr>
        <w:t>Үтелгәнде ҡабатлау - 6 сәғәт.</w:t>
      </w:r>
    </w:p>
    <w:p w14:paraId="2C4C09FB" w14:textId="77777777" w:rsidR="00173FEF" w:rsidRDefault="00885EC3">
      <w:pPr>
        <w:widowControl/>
        <w:autoSpaceDE/>
        <w:ind w:firstLine="709"/>
        <w:jc w:val="both"/>
        <w:rPr>
          <w:rFonts w:eastAsia="Times New Roman"/>
          <w:b/>
          <w:lang w:val="be-BY"/>
        </w:rPr>
      </w:pPr>
      <w:r>
        <w:rPr>
          <w:rFonts w:eastAsia="Times New Roman"/>
          <w:b/>
          <w:lang w:val="be-BY"/>
        </w:rPr>
        <w:t>Контроль диктанттар -4,</w:t>
      </w:r>
    </w:p>
    <w:p w14:paraId="7C279C06" w14:textId="77777777" w:rsidR="00173FEF" w:rsidRDefault="00885EC3">
      <w:pPr>
        <w:widowControl/>
        <w:autoSpaceDE/>
        <w:ind w:firstLine="709"/>
        <w:jc w:val="both"/>
        <w:rPr>
          <w:rFonts w:eastAsia="Times New Roman"/>
          <w:b/>
          <w:lang w:val="be-BY"/>
        </w:rPr>
      </w:pPr>
      <w:r>
        <w:rPr>
          <w:rFonts w:eastAsia="Times New Roman"/>
          <w:b/>
          <w:lang w:val="be-BY"/>
        </w:rPr>
        <w:t>контроль изложение-3</w:t>
      </w:r>
    </w:p>
    <w:p w14:paraId="16999B14" w14:textId="77777777" w:rsidR="00173FEF" w:rsidRPr="00C66A39" w:rsidRDefault="00885EC3">
      <w:pPr>
        <w:keepNext/>
        <w:keepLines/>
        <w:widowControl/>
        <w:autoSpaceDE/>
        <w:ind w:firstLine="709"/>
        <w:jc w:val="center"/>
        <w:outlineLvl w:val="1"/>
        <w:rPr>
          <w:lang w:val="ru-RU"/>
        </w:rPr>
      </w:pPr>
      <w:r>
        <w:rPr>
          <w:rFonts w:eastAsia="Times New Roman"/>
          <w:b/>
          <w:bCs/>
          <w:u w:val="single"/>
          <w:lang w:val="ba-RU"/>
        </w:rPr>
        <w:t>6 - сы класс</w:t>
      </w:r>
      <w:r>
        <w:rPr>
          <w:rFonts w:eastAsia="Times New Roman"/>
          <w:b/>
          <w:bCs/>
          <w:lang w:val="ba-RU"/>
        </w:rPr>
        <w:t xml:space="preserve"> </w:t>
      </w:r>
      <w:r>
        <w:rPr>
          <w:rFonts w:eastAsia="Times New Roman"/>
          <w:b/>
          <w:bCs/>
          <w:lang w:val="ba-RU"/>
        </w:rPr>
        <w:br/>
        <w:t>(102 сәғәт, аҙнаға 3 сәғәт)</w:t>
      </w:r>
    </w:p>
    <w:p w14:paraId="1DDEFC59"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Әсә теле тураһында әңгәмә – 1 сәғәт.</w:t>
      </w:r>
    </w:p>
    <w:p w14:paraId="0E83B103" w14:textId="77777777" w:rsidR="00173FEF" w:rsidRPr="00C66A39" w:rsidRDefault="00885EC3">
      <w:pPr>
        <w:widowControl/>
        <w:autoSpaceDE/>
        <w:spacing w:line="276" w:lineRule="auto"/>
        <w:ind w:firstLine="709"/>
        <w:jc w:val="both"/>
        <w:rPr>
          <w:lang w:val="be-BY"/>
        </w:rPr>
      </w:pPr>
      <w:r>
        <w:rPr>
          <w:rFonts w:eastAsia="Times New Roman"/>
          <w:b/>
          <w:lang w:val="ba-RU"/>
        </w:rPr>
        <w:t>V</w:t>
      </w:r>
      <w:r>
        <w:rPr>
          <w:rFonts w:eastAsia="Times New Roman"/>
          <w:b/>
          <w:lang w:val="be-BY"/>
        </w:rPr>
        <w:t xml:space="preserve"> кл. үтелгәндәрҙе ҡабатлау - 3 сәғәт</w:t>
      </w:r>
      <w:r>
        <w:rPr>
          <w:rFonts w:eastAsia="Times New Roman"/>
          <w:b/>
          <w:lang w:val="be-BY"/>
        </w:rPr>
        <w:t>.</w:t>
      </w:r>
    </w:p>
    <w:p w14:paraId="6D2A68EC" w14:textId="77777777" w:rsidR="00173FEF" w:rsidRDefault="00885EC3">
      <w:pPr>
        <w:widowControl/>
        <w:autoSpaceDE/>
        <w:spacing w:line="276" w:lineRule="auto"/>
        <w:ind w:firstLine="709"/>
        <w:jc w:val="both"/>
        <w:rPr>
          <w:rFonts w:eastAsia="Times New Roman"/>
          <w:lang w:val="be-BY"/>
        </w:rPr>
      </w:pPr>
      <w:r>
        <w:rPr>
          <w:rFonts w:eastAsia="Times New Roman"/>
          <w:b/>
          <w:lang w:val="be-BY"/>
        </w:rPr>
        <w:t>Лексика - 7 сәғәт:</w:t>
      </w:r>
    </w:p>
    <w:p w14:paraId="0F0825B7" w14:textId="77777777" w:rsidR="00173FEF" w:rsidRDefault="00885EC3">
      <w:pPr>
        <w:widowControl/>
        <w:autoSpaceDE/>
        <w:spacing w:line="276" w:lineRule="auto"/>
        <w:ind w:firstLine="709"/>
        <w:jc w:val="both"/>
        <w:rPr>
          <w:rFonts w:eastAsia="Times New Roman"/>
          <w:lang w:val="be-BY"/>
        </w:rPr>
      </w:pPr>
      <w:r>
        <w:rPr>
          <w:rFonts w:eastAsia="Times New Roman"/>
          <w:lang w:val="be-BY"/>
        </w:rPr>
        <w:t xml:space="preserve">Килеп сығышы яғынан башҡорт теленең һүҙлек составы. </w:t>
      </w:r>
    </w:p>
    <w:p w14:paraId="469B9A3F" w14:textId="77777777" w:rsidR="00173FEF" w:rsidRDefault="00885EC3">
      <w:pPr>
        <w:widowControl/>
        <w:autoSpaceDE/>
        <w:spacing w:line="276" w:lineRule="auto"/>
        <w:ind w:firstLine="709"/>
        <w:jc w:val="both"/>
        <w:rPr>
          <w:rFonts w:eastAsia="Times New Roman"/>
          <w:lang w:val="be-BY"/>
        </w:rPr>
      </w:pPr>
      <w:r>
        <w:rPr>
          <w:rFonts w:eastAsia="Times New Roman"/>
          <w:lang w:val="be-BY"/>
        </w:rPr>
        <w:t>Башҡорт телендә дөйөм һәм тар ҡулланылышлы һүҙҙәр. Интернациональ һүҙҙәр Профессиональ һүҙҙәр. Иҫкергән һәм яңы һүҙҙәр/ Диалект һүҙҙәре Нығынған һүҙбәйләнештәр.</w:t>
      </w:r>
    </w:p>
    <w:p w14:paraId="5A7948A3"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Исем һәм уны телмәрҙә</w:t>
      </w:r>
      <w:r>
        <w:rPr>
          <w:rFonts w:eastAsia="Times New Roman"/>
          <w:b/>
          <w:lang w:val="be-BY"/>
        </w:rPr>
        <w:t xml:space="preserve"> ҡулланыу - 11 сәғәт:</w:t>
      </w:r>
    </w:p>
    <w:p w14:paraId="79E488AD" w14:textId="77777777" w:rsidR="00173FEF" w:rsidRDefault="00885EC3">
      <w:pPr>
        <w:widowControl/>
        <w:autoSpaceDE/>
        <w:spacing w:line="276" w:lineRule="auto"/>
        <w:ind w:firstLine="709"/>
        <w:jc w:val="both"/>
        <w:rPr>
          <w:rFonts w:eastAsia="Times New Roman"/>
          <w:lang w:val="be-BY"/>
        </w:rPr>
      </w:pPr>
      <w:r>
        <w:rPr>
          <w:rFonts w:eastAsia="Times New Roman"/>
          <w:lang w:val="be-BY"/>
        </w:rPr>
        <w:t xml:space="preserve">Исем тураһында үтелгәнде ҡабатлау. Исемдәрҙең һан менән үҙгәреше. Исемдәрҙең эйәлек заты, килеш менән үҙгәреше. Исемдәрҙең хәбәрлек формаһы. </w:t>
      </w:r>
    </w:p>
    <w:p w14:paraId="4F5C5187"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Сифат һәм уны телмәрҙә ҡулланыу - 7 сәғәт:</w:t>
      </w:r>
    </w:p>
    <w:p w14:paraId="23B08B7A" w14:textId="77777777" w:rsidR="00173FEF" w:rsidRPr="00C66A39" w:rsidRDefault="00885EC3">
      <w:pPr>
        <w:widowControl/>
        <w:autoSpaceDE/>
        <w:spacing w:line="276" w:lineRule="auto"/>
        <w:ind w:firstLine="709"/>
        <w:jc w:val="both"/>
        <w:rPr>
          <w:lang w:val="be-BY"/>
        </w:rPr>
      </w:pPr>
      <w:r>
        <w:rPr>
          <w:rFonts w:eastAsia="Times New Roman"/>
          <w:lang w:val="be-BY"/>
        </w:rPr>
        <w:t>Сифаттың мәғәнәһе, морфологик билдәләре, синтакси</w:t>
      </w:r>
      <w:r>
        <w:rPr>
          <w:rFonts w:eastAsia="Times New Roman"/>
          <w:lang w:val="be-BY"/>
        </w:rPr>
        <w:t>к вазифаһы. Сифаттарҙың яһалыу юлдары. Төп һәм шартлы сифаттар.Сифат д</w:t>
      </w:r>
      <w:r>
        <w:rPr>
          <w:rFonts w:eastAsia="Times New Roman"/>
          <w:lang w:val="ba-RU"/>
        </w:rPr>
        <w:t>әрәжәләре.Сифаттарҙың дөрөҫ яҙылышы.Синоним сифаттар.</w:t>
      </w:r>
    </w:p>
    <w:p w14:paraId="46E37C38"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Һан һәм уны телмәрҙә ҡулланыу - 6 сәғәт:</w:t>
      </w:r>
    </w:p>
    <w:p w14:paraId="20215354" w14:textId="77777777" w:rsidR="00173FEF" w:rsidRDefault="00885EC3">
      <w:pPr>
        <w:widowControl/>
        <w:autoSpaceDE/>
        <w:spacing w:line="276" w:lineRule="auto"/>
        <w:ind w:firstLine="709"/>
        <w:jc w:val="both"/>
        <w:rPr>
          <w:rFonts w:eastAsia="Times New Roman"/>
          <w:lang w:val="be-BY"/>
        </w:rPr>
      </w:pPr>
      <w:r>
        <w:rPr>
          <w:rFonts w:eastAsia="Times New Roman"/>
          <w:lang w:val="be-BY"/>
        </w:rPr>
        <w:t>Һандың мәғәнәһе, морфологик билдәләре, һөйләмдәге вазифалары.Ябай һәм ҡушма һандар. Уларҙың</w:t>
      </w:r>
      <w:r>
        <w:rPr>
          <w:rFonts w:eastAsia="Times New Roman"/>
          <w:lang w:val="be-BY"/>
        </w:rPr>
        <w:t xml:space="preserve"> дөрөҫ яҙылышы. Һан төркөмсәләре. </w:t>
      </w:r>
    </w:p>
    <w:p w14:paraId="39866EF8"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Алмаш һәм уны телмәрҙә ҡулланыу – 6 сәғәт:</w:t>
      </w:r>
    </w:p>
    <w:p w14:paraId="755BF56F" w14:textId="77777777" w:rsidR="00173FEF" w:rsidRDefault="00885EC3">
      <w:pPr>
        <w:widowControl/>
        <w:autoSpaceDE/>
        <w:spacing w:line="276" w:lineRule="auto"/>
        <w:ind w:firstLine="709"/>
        <w:jc w:val="both"/>
        <w:rPr>
          <w:rFonts w:eastAsia="Times New Roman"/>
          <w:lang w:val="be-BY"/>
        </w:rPr>
      </w:pPr>
      <w:r>
        <w:rPr>
          <w:rFonts w:eastAsia="Times New Roman"/>
          <w:lang w:val="be-BY"/>
        </w:rPr>
        <w:t>Алмаштың телмәрҙә үтәгән вазифаһы, мәғәнә үҙенсәлектәре, грамматик билдәләре. Алмаш төркөмсәләре. Алмаштың һан һәм килеш менән үҙгәреүе.</w:t>
      </w:r>
    </w:p>
    <w:p w14:paraId="63E39F41" w14:textId="77777777" w:rsidR="00173FEF" w:rsidRDefault="00885EC3">
      <w:pPr>
        <w:widowControl/>
        <w:autoSpaceDE/>
        <w:spacing w:line="276" w:lineRule="auto"/>
        <w:ind w:firstLine="709"/>
        <w:jc w:val="both"/>
        <w:rPr>
          <w:rFonts w:eastAsia="Times New Roman"/>
          <w:b/>
          <w:color w:val="FF0000"/>
          <w:lang w:val="be-BY"/>
        </w:rPr>
      </w:pPr>
      <w:r>
        <w:rPr>
          <w:rFonts w:eastAsia="Times New Roman"/>
          <w:b/>
          <w:lang w:val="be-BY"/>
        </w:rPr>
        <w:t>Ҡылым һәм уны телмәрҙә ҡулланыу – 13 сәғә</w:t>
      </w:r>
      <w:r>
        <w:rPr>
          <w:rFonts w:eastAsia="Times New Roman"/>
          <w:b/>
          <w:lang w:val="be-BY"/>
        </w:rPr>
        <w:t>т</w:t>
      </w:r>
    </w:p>
    <w:p w14:paraId="2E616B3D" w14:textId="77777777" w:rsidR="00173FEF" w:rsidRDefault="00885EC3">
      <w:pPr>
        <w:widowControl/>
        <w:autoSpaceDE/>
        <w:spacing w:line="276" w:lineRule="auto"/>
        <w:ind w:firstLine="709"/>
        <w:jc w:val="both"/>
        <w:rPr>
          <w:rFonts w:eastAsia="Times New Roman"/>
          <w:lang w:val="be-BY"/>
        </w:rPr>
      </w:pPr>
      <w:r>
        <w:rPr>
          <w:rFonts w:eastAsia="Times New Roman"/>
          <w:lang w:val="be-BY"/>
        </w:rPr>
        <w:t>Ҡылым төркөмсәләре. Ҡылым йүнәлештәре.</w:t>
      </w:r>
    </w:p>
    <w:p w14:paraId="6A5BC8D7" w14:textId="77777777" w:rsidR="00173FEF" w:rsidRDefault="00885EC3">
      <w:pPr>
        <w:widowControl/>
        <w:autoSpaceDE/>
        <w:spacing w:line="276" w:lineRule="auto"/>
        <w:ind w:firstLine="709"/>
        <w:jc w:val="both"/>
        <w:rPr>
          <w:rFonts w:eastAsia="Times New Roman"/>
          <w:color w:val="FF0000"/>
          <w:lang w:val="be-BY"/>
        </w:rPr>
      </w:pPr>
      <w:r>
        <w:rPr>
          <w:rFonts w:eastAsia="Times New Roman"/>
          <w:b/>
          <w:lang w:val="be-BY"/>
        </w:rPr>
        <w:t xml:space="preserve">Рәүеш һәм уны телмәрҙә ҡулланыу – 6  сәғәт: </w:t>
      </w:r>
    </w:p>
    <w:p w14:paraId="5E34DD75" w14:textId="77777777" w:rsidR="00173FEF" w:rsidRPr="00C66A39" w:rsidRDefault="00885EC3">
      <w:pPr>
        <w:widowControl/>
        <w:autoSpaceDE/>
        <w:spacing w:line="276" w:lineRule="auto"/>
        <w:ind w:firstLine="709"/>
        <w:jc w:val="both"/>
        <w:rPr>
          <w:lang w:val="be-BY"/>
        </w:rPr>
      </w:pPr>
      <w:r>
        <w:rPr>
          <w:rFonts w:eastAsia="Times New Roman"/>
          <w:lang w:val="be-BY"/>
        </w:rPr>
        <w:t>Рәүеш тураһында төшөнсә: белдергән мәғәнәһе, морфологик билдәләре. Синтаксик вазифалары. Рәүеш төркөмсәләре, яһалышы.</w:t>
      </w:r>
      <w:r>
        <w:rPr>
          <w:rFonts w:eastAsia="Times New Roman"/>
          <w:b/>
          <w:lang w:val="be-BY"/>
        </w:rPr>
        <w:t xml:space="preserve"> </w:t>
      </w:r>
    </w:p>
    <w:p w14:paraId="2D20CD49"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Теркәүестәр - 3 сәғәт:</w:t>
      </w:r>
    </w:p>
    <w:p w14:paraId="5E70460E" w14:textId="77777777" w:rsidR="00173FEF" w:rsidRDefault="00885EC3">
      <w:pPr>
        <w:widowControl/>
        <w:autoSpaceDE/>
        <w:spacing w:line="276" w:lineRule="auto"/>
        <w:ind w:firstLine="709"/>
        <w:jc w:val="both"/>
        <w:rPr>
          <w:rFonts w:eastAsia="Times New Roman"/>
          <w:lang w:val="be-BY"/>
        </w:rPr>
      </w:pPr>
      <w:r>
        <w:rPr>
          <w:rFonts w:eastAsia="Times New Roman"/>
          <w:lang w:val="be-BY"/>
        </w:rPr>
        <w:t xml:space="preserve">Теркәүестәр һәм уларҙың </w:t>
      </w:r>
      <w:r>
        <w:rPr>
          <w:rFonts w:eastAsia="Times New Roman"/>
          <w:lang w:val="be-BY"/>
        </w:rPr>
        <w:t>телмәрҙәге функцияһы. Теркәүестәрҙең бүленеше.</w:t>
      </w:r>
    </w:p>
    <w:p w14:paraId="143C6D71"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Бәйләүестәр - 4 сәғәт:</w:t>
      </w:r>
    </w:p>
    <w:p w14:paraId="6D3F402B" w14:textId="77777777" w:rsidR="00173FEF" w:rsidRDefault="00885EC3">
      <w:pPr>
        <w:widowControl/>
        <w:autoSpaceDE/>
        <w:spacing w:line="276" w:lineRule="auto"/>
        <w:ind w:firstLine="709"/>
        <w:jc w:val="both"/>
        <w:rPr>
          <w:rFonts w:eastAsia="Times New Roman"/>
          <w:lang w:val="be-BY"/>
        </w:rPr>
      </w:pPr>
      <w:r>
        <w:rPr>
          <w:rFonts w:eastAsia="Times New Roman"/>
          <w:lang w:val="be-BY"/>
        </w:rPr>
        <w:t xml:space="preserve">Бәйләүестәрҙең телмәрҙәге вазифаһы. Уларҙың бүленеше. </w:t>
      </w:r>
    </w:p>
    <w:p w14:paraId="2E8DB3B3"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Киҫәксәләр - 4 сәғәт:</w:t>
      </w:r>
    </w:p>
    <w:p w14:paraId="0D339A18" w14:textId="77777777" w:rsidR="00173FEF" w:rsidRDefault="00885EC3">
      <w:pPr>
        <w:widowControl/>
        <w:autoSpaceDE/>
        <w:spacing w:line="276" w:lineRule="auto"/>
        <w:ind w:firstLine="709"/>
        <w:jc w:val="both"/>
        <w:rPr>
          <w:rFonts w:eastAsia="Times New Roman"/>
          <w:lang w:val="be-BY"/>
        </w:rPr>
      </w:pPr>
      <w:r>
        <w:rPr>
          <w:rFonts w:eastAsia="Times New Roman"/>
          <w:lang w:val="be-BY"/>
        </w:rPr>
        <w:t>Киҫәксәләрҙең морфологик билдәләре, телмәрҙәге вазифаһы. Киҫәксәләрҙең бүленеше.</w:t>
      </w:r>
    </w:p>
    <w:p w14:paraId="0FAB49D0"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Мөнәсәбәт һүҙҙәр - 2 сәғәт:</w:t>
      </w:r>
    </w:p>
    <w:p w14:paraId="393B61CB" w14:textId="77777777" w:rsidR="00173FEF" w:rsidRDefault="00885EC3">
      <w:pPr>
        <w:widowControl/>
        <w:autoSpaceDE/>
        <w:spacing w:line="276" w:lineRule="auto"/>
        <w:ind w:firstLine="709"/>
        <w:jc w:val="both"/>
        <w:rPr>
          <w:rFonts w:eastAsia="Times New Roman"/>
          <w:lang w:val="be-BY"/>
        </w:rPr>
      </w:pPr>
      <w:r>
        <w:rPr>
          <w:rFonts w:eastAsia="Times New Roman"/>
          <w:lang w:val="be-BY"/>
        </w:rPr>
        <w:t>Мөнәсәбәт һүҙҙәр тураһында төшөнсә.</w:t>
      </w:r>
    </w:p>
    <w:p w14:paraId="3623692F"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Ымлыҡтар - 4 сәғәт:</w:t>
      </w:r>
    </w:p>
    <w:p w14:paraId="07871202" w14:textId="77777777" w:rsidR="00173FEF" w:rsidRDefault="00885EC3">
      <w:pPr>
        <w:widowControl/>
        <w:autoSpaceDE/>
        <w:spacing w:line="276" w:lineRule="auto"/>
        <w:ind w:firstLine="709"/>
        <w:jc w:val="both"/>
        <w:rPr>
          <w:rFonts w:eastAsia="Times New Roman"/>
          <w:lang w:val="be-BY"/>
        </w:rPr>
      </w:pPr>
      <w:r>
        <w:rPr>
          <w:rFonts w:eastAsia="Times New Roman"/>
          <w:lang w:val="be-BY"/>
        </w:rPr>
        <w:t>Ымлыҡтар тураһында төшөнсә, уларҙың морфологик һыҙаттары, телмәрҙәге вазифаһы. Төрҙәре.</w:t>
      </w:r>
    </w:p>
    <w:p w14:paraId="63CA99B6"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Бөтә үтелгәндәрҙе ҡабатлау  - 1 сәғәт.</w:t>
      </w:r>
    </w:p>
    <w:p w14:paraId="6E77C3CA"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 xml:space="preserve">Контроль диктант-4 </w:t>
      </w:r>
    </w:p>
    <w:p w14:paraId="039F1313"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Контроль изложение-2</w:t>
      </w:r>
    </w:p>
    <w:p w14:paraId="08AB6898" w14:textId="77777777" w:rsidR="00173FEF" w:rsidRDefault="00885EC3">
      <w:pPr>
        <w:widowControl/>
        <w:shd w:val="clear" w:color="auto" w:fill="FFFFFF"/>
        <w:autoSpaceDE/>
        <w:spacing w:line="276" w:lineRule="auto"/>
        <w:ind w:firstLine="567"/>
        <w:jc w:val="both"/>
        <w:rPr>
          <w:rFonts w:eastAsia="Times New Roman"/>
          <w:b/>
          <w:bCs/>
          <w:u w:val="single"/>
          <w:lang w:val="be-BY"/>
        </w:rPr>
      </w:pPr>
      <w:r>
        <w:rPr>
          <w:rFonts w:eastAsia="Times New Roman"/>
          <w:b/>
          <w:bCs/>
          <w:u w:val="single"/>
          <w:lang w:val="be-BY"/>
        </w:rPr>
        <w:t>Инша-4</w:t>
      </w:r>
    </w:p>
    <w:p w14:paraId="32D83489" w14:textId="77777777" w:rsidR="00173FEF" w:rsidRPr="00C66A39" w:rsidRDefault="00885EC3">
      <w:pPr>
        <w:keepNext/>
        <w:keepLines/>
        <w:widowControl/>
        <w:autoSpaceDE/>
        <w:spacing w:line="276" w:lineRule="auto"/>
        <w:ind w:firstLine="709"/>
        <w:jc w:val="center"/>
        <w:outlineLvl w:val="1"/>
        <w:rPr>
          <w:lang w:val="be-BY"/>
        </w:rPr>
      </w:pPr>
      <w:r>
        <w:rPr>
          <w:rFonts w:eastAsia="Times New Roman"/>
          <w:b/>
          <w:bCs/>
          <w:u w:val="single"/>
          <w:lang w:val="ba-RU"/>
        </w:rPr>
        <w:t>7 - се класс</w:t>
      </w:r>
      <w:r>
        <w:rPr>
          <w:rFonts w:eastAsia="Times New Roman"/>
          <w:b/>
          <w:bCs/>
          <w:lang w:val="ba-RU"/>
        </w:rPr>
        <w:t xml:space="preserve"> </w:t>
      </w:r>
      <w:r>
        <w:rPr>
          <w:rFonts w:eastAsia="Times New Roman"/>
          <w:b/>
          <w:bCs/>
          <w:lang w:val="ba-RU"/>
        </w:rPr>
        <w:br/>
        <w:t xml:space="preserve">(68 сәғәт, </w:t>
      </w:r>
      <w:r>
        <w:rPr>
          <w:rFonts w:eastAsia="Times New Roman"/>
          <w:b/>
          <w:bCs/>
          <w:lang w:val="ba-RU"/>
        </w:rPr>
        <w:t>аҙнаға 2 сәғәт)</w:t>
      </w:r>
    </w:p>
    <w:p w14:paraId="2B6430C8" w14:textId="77777777" w:rsidR="00173FEF" w:rsidRDefault="00885EC3">
      <w:pPr>
        <w:widowControl/>
        <w:autoSpaceDE/>
        <w:spacing w:line="276" w:lineRule="auto"/>
        <w:ind w:firstLine="709"/>
        <w:rPr>
          <w:rFonts w:eastAsia="Times New Roman"/>
          <w:b/>
          <w:lang w:val="ba-RU"/>
        </w:rPr>
      </w:pPr>
      <w:r>
        <w:rPr>
          <w:rFonts w:eastAsia="Times New Roman"/>
          <w:b/>
          <w:lang w:val="ba-RU"/>
        </w:rPr>
        <w:t>Тел тураһында әңгәмә -</w:t>
      </w:r>
    </w:p>
    <w:p w14:paraId="3DB0274C" w14:textId="77777777" w:rsidR="00173FEF" w:rsidRDefault="00885EC3">
      <w:pPr>
        <w:widowControl/>
        <w:autoSpaceDE/>
        <w:spacing w:line="276" w:lineRule="auto"/>
        <w:ind w:firstLine="709"/>
        <w:rPr>
          <w:rFonts w:eastAsia="Times New Roman"/>
          <w:b/>
          <w:lang w:val="ba-RU"/>
        </w:rPr>
      </w:pPr>
      <w:r>
        <w:rPr>
          <w:rFonts w:eastAsia="Times New Roman"/>
          <w:b/>
          <w:lang w:val="ba-RU"/>
        </w:rPr>
        <w:lastRenderedPageBreak/>
        <w:t>Лексика, фонетика, морфология, орфография буйынса үтелгәндәрҙе ҡабатлау</w:t>
      </w:r>
    </w:p>
    <w:p w14:paraId="29E062C1"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 xml:space="preserve">Синтаксис һәм пунктуация, һүҙбәйләнеш, һөйләм, текст, һөйләмдә һүҙҙәр бәйләнеше </w:t>
      </w:r>
    </w:p>
    <w:p w14:paraId="20395F48"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 xml:space="preserve">Һүҙбәйләнеш, уның һөйләмдән айырмаһы, һүҙбәйләнештәрҙең төрҙәре </w:t>
      </w:r>
      <w:r>
        <w:rPr>
          <w:rFonts w:eastAsia="Times New Roman"/>
          <w:bCs/>
          <w:kern w:val="2"/>
          <w:lang w:val="ba-RU"/>
        </w:rPr>
        <w:t>тураһында төшөнсә. Һүҙбәйләнеш һәм ҡушма һүҙ. Һүҙбәйләнештәрҙә баҫым. Һөйләмдәге һүҙҙәр араһында теҙмә һәм эйәртеүле бәйләнеш. Эйәртеүле бәйләнештәрҙең төрҙәре; башҡарылыу,йәнәшәлек, һөйкәлеү, эйә менән хәбәр араһында ярашыу бәйләнеше. Текст, уның өлөштәре</w:t>
      </w:r>
      <w:r>
        <w:rPr>
          <w:rFonts w:eastAsia="Times New Roman"/>
          <w:bCs/>
          <w:kern w:val="2"/>
          <w:lang w:val="ba-RU"/>
        </w:rPr>
        <w:t>.</w:t>
      </w:r>
    </w:p>
    <w:p w14:paraId="5409067A" w14:textId="77777777" w:rsidR="00173FEF" w:rsidRDefault="00885EC3">
      <w:pPr>
        <w:widowControl/>
        <w:autoSpaceDE/>
        <w:spacing w:line="276" w:lineRule="auto"/>
        <w:ind w:firstLine="709"/>
        <w:contextualSpacing/>
        <w:jc w:val="both"/>
        <w:rPr>
          <w:rFonts w:eastAsia="Times New Roman"/>
          <w:b/>
          <w:bCs/>
          <w:kern w:val="2"/>
          <w:lang w:val="ba-RU"/>
        </w:rPr>
      </w:pPr>
      <w:r>
        <w:rPr>
          <w:rFonts w:eastAsia="Times New Roman"/>
          <w:b/>
          <w:bCs/>
          <w:kern w:val="2"/>
          <w:lang w:val="ba-RU"/>
        </w:rPr>
        <w:t xml:space="preserve">Ике составлы ябай һөйләмдәр </w:t>
      </w:r>
    </w:p>
    <w:p w14:paraId="794A4E6F"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Ике составлы һөйләмдәр тураһында төшөнсә. Һөйләмдең баш киҫәктәое. Эйәнең ябай һәм ҡушма һүҙҙәрҙән килеүе. Ябай һәм ҡушма хәбәр. Эйә менән хәбәр араһында һыҙыҡ. Ҡушма хәбәрҙәр. Тиң һәм тиң булмаған аныҡлаусылар. Улар эргәһенд</w:t>
      </w:r>
      <w:r>
        <w:rPr>
          <w:rFonts w:eastAsia="Times New Roman"/>
          <w:bCs/>
          <w:kern w:val="2"/>
          <w:lang w:val="ba-RU"/>
        </w:rPr>
        <w:t>ә тыныш билдәләре. Өҫтәлмәлек. Улар эргәһендә тыныш билдәләре. Тура һәм ситләтелгән тултырыусы.</w:t>
      </w:r>
    </w:p>
    <w:p w14:paraId="32AFE98B"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 xml:space="preserve">Бер составлы һөйләмдәр </w:t>
      </w:r>
    </w:p>
    <w:p w14:paraId="219F3EA8"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Бер составлы һөйләмдәр тураһында төшөнсә. Бер составлы һөйләмдәрҙең төрҙәре. Кәм һөйләмдәр.</w:t>
      </w:r>
    </w:p>
    <w:p w14:paraId="75337F9B"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Тулы һәм кәм һөйләмдәр</w:t>
      </w:r>
    </w:p>
    <w:p w14:paraId="53B34F93"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 xml:space="preserve">Тулы һәм кәм </w:t>
      </w:r>
      <w:r>
        <w:rPr>
          <w:rFonts w:eastAsia="Times New Roman"/>
          <w:bCs/>
          <w:kern w:val="2"/>
          <w:lang w:val="ba-RU"/>
        </w:rPr>
        <w:t>һөйләмдәр тураһында төшөнсә, кәм һөйләмдәрҙең айырмаһы.</w:t>
      </w:r>
    </w:p>
    <w:p w14:paraId="21009465"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 xml:space="preserve">Тиң киҫәкле һөйләмдәр </w:t>
      </w:r>
    </w:p>
    <w:p w14:paraId="2E499FF0"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 xml:space="preserve">Интонация менән бәйләнеп килгән тиң киҫәктәр, теркәүестәр менән бәйләнеп килгән тиң киҫәктәр. Улар араһында тыныш билдәләре. Тиң киҫәктәр эргәһендә дөйөмләштереүсе һүҙҙәр. Улар </w:t>
      </w:r>
      <w:r>
        <w:rPr>
          <w:rFonts w:eastAsia="Times New Roman"/>
          <w:bCs/>
          <w:kern w:val="2"/>
          <w:lang w:val="ba-RU"/>
        </w:rPr>
        <w:t>эргәһендә тыныш билдәләре.</w:t>
      </w:r>
    </w:p>
    <w:p w14:paraId="59898B55"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Һөйләмдең айырымланған эйәрсән киҫәктәре</w:t>
      </w:r>
    </w:p>
    <w:p w14:paraId="0CB33138"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Айырымланыу тураһында төшөнсә. Эйәрсән киҫәктәрҙең айырымланыуы. Улар эргәһендә тыныш билдәләре. Хәл әйтемдәре эргәһендә тыныш билдәләре. Айырымланған эйәрсән киҫәктәр менән айырымланған х</w:t>
      </w:r>
      <w:r>
        <w:rPr>
          <w:rFonts w:eastAsia="Times New Roman"/>
          <w:bCs/>
          <w:kern w:val="2"/>
          <w:lang w:val="ba-RU"/>
        </w:rPr>
        <w:t>әл араһында оҡшашлыҡ һәм айырма.</w:t>
      </w:r>
    </w:p>
    <w:p w14:paraId="5173F60D" w14:textId="77777777" w:rsidR="00173FEF" w:rsidRDefault="00885EC3">
      <w:pPr>
        <w:widowControl/>
        <w:autoSpaceDE/>
        <w:spacing w:line="276" w:lineRule="auto"/>
        <w:ind w:firstLine="709"/>
        <w:contextualSpacing/>
        <w:jc w:val="both"/>
        <w:rPr>
          <w:rFonts w:eastAsia="Times New Roman"/>
          <w:b/>
          <w:bCs/>
          <w:kern w:val="2"/>
          <w:lang w:val="ba-RU"/>
        </w:rPr>
      </w:pPr>
      <w:r>
        <w:rPr>
          <w:rFonts w:eastAsia="Times New Roman"/>
          <w:b/>
          <w:bCs/>
          <w:kern w:val="2"/>
          <w:lang w:val="ba-RU"/>
        </w:rPr>
        <w:t xml:space="preserve">Өндәш һүҙе, инеш һүҙе, инеш һөйләме һәм ымлыҡтары булған һөйләмдәр </w:t>
      </w:r>
    </w:p>
    <w:p w14:paraId="68B34037" w14:textId="77777777" w:rsidR="00173FEF" w:rsidRPr="00C66A39" w:rsidRDefault="00885EC3">
      <w:pPr>
        <w:widowControl/>
        <w:autoSpaceDE/>
        <w:spacing w:line="276" w:lineRule="auto"/>
        <w:ind w:firstLine="709"/>
        <w:contextualSpacing/>
        <w:jc w:val="both"/>
        <w:rPr>
          <w:lang w:val="ba-RU"/>
        </w:rPr>
      </w:pPr>
      <w:r>
        <w:rPr>
          <w:rFonts w:eastAsia="Times New Roman"/>
          <w:bCs/>
          <w:kern w:val="2"/>
          <w:lang w:val="ba-RU"/>
        </w:rPr>
        <w:t>Өндәш һүҙҙәр. Өндәш һүҙҙәрҙең мәғәнәүи үҙенсәлектәре, уларҙың һөйләмдәге урыны. Өндәш һүҙҙәр янында тыныш билдәләре.</w:t>
      </w:r>
      <w:r>
        <w:rPr>
          <w:rFonts w:eastAsia="Times New Roman"/>
          <w:b/>
          <w:bCs/>
          <w:kern w:val="2"/>
          <w:lang w:val="ba-RU"/>
        </w:rPr>
        <w:t xml:space="preserve"> </w:t>
      </w:r>
      <w:r>
        <w:rPr>
          <w:rFonts w:eastAsia="Times New Roman"/>
          <w:bCs/>
          <w:kern w:val="2"/>
          <w:lang w:val="ba-RU"/>
        </w:rPr>
        <w:t xml:space="preserve">Инеш һүҙле, инеш һөйләмле һөйләмдәр. </w:t>
      </w:r>
    </w:p>
    <w:p w14:paraId="3FB3629C"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Ымлыҡтар. Улар эргәһендә тыныш билдәләре.</w:t>
      </w:r>
    </w:p>
    <w:p w14:paraId="5FDAD256"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
          <w:bCs/>
          <w:kern w:val="2"/>
          <w:lang w:val="ba-RU"/>
        </w:rPr>
        <w:t>Тура һәм ситләтелгән телмәр</w:t>
      </w:r>
    </w:p>
    <w:p w14:paraId="68C41B03" w14:textId="77777777" w:rsidR="00173FEF" w:rsidRDefault="00885EC3">
      <w:pPr>
        <w:widowControl/>
        <w:autoSpaceDE/>
        <w:spacing w:line="276" w:lineRule="auto"/>
        <w:ind w:firstLine="709"/>
        <w:contextualSpacing/>
        <w:jc w:val="both"/>
        <w:rPr>
          <w:rFonts w:eastAsia="Times New Roman"/>
          <w:bCs/>
          <w:kern w:val="2"/>
          <w:lang w:val="ba-RU"/>
        </w:rPr>
      </w:pPr>
      <w:r>
        <w:rPr>
          <w:rFonts w:eastAsia="Times New Roman"/>
          <w:bCs/>
          <w:kern w:val="2"/>
          <w:lang w:val="ba-RU"/>
        </w:rPr>
        <w:t>Тура телмәр. Тура телмәр эсендә автор һүҙҙәре. Тура телмәрле һөйләмдәр эргәһендә тыныш билдәләре. Ситләтелгән телмәр, уның тура телмәрҙән айырмаһы. Цитата. Уның янында тыныш билдәләре. Д</w:t>
      </w:r>
      <w:r>
        <w:rPr>
          <w:rFonts w:eastAsia="Times New Roman"/>
          <w:bCs/>
          <w:kern w:val="2"/>
          <w:lang w:val="ba-RU"/>
        </w:rPr>
        <w:t>иалог.</w:t>
      </w:r>
    </w:p>
    <w:p w14:paraId="464D1FE6" w14:textId="77777777" w:rsidR="00173FEF" w:rsidRDefault="00885EC3">
      <w:pPr>
        <w:widowControl/>
        <w:autoSpaceDE/>
        <w:spacing w:line="276" w:lineRule="auto"/>
        <w:ind w:firstLine="709"/>
        <w:rPr>
          <w:rFonts w:eastAsia="Times New Roman"/>
          <w:b/>
          <w:lang w:val="ba-RU"/>
        </w:rPr>
      </w:pPr>
      <w:r>
        <w:rPr>
          <w:rFonts w:eastAsia="Times New Roman"/>
          <w:b/>
          <w:lang w:val="ba-RU"/>
        </w:rPr>
        <w:t xml:space="preserve">5 - 7 кластарҙа үтелгәндәрҙе ҡабатлау </w:t>
      </w:r>
    </w:p>
    <w:p w14:paraId="17CDA448" w14:textId="77777777" w:rsidR="00173FEF" w:rsidRPr="00C66A39" w:rsidRDefault="00885EC3">
      <w:pPr>
        <w:keepNext/>
        <w:keepLines/>
        <w:widowControl/>
        <w:autoSpaceDE/>
        <w:spacing w:line="276" w:lineRule="auto"/>
        <w:jc w:val="center"/>
        <w:outlineLvl w:val="1"/>
        <w:rPr>
          <w:lang w:val="ba-RU"/>
        </w:rPr>
      </w:pPr>
      <w:r>
        <w:rPr>
          <w:rFonts w:eastAsia="Times New Roman"/>
          <w:b/>
          <w:bCs/>
          <w:u w:val="single"/>
          <w:lang w:val="ba-RU"/>
        </w:rPr>
        <w:t>8 - се класс</w:t>
      </w:r>
      <w:r>
        <w:rPr>
          <w:rFonts w:eastAsia="Times New Roman"/>
          <w:b/>
          <w:bCs/>
          <w:lang w:val="ba-RU"/>
        </w:rPr>
        <w:t xml:space="preserve"> </w:t>
      </w:r>
      <w:r>
        <w:rPr>
          <w:rFonts w:eastAsia="Times New Roman"/>
          <w:b/>
          <w:bCs/>
          <w:lang w:val="ba-RU"/>
        </w:rPr>
        <w:br/>
        <w:t>(68 сәғәт, аҙнаға 2 сәғәт)</w:t>
      </w:r>
    </w:p>
    <w:p w14:paraId="47241CF2" w14:textId="77777777" w:rsidR="00173FEF" w:rsidRDefault="00885EC3">
      <w:pPr>
        <w:widowControl/>
        <w:tabs>
          <w:tab w:val="left" w:pos="0"/>
        </w:tabs>
        <w:autoSpaceDE/>
        <w:spacing w:line="276" w:lineRule="auto"/>
        <w:ind w:firstLine="709"/>
        <w:contextualSpacing/>
        <w:jc w:val="both"/>
        <w:rPr>
          <w:rFonts w:eastAsia="Times New Roman"/>
          <w:b/>
          <w:lang w:val="be-BY"/>
        </w:rPr>
      </w:pPr>
      <w:r>
        <w:rPr>
          <w:rFonts w:eastAsia="Times New Roman"/>
          <w:b/>
          <w:lang w:val="be-BY"/>
        </w:rPr>
        <w:t xml:space="preserve">Синтаксис буйынса үтелгәндәрҙе ҡабатлау </w:t>
      </w:r>
    </w:p>
    <w:p w14:paraId="4F7751FF" w14:textId="77777777" w:rsidR="00173FEF" w:rsidRDefault="00885EC3">
      <w:pPr>
        <w:widowControl/>
        <w:tabs>
          <w:tab w:val="left" w:pos="0"/>
        </w:tabs>
        <w:autoSpaceDE/>
        <w:spacing w:line="276" w:lineRule="auto"/>
        <w:ind w:firstLine="709"/>
        <w:contextualSpacing/>
        <w:jc w:val="both"/>
        <w:rPr>
          <w:rFonts w:eastAsia="Times New Roman"/>
          <w:b/>
          <w:lang w:val="be-BY"/>
        </w:rPr>
      </w:pPr>
      <w:r>
        <w:rPr>
          <w:rFonts w:eastAsia="Times New Roman"/>
          <w:b/>
          <w:lang w:val="be-BY"/>
        </w:rPr>
        <w:t xml:space="preserve">Теҙмә ҡушма һөйләмдәр </w:t>
      </w:r>
    </w:p>
    <w:p w14:paraId="2F917490" w14:textId="77777777" w:rsidR="00173FEF" w:rsidRDefault="00885EC3">
      <w:pPr>
        <w:widowControl/>
        <w:tabs>
          <w:tab w:val="left" w:pos="0"/>
        </w:tabs>
        <w:autoSpaceDE/>
        <w:spacing w:line="276" w:lineRule="auto"/>
        <w:ind w:firstLine="709"/>
        <w:contextualSpacing/>
        <w:jc w:val="both"/>
        <w:rPr>
          <w:rFonts w:eastAsia="Times New Roman"/>
          <w:bCs/>
          <w:lang w:val="be-BY"/>
        </w:rPr>
      </w:pPr>
      <w:r>
        <w:rPr>
          <w:rFonts w:eastAsia="Times New Roman"/>
          <w:bCs/>
          <w:lang w:val="be-BY"/>
        </w:rPr>
        <w:t>Теркәүесһеҙ теҙмә ҡушма һөйләмдәр тураһында дөйөм төшөнсә, уларҙа тыныш билдәләре. Теркәүесле теҙмә ҡушма</w:t>
      </w:r>
      <w:r>
        <w:rPr>
          <w:rFonts w:eastAsia="Times New Roman"/>
          <w:bCs/>
          <w:lang w:val="be-BY"/>
        </w:rPr>
        <w:t xml:space="preserve"> һөйләмдәр тураһында дөйөм төшөнсә, уларҙа тыныш билдәләре</w:t>
      </w:r>
    </w:p>
    <w:p w14:paraId="7A317261" w14:textId="77777777" w:rsidR="00173FEF" w:rsidRDefault="00885EC3">
      <w:pPr>
        <w:widowControl/>
        <w:tabs>
          <w:tab w:val="left" w:pos="0"/>
        </w:tabs>
        <w:autoSpaceDE/>
        <w:spacing w:line="276" w:lineRule="auto"/>
        <w:ind w:firstLine="709"/>
        <w:contextualSpacing/>
        <w:jc w:val="both"/>
        <w:rPr>
          <w:rFonts w:eastAsia="Times New Roman"/>
          <w:bCs/>
          <w:lang w:val="be-BY"/>
        </w:rPr>
      </w:pPr>
      <w:r>
        <w:rPr>
          <w:rFonts w:eastAsia="Times New Roman"/>
          <w:bCs/>
          <w:lang w:val="be-BY"/>
        </w:rPr>
        <w:t>Теркәүесле һәм теркәүесһеҙ теҙмә ҡушма һөйләмдәрҙе дөрөҫ интонация менән уҡыу , уларҙы һөйләү һәм яҙма телмәрҙә ҡулланыу күнекмәләрен үҫтереү.</w:t>
      </w:r>
    </w:p>
    <w:p w14:paraId="55FDEAAC" w14:textId="77777777" w:rsidR="00173FEF" w:rsidRDefault="00885EC3">
      <w:pPr>
        <w:widowControl/>
        <w:tabs>
          <w:tab w:val="left" w:pos="0"/>
        </w:tabs>
        <w:autoSpaceDE/>
        <w:spacing w:line="276" w:lineRule="auto"/>
        <w:ind w:firstLine="709"/>
        <w:contextualSpacing/>
        <w:jc w:val="both"/>
        <w:rPr>
          <w:rFonts w:eastAsia="Times New Roman"/>
          <w:b/>
          <w:lang w:val="be-BY"/>
        </w:rPr>
      </w:pPr>
      <w:r>
        <w:rPr>
          <w:rFonts w:eastAsia="Times New Roman"/>
          <w:b/>
          <w:lang w:val="be-BY"/>
        </w:rPr>
        <w:t>Эйәртеүле ҡушма һөйләмдәр</w:t>
      </w:r>
      <w:r>
        <w:rPr>
          <w:rFonts w:eastAsia="Times New Roman"/>
          <w:b/>
          <w:bCs/>
          <w:lang w:val="be-BY"/>
        </w:rPr>
        <w:t xml:space="preserve"> -</w:t>
      </w:r>
    </w:p>
    <w:p w14:paraId="0920B702" w14:textId="77777777" w:rsidR="00173FEF" w:rsidRPr="00C66A39" w:rsidRDefault="00885EC3">
      <w:pPr>
        <w:widowControl/>
        <w:tabs>
          <w:tab w:val="left" w:pos="0"/>
        </w:tabs>
        <w:autoSpaceDE/>
        <w:spacing w:line="276" w:lineRule="auto"/>
        <w:ind w:firstLine="709"/>
        <w:contextualSpacing/>
        <w:jc w:val="both"/>
        <w:rPr>
          <w:lang w:val="be-BY"/>
        </w:rPr>
      </w:pPr>
      <w:r>
        <w:rPr>
          <w:rFonts w:eastAsia="Times New Roman"/>
          <w:bCs/>
          <w:lang w:val="be-BY"/>
        </w:rPr>
        <w:t>Баш һәм эйәрсән һөйләмдәр.</w:t>
      </w:r>
      <w:r>
        <w:rPr>
          <w:rFonts w:eastAsia="Times New Roman"/>
          <w:bCs/>
          <w:lang w:val="be-BY"/>
        </w:rPr>
        <w:t xml:space="preserve"> Эйәрсән һөйләмдәрҙең баш һөйләмгә бәйләнеп килеү ысулдары: 1) теркәүестәр 2) бәйләүестәр 3) килеш ялғауҙары 4) интонация 5) мөнәсәбәт һүҙҙәр</w:t>
      </w:r>
    </w:p>
    <w:p w14:paraId="47197821" w14:textId="77777777" w:rsidR="00173FEF" w:rsidRDefault="00885EC3">
      <w:pPr>
        <w:widowControl/>
        <w:tabs>
          <w:tab w:val="left" w:pos="0"/>
        </w:tabs>
        <w:autoSpaceDE/>
        <w:spacing w:line="276" w:lineRule="auto"/>
        <w:ind w:firstLine="709"/>
        <w:contextualSpacing/>
        <w:jc w:val="both"/>
        <w:rPr>
          <w:rFonts w:eastAsia="Times New Roman"/>
          <w:bCs/>
          <w:lang w:val="be-BY"/>
        </w:rPr>
      </w:pPr>
      <w:r>
        <w:rPr>
          <w:rFonts w:eastAsia="Times New Roman"/>
          <w:bCs/>
          <w:lang w:val="be-BY"/>
        </w:rPr>
        <w:t>Эйәрсән һөйләмдәрҙең төрҙәре. Улар эргәһендә тыныш билдәләре. Эйә, хәбәр, аныҡлаусы, тултырыусы эйәрсән һөйләмдәр.</w:t>
      </w:r>
      <w:r>
        <w:rPr>
          <w:rFonts w:eastAsia="Times New Roman"/>
          <w:bCs/>
          <w:lang w:val="be-BY"/>
        </w:rPr>
        <w:t xml:space="preserve"> Хәл һөйләмдәр – ваҡыт, урын, рәүеш, күләм - дәрәжә, маҡсат, сәбәп, шарт һәм кире эйәрсән һөйләмдәр.</w:t>
      </w:r>
    </w:p>
    <w:p w14:paraId="372270DE" w14:textId="77777777" w:rsidR="00173FEF" w:rsidRDefault="00885EC3">
      <w:pPr>
        <w:widowControl/>
        <w:tabs>
          <w:tab w:val="left" w:pos="0"/>
        </w:tabs>
        <w:autoSpaceDE/>
        <w:spacing w:line="276" w:lineRule="auto"/>
        <w:ind w:firstLine="709"/>
        <w:contextualSpacing/>
        <w:jc w:val="both"/>
        <w:rPr>
          <w:rFonts w:eastAsia="Times New Roman"/>
          <w:b/>
          <w:lang w:val="be-BY"/>
        </w:rPr>
      </w:pPr>
      <w:r>
        <w:rPr>
          <w:rFonts w:eastAsia="Times New Roman"/>
          <w:b/>
          <w:bCs/>
          <w:lang w:val="be-BY"/>
        </w:rPr>
        <w:t xml:space="preserve"> Ҡатмарлы синтаксик төҙөлмәләр </w:t>
      </w:r>
    </w:p>
    <w:p w14:paraId="3F50B72F" w14:textId="77777777" w:rsidR="00173FEF" w:rsidRDefault="00885EC3">
      <w:pPr>
        <w:widowControl/>
        <w:tabs>
          <w:tab w:val="left" w:pos="0"/>
        </w:tabs>
        <w:autoSpaceDE/>
        <w:spacing w:line="276" w:lineRule="auto"/>
        <w:ind w:firstLine="709"/>
        <w:contextualSpacing/>
        <w:jc w:val="both"/>
        <w:rPr>
          <w:rFonts w:eastAsia="Times New Roman"/>
          <w:lang w:val="be-BY"/>
        </w:rPr>
      </w:pPr>
      <w:r>
        <w:rPr>
          <w:rFonts w:eastAsia="Times New Roman"/>
          <w:lang w:val="be-BY"/>
        </w:rPr>
        <w:lastRenderedPageBreak/>
        <w:t>Күп эйәрсәнле ҡушма һөйләмдәр тураһында дөйөм төшөнсә. Күп эйәрсәнле ҡушма һөйләмдәрҙә тыныш билдәләре.</w:t>
      </w:r>
    </w:p>
    <w:p w14:paraId="16906B4E" w14:textId="77777777" w:rsidR="00173FEF" w:rsidRDefault="00885EC3">
      <w:pPr>
        <w:widowControl/>
        <w:tabs>
          <w:tab w:val="left" w:pos="0"/>
        </w:tabs>
        <w:autoSpaceDE/>
        <w:spacing w:line="276" w:lineRule="auto"/>
        <w:ind w:firstLine="709"/>
        <w:contextualSpacing/>
        <w:jc w:val="both"/>
        <w:rPr>
          <w:rFonts w:eastAsia="Times New Roman"/>
          <w:lang w:val="be-BY"/>
        </w:rPr>
      </w:pPr>
      <w:r>
        <w:rPr>
          <w:rFonts w:eastAsia="Times New Roman"/>
          <w:lang w:val="be-BY"/>
        </w:rPr>
        <w:t xml:space="preserve">Ҡатнаш ҡушма </w:t>
      </w:r>
      <w:r>
        <w:rPr>
          <w:rFonts w:eastAsia="Times New Roman"/>
          <w:lang w:val="be-BY"/>
        </w:rPr>
        <w:t>һөйләмдәр тураһында дөйөм төшөнсә. Ҡатнаш ҡушма һөйләмдәрҙә тыныш билдәләре. Теҙем тураһында дөйөм төшөнсә. Уларҙың стилистик роле.</w:t>
      </w:r>
    </w:p>
    <w:p w14:paraId="3D715206"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Тыныш билдәләренең ҡуйылышы</w:t>
      </w:r>
    </w:p>
    <w:p w14:paraId="3F647CFB"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 xml:space="preserve">Үткәндәрҙе дөйөмләштереп ҡабатлау </w:t>
      </w:r>
    </w:p>
    <w:p w14:paraId="0D1B89FF" w14:textId="77777777" w:rsidR="00173FEF" w:rsidRPr="00C66A39" w:rsidRDefault="00885EC3">
      <w:pPr>
        <w:keepNext/>
        <w:keepLines/>
        <w:widowControl/>
        <w:autoSpaceDE/>
        <w:spacing w:line="276" w:lineRule="auto"/>
        <w:ind w:firstLine="709"/>
        <w:jc w:val="center"/>
        <w:outlineLvl w:val="1"/>
        <w:rPr>
          <w:lang w:val="be-BY"/>
        </w:rPr>
      </w:pPr>
      <w:r>
        <w:rPr>
          <w:rFonts w:eastAsia="Times New Roman"/>
          <w:b/>
          <w:bCs/>
          <w:u w:val="single"/>
          <w:lang w:val="ba-RU"/>
        </w:rPr>
        <w:t>9 - сы класс</w:t>
      </w:r>
      <w:r>
        <w:rPr>
          <w:rFonts w:eastAsia="Times New Roman"/>
          <w:b/>
          <w:bCs/>
          <w:lang w:val="ba-RU"/>
        </w:rPr>
        <w:t xml:space="preserve"> </w:t>
      </w:r>
      <w:r>
        <w:rPr>
          <w:rFonts w:eastAsia="Times New Roman"/>
          <w:b/>
          <w:bCs/>
          <w:lang w:val="ba-RU"/>
        </w:rPr>
        <w:br/>
        <w:t>(34 сәғәт, аҙнаға 1 сәғәт)</w:t>
      </w:r>
    </w:p>
    <w:p w14:paraId="7489A2D2" w14:textId="77777777" w:rsidR="00173FEF" w:rsidRDefault="00885EC3">
      <w:pPr>
        <w:widowControl/>
        <w:tabs>
          <w:tab w:val="left" w:pos="0"/>
        </w:tabs>
        <w:autoSpaceDE/>
        <w:spacing w:line="276" w:lineRule="auto"/>
        <w:ind w:firstLine="709"/>
        <w:jc w:val="both"/>
        <w:rPr>
          <w:rFonts w:eastAsia="Times New Roman"/>
          <w:b/>
          <w:lang w:val="be-BY"/>
        </w:rPr>
      </w:pPr>
      <w:r>
        <w:rPr>
          <w:rFonts w:eastAsia="Times New Roman"/>
          <w:b/>
          <w:lang w:val="be-BY"/>
        </w:rPr>
        <w:t xml:space="preserve">Тел тураһында дөйөм </w:t>
      </w:r>
      <w:r>
        <w:rPr>
          <w:rFonts w:eastAsia="Times New Roman"/>
          <w:b/>
          <w:lang w:val="be-BY"/>
        </w:rPr>
        <w:t xml:space="preserve">төшөнсә </w:t>
      </w:r>
    </w:p>
    <w:p w14:paraId="5F38526A" w14:textId="77777777" w:rsidR="00173FEF" w:rsidRPr="00C66A39" w:rsidRDefault="00885EC3">
      <w:pPr>
        <w:widowControl/>
        <w:tabs>
          <w:tab w:val="left" w:pos="0"/>
        </w:tabs>
        <w:autoSpaceDE/>
        <w:spacing w:line="276" w:lineRule="auto"/>
        <w:ind w:firstLine="709"/>
        <w:jc w:val="both"/>
        <w:rPr>
          <w:lang w:val="be-BY"/>
        </w:rPr>
      </w:pPr>
      <w:r>
        <w:rPr>
          <w:rFonts w:eastAsia="Times New Roman"/>
          <w:lang w:val="be-BY"/>
        </w:rPr>
        <w:t>Йәмғиәт тормошонда телдең роле. Тел – ү</w:t>
      </w:r>
      <w:r>
        <w:rPr>
          <w:rFonts w:eastAsia="MS Mincho;ＭＳ 明朝"/>
          <w:lang w:val="be-BY"/>
        </w:rPr>
        <w:t>ҫә</w:t>
      </w:r>
      <w:r>
        <w:rPr>
          <w:rFonts w:eastAsia="Times New Roman"/>
          <w:lang w:val="be-BY"/>
        </w:rPr>
        <w:t xml:space="preserve"> барыусы ижтимағи күренеш. Башҡорт теле – башҡорт халҡының милли теле. Башҡорт әҙәби теле. Башҡа ҡәрҙәш төрки телдәр араһында башҡорт теленең урыны. Әҙәби тел һәм диалект тураһында дөйөм төшөнсә. Башҡорт те</w:t>
      </w:r>
      <w:r>
        <w:rPr>
          <w:rFonts w:eastAsia="Times New Roman"/>
          <w:lang w:val="be-BY"/>
        </w:rPr>
        <w:t>ленең диалекттары. Башҡорт әҙәби теле һәм уның үҫеше. Ике теллелек.</w:t>
      </w:r>
    </w:p>
    <w:p w14:paraId="0EBE9DBA" w14:textId="77777777" w:rsidR="00173FEF" w:rsidRPr="00C66A39" w:rsidRDefault="00885EC3">
      <w:pPr>
        <w:widowControl/>
        <w:tabs>
          <w:tab w:val="left" w:pos="0"/>
        </w:tabs>
        <w:autoSpaceDE/>
        <w:spacing w:line="276" w:lineRule="auto"/>
        <w:jc w:val="both"/>
        <w:rPr>
          <w:lang w:val="be-BY"/>
        </w:rPr>
      </w:pPr>
      <w:r>
        <w:rPr>
          <w:rFonts w:eastAsia="Times New Roman"/>
          <w:b/>
          <w:lang w:val="be-BY"/>
        </w:rPr>
        <w:t>Баш</w:t>
      </w:r>
      <w:r>
        <w:rPr>
          <w:rFonts w:eastAsia="MS Mincho;ＭＳ 明朝"/>
          <w:b/>
          <w:lang w:val="be-BY"/>
        </w:rPr>
        <w:t>ҡ</w:t>
      </w:r>
      <w:r>
        <w:rPr>
          <w:rFonts w:eastAsia="Times New Roman"/>
          <w:b/>
          <w:lang w:val="be-BY"/>
        </w:rPr>
        <w:t>орт ә</w:t>
      </w:r>
      <w:r>
        <w:rPr>
          <w:rFonts w:eastAsia="MS Mincho;ＭＳ 明朝"/>
          <w:b/>
          <w:lang w:val="be-BY"/>
        </w:rPr>
        <w:t>ҙә</w:t>
      </w:r>
      <w:r>
        <w:rPr>
          <w:rFonts w:eastAsia="Times New Roman"/>
          <w:b/>
          <w:lang w:val="be-BY"/>
        </w:rPr>
        <w:t xml:space="preserve">би теленең стилдәре </w:t>
      </w:r>
    </w:p>
    <w:p w14:paraId="41B5ADA8" w14:textId="77777777" w:rsidR="00173FEF" w:rsidRPr="00C66A39" w:rsidRDefault="00885EC3">
      <w:pPr>
        <w:widowControl/>
        <w:tabs>
          <w:tab w:val="left" w:pos="0"/>
        </w:tabs>
        <w:autoSpaceDE/>
        <w:spacing w:line="276" w:lineRule="auto"/>
        <w:ind w:firstLine="709"/>
        <w:jc w:val="both"/>
        <w:rPr>
          <w:lang w:val="be-BY"/>
        </w:rPr>
      </w:pPr>
      <w:r>
        <w:rPr>
          <w:rFonts w:eastAsia="Times New Roman"/>
          <w:lang w:val="be-BY"/>
        </w:rPr>
        <w:t>Стилистика тураһында дөйөм төшөнсә. Ә</w:t>
      </w:r>
      <w:r>
        <w:rPr>
          <w:rFonts w:eastAsia="MS Mincho;ＭＳ 明朝"/>
          <w:lang w:val="be-BY"/>
        </w:rPr>
        <w:t>ҙә</w:t>
      </w:r>
      <w:r>
        <w:rPr>
          <w:rFonts w:eastAsia="Times New Roman"/>
          <w:lang w:val="be-BY"/>
        </w:rPr>
        <w:t xml:space="preserve">би телдең стилдәре:йәнле һөйләү стиле, фәнни, рәсми (эш </w:t>
      </w:r>
      <w:r>
        <w:rPr>
          <w:rFonts w:eastAsia="MS Mincho;ＭＳ 明朝"/>
          <w:lang w:val="be-BY"/>
        </w:rPr>
        <w:t>ҡ</w:t>
      </w:r>
      <w:r>
        <w:rPr>
          <w:rFonts w:eastAsia="Times New Roman"/>
          <w:lang w:val="be-BY"/>
        </w:rPr>
        <w:t>ағы</w:t>
      </w:r>
      <w:r>
        <w:rPr>
          <w:rFonts w:eastAsia="MS Mincho;ＭＳ 明朝"/>
          <w:lang w:val="be-BY"/>
        </w:rPr>
        <w:t>ҙҙ</w:t>
      </w:r>
      <w:r>
        <w:rPr>
          <w:rFonts w:eastAsia="Times New Roman"/>
          <w:lang w:val="be-BY"/>
        </w:rPr>
        <w:t>ары), эпистоляр(хаттар), публицистик стилдәр,күркәм (ху</w:t>
      </w:r>
      <w:r>
        <w:rPr>
          <w:rFonts w:eastAsia="Times New Roman"/>
          <w:lang w:val="be-BY"/>
        </w:rPr>
        <w:t>дожестволы) әҙәбиәт стиле. Уларҙың төп үҙенсәлектәре.</w:t>
      </w:r>
    </w:p>
    <w:p w14:paraId="71D3CBA3" w14:textId="77777777" w:rsidR="00173FEF" w:rsidRDefault="00885EC3">
      <w:pPr>
        <w:widowControl/>
        <w:tabs>
          <w:tab w:val="left" w:pos="0"/>
        </w:tabs>
        <w:autoSpaceDE/>
        <w:spacing w:line="276" w:lineRule="auto"/>
        <w:ind w:firstLine="709"/>
        <w:jc w:val="both"/>
        <w:rPr>
          <w:rFonts w:eastAsia="Times New Roman"/>
          <w:b/>
          <w:lang w:val="be-BY"/>
        </w:rPr>
      </w:pPr>
      <w:r>
        <w:rPr>
          <w:rFonts w:eastAsia="Times New Roman"/>
          <w:b/>
          <w:lang w:val="be-BY"/>
        </w:rPr>
        <w:t xml:space="preserve">Һүрәтләү саралары </w:t>
      </w:r>
    </w:p>
    <w:p w14:paraId="65382299" w14:textId="77777777" w:rsidR="00173FEF" w:rsidRDefault="00885EC3">
      <w:pPr>
        <w:widowControl/>
        <w:tabs>
          <w:tab w:val="left" w:pos="0"/>
        </w:tabs>
        <w:autoSpaceDE/>
        <w:spacing w:line="276" w:lineRule="auto"/>
        <w:ind w:firstLine="709"/>
        <w:jc w:val="both"/>
        <w:rPr>
          <w:rFonts w:eastAsia="Times New Roman"/>
          <w:lang w:val="be-BY"/>
        </w:rPr>
      </w:pPr>
      <w:r>
        <w:rPr>
          <w:rFonts w:eastAsia="Times New Roman"/>
          <w:lang w:val="be-BY"/>
        </w:rPr>
        <w:t>Һүрәтләү саралары – күркәм әҙәбиәт стиле саралары. Эпитет, сағыштырыу, метафора, лексик һәм грамматик синонимдар</w:t>
      </w:r>
    </w:p>
    <w:p w14:paraId="3594477C" w14:textId="77777777" w:rsidR="00173FEF" w:rsidRPr="00C66A39" w:rsidRDefault="00885EC3">
      <w:pPr>
        <w:widowControl/>
        <w:tabs>
          <w:tab w:val="left" w:pos="0"/>
        </w:tabs>
        <w:autoSpaceDE/>
        <w:spacing w:line="276" w:lineRule="auto"/>
        <w:ind w:firstLine="709"/>
        <w:jc w:val="both"/>
        <w:rPr>
          <w:lang w:val="be-BY"/>
        </w:rPr>
      </w:pPr>
      <w:r>
        <w:rPr>
          <w:rFonts w:eastAsia="Times New Roman"/>
          <w:b/>
        </w:rPr>
        <w:t>VII</w:t>
      </w:r>
      <w:r>
        <w:rPr>
          <w:rFonts w:eastAsia="Times New Roman"/>
          <w:b/>
          <w:lang w:val="ba-RU"/>
        </w:rPr>
        <w:t>-</w:t>
      </w:r>
      <w:r>
        <w:rPr>
          <w:rFonts w:eastAsia="Times New Roman"/>
          <w:b/>
        </w:rPr>
        <w:t>IX</w:t>
      </w:r>
      <w:r>
        <w:rPr>
          <w:rFonts w:eastAsia="Times New Roman"/>
          <w:b/>
          <w:lang w:val="be-BY"/>
        </w:rPr>
        <w:t xml:space="preserve"> кластарҙа үтелгәндәрҙе ҡабатлау һәм системаға һалыу.</w:t>
      </w:r>
      <w:r>
        <w:rPr>
          <w:rFonts w:eastAsia="Times New Roman"/>
          <w:lang w:val="be-BY"/>
        </w:rPr>
        <w:t xml:space="preserve"> </w:t>
      </w:r>
    </w:p>
    <w:p w14:paraId="14873C36" w14:textId="77777777" w:rsidR="00173FEF" w:rsidRDefault="00885EC3">
      <w:pPr>
        <w:widowControl/>
        <w:tabs>
          <w:tab w:val="left" w:pos="0"/>
        </w:tabs>
        <w:autoSpaceDE/>
        <w:spacing w:line="276" w:lineRule="auto"/>
        <w:ind w:firstLine="709"/>
        <w:jc w:val="both"/>
        <w:rPr>
          <w:rFonts w:eastAsia="Times New Roman"/>
          <w:b/>
          <w:lang w:val="be-BY"/>
        </w:rPr>
      </w:pPr>
      <w:r>
        <w:rPr>
          <w:rFonts w:eastAsia="Times New Roman"/>
          <w:b/>
          <w:lang w:val="be-BY"/>
        </w:rPr>
        <w:t>Фонетика.</w:t>
      </w:r>
      <w:r>
        <w:rPr>
          <w:rFonts w:eastAsia="Times New Roman"/>
          <w:b/>
          <w:lang w:val="be-BY"/>
        </w:rPr>
        <w:t xml:space="preserve"> Графика. Орфоэпия. Орфография. </w:t>
      </w:r>
    </w:p>
    <w:p w14:paraId="231DA721" w14:textId="77777777" w:rsidR="00173FEF" w:rsidRDefault="00885EC3">
      <w:pPr>
        <w:widowControl/>
        <w:autoSpaceDE/>
        <w:spacing w:line="276" w:lineRule="auto"/>
        <w:ind w:firstLine="709"/>
        <w:jc w:val="both"/>
        <w:rPr>
          <w:rFonts w:eastAsia="Times New Roman"/>
          <w:lang w:val="be-BY"/>
        </w:rPr>
      </w:pPr>
      <w:r>
        <w:rPr>
          <w:rFonts w:eastAsia="Times New Roman"/>
          <w:lang w:val="be-BY"/>
        </w:rPr>
        <w:t xml:space="preserve">Фонетиканың төп төшөнсәләре. Телмәр өндәренең яһалышы. Графика һәм алфавит. Башҡорт теленең алфавиты. Башҡорт яҙыуы тарихынан ҡыҫҡаса мәғлүмәттәр. Һуҙынҡы өндәр. Тартынҡы өндәр. Тартынҡы өндәрҙең сиратлашыуы. Сингармонизм. </w:t>
      </w:r>
      <w:r>
        <w:rPr>
          <w:rFonts w:eastAsia="Times New Roman"/>
          <w:lang w:val="be-BY"/>
        </w:rPr>
        <w:t xml:space="preserve">Ассимиляция. Диссимиляция. Һүҙҙең баҫымы. Орфоэпия һәм орфография. Орфографияның принциптары. </w:t>
      </w:r>
    </w:p>
    <w:p w14:paraId="43A169B7" w14:textId="77777777" w:rsidR="00173FEF" w:rsidRDefault="00885EC3">
      <w:pPr>
        <w:widowControl/>
        <w:autoSpaceDE/>
        <w:spacing w:line="276" w:lineRule="auto"/>
        <w:ind w:firstLine="709"/>
        <w:jc w:val="both"/>
        <w:rPr>
          <w:rFonts w:eastAsia="Times New Roman"/>
          <w:b/>
          <w:lang w:val="be-BY"/>
        </w:rPr>
      </w:pPr>
      <w:r>
        <w:rPr>
          <w:rFonts w:eastAsia="Times New Roman"/>
          <w:b/>
          <w:lang w:val="be-BY"/>
        </w:rPr>
        <w:t xml:space="preserve">Лексика </w:t>
      </w:r>
    </w:p>
    <w:p w14:paraId="22616B52" w14:textId="77777777" w:rsidR="00173FEF" w:rsidRPr="00C66A39" w:rsidRDefault="00885EC3">
      <w:pPr>
        <w:widowControl/>
        <w:autoSpaceDE/>
        <w:spacing w:line="276" w:lineRule="auto"/>
        <w:ind w:firstLine="709"/>
        <w:jc w:val="both"/>
        <w:rPr>
          <w:lang w:val="be-BY"/>
        </w:rPr>
      </w:pPr>
      <w:r>
        <w:rPr>
          <w:rFonts w:eastAsia="Times New Roman"/>
          <w:lang w:val="be-BY"/>
        </w:rPr>
        <w:t>Лексиканың төп төшөнсәләре. Баш</w:t>
      </w:r>
      <w:r>
        <w:rPr>
          <w:rFonts w:eastAsia="MS Mincho;ＭＳ 明朝"/>
          <w:lang w:val="be-BY"/>
        </w:rPr>
        <w:t>ҡ</w:t>
      </w:r>
      <w:r>
        <w:rPr>
          <w:rFonts w:eastAsia="Times New Roman"/>
          <w:lang w:val="be-BY"/>
        </w:rPr>
        <w:t>орт теленең һү</w:t>
      </w:r>
      <w:r>
        <w:rPr>
          <w:rFonts w:eastAsia="MS Mincho;ＭＳ 明朝"/>
          <w:lang w:val="be-BY"/>
        </w:rPr>
        <w:t>ҙ</w:t>
      </w:r>
      <w:r>
        <w:rPr>
          <w:rFonts w:eastAsia="Times New Roman"/>
          <w:lang w:val="be-BY"/>
        </w:rPr>
        <w:t>лек составы, уның ү</w:t>
      </w:r>
      <w:r>
        <w:rPr>
          <w:rFonts w:eastAsia="MS Mincho;ＭＳ 明朝"/>
          <w:lang w:val="be-BY"/>
        </w:rPr>
        <w:t>ҫә</w:t>
      </w:r>
      <w:r>
        <w:rPr>
          <w:rFonts w:eastAsia="Times New Roman"/>
          <w:lang w:val="be-BY"/>
        </w:rPr>
        <w:t xml:space="preserve"> барыуы һәм байыуы. Хәҙерге осорҙа башҡорт теле лексикаһының үҫеү юлдары. Башҡорт теле лексикаһының стилистик бүленеше. Төрлө ҡатлам лексик берәмектәрҙең ҡулланыу үҙенсәлнктәре. Башҡорт теленең фразеологияһының үҫеүе һәм байыуының сығанаҡтары. Телмәрҙә фра</w:t>
      </w:r>
      <w:r>
        <w:rPr>
          <w:rFonts w:eastAsia="Times New Roman"/>
          <w:lang w:val="be-BY"/>
        </w:rPr>
        <w:t xml:space="preserve">зеологик берәмектәрҙе ҡулланыу. Аңлатмалы һүҙлек һәм уның төрҙәре. </w:t>
      </w:r>
    </w:p>
    <w:p w14:paraId="0E5EFA77" w14:textId="77777777" w:rsidR="00173FEF" w:rsidRPr="00C66A39" w:rsidRDefault="00885EC3">
      <w:pPr>
        <w:widowControl/>
        <w:autoSpaceDE/>
        <w:spacing w:line="276" w:lineRule="auto"/>
        <w:ind w:firstLine="709"/>
        <w:jc w:val="both"/>
        <w:rPr>
          <w:lang w:val="be-BY"/>
        </w:rPr>
      </w:pPr>
      <w:r>
        <w:rPr>
          <w:rFonts w:eastAsia="Times New Roman"/>
          <w:b/>
          <w:lang w:val="be-BY"/>
        </w:rPr>
        <w:t>Һү</w:t>
      </w:r>
      <w:r>
        <w:rPr>
          <w:rFonts w:eastAsia="MS Mincho;ＭＳ 明朝"/>
          <w:b/>
          <w:lang w:val="be-BY"/>
        </w:rPr>
        <w:t>ҙҙ</w:t>
      </w:r>
      <w:r>
        <w:rPr>
          <w:rFonts w:eastAsia="Times New Roman"/>
          <w:b/>
          <w:lang w:val="be-BY"/>
        </w:rPr>
        <w:t xml:space="preserve">ең төҙөлөшө һәм һүҙьяһалыш. Морфология. </w:t>
      </w:r>
    </w:p>
    <w:p w14:paraId="6CBB5A41" w14:textId="77777777" w:rsidR="00173FEF" w:rsidRPr="00C66A39" w:rsidRDefault="00885EC3">
      <w:pPr>
        <w:widowControl/>
        <w:autoSpaceDE/>
        <w:spacing w:line="276" w:lineRule="auto"/>
        <w:ind w:firstLine="709"/>
        <w:jc w:val="both"/>
        <w:rPr>
          <w:lang w:val="be-BY"/>
        </w:rPr>
      </w:pPr>
      <w:r>
        <w:rPr>
          <w:rFonts w:eastAsia="Times New Roman"/>
          <w:lang w:val="be-BY"/>
        </w:rPr>
        <w:t>Тамыр һү</w:t>
      </w:r>
      <w:r>
        <w:rPr>
          <w:rFonts w:eastAsia="MS Mincho;ＭＳ 明朝"/>
          <w:lang w:val="be-BY"/>
        </w:rPr>
        <w:t>ҙ</w:t>
      </w:r>
      <w:r>
        <w:rPr>
          <w:rFonts w:eastAsia="Times New Roman"/>
          <w:lang w:val="be-BY"/>
        </w:rPr>
        <w:t xml:space="preserve"> һәм яһалма һү</w:t>
      </w:r>
      <w:r>
        <w:rPr>
          <w:rFonts w:eastAsia="MS Mincho;ＭＳ 明朝"/>
          <w:lang w:val="be-BY"/>
        </w:rPr>
        <w:t>ҙ</w:t>
      </w:r>
      <w:r>
        <w:rPr>
          <w:rFonts w:eastAsia="Times New Roman"/>
          <w:lang w:val="be-BY"/>
        </w:rPr>
        <w:t>. Һү</w:t>
      </w:r>
      <w:r>
        <w:rPr>
          <w:rFonts w:eastAsia="MS Mincho;ＭＳ 明朝"/>
          <w:lang w:val="be-BY"/>
        </w:rPr>
        <w:t>ҙ</w:t>
      </w:r>
      <w:r>
        <w:rPr>
          <w:rFonts w:eastAsia="Times New Roman"/>
          <w:lang w:val="be-BY"/>
        </w:rPr>
        <w:t xml:space="preserve"> һәм форма яһаусы ялғау</w:t>
      </w:r>
      <w:r>
        <w:rPr>
          <w:rFonts w:eastAsia="MS Mincho;ＭＳ 明朝"/>
          <w:lang w:val="be-BY"/>
        </w:rPr>
        <w:t>ҙ</w:t>
      </w:r>
      <w:r>
        <w:rPr>
          <w:rFonts w:eastAsia="Times New Roman"/>
          <w:lang w:val="be-BY"/>
        </w:rPr>
        <w:t>ар. Һү</w:t>
      </w:r>
      <w:r>
        <w:rPr>
          <w:rFonts w:eastAsia="MS Mincho;ＭＳ 明朝"/>
          <w:lang w:val="be-BY"/>
        </w:rPr>
        <w:t>ҙ</w:t>
      </w:r>
      <w:r>
        <w:rPr>
          <w:rFonts w:eastAsia="Times New Roman"/>
          <w:lang w:val="be-BY"/>
        </w:rPr>
        <w:t xml:space="preserve"> ү</w:t>
      </w:r>
      <w:r>
        <w:rPr>
          <w:rFonts w:eastAsia="MS Mincho;ＭＳ 明朝"/>
          <w:lang w:val="be-BY"/>
        </w:rPr>
        <w:t>ҙ</w:t>
      </w:r>
      <w:r>
        <w:rPr>
          <w:rFonts w:eastAsia="Times New Roman"/>
          <w:lang w:val="be-BY"/>
        </w:rPr>
        <w:t>гәртеүсе ялғау</w:t>
      </w:r>
      <w:r>
        <w:rPr>
          <w:rFonts w:eastAsia="MS Mincho;ＭＳ 明朝"/>
          <w:lang w:val="be-BY"/>
        </w:rPr>
        <w:t>ҙ</w:t>
      </w:r>
      <w:r>
        <w:rPr>
          <w:rFonts w:eastAsia="Times New Roman"/>
          <w:lang w:val="be-BY"/>
        </w:rPr>
        <w:t xml:space="preserve">ар. </w:t>
      </w:r>
      <w:r>
        <w:rPr>
          <w:rFonts w:eastAsia="MS Mincho;ＭＳ 明朝"/>
          <w:lang w:val="be-BY"/>
        </w:rPr>
        <w:t>Ҡ</w:t>
      </w:r>
      <w:r>
        <w:rPr>
          <w:rFonts w:eastAsia="Times New Roman"/>
          <w:lang w:val="be-BY"/>
        </w:rPr>
        <w:t>айһы бер ялғау</w:t>
      </w:r>
      <w:r>
        <w:rPr>
          <w:rFonts w:eastAsia="MS Mincho;ＭＳ 明朝"/>
          <w:lang w:val="be-BY"/>
        </w:rPr>
        <w:t>ҙ</w:t>
      </w:r>
      <w:r>
        <w:rPr>
          <w:rFonts w:eastAsia="Times New Roman"/>
          <w:lang w:val="be-BY"/>
        </w:rPr>
        <w:t>ар</w:t>
      </w:r>
      <w:r>
        <w:rPr>
          <w:rFonts w:eastAsia="MS Mincho;ＭＳ 明朝"/>
          <w:lang w:val="be-BY"/>
        </w:rPr>
        <w:t>ҙ</w:t>
      </w:r>
      <w:r>
        <w:rPr>
          <w:rFonts w:eastAsia="Times New Roman"/>
          <w:lang w:val="be-BY"/>
        </w:rPr>
        <w:t>ың күп мәғәнәлеге, омоним ялғау</w:t>
      </w:r>
      <w:r>
        <w:rPr>
          <w:rFonts w:eastAsia="MS Mincho;ＭＳ 明朝"/>
          <w:lang w:val="be-BY"/>
        </w:rPr>
        <w:t>ҙ</w:t>
      </w:r>
      <w:r>
        <w:rPr>
          <w:rFonts w:eastAsia="Times New Roman"/>
          <w:lang w:val="be-BY"/>
        </w:rPr>
        <w:t>ар. Һү</w:t>
      </w:r>
      <w:r>
        <w:rPr>
          <w:rFonts w:eastAsia="MS Mincho;ＭＳ 明朝"/>
          <w:lang w:val="be-BY"/>
        </w:rPr>
        <w:t>ҙҙ</w:t>
      </w:r>
      <w:r>
        <w:rPr>
          <w:rFonts w:eastAsia="Times New Roman"/>
          <w:lang w:val="be-BY"/>
        </w:rPr>
        <w:t>ең</w:t>
      </w:r>
      <w:r>
        <w:rPr>
          <w:rFonts w:eastAsia="Times New Roman"/>
          <w:lang w:val="be-BY"/>
        </w:rPr>
        <w:t xml:space="preserve"> яһалыу юлдары. Һүҙҙәрҙе составы, яһалышы һәм этимологик яҡтан анализлау.Этимологик, һүҙьяһалыш һүҙлектәре.Хә</w:t>
      </w:r>
      <w:r>
        <w:rPr>
          <w:rFonts w:eastAsia="MS Mincho;ＭＳ 明朝"/>
          <w:lang w:val="be-BY"/>
        </w:rPr>
        <w:t>ҙ</w:t>
      </w:r>
      <w:r>
        <w:rPr>
          <w:rFonts w:eastAsia="Times New Roman"/>
          <w:lang w:val="be-BY"/>
        </w:rPr>
        <w:t>ерге баш</w:t>
      </w:r>
      <w:r>
        <w:rPr>
          <w:rFonts w:eastAsia="MS Mincho;ＭＳ 明朝"/>
          <w:lang w:val="be-BY"/>
        </w:rPr>
        <w:t>ҡ</w:t>
      </w:r>
      <w:r>
        <w:rPr>
          <w:rFonts w:eastAsia="Times New Roman"/>
          <w:lang w:val="be-BY"/>
        </w:rPr>
        <w:t>орт телендә һү</w:t>
      </w:r>
      <w:r>
        <w:rPr>
          <w:rFonts w:eastAsia="MS Mincho;ＭＳ 明朝"/>
          <w:lang w:val="be-BY"/>
        </w:rPr>
        <w:t>ҙ</w:t>
      </w:r>
      <w:r>
        <w:rPr>
          <w:rFonts w:eastAsia="Times New Roman"/>
          <w:lang w:val="be-BY"/>
        </w:rPr>
        <w:t xml:space="preserve"> төркөмдәре системаһы. Һү</w:t>
      </w:r>
      <w:r>
        <w:rPr>
          <w:rFonts w:eastAsia="MS Mincho;ＭＳ 明朝"/>
          <w:lang w:val="be-BY"/>
        </w:rPr>
        <w:t>ҙҙә</w:t>
      </w:r>
      <w:r>
        <w:rPr>
          <w:rFonts w:eastAsia="Times New Roman"/>
          <w:lang w:val="be-BY"/>
        </w:rPr>
        <w:t>р</w:t>
      </w:r>
      <w:r>
        <w:rPr>
          <w:rFonts w:eastAsia="MS Mincho;ＭＳ 明朝"/>
          <w:lang w:val="be-BY"/>
        </w:rPr>
        <w:t>ҙ</w:t>
      </w:r>
      <w:r>
        <w:rPr>
          <w:rFonts w:eastAsia="Times New Roman"/>
          <w:lang w:val="be-BY"/>
        </w:rPr>
        <w:t>е һү</w:t>
      </w:r>
      <w:r>
        <w:rPr>
          <w:rFonts w:eastAsia="MS Mincho;ＭＳ 明朝"/>
          <w:lang w:val="be-BY"/>
        </w:rPr>
        <w:t>ҙ</w:t>
      </w:r>
      <w:r>
        <w:rPr>
          <w:rFonts w:eastAsia="Times New Roman"/>
          <w:lang w:val="be-BY"/>
        </w:rPr>
        <w:t xml:space="preserve"> төркөмдәренә бүлеү</w:t>
      </w:r>
      <w:r>
        <w:rPr>
          <w:rFonts w:eastAsia="MS Mincho;ＭＳ 明朝"/>
          <w:lang w:val="be-BY"/>
        </w:rPr>
        <w:t>ҙ</w:t>
      </w:r>
      <w:r>
        <w:rPr>
          <w:rFonts w:eastAsia="Times New Roman"/>
          <w:lang w:val="be-BY"/>
        </w:rPr>
        <w:t>ең принциптары. Телмәр</w:t>
      </w:r>
      <w:r>
        <w:rPr>
          <w:rFonts w:eastAsia="MS Mincho;ＭＳ 明朝"/>
          <w:lang w:val="be-BY"/>
        </w:rPr>
        <w:t>ҙә</w:t>
      </w:r>
      <w:r>
        <w:rPr>
          <w:rFonts w:eastAsia="Times New Roman"/>
          <w:lang w:val="be-BY"/>
        </w:rPr>
        <w:t xml:space="preserve"> ү</w:t>
      </w:r>
      <w:r>
        <w:rPr>
          <w:rFonts w:eastAsia="MS Mincho;ＭＳ 明朝"/>
          <w:lang w:val="be-BY"/>
        </w:rPr>
        <w:t>ҙ</w:t>
      </w:r>
      <w:r>
        <w:rPr>
          <w:rFonts w:eastAsia="Times New Roman"/>
          <w:lang w:val="be-BY"/>
        </w:rPr>
        <w:t xml:space="preserve"> аллы һәм яр</w:t>
      </w:r>
      <w:r>
        <w:rPr>
          <w:rFonts w:eastAsia="MS Mincho;ＭＳ 明朝"/>
          <w:lang w:val="be-BY"/>
        </w:rPr>
        <w:t>ҙ</w:t>
      </w:r>
      <w:r>
        <w:rPr>
          <w:rFonts w:eastAsia="Times New Roman"/>
          <w:lang w:val="be-BY"/>
        </w:rPr>
        <w:t>амсы төркөмдәренең роле. Һү</w:t>
      </w:r>
      <w:r>
        <w:rPr>
          <w:rFonts w:eastAsia="MS Mincho;ＭＳ 明朝"/>
          <w:lang w:val="be-BY"/>
        </w:rPr>
        <w:t>ҙҙ</w:t>
      </w:r>
      <w:r>
        <w:rPr>
          <w:rFonts w:eastAsia="Times New Roman"/>
          <w:lang w:val="be-BY"/>
        </w:rPr>
        <w:t>ең грамматик мәғәнәһе. Һүҙ төркөмдәренең төп категориялары. Һан, эйәлек заты, хәбәрлек заты, килеш. Килештәрҙең мәғәнәләре. Башҡорт телендә ҡылымдарҙың төрҙәре. Һөйкәлеш, зат, заман категорияларының һөйләмдәрҙе төҙөүҙәге роле. Алмаштарҙың , рәүештәрҙең т</w:t>
      </w:r>
      <w:r>
        <w:rPr>
          <w:rFonts w:eastAsia="Times New Roman"/>
          <w:lang w:val="be-BY"/>
        </w:rPr>
        <w:t xml:space="preserve">елмәрҙәге роле. Башҡорт телендә ярҙамсы һүҙҙәрҙең составы һәм урыны. Һүҙҙәрҙең бер һүҙ төркөмөнән икенсеһенә күсеүе. </w:t>
      </w:r>
    </w:p>
    <w:p w14:paraId="6A826433" w14:textId="77777777" w:rsidR="00173FEF" w:rsidRDefault="00885EC3">
      <w:pPr>
        <w:widowControl/>
        <w:autoSpaceDE/>
        <w:spacing w:line="276" w:lineRule="auto"/>
        <w:ind w:firstLine="709"/>
        <w:jc w:val="both"/>
        <w:rPr>
          <w:rFonts w:eastAsia="Times New Roman"/>
          <w:lang w:val="be-BY"/>
        </w:rPr>
      </w:pPr>
      <w:r>
        <w:rPr>
          <w:rFonts w:eastAsia="Times New Roman"/>
          <w:b/>
          <w:lang w:val="be-BY"/>
        </w:rPr>
        <w:t xml:space="preserve">Синтаксис һәм пунктуация </w:t>
      </w:r>
    </w:p>
    <w:p w14:paraId="274AEAA5" w14:textId="77777777" w:rsidR="00173FEF" w:rsidRDefault="00885EC3">
      <w:pPr>
        <w:widowControl/>
        <w:autoSpaceDE/>
        <w:spacing w:line="276" w:lineRule="auto"/>
        <w:ind w:firstLine="709"/>
        <w:jc w:val="both"/>
        <w:rPr>
          <w:rFonts w:eastAsia="Times New Roman"/>
          <w:lang w:val="be-BY"/>
        </w:rPr>
      </w:pPr>
      <w:r>
        <w:rPr>
          <w:rFonts w:eastAsia="Times New Roman"/>
          <w:lang w:val="be-BY"/>
        </w:rPr>
        <w:t>Синтаксистың төп берәмектәре. Хә</w:t>
      </w:r>
      <w:r>
        <w:rPr>
          <w:rFonts w:eastAsia="MS Mincho;ＭＳ 明朝"/>
          <w:lang w:val="be-BY"/>
        </w:rPr>
        <w:t>ҙ</w:t>
      </w:r>
      <w:r>
        <w:rPr>
          <w:rFonts w:eastAsia="Times New Roman"/>
          <w:lang w:val="be-BY"/>
        </w:rPr>
        <w:t>ерге баш</w:t>
      </w:r>
      <w:r>
        <w:rPr>
          <w:rFonts w:eastAsia="MS Mincho;ＭＳ 明朝"/>
          <w:lang w:val="be-BY"/>
        </w:rPr>
        <w:t>ҡ</w:t>
      </w:r>
      <w:r>
        <w:rPr>
          <w:rFonts w:eastAsia="Times New Roman"/>
          <w:lang w:val="be-BY"/>
        </w:rPr>
        <w:t>орт теленең һү</w:t>
      </w:r>
      <w:r>
        <w:rPr>
          <w:rFonts w:eastAsia="MS Mincho;ＭＳ 明朝"/>
          <w:lang w:val="be-BY"/>
        </w:rPr>
        <w:t>ҙ</w:t>
      </w:r>
      <w:r>
        <w:rPr>
          <w:rFonts w:eastAsia="Times New Roman"/>
          <w:lang w:val="be-BY"/>
        </w:rPr>
        <w:t xml:space="preserve">бәйләнештәр һәм һөйләмдәр системаһы. Синтаксиста теҙмә </w:t>
      </w:r>
      <w:r>
        <w:rPr>
          <w:rFonts w:eastAsia="Times New Roman"/>
          <w:lang w:val="be-BY"/>
        </w:rPr>
        <w:t>һәм эйәртеүле бәйләнештең төрҙәре, ысулдары. Синтаксик сараларҙың синонимия һәм уларҙың стилистик биҙәктәре. Башҡорт телендә тыныш билдәләренең системаһы һәм уны ҡабатлау.</w:t>
      </w:r>
    </w:p>
    <w:p w14:paraId="001887EC" w14:textId="77777777" w:rsidR="00173FEF" w:rsidRDefault="00173FEF">
      <w:pPr>
        <w:widowControl/>
        <w:autoSpaceDE/>
        <w:spacing w:line="276" w:lineRule="auto"/>
        <w:ind w:firstLine="709"/>
        <w:jc w:val="both"/>
        <w:rPr>
          <w:rStyle w:val="Zag11"/>
          <w:rFonts w:eastAsia="Times New Roman"/>
          <w:lang w:val="be-BY"/>
        </w:rPr>
      </w:pPr>
    </w:p>
    <w:p w14:paraId="48232341" w14:textId="77777777" w:rsidR="00173FEF" w:rsidRPr="00C66A39" w:rsidRDefault="00885EC3">
      <w:pPr>
        <w:pStyle w:val="Zag3"/>
        <w:tabs>
          <w:tab w:val="left" w:pos="0"/>
          <w:tab w:val="left" w:leader="dot" w:pos="624"/>
        </w:tabs>
        <w:spacing w:after="0" w:line="240" w:lineRule="auto"/>
        <w:ind w:firstLine="454"/>
        <w:jc w:val="both"/>
        <w:outlineLvl w:val="0"/>
        <w:rPr>
          <w:lang w:val="be-BY"/>
        </w:rPr>
      </w:pPr>
      <w:r>
        <w:rPr>
          <w:rStyle w:val="Zag11"/>
          <w:rFonts w:eastAsia="@Arial Unicode MS"/>
          <w:b/>
          <w:lang w:val="be-BY"/>
        </w:rPr>
        <w:t>2.2.2.4 Башкирская литература</w:t>
      </w:r>
    </w:p>
    <w:p w14:paraId="070C4923" w14:textId="77777777" w:rsidR="00173FEF" w:rsidRDefault="00885EC3">
      <w:pPr>
        <w:keepNext/>
        <w:widowControl/>
        <w:autoSpaceDE/>
        <w:spacing w:after="200" w:line="276" w:lineRule="auto"/>
        <w:jc w:val="center"/>
        <w:outlineLvl w:val="0"/>
        <w:rPr>
          <w:rFonts w:eastAsia="Times New Roman"/>
          <w:b/>
          <w:bCs/>
          <w:kern w:val="2"/>
          <w:sz w:val="22"/>
          <w:szCs w:val="32"/>
          <w:lang w:val="be-BY"/>
        </w:rPr>
      </w:pPr>
      <w:r>
        <w:rPr>
          <w:rFonts w:eastAsia="Times New Roman"/>
          <w:b/>
          <w:bCs/>
          <w:kern w:val="2"/>
          <w:szCs w:val="32"/>
          <w:lang w:val="be-BY"/>
        </w:rPr>
        <w:lastRenderedPageBreak/>
        <w:t>Уҡыу предметының (курс) программаһы йөкмәткеһе</w:t>
      </w:r>
    </w:p>
    <w:p w14:paraId="7D5E80A1" w14:textId="77777777" w:rsidR="00173FEF" w:rsidRPr="00C66A39" w:rsidRDefault="00885EC3">
      <w:pPr>
        <w:widowControl/>
        <w:autoSpaceDE/>
        <w:spacing w:line="276" w:lineRule="auto"/>
        <w:ind w:firstLine="720"/>
        <w:contextualSpacing/>
        <w:rPr>
          <w:rFonts w:eastAsia="Times New Roman"/>
          <w:b/>
          <w:u w:val="single"/>
          <w:lang w:val="ru-RU"/>
        </w:rPr>
      </w:pPr>
      <w:r>
        <w:rPr>
          <w:rFonts w:eastAsia="Times New Roman"/>
          <w:b/>
          <w:u w:val="single"/>
          <w:lang w:val="ba-RU"/>
        </w:rPr>
        <w:t xml:space="preserve">5-се </w:t>
      </w:r>
      <w:r>
        <w:rPr>
          <w:rFonts w:eastAsia="Times New Roman"/>
          <w:b/>
          <w:u w:val="single"/>
          <w:lang w:val="ba-RU"/>
        </w:rPr>
        <w:t>класс</w:t>
      </w:r>
    </w:p>
    <w:p w14:paraId="2D79942E" w14:textId="77777777" w:rsidR="00173FEF" w:rsidRDefault="00885EC3">
      <w:pPr>
        <w:widowControl/>
        <w:autoSpaceDE/>
        <w:spacing w:line="276" w:lineRule="auto"/>
        <w:ind w:firstLine="720"/>
        <w:contextualSpacing/>
        <w:rPr>
          <w:rFonts w:eastAsia="Times New Roman"/>
          <w:lang w:val="ba-RU"/>
        </w:rPr>
      </w:pPr>
      <w:r>
        <w:rPr>
          <w:rFonts w:eastAsia="MS Mincho;ＭＳ 明朝"/>
          <w:b/>
          <w:lang w:val="be-BY"/>
        </w:rPr>
        <w:t>Белем бар байлыҡтан да арты</w:t>
      </w:r>
      <w:r>
        <w:rPr>
          <w:rFonts w:eastAsia="MS Mincho;ＭＳ 明朝"/>
          <w:b/>
          <w:lang w:val="ba-RU"/>
        </w:rPr>
        <w:t>ҡ</w:t>
      </w:r>
      <w:r>
        <w:rPr>
          <w:rFonts w:eastAsia="MS Mincho;ＭＳ 明朝"/>
          <w:b/>
          <w:lang w:val="ba-RU"/>
        </w:rPr>
        <w:t xml:space="preserve"> – </w:t>
      </w:r>
      <w:r>
        <w:rPr>
          <w:rFonts w:eastAsia="MS Mincho;ＭＳ 明朝"/>
          <w:b/>
          <w:lang w:val="be-BY"/>
        </w:rPr>
        <w:t>5  с</w:t>
      </w:r>
      <w:r>
        <w:rPr>
          <w:rFonts w:eastAsia="MS Mincho;ＭＳ 明朝"/>
          <w:b/>
          <w:lang w:val="ba-RU"/>
        </w:rPr>
        <w:t>әғәт</w:t>
      </w:r>
      <w:r>
        <w:rPr>
          <w:rFonts w:eastAsia="MS Mincho;ＭＳ 明朝"/>
          <w:b/>
          <w:lang w:val="ba-RU"/>
        </w:rPr>
        <w:t>.</w:t>
      </w:r>
    </w:p>
    <w:p w14:paraId="2C366D92" w14:textId="77777777" w:rsidR="00173FEF" w:rsidRPr="00C66A39" w:rsidRDefault="00885EC3">
      <w:pPr>
        <w:widowControl/>
        <w:autoSpaceDE/>
        <w:spacing w:line="276" w:lineRule="auto"/>
        <w:ind w:firstLine="720"/>
        <w:contextualSpacing/>
        <w:rPr>
          <w:lang w:val="ba-RU"/>
        </w:rPr>
      </w:pPr>
      <w:r>
        <w:rPr>
          <w:rFonts w:eastAsia="Times New Roman"/>
          <w:b/>
          <w:lang w:val="be-BY"/>
        </w:rPr>
        <w:t>Мәжит Ғафури</w:t>
      </w:r>
      <w:r>
        <w:rPr>
          <w:rFonts w:eastAsia="Times New Roman"/>
          <w:lang w:val="be-BY"/>
        </w:rPr>
        <w:t xml:space="preserve">. </w:t>
      </w:r>
      <w:r>
        <w:rPr>
          <w:rFonts w:eastAsia="Times New Roman"/>
          <w:lang w:val="ba-RU"/>
        </w:rPr>
        <w:t>“</w:t>
      </w:r>
      <w:r>
        <w:rPr>
          <w:rFonts w:eastAsia="Times New Roman"/>
          <w:lang w:val="be-BY"/>
        </w:rPr>
        <w:t>Нурлы мәктәп”.</w:t>
      </w:r>
    </w:p>
    <w:p w14:paraId="3F16511B" w14:textId="77777777" w:rsidR="00173FEF" w:rsidRPr="00C66A39" w:rsidRDefault="00885EC3">
      <w:pPr>
        <w:widowControl/>
        <w:autoSpaceDE/>
        <w:spacing w:line="276" w:lineRule="auto"/>
        <w:ind w:firstLine="720"/>
        <w:contextualSpacing/>
        <w:rPr>
          <w:lang w:val="be-BY"/>
        </w:rPr>
      </w:pPr>
      <w:r>
        <w:rPr>
          <w:rFonts w:eastAsia="Times New Roman"/>
          <w:b/>
          <w:lang w:val="be-BY"/>
        </w:rPr>
        <w:t>Рәшит Ниғмәти.”</w:t>
      </w:r>
      <w:r>
        <w:rPr>
          <w:rFonts w:eastAsia="Times New Roman"/>
          <w:lang w:val="be-BY"/>
        </w:rPr>
        <w:t xml:space="preserve"> Хәйерле юл һеҙгә!”. Шиғырҙарҙа уҡыусыларҙың йәйге каникулын һәм уҡыуҙың тәүге көнөн тасуирлау.Уҡытыусы образы.Хеҙмәткә,уҡыуға мөхәббәт тәрбиәләү йәһәтенән шиғырҙар</w:t>
      </w:r>
      <w:r>
        <w:rPr>
          <w:rFonts w:eastAsia="Times New Roman"/>
          <w:lang w:val="be-BY"/>
        </w:rPr>
        <w:t>ҙың әһәмиәте.</w:t>
      </w:r>
    </w:p>
    <w:p w14:paraId="56325532" w14:textId="77777777" w:rsidR="00173FEF" w:rsidRPr="00C66A39" w:rsidRDefault="00885EC3">
      <w:pPr>
        <w:widowControl/>
        <w:autoSpaceDE/>
        <w:spacing w:line="276" w:lineRule="auto"/>
        <w:ind w:firstLine="720"/>
        <w:contextualSpacing/>
        <w:rPr>
          <w:lang w:val="be-BY"/>
        </w:rPr>
      </w:pPr>
      <w:r>
        <w:rPr>
          <w:rFonts w:eastAsia="Times New Roman"/>
          <w:b/>
          <w:lang w:val="be-BY"/>
        </w:rPr>
        <w:t>Раил Байбулатов.</w:t>
      </w:r>
      <w:r>
        <w:rPr>
          <w:rFonts w:eastAsia="Times New Roman"/>
          <w:lang w:val="be-BY"/>
        </w:rPr>
        <w:t xml:space="preserve"> “Ағас һәйкәл”.Хикәйәлә малайҙарҙың дуҫлығы, бер-береһенә булған мөнәсәбәттәренең сағылышы.</w:t>
      </w:r>
    </w:p>
    <w:p w14:paraId="63FB3794" w14:textId="77777777" w:rsidR="00173FEF" w:rsidRPr="00C66A39" w:rsidRDefault="00885EC3">
      <w:pPr>
        <w:widowControl/>
        <w:autoSpaceDE/>
        <w:spacing w:line="276" w:lineRule="auto"/>
        <w:ind w:firstLine="720"/>
        <w:contextualSpacing/>
        <w:rPr>
          <w:lang w:val="ru-RU"/>
        </w:rPr>
      </w:pPr>
      <w:r>
        <w:rPr>
          <w:rFonts w:eastAsia="Times New Roman"/>
          <w:b/>
          <w:lang w:val="be-BY"/>
        </w:rPr>
        <w:t>Ризаитдин Фәхретдинов.</w:t>
      </w:r>
      <w:r>
        <w:rPr>
          <w:rFonts w:eastAsia="Times New Roman"/>
          <w:lang w:val="be-BY"/>
        </w:rPr>
        <w:t xml:space="preserve"> “Белем” (“Нәсихәттәр”китабынан)</w:t>
      </w:r>
    </w:p>
    <w:p w14:paraId="37900F7E" w14:textId="77777777" w:rsidR="00173FEF" w:rsidRDefault="00885EC3">
      <w:pPr>
        <w:widowControl/>
        <w:autoSpaceDE/>
        <w:spacing w:line="276" w:lineRule="auto"/>
        <w:ind w:firstLine="720"/>
        <w:contextualSpacing/>
        <w:rPr>
          <w:rFonts w:eastAsia="Times New Roman"/>
          <w:lang w:val="be-BY"/>
        </w:rPr>
      </w:pPr>
      <w:r>
        <w:rPr>
          <w:rFonts w:eastAsia="Times New Roman"/>
          <w:lang w:val="be-BY"/>
        </w:rPr>
        <w:t>Шиғырҙа уҡытыусы образының бирелеше, тасуири-һүрәтләү саралары.</w:t>
      </w:r>
    </w:p>
    <w:p w14:paraId="2CAF2FBD" w14:textId="77777777" w:rsidR="00173FEF" w:rsidRPr="00C66A39" w:rsidRDefault="00885EC3">
      <w:pPr>
        <w:widowControl/>
        <w:autoSpaceDE/>
        <w:spacing w:line="276" w:lineRule="auto"/>
        <w:ind w:firstLine="720"/>
        <w:contextualSpacing/>
        <w:rPr>
          <w:lang w:val="be-BY"/>
        </w:rPr>
      </w:pPr>
      <w:r>
        <w:rPr>
          <w:rFonts w:eastAsia="Times New Roman"/>
          <w:b/>
          <w:lang w:val="be-BY"/>
        </w:rPr>
        <w:t>Уҡытыусы – ул ҙ</w:t>
      </w:r>
      <w:r>
        <w:rPr>
          <w:rFonts w:eastAsia="Times New Roman"/>
          <w:b/>
          <w:lang w:val="be-BY"/>
        </w:rPr>
        <w:t>ур исем! – 2 с</w:t>
      </w:r>
      <w:r>
        <w:rPr>
          <w:rFonts w:eastAsia="Times New Roman"/>
          <w:b/>
          <w:lang w:val="ba-RU"/>
        </w:rPr>
        <w:t>әғәт.</w:t>
      </w:r>
    </w:p>
    <w:p w14:paraId="57C72CC4" w14:textId="77777777" w:rsidR="00173FEF" w:rsidRDefault="00885EC3">
      <w:pPr>
        <w:widowControl/>
        <w:autoSpaceDE/>
        <w:spacing w:line="276" w:lineRule="auto"/>
        <w:ind w:firstLine="720"/>
        <w:contextualSpacing/>
        <w:rPr>
          <w:rFonts w:eastAsia="Times New Roman"/>
          <w:b/>
          <w:lang w:val="ba-RU"/>
        </w:rPr>
      </w:pPr>
      <w:r>
        <w:rPr>
          <w:rFonts w:eastAsia="Times New Roman"/>
          <w:b/>
          <w:lang w:val="ba-RU"/>
        </w:rPr>
        <w:t>М.Кәрим.”Уҡытыусыма»</w:t>
      </w:r>
    </w:p>
    <w:p w14:paraId="0F0D4382" w14:textId="77777777" w:rsidR="00173FEF" w:rsidRPr="00C66A39" w:rsidRDefault="00885EC3">
      <w:pPr>
        <w:widowControl/>
        <w:autoSpaceDE/>
        <w:spacing w:line="276" w:lineRule="auto"/>
        <w:ind w:firstLine="720"/>
        <w:contextualSpacing/>
        <w:rPr>
          <w:lang w:val="be-BY"/>
        </w:rPr>
      </w:pPr>
      <w:r>
        <w:rPr>
          <w:rFonts w:eastAsia="Times New Roman"/>
          <w:b/>
          <w:lang w:val="be-BY"/>
        </w:rPr>
        <w:t>Н.Нәжми.</w:t>
      </w:r>
      <w:r>
        <w:rPr>
          <w:rFonts w:eastAsia="Times New Roman"/>
          <w:lang w:val="be-BY"/>
        </w:rPr>
        <w:t xml:space="preserve"> “Беренсе дәрес”. Шағирҙың ижадында,тормошонда тәүге уҡытыусыһының образы.</w:t>
      </w:r>
    </w:p>
    <w:p w14:paraId="0AE37FB6" w14:textId="77777777" w:rsidR="00173FEF" w:rsidRPr="00C66A39" w:rsidRDefault="00885EC3">
      <w:pPr>
        <w:widowControl/>
        <w:autoSpaceDE/>
        <w:spacing w:line="276" w:lineRule="auto"/>
        <w:ind w:firstLine="720"/>
        <w:contextualSpacing/>
        <w:rPr>
          <w:lang w:val="be-BY"/>
        </w:rPr>
      </w:pPr>
      <w:r>
        <w:rPr>
          <w:rFonts w:eastAsia="Times New Roman"/>
          <w:b/>
          <w:lang w:val="be-BY"/>
        </w:rPr>
        <w:t>Л.Яҡшыбаева.</w:t>
      </w:r>
      <w:r>
        <w:rPr>
          <w:rFonts w:eastAsia="Times New Roman"/>
          <w:lang w:val="be-BY"/>
        </w:rPr>
        <w:t xml:space="preserve"> “Бәхетең үҙең менән”. Әҫәрҙә уҡытыусы образы.</w:t>
      </w:r>
    </w:p>
    <w:p w14:paraId="54A72668"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Килеп етте көҙҙөң алтыны -  8сәғәт.</w:t>
      </w:r>
    </w:p>
    <w:p w14:paraId="2B7953F3" w14:textId="77777777" w:rsidR="00173FEF" w:rsidRPr="00C66A39" w:rsidRDefault="00885EC3">
      <w:pPr>
        <w:widowControl/>
        <w:autoSpaceDE/>
        <w:spacing w:line="276" w:lineRule="auto"/>
        <w:ind w:firstLine="720"/>
        <w:contextualSpacing/>
        <w:rPr>
          <w:lang w:val="be-BY"/>
        </w:rPr>
      </w:pPr>
      <w:r>
        <w:rPr>
          <w:rFonts w:eastAsia="Times New Roman"/>
          <w:b/>
          <w:lang w:val="be-BY"/>
        </w:rPr>
        <w:t>Д.Юлтый</w:t>
      </w:r>
      <w:r>
        <w:rPr>
          <w:rFonts w:eastAsia="Times New Roman"/>
          <w:lang w:val="be-BY"/>
        </w:rPr>
        <w:t>. “Көҙ”. Көҙгө тәбиғәт матурлы</w:t>
      </w:r>
      <w:r>
        <w:rPr>
          <w:rFonts w:eastAsia="Times New Roman"/>
          <w:lang w:val="be-BY"/>
        </w:rPr>
        <w:t>ғының сағылышы.</w:t>
      </w:r>
    </w:p>
    <w:p w14:paraId="689667E4" w14:textId="77777777" w:rsidR="00173FEF" w:rsidRPr="00C66A39" w:rsidRDefault="00885EC3">
      <w:pPr>
        <w:widowControl/>
        <w:autoSpaceDE/>
        <w:spacing w:line="276" w:lineRule="auto"/>
        <w:ind w:firstLine="720"/>
        <w:contextualSpacing/>
        <w:rPr>
          <w:lang w:val="be-BY"/>
        </w:rPr>
      </w:pPr>
      <w:r>
        <w:rPr>
          <w:rFonts w:eastAsia="Times New Roman"/>
          <w:b/>
          <w:lang w:val="be-BY"/>
        </w:rPr>
        <w:t>А.Карнай.</w:t>
      </w:r>
      <w:r>
        <w:rPr>
          <w:rFonts w:eastAsia="Times New Roman"/>
          <w:lang w:val="be-BY"/>
        </w:rPr>
        <w:t xml:space="preserve"> “Урманда” Хикәйәлә көҙгө тәбиғәтте тасуирлау.Йөкмәткеһенең аллегорик характерҙа булыуы.Төп образдар.Тәбиғәтте тасуирларға өйрәтеүХикәйәнең йөкмәткеһе,образдары, художестволы үҙенсәлектәре.</w:t>
      </w:r>
    </w:p>
    <w:p w14:paraId="6D1C9521" w14:textId="77777777" w:rsidR="00173FEF" w:rsidRPr="00C66A39" w:rsidRDefault="00885EC3">
      <w:pPr>
        <w:widowControl/>
        <w:autoSpaceDE/>
        <w:spacing w:line="276" w:lineRule="auto"/>
        <w:ind w:firstLine="720"/>
        <w:contextualSpacing/>
        <w:rPr>
          <w:lang w:val="be-BY"/>
        </w:rPr>
      </w:pPr>
      <w:r>
        <w:rPr>
          <w:rFonts w:eastAsia="Times New Roman"/>
          <w:b/>
          <w:lang w:val="be-BY"/>
        </w:rPr>
        <w:t>Ғ.Рамазанов.</w:t>
      </w:r>
      <w:r>
        <w:rPr>
          <w:rFonts w:eastAsia="Times New Roman"/>
          <w:lang w:val="be-BY"/>
        </w:rPr>
        <w:t xml:space="preserve"> “Ураҡ өҫтө”. Игенселәрҙе данлау</w:t>
      </w:r>
    </w:p>
    <w:p w14:paraId="7C920420" w14:textId="77777777" w:rsidR="00173FEF" w:rsidRPr="00C66A39" w:rsidRDefault="00885EC3">
      <w:pPr>
        <w:widowControl/>
        <w:autoSpaceDE/>
        <w:spacing w:line="276" w:lineRule="auto"/>
        <w:ind w:firstLine="720"/>
        <w:contextualSpacing/>
        <w:rPr>
          <w:lang w:val="be-BY"/>
        </w:rPr>
      </w:pPr>
      <w:r>
        <w:rPr>
          <w:rFonts w:eastAsia="Times New Roman"/>
          <w:b/>
          <w:lang w:val="be-BY"/>
        </w:rPr>
        <w:t>Ф.Аҡбулатова.</w:t>
      </w:r>
      <w:r>
        <w:rPr>
          <w:rFonts w:eastAsia="Times New Roman"/>
          <w:lang w:val="be-BY"/>
        </w:rPr>
        <w:t xml:space="preserve"> “Атай икмәге”. Бөйөк Ватан һуғышы йылдарында тылда ҡалған ҡатын-ҡыҙҙарҙың һәм балаларҙың аяныслы яҙмыштарын, уларҙың хыялдарын һүрәтләү.Балалар образдарының бирелеше.</w:t>
      </w:r>
    </w:p>
    <w:p w14:paraId="08B54A9F" w14:textId="77777777" w:rsidR="00173FEF" w:rsidRPr="00C66A39" w:rsidRDefault="00885EC3">
      <w:pPr>
        <w:widowControl/>
        <w:autoSpaceDE/>
        <w:spacing w:line="276" w:lineRule="auto"/>
        <w:ind w:firstLine="720"/>
        <w:contextualSpacing/>
        <w:rPr>
          <w:lang w:val="be-BY"/>
        </w:rPr>
      </w:pPr>
      <w:r>
        <w:rPr>
          <w:rFonts w:eastAsia="Times New Roman"/>
          <w:b/>
          <w:lang w:val="be-BY"/>
        </w:rPr>
        <w:t>Әҙәбиәт теорияһы</w:t>
      </w:r>
      <w:r>
        <w:rPr>
          <w:rFonts w:eastAsia="Times New Roman"/>
          <w:lang w:val="be-BY"/>
        </w:rPr>
        <w:t xml:space="preserve">. Тасуирлау тураһында. </w:t>
      </w:r>
      <w:r>
        <w:rPr>
          <w:rFonts w:eastAsia="Times New Roman"/>
          <w:lang w:val="be-BY"/>
        </w:rPr>
        <w:t>Сағыштырыу тураһында. Хикәйә тураһында.</w:t>
      </w:r>
    </w:p>
    <w:p w14:paraId="2DFC6724" w14:textId="77777777" w:rsidR="00173FEF" w:rsidRPr="00C66A39" w:rsidRDefault="00885EC3">
      <w:pPr>
        <w:widowControl/>
        <w:autoSpaceDE/>
        <w:spacing w:line="276" w:lineRule="auto"/>
        <w:ind w:firstLine="720"/>
        <w:contextualSpacing/>
        <w:rPr>
          <w:lang w:val="be-BY"/>
        </w:rPr>
      </w:pPr>
      <w:r>
        <w:rPr>
          <w:rFonts w:eastAsia="Times New Roman"/>
          <w:b/>
          <w:lang w:val="be-BY"/>
        </w:rPr>
        <w:t>К</w:t>
      </w:r>
      <w:r>
        <w:rPr>
          <w:rFonts w:eastAsia="Times New Roman"/>
          <w:b/>
          <w:lang w:val="ba-RU"/>
        </w:rPr>
        <w:t xml:space="preserve">үңел күрке – тел - </w:t>
      </w:r>
      <w:r>
        <w:rPr>
          <w:rFonts w:eastAsia="Times New Roman"/>
          <w:b/>
          <w:lang w:val="be-BY"/>
        </w:rPr>
        <w:t xml:space="preserve">4 </w:t>
      </w:r>
      <w:r>
        <w:rPr>
          <w:rFonts w:eastAsia="Times New Roman"/>
          <w:b/>
          <w:lang w:val="ba-RU"/>
        </w:rPr>
        <w:t>сәғәт.</w:t>
      </w:r>
    </w:p>
    <w:p w14:paraId="470D9E74"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  Ҡ.Аралбай.”</w:t>
      </w:r>
      <w:r>
        <w:rPr>
          <w:rFonts w:eastAsia="Times New Roman"/>
          <w:lang w:val="be-BY"/>
        </w:rPr>
        <w:t>Башҡорт теле.” Туған телебеҙгә дәүләт теле статусы бирелеүе менән ғорурланыу,шатланыу тойғоларын һүрәтләү.</w:t>
      </w:r>
    </w:p>
    <w:p w14:paraId="7084A1D4" w14:textId="77777777" w:rsidR="00173FEF" w:rsidRPr="00C66A39" w:rsidRDefault="00885EC3">
      <w:pPr>
        <w:widowControl/>
        <w:autoSpaceDE/>
        <w:spacing w:line="276" w:lineRule="auto"/>
        <w:ind w:firstLine="720"/>
        <w:contextualSpacing/>
        <w:rPr>
          <w:lang w:val="be-BY"/>
        </w:rPr>
      </w:pPr>
      <w:r>
        <w:rPr>
          <w:rFonts w:eastAsia="Times New Roman"/>
          <w:b/>
          <w:lang w:val="be-BY"/>
        </w:rPr>
        <w:t>Б.Бикбай.</w:t>
      </w:r>
      <w:r>
        <w:rPr>
          <w:rFonts w:eastAsia="Times New Roman"/>
          <w:lang w:val="be-BY"/>
        </w:rPr>
        <w:t xml:space="preserve"> “Туған тел”, “Рус теле”.Туған тел һәм рус теленең халыҡ т</w:t>
      </w:r>
      <w:r>
        <w:rPr>
          <w:rFonts w:eastAsia="Times New Roman"/>
          <w:lang w:val="be-BY"/>
        </w:rPr>
        <w:t>ормошонда тотҡан әһәмиәтен,матурлығын,байлығын данлау, телгә хөрмәт тойғоһо тәрбиәләү,шиғыр теленең байлығы,образлылығы өҫтәндә күҙәтеүҙәр.Бөгөнгө көндә ике телдең дә дәүләт теле булыуы хаҡында мәғлүмәт биреү.</w:t>
      </w:r>
    </w:p>
    <w:p w14:paraId="2B412C1E" w14:textId="77777777" w:rsidR="00173FEF" w:rsidRPr="00C66A39" w:rsidRDefault="00885EC3">
      <w:pPr>
        <w:widowControl/>
        <w:autoSpaceDE/>
        <w:spacing w:line="276" w:lineRule="auto"/>
        <w:ind w:firstLine="720"/>
        <w:contextualSpacing/>
        <w:rPr>
          <w:lang w:val="be-BY"/>
        </w:rPr>
      </w:pPr>
      <w:r>
        <w:rPr>
          <w:rFonts w:eastAsia="Times New Roman"/>
          <w:b/>
          <w:lang w:val="be-BY"/>
        </w:rPr>
        <w:t>Р.Ғарипов.</w:t>
      </w:r>
      <w:r>
        <w:rPr>
          <w:rFonts w:eastAsia="Times New Roman"/>
          <w:lang w:val="be-BY"/>
        </w:rPr>
        <w:t xml:space="preserve"> “Туған тел”. Туған телдең матурлығы</w:t>
      </w:r>
      <w:r>
        <w:rPr>
          <w:rFonts w:eastAsia="Times New Roman"/>
          <w:lang w:val="be-BY"/>
        </w:rPr>
        <w:t>н,байлығын данлау, телгә хөрмәт тойғоһо тәрбиәләү.</w:t>
      </w:r>
    </w:p>
    <w:p w14:paraId="7E46362A" w14:textId="77777777" w:rsidR="00173FEF" w:rsidRPr="00C66A39" w:rsidRDefault="00885EC3">
      <w:pPr>
        <w:widowControl/>
        <w:autoSpaceDE/>
        <w:spacing w:line="276" w:lineRule="auto"/>
        <w:ind w:firstLine="720"/>
        <w:contextualSpacing/>
        <w:rPr>
          <w:lang w:val="be-BY"/>
        </w:rPr>
      </w:pPr>
      <w:r>
        <w:rPr>
          <w:rFonts w:eastAsia="Times New Roman"/>
          <w:b/>
          <w:lang w:val="be-BY"/>
        </w:rPr>
        <w:t>Х.</w:t>
      </w:r>
      <w:r>
        <w:rPr>
          <w:rFonts w:eastAsia="Times New Roman"/>
          <w:lang w:val="be-BY"/>
        </w:rPr>
        <w:t>Тапаҡов «Бибинур  өләсәй»</w:t>
      </w:r>
    </w:p>
    <w:p w14:paraId="6698DD18"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Уҡып барған һәр бер юлым, һәр бер һүҙем</w:t>
      </w:r>
    </w:p>
    <w:p w14:paraId="1166DB08"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Була минең юл күрһәтеүсе йондоҙом – 6 </w:t>
      </w:r>
      <w:r>
        <w:rPr>
          <w:rFonts w:eastAsia="Times New Roman"/>
          <w:b/>
          <w:lang w:val="ba-RU"/>
        </w:rPr>
        <w:t>сәғәт.</w:t>
      </w:r>
    </w:p>
    <w:p w14:paraId="31ED784E" w14:textId="77777777" w:rsidR="00173FEF" w:rsidRPr="00C66A39" w:rsidRDefault="00885EC3">
      <w:pPr>
        <w:widowControl/>
        <w:autoSpaceDE/>
        <w:spacing w:line="276" w:lineRule="auto"/>
        <w:ind w:firstLine="720"/>
        <w:contextualSpacing/>
        <w:rPr>
          <w:lang w:val="be-BY"/>
        </w:rPr>
      </w:pPr>
      <w:r>
        <w:rPr>
          <w:rFonts w:eastAsia="Times New Roman"/>
          <w:lang w:val="be-BY"/>
        </w:rPr>
        <w:t xml:space="preserve">  </w:t>
      </w:r>
      <w:r>
        <w:rPr>
          <w:rFonts w:eastAsia="Times New Roman"/>
          <w:b/>
          <w:lang w:val="be-BY"/>
        </w:rPr>
        <w:t>М.Ғафури.</w:t>
      </w:r>
      <w:r>
        <w:rPr>
          <w:rFonts w:eastAsia="Times New Roman"/>
          <w:lang w:val="be-BY"/>
        </w:rPr>
        <w:t xml:space="preserve"> “Балалар һәм китап”. Китап уҡыуға өндәү</w:t>
      </w:r>
    </w:p>
    <w:p w14:paraId="7E2D1D3A" w14:textId="77777777" w:rsidR="00173FEF" w:rsidRPr="00C66A39" w:rsidRDefault="00885EC3">
      <w:pPr>
        <w:widowControl/>
        <w:autoSpaceDE/>
        <w:spacing w:line="276" w:lineRule="auto"/>
        <w:ind w:firstLine="720"/>
        <w:contextualSpacing/>
        <w:rPr>
          <w:lang w:val="be-BY"/>
        </w:rPr>
      </w:pPr>
      <w:r>
        <w:rPr>
          <w:rFonts w:eastAsia="Times New Roman"/>
          <w:b/>
          <w:lang w:val="be-BY"/>
        </w:rPr>
        <w:t>Д.Бүләков.</w:t>
      </w:r>
      <w:r>
        <w:rPr>
          <w:rFonts w:eastAsia="Times New Roman"/>
          <w:lang w:val="be-BY"/>
        </w:rPr>
        <w:t xml:space="preserve"> “Яралы китап”.Бөйөк Ватан һуғ</w:t>
      </w:r>
      <w:r>
        <w:rPr>
          <w:rFonts w:eastAsia="Times New Roman"/>
          <w:lang w:val="be-BY"/>
        </w:rPr>
        <w:t>ышы осоронда халыҡтың берҙәмлеген,илдең азатлығын һаҡлау өсөн бөтә халыҡтың күтәрелеүен һүрәтләү.Һуғыштан һуң уҡыусыларҙың һуғышта ҡатнашыусыларҙы иҫкә төшөрөүҙәре.</w:t>
      </w:r>
    </w:p>
    <w:p w14:paraId="23C7328F" w14:textId="77777777" w:rsidR="00173FEF" w:rsidRPr="00C66A39" w:rsidRDefault="00885EC3">
      <w:pPr>
        <w:widowControl/>
        <w:autoSpaceDE/>
        <w:spacing w:line="276" w:lineRule="auto"/>
        <w:ind w:firstLine="720"/>
        <w:contextualSpacing/>
        <w:rPr>
          <w:lang w:val="be-BY"/>
        </w:rPr>
      </w:pPr>
      <w:r>
        <w:rPr>
          <w:rFonts w:eastAsia="Times New Roman"/>
          <w:b/>
          <w:lang w:val="be-BY"/>
        </w:rPr>
        <w:t>Я.Ҡолмой.</w:t>
      </w:r>
      <w:r>
        <w:rPr>
          <w:rFonts w:eastAsia="Times New Roman"/>
          <w:lang w:val="be-BY"/>
        </w:rPr>
        <w:t xml:space="preserve"> “Ҡыҙыҡлы китап”</w:t>
      </w:r>
    </w:p>
    <w:p w14:paraId="2BEB4E6C" w14:textId="77777777" w:rsidR="00173FEF" w:rsidRPr="00C66A39" w:rsidRDefault="00885EC3">
      <w:pPr>
        <w:widowControl/>
        <w:autoSpaceDE/>
        <w:spacing w:line="276" w:lineRule="auto"/>
        <w:ind w:firstLine="720"/>
        <w:contextualSpacing/>
        <w:rPr>
          <w:lang w:val="be-BY"/>
        </w:rPr>
      </w:pPr>
      <w:r>
        <w:rPr>
          <w:rFonts w:eastAsia="Times New Roman"/>
          <w:b/>
          <w:lang w:val="be-BY"/>
        </w:rPr>
        <w:t>Н.Иҙелбай.</w:t>
      </w:r>
      <w:r>
        <w:rPr>
          <w:rFonts w:eastAsia="Times New Roman"/>
          <w:lang w:val="be-BY"/>
        </w:rPr>
        <w:t xml:space="preserve"> “Иң яҡын дуҫ” . Шиғырҙарҙа бала ғүмерендә китаптың рол</w:t>
      </w:r>
      <w:r>
        <w:rPr>
          <w:rFonts w:eastAsia="Times New Roman"/>
          <w:lang w:val="be-BY"/>
        </w:rPr>
        <w:t>е,уның иң яҡын дуҫ булыуы, әһәмиәте һүрәтләнеүе. Балаларҙа китапты яратыу,уларға ҡыҙыҡһыныу тәрбиәләү.</w:t>
      </w:r>
    </w:p>
    <w:p w14:paraId="7D2C6118" w14:textId="77777777" w:rsidR="00173FEF" w:rsidRPr="00C66A39" w:rsidRDefault="00885EC3">
      <w:pPr>
        <w:widowControl/>
        <w:autoSpaceDE/>
        <w:spacing w:line="276" w:lineRule="auto"/>
        <w:ind w:firstLine="720"/>
        <w:contextualSpacing/>
        <w:rPr>
          <w:lang w:val="be-BY"/>
        </w:rPr>
      </w:pPr>
      <w:r>
        <w:rPr>
          <w:rFonts w:eastAsia="Times New Roman"/>
          <w:b/>
          <w:lang w:val="be-BY"/>
        </w:rPr>
        <w:t>Р.Фәхретдин</w:t>
      </w:r>
      <w:r>
        <w:rPr>
          <w:rFonts w:eastAsia="Times New Roman"/>
          <w:lang w:val="be-BY"/>
        </w:rPr>
        <w:t xml:space="preserve"> “Китап һәм уҡыу”.</w:t>
      </w:r>
    </w:p>
    <w:p w14:paraId="2A95CA16" w14:textId="77777777" w:rsidR="00173FEF" w:rsidRPr="00C66A39" w:rsidRDefault="00885EC3">
      <w:pPr>
        <w:widowControl/>
        <w:autoSpaceDE/>
        <w:spacing w:line="276" w:lineRule="auto"/>
        <w:ind w:firstLine="720"/>
        <w:contextualSpacing/>
        <w:rPr>
          <w:lang w:val="be-BY"/>
        </w:rPr>
      </w:pPr>
      <w:r>
        <w:rPr>
          <w:rFonts w:eastAsia="Times New Roman"/>
          <w:b/>
          <w:lang w:val="be-BY"/>
        </w:rPr>
        <w:t>Халыҡ әйтһә - хаҡ әйтер… - 9</w:t>
      </w:r>
      <w:r>
        <w:rPr>
          <w:rFonts w:eastAsia="Times New Roman"/>
          <w:b/>
          <w:lang w:val="ba-RU"/>
        </w:rPr>
        <w:t>сәғәт</w:t>
      </w:r>
      <w:r>
        <w:rPr>
          <w:rFonts w:eastAsia="Times New Roman"/>
          <w:b/>
          <w:lang w:val="be-BY"/>
        </w:rPr>
        <w:t>.</w:t>
      </w:r>
    </w:p>
    <w:p w14:paraId="4F7664EA"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Башҡорт халыҡ ижады.</w:t>
      </w:r>
    </w:p>
    <w:p w14:paraId="0C0A4452" w14:textId="77777777" w:rsidR="00173FEF" w:rsidRPr="00C66A39" w:rsidRDefault="00885EC3">
      <w:pPr>
        <w:widowControl/>
        <w:autoSpaceDE/>
        <w:spacing w:line="276" w:lineRule="auto"/>
        <w:ind w:firstLine="720"/>
        <w:contextualSpacing/>
        <w:rPr>
          <w:lang w:val="be-BY"/>
        </w:rPr>
      </w:pPr>
      <w:r>
        <w:rPr>
          <w:rFonts w:eastAsia="Times New Roman"/>
          <w:b/>
          <w:lang w:val="be-BY"/>
        </w:rPr>
        <w:lastRenderedPageBreak/>
        <w:t>Әкиәттәр.</w:t>
      </w:r>
      <w:r>
        <w:rPr>
          <w:rFonts w:eastAsia="Times New Roman"/>
          <w:lang w:val="be-BY"/>
        </w:rPr>
        <w:t xml:space="preserve"> “Алпамыша батыр”, “Әминбәк”, “Ҡәмән менән Сәмән,картуф сә</w:t>
      </w:r>
      <w:r>
        <w:rPr>
          <w:rFonts w:eastAsia="Times New Roman"/>
          <w:lang w:val="be-BY"/>
        </w:rPr>
        <w:t>сәкн Сәлмән”, “Айыу менән бал ҡорттары”. Халыҡ аҡылының һәм халыҡтың әхлаҡ ҡараштарының сағылышы. Әкиәттәрҙә хыял һәм ысынбарлыҡты, изгелекте һәм яуызлыҡты ҡапма-ҡаршы ҡуйыу. Ыңғай герой һәм уның дошмандары. Әкиәттәрҙең традицион үҙенсәлектәре.</w:t>
      </w:r>
    </w:p>
    <w:p w14:paraId="00EBB311" w14:textId="77777777" w:rsidR="00173FEF" w:rsidRPr="00C66A39" w:rsidRDefault="00885EC3">
      <w:pPr>
        <w:widowControl/>
        <w:autoSpaceDE/>
        <w:spacing w:line="276" w:lineRule="auto"/>
        <w:ind w:firstLine="720"/>
        <w:contextualSpacing/>
        <w:rPr>
          <w:lang w:val="be-BY"/>
        </w:rPr>
      </w:pPr>
      <w:r>
        <w:rPr>
          <w:rFonts w:eastAsia="Times New Roman"/>
          <w:b/>
          <w:lang w:val="be-BY"/>
        </w:rPr>
        <w:t>Йомаҡтар.Мә</w:t>
      </w:r>
      <w:r>
        <w:rPr>
          <w:rFonts w:eastAsia="Times New Roman"/>
          <w:b/>
          <w:lang w:val="be-BY"/>
        </w:rPr>
        <w:t>ҡәлдәр</w:t>
      </w:r>
      <w:r>
        <w:rPr>
          <w:rFonts w:eastAsia="Times New Roman"/>
          <w:lang w:val="be-BY"/>
        </w:rPr>
        <w:t xml:space="preserve">. Халыҡ тәжрибәһенең сағылышы. Образлы фекерҙәр. </w:t>
      </w:r>
    </w:p>
    <w:p w14:paraId="6D414C45" w14:textId="77777777" w:rsidR="00173FEF" w:rsidRPr="00C66A39" w:rsidRDefault="00885EC3">
      <w:pPr>
        <w:widowControl/>
        <w:autoSpaceDE/>
        <w:spacing w:line="276" w:lineRule="auto"/>
        <w:ind w:firstLine="720"/>
        <w:contextualSpacing/>
        <w:rPr>
          <w:lang w:val="be-BY"/>
        </w:rPr>
      </w:pPr>
      <w:r>
        <w:rPr>
          <w:rFonts w:eastAsia="Times New Roman"/>
          <w:b/>
          <w:lang w:val="be-BY"/>
        </w:rPr>
        <w:t>Башҡорт халыҡ йырҙары.</w:t>
      </w:r>
      <w:r>
        <w:rPr>
          <w:rFonts w:eastAsia="Times New Roman"/>
          <w:lang w:val="be-BY"/>
        </w:rPr>
        <w:t xml:space="preserve"> Башҡорт фольклорында йыр жанры. Оҙон һәм ҡыҫҡа көйлө йырҙар, таҡмаҡтар.</w:t>
      </w:r>
    </w:p>
    <w:p w14:paraId="7D17DCA3" w14:textId="77777777" w:rsidR="00173FEF" w:rsidRPr="00C66A39" w:rsidRDefault="00885EC3">
      <w:pPr>
        <w:widowControl/>
        <w:autoSpaceDE/>
        <w:spacing w:line="276" w:lineRule="auto"/>
        <w:ind w:firstLine="720"/>
        <w:contextualSpacing/>
        <w:rPr>
          <w:lang w:val="be-BY"/>
        </w:rPr>
      </w:pPr>
      <w:r>
        <w:rPr>
          <w:rFonts w:eastAsia="Times New Roman"/>
          <w:b/>
          <w:lang w:val="be-BY"/>
        </w:rPr>
        <w:t>Әҙәбиәт теорияһы</w:t>
      </w:r>
      <w:r>
        <w:rPr>
          <w:rFonts w:eastAsia="Times New Roman"/>
          <w:lang w:val="be-BY"/>
        </w:rPr>
        <w:t>. Синоним һәм омонимдар. Антонимдар. Башҡорт халыҡ әкиәттәре. Әкиәт һөйләүселәр.</w:t>
      </w:r>
    </w:p>
    <w:p w14:paraId="17786269"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Боронғон</w:t>
      </w:r>
      <w:r>
        <w:rPr>
          <w:rFonts w:eastAsia="Times New Roman"/>
          <w:b/>
          <w:lang w:val="be-BY"/>
        </w:rPr>
        <w:t>ан аманат - 3сәғәт.</w:t>
      </w:r>
    </w:p>
    <w:p w14:paraId="0064201A" w14:textId="77777777" w:rsidR="00173FEF" w:rsidRPr="00C66A39" w:rsidRDefault="00885EC3">
      <w:pPr>
        <w:widowControl/>
        <w:autoSpaceDE/>
        <w:spacing w:line="276" w:lineRule="auto"/>
        <w:ind w:firstLine="720"/>
        <w:contextualSpacing/>
        <w:rPr>
          <w:lang w:val="be-BY"/>
        </w:rPr>
      </w:pPr>
      <w:r>
        <w:rPr>
          <w:rFonts w:eastAsia="Times New Roman"/>
          <w:lang w:val="be-BY"/>
        </w:rPr>
        <w:t xml:space="preserve"> </w:t>
      </w:r>
      <w:r>
        <w:rPr>
          <w:rFonts w:eastAsia="Times New Roman"/>
          <w:b/>
          <w:lang w:val="be-BY"/>
        </w:rPr>
        <w:t>С.Юлаев</w:t>
      </w:r>
      <w:r>
        <w:rPr>
          <w:rFonts w:eastAsia="Times New Roman"/>
          <w:lang w:val="be-BY"/>
        </w:rPr>
        <w:t>. “Ҡайтып киләм”, “Яуҙа яраланғас”, “Йырҙарҙан”.</w:t>
      </w:r>
    </w:p>
    <w:p w14:paraId="1C3043A3" w14:textId="77777777" w:rsidR="00173FEF" w:rsidRDefault="00885EC3">
      <w:pPr>
        <w:widowControl/>
        <w:autoSpaceDE/>
        <w:spacing w:line="276" w:lineRule="auto"/>
        <w:ind w:firstLine="720"/>
        <w:contextualSpacing/>
        <w:rPr>
          <w:rFonts w:eastAsia="Times New Roman"/>
          <w:lang w:val="be-BY"/>
        </w:rPr>
      </w:pPr>
      <w:r>
        <w:rPr>
          <w:rFonts w:eastAsia="Times New Roman"/>
          <w:lang w:val="be-BY"/>
        </w:rPr>
        <w:t>Азатлыҡ өсөн көрәш. Батырлыҡ,кешелеклелек темаһы.</w:t>
      </w:r>
    </w:p>
    <w:p w14:paraId="029F94EB" w14:textId="77777777" w:rsidR="00173FEF" w:rsidRPr="00C66A39" w:rsidRDefault="00885EC3">
      <w:pPr>
        <w:widowControl/>
        <w:autoSpaceDE/>
        <w:spacing w:line="276" w:lineRule="auto"/>
        <w:ind w:firstLine="720"/>
        <w:contextualSpacing/>
        <w:rPr>
          <w:lang w:val="be-BY"/>
        </w:rPr>
      </w:pPr>
      <w:r>
        <w:rPr>
          <w:rFonts w:eastAsia="Times New Roman"/>
          <w:lang w:val="be-BY"/>
        </w:rPr>
        <w:t xml:space="preserve"> </w:t>
      </w:r>
      <w:r>
        <w:rPr>
          <w:rFonts w:eastAsia="Times New Roman"/>
          <w:b/>
          <w:lang w:val="be-BY"/>
        </w:rPr>
        <w:t>Ғәбдерәхим Усман.</w:t>
      </w:r>
      <w:r>
        <w:rPr>
          <w:rFonts w:eastAsia="Times New Roman"/>
          <w:lang w:val="be-BY"/>
        </w:rPr>
        <w:t xml:space="preserve"> “Егет булһаң”</w:t>
      </w:r>
    </w:p>
    <w:p w14:paraId="3F20AEEC" w14:textId="77777777" w:rsidR="00173FEF" w:rsidRDefault="00885EC3">
      <w:pPr>
        <w:widowControl/>
        <w:autoSpaceDE/>
        <w:spacing w:line="276" w:lineRule="auto"/>
        <w:ind w:firstLine="720"/>
        <w:contextualSpacing/>
        <w:rPr>
          <w:rFonts w:eastAsia="Times New Roman"/>
          <w:lang w:val="be-BY"/>
        </w:rPr>
      </w:pPr>
      <w:r>
        <w:rPr>
          <w:rFonts w:eastAsia="Times New Roman"/>
          <w:lang w:val="be-BY"/>
        </w:rPr>
        <w:t>“Ҡармасан менән Сәрмәсән”</w:t>
      </w:r>
    </w:p>
    <w:p w14:paraId="63E36C60" w14:textId="77777777" w:rsidR="00173FEF" w:rsidRDefault="00885EC3">
      <w:pPr>
        <w:widowControl/>
        <w:autoSpaceDE/>
        <w:spacing w:line="276" w:lineRule="auto"/>
        <w:ind w:firstLine="720"/>
        <w:contextualSpacing/>
        <w:rPr>
          <w:rFonts w:eastAsia="Times New Roman"/>
          <w:lang w:val="be-BY"/>
        </w:rPr>
      </w:pPr>
      <w:r>
        <w:rPr>
          <w:rFonts w:eastAsia="Times New Roman"/>
          <w:lang w:val="be-BY"/>
        </w:rPr>
        <w:t>С.Яҡшығолов. “Дим буйында яҙғы таң”. Туған тәбиғәт менән һоҡланыу.</w:t>
      </w:r>
    </w:p>
    <w:p w14:paraId="26C18B26" w14:textId="77777777" w:rsidR="00173FEF" w:rsidRPr="00C66A39" w:rsidRDefault="00885EC3">
      <w:pPr>
        <w:widowControl/>
        <w:autoSpaceDE/>
        <w:spacing w:line="276" w:lineRule="auto"/>
        <w:ind w:firstLine="720"/>
        <w:contextualSpacing/>
        <w:rPr>
          <w:lang w:val="be-BY"/>
        </w:rPr>
      </w:pPr>
      <w:r>
        <w:rPr>
          <w:rFonts w:eastAsia="Times New Roman"/>
          <w:lang w:val="be-BY"/>
        </w:rPr>
        <w:t xml:space="preserve">  </w:t>
      </w:r>
      <w:r>
        <w:rPr>
          <w:rFonts w:eastAsia="Times New Roman"/>
          <w:b/>
          <w:lang w:val="be-BY"/>
        </w:rPr>
        <w:t>Я</w:t>
      </w:r>
      <w:r>
        <w:rPr>
          <w:rFonts w:eastAsia="Times New Roman"/>
          <w:b/>
          <w:lang w:val="be-BY"/>
        </w:rPr>
        <w:t>.Юмаев.</w:t>
      </w:r>
      <w:r>
        <w:rPr>
          <w:rFonts w:eastAsia="Times New Roman"/>
          <w:lang w:val="be-BY"/>
        </w:rPr>
        <w:t xml:space="preserve"> “Шәкерт”.</w:t>
      </w:r>
    </w:p>
    <w:p w14:paraId="6A03F656" w14:textId="77777777" w:rsidR="00173FEF" w:rsidRPr="00C66A39" w:rsidRDefault="00885EC3">
      <w:pPr>
        <w:widowControl/>
        <w:autoSpaceDE/>
        <w:spacing w:line="276" w:lineRule="auto"/>
        <w:ind w:firstLine="720"/>
        <w:contextualSpacing/>
        <w:rPr>
          <w:lang w:val="be-BY"/>
        </w:rPr>
      </w:pPr>
      <w:r>
        <w:rPr>
          <w:rFonts w:eastAsia="Times New Roman"/>
          <w:b/>
          <w:lang w:val="be-BY"/>
        </w:rPr>
        <w:t>Килеп етте ҡыштың һыуығы… - 3</w:t>
      </w:r>
      <w:r>
        <w:rPr>
          <w:rFonts w:eastAsia="Times New Roman"/>
          <w:b/>
          <w:lang w:val="ba-RU"/>
        </w:rPr>
        <w:t>сәғәт</w:t>
      </w:r>
      <w:r>
        <w:rPr>
          <w:rFonts w:eastAsia="Times New Roman"/>
          <w:b/>
          <w:lang w:val="be-BY"/>
        </w:rPr>
        <w:t>.</w:t>
      </w:r>
    </w:p>
    <w:p w14:paraId="350E30A9" w14:textId="77777777" w:rsidR="00173FEF" w:rsidRPr="00C66A39" w:rsidRDefault="00885EC3">
      <w:pPr>
        <w:widowControl/>
        <w:autoSpaceDE/>
        <w:spacing w:line="276" w:lineRule="auto"/>
        <w:ind w:firstLine="720"/>
        <w:contextualSpacing/>
        <w:rPr>
          <w:lang w:val="be-BY"/>
        </w:rPr>
      </w:pPr>
      <w:r>
        <w:rPr>
          <w:rFonts w:eastAsia="Times New Roman"/>
          <w:b/>
          <w:lang w:val="be-BY"/>
        </w:rPr>
        <w:t>Н.Нәжми.</w:t>
      </w:r>
      <w:r>
        <w:rPr>
          <w:rFonts w:eastAsia="Times New Roman"/>
          <w:lang w:val="be-BY"/>
        </w:rPr>
        <w:t xml:space="preserve"> “Беренсе ҡар”.</w:t>
      </w:r>
    </w:p>
    <w:p w14:paraId="7C6DA10D" w14:textId="77777777" w:rsidR="00173FEF" w:rsidRPr="00C66A39" w:rsidRDefault="00885EC3">
      <w:pPr>
        <w:widowControl/>
        <w:autoSpaceDE/>
        <w:spacing w:line="276" w:lineRule="auto"/>
        <w:ind w:firstLine="720"/>
        <w:contextualSpacing/>
        <w:rPr>
          <w:lang w:val="be-BY"/>
        </w:rPr>
      </w:pPr>
      <w:r>
        <w:rPr>
          <w:rFonts w:eastAsia="Times New Roman"/>
          <w:b/>
          <w:lang w:val="be-BY"/>
        </w:rPr>
        <w:t>Г.Юнысова</w:t>
      </w:r>
      <w:r>
        <w:rPr>
          <w:rFonts w:eastAsia="Times New Roman"/>
          <w:lang w:val="be-BY"/>
        </w:rPr>
        <w:t>. “Ҡотло булһын Яңы йыл”.</w:t>
      </w:r>
    </w:p>
    <w:p w14:paraId="14C871E0" w14:textId="77777777" w:rsidR="00173FEF" w:rsidRPr="00C66A39" w:rsidRDefault="00885EC3">
      <w:pPr>
        <w:widowControl/>
        <w:autoSpaceDE/>
        <w:spacing w:line="276" w:lineRule="auto"/>
        <w:ind w:firstLine="720"/>
        <w:contextualSpacing/>
        <w:rPr>
          <w:lang w:val="be-BY"/>
        </w:rPr>
      </w:pPr>
      <w:r>
        <w:rPr>
          <w:rFonts w:eastAsia="Times New Roman"/>
          <w:b/>
          <w:lang w:val="be-BY"/>
        </w:rPr>
        <w:t>С.Сурина.</w:t>
      </w:r>
      <w:r>
        <w:rPr>
          <w:rFonts w:eastAsia="Times New Roman"/>
          <w:lang w:val="be-BY"/>
        </w:rPr>
        <w:t xml:space="preserve"> “Ҡышты ҡаршылағанда”</w:t>
      </w:r>
    </w:p>
    <w:p w14:paraId="68C5657B" w14:textId="77777777" w:rsidR="00173FEF" w:rsidRPr="00C66A39" w:rsidRDefault="00885EC3">
      <w:pPr>
        <w:widowControl/>
        <w:autoSpaceDE/>
        <w:spacing w:line="276" w:lineRule="auto"/>
        <w:ind w:firstLine="720"/>
        <w:contextualSpacing/>
        <w:rPr>
          <w:lang w:val="be-BY"/>
        </w:rPr>
      </w:pPr>
      <w:r>
        <w:rPr>
          <w:rFonts w:eastAsia="Times New Roman"/>
          <w:b/>
          <w:lang w:val="be-BY"/>
        </w:rPr>
        <w:t>Х.Назар.</w:t>
      </w:r>
      <w:r>
        <w:rPr>
          <w:rFonts w:eastAsia="Times New Roman"/>
          <w:lang w:val="be-BY"/>
        </w:rPr>
        <w:t xml:space="preserve"> “Яуа ҡарҙар” Ҡышты тасуирлау. Ҡышҡы тәбиғәт менән һоҡланыу тойғолары тәрбиәләү.</w:t>
      </w:r>
    </w:p>
    <w:p w14:paraId="77D307FB"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Башҡортостан – тыуған төйәгем – 5 </w:t>
      </w:r>
      <w:r>
        <w:rPr>
          <w:rFonts w:eastAsia="Times New Roman"/>
          <w:b/>
          <w:lang w:val="ba-RU"/>
        </w:rPr>
        <w:t>сәғәт.</w:t>
      </w:r>
    </w:p>
    <w:p w14:paraId="75E62264" w14:textId="77777777" w:rsidR="00173FEF" w:rsidRPr="00C66A39" w:rsidRDefault="00885EC3">
      <w:pPr>
        <w:widowControl/>
        <w:autoSpaceDE/>
        <w:spacing w:line="276" w:lineRule="auto"/>
        <w:ind w:firstLine="720"/>
        <w:contextualSpacing/>
        <w:rPr>
          <w:lang w:val="be-BY"/>
        </w:rPr>
      </w:pPr>
      <w:r>
        <w:rPr>
          <w:rFonts w:eastAsia="Times New Roman"/>
          <w:b/>
          <w:lang w:val="be-BY"/>
        </w:rPr>
        <w:t>Р.Ғарипов.</w:t>
      </w:r>
      <w:r>
        <w:rPr>
          <w:rFonts w:eastAsia="Times New Roman"/>
          <w:lang w:val="be-BY"/>
        </w:rPr>
        <w:t xml:space="preserve"> “Башҡортостан”</w:t>
      </w:r>
    </w:p>
    <w:p w14:paraId="18C23A0F" w14:textId="77777777" w:rsidR="00173FEF" w:rsidRPr="00C66A39" w:rsidRDefault="00885EC3">
      <w:pPr>
        <w:widowControl/>
        <w:autoSpaceDE/>
        <w:spacing w:line="276" w:lineRule="auto"/>
        <w:ind w:firstLine="720"/>
        <w:contextualSpacing/>
        <w:rPr>
          <w:lang w:val="be-BY"/>
        </w:rPr>
      </w:pPr>
      <w:r>
        <w:rPr>
          <w:rFonts w:eastAsia="Times New Roman"/>
          <w:b/>
          <w:lang w:val="be-BY"/>
        </w:rPr>
        <w:t>И.Кинйәбулатов.</w:t>
      </w:r>
      <w:r>
        <w:rPr>
          <w:rFonts w:eastAsia="Times New Roman"/>
          <w:lang w:val="be-BY"/>
        </w:rPr>
        <w:t xml:space="preserve"> “Дуҫлыҡ төйәге”</w:t>
      </w:r>
    </w:p>
    <w:p w14:paraId="6E3A224B"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Уралҡайҙан бейек, ай, тау булмаҫ,</w:t>
      </w:r>
    </w:p>
    <w:p w14:paraId="47429713"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Уралҡайҙы һөймәҫ тә йән булмаҫ - 4 </w:t>
      </w:r>
      <w:r>
        <w:rPr>
          <w:rFonts w:eastAsia="Times New Roman"/>
          <w:b/>
          <w:lang w:val="ba-RU"/>
        </w:rPr>
        <w:t>сәғәт</w:t>
      </w:r>
      <w:r>
        <w:rPr>
          <w:rFonts w:eastAsia="Times New Roman"/>
          <w:b/>
          <w:lang w:val="be-BY"/>
        </w:rPr>
        <w:t>.</w:t>
      </w:r>
    </w:p>
    <w:p w14:paraId="60AA893E" w14:textId="77777777" w:rsidR="00173FEF" w:rsidRPr="00C66A39" w:rsidRDefault="00885EC3">
      <w:pPr>
        <w:widowControl/>
        <w:autoSpaceDE/>
        <w:spacing w:line="276" w:lineRule="auto"/>
        <w:ind w:firstLine="720"/>
        <w:contextualSpacing/>
        <w:rPr>
          <w:lang w:val="be-BY"/>
        </w:rPr>
      </w:pPr>
      <w:r>
        <w:rPr>
          <w:rFonts w:eastAsia="Times New Roman"/>
          <w:b/>
          <w:lang w:val="be-BY"/>
        </w:rPr>
        <w:t>Р.Шәкүр.</w:t>
      </w:r>
      <w:r>
        <w:rPr>
          <w:rFonts w:eastAsia="Times New Roman"/>
          <w:lang w:val="be-BY"/>
        </w:rPr>
        <w:t xml:space="preserve"> “Урал батыр иле-сал Урал”. Шағирҙың Урал ерлеге менән һоҡланыуы, ғорурла</w:t>
      </w:r>
      <w:r>
        <w:rPr>
          <w:rFonts w:eastAsia="Times New Roman"/>
          <w:lang w:val="be-BY"/>
        </w:rPr>
        <w:t>ныуы, сал Уралдың тарихи үткәнен тасуирлау, Урал батыр иленең данын һәм шанын һүрәтләү.</w:t>
      </w:r>
    </w:p>
    <w:p w14:paraId="09600B75" w14:textId="77777777" w:rsidR="00173FEF" w:rsidRPr="00C66A39" w:rsidRDefault="00885EC3">
      <w:pPr>
        <w:widowControl/>
        <w:autoSpaceDE/>
        <w:spacing w:line="276" w:lineRule="auto"/>
        <w:ind w:firstLine="720"/>
        <w:contextualSpacing/>
        <w:rPr>
          <w:lang w:val="be-BY"/>
        </w:rPr>
      </w:pPr>
      <w:r>
        <w:rPr>
          <w:rFonts w:eastAsia="Times New Roman"/>
          <w:b/>
          <w:lang w:val="be-BY"/>
        </w:rPr>
        <w:t>Р.Ниғмәти.</w:t>
      </w:r>
      <w:r>
        <w:rPr>
          <w:rFonts w:eastAsia="Times New Roman"/>
          <w:lang w:val="be-BY"/>
        </w:rPr>
        <w:t xml:space="preserve"> “Ҡыҙымдың һорауҙарына яуаптар”. Шағирҙың Ватан тураһында уйланыуҙары һәм балаға аңларлыҡ итеп һөйләүе, төп йөкмәткеһе,идея мәғәнәһе, төп образдары.</w:t>
      </w:r>
    </w:p>
    <w:p w14:paraId="44A44B9D" w14:textId="77777777" w:rsidR="00173FEF" w:rsidRPr="00C66A39" w:rsidRDefault="00885EC3">
      <w:pPr>
        <w:widowControl/>
        <w:autoSpaceDE/>
        <w:spacing w:line="276" w:lineRule="auto"/>
        <w:ind w:firstLine="720"/>
        <w:contextualSpacing/>
        <w:rPr>
          <w:lang w:val="be-BY"/>
        </w:rPr>
      </w:pPr>
      <w:r>
        <w:rPr>
          <w:rFonts w:eastAsia="Times New Roman"/>
          <w:b/>
          <w:lang w:val="be-BY"/>
        </w:rPr>
        <w:t>А.Йәғәфәр</w:t>
      </w:r>
      <w:r>
        <w:rPr>
          <w:rFonts w:eastAsia="Times New Roman"/>
          <w:b/>
          <w:lang w:val="be-BY"/>
        </w:rPr>
        <w:t>ова</w:t>
      </w:r>
      <w:r>
        <w:rPr>
          <w:rFonts w:eastAsia="Times New Roman"/>
          <w:lang w:val="be-BY"/>
        </w:rPr>
        <w:t xml:space="preserve"> “Урал иле”</w:t>
      </w:r>
    </w:p>
    <w:p w14:paraId="6DF5A425"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Изгеләрҙән-изге әсәйҙәр – 4 </w:t>
      </w:r>
      <w:r>
        <w:rPr>
          <w:rFonts w:eastAsia="Times New Roman"/>
          <w:b/>
          <w:lang w:val="ba-RU"/>
        </w:rPr>
        <w:t>сәғәт</w:t>
      </w:r>
      <w:r>
        <w:rPr>
          <w:rFonts w:eastAsia="Times New Roman"/>
          <w:b/>
          <w:lang w:val="be-BY"/>
        </w:rPr>
        <w:t>.</w:t>
      </w:r>
    </w:p>
    <w:p w14:paraId="03A6FEAE" w14:textId="77777777" w:rsidR="00173FEF" w:rsidRPr="00C66A39" w:rsidRDefault="00885EC3">
      <w:pPr>
        <w:widowControl/>
        <w:autoSpaceDE/>
        <w:spacing w:line="276" w:lineRule="auto"/>
        <w:ind w:firstLine="720"/>
        <w:contextualSpacing/>
        <w:rPr>
          <w:lang w:val="be-BY"/>
        </w:rPr>
      </w:pPr>
      <w:r>
        <w:rPr>
          <w:rFonts w:eastAsia="Times New Roman"/>
          <w:b/>
          <w:lang w:val="be-BY"/>
        </w:rPr>
        <w:t>К Кинйәбулатова</w:t>
      </w:r>
      <w:r>
        <w:rPr>
          <w:rFonts w:eastAsia="Times New Roman"/>
          <w:lang w:val="be-BY"/>
        </w:rPr>
        <w:t xml:space="preserve"> “Әсә күңеле”. Әсә күңеленең изгелеклелек һәм мәрхәмәтле булыуын тасуирлау.</w:t>
      </w:r>
    </w:p>
    <w:p w14:paraId="38850798" w14:textId="77777777" w:rsidR="00173FEF" w:rsidRPr="00C66A39" w:rsidRDefault="00885EC3">
      <w:pPr>
        <w:widowControl/>
        <w:autoSpaceDE/>
        <w:spacing w:line="276" w:lineRule="auto"/>
        <w:ind w:firstLine="720"/>
        <w:contextualSpacing/>
        <w:rPr>
          <w:lang w:val="be-BY"/>
        </w:rPr>
      </w:pPr>
      <w:r>
        <w:rPr>
          <w:rFonts w:eastAsia="Times New Roman"/>
          <w:b/>
          <w:lang w:val="be-BY"/>
        </w:rPr>
        <w:t>Х.Назар</w:t>
      </w:r>
      <w:r>
        <w:rPr>
          <w:rFonts w:eastAsia="Times New Roman"/>
          <w:lang w:val="be-BY"/>
        </w:rPr>
        <w:t>. “Таҡта сәй”</w:t>
      </w:r>
    </w:p>
    <w:p w14:paraId="62811667" w14:textId="77777777" w:rsidR="00173FEF" w:rsidRPr="00C66A39" w:rsidRDefault="00885EC3">
      <w:pPr>
        <w:widowControl/>
        <w:autoSpaceDE/>
        <w:spacing w:line="276" w:lineRule="auto"/>
        <w:ind w:firstLine="720"/>
        <w:contextualSpacing/>
        <w:rPr>
          <w:lang w:val="be-BY"/>
        </w:rPr>
      </w:pPr>
      <w:r>
        <w:rPr>
          <w:rFonts w:eastAsia="Times New Roman"/>
          <w:b/>
          <w:lang w:val="be-BY"/>
        </w:rPr>
        <w:t>Ғ.Вәлиев.</w:t>
      </w:r>
      <w:r>
        <w:rPr>
          <w:rFonts w:eastAsia="Times New Roman"/>
          <w:lang w:val="be-BY"/>
        </w:rPr>
        <w:t xml:space="preserve"> “Әсәйем фатихаһы”</w:t>
      </w:r>
    </w:p>
    <w:p w14:paraId="0D455280" w14:textId="77777777" w:rsidR="00173FEF" w:rsidRDefault="00885EC3">
      <w:pPr>
        <w:widowControl/>
        <w:autoSpaceDE/>
        <w:spacing w:line="276" w:lineRule="auto"/>
        <w:ind w:firstLine="720"/>
        <w:contextualSpacing/>
        <w:rPr>
          <w:rFonts w:eastAsia="Times New Roman"/>
          <w:b/>
          <w:lang w:val="be-BY"/>
        </w:rPr>
      </w:pPr>
      <w:r>
        <w:rPr>
          <w:rFonts w:eastAsia="Times New Roman"/>
          <w:b/>
          <w:lang w:val="be-BY"/>
        </w:rPr>
        <w:t xml:space="preserve">Яҙ килә, яҙ! – 6 </w:t>
      </w:r>
      <w:r>
        <w:rPr>
          <w:rFonts w:eastAsia="Times New Roman"/>
          <w:b/>
          <w:lang w:val="ba-RU"/>
        </w:rPr>
        <w:t>сәғәт.</w:t>
      </w:r>
    </w:p>
    <w:p w14:paraId="377AAD40" w14:textId="77777777" w:rsidR="00173FEF" w:rsidRPr="00C66A39" w:rsidRDefault="00885EC3">
      <w:pPr>
        <w:widowControl/>
        <w:autoSpaceDE/>
        <w:spacing w:line="276" w:lineRule="auto"/>
        <w:ind w:firstLine="720"/>
        <w:contextualSpacing/>
        <w:rPr>
          <w:lang w:val="be-BY"/>
        </w:rPr>
      </w:pPr>
      <w:r>
        <w:rPr>
          <w:rFonts w:eastAsia="Times New Roman"/>
          <w:b/>
          <w:lang w:val="be-BY"/>
        </w:rPr>
        <w:t>Р.Назаров.</w:t>
      </w:r>
      <w:r>
        <w:rPr>
          <w:rFonts w:eastAsia="Times New Roman"/>
          <w:lang w:val="be-BY"/>
        </w:rPr>
        <w:t xml:space="preserve"> “Яҙ башы.</w:t>
      </w:r>
    </w:p>
    <w:p w14:paraId="7855454A" w14:textId="77777777" w:rsidR="00173FEF" w:rsidRPr="00C66A39" w:rsidRDefault="00885EC3">
      <w:pPr>
        <w:widowControl/>
        <w:autoSpaceDE/>
        <w:spacing w:line="276" w:lineRule="auto"/>
        <w:ind w:firstLine="720"/>
        <w:contextualSpacing/>
        <w:rPr>
          <w:lang w:val="be-BY"/>
        </w:rPr>
      </w:pPr>
      <w:r>
        <w:rPr>
          <w:rFonts w:eastAsia="Times New Roman"/>
          <w:b/>
          <w:lang w:val="be-BY"/>
        </w:rPr>
        <w:t>Д.Бүләков.</w:t>
      </w:r>
      <w:r>
        <w:rPr>
          <w:rFonts w:eastAsia="Times New Roman"/>
          <w:lang w:val="be-BY"/>
        </w:rPr>
        <w:t xml:space="preserve"> “Яҙғы ташҡ</w:t>
      </w:r>
      <w:r>
        <w:rPr>
          <w:rFonts w:eastAsia="Times New Roman"/>
          <w:lang w:val="be-BY"/>
        </w:rPr>
        <w:t>ын менән килгән бәхет”</w:t>
      </w:r>
    </w:p>
    <w:p w14:paraId="7A502E4D" w14:textId="77777777" w:rsidR="00173FEF" w:rsidRPr="00C66A39" w:rsidRDefault="00885EC3">
      <w:pPr>
        <w:widowControl/>
        <w:autoSpaceDE/>
        <w:spacing w:line="276" w:lineRule="auto"/>
        <w:ind w:firstLine="720"/>
        <w:contextualSpacing/>
        <w:rPr>
          <w:lang w:val="be-BY"/>
        </w:rPr>
      </w:pPr>
      <w:r>
        <w:rPr>
          <w:rFonts w:eastAsia="Times New Roman"/>
          <w:b/>
          <w:lang w:val="be-BY"/>
        </w:rPr>
        <w:t>Ш.Бикҡол.“</w:t>
      </w:r>
      <w:r>
        <w:rPr>
          <w:rFonts w:eastAsia="Times New Roman"/>
          <w:lang w:val="be-BY"/>
        </w:rPr>
        <w:t>Яҙғы уйҙар”</w:t>
      </w:r>
    </w:p>
    <w:p w14:paraId="710D3B14" w14:textId="77777777" w:rsidR="00173FEF" w:rsidRPr="00C66A39" w:rsidRDefault="00885EC3">
      <w:pPr>
        <w:widowControl/>
        <w:autoSpaceDE/>
        <w:spacing w:line="276" w:lineRule="auto"/>
        <w:ind w:firstLine="720"/>
        <w:contextualSpacing/>
        <w:rPr>
          <w:lang w:val="be-BY"/>
        </w:rPr>
      </w:pPr>
      <w:r>
        <w:rPr>
          <w:rFonts w:eastAsia="Times New Roman"/>
          <w:b/>
          <w:lang w:val="be-BY"/>
        </w:rPr>
        <w:t>Әҙәбиәт теорияһы</w:t>
      </w:r>
      <w:r>
        <w:rPr>
          <w:rFonts w:eastAsia="Times New Roman"/>
          <w:lang w:val="be-BY"/>
        </w:rPr>
        <w:t>. Эпитет тураһында.</w:t>
      </w:r>
    </w:p>
    <w:p w14:paraId="23A058E4"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Бер кем дә, бер нәмә лә онотолмай – 7 </w:t>
      </w:r>
      <w:r>
        <w:rPr>
          <w:rFonts w:eastAsia="Times New Roman"/>
          <w:b/>
          <w:lang w:val="ba-RU"/>
        </w:rPr>
        <w:t xml:space="preserve"> сәғәт</w:t>
      </w:r>
      <w:r>
        <w:rPr>
          <w:rFonts w:eastAsia="Times New Roman"/>
          <w:b/>
          <w:lang w:val="be-BY"/>
        </w:rPr>
        <w:t>.</w:t>
      </w:r>
    </w:p>
    <w:p w14:paraId="597EE896" w14:textId="77777777" w:rsidR="00173FEF" w:rsidRPr="00C66A39" w:rsidRDefault="00885EC3">
      <w:pPr>
        <w:widowControl/>
        <w:autoSpaceDE/>
        <w:spacing w:line="276" w:lineRule="auto"/>
        <w:ind w:firstLine="720"/>
        <w:contextualSpacing/>
        <w:rPr>
          <w:lang w:val="be-BY"/>
        </w:rPr>
      </w:pPr>
      <w:r>
        <w:rPr>
          <w:rFonts w:eastAsia="Times New Roman"/>
          <w:b/>
          <w:lang w:val="be-BY"/>
        </w:rPr>
        <w:t>Р.Ниғмәти.”</w:t>
      </w:r>
      <w:r>
        <w:rPr>
          <w:rFonts w:eastAsia="Times New Roman"/>
          <w:lang w:val="be-BY"/>
        </w:rPr>
        <w:t xml:space="preserve">Еңеүселәргә дан!” </w:t>
      </w:r>
    </w:p>
    <w:p w14:paraId="74ADA073" w14:textId="77777777" w:rsidR="00173FEF" w:rsidRPr="00C66A39" w:rsidRDefault="00885EC3">
      <w:pPr>
        <w:widowControl/>
        <w:autoSpaceDE/>
        <w:spacing w:line="276" w:lineRule="auto"/>
        <w:ind w:firstLine="720"/>
        <w:contextualSpacing/>
        <w:rPr>
          <w:lang w:val="be-BY"/>
        </w:rPr>
      </w:pPr>
      <w:r>
        <w:rPr>
          <w:rFonts w:eastAsia="Times New Roman"/>
          <w:b/>
          <w:lang w:val="be-BY"/>
        </w:rPr>
        <w:t>Й.Мостафин.</w:t>
      </w:r>
      <w:r>
        <w:rPr>
          <w:rFonts w:eastAsia="Times New Roman"/>
          <w:lang w:val="be-BY"/>
        </w:rPr>
        <w:t xml:space="preserve"> “Ыласын”. Бөйөк Ватан һуғышында батырлыҡ күрһәткән яугирҙарға ихтирам тәрбиәләү.</w:t>
      </w:r>
    </w:p>
    <w:p w14:paraId="43F15370" w14:textId="77777777" w:rsidR="00173FEF" w:rsidRPr="00C66A39" w:rsidRDefault="00885EC3">
      <w:pPr>
        <w:widowControl/>
        <w:autoSpaceDE/>
        <w:spacing w:line="276" w:lineRule="auto"/>
        <w:ind w:firstLine="720"/>
        <w:contextualSpacing/>
        <w:rPr>
          <w:lang w:val="be-BY"/>
        </w:rPr>
      </w:pPr>
      <w:r>
        <w:rPr>
          <w:rFonts w:eastAsia="Times New Roman"/>
          <w:b/>
          <w:lang w:val="be-BY"/>
        </w:rPr>
        <w:t>М.Кәри</w:t>
      </w:r>
      <w:r>
        <w:rPr>
          <w:rFonts w:eastAsia="Times New Roman"/>
          <w:b/>
          <w:lang w:val="be-BY"/>
        </w:rPr>
        <w:t>м</w:t>
      </w:r>
      <w:r>
        <w:rPr>
          <w:rFonts w:eastAsia="Times New Roman"/>
          <w:lang w:val="be-BY"/>
        </w:rPr>
        <w:t>.”Билдәһеҙ һалдат”.</w:t>
      </w:r>
    </w:p>
    <w:p w14:paraId="1C1ACCAD" w14:textId="77777777" w:rsidR="00173FEF" w:rsidRPr="00C66A39" w:rsidRDefault="00885EC3">
      <w:pPr>
        <w:widowControl/>
        <w:autoSpaceDE/>
        <w:spacing w:line="276" w:lineRule="auto"/>
        <w:ind w:firstLine="720"/>
        <w:contextualSpacing/>
        <w:rPr>
          <w:lang w:val="be-BY"/>
        </w:rPr>
      </w:pPr>
      <w:r>
        <w:rPr>
          <w:rFonts w:eastAsia="Times New Roman"/>
          <w:b/>
          <w:lang w:val="be-BY"/>
        </w:rPr>
        <w:lastRenderedPageBreak/>
        <w:t>Т.Ғиниәтуллин.</w:t>
      </w:r>
      <w:r>
        <w:rPr>
          <w:rFonts w:eastAsia="Times New Roman"/>
          <w:lang w:val="be-BY"/>
        </w:rPr>
        <w:t xml:space="preserve"> “Миҙал”. Хикәйәлә һуғыш ветеранының халыҡ тарафынан нисек иғтибарға мохтаж булыуын күрһәтеү.</w:t>
      </w:r>
    </w:p>
    <w:p w14:paraId="4B2ACC48" w14:textId="77777777" w:rsidR="00173FEF" w:rsidRPr="00C66A39" w:rsidRDefault="00885EC3">
      <w:pPr>
        <w:widowControl/>
        <w:autoSpaceDE/>
        <w:spacing w:line="276" w:lineRule="auto"/>
        <w:ind w:firstLine="720"/>
        <w:contextualSpacing/>
        <w:rPr>
          <w:lang w:val="be-BY"/>
        </w:rPr>
      </w:pPr>
      <w:r>
        <w:rPr>
          <w:rFonts w:eastAsia="Times New Roman"/>
          <w:b/>
          <w:lang w:val="be-BY"/>
        </w:rPr>
        <w:t>Әҙәбиәт теорияһы</w:t>
      </w:r>
      <w:r>
        <w:rPr>
          <w:rFonts w:eastAsia="Times New Roman"/>
          <w:lang w:val="be-BY"/>
        </w:rPr>
        <w:t>. Шиғри телмәр һәм проза телмәре. Хикәйәләү.</w:t>
      </w:r>
    </w:p>
    <w:p w14:paraId="43EBD247"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Тәбиғәт донъяһында – 7 </w:t>
      </w:r>
      <w:r>
        <w:rPr>
          <w:rFonts w:eastAsia="Times New Roman"/>
          <w:b/>
          <w:lang w:val="ba-RU"/>
        </w:rPr>
        <w:t>сәғәт</w:t>
      </w:r>
      <w:r>
        <w:rPr>
          <w:rFonts w:eastAsia="Times New Roman"/>
          <w:b/>
          <w:lang w:val="be-BY"/>
        </w:rPr>
        <w:t>.</w:t>
      </w:r>
    </w:p>
    <w:p w14:paraId="48EECBC1" w14:textId="77777777" w:rsidR="00173FEF" w:rsidRPr="00C66A39" w:rsidRDefault="00885EC3">
      <w:pPr>
        <w:widowControl/>
        <w:autoSpaceDE/>
        <w:spacing w:line="276" w:lineRule="auto"/>
        <w:ind w:firstLine="720"/>
        <w:contextualSpacing/>
        <w:rPr>
          <w:lang w:val="be-BY"/>
        </w:rPr>
      </w:pPr>
      <w:r>
        <w:rPr>
          <w:rFonts w:eastAsia="Times New Roman"/>
          <w:b/>
          <w:lang w:val="be-BY"/>
        </w:rPr>
        <w:t>Р.Ғарипов</w:t>
      </w:r>
      <w:r>
        <w:rPr>
          <w:rFonts w:eastAsia="Times New Roman"/>
          <w:lang w:val="be-BY"/>
        </w:rPr>
        <w:t xml:space="preserve"> “Һабантурғай”.</w:t>
      </w:r>
    </w:p>
    <w:p w14:paraId="0C0B7C6A" w14:textId="77777777" w:rsidR="00173FEF" w:rsidRPr="00C66A39" w:rsidRDefault="00885EC3">
      <w:pPr>
        <w:widowControl/>
        <w:autoSpaceDE/>
        <w:spacing w:line="276" w:lineRule="auto"/>
        <w:ind w:firstLine="720"/>
        <w:contextualSpacing/>
        <w:rPr>
          <w:lang w:val="be-BY"/>
        </w:rPr>
      </w:pPr>
      <w:r>
        <w:rPr>
          <w:rFonts w:eastAsia="Times New Roman"/>
          <w:lang w:val="be-BY"/>
        </w:rPr>
        <w:t>А</w:t>
      </w:r>
      <w:r>
        <w:rPr>
          <w:rFonts w:eastAsia="Times New Roman"/>
          <w:b/>
          <w:lang w:val="be-BY"/>
        </w:rPr>
        <w:t>.Карнай.”</w:t>
      </w:r>
      <w:r>
        <w:rPr>
          <w:rFonts w:eastAsia="Times New Roman"/>
          <w:lang w:val="be-BY"/>
        </w:rPr>
        <w:t>Турғай”</w:t>
      </w:r>
    </w:p>
    <w:p w14:paraId="2FB0A50F" w14:textId="77777777" w:rsidR="00173FEF" w:rsidRPr="00C66A39" w:rsidRDefault="00885EC3">
      <w:pPr>
        <w:widowControl/>
        <w:autoSpaceDE/>
        <w:spacing w:line="276" w:lineRule="auto"/>
        <w:ind w:firstLine="720"/>
        <w:contextualSpacing/>
        <w:rPr>
          <w:lang w:val="be-BY"/>
        </w:rPr>
      </w:pPr>
      <w:r>
        <w:rPr>
          <w:rFonts w:eastAsia="Times New Roman"/>
          <w:b/>
          <w:lang w:val="be-BY"/>
        </w:rPr>
        <w:t>З.Хисмәтуллин.</w:t>
      </w:r>
      <w:r>
        <w:rPr>
          <w:rFonts w:eastAsia="Times New Roman"/>
          <w:lang w:val="be-BY"/>
        </w:rPr>
        <w:t xml:space="preserve"> “Урман ҡунағы”. Олатай һәм уның ейәненең тәбиғәткә мөнәсәбәте.</w:t>
      </w:r>
    </w:p>
    <w:p w14:paraId="26B8ECEB" w14:textId="77777777" w:rsidR="00173FEF" w:rsidRPr="00C66A39" w:rsidRDefault="00885EC3">
      <w:pPr>
        <w:widowControl/>
        <w:autoSpaceDE/>
        <w:spacing w:line="276" w:lineRule="auto"/>
        <w:ind w:firstLine="720"/>
        <w:contextualSpacing/>
        <w:rPr>
          <w:lang w:val="be-BY"/>
        </w:rPr>
      </w:pPr>
      <w:r>
        <w:rPr>
          <w:rFonts w:eastAsia="Times New Roman"/>
          <w:b/>
          <w:lang w:val="be-BY"/>
        </w:rPr>
        <w:t>Т.Йосопов.</w:t>
      </w:r>
      <w:r>
        <w:rPr>
          <w:rFonts w:eastAsia="Times New Roman"/>
          <w:lang w:val="be-BY"/>
        </w:rPr>
        <w:t xml:space="preserve"> “Ерән ҡашҡа”. Йәйге урман тәбиғәтен,йәнлектәрҙе,хайуандарҙы һүрәтләү. </w:t>
      </w:r>
    </w:p>
    <w:p w14:paraId="1F65BD41" w14:textId="77777777" w:rsidR="00173FEF" w:rsidRPr="00C66A39" w:rsidRDefault="00885EC3">
      <w:pPr>
        <w:widowControl/>
        <w:autoSpaceDE/>
        <w:spacing w:line="276" w:lineRule="auto"/>
        <w:ind w:firstLine="720"/>
        <w:contextualSpacing/>
        <w:rPr>
          <w:lang w:val="be-BY"/>
        </w:rPr>
      </w:pPr>
      <w:r>
        <w:rPr>
          <w:rFonts w:eastAsia="Times New Roman"/>
          <w:b/>
          <w:lang w:val="be-BY"/>
        </w:rPr>
        <w:t>С.Агиш.</w:t>
      </w:r>
      <w:r>
        <w:rPr>
          <w:rFonts w:eastAsia="Times New Roman"/>
          <w:lang w:val="be-BY"/>
        </w:rPr>
        <w:t xml:space="preserve"> “Турыҡай”. Хикәйәлә Турыҡайҙың батырлығы, үҙенең өйөрөн һаҡлау өсөн бүреләр менә</w:t>
      </w:r>
      <w:r>
        <w:rPr>
          <w:rFonts w:eastAsia="Times New Roman"/>
          <w:lang w:val="be-BY"/>
        </w:rPr>
        <w:t>н алышҡа инеүен һүрәтләү.</w:t>
      </w:r>
    </w:p>
    <w:p w14:paraId="1D1A1DD7" w14:textId="77777777" w:rsidR="00173FEF" w:rsidRPr="00C66A39" w:rsidRDefault="00885EC3">
      <w:pPr>
        <w:widowControl/>
        <w:autoSpaceDE/>
        <w:spacing w:line="276" w:lineRule="auto"/>
        <w:ind w:firstLine="720"/>
        <w:contextualSpacing/>
        <w:rPr>
          <w:lang w:val="be-BY"/>
        </w:rPr>
      </w:pPr>
      <w:r>
        <w:rPr>
          <w:rFonts w:eastAsia="Times New Roman"/>
          <w:b/>
          <w:lang w:val="be-BY"/>
        </w:rPr>
        <w:t xml:space="preserve">Йәмле йәй килде – 8  </w:t>
      </w:r>
      <w:r>
        <w:rPr>
          <w:rFonts w:eastAsia="Times New Roman"/>
          <w:b/>
          <w:lang w:val="ba-RU"/>
        </w:rPr>
        <w:t>сәғәт</w:t>
      </w:r>
      <w:r>
        <w:rPr>
          <w:rFonts w:eastAsia="Times New Roman"/>
          <w:b/>
          <w:lang w:val="be-BY"/>
        </w:rPr>
        <w:t>.</w:t>
      </w:r>
    </w:p>
    <w:p w14:paraId="0DF76F90" w14:textId="77777777" w:rsidR="00173FEF" w:rsidRPr="00C66A39" w:rsidRDefault="00885EC3">
      <w:pPr>
        <w:widowControl/>
        <w:autoSpaceDE/>
        <w:spacing w:line="276" w:lineRule="auto"/>
        <w:ind w:firstLine="720"/>
        <w:contextualSpacing/>
        <w:rPr>
          <w:lang w:val="be-BY"/>
        </w:rPr>
      </w:pPr>
      <w:r>
        <w:rPr>
          <w:rFonts w:eastAsia="Times New Roman"/>
          <w:b/>
          <w:lang w:val="be-BY"/>
        </w:rPr>
        <w:t>К.Кинйәбулатова.</w:t>
      </w:r>
      <w:r>
        <w:rPr>
          <w:rFonts w:eastAsia="Times New Roman"/>
          <w:lang w:val="be-BY"/>
        </w:rPr>
        <w:t xml:space="preserve"> “Барыһы ла тыуған еремдә”.</w:t>
      </w:r>
    </w:p>
    <w:p w14:paraId="687FB277" w14:textId="77777777" w:rsidR="00173FEF" w:rsidRPr="00C66A39" w:rsidRDefault="00885EC3">
      <w:pPr>
        <w:widowControl/>
        <w:autoSpaceDE/>
        <w:spacing w:line="276" w:lineRule="auto"/>
        <w:ind w:firstLine="720"/>
        <w:contextualSpacing/>
        <w:rPr>
          <w:lang w:val="be-BY"/>
        </w:rPr>
      </w:pPr>
      <w:r>
        <w:rPr>
          <w:rFonts w:eastAsia="Times New Roman"/>
          <w:b/>
          <w:lang w:val="be-BY"/>
        </w:rPr>
        <w:t>Ф.Иҫәнғолов.</w:t>
      </w:r>
      <w:r>
        <w:rPr>
          <w:rFonts w:eastAsia="Times New Roman"/>
          <w:lang w:val="be-BY"/>
        </w:rPr>
        <w:t xml:space="preserve"> “Хәмит күпер”. Әҫәрҙә хеҙмәт темаһының сағылышы.</w:t>
      </w:r>
    </w:p>
    <w:p w14:paraId="05EE6031" w14:textId="77777777" w:rsidR="00173FEF" w:rsidRPr="00C66A39" w:rsidRDefault="00885EC3">
      <w:pPr>
        <w:widowControl/>
        <w:autoSpaceDE/>
        <w:spacing w:line="276" w:lineRule="auto"/>
        <w:ind w:firstLine="720"/>
        <w:contextualSpacing/>
        <w:rPr>
          <w:lang w:val="be-BY"/>
        </w:rPr>
      </w:pPr>
      <w:r>
        <w:rPr>
          <w:rFonts w:eastAsia="Times New Roman"/>
          <w:b/>
          <w:lang w:val="be-BY"/>
        </w:rPr>
        <w:t>А.Игебаев.</w:t>
      </w:r>
      <w:r>
        <w:rPr>
          <w:rFonts w:eastAsia="Times New Roman"/>
          <w:lang w:val="be-BY"/>
        </w:rPr>
        <w:t xml:space="preserve"> “Һыу буйында балыҡсы”</w:t>
      </w:r>
    </w:p>
    <w:p w14:paraId="24ECECED" w14:textId="77777777" w:rsidR="00173FEF" w:rsidRPr="00C66A39" w:rsidRDefault="00885EC3">
      <w:pPr>
        <w:widowControl/>
        <w:autoSpaceDE/>
        <w:spacing w:line="276" w:lineRule="auto"/>
        <w:ind w:firstLine="720"/>
        <w:contextualSpacing/>
        <w:rPr>
          <w:lang w:val="be-BY"/>
        </w:rPr>
      </w:pPr>
      <w:r>
        <w:rPr>
          <w:rFonts w:eastAsia="Times New Roman"/>
          <w:b/>
          <w:lang w:val="be-BY"/>
        </w:rPr>
        <w:t>М.Әбсәләмов.</w:t>
      </w:r>
      <w:r>
        <w:rPr>
          <w:rFonts w:eastAsia="Times New Roman"/>
          <w:lang w:val="be-BY"/>
        </w:rPr>
        <w:t xml:space="preserve"> “Йомағужа тирәктәре”</w:t>
      </w:r>
    </w:p>
    <w:p w14:paraId="304A119F" w14:textId="77777777" w:rsidR="00173FEF" w:rsidRPr="00C66A39" w:rsidRDefault="00885EC3">
      <w:pPr>
        <w:widowControl/>
        <w:autoSpaceDE/>
        <w:spacing w:line="276" w:lineRule="auto"/>
        <w:ind w:firstLine="720"/>
        <w:contextualSpacing/>
        <w:rPr>
          <w:lang w:val="ru-RU"/>
        </w:rPr>
      </w:pPr>
      <w:r>
        <w:rPr>
          <w:rFonts w:eastAsia="Times New Roman"/>
          <w:lang w:val="be-BY"/>
        </w:rPr>
        <w:t xml:space="preserve"> </w:t>
      </w:r>
      <w:r>
        <w:rPr>
          <w:rFonts w:eastAsia="Times New Roman"/>
          <w:b/>
          <w:lang w:val="be-BY"/>
        </w:rPr>
        <w:t xml:space="preserve">Әҙәбиәт теорияһы. </w:t>
      </w:r>
      <w:r>
        <w:rPr>
          <w:rFonts w:eastAsia="Times New Roman"/>
          <w:lang w:val="be-BY"/>
        </w:rPr>
        <w:t>Характерис</w:t>
      </w:r>
      <w:r>
        <w:rPr>
          <w:rFonts w:eastAsia="Times New Roman"/>
          <w:lang w:val="be-BY"/>
        </w:rPr>
        <w:t>тика тураһында.</w:t>
      </w:r>
    </w:p>
    <w:p w14:paraId="2492CC37" w14:textId="77777777" w:rsidR="00173FEF" w:rsidRPr="00C66A39" w:rsidRDefault="00885EC3">
      <w:pPr>
        <w:widowControl/>
        <w:autoSpaceDE/>
        <w:spacing w:line="276" w:lineRule="auto"/>
        <w:ind w:firstLine="720"/>
        <w:contextualSpacing/>
        <w:rPr>
          <w:lang w:val="ru-RU"/>
        </w:rPr>
      </w:pPr>
      <w:r>
        <w:rPr>
          <w:rFonts w:eastAsia="Times New Roman"/>
          <w:b/>
          <w:lang w:val="be-BY"/>
        </w:rPr>
        <w:t xml:space="preserve">Туғандаш халыҡтар әҙәбиәте – 5 </w:t>
      </w:r>
      <w:r>
        <w:rPr>
          <w:rFonts w:eastAsia="Times New Roman"/>
          <w:b/>
          <w:lang w:val="ba-RU"/>
        </w:rPr>
        <w:t>сәғәт</w:t>
      </w:r>
      <w:r>
        <w:rPr>
          <w:rFonts w:eastAsia="Times New Roman"/>
          <w:b/>
          <w:lang w:val="be-BY"/>
        </w:rPr>
        <w:t>.</w:t>
      </w:r>
    </w:p>
    <w:p w14:paraId="2EB13073" w14:textId="77777777" w:rsidR="00173FEF" w:rsidRPr="00C66A39" w:rsidRDefault="00885EC3">
      <w:pPr>
        <w:widowControl/>
        <w:autoSpaceDE/>
        <w:spacing w:line="276" w:lineRule="auto"/>
        <w:ind w:firstLine="720"/>
        <w:contextualSpacing/>
        <w:rPr>
          <w:lang w:val="ru-RU"/>
        </w:rPr>
      </w:pPr>
      <w:r>
        <w:rPr>
          <w:rFonts w:eastAsia="Times New Roman"/>
          <w:b/>
          <w:lang w:val="be-BY"/>
        </w:rPr>
        <w:t>М.Йәлил.</w:t>
      </w:r>
      <w:r>
        <w:rPr>
          <w:rFonts w:eastAsia="Times New Roman"/>
          <w:lang w:val="be-BY"/>
        </w:rPr>
        <w:t xml:space="preserve"> “Йырҙарым”. Шағирҙың тормош юлы һәм ижады. Шиғырҙарының яҙмышы ,концентрацион лагерҙа яҙылғаны тураһында.</w:t>
      </w:r>
    </w:p>
    <w:p w14:paraId="5E9C76C7" w14:textId="77777777" w:rsidR="00173FEF" w:rsidRPr="00C66A39" w:rsidRDefault="00885EC3">
      <w:pPr>
        <w:widowControl/>
        <w:autoSpaceDE/>
        <w:spacing w:line="276" w:lineRule="auto"/>
        <w:ind w:firstLine="720"/>
        <w:contextualSpacing/>
        <w:rPr>
          <w:lang w:val="ru-RU"/>
        </w:rPr>
      </w:pPr>
      <w:r>
        <w:rPr>
          <w:rFonts w:eastAsia="Times New Roman"/>
          <w:b/>
          <w:lang w:val="be-BY"/>
        </w:rPr>
        <w:t>Дәрдмәнд.</w:t>
      </w:r>
      <w:r>
        <w:rPr>
          <w:rFonts w:eastAsia="Times New Roman"/>
          <w:lang w:val="be-BY"/>
        </w:rPr>
        <w:t xml:space="preserve"> “Нурый менән Зәйнәб”. Әхлаҡ ҡағиҙәләренең бирелеше.</w:t>
      </w:r>
    </w:p>
    <w:p w14:paraId="3385A9AE" w14:textId="77777777" w:rsidR="00173FEF" w:rsidRPr="00C66A39" w:rsidRDefault="00885EC3">
      <w:pPr>
        <w:widowControl/>
        <w:autoSpaceDE/>
        <w:spacing w:line="276" w:lineRule="auto"/>
        <w:ind w:firstLine="720"/>
        <w:contextualSpacing/>
        <w:rPr>
          <w:lang w:val="ru-RU"/>
        </w:rPr>
      </w:pPr>
      <w:r>
        <w:rPr>
          <w:rFonts w:eastAsia="Times New Roman"/>
          <w:b/>
          <w:lang w:val="be-BY"/>
        </w:rPr>
        <w:t>С.Моҡанов.</w:t>
      </w:r>
      <w:r>
        <w:rPr>
          <w:rFonts w:eastAsia="Times New Roman"/>
          <w:lang w:val="be-BY"/>
        </w:rPr>
        <w:t xml:space="preserve"> “Минең республ</w:t>
      </w:r>
      <w:r>
        <w:rPr>
          <w:rFonts w:eastAsia="Times New Roman"/>
          <w:lang w:val="be-BY"/>
        </w:rPr>
        <w:t>икам.” Шағирҙың үҙенең тыуған республикаһын данлауы, уның менән ғорурланыуы.</w:t>
      </w:r>
    </w:p>
    <w:p w14:paraId="29CB3594" w14:textId="77777777" w:rsidR="00173FEF" w:rsidRPr="00C66A39" w:rsidRDefault="00885EC3">
      <w:pPr>
        <w:widowControl/>
        <w:autoSpaceDE/>
        <w:spacing w:line="276" w:lineRule="auto"/>
        <w:ind w:firstLine="720"/>
        <w:contextualSpacing/>
        <w:rPr>
          <w:lang w:val="ru-RU"/>
        </w:rPr>
      </w:pPr>
      <w:r>
        <w:rPr>
          <w:rFonts w:eastAsia="Times New Roman"/>
          <w:b/>
          <w:lang w:val="be-BY"/>
        </w:rPr>
        <w:t>Я</w:t>
      </w:r>
      <w:r>
        <w:rPr>
          <w:rFonts w:eastAsia="Times New Roman"/>
          <w:b/>
          <w:lang w:val="ba-RU"/>
        </w:rPr>
        <w:t>ҡташ яҙыусылар ижады-</w:t>
      </w:r>
      <w:r>
        <w:rPr>
          <w:rFonts w:eastAsia="Times New Roman"/>
          <w:lang w:val="ba-RU"/>
        </w:rPr>
        <w:t xml:space="preserve"> </w:t>
      </w:r>
      <w:r>
        <w:rPr>
          <w:rFonts w:eastAsia="Times New Roman"/>
          <w:b/>
          <w:lang w:val="ba-RU"/>
        </w:rPr>
        <w:t>3 сәғәт.</w:t>
      </w:r>
    </w:p>
    <w:p w14:paraId="73D33F89" w14:textId="77777777" w:rsidR="00173FEF" w:rsidRDefault="00885EC3">
      <w:pPr>
        <w:widowControl/>
        <w:autoSpaceDE/>
        <w:spacing w:line="276" w:lineRule="auto"/>
        <w:ind w:firstLine="720"/>
        <w:contextualSpacing/>
        <w:rPr>
          <w:rFonts w:eastAsia="Times New Roman"/>
          <w:b/>
          <w:lang w:val="be-BY"/>
        </w:rPr>
      </w:pPr>
      <w:r>
        <w:rPr>
          <w:rFonts w:eastAsia="Times New Roman"/>
          <w:b/>
          <w:lang w:val="ba-RU"/>
        </w:rPr>
        <w:t>Яҙма эштәр-3</w:t>
      </w:r>
    </w:p>
    <w:p w14:paraId="0A3963A2" w14:textId="77777777" w:rsidR="00173FEF" w:rsidRDefault="00885EC3">
      <w:pPr>
        <w:widowControl/>
        <w:autoSpaceDE/>
        <w:spacing w:line="276" w:lineRule="auto"/>
        <w:ind w:firstLine="720"/>
        <w:contextualSpacing/>
        <w:rPr>
          <w:rFonts w:eastAsia="Times New Roman"/>
          <w:b/>
          <w:lang w:val="ba-RU"/>
        </w:rPr>
      </w:pPr>
      <w:r>
        <w:rPr>
          <w:rFonts w:eastAsia="Times New Roman"/>
          <w:b/>
          <w:highlight w:val="white"/>
          <w:lang w:val="ba-RU"/>
        </w:rPr>
        <w:t>Сиреклек контроль эш – 4 сәғ</w:t>
      </w:r>
    </w:p>
    <w:p w14:paraId="56AFF0E0" w14:textId="77777777" w:rsidR="00173FEF" w:rsidRDefault="00885EC3">
      <w:pPr>
        <w:widowControl/>
        <w:autoSpaceDE/>
        <w:spacing w:line="276" w:lineRule="auto"/>
        <w:ind w:firstLine="720"/>
        <w:contextualSpacing/>
        <w:jc w:val="center"/>
        <w:rPr>
          <w:rFonts w:eastAsia="Times New Roman"/>
          <w:b/>
          <w:sz w:val="28"/>
          <w:szCs w:val="28"/>
          <w:u w:val="single"/>
          <w:lang w:val="be-BY"/>
        </w:rPr>
      </w:pPr>
      <w:r>
        <w:rPr>
          <w:rFonts w:eastAsia="Times New Roman"/>
          <w:b/>
          <w:sz w:val="28"/>
          <w:szCs w:val="28"/>
          <w:u w:val="single"/>
          <w:lang w:val="be-BY"/>
        </w:rPr>
        <w:t>6-сы класс</w:t>
      </w:r>
    </w:p>
    <w:p w14:paraId="36B8B5F7" w14:textId="77777777" w:rsidR="00173FEF" w:rsidRDefault="00885EC3">
      <w:pPr>
        <w:widowControl/>
        <w:autoSpaceDE/>
        <w:spacing w:line="276" w:lineRule="auto"/>
        <w:ind w:firstLine="720"/>
        <w:contextualSpacing/>
        <w:rPr>
          <w:rFonts w:eastAsia="Times New Roman"/>
          <w:b/>
          <w:bCs/>
          <w:lang w:val="ba-RU"/>
        </w:rPr>
      </w:pPr>
      <w:r>
        <w:rPr>
          <w:rFonts w:eastAsia="Times New Roman"/>
          <w:b/>
          <w:bCs/>
          <w:lang w:val="ba-RU"/>
        </w:rPr>
        <w:t>Алтын һуҡмаҡ – 3 сәғәт.</w:t>
      </w:r>
    </w:p>
    <w:p w14:paraId="6729907B" w14:textId="77777777" w:rsidR="00173FEF" w:rsidRDefault="00885EC3">
      <w:pPr>
        <w:widowControl/>
        <w:autoSpaceDE/>
        <w:spacing w:line="276" w:lineRule="auto"/>
        <w:ind w:firstLine="720"/>
        <w:contextualSpacing/>
        <w:rPr>
          <w:rFonts w:eastAsia="Times New Roman"/>
          <w:b/>
          <w:bCs/>
          <w:lang w:val="ba-RU"/>
        </w:rPr>
      </w:pPr>
      <w:r>
        <w:rPr>
          <w:rFonts w:eastAsia="Times New Roman"/>
          <w:lang w:val="ba-RU"/>
        </w:rPr>
        <w:t xml:space="preserve">Ф.Ғөбәйҙуллина. “Башҡортостан флагы”. С.Әлибаев.“Мәктәп юлы”. </w:t>
      </w:r>
      <w:r>
        <w:rPr>
          <w:rFonts w:eastAsia="Times New Roman"/>
          <w:lang w:val="ba-RU"/>
        </w:rPr>
        <w:t>Я.Вәлиев. “Беренсе көн” Я.Ҡолмой.Мәктәп. Р.Фәхретдин.Мәктәп.</w:t>
      </w:r>
    </w:p>
    <w:p w14:paraId="4098B106" w14:textId="77777777" w:rsidR="00173FEF" w:rsidRDefault="00885EC3">
      <w:pPr>
        <w:widowControl/>
        <w:autoSpaceDE/>
        <w:spacing w:line="276" w:lineRule="auto"/>
        <w:ind w:firstLine="720"/>
        <w:contextualSpacing/>
        <w:rPr>
          <w:rFonts w:eastAsia="Times New Roman"/>
          <w:lang w:val="ba-RU"/>
        </w:rPr>
      </w:pPr>
      <w:r>
        <w:rPr>
          <w:rFonts w:eastAsia="Times New Roman"/>
          <w:b/>
          <w:lang w:val="ba-RU"/>
        </w:rPr>
        <w:t>Уйҙың күрке-тел,телдең күрке – һүҙ</w:t>
      </w:r>
      <w:r>
        <w:rPr>
          <w:rFonts w:eastAsia="Times New Roman"/>
          <w:lang w:val="ba-RU"/>
        </w:rPr>
        <w:t xml:space="preserve"> -</w:t>
      </w:r>
      <w:r>
        <w:rPr>
          <w:rFonts w:eastAsia="Times New Roman"/>
          <w:b/>
          <w:lang w:val="ba-RU"/>
        </w:rPr>
        <w:t>4сәғәт</w:t>
      </w:r>
    </w:p>
    <w:p w14:paraId="3CCC1410" w14:textId="77777777" w:rsidR="00173FEF" w:rsidRDefault="00885EC3">
      <w:pPr>
        <w:widowControl/>
        <w:autoSpaceDE/>
        <w:spacing w:line="276" w:lineRule="auto"/>
        <w:ind w:firstLine="720"/>
        <w:contextualSpacing/>
        <w:rPr>
          <w:rFonts w:eastAsia="Times New Roman"/>
          <w:lang w:val="ba-RU"/>
        </w:rPr>
      </w:pPr>
      <w:r>
        <w:rPr>
          <w:rFonts w:eastAsia="Times New Roman"/>
          <w:lang w:val="ba-RU"/>
        </w:rPr>
        <w:t>З. Биишева. Башҡорт теле.- 1 с. Туған телдең матурлығын, нәфислеген, яғымлылығын данлау. Ҡ.Аралбаев “Башҡорт ҡоролтайына”-1с.. Р.Бикбаев “Халҡыма хат” п</w:t>
      </w:r>
      <w:r>
        <w:rPr>
          <w:rFonts w:eastAsia="Times New Roman"/>
          <w:lang w:val="ba-RU"/>
        </w:rPr>
        <w:t>оэмаһынан өҙөк-1с</w:t>
      </w:r>
    </w:p>
    <w:p w14:paraId="7C2A7E54" w14:textId="77777777" w:rsidR="00173FEF" w:rsidRPr="00C66A39" w:rsidRDefault="00885EC3">
      <w:pPr>
        <w:widowControl/>
        <w:autoSpaceDE/>
        <w:spacing w:line="276" w:lineRule="auto"/>
        <w:ind w:firstLine="720"/>
        <w:contextualSpacing/>
        <w:rPr>
          <w:lang w:val="ba-RU"/>
        </w:rPr>
      </w:pPr>
      <w:r>
        <w:rPr>
          <w:rFonts w:eastAsia="Times New Roman"/>
          <w:b/>
          <w:bCs/>
          <w:highlight w:val="white"/>
          <w:lang w:val="ba-RU"/>
        </w:rPr>
        <w:t>Ил ҡеүәте – икмәктә.</w:t>
      </w:r>
      <w:r>
        <w:rPr>
          <w:rFonts w:eastAsia="Times New Roman"/>
          <w:b/>
          <w:bCs/>
          <w:lang w:val="ba-RU"/>
        </w:rPr>
        <w:t xml:space="preserve"> – 7  сәғәт.</w:t>
      </w:r>
      <w:r>
        <w:rPr>
          <w:rFonts w:eastAsia="Times New Roman"/>
          <w:highlight w:val="white"/>
          <w:lang w:val="ba-RU"/>
        </w:rPr>
        <w:t xml:space="preserve"> </w:t>
      </w:r>
    </w:p>
    <w:p w14:paraId="053D5887" w14:textId="77777777" w:rsidR="00173FEF" w:rsidRPr="00C66A39" w:rsidRDefault="00885EC3">
      <w:pPr>
        <w:widowControl/>
        <w:autoSpaceDE/>
        <w:spacing w:line="276" w:lineRule="auto"/>
        <w:ind w:firstLine="720"/>
        <w:contextualSpacing/>
        <w:rPr>
          <w:lang w:val="ba-RU"/>
        </w:rPr>
      </w:pPr>
      <w:r>
        <w:rPr>
          <w:rFonts w:eastAsia="Times New Roman"/>
          <w:highlight w:val="white"/>
          <w:lang w:val="ba-RU"/>
        </w:rPr>
        <w:t>Г.Юнысова “Ер улына ”,Д. Бүләков “Ҡара икмәк”. Ф.Чанышева “Икмәк еҫе”. Ә. Вахитов “Өс бөртөк бойҙай” хикәйәһе.</w:t>
      </w:r>
      <w:r>
        <w:rPr>
          <w:rFonts w:eastAsia="Times New Roman"/>
          <w:b/>
          <w:bCs/>
          <w:highlight w:val="white"/>
          <w:lang w:val="ba-RU"/>
        </w:rPr>
        <w:t xml:space="preserve"> </w:t>
      </w:r>
    </w:p>
    <w:p w14:paraId="1D79D7D6" w14:textId="77777777" w:rsidR="00173FEF" w:rsidRPr="00C66A39" w:rsidRDefault="00885EC3">
      <w:pPr>
        <w:widowControl/>
        <w:autoSpaceDE/>
        <w:spacing w:line="276" w:lineRule="auto"/>
        <w:ind w:firstLine="720"/>
        <w:contextualSpacing/>
        <w:rPr>
          <w:lang w:val="ba-RU"/>
        </w:rPr>
      </w:pPr>
      <w:r>
        <w:rPr>
          <w:rFonts w:eastAsia="Times New Roman"/>
          <w:b/>
          <w:bCs/>
          <w:highlight w:val="white"/>
          <w:lang w:val="ba-RU"/>
        </w:rPr>
        <w:t>Халыҡ һүҙен ташлама.</w:t>
      </w:r>
      <w:r>
        <w:rPr>
          <w:rFonts w:eastAsia="Times New Roman"/>
          <w:b/>
          <w:bCs/>
          <w:lang w:val="ba-RU"/>
        </w:rPr>
        <w:t xml:space="preserve"> – 8 сәғәт.</w:t>
      </w:r>
      <w:r>
        <w:rPr>
          <w:rFonts w:eastAsia="Times New Roman"/>
          <w:highlight w:val="white"/>
          <w:lang w:val="ba-RU"/>
        </w:rPr>
        <w:t xml:space="preserve"> </w:t>
      </w:r>
    </w:p>
    <w:p w14:paraId="6659E756" w14:textId="77777777" w:rsidR="00173FEF" w:rsidRDefault="00885EC3">
      <w:pPr>
        <w:widowControl/>
        <w:autoSpaceDE/>
        <w:spacing w:line="276" w:lineRule="auto"/>
        <w:ind w:firstLine="720"/>
        <w:contextualSpacing/>
        <w:rPr>
          <w:rFonts w:eastAsia="Times New Roman"/>
          <w:highlight w:val="white"/>
          <w:lang w:val="ba-RU"/>
        </w:rPr>
      </w:pPr>
      <w:r>
        <w:rPr>
          <w:rFonts w:eastAsia="Times New Roman"/>
          <w:highlight w:val="white"/>
          <w:lang w:val="ba-RU"/>
        </w:rPr>
        <w:t xml:space="preserve">“Урал батыр” әкиәте. Батырҙар тураһында әкиәттәр. </w:t>
      </w:r>
      <w:r>
        <w:rPr>
          <w:rFonts w:eastAsia="Times New Roman"/>
          <w:highlight w:val="white"/>
          <w:lang w:val="ba-RU"/>
        </w:rPr>
        <w:t>“Ҡариҙел”. Легенда тураһында. Бәйеттәр. Таҡмаҡтар.</w:t>
      </w:r>
    </w:p>
    <w:p w14:paraId="220CA9BB" w14:textId="77777777" w:rsidR="00173FEF" w:rsidRDefault="00885EC3">
      <w:pPr>
        <w:widowControl/>
        <w:autoSpaceDE/>
        <w:spacing w:line="276" w:lineRule="auto"/>
        <w:ind w:firstLine="720"/>
        <w:contextualSpacing/>
        <w:rPr>
          <w:rFonts w:eastAsia="Times New Roman"/>
          <w:b/>
          <w:bCs/>
          <w:lang w:val="ba-RU"/>
        </w:rPr>
      </w:pPr>
      <w:r>
        <w:rPr>
          <w:rFonts w:eastAsia="Times New Roman"/>
          <w:b/>
          <w:bCs/>
          <w:lang w:val="ba-RU"/>
        </w:rPr>
        <w:t>Уҡытыусы! Ошо исемдән дә юғарыраҡ ниндәй исем бар! – 4 сәғәт.</w:t>
      </w:r>
    </w:p>
    <w:p w14:paraId="5AD83C74" w14:textId="77777777" w:rsidR="00173FEF" w:rsidRPr="00C66A39" w:rsidRDefault="00885EC3">
      <w:pPr>
        <w:widowControl/>
        <w:autoSpaceDE/>
        <w:spacing w:line="276" w:lineRule="auto"/>
        <w:ind w:firstLine="720"/>
        <w:contextualSpacing/>
        <w:rPr>
          <w:lang w:val="ba-RU"/>
        </w:rPr>
      </w:pPr>
      <w:r>
        <w:rPr>
          <w:rFonts w:eastAsia="Times New Roman"/>
          <w:lang w:val="ba-RU"/>
        </w:rPr>
        <w:t xml:space="preserve"> К.Кинйәбулатова “Уҡытыусым” Л.Яҡшыбаева “Уҡытыусы – ул белем биреүсе лә, икенсе әсәй ҙә…” Р.Шаммас “Уҡытыусыға”. Ф.Иҫәнғолов “Уҡытыусы Ғүмәров</w:t>
      </w:r>
      <w:r>
        <w:rPr>
          <w:rFonts w:eastAsia="Times New Roman"/>
          <w:lang w:val="ba-RU"/>
        </w:rPr>
        <w:t>”.</w:t>
      </w:r>
      <w:r>
        <w:rPr>
          <w:rFonts w:eastAsia="Times New Roman"/>
          <w:b/>
          <w:bCs/>
          <w:lang w:val="ba-RU"/>
        </w:rPr>
        <w:t xml:space="preserve"> </w:t>
      </w:r>
    </w:p>
    <w:p w14:paraId="34941FF5" w14:textId="77777777" w:rsidR="00173FEF" w:rsidRPr="00C66A39" w:rsidRDefault="00885EC3">
      <w:pPr>
        <w:widowControl/>
        <w:autoSpaceDE/>
        <w:spacing w:line="276" w:lineRule="auto"/>
        <w:ind w:firstLine="720"/>
        <w:contextualSpacing/>
        <w:rPr>
          <w:lang w:val="ba-RU"/>
        </w:rPr>
      </w:pPr>
      <w:r>
        <w:rPr>
          <w:rFonts w:eastAsia="Times New Roman"/>
          <w:b/>
          <w:bCs/>
          <w:lang w:val="ba-RU"/>
        </w:rPr>
        <w:t>Беҙҙең боронғо әҙәбиәтебеҙ.</w:t>
      </w:r>
      <w:r>
        <w:rPr>
          <w:rFonts w:eastAsia="Times New Roman"/>
          <w:lang w:val="ba-RU"/>
        </w:rPr>
        <w:t xml:space="preserve"> </w:t>
      </w:r>
      <w:r>
        <w:rPr>
          <w:rFonts w:eastAsia="Times New Roman"/>
          <w:b/>
          <w:bCs/>
          <w:lang w:val="ba-RU"/>
        </w:rPr>
        <w:t>– 3 сәғәт.</w:t>
      </w:r>
    </w:p>
    <w:p w14:paraId="319AD079" w14:textId="77777777" w:rsidR="00173FEF" w:rsidRDefault="00885EC3">
      <w:pPr>
        <w:widowControl/>
        <w:autoSpaceDE/>
        <w:spacing w:line="276" w:lineRule="auto"/>
        <w:ind w:firstLine="720"/>
        <w:contextualSpacing/>
        <w:rPr>
          <w:rFonts w:eastAsia="Times New Roman"/>
          <w:lang w:val="ba-RU"/>
        </w:rPr>
      </w:pPr>
      <w:r>
        <w:rPr>
          <w:rFonts w:eastAsia="Times New Roman"/>
          <w:lang w:val="ba-RU"/>
        </w:rPr>
        <w:t>Яҙма ҡомартҡыларыбыҙ. Ҡол Ғәли. “Йософтоң матурлығы”. Табын ҡәбиләһенең Ҡара Табын ырыуы шәжәрәһе. Сәйф Сараи. Парсалар.</w:t>
      </w:r>
    </w:p>
    <w:p w14:paraId="1B3C7CF6" w14:textId="77777777" w:rsidR="00173FEF" w:rsidRPr="00C66A39" w:rsidRDefault="00885EC3">
      <w:pPr>
        <w:widowControl/>
        <w:autoSpaceDE/>
        <w:spacing w:line="276" w:lineRule="auto"/>
        <w:ind w:firstLine="720"/>
        <w:contextualSpacing/>
        <w:rPr>
          <w:lang w:val="ba-RU"/>
        </w:rPr>
      </w:pPr>
      <w:r>
        <w:rPr>
          <w:rFonts w:eastAsia="Times New Roman"/>
          <w:b/>
          <w:bCs/>
          <w:lang w:val="ba-RU"/>
        </w:rPr>
        <w:t xml:space="preserve"> Ата-олатайҙарҙың да төйәге- 4 сәғәт</w:t>
      </w:r>
      <w:r>
        <w:rPr>
          <w:rFonts w:eastAsia="Times New Roman"/>
          <w:lang w:val="ba-RU"/>
        </w:rPr>
        <w:t>.Т.Йосопов “Ай Уралым, Уралым”. Н. Иҙелбай “Салауат ташы</w:t>
      </w:r>
      <w:r>
        <w:rPr>
          <w:rFonts w:eastAsia="Times New Roman"/>
          <w:lang w:val="ba-RU"/>
        </w:rPr>
        <w:t>”. Жәлил Кейекбаев “Урал тураһында ҡобайыр.”</w:t>
      </w:r>
      <w:r>
        <w:rPr>
          <w:rFonts w:eastAsia="Times New Roman"/>
          <w:b/>
          <w:bCs/>
          <w:lang w:val="ba-RU"/>
        </w:rPr>
        <w:t xml:space="preserve"> </w:t>
      </w:r>
    </w:p>
    <w:p w14:paraId="7A92BC62" w14:textId="77777777" w:rsidR="00173FEF" w:rsidRPr="00C66A39" w:rsidRDefault="00885EC3">
      <w:pPr>
        <w:widowControl/>
        <w:autoSpaceDE/>
        <w:spacing w:line="276" w:lineRule="auto"/>
        <w:ind w:firstLine="720"/>
        <w:contextualSpacing/>
        <w:rPr>
          <w:lang w:val="ba-RU"/>
        </w:rPr>
      </w:pPr>
      <w:r>
        <w:rPr>
          <w:rFonts w:eastAsia="Times New Roman"/>
          <w:b/>
          <w:bCs/>
          <w:lang w:val="ba-RU"/>
        </w:rPr>
        <w:t>Батырҙарҙы яуҙа күп күрҙек, Салауаттай батыр юҡ икән…</w:t>
      </w:r>
      <w:r>
        <w:rPr>
          <w:rFonts w:eastAsia="Times New Roman"/>
          <w:lang w:val="ba-RU"/>
        </w:rPr>
        <w:t xml:space="preserve"> </w:t>
      </w:r>
      <w:r>
        <w:rPr>
          <w:rFonts w:eastAsia="Times New Roman"/>
          <w:b/>
          <w:bCs/>
          <w:lang w:val="ba-RU"/>
        </w:rPr>
        <w:t>– 5  сәғәт.</w:t>
      </w:r>
    </w:p>
    <w:p w14:paraId="6A5205B1" w14:textId="77777777" w:rsidR="00173FEF" w:rsidRPr="00C66A39" w:rsidRDefault="00885EC3">
      <w:pPr>
        <w:widowControl/>
        <w:autoSpaceDE/>
        <w:spacing w:line="276" w:lineRule="auto"/>
        <w:ind w:firstLine="720"/>
        <w:contextualSpacing/>
        <w:rPr>
          <w:lang w:val="ba-RU"/>
        </w:rPr>
      </w:pPr>
      <w:r>
        <w:rPr>
          <w:rFonts w:eastAsia="Times New Roman"/>
          <w:lang w:val="ba-RU"/>
        </w:rPr>
        <w:t>Салауат Юлаев шиғырҙары. “Юлай менән Салауат” (эпостан өҙөк) М.Иҙелбаев. “Төш”. Образ тураһында төшөнсә. Рәми Ғарипов “Салауат батыр”.</w:t>
      </w:r>
      <w:r>
        <w:rPr>
          <w:rFonts w:eastAsia="Times New Roman"/>
          <w:b/>
          <w:bCs/>
          <w:lang w:val="ba-RU"/>
        </w:rPr>
        <w:t xml:space="preserve"> </w:t>
      </w:r>
    </w:p>
    <w:p w14:paraId="67B14E82" w14:textId="77777777" w:rsidR="00173FEF" w:rsidRPr="00C66A39" w:rsidRDefault="00885EC3">
      <w:pPr>
        <w:widowControl/>
        <w:autoSpaceDE/>
        <w:spacing w:line="276" w:lineRule="auto"/>
        <w:ind w:firstLine="720"/>
        <w:contextualSpacing/>
        <w:rPr>
          <w:lang w:val="ba-RU"/>
        </w:rPr>
      </w:pPr>
      <w:r>
        <w:rPr>
          <w:rFonts w:eastAsia="Times New Roman"/>
          <w:b/>
          <w:bCs/>
          <w:lang w:val="ba-RU"/>
        </w:rPr>
        <w:lastRenderedPageBreak/>
        <w:t>Башҡорто</w:t>
      </w:r>
      <w:r>
        <w:rPr>
          <w:rFonts w:eastAsia="Times New Roman"/>
          <w:b/>
          <w:bCs/>
          <w:lang w:val="ba-RU"/>
        </w:rPr>
        <w:t>стан – Гөлбостан…</w:t>
      </w:r>
      <w:r>
        <w:rPr>
          <w:rFonts w:eastAsia="Times New Roman"/>
          <w:lang w:val="ba-RU"/>
        </w:rPr>
        <w:t xml:space="preserve"> </w:t>
      </w:r>
      <w:r>
        <w:rPr>
          <w:rFonts w:eastAsia="Times New Roman"/>
          <w:b/>
          <w:bCs/>
          <w:lang w:val="ba-RU"/>
        </w:rPr>
        <w:t>– 3 сәғәт.</w:t>
      </w:r>
    </w:p>
    <w:p w14:paraId="181DD10F" w14:textId="77777777" w:rsidR="00173FEF" w:rsidRDefault="00885EC3">
      <w:pPr>
        <w:widowControl/>
        <w:autoSpaceDE/>
        <w:spacing w:line="276" w:lineRule="auto"/>
        <w:ind w:firstLine="720"/>
        <w:contextualSpacing/>
        <w:rPr>
          <w:rFonts w:eastAsia="Times New Roman"/>
          <w:b/>
          <w:bCs/>
          <w:lang w:val="ba-RU"/>
        </w:rPr>
      </w:pPr>
      <w:r>
        <w:rPr>
          <w:rFonts w:eastAsia="Times New Roman"/>
          <w:lang w:val="ba-RU"/>
        </w:rPr>
        <w:t>Ш.Бабич “Башҡортостан” шиғыры. Ялыҡ Бурнаҡ улы. З.Биишева “Башҡортостан”. Н.Нәжми “Башҡортостан”.</w:t>
      </w:r>
    </w:p>
    <w:p w14:paraId="4AE9DB47" w14:textId="77777777" w:rsidR="00173FEF" w:rsidRPr="00C66A39" w:rsidRDefault="00885EC3">
      <w:pPr>
        <w:widowControl/>
        <w:autoSpaceDE/>
        <w:spacing w:line="276" w:lineRule="auto"/>
        <w:ind w:firstLine="720"/>
        <w:contextualSpacing/>
        <w:rPr>
          <w:lang w:val="ba-RU"/>
        </w:rPr>
      </w:pPr>
      <w:r>
        <w:rPr>
          <w:rFonts w:eastAsia="Times New Roman"/>
          <w:b/>
          <w:bCs/>
          <w:highlight w:val="white"/>
          <w:lang w:val="ba-RU"/>
        </w:rPr>
        <w:t>Һыҙҙырт, ҡурай, башҡорт моңдарын.</w:t>
      </w:r>
      <w:r>
        <w:rPr>
          <w:rFonts w:eastAsia="Times New Roman"/>
          <w:b/>
          <w:bCs/>
          <w:lang w:val="ba-RU"/>
        </w:rPr>
        <w:t xml:space="preserve"> – 4 сәғәт.</w:t>
      </w:r>
      <w:r>
        <w:rPr>
          <w:rFonts w:eastAsia="Times New Roman"/>
          <w:highlight w:val="white"/>
          <w:lang w:val="ba-RU"/>
        </w:rPr>
        <w:t xml:space="preserve"> </w:t>
      </w:r>
    </w:p>
    <w:p w14:paraId="088E20CB" w14:textId="77777777" w:rsidR="00173FEF" w:rsidRDefault="00885EC3">
      <w:pPr>
        <w:widowControl/>
        <w:autoSpaceDE/>
        <w:spacing w:line="276" w:lineRule="auto"/>
        <w:ind w:firstLine="720"/>
        <w:contextualSpacing/>
        <w:rPr>
          <w:rFonts w:eastAsia="Times New Roman"/>
          <w:highlight w:val="white"/>
          <w:lang w:val="ba-RU"/>
        </w:rPr>
      </w:pPr>
      <w:r>
        <w:rPr>
          <w:rFonts w:eastAsia="Times New Roman"/>
          <w:highlight w:val="white"/>
          <w:lang w:val="ba-RU"/>
        </w:rPr>
        <w:t>Ҡурай (башҡорт халыҡ йыры). Нур Ғәлимов “Яуҙан ҡайтҡан ҡурай”. Ҡ.Аралбай “Йомабай ҡ</w:t>
      </w:r>
      <w:r>
        <w:rPr>
          <w:rFonts w:eastAsia="Times New Roman"/>
          <w:highlight w:val="white"/>
          <w:lang w:val="ba-RU"/>
        </w:rPr>
        <w:t>урайы”.</w:t>
      </w:r>
    </w:p>
    <w:p w14:paraId="4F8CB1BC" w14:textId="77777777" w:rsidR="00173FEF" w:rsidRPr="00C66A39" w:rsidRDefault="00885EC3">
      <w:pPr>
        <w:widowControl/>
        <w:autoSpaceDE/>
        <w:spacing w:line="276" w:lineRule="auto"/>
        <w:ind w:firstLine="720"/>
        <w:contextualSpacing/>
        <w:rPr>
          <w:lang w:val="ba-RU"/>
        </w:rPr>
      </w:pPr>
      <w:r>
        <w:rPr>
          <w:rFonts w:eastAsia="Times New Roman"/>
          <w:b/>
          <w:bCs/>
          <w:highlight w:val="white"/>
          <w:lang w:val="ba-RU"/>
        </w:rPr>
        <w:t>Әсәй күңеле – тулы ҡояш</w:t>
      </w:r>
      <w:r>
        <w:rPr>
          <w:rFonts w:eastAsia="Times New Roman"/>
          <w:highlight w:val="white"/>
          <w:lang w:val="ba-RU"/>
        </w:rPr>
        <w:t xml:space="preserve">. </w:t>
      </w:r>
      <w:r>
        <w:rPr>
          <w:rFonts w:eastAsia="Times New Roman"/>
          <w:b/>
          <w:bCs/>
          <w:lang w:val="ba-RU"/>
        </w:rPr>
        <w:t>– 5 сәғәт.</w:t>
      </w:r>
    </w:p>
    <w:p w14:paraId="638B56A8" w14:textId="77777777" w:rsidR="00173FEF" w:rsidRPr="00C66A39" w:rsidRDefault="00885EC3">
      <w:pPr>
        <w:widowControl/>
        <w:autoSpaceDE/>
        <w:spacing w:line="276" w:lineRule="auto"/>
        <w:ind w:firstLine="720"/>
        <w:contextualSpacing/>
        <w:rPr>
          <w:lang w:val="ba-RU"/>
        </w:rPr>
      </w:pPr>
      <w:r>
        <w:rPr>
          <w:rFonts w:eastAsia="Times New Roman"/>
          <w:highlight w:val="white"/>
          <w:lang w:val="ba-RU"/>
        </w:rPr>
        <w:t>А.Игебаев “Әсәйемә”. Йыһат Солтанов “Ҡәнәфер сәскәһе”. Р.Ғарипов “Әсәм ҡулдары”. Бер әсәнең зарыҡҡаны (башҡорт халыҡ әкиәте)</w:t>
      </w:r>
      <w:r>
        <w:rPr>
          <w:rFonts w:eastAsia="Times New Roman"/>
          <w:b/>
          <w:bCs/>
          <w:highlight w:val="white"/>
          <w:lang w:val="ba-RU"/>
        </w:rPr>
        <w:t xml:space="preserve"> </w:t>
      </w:r>
    </w:p>
    <w:p w14:paraId="7388514E" w14:textId="77777777" w:rsidR="00173FEF" w:rsidRPr="00C66A39" w:rsidRDefault="00885EC3">
      <w:pPr>
        <w:widowControl/>
        <w:autoSpaceDE/>
        <w:spacing w:line="276" w:lineRule="auto"/>
        <w:ind w:firstLine="720"/>
        <w:contextualSpacing/>
        <w:rPr>
          <w:lang w:val="ru-RU"/>
        </w:rPr>
      </w:pPr>
      <w:r>
        <w:rPr>
          <w:rFonts w:eastAsia="Times New Roman"/>
          <w:b/>
          <w:bCs/>
          <w:highlight w:val="white"/>
          <w:lang w:val="ba-RU"/>
        </w:rPr>
        <w:t>Яуҙа еңеп ҡайтығыҙ!</w:t>
      </w:r>
      <w:r>
        <w:rPr>
          <w:rFonts w:eastAsia="Times New Roman"/>
          <w:highlight w:val="white"/>
          <w:lang w:val="ba-RU"/>
        </w:rPr>
        <w:t xml:space="preserve"> </w:t>
      </w:r>
      <w:r>
        <w:rPr>
          <w:rFonts w:eastAsia="Times New Roman"/>
          <w:b/>
          <w:bCs/>
          <w:lang w:val="ba-RU"/>
        </w:rPr>
        <w:t>– 6  сәғәт.</w:t>
      </w:r>
    </w:p>
    <w:p w14:paraId="4FA41B37" w14:textId="77777777" w:rsidR="00173FEF" w:rsidRPr="00C66A39" w:rsidRDefault="00885EC3">
      <w:pPr>
        <w:widowControl/>
        <w:autoSpaceDE/>
        <w:spacing w:line="276" w:lineRule="auto"/>
        <w:ind w:firstLine="720"/>
        <w:contextualSpacing/>
        <w:rPr>
          <w:lang w:val="ba-RU"/>
        </w:rPr>
      </w:pPr>
      <w:r>
        <w:rPr>
          <w:rFonts w:eastAsia="Times New Roman"/>
          <w:highlight w:val="white"/>
          <w:lang w:val="ba-RU"/>
        </w:rPr>
        <w:t xml:space="preserve">Шайморатов генерал (йыр). Ә.Бикчәнтәев “Бөркөт һауала </w:t>
      </w:r>
      <w:r>
        <w:rPr>
          <w:rFonts w:eastAsia="Times New Roman"/>
          <w:highlight w:val="white"/>
          <w:lang w:val="ba-RU"/>
        </w:rPr>
        <w:t>үлә”. Т.Килмөхәмәтов “Турайғыр”хикәйәһе.</w:t>
      </w:r>
      <w:r>
        <w:rPr>
          <w:rFonts w:eastAsia="Times New Roman"/>
          <w:b/>
          <w:bCs/>
          <w:highlight w:val="white"/>
          <w:lang w:val="ba-RU"/>
        </w:rPr>
        <w:t xml:space="preserve"> </w:t>
      </w:r>
    </w:p>
    <w:p w14:paraId="65B4ECD0" w14:textId="77777777" w:rsidR="00173FEF" w:rsidRPr="00C66A39" w:rsidRDefault="00885EC3">
      <w:pPr>
        <w:widowControl/>
        <w:autoSpaceDE/>
        <w:spacing w:line="276" w:lineRule="auto"/>
        <w:ind w:firstLine="720"/>
        <w:contextualSpacing/>
        <w:rPr>
          <w:lang w:val="ba-RU"/>
        </w:rPr>
      </w:pPr>
      <w:r>
        <w:rPr>
          <w:rFonts w:eastAsia="Times New Roman"/>
          <w:b/>
          <w:bCs/>
          <w:lang w:val="ba-RU"/>
        </w:rPr>
        <w:t>Тәбиғәт донъяһында.</w:t>
      </w:r>
      <w:r>
        <w:rPr>
          <w:rFonts w:eastAsia="Times New Roman"/>
          <w:lang w:val="ba-RU"/>
        </w:rPr>
        <w:t xml:space="preserve"> </w:t>
      </w:r>
      <w:r>
        <w:rPr>
          <w:rFonts w:eastAsia="Times New Roman"/>
          <w:b/>
          <w:bCs/>
          <w:lang w:val="ba-RU"/>
        </w:rPr>
        <w:t>– 5 сәғәт.</w:t>
      </w:r>
    </w:p>
    <w:p w14:paraId="68EDCD9D" w14:textId="77777777" w:rsidR="00173FEF" w:rsidRDefault="00885EC3">
      <w:pPr>
        <w:widowControl/>
        <w:autoSpaceDE/>
        <w:spacing w:line="276" w:lineRule="auto"/>
        <w:ind w:firstLine="720"/>
        <w:contextualSpacing/>
        <w:rPr>
          <w:rFonts w:eastAsia="Times New Roman"/>
          <w:lang w:val="ba-RU"/>
        </w:rPr>
      </w:pPr>
      <w:r>
        <w:rPr>
          <w:rFonts w:eastAsia="Times New Roman"/>
          <w:lang w:val="ba-RU"/>
        </w:rPr>
        <w:t>Г.Юнысова “Талы бөгөлөп тора”. Ф.Ғөбәйҙуллина “Умырзая”хикәйә. А.Игебаев “Сыйырсығым”.</w:t>
      </w:r>
    </w:p>
    <w:p w14:paraId="05F5E903" w14:textId="77777777" w:rsidR="00173FEF" w:rsidRPr="00C66A39" w:rsidRDefault="00885EC3">
      <w:pPr>
        <w:widowControl/>
        <w:autoSpaceDE/>
        <w:spacing w:line="276" w:lineRule="auto"/>
        <w:ind w:firstLine="720"/>
        <w:contextualSpacing/>
        <w:rPr>
          <w:lang w:val="ba-RU"/>
        </w:rPr>
      </w:pPr>
      <w:r>
        <w:rPr>
          <w:rFonts w:eastAsia="Times New Roman"/>
          <w:highlight w:val="white"/>
          <w:lang w:val="ba-RU"/>
        </w:rPr>
        <w:t>Р.Назаров. “Офоҡтағы ҡояш”. Сәлмән Яҡупов “Ҡарабаш турғай”.</w:t>
      </w:r>
      <w:r>
        <w:rPr>
          <w:rFonts w:eastAsia="Times New Roman"/>
          <w:b/>
          <w:bCs/>
          <w:color w:val="000000"/>
          <w:highlight w:val="white"/>
          <w:lang w:val="ba-RU"/>
        </w:rPr>
        <w:t xml:space="preserve"> </w:t>
      </w:r>
    </w:p>
    <w:p w14:paraId="45F8DDEC" w14:textId="77777777" w:rsidR="00173FEF" w:rsidRPr="00C66A39" w:rsidRDefault="00885EC3">
      <w:pPr>
        <w:widowControl/>
        <w:autoSpaceDE/>
        <w:spacing w:line="276" w:lineRule="auto"/>
        <w:ind w:firstLine="720"/>
        <w:contextualSpacing/>
        <w:rPr>
          <w:lang w:val="ba-RU"/>
        </w:rPr>
      </w:pPr>
      <w:r>
        <w:rPr>
          <w:rFonts w:eastAsia="Times New Roman"/>
          <w:b/>
          <w:bCs/>
          <w:color w:val="000000"/>
          <w:highlight w:val="white"/>
          <w:lang w:val="ba-RU"/>
        </w:rPr>
        <w:t>Туғандаш халыҡтар әҙәбиәте.</w:t>
      </w:r>
      <w:r>
        <w:rPr>
          <w:rFonts w:eastAsia="Times New Roman"/>
          <w:highlight w:val="white"/>
          <w:lang w:val="ba-RU"/>
        </w:rPr>
        <w:t xml:space="preserve"> </w:t>
      </w:r>
      <w:r>
        <w:rPr>
          <w:rFonts w:eastAsia="Times New Roman"/>
          <w:b/>
          <w:bCs/>
          <w:lang w:val="ba-RU"/>
        </w:rPr>
        <w:t>– 3сәғә</w:t>
      </w:r>
      <w:r>
        <w:rPr>
          <w:rFonts w:eastAsia="Times New Roman"/>
          <w:b/>
          <w:bCs/>
          <w:lang w:val="ba-RU"/>
        </w:rPr>
        <w:t>т.</w:t>
      </w:r>
    </w:p>
    <w:p w14:paraId="77668BA9" w14:textId="77777777" w:rsidR="00173FEF" w:rsidRDefault="00885EC3">
      <w:pPr>
        <w:widowControl/>
        <w:autoSpaceDE/>
        <w:spacing w:line="276" w:lineRule="auto"/>
        <w:ind w:firstLine="720"/>
        <w:contextualSpacing/>
        <w:rPr>
          <w:rFonts w:eastAsia="Times New Roman"/>
          <w:highlight w:val="white"/>
          <w:lang w:val="ba-RU"/>
        </w:rPr>
      </w:pPr>
      <w:r>
        <w:rPr>
          <w:rFonts w:eastAsia="Times New Roman"/>
          <w:highlight w:val="white"/>
          <w:lang w:val="ba-RU"/>
        </w:rPr>
        <w:t>Ғабдулла Туҡай “Шүрәле” әҫәре. Виталий Бианки “Ҡоторған тейен”. Ибраһим Йосопов “Ҡара бүрек хаҡында һүҙ”шиғыры.</w:t>
      </w:r>
    </w:p>
    <w:p w14:paraId="3408C5EF" w14:textId="77777777" w:rsidR="00173FEF" w:rsidRPr="00C66A39" w:rsidRDefault="00885EC3">
      <w:pPr>
        <w:widowControl/>
        <w:autoSpaceDE/>
        <w:spacing w:line="276" w:lineRule="auto"/>
        <w:ind w:firstLine="720"/>
        <w:contextualSpacing/>
        <w:rPr>
          <w:lang w:val="ru-RU"/>
        </w:rPr>
      </w:pPr>
      <w:r>
        <w:rPr>
          <w:rFonts w:eastAsia="Times New Roman"/>
          <w:b/>
          <w:lang w:val="ru-RU"/>
        </w:rPr>
        <w:t>Я</w:t>
      </w:r>
      <w:r>
        <w:rPr>
          <w:rFonts w:eastAsia="Times New Roman"/>
          <w:b/>
          <w:lang w:val="ba-RU"/>
        </w:rPr>
        <w:t>ҡташ яҙыусылар ижады-</w:t>
      </w:r>
      <w:r>
        <w:rPr>
          <w:rFonts w:eastAsia="Times New Roman"/>
          <w:lang w:val="ba-RU"/>
        </w:rPr>
        <w:t xml:space="preserve"> </w:t>
      </w:r>
      <w:r>
        <w:rPr>
          <w:rFonts w:eastAsia="Times New Roman"/>
          <w:b/>
          <w:lang w:val="ba-RU"/>
        </w:rPr>
        <w:t>2 сәғәт.</w:t>
      </w:r>
    </w:p>
    <w:p w14:paraId="4F9E3F42" w14:textId="77777777" w:rsidR="00173FEF" w:rsidRDefault="00885EC3">
      <w:pPr>
        <w:widowControl/>
        <w:autoSpaceDE/>
        <w:spacing w:line="276" w:lineRule="auto"/>
        <w:ind w:firstLine="720"/>
        <w:contextualSpacing/>
        <w:rPr>
          <w:rFonts w:eastAsia="Times New Roman"/>
          <w:b/>
          <w:highlight w:val="white"/>
          <w:lang w:val="ba-RU"/>
        </w:rPr>
      </w:pPr>
      <w:r>
        <w:rPr>
          <w:rFonts w:eastAsia="Times New Roman"/>
          <w:b/>
          <w:highlight w:val="white"/>
          <w:lang w:val="ba-RU"/>
        </w:rPr>
        <w:t>Сиреклек контроль эш- – 4 сәғәт</w:t>
      </w:r>
    </w:p>
    <w:p w14:paraId="04EDB43A" w14:textId="77777777" w:rsidR="00173FEF" w:rsidRDefault="00885EC3">
      <w:pPr>
        <w:widowControl/>
        <w:autoSpaceDE/>
        <w:spacing w:line="276" w:lineRule="auto"/>
        <w:ind w:firstLine="720"/>
        <w:jc w:val="center"/>
        <w:outlineLvl w:val="1"/>
        <w:rPr>
          <w:rFonts w:eastAsia="Times New Roman"/>
          <w:b/>
          <w:lang w:val="ba-RU"/>
        </w:rPr>
      </w:pPr>
      <w:r>
        <w:rPr>
          <w:rFonts w:eastAsia="Times New Roman"/>
          <w:b/>
          <w:lang w:val="ba-RU"/>
        </w:rPr>
        <w:t>7-се класс</w:t>
      </w:r>
    </w:p>
    <w:p w14:paraId="2E27C21B"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Times New Roman"/>
          <w:b/>
          <w:color w:val="000000"/>
          <w:lang w:val="be-BY" w:eastAsia="en-US"/>
        </w:rPr>
        <w:t xml:space="preserve">М. Ямалетдинов. “Көрәш, кеше!”, Ғ.Дәүләди. “Ҡоролтайға барам” </w:t>
      </w:r>
    </w:p>
    <w:p w14:paraId="464E3FA7"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Times New Roman"/>
          <w:color w:val="000000"/>
          <w:lang w:val="be-BY" w:eastAsia="en-US"/>
        </w:rPr>
        <w:t>Шиғырҙарҙа йәмғиәтте яңыртып ҡороу, торғонлоҡтан ҡотолоу өсөн көрәшкә саҡырыу идеяһы. Ҡоролтайҙа халҡыбыҙҙың азатлыҡ. Яҡтылыҡ көрәше традицияларына таяныу, халыҡты берләштереү, йәмғиәтте яңылыҡ, шәфҡәтлелек, гуманлыҡ өсөн яңы көрәшкә өндәү.</w:t>
      </w:r>
    </w:p>
    <w:p w14:paraId="42ECCC33"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Times New Roman"/>
          <w:b/>
          <w:color w:val="000000"/>
          <w:lang w:val="be-BY" w:eastAsia="en-US"/>
        </w:rPr>
        <w:t xml:space="preserve">И. Бураҡаев “Башҡорт көсө” </w:t>
      </w:r>
    </w:p>
    <w:p w14:paraId="116294E6"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Times New Roman"/>
          <w:color w:val="000000"/>
          <w:lang w:val="be-BY" w:eastAsia="en-US"/>
        </w:rPr>
        <w:t>Әҫәрҙә сағылдырылған осор. Башҡорт ғәскәрҙәренең Сыңғыҙхан ғәскәре менән көрәше. Дошман ҡулына эләккән башҡорт яугирҙарының рухи ныҡлығын, ғәҙеллеккә, туҡанлыҡҡа. Берҙәмлеккә тоғролоғон тасуирлау. Образдарға характеристика.</w:t>
      </w:r>
    </w:p>
    <w:p w14:paraId="0DF70344" w14:textId="77777777" w:rsidR="00173FEF" w:rsidRDefault="00885EC3">
      <w:pPr>
        <w:widowControl/>
        <w:shd w:val="clear" w:color="auto" w:fill="FFFFFF"/>
        <w:autoSpaceDE/>
        <w:spacing w:line="276" w:lineRule="auto"/>
        <w:ind w:firstLine="720"/>
        <w:rPr>
          <w:rFonts w:eastAsia="Times New Roman"/>
          <w:b/>
          <w:color w:val="000000"/>
          <w:lang w:val="be-BY" w:eastAsia="en-US"/>
        </w:rPr>
      </w:pPr>
      <w:r>
        <w:rPr>
          <w:rFonts w:eastAsia="Times New Roman"/>
          <w:b/>
          <w:color w:val="000000"/>
          <w:lang w:val="be-BY" w:eastAsia="en-US"/>
        </w:rPr>
        <w:t>Ғ.Хө</w:t>
      </w:r>
      <w:r>
        <w:rPr>
          <w:rFonts w:eastAsia="Times New Roman"/>
          <w:b/>
          <w:color w:val="000000"/>
          <w:lang w:val="be-BY" w:eastAsia="en-US"/>
        </w:rPr>
        <w:t>сәйенов “Ете ырыу”,”Алдар батыр ҡиссаһы”</w:t>
      </w:r>
    </w:p>
    <w:p w14:paraId="5844F4A9" w14:textId="77777777" w:rsidR="00173FEF" w:rsidRDefault="00885EC3">
      <w:pPr>
        <w:widowControl/>
        <w:shd w:val="clear" w:color="auto" w:fill="FFFFFF"/>
        <w:autoSpaceDE/>
        <w:spacing w:line="276" w:lineRule="auto"/>
        <w:ind w:firstLine="720"/>
        <w:rPr>
          <w:rFonts w:eastAsia="Times New Roman"/>
          <w:lang w:val="be-BY"/>
        </w:rPr>
      </w:pPr>
      <w:r>
        <w:rPr>
          <w:rFonts w:eastAsia="Times New Roman"/>
          <w:color w:val="000000"/>
          <w:lang w:val="be-BY" w:eastAsia="en-US"/>
        </w:rPr>
        <w:t xml:space="preserve">Яҙыусының биографияһы. Әҫәрҙәрҙә тарихҡа аңлатма биреү, халыҡтың тормош-көнкүрешен, социаль һәм милли-колониаль иҙеүгә ҡаршы көрәшен һүрәтләү. Аҡһаҡалдар, ил батырҙары, Алдар батыр образын һүрәтләү. Кире образдар. </w:t>
      </w:r>
    </w:p>
    <w:p w14:paraId="686AD0A2" w14:textId="77777777" w:rsidR="00173FEF" w:rsidRDefault="00885EC3">
      <w:pPr>
        <w:widowControl/>
        <w:shd w:val="clear" w:color="auto" w:fill="FFFFFF"/>
        <w:autoSpaceDE/>
        <w:spacing w:line="276" w:lineRule="auto"/>
        <w:ind w:right="19" w:firstLine="720"/>
        <w:rPr>
          <w:rFonts w:eastAsia="Times New Roman"/>
          <w:lang w:val="be-BY"/>
        </w:rPr>
      </w:pPr>
      <w:r>
        <w:rPr>
          <w:rFonts w:eastAsia="Times New Roman"/>
          <w:color w:val="000000"/>
          <w:lang w:val="be-BY" w:eastAsia="en-US"/>
        </w:rPr>
        <w:t>Риүәйәт һәм легендаларға төшөнсә биреү. Уларҙың тематик бүленеше, оҡшаш һәм айырма яктары. Ер-һыу, ырыу-ҡәбилә тарихы: «Етегән йондоҙ», «Ай менән Зөһрә». Ырым-ышаныу: «Сыңрау торна». Тарихи риүәйәттәр: «Бошман ҡыпсаҡ батыр». Тормош-көнкүреш риүәйәте: «Ғилм</w:t>
      </w:r>
      <w:r>
        <w:rPr>
          <w:rFonts w:eastAsia="Times New Roman"/>
          <w:color w:val="000000"/>
          <w:lang w:val="be-BY" w:eastAsia="en-US"/>
        </w:rPr>
        <w:t>ияза»</w:t>
      </w:r>
    </w:p>
    <w:p w14:paraId="64D2BD80" w14:textId="77777777" w:rsidR="00173FEF" w:rsidRDefault="00885EC3">
      <w:pPr>
        <w:widowControl/>
        <w:shd w:val="clear" w:color="auto" w:fill="FFFFFF"/>
        <w:tabs>
          <w:tab w:val="left" w:pos="6254"/>
        </w:tabs>
        <w:autoSpaceDE/>
        <w:spacing w:line="276" w:lineRule="auto"/>
        <w:ind w:right="24" w:firstLine="720"/>
        <w:rPr>
          <w:rFonts w:eastAsia="Times New Roman"/>
          <w:b/>
          <w:color w:val="000000"/>
          <w:lang w:val="be-BY" w:eastAsia="en-US"/>
        </w:rPr>
      </w:pPr>
      <w:r>
        <w:rPr>
          <w:rFonts w:eastAsia="Times New Roman"/>
          <w:b/>
          <w:color w:val="000000"/>
          <w:lang w:val="be-BY" w:eastAsia="en-US"/>
        </w:rPr>
        <w:t>Б.Рафиҡов “Эйәрләнгән ат</w:t>
      </w:r>
    </w:p>
    <w:p w14:paraId="03BCD1DD" w14:textId="77777777" w:rsidR="00173FEF" w:rsidRPr="00C66A39" w:rsidRDefault="00885EC3">
      <w:pPr>
        <w:widowControl/>
        <w:shd w:val="clear" w:color="auto" w:fill="FFFFFF"/>
        <w:tabs>
          <w:tab w:val="left" w:pos="6254"/>
        </w:tabs>
        <w:autoSpaceDE/>
        <w:spacing w:line="276" w:lineRule="auto"/>
        <w:ind w:right="24" w:firstLine="720"/>
        <w:rPr>
          <w:lang w:val="be-BY"/>
        </w:rPr>
      </w:pPr>
      <w:r>
        <w:rPr>
          <w:rFonts w:eastAsia="Times New Roman"/>
          <w:color w:val="000000"/>
          <w:lang w:val="be-BY" w:eastAsia="en-US"/>
        </w:rPr>
        <w:t>Әҫәрҙә сағылдырылған осор. Тарихи фараздың жанр үҙенсәлектәре. Рогервик крепосы тотҡондарының тормошо. Образдарға характеристика</w:t>
      </w:r>
      <w:r>
        <w:rPr>
          <w:rFonts w:eastAsia="Times New Roman"/>
          <w:b/>
          <w:color w:val="000000"/>
          <w:lang w:val="be-BY" w:eastAsia="en-US"/>
        </w:rPr>
        <w:t>.</w:t>
      </w:r>
    </w:p>
    <w:p w14:paraId="7DCBB025" w14:textId="77777777" w:rsidR="00173FEF" w:rsidRPr="00C66A39" w:rsidRDefault="00885EC3">
      <w:pPr>
        <w:widowControl/>
        <w:shd w:val="clear" w:color="auto" w:fill="FFFFFF"/>
        <w:tabs>
          <w:tab w:val="left" w:pos="6254"/>
        </w:tabs>
        <w:autoSpaceDE/>
        <w:spacing w:line="276" w:lineRule="auto"/>
        <w:ind w:right="24" w:firstLine="720"/>
        <w:rPr>
          <w:lang w:val="be-BY"/>
        </w:rPr>
      </w:pPr>
      <w:r>
        <w:rPr>
          <w:rFonts w:eastAsia="Times New Roman"/>
          <w:b/>
          <w:color w:val="000000"/>
          <w:lang w:val="be-BY" w:eastAsia="en-US"/>
        </w:rPr>
        <w:t>Я</w:t>
      </w:r>
      <w:r>
        <w:rPr>
          <w:rFonts w:eastAsia="Times New Roman"/>
          <w:b/>
          <w:lang w:val="be-BY"/>
        </w:rPr>
        <w:t>.Хамматов “Төньяҡ амурҙары”</w:t>
      </w:r>
    </w:p>
    <w:p w14:paraId="0A3189BC" w14:textId="77777777" w:rsidR="00173FEF" w:rsidRPr="00C66A39" w:rsidRDefault="00885EC3">
      <w:pPr>
        <w:widowControl/>
        <w:shd w:val="clear" w:color="auto" w:fill="FFFFFF"/>
        <w:tabs>
          <w:tab w:val="left" w:pos="6254"/>
        </w:tabs>
        <w:autoSpaceDE/>
        <w:spacing w:line="276" w:lineRule="auto"/>
        <w:ind w:right="24" w:firstLine="720"/>
        <w:rPr>
          <w:lang w:val="be-BY"/>
        </w:rPr>
      </w:pPr>
      <w:r>
        <w:rPr>
          <w:rFonts w:eastAsia="Times New Roman"/>
          <w:lang w:val="be-BY"/>
        </w:rPr>
        <w:t xml:space="preserve">Яҙыусының тормош юлы. Романда башҡорттарҙың </w:t>
      </w:r>
      <w:r>
        <w:rPr>
          <w:rFonts w:eastAsia="Times New Roman"/>
        </w:rPr>
        <w:t>XIX</w:t>
      </w:r>
      <w:r>
        <w:rPr>
          <w:rFonts w:eastAsia="Times New Roman"/>
          <w:lang w:val="be-BY"/>
        </w:rPr>
        <w:t xml:space="preserve"> быуат башындағы то</w:t>
      </w:r>
      <w:r>
        <w:rPr>
          <w:rFonts w:eastAsia="Times New Roman"/>
          <w:lang w:val="be-BY"/>
        </w:rPr>
        <w:t>рмошон һүрәтләү. 1812 йылғы Ватан һуғышында башҡорт ғәскәрҙәре күрһәткән батырлыҡтар. Кутузов, Ҡаһым түрә, Буранбай образдары.</w:t>
      </w:r>
    </w:p>
    <w:p w14:paraId="297DA260" w14:textId="77777777" w:rsidR="00173FEF" w:rsidRDefault="00885EC3">
      <w:pPr>
        <w:widowControl/>
        <w:shd w:val="clear" w:color="auto" w:fill="FFFFFF"/>
        <w:tabs>
          <w:tab w:val="left" w:pos="6254"/>
        </w:tabs>
        <w:autoSpaceDE/>
        <w:spacing w:line="276" w:lineRule="auto"/>
        <w:ind w:right="24" w:firstLine="720"/>
        <w:rPr>
          <w:rFonts w:eastAsia="Times New Roman"/>
          <w:b/>
          <w:lang w:val="ba-RU"/>
        </w:rPr>
      </w:pPr>
      <w:r>
        <w:rPr>
          <w:rFonts w:eastAsia="Times New Roman"/>
          <w:b/>
          <w:lang w:val="be-BY"/>
        </w:rPr>
        <w:t>Синыфтан тыш уҡыу-.”Мәзин йортонда”</w:t>
      </w:r>
    </w:p>
    <w:p w14:paraId="53CB15BD" w14:textId="77777777" w:rsidR="00173FEF" w:rsidRDefault="00885EC3">
      <w:pPr>
        <w:widowControl/>
        <w:shd w:val="clear" w:color="auto" w:fill="FFFFFF"/>
        <w:autoSpaceDE/>
        <w:spacing w:line="276" w:lineRule="auto"/>
        <w:ind w:right="5" w:firstLine="720"/>
        <w:rPr>
          <w:rFonts w:eastAsia="Times New Roman"/>
          <w:b/>
          <w:lang w:val="be-BY"/>
        </w:rPr>
      </w:pPr>
      <w:r>
        <w:rPr>
          <w:rFonts w:eastAsia="Times New Roman"/>
          <w:b/>
          <w:bCs/>
          <w:color w:val="000000"/>
          <w:lang w:val="be-BY" w:eastAsia="en-US"/>
        </w:rPr>
        <w:t xml:space="preserve">Йырҙар, риүәйәттәр </w:t>
      </w:r>
      <w:r>
        <w:rPr>
          <w:rFonts w:eastAsia="Times New Roman"/>
          <w:b/>
          <w:color w:val="000000"/>
          <w:lang w:val="be-BY" w:eastAsia="en-US"/>
        </w:rPr>
        <w:t xml:space="preserve">- </w:t>
      </w:r>
    </w:p>
    <w:p w14:paraId="310DDDD6" w14:textId="77777777" w:rsidR="00173FEF" w:rsidRDefault="00885EC3">
      <w:pPr>
        <w:widowControl/>
        <w:shd w:val="clear" w:color="auto" w:fill="FFFFFF"/>
        <w:autoSpaceDE/>
        <w:spacing w:line="276" w:lineRule="auto"/>
        <w:ind w:right="10" w:firstLine="720"/>
        <w:rPr>
          <w:rFonts w:eastAsia="Times New Roman"/>
          <w:lang w:val="be-BY"/>
        </w:rPr>
      </w:pPr>
      <w:r>
        <w:rPr>
          <w:rFonts w:eastAsia="Times New Roman"/>
          <w:color w:val="000000"/>
          <w:lang w:val="be-BY" w:eastAsia="en-US"/>
        </w:rPr>
        <w:t xml:space="preserve">Йыр тураһында төшөнсә. Боронғо һәм хәҙерге йырҙар. </w:t>
      </w:r>
      <w:r>
        <w:rPr>
          <w:rFonts w:eastAsia="Times New Roman"/>
          <w:bCs/>
          <w:color w:val="000000"/>
          <w:lang w:val="be-BY" w:eastAsia="en-US"/>
        </w:rPr>
        <w:t xml:space="preserve">Оҙон </w:t>
      </w:r>
      <w:r>
        <w:rPr>
          <w:rFonts w:eastAsia="Times New Roman"/>
          <w:color w:val="000000"/>
          <w:lang w:val="be-BY" w:eastAsia="en-US"/>
        </w:rPr>
        <w:t>һәм ҡыҫҡа йырҙа</w:t>
      </w:r>
      <w:r>
        <w:rPr>
          <w:rFonts w:eastAsia="Times New Roman"/>
          <w:color w:val="000000"/>
          <w:lang w:val="be-BY" w:eastAsia="en-US"/>
        </w:rPr>
        <w:t xml:space="preserve">р. Йырҙарҙа көй һәм моңдоң </w:t>
      </w:r>
      <w:r>
        <w:rPr>
          <w:rFonts w:eastAsia="Times New Roman"/>
          <w:bCs/>
          <w:color w:val="000000"/>
          <w:lang w:val="be-BY" w:eastAsia="en-US"/>
        </w:rPr>
        <w:t xml:space="preserve">әһәмиәте. </w:t>
      </w:r>
      <w:r>
        <w:rPr>
          <w:rFonts w:eastAsia="Times New Roman"/>
          <w:color w:val="000000"/>
          <w:lang w:val="be-BY" w:eastAsia="en-US"/>
        </w:rPr>
        <w:t xml:space="preserve">Тематикаһы һәм йөкмәткеһе яғынан йырҙарҙың </w:t>
      </w:r>
      <w:r>
        <w:rPr>
          <w:rFonts w:eastAsia="Times New Roman"/>
          <w:bCs/>
          <w:color w:val="000000"/>
          <w:lang w:val="be-BY" w:eastAsia="en-US"/>
        </w:rPr>
        <w:t xml:space="preserve">төркөмдәргә </w:t>
      </w:r>
      <w:r>
        <w:rPr>
          <w:rFonts w:eastAsia="Times New Roman"/>
          <w:color w:val="000000"/>
          <w:lang w:val="be-BY" w:eastAsia="en-US"/>
        </w:rPr>
        <w:t xml:space="preserve">бүленеше. </w:t>
      </w:r>
      <w:r>
        <w:rPr>
          <w:rFonts w:eastAsia="Times New Roman"/>
          <w:color w:val="000000"/>
          <w:lang w:val="be-BY" w:eastAsia="en-US"/>
        </w:rPr>
        <w:lastRenderedPageBreak/>
        <w:t xml:space="preserve">Халыҡтың рухи тормошонда йырҙың роле. Тарихи </w:t>
      </w:r>
      <w:r>
        <w:rPr>
          <w:rFonts w:eastAsia="Times New Roman"/>
          <w:bCs/>
          <w:color w:val="000000"/>
          <w:lang w:val="be-BY" w:eastAsia="en-US"/>
        </w:rPr>
        <w:t xml:space="preserve">һәм </w:t>
      </w:r>
      <w:r>
        <w:rPr>
          <w:rFonts w:eastAsia="Times New Roman"/>
          <w:color w:val="000000"/>
          <w:lang w:val="be-BY" w:eastAsia="en-US"/>
        </w:rPr>
        <w:t xml:space="preserve">лирик йырҙар. Тарихи йырҙар («Эскадрон», «Урал»). Тыуған </w:t>
      </w:r>
      <w:r>
        <w:rPr>
          <w:rFonts w:eastAsia="Times New Roman"/>
          <w:bCs/>
          <w:color w:val="000000"/>
          <w:lang w:val="be-BY" w:eastAsia="en-US"/>
        </w:rPr>
        <w:t xml:space="preserve">ил </w:t>
      </w:r>
      <w:r>
        <w:rPr>
          <w:rFonts w:eastAsia="Times New Roman"/>
          <w:color w:val="000000"/>
          <w:lang w:val="be-BY" w:eastAsia="en-US"/>
        </w:rPr>
        <w:t xml:space="preserve">һәм халыҡ берҙәмлеге тураһында («Йәйләүек»). </w:t>
      </w:r>
      <w:r>
        <w:rPr>
          <w:rFonts w:eastAsia="Times New Roman"/>
          <w:bCs/>
          <w:color w:val="000000"/>
          <w:lang w:val="be-BY" w:eastAsia="en-US"/>
        </w:rPr>
        <w:t xml:space="preserve">Ҡасҡындар </w:t>
      </w:r>
      <w:r>
        <w:rPr>
          <w:rFonts w:eastAsia="Times New Roman"/>
          <w:color w:val="000000"/>
          <w:lang w:val="be-BY" w:eastAsia="en-US"/>
        </w:rPr>
        <w:t xml:space="preserve">тураһында («Буранбай», «Бейеш»). Кантон башлыҡтары тураһында («Тәфтиләү», «Ҡолой кантон»). Ҡатын-ҡыҙҙар яҙмышы </w:t>
      </w:r>
      <w:r>
        <w:rPr>
          <w:rFonts w:eastAsia="Times New Roman"/>
          <w:bCs/>
          <w:color w:val="000000"/>
          <w:lang w:val="be-BY" w:eastAsia="en-US"/>
        </w:rPr>
        <w:t xml:space="preserve">тураһында </w:t>
      </w:r>
      <w:r>
        <w:rPr>
          <w:rFonts w:eastAsia="Times New Roman"/>
          <w:color w:val="000000"/>
          <w:lang w:val="be-BY" w:eastAsia="en-US"/>
        </w:rPr>
        <w:t>(«Зөлхизә», «Ғилмияза»).</w:t>
      </w:r>
    </w:p>
    <w:p w14:paraId="7C041CFA" w14:textId="77777777" w:rsidR="00173FEF" w:rsidRDefault="00885EC3">
      <w:pPr>
        <w:widowControl/>
        <w:shd w:val="clear" w:color="auto" w:fill="FFFFFF"/>
        <w:autoSpaceDE/>
        <w:spacing w:line="276" w:lineRule="auto"/>
        <w:ind w:right="883" w:firstLine="720"/>
        <w:rPr>
          <w:rFonts w:eastAsia="Times New Roman"/>
          <w:b/>
          <w:bCs/>
          <w:color w:val="000000"/>
          <w:lang w:val="be-BY" w:eastAsia="en-US"/>
        </w:rPr>
      </w:pPr>
      <w:r>
        <w:rPr>
          <w:rFonts w:eastAsia="Times New Roman"/>
          <w:b/>
          <w:bCs/>
          <w:color w:val="000000"/>
          <w:lang w:val="be-BY" w:eastAsia="en-US"/>
        </w:rPr>
        <w:t>Сеңләүҙәр -</w:t>
      </w:r>
    </w:p>
    <w:p w14:paraId="44D8928A" w14:textId="77777777" w:rsidR="00173FEF" w:rsidRPr="00C66A39" w:rsidRDefault="00885EC3">
      <w:pPr>
        <w:widowControl/>
        <w:shd w:val="clear" w:color="auto" w:fill="FFFFFF"/>
        <w:autoSpaceDE/>
        <w:spacing w:line="276" w:lineRule="auto"/>
        <w:ind w:right="883" w:firstLine="720"/>
        <w:rPr>
          <w:lang w:val="be-BY"/>
        </w:rPr>
      </w:pPr>
      <w:r>
        <w:rPr>
          <w:rFonts w:eastAsia="Times New Roman"/>
          <w:bCs/>
          <w:color w:val="000000"/>
          <w:lang w:val="be-BY" w:eastAsia="en-US"/>
        </w:rPr>
        <w:t xml:space="preserve">Сеңләүҙәрҙең туй йолаһы менән бәйле булыуы, уларҙа элекке башҡорт ҡатын-ҡыҙының ауыр </w:t>
      </w:r>
      <w:r>
        <w:rPr>
          <w:rFonts w:eastAsia="Times New Roman"/>
          <w:bCs/>
          <w:color w:val="000000"/>
          <w:lang w:val="be-BY" w:eastAsia="en-US"/>
        </w:rPr>
        <w:t>яҙмышы</w:t>
      </w:r>
      <w:r>
        <w:rPr>
          <w:rFonts w:eastAsia="Times New Roman"/>
          <w:b/>
          <w:bCs/>
          <w:color w:val="000000"/>
          <w:lang w:val="be-BY" w:eastAsia="en-US"/>
        </w:rPr>
        <w:t xml:space="preserve"> </w:t>
      </w:r>
      <w:r>
        <w:rPr>
          <w:rFonts w:eastAsia="Times New Roman"/>
          <w:bCs/>
          <w:color w:val="000000"/>
          <w:lang w:val="be-BY" w:eastAsia="en-US"/>
        </w:rPr>
        <w:t>сағылышы. Ижтимағи шарттар үҙгәреү менән сеңләү жанрының да бөтөүе. Сеңләүҙәрҙең әһәмиәте.</w:t>
      </w:r>
    </w:p>
    <w:p w14:paraId="437A8B61" w14:textId="77777777" w:rsidR="00173FEF" w:rsidRDefault="00885EC3">
      <w:pPr>
        <w:widowControl/>
        <w:shd w:val="clear" w:color="auto" w:fill="FFFFFF"/>
        <w:autoSpaceDE/>
        <w:spacing w:line="276" w:lineRule="auto"/>
        <w:ind w:right="883" w:firstLine="720"/>
        <w:rPr>
          <w:rFonts w:eastAsia="Times New Roman"/>
          <w:b/>
          <w:bCs/>
          <w:color w:val="000000"/>
          <w:lang w:val="be-BY" w:eastAsia="en-US"/>
        </w:rPr>
      </w:pPr>
      <w:r>
        <w:rPr>
          <w:rFonts w:eastAsia="Times New Roman"/>
          <w:b/>
          <w:bCs/>
          <w:color w:val="000000"/>
          <w:lang w:val="be-BY" w:eastAsia="en-US"/>
        </w:rPr>
        <w:t>С.Юлаев-</w:t>
      </w:r>
    </w:p>
    <w:p w14:paraId="4F41DA82" w14:textId="77777777" w:rsidR="00173FEF" w:rsidRPr="00C66A39" w:rsidRDefault="00885EC3">
      <w:pPr>
        <w:widowControl/>
        <w:shd w:val="clear" w:color="auto" w:fill="FFFFFF"/>
        <w:autoSpaceDE/>
        <w:spacing w:line="276" w:lineRule="auto"/>
        <w:ind w:right="883" w:firstLine="720"/>
        <w:rPr>
          <w:lang w:val="be-BY"/>
        </w:rPr>
      </w:pPr>
      <w:r>
        <w:rPr>
          <w:rFonts w:eastAsia="Times New Roman"/>
          <w:b/>
          <w:bCs/>
          <w:color w:val="000000"/>
          <w:lang w:val="be-BY" w:eastAsia="en-US"/>
        </w:rPr>
        <w:t xml:space="preserve"> </w:t>
      </w:r>
      <w:r>
        <w:rPr>
          <w:rFonts w:eastAsia="Times New Roman"/>
          <w:bCs/>
          <w:color w:val="000000"/>
          <w:lang w:val="be-BY" w:eastAsia="en-US"/>
        </w:rPr>
        <w:t>Тормош юлы. 1773-1774 йылдарҙағы Крәҫтиәндәр һуғышында Салауаттың тотҡан урыны. Шағир-импровизатор. Шиғырҙары. Салауат образы әҙәбиәттә, сәнғәттә.</w:t>
      </w:r>
      <w:r>
        <w:rPr>
          <w:rFonts w:eastAsia="Arial Unicode MS"/>
          <w:b/>
          <w:color w:val="000000"/>
          <w:lang w:val="be-BY" w:eastAsia="en-US"/>
        </w:rPr>
        <w:t xml:space="preserve"> </w:t>
      </w:r>
    </w:p>
    <w:p w14:paraId="2C689800" w14:textId="77777777" w:rsidR="00173FEF" w:rsidRPr="00C66A39" w:rsidRDefault="00885EC3">
      <w:pPr>
        <w:widowControl/>
        <w:shd w:val="clear" w:color="auto" w:fill="FFFFFF"/>
        <w:autoSpaceDE/>
        <w:spacing w:line="276" w:lineRule="auto"/>
        <w:ind w:right="883" w:firstLine="720"/>
        <w:rPr>
          <w:lang w:val="be-BY"/>
        </w:rPr>
      </w:pPr>
      <w:r>
        <w:rPr>
          <w:rFonts w:eastAsia="Arial Unicode MS"/>
          <w:b/>
          <w:color w:val="000000"/>
          <w:lang w:val="be-BY" w:eastAsia="en-US"/>
        </w:rPr>
        <w:t>Әҙәбиәт</w:t>
      </w:r>
      <w:r>
        <w:rPr>
          <w:rFonts w:eastAsia="Arial Unicode MS"/>
          <w:b/>
          <w:color w:val="000000"/>
          <w:lang w:val="be-BY" w:eastAsia="en-US"/>
        </w:rPr>
        <w:t xml:space="preserve"> теорияһы-.</w:t>
      </w:r>
      <w:r>
        <w:rPr>
          <w:rFonts w:eastAsia="Times New Roman"/>
          <w:bCs/>
          <w:color w:val="000000"/>
          <w:lang w:val="be-BY" w:eastAsia="en-US"/>
        </w:rPr>
        <w:t>Импровизация һәм импровизатор. Һүрәтләү саралары. Метафора.</w:t>
      </w:r>
    </w:p>
    <w:p w14:paraId="439C0B9F" w14:textId="77777777" w:rsidR="00173FEF" w:rsidRPr="00C66A39" w:rsidRDefault="00885EC3">
      <w:pPr>
        <w:widowControl/>
        <w:shd w:val="clear" w:color="auto" w:fill="FFFFFF"/>
        <w:autoSpaceDE/>
        <w:spacing w:line="276" w:lineRule="auto"/>
        <w:ind w:right="883" w:firstLine="720"/>
        <w:rPr>
          <w:lang w:val="be-BY"/>
        </w:rPr>
      </w:pPr>
      <w:r>
        <w:rPr>
          <w:rFonts w:eastAsia="Times New Roman"/>
          <w:bCs/>
          <w:color w:val="000000"/>
          <w:lang w:val="be-BY" w:eastAsia="en-US"/>
        </w:rPr>
        <w:t>“</w:t>
      </w:r>
      <w:r>
        <w:rPr>
          <w:rFonts w:eastAsia="Times New Roman"/>
          <w:b/>
          <w:bCs/>
          <w:color w:val="000000"/>
          <w:lang w:val="be-BY" w:eastAsia="en-US"/>
        </w:rPr>
        <w:t>Йәнтүрә “ хикәйәһе .</w:t>
      </w:r>
    </w:p>
    <w:p w14:paraId="5476A183" w14:textId="77777777" w:rsidR="00173FEF" w:rsidRDefault="00885EC3">
      <w:pPr>
        <w:widowControl/>
        <w:shd w:val="clear" w:color="auto" w:fill="FFFFFF"/>
        <w:autoSpaceDE/>
        <w:spacing w:line="276" w:lineRule="auto"/>
        <w:ind w:right="883" w:firstLine="720"/>
        <w:rPr>
          <w:rFonts w:eastAsia="Times New Roman"/>
          <w:bCs/>
          <w:color w:val="000000"/>
          <w:lang w:val="be-BY" w:eastAsia="en-US"/>
        </w:rPr>
      </w:pPr>
      <w:r>
        <w:rPr>
          <w:rFonts w:eastAsia="Times New Roman"/>
          <w:lang w:val="be-BY"/>
        </w:rPr>
        <w:t>1812 йылғы Ватан һуғышында башҡорт ҡатын-ҡыҙҙары күрһәткән батырлыҡтар.</w:t>
      </w:r>
      <w:r>
        <w:rPr>
          <w:rFonts w:eastAsia="Times New Roman"/>
          <w:color w:val="000000"/>
          <w:lang w:val="be-BY" w:eastAsia="en-US"/>
        </w:rPr>
        <w:t xml:space="preserve"> Йәнтүрә. Аҫылбикә образдары. Уларҙың батырлыҡ. Ҡыйыулыҡ сифаттары.</w:t>
      </w:r>
    </w:p>
    <w:p w14:paraId="661EF4C1" w14:textId="77777777" w:rsidR="00173FEF" w:rsidRDefault="00885EC3">
      <w:pPr>
        <w:widowControl/>
        <w:shd w:val="clear" w:color="auto" w:fill="FFFFFF"/>
        <w:autoSpaceDE/>
        <w:spacing w:line="276" w:lineRule="auto"/>
        <w:ind w:right="883" w:firstLine="720"/>
        <w:rPr>
          <w:rFonts w:eastAsia="Times New Roman"/>
          <w:lang w:val="be-BY"/>
        </w:rPr>
      </w:pPr>
      <w:r>
        <w:rPr>
          <w:rFonts w:eastAsia="Times New Roman"/>
          <w:b/>
          <w:bCs/>
          <w:color w:val="000000"/>
          <w:lang w:val="be-BY" w:eastAsia="en-US"/>
        </w:rPr>
        <w:t>Аҡмулла</w:t>
      </w:r>
      <w:r>
        <w:rPr>
          <w:rFonts w:eastAsia="Arial Unicode MS"/>
          <w:b/>
          <w:bCs/>
          <w:color w:val="000000"/>
          <w:lang w:val="be-BY" w:eastAsia="en-US"/>
        </w:rPr>
        <w:t xml:space="preserve"> </w:t>
      </w:r>
      <w:r>
        <w:rPr>
          <w:rFonts w:eastAsia="Times New Roman"/>
          <w:bCs/>
          <w:color w:val="000000"/>
          <w:lang w:val="be-BY" w:eastAsia="en-US"/>
        </w:rPr>
        <w:t>Тормош юл</w:t>
      </w:r>
      <w:r>
        <w:rPr>
          <w:rFonts w:eastAsia="Times New Roman"/>
          <w:bCs/>
          <w:color w:val="000000"/>
          <w:lang w:val="be-BY" w:eastAsia="en-US"/>
        </w:rPr>
        <w:t>ы. Ижадында мәғрифәтселек идеялары,мораль –этик проблемалар.</w:t>
      </w:r>
    </w:p>
    <w:p w14:paraId="4CA08BF8" w14:textId="77777777" w:rsidR="00173FEF" w:rsidRDefault="00885EC3">
      <w:pPr>
        <w:widowControl/>
        <w:autoSpaceDE/>
        <w:spacing w:line="276" w:lineRule="auto"/>
        <w:ind w:firstLine="720"/>
        <w:rPr>
          <w:rFonts w:eastAsia="Arial Unicode MS"/>
          <w:color w:val="000000"/>
          <w:lang w:val="be-BY" w:eastAsia="en-US"/>
        </w:rPr>
      </w:pPr>
      <w:r>
        <w:rPr>
          <w:rFonts w:eastAsia="Arial Unicode MS"/>
          <w:b/>
          <w:bCs/>
          <w:color w:val="000000"/>
          <w:lang w:val="be-BY" w:eastAsia="en-US"/>
        </w:rPr>
        <w:t xml:space="preserve">М.Ғафури </w:t>
      </w:r>
      <w:r>
        <w:rPr>
          <w:rFonts w:eastAsia="Arial Unicode MS"/>
          <w:bCs/>
          <w:color w:val="000000"/>
          <w:lang w:val="be-BY" w:eastAsia="en-US"/>
        </w:rPr>
        <w:t xml:space="preserve">. </w:t>
      </w:r>
      <w:r>
        <w:rPr>
          <w:rFonts w:eastAsia="Times New Roman"/>
          <w:color w:val="000000"/>
          <w:lang w:val="be-BY" w:eastAsia="en-US"/>
        </w:rPr>
        <w:t>Яҙыусының биографияһы. Шиғырҙарҙа хеҙмәткә дан йырлау, хеҙмәт кешеләренең генә маҡтауға лайыҡлы булыуҙарын күрһәтеү.</w:t>
      </w:r>
      <w:r>
        <w:rPr>
          <w:rFonts w:eastAsia="Arial Unicode MS"/>
          <w:bCs/>
          <w:color w:val="000000"/>
          <w:lang w:val="be-BY" w:eastAsia="en-US"/>
        </w:rPr>
        <w:t xml:space="preserve"> </w:t>
      </w:r>
      <w:r>
        <w:rPr>
          <w:rFonts w:eastAsia="Times New Roman"/>
          <w:color w:val="000000"/>
          <w:lang w:val="be-BY" w:eastAsia="en-US"/>
        </w:rPr>
        <w:t>Шиғырҙарҙың тәрбиәүи әһәмиәте.</w:t>
      </w:r>
      <w:r>
        <w:rPr>
          <w:rFonts w:eastAsia="Arial Unicode MS"/>
          <w:bCs/>
          <w:color w:val="000000"/>
          <w:lang w:val="be-BY" w:eastAsia="en-US"/>
        </w:rPr>
        <w:t xml:space="preserve"> </w:t>
      </w:r>
    </w:p>
    <w:p w14:paraId="46268C99" w14:textId="77777777" w:rsidR="00173FEF" w:rsidRPr="00C66A39" w:rsidRDefault="00885EC3">
      <w:pPr>
        <w:widowControl/>
        <w:autoSpaceDE/>
        <w:spacing w:line="276" w:lineRule="auto"/>
        <w:ind w:firstLine="720"/>
        <w:rPr>
          <w:lang w:val="be-BY"/>
        </w:rPr>
      </w:pPr>
      <w:r>
        <w:rPr>
          <w:rFonts w:eastAsia="Arial Unicode MS"/>
          <w:b/>
          <w:color w:val="000000"/>
          <w:lang w:val="be-BY" w:eastAsia="en-US"/>
        </w:rPr>
        <w:t>Әҙәбиәт</w:t>
      </w:r>
      <w:r>
        <w:rPr>
          <w:rFonts w:eastAsia="Arial Unicode MS"/>
          <w:b/>
          <w:color w:val="000000"/>
          <w:lang w:val="be-BY" w:eastAsia="en-US"/>
        </w:rPr>
        <w:t xml:space="preserve"> теорияһы.</w:t>
      </w:r>
      <w:r>
        <w:rPr>
          <w:rFonts w:eastAsia="Arial Unicode MS"/>
          <w:color w:val="000000"/>
          <w:lang w:val="be-BY" w:eastAsia="en-US"/>
        </w:rPr>
        <w:t xml:space="preserve"> Шиғыр төҙөлөшө ту</w:t>
      </w:r>
      <w:r>
        <w:rPr>
          <w:rFonts w:eastAsia="Arial Unicode MS"/>
          <w:color w:val="000000"/>
          <w:lang w:val="be-BY" w:eastAsia="en-US"/>
        </w:rPr>
        <w:t>раһында. Ритм. Рифма. Строфа.</w:t>
      </w:r>
    </w:p>
    <w:p w14:paraId="4FECABD0" w14:textId="77777777" w:rsidR="00173FEF" w:rsidRDefault="00885EC3">
      <w:pPr>
        <w:widowControl/>
        <w:autoSpaceDE/>
        <w:spacing w:line="276" w:lineRule="auto"/>
        <w:ind w:firstLine="720"/>
        <w:rPr>
          <w:rFonts w:eastAsia="Arial Unicode MS"/>
          <w:color w:val="000000"/>
          <w:lang w:val="be-BY" w:eastAsia="en-US"/>
        </w:rPr>
      </w:pPr>
      <w:r>
        <w:rPr>
          <w:rFonts w:eastAsia="Arial Unicode MS"/>
          <w:b/>
          <w:color w:val="000000"/>
          <w:lang w:val="be-BY" w:eastAsia="en-US"/>
        </w:rPr>
        <w:t>Ш.Бабич-</w:t>
      </w:r>
    </w:p>
    <w:p w14:paraId="4588296C" w14:textId="77777777" w:rsidR="00173FEF" w:rsidRPr="00C66A39" w:rsidRDefault="00885EC3">
      <w:pPr>
        <w:widowControl/>
        <w:autoSpaceDE/>
        <w:spacing w:line="276" w:lineRule="auto"/>
        <w:ind w:firstLine="720"/>
        <w:rPr>
          <w:lang w:val="be-BY"/>
        </w:rPr>
      </w:pPr>
      <w:r>
        <w:rPr>
          <w:rFonts w:eastAsia="Arial Unicode MS"/>
          <w:color w:val="000000"/>
          <w:lang w:val="be-BY" w:eastAsia="en-US"/>
        </w:rPr>
        <w:t>Тормош юлы. Ҡурай образы аша башҡорт халҡының данлы үткәнен сағылдырыу.</w:t>
      </w:r>
      <w:r>
        <w:rPr>
          <w:rFonts w:eastAsia="Times New Roman"/>
          <w:b/>
          <w:lang w:val="be-BY"/>
        </w:rPr>
        <w:t xml:space="preserve"> </w:t>
      </w:r>
    </w:p>
    <w:p w14:paraId="13A9EC6E"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Синыфтан тыш уҡыу </w:t>
      </w:r>
      <w:r>
        <w:rPr>
          <w:rFonts w:eastAsia="Times New Roman"/>
          <w:lang w:val="be-BY"/>
        </w:rPr>
        <w:t>Р.Бикбайҙың Ш.Бабич тураһындағы монографияһы.</w:t>
      </w:r>
    </w:p>
    <w:p w14:paraId="78DFE36B" w14:textId="77777777" w:rsidR="00173FEF" w:rsidRDefault="00885EC3">
      <w:pPr>
        <w:widowControl/>
        <w:autoSpaceDE/>
        <w:spacing w:line="276" w:lineRule="auto"/>
        <w:ind w:firstLine="720"/>
        <w:rPr>
          <w:rFonts w:eastAsia="Arial Unicode MS"/>
          <w:b/>
          <w:color w:val="000000"/>
          <w:lang w:val="be-BY" w:eastAsia="en-US"/>
        </w:rPr>
      </w:pPr>
      <w:r>
        <w:rPr>
          <w:rFonts w:eastAsia="Arial Unicode MS"/>
          <w:b/>
          <w:color w:val="000000"/>
          <w:lang w:val="be-BY" w:eastAsia="en-US"/>
        </w:rPr>
        <w:t>Д.Юлтый-  “Тимеркәй фәлсәфәһе”</w:t>
      </w:r>
    </w:p>
    <w:p w14:paraId="40246733" w14:textId="77777777" w:rsidR="00173FEF" w:rsidRPr="00C66A39" w:rsidRDefault="00885EC3">
      <w:pPr>
        <w:widowControl/>
        <w:shd w:val="clear" w:color="auto" w:fill="FFFFFF"/>
        <w:autoSpaceDE/>
        <w:spacing w:line="276" w:lineRule="auto"/>
        <w:ind w:firstLine="720"/>
        <w:rPr>
          <w:lang w:val="be-BY"/>
        </w:rPr>
      </w:pPr>
      <w:r>
        <w:rPr>
          <w:rFonts w:eastAsia="Times New Roman"/>
          <w:lang w:val="be-BY"/>
        </w:rPr>
        <w:t xml:space="preserve">Яҙыусының тормош юлы. Ябай кешенең фажиғәле </w:t>
      </w:r>
      <w:r>
        <w:rPr>
          <w:rFonts w:eastAsia="Times New Roman"/>
          <w:lang w:val="be-BY"/>
        </w:rPr>
        <w:t>яҙмышын. Эске донъяһын, уй-кисерештәрен сағылдырыу. Тимеркәй образы. Сәмси образы.Ауыл байы Ҡотлояр образында кешелекһеҙлек һыҙаттары.</w:t>
      </w:r>
      <w:r>
        <w:rPr>
          <w:rFonts w:eastAsia="Times New Roman"/>
          <w:color w:val="000000"/>
          <w:lang w:val="be-BY" w:eastAsia="en-US"/>
        </w:rPr>
        <w:t xml:space="preserve"> </w:t>
      </w:r>
    </w:p>
    <w:p w14:paraId="4F97D596"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Times New Roman"/>
          <w:b/>
          <w:bCs/>
          <w:color w:val="000000"/>
          <w:lang w:val="be-BY" w:eastAsia="en-US"/>
        </w:rPr>
        <w:t>Әҙәбиәт теори</w:t>
      </w:r>
      <w:r>
        <w:rPr>
          <w:rFonts w:eastAsia="Times New Roman"/>
          <w:b/>
          <w:color w:val="000000"/>
          <w:lang w:val="be-BY" w:eastAsia="en-US"/>
        </w:rPr>
        <w:t>рой тураһында төшөнсә</w:t>
      </w:r>
      <w:r>
        <w:rPr>
          <w:rFonts w:eastAsia="Times New Roman"/>
          <w:b/>
          <w:bCs/>
          <w:color w:val="000000"/>
          <w:lang w:val="be-BY" w:eastAsia="en-US"/>
        </w:rPr>
        <w:t xml:space="preserve"> </w:t>
      </w:r>
    </w:p>
    <w:p w14:paraId="0EE9AEF7" w14:textId="77777777" w:rsidR="00173FEF" w:rsidRPr="00C66A39" w:rsidRDefault="00885EC3">
      <w:pPr>
        <w:widowControl/>
        <w:shd w:val="clear" w:color="auto" w:fill="FFFFFF"/>
        <w:autoSpaceDE/>
        <w:spacing w:line="276" w:lineRule="auto"/>
        <w:ind w:firstLine="720"/>
        <w:rPr>
          <w:lang w:val="be-BY"/>
        </w:rPr>
      </w:pPr>
      <w:r>
        <w:rPr>
          <w:rFonts w:eastAsia="Times New Roman"/>
          <w:b/>
          <w:bCs/>
          <w:color w:val="000000"/>
          <w:lang w:val="be-BY" w:eastAsia="en-US"/>
        </w:rPr>
        <w:t>Һ.Дәүләтшина</w:t>
      </w:r>
      <w:r>
        <w:rPr>
          <w:rFonts w:eastAsia="Times New Roman"/>
          <w:bCs/>
          <w:color w:val="000000"/>
          <w:lang w:val="be-BY" w:eastAsia="en-US"/>
        </w:rPr>
        <w:t>-</w:t>
      </w:r>
      <w:r>
        <w:rPr>
          <w:rFonts w:eastAsia="Times New Roman"/>
          <w:lang w:val="be-BY"/>
        </w:rPr>
        <w:t>Яҙыусының тормош юлы</w:t>
      </w:r>
      <w:r>
        <w:rPr>
          <w:rFonts w:eastAsia="Times New Roman"/>
          <w:color w:val="000000"/>
          <w:lang w:val="be-BY" w:eastAsia="en-US"/>
        </w:rPr>
        <w:t>. «Айбикә» повесы (өҙөк). Әҫәрҙең йөкмәткеһен үҙләш</w:t>
      </w:r>
      <w:r>
        <w:rPr>
          <w:rFonts w:eastAsia="Times New Roman"/>
          <w:color w:val="000000"/>
          <w:lang w:val="be-BY" w:eastAsia="en-US"/>
        </w:rPr>
        <w:t>тереү. Унда азатлыҡ өсөн көрәштең, ҡатын-ҡыҙҙың рухи үҫешенең һүрәтләнеше. Ауыл кешеһе йәшәйешенең сағылышы. Образдарға характеристика.</w:t>
      </w:r>
    </w:p>
    <w:p w14:paraId="35E9FA8B" w14:textId="77777777" w:rsidR="00173FEF" w:rsidRDefault="00885EC3">
      <w:pPr>
        <w:widowControl/>
        <w:shd w:val="clear" w:color="auto" w:fill="FFFFFF"/>
        <w:autoSpaceDE/>
        <w:spacing w:line="276" w:lineRule="auto"/>
        <w:ind w:firstLine="720"/>
        <w:rPr>
          <w:rFonts w:eastAsia="Times New Roman"/>
          <w:color w:val="000000"/>
          <w:lang w:val="be-BY" w:eastAsia="en-US"/>
        </w:rPr>
      </w:pPr>
      <w:r>
        <w:rPr>
          <w:rFonts w:eastAsia="Arial Unicode MS"/>
          <w:b/>
          <w:color w:val="000000"/>
          <w:lang w:val="be-BY" w:eastAsia="en-US"/>
        </w:rPr>
        <w:t>Әҙәбиәт</w:t>
      </w:r>
      <w:r>
        <w:rPr>
          <w:rFonts w:eastAsia="Arial Unicode MS"/>
          <w:b/>
          <w:color w:val="000000"/>
          <w:lang w:val="be-BY" w:eastAsia="en-US"/>
        </w:rPr>
        <w:t xml:space="preserve"> теорияһы-. </w:t>
      </w:r>
      <w:r>
        <w:rPr>
          <w:rFonts w:eastAsia="Arial Unicode MS"/>
          <w:color w:val="000000"/>
          <w:lang w:val="be-BY" w:eastAsia="en-US"/>
        </w:rPr>
        <w:t>Портрет. Повесть. Юмор һәм сатира.</w:t>
      </w:r>
    </w:p>
    <w:p w14:paraId="6C3D84E7" w14:textId="77777777" w:rsidR="00173FEF" w:rsidRPr="00C66A39" w:rsidRDefault="00885EC3">
      <w:pPr>
        <w:widowControl/>
        <w:shd w:val="clear" w:color="auto" w:fill="FFFFFF"/>
        <w:autoSpaceDE/>
        <w:spacing w:line="276" w:lineRule="auto"/>
        <w:ind w:firstLine="720"/>
        <w:rPr>
          <w:lang w:val="be-BY"/>
        </w:rPr>
      </w:pPr>
      <w:r>
        <w:rPr>
          <w:rFonts w:eastAsia="Times New Roman"/>
          <w:b/>
          <w:bCs/>
          <w:color w:val="000000"/>
          <w:lang w:val="be-BY" w:eastAsia="en-US"/>
        </w:rPr>
        <w:t>Р.Ниғмәти-</w:t>
      </w:r>
      <w:r>
        <w:rPr>
          <w:rFonts w:eastAsia="Times New Roman"/>
          <w:bCs/>
          <w:color w:val="000000"/>
          <w:lang w:val="be-BY" w:eastAsia="en-US"/>
        </w:rPr>
        <w:t>“Йәмле Ағиҙел буйында” поэмаһында Ағиҙел образы. Поэманы</w:t>
      </w:r>
      <w:r>
        <w:rPr>
          <w:rFonts w:eastAsia="Times New Roman"/>
          <w:bCs/>
          <w:color w:val="000000"/>
          <w:lang w:val="be-BY" w:eastAsia="en-US"/>
        </w:rPr>
        <w:t xml:space="preserve">ң художестволы үҙенсәлектәре. </w:t>
      </w:r>
    </w:p>
    <w:p w14:paraId="0F208D07" w14:textId="77777777" w:rsidR="00173FEF" w:rsidRPr="00C66A39" w:rsidRDefault="00885EC3">
      <w:pPr>
        <w:widowControl/>
        <w:shd w:val="clear" w:color="auto" w:fill="FFFFFF"/>
        <w:autoSpaceDE/>
        <w:spacing w:line="276" w:lineRule="auto"/>
        <w:ind w:firstLine="720"/>
        <w:rPr>
          <w:lang w:val="be-BY"/>
        </w:rPr>
      </w:pPr>
      <w:r>
        <w:rPr>
          <w:rFonts w:eastAsia="Times New Roman"/>
          <w:b/>
          <w:lang w:val="be-BY"/>
        </w:rPr>
        <w:t>Синыфтан тыш уҡыу-</w:t>
      </w:r>
      <w:r>
        <w:rPr>
          <w:rFonts w:eastAsia="Times New Roman"/>
          <w:lang w:val="be-BY"/>
        </w:rPr>
        <w:t>Ә.Лотфуллин тураһында әңгәмә</w:t>
      </w:r>
    </w:p>
    <w:p w14:paraId="6ECF09CD" w14:textId="77777777" w:rsidR="00173FEF" w:rsidRPr="00C66A39" w:rsidRDefault="00885EC3">
      <w:pPr>
        <w:widowControl/>
        <w:shd w:val="clear" w:color="auto" w:fill="FFFFFF"/>
        <w:autoSpaceDE/>
        <w:spacing w:line="276" w:lineRule="auto"/>
        <w:ind w:firstLine="720"/>
        <w:rPr>
          <w:lang w:val="ru-RU"/>
        </w:rPr>
      </w:pPr>
      <w:r>
        <w:rPr>
          <w:rFonts w:eastAsia="Times New Roman"/>
          <w:b/>
          <w:bCs/>
          <w:color w:val="000000"/>
          <w:lang w:val="be-BY" w:eastAsia="en-US"/>
        </w:rPr>
        <w:t>М. Кәрим-</w:t>
      </w:r>
      <w:r>
        <w:rPr>
          <w:rFonts w:eastAsia="Arial Unicode MS"/>
          <w:color w:val="000000"/>
          <w:lang w:val="be-BY" w:eastAsia="en-US"/>
        </w:rPr>
        <w:t xml:space="preserve"> Тормош юлы. ”Айгөл иле”драмаһының йөкмәткеһе,темаһы. Идеяһы. Драмалағы образдар. Художестволы үҙенсәлектәре.</w:t>
      </w:r>
    </w:p>
    <w:p w14:paraId="17B7E986" w14:textId="77777777" w:rsidR="00173FEF" w:rsidRPr="00C66A39" w:rsidRDefault="00885EC3">
      <w:pPr>
        <w:widowControl/>
        <w:shd w:val="clear" w:color="auto" w:fill="FFFFFF"/>
        <w:autoSpaceDE/>
        <w:spacing w:line="276" w:lineRule="auto"/>
        <w:ind w:firstLine="720"/>
        <w:rPr>
          <w:lang w:val="ru-RU"/>
        </w:rPr>
      </w:pPr>
      <w:r>
        <w:rPr>
          <w:rFonts w:eastAsia="Arial Unicode MS"/>
          <w:b/>
          <w:color w:val="000000"/>
          <w:lang w:val="be-BY" w:eastAsia="en-US"/>
        </w:rPr>
        <w:t>Әҙәбиәт</w:t>
      </w:r>
      <w:r>
        <w:rPr>
          <w:rFonts w:eastAsia="Arial Unicode MS"/>
          <w:b/>
          <w:color w:val="000000"/>
          <w:lang w:val="be-BY" w:eastAsia="en-US"/>
        </w:rPr>
        <w:t xml:space="preserve"> теорияһы-</w:t>
      </w:r>
      <w:r>
        <w:rPr>
          <w:rFonts w:eastAsia="Arial Unicode MS"/>
          <w:color w:val="000000"/>
          <w:lang w:val="be-BY" w:eastAsia="en-US"/>
        </w:rPr>
        <w:t>Драма тураһында төшөнсә.Сюжет элементтары.</w:t>
      </w:r>
    </w:p>
    <w:p w14:paraId="05866A76" w14:textId="77777777" w:rsidR="00173FEF" w:rsidRDefault="00885EC3">
      <w:pPr>
        <w:widowControl/>
        <w:shd w:val="clear" w:color="auto" w:fill="FFFFFF"/>
        <w:autoSpaceDE/>
        <w:spacing w:line="276" w:lineRule="auto"/>
        <w:ind w:firstLine="720"/>
        <w:rPr>
          <w:rFonts w:eastAsia="Times New Roman"/>
          <w:b/>
          <w:bCs/>
          <w:color w:val="000000"/>
          <w:lang w:val="be-BY" w:eastAsia="en-US"/>
        </w:rPr>
      </w:pPr>
      <w:r>
        <w:rPr>
          <w:rFonts w:eastAsia="Arial Unicode MS"/>
          <w:b/>
          <w:color w:val="000000"/>
          <w:lang w:val="be-BY" w:eastAsia="en-US"/>
        </w:rPr>
        <w:t>Р.Өмөтбаев</w:t>
      </w:r>
      <w:r>
        <w:rPr>
          <w:rFonts w:eastAsia="Times New Roman"/>
          <w:bCs/>
          <w:color w:val="000000"/>
          <w:lang w:val="be-BY" w:eastAsia="en-US"/>
        </w:rPr>
        <w:t>”Атлы башҡорт” әҫәрендә Ватан һуғышы ваҡиғаларын, яугирҙар һәм ат образын һүрәтләү.</w:t>
      </w:r>
    </w:p>
    <w:p w14:paraId="10AEEDDD" w14:textId="77777777" w:rsidR="00173FEF" w:rsidRPr="00C66A39" w:rsidRDefault="00885EC3">
      <w:pPr>
        <w:widowControl/>
        <w:shd w:val="clear" w:color="auto" w:fill="FFFFFF"/>
        <w:autoSpaceDE/>
        <w:spacing w:line="276" w:lineRule="auto"/>
        <w:ind w:firstLine="720"/>
        <w:rPr>
          <w:lang w:val="be-BY"/>
        </w:rPr>
      </w:pPr>
      <w:r>
        <w:rPr>
          <w:rFonts w:eastAsia="Times New Roman"/>
          <w:b/>
          <w:lang w:val="be-BY"/>
        </w:rPr>
        <w:t xml:space="preserve"> Синыфтан тыш уҡыу-</w:t>
      </w:r>
      <w:r>
        <w:rPr>
          <w:rFonts w:eastAsia="Times New Roman"/>
          <w:lang w:val="be-BY"/>
        </w:rPr>
        <w:t>Ишмулла Дилмөхәмәтовтың тормош юлы һәм ижады.</w:t>
      </w:r>
    </w:p>
    <w:p w14:paraId="21E7E538" w14:textId="77777777" w:rsidR="00173FEF" w:rsidRDefault="00885EC3">
      <w:pPr>
        <w:widowControl/>
        <w:shd w:val="clear" w:color="auto" w:fill="FFFFFF"/>
        <w:autoSpaceDE/>
        <w:spacing w:line="276" w:lineRule="auto"/>
        <w:ind w:firstLine="720"/>
        <w:rPr>
          <w:rFonts w:eastAsia="Times New Roman"/>
          <w:b/>
          <w:lang w:val="be-BY"/>
        </w:rPr>
      </w:pPr>
      <w:r>
        <w:rPr>
          <w:rFonts w:eastAsia="Times New Roman"/>
          <w:b/>
          <w:lang w:val="be-BY"/>
        </w:rPr>
        <w:t>Т.ү”Минең яратҡан геройым”</w:t>
      </w:r>
    </w:p>
    <w:p w14:paraId="58515615" w14:textId="77777777" w:rsidR="00173FEF" w:rsidRDefault="00885EC3">
      <w:pPr>
        <w:widowControl/>
        <w:shd w:val="clear" w:color="auto" w:fill="FFFFFF"/>
        <w:autoSpaceDE/>
        <w:spacing w:line="276" w:lineRule="auto"/>
        <w:ind w:right="14" w:firstLine="720"/>
        <w:rPr>
          <w:rFonts w:eastAsia="Times New Roman"/>
          <w:b/>
          <w:bCs/>
          <w:color w:val="000000"/>
          <w:lang w:val="be-BY" w:eastAsia="en-US"/>
        </w:rPr>
      </w:pPr>
      <w:r>
        <w:rPr>
          <w:rFonts w:eastAsia="Times New Roman"/>
          <w:b/>
          <w:bCs/>
          <w:color w:val="000000"/>
          <w:lang w:val="be-BY" w:eastAsia="en-US"/>
        </w:rPr>
        <w:t xml:space="preserve">Әҙәбиәттән бөтә үтелгәндәрҙе ҡабатлау </w:t>
      </w:r>
    </w:p>
    <w:p w14:paraId="43603B12" w14:textId="77777777" w:rsidR="00173FEF" w:rsidRDefault="00885EC3">
      <w:pPr>
        <w:widowControl/>
        <w:shd w:val="clear" w:color="auto" w:fill="FFFFFF"/>
        <w:autoSpaceDE/>
        <w:spacing w:line="276" w:lineRule="auto"/>
        <w:ind w:right="14" w:firstLine="720"/>
        <w:rPr>
          <w:rFonts w:eastAsia="Times New Roman"/>
          <w:b/>
          <w:bCs/>
          <w:color w:val="000000"/>
          <w:lang w:val="be-BY" w:eastAsia="en-US"/>
        </w:rPr>
      </w:pPr>
      <w:r>
        <w:rPr>
          <w:rFonts w:eastAsia="Times New Roman"/>
          <w:b/>
          <w:bCs/>
          <w:color w:val="000000"/>
          <w:lang w:val="be-BY" w:eastAsia="en-US"/>
        </w:rPr>
        <w:t>Яҡташ яҙыусылар ижады</w:t>
      </w:r>
    </w:p>
    <w:p w14:paraId="5DC6FA67" w14:textId="77777777" w:rsidR="00173FEF" w:rsidRDefault="00885EC3">
      <w:pPr>
        <w:widowControl/>
        <w:autoSpaceDE/>
        <w:spacing w:line="276" w:lineRule="auto"/>
        <w:ind w:firstLine="720"/>
        <w:jc w:val="center"/>
        <w:outlineLvl w:val="1"/>
        <w:rPr>
          <w:rFonts w:eastAsia="Times New Roman"/>
          <w:b/>
          <w:lang w:val="be-BY"/>
        </w:rPr>
      </w:pPr>
      <w:r>
        <w:rPr>
          <w:rFonts w:eastAsia="Times New Roman"/>
          <w:b/>
          <w:lang w:val="be-BY"/>
        </w:rPr>
        <w:t xml:space="preserve">8-се </w:t>
      </w:r>
      <w:r>
        <w:rPr>
          <w:rFonts w:eastAsia="Times New Roman"/>
          <w:b/>
          <w:lang w:val="be-BY"/>
        </w:rPr>
        <w:t>класс</w:t>
      </w:r>
    </w:p>
    <w:p w14:paraId="35812B98" w14:textId="77777777" w:rsidR="00173FEF" w:rsidRDefault="00885EC3">
      <w:pPr>
        <w:widowControl/>
        <w:autoSpaceDE/>
        <w:spacing w:line="276" w:lineRule="auto"/>
        <w:ind w:firstLine="720"/>
        <w:rPr>
          <w:rFonts w:eastAsia="Times New Roman"/>
          <w:lang w:val="be-BY"/>
        </w:rPr>
      </w:pPr>
      <w:r>
        <w:rPr>
          <w:rFonts w:eastAsia="Times New Roman"/>
          <w:b/>
          <w:lang w:val="be-BY"/>
        </w:rPr>
        <w:t>Ә. Моратов</w:t>
      </w:r>
      <w:r>
        <w:rPr>
          <w:rFonts w:eastAsia="Times New Roman"/>
          <w:lang w:val="be-BY"/>
        </w:rPr>
        <w:t xml:space="preserve">., </w:t>
      </w:r>
      <w:r>
        <w:rPr>
          <w:rFonts w:eastAsia="Times New Roman"/>
          <w:b/>
          <w:lang w:val="be-BY"/>
        </w:rPr>
        <w:t>Р. Бикбаев -</w:t>
      </w:r>
    </w:p>
    <w:p w14:paraId="37722875" w14:textId="77777777" w:rsidR="00173FEF" w:rsidRDefault="00885EC3">
      <w:pPr>
        <w:widowControl/>
        <w:autoSpaceDE/>
        <w:spacing w:line="276" w:lineRule="auto"/>
        <w:ind w:firstLine="720"/>
        <w:rPr>
          <w:rFonts w:eastAsia="Times New Roman"/>
          <w:lang w:val="be-BY"/>
        </w:rPr>
      </w:pPr>
      <w:r>
        <w:rPr>
          <w:rFonts w:eastAsia="Times New Roman"/>
          <w:lang w:val="be-BY"/>
        </w:rPr>
        <w:t>Шиғырҙарҙа халыҡ характерына хас ыңғай сифаттарҙы сағылдырыу, халыҡты йәмғиәтте яңыртыуға. Демократик нигеҙҙә үҙгәртеп ҡороуға, был көрәштә берҙәмлеккә саҡырыу идеяһы.</w:t>
      </w:r>
    </w:p>
    <w:p w14:paraId="3186D9DC" w14:textId="77777777" w:rsidR="00173FEF" w:rsidRDefault="00885EC3">
      <w:pPr>
        <w:widowControl/>
        <w:autoSpaceDE/>
        <w:spacing w:line="276" w:lineRule="auto"/>
        <w:ind w:firstLine="720"/>
        <w:rPr>
          <w:rFonts w:eastAsia="Times New Roman"/>
          <w:lang w:val="be-BY"/>
        </w:rPr>
      </w:pPr>
      <w:r>
        <w:rPr>
          <w:rFonts w:eastAsia="Times New Roman"/>
          <w:b/>
          <w:lang w:val="be-BY"/>
        </w:rPr>
        <w:lastRenderedPageBreak/>
        <w:t xml:space="preserve">Ҡобайырҙар </w:t>
      </w:r>
    </w:p>
    <w:p w14:paraId="1D60A018" w14:textId="77777777" w:rsidR="00173FEF" w:rsidRPr="00C66A39" w:rsidRDefault="00885EC3">
      <w:pPr>
        <w:widowControl/>
        <w:autoSpaceDE/>
        <w:spacing w:line="276" w:lineRule="auto"/>
        <w:ind w:firstLine="720"/>
        <w:rPr>
          <w:lang w:val="be-BY"/>
        </w:rPr>
      </w:pPr>
      <w:r>
        <w:rPr>
          <w:rFonts w:eastAsia="Times New Roman"/>
          <w:lang w:val="be-BY"/>
        </w:rPr>
        <w:t xml:space="preserve"> Ҡобайырҙарҙа </w:t>
      </w:r>
      <w:r>
        <w:rPr>
          <w:rFonts w:eastAsia="Times New Roman"/>
        </w:rPr>
        <w:t>XVI</w:t>
      </w:r>
      <w:r>
        <w:rPr>
          <w:rFonts w:eastAsia="Times New Roman"/>
          <w:lang w:val="be-BY"/>
        </w:rPr>
        <w:t xml:space="preserve"> – </w:t>
      </w:r>
      <w:r>
        <w:rPr>
          <w:rFonts w:eastAsia="Times New Roman"/>
        </w:rPr>
        <w:t>XVIII</w:t>
      </w:r>
      <w:r>
        <w:rPr>
          <w:rFonts w:eastAsia="Times New Roman"/>
          <w:lang w:val="be-BY"/>
        </w:rPr>
        <w:t xml:space="preserve"> быуаттарҙағы ваҡиғ</w:t>
      </w:r>
      <w:r>
        <w:rPr>
          <w:rFonts w:eastAsia="Times New Roman"/>
          <w:lang w:val="be-BY"/>
        </w:rPr>
        <w:t>аларҙың сағылышы. Халыҡты хандарға , бейҙәргә ҡаршы көрәшкә өндәү идеяһы. Ҡобайырҙарҙың поэтик үҙенсәлектәре.</w:t>
      </w:r>
    </w:p>
    <w:p w14:paraId="1EEA8406" w14:textId="77777777" w:rsidR="00173FEF" w:rsidRDefault="00885EC3">
      <w:pPr>
        <w:widowControl/>
        <w:autoSpaceDE/>
        <w:spacing w:line="276" w:lineRule="auto"/>
        <w:ind w:firstLine="720"/>
        <w:rPr>
          <w:rFonts w:eastAsia="Times New Roman"/>
          <w:lang w:val="be-BY"/>
        </w:rPr>
      </w:pPr>
      <w:r>
        <w:rPr>
          <w:rFonts w:eastAsia="Times New Roman"/>
          <w:lang w:val="be-BY"/>
        </w:rPr>
        <w:t>Әҙәбиәт теорияһы. Ҡобайыр тураһында төшөнсә. Жанр үҙенсәлеге, шиғыр төҙөлөшө. Әйтеш тураһында.</w:t>
      </w:r>
    </w:p>
    <w:p w14:paraId="25D7A2B6" w14:textId="77777777" w:rsidR="00173FEF" w:rsidRPr="00C66A39" w:rsidRDefault="00885EC3">
      <w:pPr>
        <w:widowControl/>
        <w:autoSpaceDE/>
        <w:spacing w:line="276" w:lineRule="auto"/>
        <w:ind w:firstLine="720"/>
        <w:rPr>
          <w:lang w:val="be-BY"/>
        </w:rPr>
      </w:pPr>
      <w:r>
        <w:rPr>
          <w:rFonts w:eastAsia="Times New Roman"/>
          <w:lang w:val="be-BY"/>
        </w:rPr>
        <w:t xml:space="preserve"> </w:t>
      </w:r>
      <w:r>
        <w:rPr>
          <w:rFonts w:eastAsia="Times New Roman"/>
          <w:b/>
          <w:lang w:val="be-BY"/>
        </w:rPr>
        <w:t>Шафиҡ Әминев- Тамъяни</w:t>
      </w:r>
      <w:r>
        <w:rPr>
          <w:rFonts w:eastAsia="Times New Roman"/>
          <w:lang w:val="be-BY"/>
        </w:rPr>
        <w:t xml:space="preserve"> </w:t>
      </w:r>
    </w:p>
    <w:p w14:paraId="5C89F35C" w14:textId="77777777" w:rsidR="00173FEF" w:rsidRDefault="00885EC3">
      <w:pPr>
        <w:widowControl/>
        <w:autoSpaceDE/>
        <w:spacing w:line="276" w:lineRule="auto"/>
        <w:ind w:firstLine="720"/>
        <w:rPr>
          <w:rFonts w:eastAsia="Times New Roman"/>
          <w:lang w:val="be-BY"/>
        </w:rPr>
      </w:pPr>
      <w:r>
        <w:rPr>
          <w:rFonts w:eastAsia="Times New Roman"/>
          <w:lang w:val="be-BY"/>
        </w:rPr>
        <w:t>“Урал “, “Башҡорт бабаларын</w:t>
      </w:r>
      <w:r>
        <w:rPr>
          <w:rFonts w:eastAsia="Times New Roman"/>
          <w:lang w:val="be-BY"/>
        </w:rPr>
        <w:t>ың тарихы” шиғырҙары.</w:t>
      </w:r>
    </w:p>
    <w:p w14:paraId="334A090F" w14:textId="77777777" w:rsidR="00173FEF" w:rsidRPr="00C66A39" w:rsidRDefault="00885EC3">
      <w:pPr>
        <w:widowControl/>
        <w:autoSpaceDE/>
        <w:spacing w:line="276" w:lineRule="auto"/>
        <w:ind w:firstLine="720"/>
        <w:rPr>
          <w:lang w:val="be-BY"/>
        </w:rPr>
      </w:pPr>
      <w:r>
        <w:rPr>
          <w:rFonts w:eastAsia="Times New Roman"/>
          <w:lang w:val="be-BY"/>
        </w:rPr>
        <w:t xml:space="preserve"> </w:t>
      </w:r>
      <w:r>
        <w:rPr>
          <w:rFonts w:eastAsia="Times New Roman"/>
          <w:b/>
          <w:lang w:val="be-BY"/>
        </w:rPr>
        <w:t xml:space="preserve">Мөхәммәт пәйғәмбәр. </w:t>
      </w:r>
      <w:r>
        <w:rPr>
          <w:rFonts w:eastAsia="Times New Roman"/>
          <w:lang w:val="be-BY"/>
        </w:rPr>
        <w:t>“Ҡөрьән китабы”</w:t>
      </w:r>
    </w:p>
    <w:p w14:paraId="3A4A48DC"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Р. Бикбаев </w:t>
      </w:r>
      <w:r>
        <w:rPr>
          <w:rFonts w:eastAsia="Times New Roman"/>
          <w:lang w:val="be-BY"/>
        </w:rPr>
        <w:t xml:space="preserve">«Хәҙистәр», </w:t>
      </w:r>
      <w:r>
        <w:rPr>
          <w:rFonts w:eastAsia="Times New Roman"/>
          <w:b/>
          <w:lang w:val="be-BY"/>
        </w:rPr>
        <w:t xml:space="preserve">М. Ямалетдинов </w:t>
      </w:r>
      <w:r>
        <w:rPr>
          <w:rFonts w:eastAsia="Times New Roman"/>
          <w:lang w:val="be-BY"/>
        </w:rPr>
        <w:t>«Ҡөрьән сүрәләре» -</w:t>
      </w:r>
    </w:p>
    <w:p w14:paraId="4ED9F38B"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Ғ. Ибраһимов </w:t>
      </w:r>
    </w:p>
    <w:p w14:paraId="1A60EA40"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 “Кинйә” романына өҙөк. Романда сағылдырылғаносор,социаль- тарихи шарттар, халыҡ тормошо һөм көрәшенең сағылышы.</w:t>
      </w:r>
    </w:p>
    <w:p w14:paraId="1307490F"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Б.Бикбай </w:t>
      </w:r>
    </w:p>
    <w:p w14:paraId="198A7395" w14:textId="77777777" w:rsidR="00173FEF" w:rsidRDefault="00885EC3">
      <w:pPr>
        <w:widowControl/>
        <w:autoSpaceDE/>
        <w:spacing w:line="276" w:lineRule="auto"/>
        <w:ind w:firstLine="720"/>
        <w:rPr>
          <w:rFonts w:eastAsia="Times New Roman"/>
          <w:lang w:val="be-BY"/>
        </w:rPr>
      </w:pPr>
      <w:r>
        <w:rPr>
          <w:rFonts w:eastAsia="Times New Roman"/>
          <w:lang w:val="be-BY"/>
        </w:rPr>
        <w:t>Яҙыусының ҡыҫҡаса биографияһы. “Ер” поэмаһында халыҡтың үҙ азатлығы өсөнбыуаттар буйы алып барған көрәшен һөм азатлыҡ яулауын һүрәтләү. Лирик герой образы. Поэманың художестволы үҙенсәлектәре.</w:t>
      </w:r>
    </w:p>
    <w:p w14:paraId="6F80D845"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 “Ҡаһым түрә” драмаһында башҡорт халҡының 1812 йылғы Ватан һуғы</w:t>
      </w:r>
      <w:r>
        <w:rPr>
          <w:rFonts w:eastAsia="Times New Roman"/>
          <w:lang w:val="be-BY"/>
        </w:rPr>
        <w:t>шында ҡатнашыуын кәүҙәләндереү. Рус халҡы менән башҡорт халҡы араһындағы дуҫлыҡты сағылдырыу.</w:t>
      </w:r>
    </w:p>
    <w:p w14:paraId="3CF5B14C" w14:textId="77777777" w:rsidR="00173FEF" w:rsidRDefault="00885EC3">
      <w:pPr>
        <w:widowControl/>
        <w:autoSpaceDE/>
        <w:spacing w:line="276" w:lineRule="auto"/>
        <w:ind w:firstLine="720"/>
        <w:rPr>
          <w:rFonts w:eastAsia="Times New Roman"/>
          <w:b/>
          <w:lang w:val="be-BY"/>
        </w:rPr>
      </w:pPr>
      <w:r>
        <w:rPr>
          <w:rFonts w:eastAsia="Times New Roman"/>
          <w:b/>
          <w:lang w:val="be-BY"/>
        </w:rPr>
        <w:t>Ғ. Сәләм -</w:t>
      </w:r>
    </w:p>
    <w:p w14:paraId="389F8F8B" w14:textId="77777777" w:rsidR="00173FEF" w:rsidRDefault="00885EC3">
      <w:pPr>
        <w:widowControl/>
        <w:autoSpaceDE/>
        <w:spacing w:line="276" w:lineRule="auto"/>
        <w:ind w:firstLine="720"/>
        <w:rPr>
          <w:rFonts w:eastAsia="Times New Roman"/>
          <w:lang w:val="be-BY"/>
        </w:rPr>
      </w:pPr>
      <w:r>
        <w:rPr>
          <w:rFonts w:eastAsia="Times New Roman"/>
          <w:lang w:val="be-BY"/>
        </w:rPr>
        <w:t>Ғ.Сәләмдең биографияһы. “Шоңҡар” поэмаһының темаһы,идеяһы, йөкмәткеһе.Төп образдар. Композиция үҙенсәлектәре.</w:t>
      </w:r>
    </w:p>
    <w:p w14:paraId="5C52A6A7"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Әҙәбиәт теорияһы. Поэтик синтаксис </w:t>
      </w:r>
      <w:r>
        <w:rPr>
          <w:rFonts w:eastAsia="Times New Roman"/>
          <w:lang w:val="be-BY"/>
        </w:rPr>
        <w:t>тураһында төшөнсә.</w:t>
      </w:r>
    </w:p>
    <w:p w14:paraId="69D048BB" w14:textId="77777777" w:rsidR="00173FEF" w:rsidRDefault="00885EC3">
      <w:pPr>
        <w:widowControl/>
        <w:autoSpaceDE/>
        <w:spacing w:line="276" w:lineRule="auto"/>
        <w:ind w:firstLine="720"/>
        <w:rPr>
          <w:rFonts w:eastAsia="Times New Roman"/>
          <w:lang w:val="be-BY"/>
        </w:rPr>
      </w:pPr>
      <w:r>
        <w:rPr>
          <w:rFonts w:eastAsia="Times New Roman"/>
          <w:b/>
          <w:lang w:val="be-BY"/>
        </w:rPr>
        <w:t xml:space="preserve">З. Биишева - </w:t>
      </w:r>
    </w:p>
    <w:p w14:paraId="768315A2" w14:textId="77777777" w:rsidR="00173FEF" w:rsidRDefault="00885EC3">
      <w:pPr>
        <w:widowControl/>
        <w:autoSpaceDE/>
        <w:spacing w:line="276" w:lineRule="auto"/>
        <w:ind w:firstLine="720"/>
        <w:rPr>
          <w:rFonts w:eastAsia="Times New Roman"/>
          <w:lang w:val="be-BY"/>
        </w:rPr>
      </w:pPr>
      <w:r>
        <w:rPr>
          <w:rFonts w:eastAsia="Times New Roman"/>
          <w:lang w:val="be-BY"/>
        </w:rPr>
        <w:t>“Һөнәрсе менән Өйрәнсек” әҫәренең идея- тематик йөкмәткеһе.</w:t>
      </w:r>
    </w:p>
    <w:p w14:paraId="1DE1D0AE"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М.Кәрим </w:t>
      </w:r>
    </w:p>
    <w:p w14:paraId="7B0F5B2E" w14:textId="77777777" w:rsidR="00173FEF" w:rsidRDefault="00885EC3">
      <w:pPr>
        <w:widowControl/>
        <w:autoSpaceDE/>
        <w:spacing w:line="276" w:lineRule="auto"/>
        <w:ind w:firstLine="720"/>
        <w:rPr>
          <w:rFonts w:eastAsia="Times New Roman"/>
          <w:lang w:val="be-BY"/>
        </w:rPr>
      </w:pPr>
      <w:r>
        <w:rPr>
          <w:rFonts w:eastAsia="Times New Roman"/>
          <w:lang w:val="be-BY"/>
        </w:rPr>
        <w:t>М.Кәримдең биографияһы.”«Үлмәҫбай” поэмаһы. Башҡорт яугирҙарының Бөйөк Ватан һуғышы йылдарындағы батырлыҡтарын кәүҙәләндереү.</w:t>
      </w:r>
    </w:p>
    <w:p w14:paraId="1729E7DA"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 ”Алыҫ юлға эйәрләйҙәр”, “Йә</w:t>
      </w:r>
      <w:r>
        <w:rPr>
          <w:rFonts w:eastAsia="Times New Roman"/>
          <w:lang w:val="be-BY"/>
        </w:rPr>
        <w:t>шәйһе бар” шиғырҙарында кеше ғәмере,йәшәү мәғәнәһе хаҡында уйланыуҙар.</w:t>
      </w:r>
    </w:p>
    <w:p w14:paraId="3DB05EA7" w14:textId="77777777" w:rsidR="00173FEF" w:rsidRDefault="00885EC3">
      <w:pPr>
        <w:widowControl/>
        <w:autoSpaceDE/>
        <w:spacing w:line="276" w:lineRule="auto"/>
        <w:ind w:firstLine="720"/>
        <w:rPr>
          <w:rFonts w:eastAsia="Times New Roman"/>
          <w:lang w:val="be-BY"/>
        </w:rPr>
      </w:pPr>
      <w:r>
        <w:rPr>
          <w:rFonts w:eastAsia="Times New Roman"/>
          <w:lang w:val="be-BY"/>
        </w:rPr>
        <w:t>Әҙәбиәт теорияһы. Лиро-эпик поэмаларының үҙенсәлектәре.</w:t>
      </w:r>
    </w:p>
    <w:p w14:paraId="322BF8F2"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Н.Мусин </w:t>
      </w:r>
    </w:p>
    <w:p w14:paraId="5BFA324E"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“Йыртҡыс тиреһе” романынан өҙөк. </w:t>
      </w:r>
    </w:p>
    <w:p w14:paraId="2868C4BC" w14:textId="77777777" w:rsidR="00173FEF" w:rsidRDefault="00885EC3">
      <w:pPr>
        <w:widowControl/>
        <w:autoSpaceDE/>
        <w:spacing w:line="276" w:lineRule="auto"/>
        <w:ind w:firstLine="720"/>
        <w:rPr>
          <w:rFonts w:eastAsia="Times New Roman"/>
          <w:lang w:val="be-BY"/>
        </w:rPr>
      </w:pPr>
      <w:r>
        <w:rPr>
          <w:rFonts w:eastAsia="Times New Roman"/>
          <w:lang w:val="be-BY"/>
        </w:rPr>
        <w:t>Әҫәрҙә Һолтанбайҙың ауыр яҙмышы. Йәмғиәттә хөкөм һөргән шәхес культы осоро эҙемтәләрен</w:t>
      </w:r>
      <w:r>
        <w:rPr>
          <w:rFonts w:eastAsia="Times New Roman"/>
          <w:lang w:val="be-BY"/>
        </w:rPr>
        <w:t>, заманыбыҙҙың законһыҙлыҡ, шәфҡәтһеҙлек күренештәрен, фажиғәһен тасуирлау</w:t>
      </w:r>
    </w:p>
    <w:p w14:paraId="56503770"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Р. Ғарипов </w:t>
      </w:r>
    </w:p>
    <w:p w14:paraId="5E6BA70A" w14:textId="77777777" w:rsidR="00173FEF" w:rsidRDefault="00885EC3">
      <w:pPr>
        <w:widowControl/>
        <w:autoSpaceDE/>
        <w:spacing w:line="276" w:lineRule="auto"/>
        <w:ind w:firstLine="720"/>
        <w:rPr>
          <w:rFonts w:eastAsia="Times New Roman"/>
          <w:lang w:val="be-BY"/>
        </w:rPr>
      </w:pPr>
      <w:r>
        <w:rPr>
          <w:rFonts w:eastAsia="Times New Roman"/>
          <w:lang w:val="be-BY"/>
        </w:rPr>
        <w:t>“Урал йөрәге”, “Аманат”,”Уйҙарым”</w:t>
      </w:r>
    </w:p>
    <w:p w14:paraId="62F4254A" w14:textId="77777777" w:rsidR="00173FEF" w:rsidRDefault="00885EC3">
      <w:pPr>
        <w:widowControl/>
        <w:autoSpaceDE/>
        <w:spacing w:line="276" w:lineRule="auto"/>
        <w:ind w:firstLine="720"/>
        <w:rPr>
          <w:rFonts w:eastAsia="Times New Roman"/>
          <w:lang w:val="be-BY"/>
        </w:rPr>
      </w:pPr>
      <w:r>
        <w:rPr>
          <w:rFonts w:eastAsia="Times New Roman"/>
          <w:lang w:val="be-BY"/>
        </w:rPr>
        <w:t>Шағирҙың биографияһы. Заманһулышы менән һуғарылған “Һүҙем бар””Урал йөрәге” шиғырында тыуған Башҡортостан, уның тарихын, бөгөнгөһөн һүр</w:t>
      </w:r>
      <w:r>
        <w:rPr>
          <w:rFonts w:eastAsia="Times New Roman"/>
          <w:lang w:val="be-BY"/>
        </w:rPr>
        <w:t>әтләү.</w:t>
      </w:r>
    </w:p>
    <w:p w14:paraId="4B476EFC" w14:textId="77777777" w:rsidR="00173FEF" w:rsidRDefault="00885EC3">
      <w:pPr>
        <w:widowControl/>
        <w:autoSpaceDE/>
        <w:spacing w:line="276" w:lineRule="auto"/>
        <w:ind w:firstLine="720"/>
        <w:rPr>
          <w:rFonts w:eastAsia="Times New Roman"/>
          <w:lang w:val="be-BY"/>
        </w:rPr>
      </w:pPr>
      <w:r>
        <w:rPr>
          <w:rFonts w:eastAsia="Times New Roman"/>
          <w:lang w:val="be-BY"/>
        </w:rPr>
        <w:tab/>
        <w:t>“Кеше ғүмере” шиғырында кешенең оло йәнлелеген, кешелеклелеген, рухи матурлығын сағылдырыу, гуманлыҡҡа саҡырыу.</w:t>
      </w:r>
    </w:p>
    <w:p w14:paraId="0E7990FE"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Ғ. Хөсәйенов </w:t>
      </w:r>
    </w:p>
    <w:p w14:paraId="68BC12C6" w14:textId="77777777" w:rsidR="00173FEF" w:rsidRDefault="00885EC3">
      <w:pPr>
        <w:widowControl/>
        <w:autoSpaceDE/>
        <w:spacing w:line="276" w:lineRule="auto"/>
        <w:ind w:firstLine="720"/>
        <w:rPr>
          <w:rFonts w:eastAsia="Times New Roman"/>
          <w:lang w:val="be-BY"/>
        </w:rPr>
      </w:pPr>
      <w:r>
        <w:rPr>
          <w:rFonts w:eastAsia="Times New Roman"/>
          <w:lang w:val="be-BY"/>
        </w:rPr>
        <w:t>“Һуңғы тарпан” хикәйәте. Хикәйәттә ҡырағай аттар – тарпандарҙың ҡырып бөтөрөлөүен күрһәтеү. Кейек-хайуандарға, аттарға рәх</w:t>
      </w:r>
      <w:r>
        <w:rPr>
          <w:rFonts w:eastAsia="Times New Roman"/>
          <w:lang w:val="be-BY"/>
        </w:rPr>
        <w:t>имле булырға, уларҙы һаҡларға өндәү.</w:t>
      </w:r>
    </w:p>
    <w:p w14:paraId="1229201B" w14:textId="77777777" w:rsidR="00173FEF" w:rsidRDefault="00885EC3">
      <w:pPr>
        <w:widowControl/>
        <w:autoSpaceDE/>
        <w:spacing w:line="276" w:lineRule="auto"/>
        <w:ind w:firstLine="720"/>
        <w:rPr>
          <w:rFonts w:eastAsia="Times New Roman"/>
          <w:lang w:val="be-BY"/>
        </w:rPr>
      </w:pPr>
      <w:r>
        <w:rPr>
          <w:rFonts w:eastAsia="Times New Roman"/>
          <w:lang w:val="be-BY"/>
        </w:rPr>
        <w:t>Әҙәбиәт теорияһы. Әйләнмә композицион сара.</w:t>
      </w:r>
    </w:p>
    <w:p w14:paraId="4EC16E0B" w14:textId="77777777" w:rsidR="00173FEF" w:rsidRDefault="00885EC3">
      <w:pPr>
        <w:widowControl/>
        <w:autoSpaceDE/>
        <w:spacing w:line="276" w:lineRule="auto"/>
        <w:ind w:firstLine="720"/>
        <w:rPr>
          <w:rFonts w:eastAsia="Times New Roman"/>
          <w:b/>
          <w:lang w:val="be-BY"/>
        </w:rPr>
      </w:pPr>
      <w:r>
        <w:rPr>
          <w:rFonts w:eastAsia="Times New Roman"/>
          <w:b/>
          <w:lang w:val="be-BY"/>
        </w:rPr>
        <w:t>Р. Бикбаев</w:t>
      </w:r>
    </w:p>
    <w:p w14:paraId="6DA78BB6" w14:textId="77777777" w:rsidR="00173FEF" w:rsidRDefault="00885EC3">
      <w:pPr>
        <w:widowControl/>
        <w:autoSpaceDE/>
        <w:spacing w:line="276" w:lineRule="auto"/>
        <w:ind w:firstLine="720"/>
        <w:rPr>
          <w:rFonts w:eastAsia="Times New Roman"/>
          <w:lang w:val="be-BY"/>
        </w:rPr>
      </w:pPr>
      <w:r>
        <w:rPr>
          <w:rFonts w:eastAsia="Times New Roman"/>
          <w:lang w:val="be-BY"/>
        </w:rPr>
        <w:t xml:space="preserve">”Башҡортостан бында башлана”, ”Йүкәләрҙән һығылып бал тамғанда”, ”Дауыл”. “Барып етһен ине хаттарым”, “Йәншишмәбеһ ошо тупраҡта” шиғырҙарында тыуған ергә мөхәббәт, </w:t>
      </w:r>
      <w:r>
        <w:rPr>
          <w:rFonts w:eastAsia="Times New Roman"/>
          <w:lang w:val="be-BY"/>
        </w:rPr>
        <w:t>уның именлеге,тәбиғәтте һаҡлау проблемалары.</w:t>
      </w:r>
    </w:p>
    <w:p w14:paraId="4FA7BEA6" w14:textId="77777777" w:rsidR="00173FEF" w:rsidRDefault="00885EC3">
      <w:pPr>
        <w:widowControl/>
        <w:autoSpaceDE/>
        <w:ind w:firstLine="720"/>
        <w:rPr>
          <w:rFonts w:eastAsia="Times New Roman"/>
          <w:b/>
          <w:szCs w:val="22"/>
          <w:lang w:val="be-BY"/>
        </w:rPr>
      </w:pPr>
      <w:r>
        <w:rPr>
          <w:rFonts w:eastAsia="Times New Roman"/>
          <w:b/>
          <w:szCs w:val="22"/>
          <w:lang w:val="be-BY"/>
        </w:rPr>
        <w:t>Т. Ғиниәтуллин -</w:t>
      </w:r>
    </w:p>
    <w:p w14:paraId="7149D81E" w14:textId="77777777" w:rsidR="00173FEF" w:rsidRDefault="00885EC3">
      <w:pPr>
        <w:widowControl/>
        <w:autoSpaceDE/>
        <w:ind w:firstLine="720"/>
        <w:rPr>
          <w:rFonts w:eastAsia="Times New Roman"/>
          <w:szCs w:val="22"/>
          <w:lang w:val="be-BY"/>
        </w:rPr>
      </w:pPr>
      <w:r>
        <w:rPr>
          <w:rFonts w:eastAsia="Times New Roman"/>
          <w:szCs w:val="22"/>
          <w:lang w:val="be-BY"/>
        </w:rPr>
        <w:lastRenderedPageBreak/>
        <w:t>“Мәтрүшкә еҫе”, “Әсә һәм бала” әҫәрҙәре.Әҫәрҙә ябай кешеләрҙең күңел күркәмлеген, эске  донъяһының сафлығын күрһәтеү. Хәбибулла образы.</w:t>
      </w:r>
    </w:p>
    <w:p w14:paraId="38F4F3BB" w14:textId="77777777" w:rsidR="00173FEF" w:rsidRDefault="00885EC3">
      <w:pPr>
        <w:widowControl/>
        <w:autoSpaceDE/>
        <w:ind w:firstLine="720"/>
        <w:rPr>
          <w:rFonts w:eastAsia="Times New Roman"/>
          <w:szCs w:val="22"/>
          <w:lang w:val="be-BY"/>
        </w:rPr>
      </w:pPr>
      <w:r>
        <w:rPr>
          <w:rFonts w:eastAsia="Times New Roman"/>
          <w:szCs w:val="22"/>
          <w:lang w:val="be-BY"/>
        </w:rPr>
        <w:t>“Әсә һәм бала” хикәйәһендә әсә менән бала араһындағы мөнәс</w:t>
      </w:r>
      <w:r>
        <w:rPr>
          <w:rFonts w:eastAsia="Times New Roman"/>
          <w:szCs w:val="22"/>
          <w:lang w:val="be-BY"/>
        </w:rPr>
        <w:t>әбәттәрҙе сағылдырыу. Әҫәрҙең йөкмәткеһе, образдары.</w:t>
      </w:r>
    </w:p>
    <w:p w14:paraId="28371817" w14:textId="77777777" w:rsidR="00173FEF" w:rsidRPr="00C66A39" w:rsidRDefault="00885EC3">
      <w:pPr>
        <w:widowControl/>
        <w:autoSpaceDE/>
        <w:ind w:firstLine="720"/>
        <w:rPr>
          <w:lang w:val="be-BY"/>
        </w:rPr>
      </w:pPr>
      <w:r>
        <w:rPr>
          <w:rFonts w:eastAsia="Times New Roman"/>
          <w:b/>
          <w:szCs w:val="22"/>
          <w:lang w:val="be-BY"/>
        </w:rPr>
        <w:t>Н.Нәжми</w:t>
      </w:r>
      <w:r>
        <w:rPr>
          <w:rFonts w:eastAsia="Times New Roman"/>
          <w:szCs w:val="22"/>
          <w:lang w:val="be-BY"/>
        </w:rPr>
        <w:t xml:space="preserve"> </w:t>
      </w:r>
      <w:r>
        <w:rPr>
          <w:rFonts w:eastAsia="Times New Roman"/>
          <w:b/>
          <w:szCs w:val="22"/>
          <w:lang w:val="be-BY"/>
        </w:rPr>
        <w:t xml:space="preserve">– </w:t>
      </w:r>
      <w:r>
        <w:rPr>
          <w:rFonts w:eastAsia="Times New Roman"/>
          <w:sz w:val="32"/>
          <w:szCs w:val="22"/>
          <w:lang w:val="be-BY"/>
        </w:rPr>
        <w:t xml:space="preserve"> </w:t>
      </w:r>
      <w:r>
        <w:rPr>
          <w:rFonts w:eastAsia="Times New Roman"/>
          <w:szCs w:val="22"/>
          <w:lang w:val="be-BY"/>
        </w:rPr>
        <w:t>“Башҡортостан”, “Аҡ шишмә”Тыуған Ер – әсәгә һөйөү тойғоһон сағылдырыу. Лирик герой образы.</w:t>
      </w:r>
    </w:p>
    <w:p w14:paraId="64A3E4F3" w14:textId="77777777" w:rsidR="00173FEF" w:rsidRPr="00C66A39" w:rsidRDefault="00885EC3">
      <w:pPr>
        <w:widowControl/>
        <w:autoSpaceDE/>
        <w:ind w:firstLine="720"/>
        <w:rPr>
          <w:lang w:val="be-BY"/>
        </w:rPr>
      </w:pPr>
      <w:r>
        <w:rPr>
          <w:rFonts w:eastAsia="Times New Roman"/>
          <w:b/>
          <w:szCs w:val="22"/>
          <w:lang w:val="be-BY"/>
        </w:rPr>
        <w:t xml:space="preserve">Ҡ.Аралбаев – </w:t>
      </w:r>
      <w:r>
        <w:rPr>
          <w:rFonts w:eastAsia="Times New Roman"/>
          <w:sz w:val="32"/>
          <w:szCs w:val="22"/>
          <w:lang w:val="be-BY"/>
        </w:rPr>
        <w:t xml:space="preserve"> </w:t>
      </w:r>
      <w:r>
        <w:rPr>
          <w:rFonts w:eastAsia="Times New Roman"/>
          <w:szCs w:val="22"/>
          <w:lang w:val="be-BY"/>
        </w:rPr>
        <w:t>“Беҙ – кеше” ( поэманан өҙөк)</w:t>
      </w:r>
    </w:p>
    <w:p w14:paraId="7E9319C3" w14:textId="77777777" w:rsidR="00173FEF" w:rsidRPr="00C66A39" w:rsidRDefault="00885EC3">
      <w:pPr>
        <w:widowControl/>
        <w:autoSpaceDE/>
        <w:ind w:firstLine="720"/>
        <w:rPr>
          <w:lang w:val="be-BY"/>
        </w:rPr>
      </w:pPr>
      <w:r>
        <w:rPr>
          <w:rFonts w:eastAsia="Times New Roman"/>
          <w:b/>
          <w:szCs w:val="22"/>
          <w:lang w:val="be-BY"/>
        </w:rPr>
        <w:t>Ф.Туғыҙбаева</w:t>
      </w:r>
      <w:r>
        <w:rPr>
          <w:rFonts w:eastAsia="Times New Roman"/>
          <w:szCs w:val="22"/>
          <w:lang w:val="be-BY"/>
        </w:rPr>
        <w:t xml:space="preserve"> –. “Аҡмулла”, “Ҡыңғырау”</w:t>
      </w:r>
    </w:p>
    <w:p w14:paraId="6C5045B9" w14:textId="77777777" w:rsidR="00173FEF" w:rsidRPr="00C66A39" w:rsidRDefault="00885EC3">
      <w:pPr>
        <w:widowControl/>
        <w:autoSpaceDE/>
        <w:ind w:firstLine="720"/>
        <w:rPr>
          <w:lang w:val="be-BY"/>
        </w:rPr>
      </w:pPr>
      <w:r>
        <w:rPr>
          <w:rFonts w:eastAsia="Times New Roman"/>
          <w:b/>
          <w:szCs w:val="22"/>
          <w:lang w:val="be-BY"/>
        </w:rPr>
        <w:t>Ә.Әминев</w:t>
      </w:r>
      <w:r>
        <w:rPr>
          <w:rFonts w:eastAsia="Times New Roman"/>
          <w:szCs w:val="22"/>
          <w:lang w:val="be-BY"/>
        </w:rPr>
        <w:t xml:space="preserve"> –“Ҡытай-город”Әҫәрҙең йөкмәткеһе, төп образдары.</w:t>
      </w:r>
    </w:p>
    <w:p w14:paraId="5E8FBC06" w14:textId="77777777" w:rsidR="00173FEF" w:rsidRPr="00C66A39" w:rsidRDefault="00885EC3">
      <w:pPr>
        <w:widowControl/>
        <w:autoSpaceDE/>
        <w:ind w:firstLine="720"/>
        <w:rPr>
          <w:lang w:val="be-BY"/>
        </w:rPr>
      </w:pPr>
      <w:r>
        <w:rPr>
          <w:rFonts w:eastAsia="Times New Roman"/>
          <w:b/>
          <w:szCs w:val="22"/>
          <w:lang w:val="be-BY"/>
        </w:rPr>
        <w:t>Р.Камал</w:t>
      </w:r>
      <w:r>
        <w:rPr>
          <w:rFonts w:eastAsia="Times New Roman"/>
          <w:szCs w:val="22"/>
          <w:lang w:val="be-BY"/>
        </w:rPr>
        <w:t xml:space="preserve"> –. “Таня-Таңһылыу”. Әҫәрҙән өҙөк. Йөкмәткеһе, образдары, шәфҡәтлелеккә саҡырыу</w:t>
      </w:r>
    </w:p>
    <w:p w14:paraId="4B2D08B9" w14:textId="77777777" w:rsidR="00173FEF" w:rsidRPr="00C66A39" w:rsidRDefault="00885EC3">
      <w:pPr>
        <w:widowControl/>
        <w:autoSpaceDE/>
        <w:ind w:firstLine="720"/>
        <w:rPr>
          <w:lang w:val="be-BY"/>
        </w:rPr>
      </w:pPr>
      <w:r>
        <w:rPr>
          <w:rFonts w:eastAsia="Times New Roman"/>
          <w:b/>
          <w:szCs w:val="22"/>
          <w:lang w:val="be-BY"/>
        </w:rPr>
        <w:t>Х.Назар</w:t>
      </w:r>
      <w:r>
        <w:rPr>
          <w:rFonts w:eastAsia="Times New Roman"/>
          <w:szCs w:val="22"/>
          <w:lang w:val="be-BY"/>
        </w:rPr>
        <w:t xml:space="preserve"> –</w:t>
      </w:r>
      <w:r>
        <w:rPr>
          <w:rFonts w:eastAsia="Times New Roman"/>
          <w:sz w:val="32"/>
          <w:szCs w:val="22"/>
          <w:lang w:val="be-BY"/>
        </w:rPr>
        <w:t xml:space="preserve"> </w:t>
      </w:r>
      <w:r>
        <w:rPr>
          <w:rFonts w:eastAsia="Times New Roman"/>
          <w:szCs w:val="22"/>
          <w:lang w:val="be-BY"/>
        </w:rPr>
        <w:t xml:space="preserve">“Башҡортостан – минең баш йортом”,  “Аҡҡа табыныу!, “Дауа”. Шиғырҙарҙа ил, телде, башҡорт йырын данлау, </w:t>
      </w:r>
      <w:r>
        <w:rPr>
          <w:rFonts w:eastAsia="Times New Roman"/>
          <w:szCs w:val="22"/>
          <w:lang w:val="be-BY"/>
        </w:rPr>
        <w:t>изгелеккә, күңел сафлығына саҡырыу.</w:t>
      </w:r>
    </w:p>
    <w:p w14:paraId="19B4732E" w14:textId="77777777" w:rsidR="00173FEF" w:rsidRDefault="00885EC3">
      <w:pPr>
        <w:widowControl/>
        <w:autoSpaceDE/>
        <w:ind w:firstLine="720"/>
        <w:rPr>
          <w:rFonts w:eastAsia="Times New Roman"/>
          <w:szCs w:val="22"/>
          <w:lang w:val="be-BY"/>
        </w:rPr>
      </w:pPr>
      <w:r>
        <w:rPr>
          <w:rFonts w:eastAsia="Times New Roman"/>
          <w:szCs w:val="22"/>
          <w:lang w:val="be-BY"/>
        </w:rPr>
        <w:t>Поэмала бөгөнгө көндә бөтәбеҙҙе лә уйландырған, борсоған мәсьәләләр: тәбиғәт бысраныуы, ер-һыу ағыуланыуы, ил, тел яҙмышы хаҡындағы ҡараштарҙың сағылышы.</w:t>
      </w:r>
    </w:p>
    <w:p w14:paraId="3AB37A9C" w14:textId="77777777" w:rsidR="00173FEF" w:rsidRDefault="00885EC3">
      <w:pPr>
        <w:widowControl/>
        <w:shd w:val="clear" w:color="auto" w:fill="FFFFFF"/>
        <w:autoSpaceDE/>
        <w:spacing w:line="276" w:lineRule="auto"/>
        <w:ind w:right="14" w:firstLine="720"/>
        <w:rPr>
          <w:rFonts w:eastAsia="Times New Roman"/>
          <w:b/>
          <w:bCs/>
          <w:color w:val="000000"/>
          <w:lang w:val="be-BY" w:eastAsia="en-US"/>
        </w:rPr>
      </w:pPr>
      <w:r>
        <w:rPr>
          <w:rFonts w:eastAsia="Times New Roman"/>
          <w:b/>
          <w:bCs/>
          <w:color w:val="000000"/>
          <w:lang w:val="be-BY" w:eastAsia="en-US"/>
        </w:rPr>
        <w:t xml:space="preserve">Яҡташ яҙыусылар ижады </w:t>
      </w:r>
    </w:p>
    <w:p w14:paraId="127396C7" w14:textId="77777777" w:rsidR="00173FEF" w:rsidRDefault="00885EC3">
      <w:pPr>
        <w:widowControl/>
        <w:autoSpaceDE/>
        <w:spacing w:line="276" w:lineRule="auto"/>
        <w:ind w:firstLine="720"/>
        <w:jc w:val="center"/>
        <w:outlineLvl w:val="1"/>
        <w:rPr>
          <w:rFonts w:eastAsia="Times New Roman"/>
          <w:b/>
          <w:lang w:val="be-BY"/>
        </w:rPr>
      </w:pPr>
      <w:r>
        <w:rPr>
          <w:rFonts w:eastAsia="Times New Roman"/>
          <w:b/>
          <w:lang w:val="be-BY"/>
        </w:rPr>
        <w:t>9-сы класс</w:t>
      </w:r>
    </w:p>
    <w:p w14:paraId="776C1D8A" w14:textId="77777777" w:rsidR="00173FEF" w:rsidRDefault="00885EC3">
      <w:pPr>
        <w:widowControl/>
        <w:autoSpaceDE/>
        <w:spacing w:line="276" w:lineRule="auto"/>
        <w:ind w:firstLine="720"/>
        <w:rPr>
          <w:rFonts w:eastAsia="Times New Roman"/>
          <w:b/>
          <w:lang w:val="be-BY"/>
        </w:rPr>
      </w:pPr>
      <w:r>
        <w:rPr>
          <w:rFonts w:eastAsia="Times New Roman"/>
          <w:b/>
          <w:lang w:val="be-BY"/>
        </w:rPr>
        <w:t xml:space="preserve">Инеш - </w:t>
      </w:r>
    </w:p>
    <w:p w14:paraId="09B641C1" w14:textId="77777777" w:rsidR="00173FEF" w:rsidRDefault="00885EC3">
      <w:pPr>
        <w:widowControl/>
        <w:autoSpaceDE/>
        <w:spacing w:line="276" w:lineRule="auto"/>
        <w:ind w:firstLine="720"/>
        <w:rPr>
          <w:rFonts w:eastAsia="Times New Roman"/>
          <w:lang w:val="be-BY"/>
        </w:rPr>
      </w:pPr>
      <w:r>
        <w:rPr>
          <w:rFonts w:eastAsia="Times New Roman"/>
          <w:lang w:val="be-BY"/>
        </w:rPr>
        <w:t>Мәҙәниәт системаһында әҙ</w:t>
      </w:r>
      <w:r>
        <w:rPr>
          <w:rFonts w:eastAsia="Times New Roman"/>
          <w:lang w:val="be-BY"/>
        </w:rPr>
        <w:t>әбиәт. Художестволы әҙәбиәт һәм фән. Башҡорт халҡының әҙәби мираҫы.</w:t>
      </w:r>
    </w:p>
    <w:p w14:paraId="30053E17"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Халыҡ ижады </w:t>
      </w:r>
    </w:p>
    <w:p w14:paraId="542BBBF1"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Халыҡ ижады тураһында дөйөм төшөнсә. Халыҡ ижады һәм яҙма әҙәбиәт. Башҡорт халыҡ ижады. Уның традицион жанрҙары.</w:t>
      </w:r>
    </w:p>
    <w:p w14:paraId="2CD5E03F"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Башҡорт халыҡ эпосы йәки ҡобайырҙар.</w:t>
      </w:r>
    </w:p>
    <w:p w14:paraId="2408A69B"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“Урал батыр” эпосы. Уның </w:t>
      </w:r>
      <w:r>
        <w:rPr>
          <w:rFonts w:eastAsia="Times New Roman"/>
          <w:lang w:val="be-BY"/>
        </w:rPr>
        <w:t>боронғолоғо,мифологик нигеҙе. Төп идеяһы – халыҡ бәхете хаҡында тәбиғәттең стихиялы көстәренә ҡаршыы көрәште данлау. Урал һәм Шүлгән образдары. Ҡобайырҙың художестволы үҙенсәлектәре.</w:t>
      </w:r>
    </w:p>
    <w:p w14:paraId="7AEC5A5A"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“Иҙеүкәй менән Мораҙым” эпосы. Тарих һәм халыҡ эпосы. Иҙеүкәй образы. Эпо</w:t>
      </w:r>
      <w:r>
        <w:rPr>
          <w:rFonts w:eastAsia="Times New Roman"/>
          <w:lang w:val="be-BY"/>
        </w:rPr>
        <w:t>ста күтәрелгән философик, педагогик һәм әхлаҡ-этик проблемалар.</w:t>
      </w:r>
    </w:p>
    <w:p w14:paraId="58532AED" w14:textId="77777777" w:rsidR="00173FEF" w:rsidRPr="00C66A39" w:rsidRDefault="00885EC3">
      <w:pPr>
        <w:widowControl/>
        <w:tabs>
          <w:tab w:val="left" w:pos="1134"/>
        </w:tabs>
        <w:autoSpaceDE/>
        <w:spacing w:line="276" w:lineRule="auto"/>
        <w:ind w:firstLine="720"/>
        <w:rPr>
          <w:lang w:val="be-BY"/>
        </w:rPr>
      </w:pPr>
      <w:r>
        <w:rPr>
          <w:rFonts w:eastAsia="Times New Roman"/>
          <w:lang w:val="be-BY"/>
        </w:rPr>
        <w:t xml:space="preserve">Боронғонан алып </w:t>
      </w:r>
      <w:r>
        <w:rPr>
          <w:rFonts w:eastAsia="Times New Roman"/>
        </w:rPr>
        <w:t>XVIII</w:t>
      </w:r>
      <w:r>
        <w:rPr>
          <w:rFonts w:eastAsia="Times New Roman"/>
          <w:lang w:val="be-BY"/>
        </w:rPr>
        <w:t xml:space="preserve"> быуат аҙағына тиклемге башҡорт әҙәбиәте –Боронғо әҙәбиәт.боронғо төркиҙәр һәм уртаҡ төрки әҙәбиәт. М.Ҡашғари һүҙлеге. Ундағы йыр, дастан, мәҡәл үрнәктәре. Боронғо әҙәби ә</w:t>
      </w:r>
      <w:r>
        <w:rPr>
          <w:rFonts w:eastAsia="Times New Roman"/>
          <w:lang w:val="be-BY"/>
        </w:rPr>
        <w:t>ҫәрҙәрҙең «Ҡиссаи Йософ» , “Буҙйегет” поэмалары.</w:t>
      </w:r>
    </w:p>
    <w:p w14:paraId="09A2A63C"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Урта быуат әҙәби ҡомартҡылары. Ҡотб, Сәйеф Сараи, Хәрәзми, Хисам Кәтиб дастандары. Уларҙың идея-тематик йөкмәткеһе, тел-стиль үҙенсәлектәре.</w:t>
      </w:r>
    </w:p>
    <w:p w14:paraId="3FD000FF"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rPr>
        <w:t>XVIII</w:t>
      </w:r>
      <w:r>
        <w:rPr>
          <w:rFonts w:eastAsia="Times New Roman"/>
          <w:lang w:val="be-BY"/>
        </w:rPr>
        <w:t xml:space="preserve"> быуатта Башҡортостанда азатлыҡ өсөн көрәш һәм уның ауыҙ- тел</w:t>
      </w:r>
      <w:r>
        <w:rPr>
          <w:rFonts w:eastAsia="Times New Roman"/>
          <w:lang w:val="be-BY"/>
        </w:rPr>
        <w:t xml:space="preserve">, яҙма әҙәбиәттә сағылышы. Батыршаның батшаға яҙған хаты. </w:t>
      </w:r>
    </w:p>
    <w:p w14:paraId="29C30F21"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Йырауҙар һәм сәсәндәр ижады </w:t>
      </w:r>
    </w:p>
    <w:p w14:paraId="3B282C52"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Һабрау, Асан Ҡайғы, Ҡаҙтуған йырауҙар. Ҡобағош сәсән, Ҡарас сәсән, Ерәнсә сәсән, Байыҡ сәсән, Буранбай-Йәркәй сәсән, Ишмөхәмәт сәсән, Ғәбит сәсән. Уларҙың тормошо һәм и</w:t>
      </w:r>
      <w:r>
        <w:rPr>
          <w:rFonts w:eastAsia="Times New Roman"/>
          <w:lang w:val="be-BY"/>
        </w:rPr>
        <w:t>жады.</w:t>
      </w:r>
    </w:p>
    <w:p w14:paraId="0F391CA2"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Салауат Юлаев – </w:t>
      </w:r>
    </w:p>
    <w:p w14:paraId="1D0C3A56"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Яугир - шағирҙың тормошо һәм яҙмышы. Салауат – яугир, шағир, сәсән. Шиғырҙарының тематикаһы һәм проблематикаһы. Тыуған ил, тәбиғәт, мөхәббәт, азатлыҡ һәм батырлыҡ тураһындағы шиғырҙары. Тарихи шәхес, әҙәби герой, тарихи ваҡиға һәм художестволы әҫәр тураһын</w:t>
      </w:r>
      <w:r>
        <w:rPr>
          <w:rFonts w:eastAsia="Times New Roman"/>
          <w:lang w:val="be-BY"/>
        </w:rPr>
        <w:t xml:space="preserve">да төшөнсә. </w:t>
      </w:r>
    </w:p>
    <w:p w14:paraId="7926B3A7"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Т.Ялсығол – әл- Башҡорди – </w:t>
      </w:r>
    </w:p>
    <w:p w14:paraId="5CC719A2"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Тормошо. Сәйәхәттәре. Мәҙәни һәм әҙәби эшмәкәрлеге.</w:t>
      </w:r>
    </w:p>
    <w:p w14:paraId="5D2F4161"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Ғәбдрәхим Усман–. </w:t>
      </w:r>
    </w:p>
    <w:p w14:paraId="78EC04CB"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Тормош юлы. Башҡортостандағы ғүмере. Эшмәкәрлеге.</w:t>
      </w:r>
    </w:p>
    <w:p w14:paraId="1180E8CB"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19-сы быуат әҙәбиәте – .</w:t>
      </w:r>
    </w:p>
    <w:p w14:paraId="196F6FC4"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М.Аҡмулла – </w:t>
      </w:r>
    </w:p>
    <w:p w14:paraId="631F78A2"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lastRenderedPageBreak/>
        <w:t xml:space="preserve">Тормошо һәм ижад юлы. Мәғрифәтсе. Ижадында халыҡ </w:t>
      </w:r>
      <w:r>
        <w:rPr>
          <w:rFonts w:eastAsia="Times New Roman"/>
          <w:lang w:val="be-BY"/>
        </w:rPr>
        <w:t>педагогикаһының сағылышы. Шиғыр оҫтаһы. Аҡмулла образы әҙәбиәттә һәм сәнғәттә.</w:t>
      </w:r>
    </w:p>
    <w:p w14:paraId="4963D52A"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М.Өмөтбаев </w:t>
      </w:r>
    </w:p>
    <w:p w14:paraId="15F57ED5"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М.Өмөтбаевтың ғилми-ағартыу, тарих, этнография, фольклор, тәржемә өлкәһендәге эшмәкәрлеге.</w:t>
      </w:r>
    </w:p>
    <w:p w14:paraId="060F6B4D"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Р.Фәхретдинов </w:t>
      </w:r>
    </w:p>
    <w:p w14:paraId="18942C1C"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Тормошо, дини эшмәкәрлеге. Журналист. Мәғрифәтсе . Тарихсы.</w:t>
      </w:r>
      <w:r>
        <w:rPr>
          <w:rFonts w:eastAsia="Times New Roman"/>
          <w:lang w:val="be-BY"/>
        </w:rPr>
        <w:t xml:space="preserve"> “Сәлимә”, “Әсмә” әҫәрҙәре.</w:t>
      </w:r>
    </w:p>
    <w:p w14:paraId="076CFE6D" w14:textId="77777777" w:rsidR="00173FEF" w:rsidRPr="00C66A39"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20-се быуат башында әҙәбиәт </w:t>
      </w:r>
    </w:p>
    <w:p w14:paraId="7B693D50"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Башҡортостанда милли әҙәбиәттең тыуыуы. Мәғрифәтселек реализмынан тәнҡитле реализмға күсеү.</w:t>
      </w:r>
    </w:p>
    <w:p w14:paraId="0F621C3A"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Сафуан Яҡшығолов </w:t>
      </w:r>
    </w:p>
    <w:p w14:paraId="41E1A1C8"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Яҙыусының тормош юлы һәм ижады. </w:t>
      </w:r>
    </w:p>
    <w:p w14:paraId="08083ECA" w14:textId="77777777" w:rsidR="00173FEF" w:rsidRDefault="00885EC3">
      <w:pPr>
        <w:widowControl/>
        <w:tabs>
          <w:tab w:val="left" w:pos="1134"/>
        </w:tabs>
        <w:autoSpaceDE/>
        <w:spacing w:line="276" w:lineRule="auto"/>
        <w:ind w:firstLine="720"/>
        <w:contextualSpacing/>
        <w:rPr>
          <w:rFonts w:eastAsia="Times New Roman"/>
          <w:lang w:val="be-BY"/>
        </w:rPr>
      </w:pPr>
      <w:r>
        <w:rPr>
          <w:rFonts w:eastAsia="Times New Roman"/>
          <w:lang w:val="be-BY"/>
        </w:rPr>
        <w:t xml:space="preserve">Ф. Сөләймәнов </w:t>
      </w:r>
    </w:p>
    <w:p w14:paraId="3F5D89A6"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Тормош юлы. Әҙәби ижады. Әҙәби-ғилми ижад</w:t>
      </w:r>
      <w:r>
        <w:rPr>
          <w:rFonts w:eastAsia="Times New Roman"/>
          <w:lang w:val="be-BY"/>
        </w:rPr>
        <w:t>ының халыҡ-ара әһәмиәте.</w:t>
      </w:r>
    </w:p>
    <w:p w14:paraId="02767CFA"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 xml:space="preserve">Мәжит Ғафури </w:t>
      </w:r>
    </w:p>
    <w:p w14:paraId="16A523DE"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Яҙыусының тормош юлы һәм ижады. Шиғриәте. Проза әҫәрҙәре.</w:t>
      </w:r>
    </w:p>
    <w:p w14:paraId="585DB319"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Ш.Бабич –</w:t>
      </w:r>
    </w:p>
    <w:p w14:paraId="1DACA073" w14:textId="77777777" w:rsidR="00173FEF" w:rsidRDefault="00885EC3">
      <w:pPr>
        <w:widowControl/>
        <w:tabs>
          <w:tab w:val="left" w:pos="1134"/>
        </w:tabs>
        <w:autoSpaceDE/>
        <w:spacing w:line="276" w:lineRule="auto"/>
        <w:ind w:firstLine="720"/>
        <w:contextualSpacing/>
        <w:rPr>
          <w:rFonts w:eastAsia="Times New Roman"/>
          <w:b/>
          <w:lang w:val="be-BY"/>
        </w:rPr>
      </w:pPr>
      <w:r>
        <w:rPr>
          <w:rFonts w:eastAsia="Times New Roman"/>
          <w:lang w:val="be-BY"/>
        </w:rPr>
        <w:t>Шағирҙың тормош һәм ижад юлы тураһында белешмә. Башҡортостан, азатлыҡ өсөн көрәш, тәбиғәт, мөхәббәт темаһы. Романтик. Сатирик.Шиғыр оҫтаһы. Башҡорт ә</w:t>
      </w:r>
      <w:r>
        <w:rPr>
          <w:rFonts w:eastAsia="Times New Roman"/>
          <w:lang w:val="be-BY"/>
        </w:rPr>
        <w:t>ҙәбиәтендә тотҡан урыны.</w:t>
      </w:r>
    </w:p>
    <w:p w14:paraId="02941181" w14:textId="77777777" w:rsidR="00173FEF" w:rsidRDefault="00885EC3">
      <w:pPr>
        <w:widowControl/>
        <w:shd w:val="clear" w:color="auto" w:fill="FFFFFF"/>
        <w:autoSpaceDE/>
        <w:spacing w:line="276" w:lineRule="auto"/>
        <w:ind w:right="14" w:firstLine="720"/>
        <w:rPr>
          <w:rFonts w:eastAsia="Times New Roman"/>
          <w:b/>
          <w:bCs/>
          <w:color w:val="000000"/>
          <w:lang w:val="be-BY" w:eastAsia="en-US"/>
        </w:rPr>
      </w:pPr>
      <w:r>
        <w:rPr>
          <w:rFonts w:eastAsia="Times New Roman"/>
          <w:b/>
          <w:bCs/>
          <w:color w:val="000000"/>
          <w:lang w:val="be-BY" w:eastAsia="en-US"/>
        </w:rPr>
        <w:t xml:space="preserve">Яҡташ яҙыусылар ижады </w:t>
      </w:r>
    </w:p>
    <w:p w14:paraId="05703E69" w14:textId="77777777" w:rsidR="00173FEF" w:rsidRDefault="00173FEF">
      <w:pPr>
        <w:ind w:firstLine="454"/>
        <w:jc w:val="both"/>
        <w:rPr>
          <w:rFonts w:eastAsia="Times New Roman"/>
          <w:b/>
          <w:bCs/>
          <w:color w:val="000000"/>
          <w:lang w:val="be-BY" w:eastAsia="en-US"/>
        </w:rPr>
      </w:pPr>
    </w:p>
    <w:p w14:paraId="3E16ECA2" w14:textId="77777777" w:rsidR="00173FEF" w:rsidRDefault="00885EC3">
      <w:pPr>
        <w:ind w:firstLine="454"/>
        <w:jc w:val="both"/>
        <w:rPr>
          <w:b/>
          <w:lang w:val="ru-RU"/>
        </w:rPr>
      </w:pPr>
      <w:r>
        <w:rPr>
          <w:b/>
          <w:lang w:val="ru-RU"/>
        </w:rPr>
        <w:t>2.2.2.5  Иностранный язык (английский язык)</w:t>
      </w:r>
    </w:p>
    <w:p w14:paraId="1080CCF3" w14:textId="77777777" w:rsidR="00173FEF" w:rsidRDefault="00885EC3">
      <w:pPr>
        <w:ind w:firstLine="567"/>
        <w:jc w:val="both"/>
        <w:rPr>
          <w:b/>
          <w:lang w:val="ru-RU"/>
        </w:rPr>
      </w:pPr>
      <w:r>
        <w:rPr>
          <w:b/>
          <w:lang w:val="ru-RU"/>
        </w:rPr>
        <w:t>Предметное содержание речи</w:t>
      </w:r>
    </w:p>
    <w:p w14:paraId="3843431F" w14:textId="77777777" w:rsidR="00173FEF" w:rsidRPr="00C66A39" w:rsidRDefault="00885EC3">
      <w:pPr>
        <w:ind w:firstLine="567"/>
        <w:jc w:val="both"/>
        <w:rPr>
          <w:lang w:val="ru-RU"/>
        </w:rPr>
      </w:pPr>
      <w:r>
        <w:rPr>
          <w:b/>
          <w:lang w:val="ru-RU"/>
        </w:rPr>
        <w:t>Моя семья.</w:t>
      </w:r>
      <w:r>
        <w:rPr>
          <w:lang w:val="ru-RU"/>
        </w:rPr>
        <w:t xml:space="preserve"> Взаимоотношения в семье. Конфликтные ситуации и способы их решения. </w:t>
      </w:r>
    </w:p>
    <w:p w14:paraId="0772C2A0" w14:textId="77777777" w:rsidR="00173FEF" w:rsidRPr="00C66A39" w:rsidRDefault="00885EC3">
      <w:pPr>
        <w:ind w:firstLine="567"/>
        <w:jc w:val="both"/>
        <w:rPr>
          <w:lang w:val="ru-RU"/>
        </w:rPr>
      </w:pPr>
      <w:r>
        <w:rPr>
          <w:b/>
          <w:lang w:val="ru-RU"/>
        </w:rPr>
        <w:t>Мои друзья.</w:t>
      </w:r>
      <w:r>
        <w:rPr>
          <w:lang w:val="ru-RU"/>
        </w:rPr>
        <w:t xml:space="preserve"> Лучший друг/подруга. Внешность и черты характера. Межличностные взаимоотношения с друзьями и в школе. </w:t>
      </w:r>
    </w:p>
    <w:p w14:paraId="58A116BE" w14:textId="77777777" w:rsidR="00173FEF" w:rsidRPr="00C66A39" w:rsidRDefault="00885EC3">
      <w:pPr>
        <w:ind w:firstLine="567"/>
        <w:jc w:val="both"/>
        <w:rPr>
          <w:lang w:val="ru-RU"/>
        </w:rPr>
      </w:pPr>
      <w:r>
        <w:rPr>
          <w:b/>
          <w:lang w:val="ru-RU"/>
        </w:rPr>
        <w:t>Свободное время</w:t>
      </w:r>
      <w:r>
        <w:rPr>
          <w:lang w:val="ru-RU"/>
        </w:rPr>
        <w:t>. Досуг и увлечения (музыка, чтение; посещение театра, кинотеатра, музея, выставки). Виды отдыха. Поход по магазинам. Карманные деньги. М</w:t>
      </w:r>
      <w:r>
        <w:rPr>
          <w:lang w:val="ru-RU"/>
        </w:rPr>
        <w:t>олодежная мода.</w:t>
      </w:r>
    </w:p>
    <w:p w14:paraId="36F24DB7" w14:textId="77777777" w:rsidR="00173FEF" w:rsidRPr="00C66A39" w:rsidRDefault="00885EC3">
      <w:pPr>
        <w:ind w:firstLine="567"/>
        <w:jc w:val="both"/>
        <w:rPr>
          <w:lang w:val="ru-RU"/>
        </w:rPr>
      </w:pPr>
      <w:r>
        <w:rPr>
          <w:b/>
          <w:lang w:val="ru-RU"/>
        </w:rPr>
        <w:t>Здоровый образ жизни</w:t>
      </w:r>
      <w:r>
        <w:rPr>
          <w:lang w:val="ru-RU"/>
        </w:rPr>
        <w:t>. Режим труда и отдыха, занятия спортом, здоровое питание, отказ от вредных привычек.</w:t>
      </w:r>
    </w:p>
    <w:p w14:paraId="089C4564" w14:textId="77777777" w:rsidR="00173FEF" w:rsidRPr="00C66A39" w:rsidRDefault="00885EC3">
      <w:pPr>
        <w:ind w:firstLine="567"/>
        <w:jc w:val="both"/>
        <w:rPr>
          <w:lang w:val="ru-RU"/>
        </w:rPr>
      </w:pPr>
      <w:r>
        <w:rPr>
          <w:b/>
          <w:lang w:val="ru-RU"/>
        </w:rPr>
        <w:t>Спорт.</w:t>
      </w:r>
      <w:r>
        <w:rPr>
          <w:lang w:val="ru-RU"/>
        </w:rPr>
        <w:t xml:space="preserve"> Виды спорта. Спортивные игры. Спортивные соревнования.</w:t>
      </w:r>
    </w:p>
    <w:p w14:paraId="6E1ED3FC" w14:textId="77777777" w:rsidR="00173FEF" w:rsidRPr="00C66A39" w:rsidRDefault="00885EC3">
      <w:pPr>
        <w:ind w:firstLine="567"/>
        <w:jc w:val="both"/>
        <w:rPr>
          <w:lang w:val="ru-RU"/>
        </w:rPr>
      </w:pPr>
      <w:r>
        <w:rPr>
          <w:b/>
          <w:lang w:val="ru-RU"/>
        </w:rPr>
        <w:t>Школа</w:t>
      </w:r>
      <w:r>
        <w:rPr>
          <w:lang w:val="ru-RU"/>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14:paraId="2FB74F67" w14:textId="77777777" w:rsidR="00173FEF" w:rsidRPr="00C66A39" w:rsidRDefault="00885EC3">
      <w:pPr>
        <w:ind w:firstLine="567"/>
        <w:jc w:val="both"/>
        <w:rPr>
          <w:lang w:val="ru-RU"/>
        </w:rPr>
      </w:pPr>
      <w:r>
        <w:rPr>
          <w:b/>
          <w:lang w:val="ru-RU"/>
        </w:rPr>
        <w:t>Выбор профессии</w:t>
      </w:r>
      <w:r>
        <w:rPr>
          <w:lang w:val="ru-RU"/>
        </w:rPr>
        <w:t>. Мир профессий. Проблема выбора профессии. Роль иностранног</w:t>
      </w:r>
      <w:r>
        <w:rPr>
          <w:lang w:val="ru-RU"/>
        </w:rPr>
        <w:t>о языка в планах на будущее.</w:t>
      </w:r>
    </w:p>
    <w:p w14:paraId="266DE8C7" w14:textId="77777777" w:rsidR="00173FEF" w:rsidRPr="00C66A39" w:rsidRDefault="00885EC3">
      <w:pPr>
        <w:ind w:firstLine="567"/>
        <w:jc w:val="both"/>
        <w:rPr>
          <w:lang w:val="ru-RU"/>
        </w:rPr>
      </w:pPr>
      <w:r>
        <w:rPr>
          <w:b/>
          <w:lang w:val="ru-RU"/>
        </w:rPr>
        <w:t>Путешествия</w:t>
      </w:r>
      <w:r>
        <w:rPr>
          <w:lang w:val="ru-RU"/>
        </w:rPr>
        <w:t>. Путешествия по России и странам изучаемого языка. Транспорт.</w:t>
      </w:r>
    </w:p>
    <w:p w14:paraId="6187E345" w14:textId="77777777" w:rsidR="00173FEF" w:rsidRPr="00C66A39" w:rsidRDefault="00885EC3">
      <w:pPr>
        <w:ind w:firstLine="567"/>
        <w:jc w:val="both"/>
        <w:rPr>
          <w:lang w:val="ru-RU"/>
        </w:rPr>
      </w:pPr>
      <w:r>
        <w:rPr>
          <w:b/>
          <w:lang w:val="ru-RU"/>
        </w:rPr>
        <w:t>Окружающий мир.</w:t>
      </w:r>
      <w:r>
        <w:rPr>
          <w:lang w:val="ru-RU"/>
        </w:rPr>
        <w:t xml:space="preserve"> Природа: растения и животные. Погода. Проблемы экологии. Защита  окружающей среды. Жизнь в городе/ в сельской местности. </w:t>
      </w:r>
    </w:p>
    <w:p w14:paraId="3526CB1F" w14:textId="77777777" w:rsidR="00173FEF" w:rsidRPr="00C66A39" w:rsidRDefault="00885EC3">
      <w:pPr>
        <w:ind w:firstLine="567"/>
        <w:jc w:val="both"/>
        <w:rPr>
          <w:lang w:val="ru-RU"/>
        </w:rPr>
      </w:pPr>
      <w:r>
        <w:rPr>
          <w:b/>
          <w:lang w:val="ru-RU"/>
        </w:rPr>
        <w:t>Средства массов</w:t>
      </w:r>
      <w:r>
        <w:rPr>
          <w:b/>
          <w:lang w:val="ru-RU"/>
        </w:rPr>
        <w:t>ой информации</w:t>
      </w:r>
      <w:r>
        <w:rPr>
          <w:lang w:val="ru-RU"/>
        </w:rPr>
        <w:t xml:space="preserve">. Роль средств массовой информации в жизни общества. Средства массовой информации: пресса, телевидение, радио, Интернет. </w:t>
      </w:r>
    </w:p>
    <w:p w14:paraId="2C4B442C" w14:textId="77777777" w:rsidR="00173FEF" w:rsidRPr="00C66A39" w:rsidRDefault="00885EC3">
      <w:pPr>
        <w:ind w:firstLine="567"/>
        <w:jc w:val="both"/>
        <w:rPr>
          <w:lang w:val="ru-RU"/>
        </w:rPr>
      </w:pPr>
      <w:r>
        <w:rPr>
          <w:b/>
          <w:lang w:val="ru-RU"/>
        </w:rPr>
        <w:t xml:space="preserve">Страны изучаемого языка и родная страна. </w:t>
      </w:r>
      <w:r>
        <w:rPr>
          <w:lang w:val="ru-RU"/>
        </w:rPr>
        <w:t>Страны, столицы, крупные города. Государственные символы. Географическое положен</w:t>
      </w:r>
      <w:r>
        <w:rPr>
          <w:lang w:val="ru-RU"/>
        </w:rPr>
        <w:t xml:space="preserve">ие. Климат. Население. Достопримечательности. </w:t>
      </w:r>
    </w:p>
    <w:p w14:paraId="5E8312A4" w14:textId="77777777" w:rsidR="00173FEF" w:rsidRDefault="00885EC3">
      <w:pPr>
        <w:ind w:firstLine="567"/>
        <w:jc w:val="both"/>
        <w:rPr>
          <w:lang w:val="ru-RU"/>
        </w:rPr>
      </w:pPr>
      <w:r>
        <w:rPr>
          <w:lang w:val="ru-RU"/>
        </w:rPr>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656F026E" w14:textId="77777777" w:rsidR="00173FEF" w:rsidRDefault="00885EC3">
      <w:pPr>
        <w:ind w:firstLine="567"/>
        <w:jc w:val="both"/>
        <w:rPr>
          <w:b/>
          <w:lang w:val="ru-RU"/>
        </w:rPr>
      </w:pPr>
      <w:r>
        <w:rPr>
          <w:b/>
          <w:lang w:val="ru-RU"/>
        </w:rPr>
        <w:t xml:space="preserve">Виды речевой деятельности. Коммуникативные умения </w:t>
      </w:r>
    </w:p>
    <w:p w14:paraId="6EBD2288" w14:textId="77777777" w:rsidR="00173FEF" w:rsidRDefault="00885EC3">
      <w:pPr>
        <w:ind w:firstLine="567"/>
        <w:jc w:val="both"/>
        <w:rPr>
          <w:b/>
          <w:lang w:val="ru-RU"/>
        </w:rPr>
      </w:pPr>
      <w:r>
        <w:rPr>
          <w:b/>
          <w:lang w:val="ru-RU"/>
        </w:rPr>
        <w:t xml:space="preserve">Говорение </w:t>
      </w:r>
    </w:p>
    <w:p w14:paraId="68E29CD0" w14:textId="77777777" w:rsidR="00173FEF" w:rsidRDefault="00885EC3">
      <w:pPr>
        <w:ind w:firstLine="567"/>
        <w:jc w:val="both"/>
        <w:rPr>
          <w:b/>
          <w:lang w:val="ru-RU"/>
        </w:rPr>
      </w:pPr>
      <w:r>
        <w:rPr>
          <w:b/>
          <w:lang w:val="ru-RU"/>
        </w:rPr>
        <w:t>Диалогическая речь</w:t>
      </w:r>
    </w:p>
    <w:p w14:paraId="58A6B67F" w14:textId="77777777" w:rsidR="00173FEF" w:rsidRDefault="00885EC3">
      <w:pPr>
        <w:ind w:firstLine="567"/>
        <w:jc w:val="both"/>
        <w:rPr>
          <w:lang w:val="ru-RU"/>
        </w:rPr>
      </w:pPr>
      <w:r>
        <w:rPr>
          <w:lang w:val="ru-RU"/>
        </w:rPr>
        <w:t xml:space="preserve">Совершенствование диалогической речи в рамках изучаемого предметного содержания речи: умений вести диалоги разного характера -этикетный, диалог-расспрос, диалог – побуждение к </w:t>
      </w:r>
      <w:r>
        <w:rPr>
          <w:lang w:val="ru-RU"/>
        </w:rPr>
        <w:lastRenderedPageBreak/>
        <w:t>действию, диалог-обмен мнениями и комбинированный</w:t>
      </w:r>
      <w:r>
        <w:rPr>
          <w:lang w:val="ru-RU"/>
        </w:rPr>
        <w:t xml:space="preserve"> диалог.</w:t>
      </w:r>
    </w:p>
    <w:p w14:paraId="0EB4054D" w14:textId="77777777" w:rsidR="00173FEF" w:rsidRDefault="00885EC3">
      <w:pPr>
        <w:ind w:firstLine="567"/>
        <w:jc w:val="both"/>
        <w:rPr>
          <w:lang w:val="ru-RU"/>
        </w:rPr>
      </w:pPr>
      <w:r>
        <w:rPr>
          <w:lang w:val="ru-RU"/>
        </w:rPr>
        <w:t xml:space="preserve">Объем диалога от 3 реплик (5-7 класс) до 4-5 реплик (8-9 класс) со стороны каждого учащегося. Продолжительность диалога – до 2,5–3 минут. </w:t>
      </w:r>
    </w:p>
    <w:p w14:paraId="2B3C0250" w14:textId="77777777" w:rsidR="00173FEF" w:rsidRDefault="00885EC3">
      <w:pPr>
        <w:ind w:firstLine="567"/>
        <w:jc w:val="both"/>
        <w:rPr>
          <w:b/>
          <w:lang w:val="ru-RU"/>
        </w:rPr>
      </w:pPr>
      <w:r>
        <w:rPr>
          <w:b/>
          <w:lang w:val="ru-RU"/>
        </w:rPr>
        <w:t>Монологическая речь</w:t>
      </w:r>
    </w:p>
    <w:p w14:paraId="38317867" w14:textId="77777777" w:rsidR="00173FEF" w:rsidRDefault="00885EC3">
      <w:pPr>
        <w:ind w:firstLine="567"/>
        <w:jc w:val="both"/>
        <w:rPr>
          <w:lang w:val="ru-RU"/>
        </w:rPr>
      </w:pPr>
      <w:r>
        <w:rPr>
          <w:lang w:val="ru-RU"/>
        </w:rPr>
        <w:t>Совершенствование умений строить связные высказывания с использованием основных коммуник</w:t>
      </w:r>
      <w:r>
        <w:rPr>
          <w:lang w:val="ru-RU"/>
        </w:rPr>
        <w:t>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w:t>
      </w:r>
      <w:r>
        <w:rPr>
          <w:lang w:val="ru-RU"/>
        </w:rPr>
        <w:t>опросы).</w:t>
      </w:r>
    </w:p>
    <w:p w14:paraId="5CE4C9E1" w14:textId="77777777" w:rsidR="00173FEF" w:rsidRDefault="00885EC3">
      <w:pPr>
        <w:ind w:firstLine="567"/>
        <w:jc w:val="both"/>
        <w:rPr>
          <w:lang w:val="ru-RU"/>
        </w:rPr>
      </w:pPr>
      <w:r>
        <w:rPr>
          <w:lang w:val="ru-RU"/>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50219AFF" w14:textId="77777777" w:rsidR="00173FEF" w:rsidRDefault="00885EC3">
      <w:pPr>
        <w:ind w:firstLine="567"/>
        <w:jc w:val="both"/>
        <w:rPr>
          <w:b/>
          <w:lang w:val="ru-RU"/>
        </w:rPr>
      </w:pPr>
      <w:r>
        <w:rPr>
          <w:b/>
          <w:lang w:val="ru-RU"/>
        </w:rPr>
        <w:t>Аудирование</w:t>
      </w:r>
    </w:p>
    <w:p w14:paraId="344415CF" w14:textId="77777777" w:rsidR="00173FEF" w:rsidRDefault="00885EC3">
      <w:pPr>
        <w:spacing w:before="120"/>
        <w:ind w:firstLine="567"/>
        <w:jc w:val="both"/>
        <w:rPr>
          <w:lang w:val="ru-RU"/>
        </w:rPr>
      </w:pPr>
      <w:r>
        <w:rPr>
          <w:lang w:val="ru-RU"/>
        </w:rPr>
        <w:t>Восприятие на слух и понимание несложных аутентичных аудиотекстов с разной глубиной и</w:t>
      </w:r>
      <w:r>
        <w:rPr>
          <w:lang w:val="ru-RU"/>
        </w:rPr>
        <w:t xml:space="preserve">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330572A1" w14:textId="77777777" w:rsidR="00173FEF" w:rsidRPr="00C66A39" w:rsidRDefault="00885EC3">
      <w:pPr>
        <w:ind w:firstLine="567"/>
        <w:jc w:val="both"/>
        <w:rPr>
          <w:lang w:val="ru-RU"/>
        </w:rPr>
      </w:pPr>
      <w:r>
        <w:rPr>
          <w:i/>
          <w:lang w:val="ru-RU"/>
        </w:rPr>
        <w:t>Жанры текстов:</w:t>
      </w:r>
      <w:r>
        <w:rPr>
          <w:lang w:val="ru-RU"/>
        </w:rPr>
        <w:t xml:space="preserve"> прагматические, информационные, научно-популярные.</w:t>
      </w:r>
    </w:p>
    <w:p w14:paraId="730B4874" w14:textId="77777777" w:rsidR="00173FEF" w:rsidRPr="00C66A39" w:rsidRDefault="00885EC3">
      <w:pPr>
        <w:ind w:firstLine="567"/>
        <w:jc w:val="both"/>
        <w:rPr>
          <w:lang w:val="ru-RU"/>
        </w:rPr>
      </w:pPr>
      <w:r>
        <w:rPr>
          <w:i/>
          <w:lang w:val="ru-RU"/>
        </w:rPr>
        <w:t>Типы текстов</w:t>
      </w:r>
      <w:r>
        <w:rPr>
          <w:lang w:val="ru-RU"/>
        </w:rPr>
        <w:t>: высказывания собеседник</w:t>
      </w:r>
      <w:r>
        <w:rPr>
          <w:lang w:val="ru-RU"/>
        </w:rPr>
        <w:t>ов в ситуациях повседневного общения, сообщение, беседа, интервью, объявление, реклама и др.</w:t>
      </w:r>
    </w:p>
    <w:p w14:paraId="12E76C4D" w14:textId="77777777" w:rsidR="00173FEF" w:rsidRDefault="00885EC3">
      <w:pPr>
        <w:ind w:firstLine="567"/>
        <w:jc w:val="both"/>
        <w:rPr>
          <w:lang w:val="ru-RU"/>
        </w:rPr>
      </w:pPr>
      <w:r>
        <w:rPr>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533277A6" w14:textId="77777777" w:rsidR="00173FEF" w:rsidRDefault="00885EC3">
      <w:pPr>
        <w:ind w:firstLine="567"/>
        <w:jc w:val="both"/>
        <w:rPr>
          <w:lang w:val="ru-RU"/>
        </w:rPr>
      </w:pPr>
      <w:r>
        <w:rPr>
          <w:lang w:val="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5225058D" w14:textId="77777777" w:rsidR="00173FEF" w:rsidRDefault="00885EC3">
      <w:pPr>
        <w:ind w:firstLine="567"/>
        <w:jc w:val="both"/>
        <w:rPr>
          <w:lang w:val="ru-RU"/>
        </w:rPr>
      </w:pPr>
      <w:r>
        <w:rPr>
          <w:lang w:val="ru-RU"/>
        </w:rPr>
        <w:t>Аудирование с выборочным пониманием нужной/ инт</w:t>
      </w:r>
      <w:r>
        <w:rPr>
          <w:lang w:val="ru-RU"/>
        </w:rPr>
        <w:t>ересующей/запрашиваемой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7152E1CA" w14:textId="77777777" w:rsidR="00173FEF" w:rsidRDefault="00885EC3">
      <w:pPr>
        <w:ind w:firstLine="567"/>
        <w:jc w:val="both"/>
        <w:rPr>
          <w:lang w:val="ru-RU"/>
        </w:rPr>
      </w:pPr>
      <w:r>
        <w:rPr>
          <w:lang w:val="ru-RU"/>
        </w:rPr>
        <w:t>Аудирование с пониманием основного содержания текста и</w:t>
      </w:r>
      <w:r>
        <w:rPr>
          <w:lang w:val="ru-RU"/>
        </w:rPr>
        <w:t xml:space="preserve">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13ACEDFC" w14:textId="77777777" w:rsidR="00173FEF" w:rsidRDefault="00885EC3">
      <w:pPr>
        <w:ind w:firstLine="567"/>
        <w:jc w:val="both"/>
        <w:rPr>
          <w:b/>
          <w:lang w:val="ru-RU"/>
        </w:rPr>
      </w:pPr>
      <w:r>
        <w:rPr>
          <w:b/>
          <w:lang w:val="ru-RU"/>
        </w:rPr>
        <w:t xml:space="preserve">Чтение </w:t>
      </w:r>
    </w:p>
    <w:p w14:paraId="6C3289BA" w14:textId="77777777" w:rsidR="00173FEF" w:rsidRDefault="00885EC3">
      <w:pPr>
        <w:ind w:firstLine="567"/>
        <w:jc w:val="both"/>
        <w:rPr>
          <w:lang w:val="ru-RU"/>
        </w:rPr>
      </w:pPr>
      <w:r>
        <w:rPr>
          <w:lang w:val="ru-RU"/>
        </w:rPr>
        <w:t>Чтение и понимание текстов с различной глуби</w:t>
      </w:r>
      <w:r>
        <w:rPr>
          <w:lang w:val="ru-RU"/>
        </w:rPr>
        <w:t>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69DA92B6" w14:textId="77777777" w:rsidR="00173FEF" w:rsidRPr="00C66A39" w:rsidRDefault="00885EC3">
      <w:pPr>
        <w:spacing w:before="120"/>
        <w:ind w:firstLine="567"/>
        <w:jc w:val="both"/>
        <w:rPr>
          <w:lang w:val="ru-RU"/>
        </w:rPr>
      </w:pPr>
      <w:r>
        <w:rPr>
          <w:i/>
          <w:lang w:val="ru-RU"/>
        </w:rPr>
        <w:t>Жанры текстов:</w:t>
      </w:r>
      <w:r>
        <w:rPr>
          <w:lang w:val="ru-RU"/>
        </w:rPr>
        <w:t xml:space="preserve"> научно-популярные, публицистические, художественные, прагматически</w:t>
      </w:r>
      <w:r>
        <w:rPr>
          <w:lang w:val="ru-RU"/>
        </w:rPr>
        <w:t xml:space="preserve">е. </w:t>
      </w:r>
    </w:p>
    <w:p w14:paraId="013B50EC" w14:textId="77777777" w:rsidR="00173FEF" w:rsidRPr="00C66A39" w:rsidRDefault="00885EC3">
      <w:pPr>
        <w:spacing w:before="120"/>
        <w:ind w:firstLine="567"/>
        <w:jc w:val="both"/>
        <w:rPr>
          <w:lang w:val="ru-RU"/>
        </w:rPr>
      </w:pPr>
      <w:r>
        <w:rPr>
          <w:i/>
          <w:lang w:val="ru-RU"/>
        </w:rPr>
        <w:t>Типы текстов:</w:t>
      </w:r>
      <w:r>
        <w:rPr>
          <w:lang w:val="ru-RU"/>
        </w:rPr>
        <w:t xml:space="preserve"> статья, интервью, рассказ, отрывок из художественного произведения, объявление, рецепт, рекламный проспект, стихотворение и др.</w:t>
      </w:r>
    </w:p>
    <w:p w14:paraId="5B9C2A6D" w14:textId="77777777" w:rsidR="00173FEF" w:rsidRDefault="00885EC3">
      <w:pPr>
        <w:ind w:firstLine="567"/>
        <w:jc w:val="both"/>
        <w:rPr>
          <w:lang w:val="ru-RU"/>
        </w:rPr>
      </w:pPr>
      <w:r>
        <w:rPr>
          <w:lang w:val="ru-RU"/>
        </w:rPr>
        <w:t xml:space="preserve">Содержание текстов должно соответствовать возрастным особенностям и интересам учащихся, иметь образовательную </w:t>
      </w:r>
      <w:r>
        <w:rPr>
          <w:lang w:val="ru-RU"/>
        </w:rPr>
        <w:t>и воспитательную ценность, воздействовать на эмоциональную сферу школьников.</w:t>
      </w:r>
    </w:p>
    <w:p w14:paraId="11147663" w14:textId="77777777" w:rsidR="00173FEF" w:rsidRDefault="00885EC3">
      <w:pPr>
        <w:ind w:firstLine="567"/>
        <w:jc w:val="both"/>
        <w:rPr>
          <w:lang w:val="ru-RU"/>
        </w:rPr>
      </w:pPr>
      <w:r>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w:t>
      </w:r>
      <w:r>
        <w:rPr>
          <w:lang w:val="ru-RU"/>
        </w:rPr>
        <w:t>ое количество неизученных языковых явлений. Объем текстов для чтения – до 700 слов.</w:t>
      </w:r>
    </w:p>
    <w:p w14:paraId="590E6A49" w14:textId="77777777" w:rsidR="00173FEF" w:rsidRDefault="00885EC3">
      <w:pPr>
        <w:ind w:firstLine="567"/>
        <w:jc w:val="both"/>
        <w:rPr>
          <w:lang w:val="ru-RU"/>
        </w:rPr>
      </w:pPr>
      <w:r>
        <w:rPr>
          <w:lang w:val="ru-RU"/>
        </w:rPr>
        <w:t>Чтение с выборочным пониманием нужной/ интересующей/запрашиваемой информации осуществляется на несложных аутентичных текстах, содержащих некоторое количество незнакомых язы</w:t>
      </w:r>
      <w:r>
        <w:rPr>
          <w:lang w:val="ru-RU"/>
        </w:rPr>
        <w:t>ковых явлений. Объем текста для чтения - около 350 слов.</w:t>
      </w:r>
    </w:p>
    <w:p w14:paraId="191066D0" w14:textId="77777777" w:rsidR="00173FEF" w:rsidRDefault="00885EC3">
      <w:pPr>
        <w:ind w:firstLine="567"/>
        <w:jc w:val="both"/>
        <w:rPr>
          <w:lang w:val="ru-RU"/>
        </w:rPr>
      </w:pPr>
      <w:r>
        <w:rPr>
          <w:lang w:val="ru-RU"/>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2544E972" w14:textId="77777777" w:rsidR="00173FEF" w:rsidRDefault="00885EC3">
      <w:pPr>
        <w:spacing w:before="120"/>
        <w:ind w:firstLine="567"/>
        <w:jc w:val="both"/>
        <w:rPr>
          <w:lang w:val="ru-RU"/>
        </w:rPr>
      </w:pPr>
      <w:r>
        <w:rPr>
          <w:lang w:val="ru-RU"/>
        </w:rPr>
        <w:t>Независимо от вида чтения возможно ис</w:t>
      </w:r>
      <w:r>
        <w:rPr>
          <w:lang w:val="ru-RU"/>
        </w:rPr>
        <w:t xml:space="preserve">пользование двуязычного словаря. </w:t>
      </w:r>
    </w:p>
    <w:p w14:paraId="5FBC7083" w14:textId="77777777" w:rsidR="00173FEF" w:rsidRDefault="00885EC3">
      <w:pPr>
        <w:spacing w:before="120"/>
        <w:ind w:firstLine="567"/>
        <w:jc w:val="both"/>
        <w:rPr>
          <w:b/>
          <w:lang w:val="ru-RU"/>
        </w:rPr>
      </w:pPr>
      <w:r>
        <w:rPr>
          <w:b/>
          <w:lang w:val="ru-RU"/>
        </w:rPr>
        <w:t>Письменная речь</w:t>
      </w:r>
    </w:p>
    <w:p w14:paraId="5B3530F9" w14:textId="77777777" w:rsidR="00173FEF" w:rsidRDefault="00885EC3">
      <w:pPr>
        <w:spacing w:before="120"/>
        <w:ind w:firstLine="567"/>
        <w:jc w:val="both"/>
        <w:rPr>
          <w:lang w:val="ru-RU"/>
        </w:rPr>
      </w:pPr>
      <w:r>
        <w:rPr>
          <w:lang w:val="ru-RU"/>
        </w:rPr>
        <w:t>Дальнейшее развитие и совершенствование письменной речи, а именно умений:</w:t>
      </w:r>
    </w:p>
    <w:p w14:paraId="22A4A311" w14:textId="77777777" w:rsidR="00173FEF" w:rsidRDefault="00885EC3">
      <w:pPr>
        <w:widowControl/>
        <w:numPr>
          <w:ilvl w:val="0"/>
          <w:numId w:val="121"/>
        </w:numPr>
        <w:autoSpaceDE/>
        <w:spacing w:before="120"/>
        <w:ind w:left="1134" w:hanging="567"/>
        <w:contextualSpacing/>
        <w:jc w:val="both"/>
        <w:rPr>
          <w:lang w:val="ru-RU"/>
        </w:rPr>
      </w:pPr>
      <w:r>
        <w:rPr>
          <w:lang w:val="ru-RU"/>
        </w:rPr>
        <w:t xml:space="preserve">заполнение анкет и формуляров (указывать имя, фамилию, пол, гражданство, национальность, адрес); </w:t>
      </w:r>
    </w:p>
    <w:p w14:paraId="21107827" w14:textId="77777777" w:rsidR="00173FEF" w:rsidRDefault="00885EC3">
      <w:pPr>
        <w:widowControl/>
        <w:numPr>
          <w:ilvl w:val="0"/>
          <w:numId w:val="121"/>
        </w:numPr>
        <w:autoSpaceDE/>
        <w:spacing w:before="120"/>
        <w:ind w:left="1134" w:hanging="567"/>
        <w:contextualSpacing/>
        <w:jc w:val="both"/>
        <w:rPr>
          <w:lang w:val="ru-RU"/>
        </w:rPr>
      </w:pPr>
      <w:r>
        <w:rPr>
          <w:lang w:val="ru-RU"/>
        </w:rPr>
        <w:lastRenderedPageBreak/>
        <w:t xml:space="preserve">написание коротких поздравлений с </w:t>
      </w:r>
      <w:r>
        <w:rPr>
          <w:lang w:val="ru-RU"/>
        </w:rPr>
        <w:t>днем рождения и другими праздниками, выражение пожеланий (объемом 30–40 слов, включая адрес);</w:t>
      </w:r>
    </w:p>
    <w:p w14:paraId="0FDE33C2" w14:textId="77777777" w:rsidR="00173FEF" w:rsidRDefault="00885EC3">
      <w:pPr>
        <w:widowControl/>
        <w:numPr>
          <w:ilvl w:val="0"/>
          <w:numId w:val="121"/>
        </w:numPr>
        <w:autoSpaceDE/>
        <w:spacing w:before="120"/>
        <w:ind w:left="1134" w:hanging="567"/>
        <w:contextualSpacing/>
        <w:jc w:val="both"/>
        <w:rPr>
          <w:lang w:val="ru-RU"/>
        </w:rPr>
      </w:pPr>
      <w:r>
        <w:rPr>
          <w:lang w:val="ru-RU"/>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w:t>
      </w:r>
      <w:r>
        <w:rPr>
          <w:lang w:val="ru-RU"/>
        </w:rPr>
        <w:t xml:space="preserve">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5A7446CF" w14:textId="77777777" w:rsidR="00173FEF" w:rsidRDefault="00885EC3">
      <w:pPr>
        <w:widowControl/>
        <w:numPr>
          <w:ilvl w:val="0"/>
          <w:numId w:val="121"/>
        </w:numPr>
        <w:autoSpaceDE/>
        <w:spacing w:before="120"/>
        <w:ind w:left="1134" w:hanging="567"/>
        <w:contextualSpacing/>
        <w:jc w:val="both"/>
        <w:rPr>
          <w:lang w:val="ru-RU"/>
        </w:rPr>
      </w:pPr>
      <w:r>
        <w:rPr>
          <w:lang w:val="ru-RU"/>
        </w:rPr>
        <w:t>составление плана, тезисов устного/письменного сообщения; краткое изло</w:t>
      </w:r>
      <w:r>
        <w:rPr>
          <w:lang w:val="ru-RU"/>
        </w:rPr>
        <w:t>жение результатов проектной деятельности.</w:t>
      </w:r>
    </w:p>
    <w:p w14:paraId="39CD48EB" w14:textId="77777777" w:rsidR="00173FEF" w:rsidRDefault="00885EC3">
      <w:pPr>
        <w:widowControl/>
        <w:numPr>
          <w:ilvl w:val="0"/>
          <w:numId w:val="121"/>
        </w:numPr>
        <w:autoSpaceDE/>
        <w:spacing w:before="120"/>
        <w:ind w:left="1134" w:hanging="567"/>
        <w:contextualSpacing/>
        <w:jc w:val="both"/>
        <w:rPr>
          <w:lang w:val="ru-RU"/>
        </w:rPr>
      </w:pPr>
      <w:r>
        <w:rPr>
          <w:lang w:val="ru-RU"/>
        </w:rPr>
        <w:t>делать выписки из текстов; составлять небольшие письменные высказывания в соответствии с коммуникативной задачей.</w:t>
      </w:r>
    </w:p>
    <w:p w14:paraId="1373316C" w14:textId="77777777" w:rsidR="00173FEF" w:rsidRDefault="00885EC3">
      <w:pPr>
        <w:spacing w:before="120"/>
        <w:ind w:firstLine="567"/>
        <w:jc w:val="both"/>
        <w:rPr>
          <w:b/>
          <w:lang w:val="ru-RU"/>
        </w:rPr>
      </w:pPr>
      <w:r>
        <w:rPr>
          <w:b/>
          <w:lang w:val="ru-RU"/>
        </w:rPr>
        <w:t>Языковые средства и навыки оперирования ими</w:t>
      </w:r>
    </w:p>
    <w:p w14:paraId="453BABBD" w14:textId="77777777" w:rsidR="00173FEF" w:rsidRDefault="00885EC3">
      <w:pPr>
        <w:spacing w:before="120"/>
        <w:ind w:firstLine="567"/>
        <w:jc w:val="both"/>
        <w:rPr>
          <w:b/>
          <w:lang w:val="ru-RU"/>
        </w:rPr>
      </w:pPr>
      <w:r>
        <w:rPr>
          <w:b/>
          <w:lang w:val="ru-RU"/>
        </w:rPr>
        <w:t>Орфография и пунктуация</w:t>
      </w:r>
    </w:p>
    <w:p w14:paraId="1D3851A5" w14:textId="77777777" w:rsidR="00173FEF" w:rsidRDefault="00885EC3">
      <w:pPr>
        <w:spacing w:before="120"/>
        <w:ind w:firstLine="567"/>
        <w:jc w:val="both"/>
        <w:rPr>
          <w:lang w:val="ru-RU"/>
        </w:rPr>
      </w:pPr>
      <w:r>
        <w:rPr>
          <w:lang w:val="ru-RU"/>
        </w:rPr>
        <w:t>Правильное написание изученных с</w:t>
      </w:r>
      <w:r>
        <w:rPr>
          <w:lang w:val="ru-RU"/>
        </w:rPr>
        <w:t>лов. Правильное использование знаков препинания (точки, вопросительного и восклицательного знака) в конце предложения.</w:t>
      </w:r>
    </w:p>
    <w:p w14:paraId="14A0F492" w14:textId="77777777" w:rsidR="00173FEF" w:rsidRDefault="00885EC3">
      <w:pPr>
        <w:spacing w:before="120"/>
        <w:ind w:firstLine="567"/>
        <w:jc w:val="both"/>
        <w:rPr>
          <w:b/>
          <w:lang w:val="ru-RU"/>
        </w:rPr>
      </w:pPr>
      <w:r>
        <w:rPr>
          <w:b/>
          <w:lang w:val="ru-RU"/>
        </w:rPr>
        <w:t>Фонетическая сторона речи</w:t>
      </w:r>
    </w:p>
    <w:p w14:paraId="7DD33F68" w14:textId="77777777" w:rsidR="00173FEF" w:rsidRDefault="00885EC3">
      <w:pPr>
        <w:spacing w:before="120"/>
        <w:ind w:firstLine="567"/>
        <w:jc w:val="both"/>
        <w:rPr>
          <w:lang w:val="ru-RU"/>
        </w:rPr>
      </w:pPr>
      <w:r>
        <w:rPr>
          <w:lang w:val="ru-RU"/>
        </w:rPr>
        <w:t xml:space="preserve">Различения на слух в потоке речи всех звуков иностранного языка и навыки их адекватного произношения (без </w:t>
      </w:r>
      <w:r>
        <w:rPr>
          <w:lang w:val="ru-RU"/>
        </w:rPr>
        <w:t>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w:t>
      </w:r>
      <w:r>
        <w:rPr>
          <w:lang w:val="ru-RU"/>
        </w:rPr>
        <w:t>ого ударения на служебных словах.</w:t>
      </w:r>
    </w:p>
    <w:p w14:paraId="2C3465BB" w14:textId="77777777" w:rsidR="00173FEF" w:rsidRDefault="00885EC3">
      <w:pPr>
        <w:spacing w:before="120"/>
        <w:ind w:firstLine="567"/>
        <w:jc w:val="both"/>
        <w:rPr>
          <w:b/>
          <w:lang w:val="ru-RU"/>
        </w:rPr>
      </w:pPr>
      <w:r>
        <w:rPr>
          <w:b/>
          <w:lang w:val="ru-RU"/>
        </w:rPr>
        <w:t>Лексическая сторона речи</w:t>
      </w:r>
    </w:p>
    <w:p w14:paraId="712F6E9A" w14:textId="77777777" w:rsidR="00173FEF" w:rsidRDefault="00885EC3">
      <w:pPr>
        <w:spacing w:before="120"/>
        <w:ind w:firstLine="567"/>
        <w:jc w:val="both"/>
        <w:rPr>
          <w:lang w:val="ru-RU"/>
        </w:rPr>
      </w:pPr>
      <w:r>
        <w:rPr>
          <w:lang w:val="ru-RU"/>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w:t>
      </w:r>
      <w:r>
        <w:rPr>
          <w:lang w:val="ru-RU"/>
        </w:rPr>
        <w:t xml:space="preserve">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43B30893" w14:textId="77777777" w:rsidR="00173FEF" w:rsidRDefault="00885EC3">
      <w:pPr>
        <w:spacing w:before="120"/>
        <w:ind w:firstLine="567"/>
        <w:jc w:val="both"/>
        <w:rPr>
          <w:lang w:val="ru-RU"/>
        </w:rPr>
      </w:pPr>
      <w:r>
        <w:rPr>
          <w:lang w:val="ru-RU"/>
        </w:rPr>
        <w:t xml:space="preserve">Основные способы словообразования: аффиксация, словосложение, конверсия. Многозначность лексических </w:t>
      </w:r>
      <w:r>
        <w:rPr>
          <w:lang w:val="ru-RU"/>
        </w:rPr>
        <w:t xml:space="preserve">единиц. Синонимы. Антонимы. Лексическая сочетаемость. </w:t>
      </w:r>
    </w:p>
    <w:p w14:paraId="465CC858" w14:textId="77777777" w:rsidR="00173FEF" w:rsidRDefault="00885EC3">
      <w:pPr>
        <w:spacing w:before="120"/>
        <w:ind w:firstLine="567"/>
        <w:jc w:val="both"/>
        <w:rPr>
          <w:b/>
          <w:lang w:val="ru-RU"/>
        </w:rPr>
      </w:pPr>
      <w:r>
        <w:rPr>
          <w:b/>
          <w:lang w:val="ru-RU"/>
        </w:rPr>
        <w:t>Грамматическая сторона речи</w:t>
      </w:r>
    </w:p>
    <w:p w14:paraId="707EA2BF" w14:textId="77777777" w:rsidR="00173FEF" w:rsidRDefault="00885EC3">
      <w:pPr>
        <w:ind w:firstLine="567"/>
        <w:jc w:val="both"/>
        <w:rPr>
          <w:lang w:val="ru-RU"/>
        </w:rPr>
      </w:pPr>
      <w:r>
        <w:rPr>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45365DDE" w14:textId="77777777" w:rsidR="00173FEF" w:rsidRDefault="00885EC3">
      <w:pPr>
        <w:ind w:firstLine="567"/>
        <w:jc w:val="both"/>
        <w:rPr>
          <w:lang w:val="ru-RU"/>
        </w:rPr>
      </w:pPr>
      <w:r>
        <w:rPr>
          <w:lang w:val="ru-RU"/>
        </w:rPr>
        <w:t xml:space="preserve">Навыки распознавания </w:t>
      </w:r>
      <w:r>
        <w:rPr>
          <w:lang w:val="ru-RU"/>
        </w:rPr>
        <w:t>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51BBD774" w14:textId="77777777" w:rsidR="00173FEF" w:rsidRDefault="00885EC3">
      <w:pPr>
        <w:spacing w:before="120"/>
        <w:ind w:firstLine="567"/>
        <w:jc w:val="both"/>
        <w:rPr>
          <w:lang w:val="ru-RU"/>
        </w:rPr>
      </w:pPr>
      <w:r>
        <w:rPr>
          <w:lang w:val="ru-RU"/>
        </w:rPr>
        <w:t>Навыки распознавания и употребления в речи существи</w:t>
      </w:r>
      <w:r>
        <w:rPr>
          <w:lang w:val="ru-RU"/>
        </w:rPr>
        <w:t>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w:t>
      </w:r>
      <w:r>
        <w:rPr>
          <w:lang w:val="ru-RU"/>
        </w:rPr>
        <w:t xml:space="preserve">;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2E4553C2" w14:textId="77777777" w:rsidR="00173FEF" w:rsidRDefault="00885EC3">
      <w:pPr>
        <w:spacing w:before="120"/>
        <w:ind w:firstLine="567"/>
        <w:jc w:val="both"/>
        <w:rPr>
          <w:b/>
          <w:lang w:val="ru-RU"/>
        </w:rPr>
      </w:pPr>
      <w:r>
        <w:rPr>
          <w:b/>
          <w:lang w:val="ru-RU"/>
        </w:rPr>
        <w:t>Социокультурные знания и умения.</w:t>
      </w:r>
    </w:p>
    <w:p w14:paraId="34AB126B" w14:textId="77777777" w:rsidR="00173FEF" w:rsidRDefault="00885EC3">
      <w:pPr>
        <w:spacing w:before="120"/>
        <w:ind w:firstLine="567"/>
        <w:jc w:val="both"/>
      </w:pPr>
      <w:r>
        <w:rPr>
          <w:lang w:val="ru-RU"/>
        </w:rPr>
        <w:t>Умение осуществлять межличнос</w:t>
      </w:r>
      <w:r>
        <w:rPr>
          <w:lang w:val="ru-RU"/>
        </w:rPr>
        <w:t xml:space="preserve">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t>Это предпол</w:t>
      </w:r>
      <w:r>
        <w:t>агает овладение:</w:t>
      </w:r>
    </w:p>
    <w:p w14:paraId="21EE5DA7" w14:textId="77777777" w:rsidR="00173FEF" w:rsidRDefault="00885EC3">
      <w:pPr>
        <w:widowControl/>
        <w:numPr>
          <w:ilvl w:val="0"/>
          <w:numId w:val="155"/>
        </w:numPr>
        <w:autoSpaceDE/>
        <w:spacing w:before="120"/>
        <w:ind w:left="1134" w:hanging="567"/>
        <w:contextualSpacing/>
        <w:jc w:val="both"/>
        <w:rPr>
          <w:lang w:val="ru-RU"/>
        </w:rPr>
      </w:pPr>
      <w:r>
        <w:rPr>
          <w:lang w:val="ru-RU"/>
        </w:rPr>
        <w:t>знаниями о значении родного и иностранного языков в современном мире</w:t>
      </w:r>
    </w:p>
    <w:p w14:paraId="508B8DC8" w14:textId="77777777" w:rsidR="00173FEF" w:rsidRDefault="00885EC3">
      <w:pPr>
        <w:widowControl/>
        <w:numPr>
          <w:ilvl w:val="0"/>
          <w:numId w:val="155"/>
        </w:numPr>
        <w:autoSpaceDE/>
        <w:spacing w:before="120"/>
        <w:ind w:left="1134" w:hanging="567"/>
        <w:contextualSpacing/>
        <w:jc w:val="both"/>
        <w:rPr>
          <w:lang w:val="ru-RU"/>
        </w:rPr>
      </w:pPr>
      <w:r>
        <w:rPr>
          <w:lang w:val="ru-RU"/>
        </w:rPr>
        <w:t xml:space="preserve">сведениями о социокультурном портрете стран, говорящих на иностранном языке, их символике и культурном наследии; </w:t>
      </w:r>
    </w:p>
    <w:p w14:paraId="14CB21C0" w14:textId="77777777" w:rsidR="00173FEF" w:rsidRDefault="00885EC3">
      <w:pPr>
        <w:widowControl/>
        <w:numPr>
          <w:ilvl w:val="0"/>
          <w:numId w:val="155"/>
        </w:numPr>
        <w:autoSpaceDE/>
        <w:spacing w:before="120"/>
        <w:ind w:left="1134" w:hanging="567"/>
        <w:contextualSpacing/>
        <w:jc w:val="both"/>
        <w:rPr>
          <w:lang w:val="ru-RU"/>
        </w:rPr>
      </w:pPr>
      <w:r>
        <w:rPr>
          <w:lang w:val="ru-RU"/>
        </w:rPr>
        <w:t>сведениями о социокультурном портрете стран, говорящих н</w:t>
      </w:r>
      <w:r>
        <w:rPr>
          <w:lang w:val="ru-RU"/>
        </w:rPr>
        <w:t xml:space="preserve">а иностранном языке, их символике и культурном наследии; </w:t>
      </w:r>
    </w:p>
    <w:p w14:paraId="4FDA9266" w14:textId="77777777" w:rsidR="00173FEF" w:rsidRDefault="00885EC3">
      <w:pPr>
        <w:widowControl/>
        <w:numPr>
          <w:ilvl w:val="0"/>
          <w:numId w:val="155"/>
        </w:numPr>
        <w:autoSpaceDE/>
        <w:spacing w:before="120"/>
        <w:ind w:left="1134" w:hanging="567"/>
        <w:contextualSpacing/>
        <w:jc w:val="both"/>
        <w:rPr>
          <w:lang w:val="ru-RU"/>
        </w:rPr>
      </w:pPr>
      <w:r>
        <w:rPr>
          <w:lang w:val="ru-RU"/>
        </w:rPr>
        <w:lastRenderedPageBreak/>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14:paraId="0F2F301E" w14:textId="77777777" w:rsidR="00173FEF" w:rsidRDefault="00885EC3">
      <w:pPr>
        <w:widowControl/>
        <w:numPr>
          <w:ilvl w:val="0"/>
          <w:numId w:val="155"/>
        </w:numPr>
        <w:autoSpaceDE/>
        <w:spacing w:before="120"/>
        <w:ind w:left="1134" w:hanging="567"/>
        <w:contextualSpacing/>
        <w:jc w:val="both"/>
        <w:rPr>
          <w:lang w:val="ru-RU"/>
        </w:rPr>
      </w:pPr>
      <w:r>
        <w:rPr>
          <w:lang w:val="ru-RU"/>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w:t>
      </w:r>
      <w:r>
        <w:rPr>
          <w:lang w:val="ru-RU"/>
        </w:rPr>
        <w:t>ка; о некоторых произведениях художественной литературы на изучаемом иностранном языке;</w:t>
      </w:r>
    </w:p>
    <w:p w14:paraId="2055B94E" w14:textId="77777777" w:rsidR="00173FEF" w:rsidRDefault="00885EC3">
      <w:pPr>
        <w:widowControl/>
        <w:numPr>
          <w:ilvl w:val="0"/>
          <w:numId w:val="155"/>
        </w:numPr>
        <w:autoSpaceDE/>
        <w:spacing w:before="120"/>
        <w:ind w:left="1134" w:hanging="567"/>
        <w:contextualSpacing/>
        <w:jc w:val="both"/>
        <w:rPr>
          <w:lang w:val="ru-RU"/>
        </w:rPr>
      </w:pPr>
      <w:r>
        <w:rPr>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w:t>
      </w:r>
      <w:r>
        <w:rPr>
          <w:lang w:val="ru-RU"/>
        </w:rPr>
        <w:t xml:space="preserve">мого языка (реплики-клише, наиболее распространенную оценочную лексику); </w:t>
      </w:r>
    </w:p>
    <w:p w14:paraId="13B2A6FA" w14:textId="77777777" w:rsidR="00173FEF" w:rsidRDefault="00885EC3">
      <w:pPr>
        <w:widowControl/>
        <w:numPr>
          <w:ilvl w:val="0"/>
          <w:numId w:val="155"/>
        </w:numPr>
        <w:autoSpaceDE/>
        <w:spacing w:before="120"/>
        <w:ind w:left="1134" w:hanging="567"/>
        <w:contextualSpacing/>
        <w:jc w:val="both"/>
        <w:rPr>
          <w:lang w:val="ru-RU"/>
        </w:rPr>
      </w:pPr>
      <w:r>
        <w:rPr>
          <w:lang w:val="ru-RU"/>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47BC7CCB" w14:textId="77777777" w:rsidR="00173FEF" w:rsidRDefault="00885EC3">
      <w:pPr>
        <w:tabs>
          <w:tab w:val="left" w:pos="0"/>
        </w:tabs>
        <w:spacing w:before="120"/>
        <w:ind w:firstLine="567"/>
        <w:jc w:val="both"/>
        <w:rPr>
          <w:b/>
        </w:rPr>
      </w:pPr>
      <w:r>
        <w:rPr>
          <w:b/>
        </w:rPr>
        <w:t>Компенсаторные умения</w:t>
      </w:r>
    </w:p>
    <w:p w14:paraId="250C4586" w14:textId="77777777" w:rsidR="00173FEF" w:rsidRDefault="00885EC3">
      <w:pPr>
        <w:spacing w:before="120"/>
        <w:ind w:firstLine="567"/>
        <w:jc w:val="both"/>
      </w:pPr>
      <w:r>
        <w:t>Сов</w:t>
      </w:r>
      <w:r>
        <w:t>ершенствование умений:</w:t>
      </w:r>
    </w:p>
    <w:p w14:paraId="62D3EDFC" w14:textId="77777777" w:rsidR="00173FEF" w:rsidRDefault="00885EC3">
      <w:pPr>
        <w:widowControl/>
        <w:numPr>
          <w:ilvl w:val="0"/>
          <w:numId w:val="154"/>
        </w:numPr>
        <w:autoSpaceDE/>
        <w:spacing w:before="120"/>
        <w:ind w:left="1134" w:hanging="567"/>
        <w:contextualSpacing/>
        <w:jc w:val="both"/>
        <w:rPr>
          <w:lang w:val="ru-RU"/>
        </w:rPr>
      </w:pPr>
      <w:r>
        <w:rPr>
          <w:lang w:val="ru-RU"/>
        </w:rPr>
        <w:t>переспрашивать, просить повторить, уточняя значение незнакомых слов</w:t>
      </w:r>
    </w:p>
    <w:p w14:paraId="775DC13F" w14:textId="77777777" w:rsidR="00173FEF" w:rsidRDefault="00885EC3">
      <w:pPr>
        <w:widowControl/>
        <w:numPr>
          <w:ilvl w:val="0"/>
          <w:numId w:val="154"/>
        </w:numPr>
        <w:autoSpaceDE/>
        <w:spacing w:before="120"/>
        <w:ind w:left="1134" w:hanging="567"/>
        <w:contextualSpacing/>
        <w:jc w:val="both"/>
        <w:rPr>
          <w:lang w:val="ru-RU"/>
        </w:rPr>
      </w:pPr>
      <w:r>
        <w:rPr>
          <w:lang w:val="ru-RU"/>
        </w:rPr>
        <w:t xml:space="preserve">использовать в качестве опоры при порождении собственных высказываний ключевые слова, план к тексту, тематический словарь и т. д.; </w:t>
      </w:r>
    </w:p>
    <w:p w14:paraId="62CB92E2" w14:textId="77777777" w:rsidR="00173FEF" w:rsidRDefault="00885EC3">
      <w:pPr>
        <w:widowControl/>
        <w:numPr>
          <w:ilvl w:val="0"/>
          <w:numId w:val="154"/>
        </w:numPr>
        <w:autoSpaceDE/>
        <w:spacing w:before="120"/>
        <w:ind w:left="1134" w:hanging="567"/>
        <w:contextualSpacing/>
        <w:jc w:val="both"/>
        <w:rPr>
          <w:lang w:val="ru-RU"/>
        </w:rPr>
      </w:pPr>
      <w:r>
        <w:rPr>
          <w:lang w:val="ru-RU"/>
        </w:rPr>
        <w:t xml:space="preserve">прогнозировать содержание текста </w:t>
      </w:r>
      <w:r>
        <w:rPr>
          <w:lang w:val="ru-RU"/>
        </w:rPr>
        <w:t>на основе заголовка, предварительно поставленных вопросов и т. д.;</w:t>
      </w:r>
    </w:p>
    <w:p w14:paraId="36CED1D4" w14:textId="77777777" w:rsidR="00173FEF" w:rsidRDefault="00885EC3">
      <w:pPr>
        <w:widowControl/>
        <w:numPr>
          <w:ilvl w:val="0"/>
          <w:numId w:val="154"/>
        </w:numPr>
        <w:autoSpaceDE/>
        <w:spacing w:before="120"/>
        <w:ind w:left="1134" w:hanging="567"/>
        <w:contextualSpacing/>
        <w:jc w:val="both"/>
        <w:rPr>
          <w:lang w:val="ru-RU"/>
        </w:rPr>
      </w:pPr>
      <w:r>
        <w:rPr>
          <w:lang w:val="ru-RU"/>
        </w:rPr>
        <w:t>догадываться о значении незнакомых слов по контексту, по используемым собеседником жестам и мимике;</w:t>
      </w:r>
    </w:p>
    <w:p w14:paraId="375470CE" w14:textId="77777777" w:rsidR="00173FEF" w:rsidRDefault="00885EC3">
      <w:pPr>
        <w:widowControl/>
        <w:numPr>
          <w:ilvl w:val="0"/>
          <w:numId w:val="154"/>
        </w:numPr>
        <w:autoSpaceDE/>
        <w:spacing w:before="120"/>
        <w:ind w:left="1134" w:hanging="567"/>
        <w:contextualSpacing/>
        <w:jc w:val="both"/>
        <w:rPr>
          <w:lang w:val="ru-RU"/>
        </w:rPr>
      </w:pPr>
      <w:r>
        <w:rPr>
          <w:lang w:val="ru-RU"/>
        </w:rPr>
        <w:t>использовать синонимы, антонимы, описание понятия при дефиците языковых средств.</w:t>
      </w:r>
    </w:p>
    <w:p w14:paraId="3D7870EB" w14:textId="77777777" w:rsidR="00173FEF" w:rsidRDefault="00885EC3">
      <w:pPr>
        <w:spacing w:before="120"/>
        <w:ind w:firstLine="567"/>
        <w:jc w:val="both"/>
        <w:rPr>
          <w:b/>
          <w:lang w:val="ru-RU"/>
        </w:rPr>
      </w:pPr>
      <w:r>
        <w:rPr>
          <w:b/>
          <w:lang w:val="ru-RU"/>
        </w:rPr>
        <w:t>Общеучеб</w:t>
      </w:r>
      <w:r>
        <w:rPr>
          <w:b/>
          <w:lang w:val="ru-RU"/>
        </w:rPr>
        <w:t xml:space="preserve">ные умения и универсальные способы деятельности </w:t>
      </w:r>
    </w:p>
    <w:p w14:paraId="5090B84B" w14:textId="77777777" w:rsidR="00173FEF" w:rsidRDefault="00885EC3">
      <w:pPr>
        <w:spacing w:before="120"/>
        <w:ind w:firstLine="567"/>
        <w:jc w:val="both"/>
      </w:pPr>
      <w:r>
        <w:t>Формирование и совершенствование умений:</w:t>
      </w:r>
    </w:p>
    <w:p w14:paraId="5AFAF5AD" w14:textId="77777777" w:rsidR="00173FEF" w:rsidRDefault="00885EC3">
      <w:pPr>
        <w:widowControl/>
        <w:numPr>
          <w:ilvl w:val="0"/>
          <w:numId w:val="49"/>
        </w:numPr>
        <w:autoSpaceDE/>
        <w:spacing w:before="120"/>
        <w:ind w:left="1134" w:hanging="567"/>
        <w:contextualSpacing/>
        <w:jc w:val="both"/>
        <w:rPr>
          <w:lang w:val="ru-RU"/>
        </w:rPr>
      </w:pPr>
      <w:r>
        <w:rPr>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w:t>
      </w:r>
      <w:r>
        <w:rPr>
          <w:lang w:val="ru-RU"/>
        </w:rPr>
        <w:t>полнение таблиц;</w:t>
      </w:r>
    </w:p>
    <w:p w14:paraId="68AFE548" w14:textId="77777777" w:rsidR="00173FEF" w:rsidRDefault="00885EC3">
      <w:pPr>
        <w:widowControl/>
        <w:numPr>
          <w:ilvl w:val="0"/>
          <w:numId w:val="49"/>
        </w:numPr>
        <w:autoSpaceDE/>
        <w:spacing w:before="120"/>
        <w:ind w:left="1134" w:hanging="567"/>
        <w:contextualSpacing/>
        <w:jc w:val="both"/>
        <w:rPr>
          <w:lang w:val="ru-RU"/>
        </w:rPr>
      </w:pPr>
      <w:r>
        <w:rPr>
          <w:lang w:val="ru-RU"/>
        </w:rPr>
        <w:t>работать с разными источниками на иностранном языке: справочными материалами, словарями, интернет-ресурсами, литературой;</w:t>
      </w:r>
    </w:p>
    <w:p w14:paraId="3EFBE987" w14:textId="77777777" w:rsidR="00173FEF" w:rsidRDefault="00885EC3">
      <w:pPr>
        <w:widowControl/>
        <w:numPr>
          <w:ilvl w:val="0"/>
          <w:numId w:val="49"/>
        </w:numPr>
        <w:autoSpaceDE/>
        <w:spacing w:before="120"/>
        <w:ind w:left="1134" w:hanging="567"/>
        <w:contextualSpacing/>
        <w:jc w:val="both"/>
        <w:rPr>
          <w:lang w:val="ru-RU"/>
        </w:rPr>
      </w:pPr>
      <w:r>
        <w:rPr>
          <w:lang w:val="ru-RU"/>
        </w:rPr>
        <w:t>планировать и осуществлять учебно-исследовательскую работу: выбор темы исследования, составление плана работы, знаком</w:t>
      </w:r>
      <w:r>
        <w:rPr>
          <w:lang w:val="ru-RU"/>
        </w:rPr>
        <w:t>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w:t>
      </w:r>
      <w:r>
        <w:rPr>
          <w:lang w:val="ru-RU"/>
        </w:rPr>
        <w:t>лгосрочным проектом, взаимодействие в группе с другими участниками проектной деятельности;</w:t>
      </w:r>
    </w:p>
    <w:p w14:paraId="613AA8DF" w14:textId="77777777" w:rsidR="00173FEF" w:rsidRDefault="00885EC3">
      <w:pPr>
        <w:widowControl/>
        <w:numPr>
          <w:ilvl w:val="0"/>
          <w:numId w:val="49"/>
        </w:numPr>
        <w:autoSpaceDE/>
        <w:spacing w:before="120"/>
        <w:ind w:left="1134" w:hanging="567"/>
        <w:contextualSpacing/>
        <w:jc w:val="both"/>
        <w:rPr>
          <w:lang w:val="ru-RU"/>
        </w:rPr>
      </w:pPr>
      <w:r>
        <w:rPr>
          <w:lang w:val="ru-RU"/>
        </w:rPr>
        <w:t xml:space="preserve">самостоятельно работать в классе и дома. </w:t>
      </w:r>
    </w:p>
    <w:p w14:paraId="226D6222" w14:textId="77777777" w:rsidR="00173FEF" w:rsidRDefault="00885EC3">
      <w:pPr>
        <w:ind w:firstLine="567"/>
        <w:jc w:val="both"/>
        <w:rPr>
          <w:b/>
          <w:lang w:val="ru-RU"/>
        </w:rPr>
      </w:pPr>
      <w:r>
        <w:rPr>
          <w:b/>
          <w:lang w:val="ru-RU"/>
        </w:rPr>
        <w:t>Специальные учебные умения</w:t>
      </w:r>
    </w:p>
    <w:p w14:paraId="595A7423" w14:textId="77777777" w:rsidR="00173FEF" w:rsidRDefault="00885EC3">
      <w:pPr>
        <w:spacing w:before="120"/>
        <w:ind w:firstLine="567"/>
        <w:jc w:val="both"/>
        <w:rPr>
          <w:lang w:val="ru-RU"/>
        </w:rPr>
      </w:pPr>
      <w:r>
        <w:rPr>
          <w:lang w:val="ru-RU"/>
        </w:rPr>
        <w:t>Формирование и совершенствование умений:</w:t>
      </w:r>
    </w:p>
    <w:p w14:paraId="7E264EFC" w14:textId="77777777" w:rsidR="00173FEF" w:rsidRDefault="00885EC3">
      <w:pPr>
        <w:widowControl/>
        <w:numPr>
          <w:ilvl w:val="0"/>
          <w:numId w:val="82"/>
        </w:numPr>
        <w:autoSpaceDE/>
        <w:spacing w:before="120"/>
        <w:ind w:left="1134" w:hanging="567"/>
        <w:contextualSpacing/>
        <w:jc w:val="both"/>
        <w:rPr>
          <w:lang w:val="ru-RU"/>
        </w:rPr>
      </w:pPr>
      <w:r>
        <w:rPr>
          <w:lang w:val="ru-RU"/>
        </w:rPr>
        <w:t>находить ключевые слова и социокультурные реалии в рабо</w:t>
      </w:r>
      <w:r>
        <w:rPr>
          <w:lang w:val="ru-RU"/>
        </w:rPr>
        <w:t>те над текстом;</w:t>
      </w:r>
    </w:p>
    <w:p w14:paraId="1EB10572" w14:textId="77777777" w:rsidR="00173FEF" w:rsidRDefault="00885EC3">
      <w:pPr>
        <w:widowControl/>
        <w:numPr>
          <w:ilvl w:val="0"/>
          <w:numId w:val="82"/>
        </w:numPr>
        <w:autoSpaceDE/>
        <w:spacing w:before="120"/>
        <w:ind w:left="1134" w:hanging="567"/>
        <w:contextualSpacing/>
        <w:jc w:val="both"/>
        <w:rPr>
          <w:lang w:val="ru-RU"/>
        </w:rPr>
      </w:pPr>
      <w:r>
        <w:rPr>
          <w:lang w:val="ru-RU"/>
        </w:rPr>
        <w:t>семантизировать слова на основе языковой догадки;</w:t>
      </w:r>
    </w:p>
    <w:p w14:paraId="082AAF79" w14:textId="77777777" w:rsidR="00173FEF" w:rsidRDefault="00885EC3">
      <w:pPr>
        <w:widowControl/>
        <w:numPr>
          <w:ilvl w:val="0"/>
          <w:numId w:val="82"/>
        </w:numPr>
        <w:autoSpaceDE/>
        <w:spacing w:before="120"/>
        <w:ind w:left="1134" w:hanging="567"/>
        <w:contextualSpacing/>
        <w:jc w:val="both"/>
      </w:pPr>
      <w:r>
        <w:t>осуществлять словообразовательный анализ;</w:t>
      </w:r>
    </w:p>
    <w:p w14:paraId="689A6C41" w14:textId="77777777" w:rsidR="00173FEF" w:rsidRDefault="00885EC3">
      <w:pPr>
        <w:widowControl/>
        <w:numPr>
          <w:ilvl w:val="0"/>
          <w:numId w:val="82"/>
        </w:numPr>
        <w:autoSpaceDE/>
        <w:spacing w:before="120"/>
        <w:ind w:left="1134" w:hanging="567"/>
        <w:contextualSpacing/>
        <w:jc w:val="both"/>
        <w:rPr>
          <w:lang w:val="ru-RU"/>
        </w:rPr>
      </w:pPr>
      <w:r>
        <w:rPr>
          <w:lang w:val="ru-RU"/>
        </w:rP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w:t>
      </w:r>
      <w:r>
        <w:rPr>
          <w:lang w:val="ru-RU"/>
        </w:rPr>
        <w:t>средствами);</w:t>
      </w:r>
    </w:p>
    <w:p w14:paraId="0737D567" w14:textId="77777777" w:rsidR="00173FEF" w:rsidRDefault="00885EC3">
      <w:pPr>
        <w:widowControl/>
        <w:numPr>
          <w:ilvl w:val="0"/>
          <w:numId w:val="82"/>
        </w:numPr>
        <w:autoSpaceDE/>
        <w:spacing w:before="120"/>
        <w:ind w:left="1134" w:hanging="567"/>
        <w:contextualSpacing/>
        <w:jc w:val="both"/>
        <w:rPr>
          <w:lang w:val="ru-RU"/>
        </w:rPr>
      </w:pPr>
      <w:r>
        <w:rPr>
          <w:lang w:val="ru-RU"/>
        </w:rPr>
        <w:t>участвовать в проектной деятельности меж- и метапредметного характера.</w:t>
      </w:r>
    </w:p>
    <w:p w14:paraId="04029774" w14:textId="77777777" w:rsidR="00173FEF" w:rsidRDefault="00173FEF">
      <w:pPr>
        <w:ind w:firstLine="454"/>
        <w:jc w:val="both"/>
        <w:rPr>
          <w:b/>
          <w:lang w:val="ru-RU"/>
        </w:rPr>
      </w:pPr>
    </w:p>
    <w:p w14:paraId="7278F81B" w14:textId="77777777" w:rsidR="00173FEF" w:rsidRPr="00C66A39" w:rsidRDefault="00885EC3">
      <w:pPr>
        <w:ind w:firstLine="454"/>
        <w:jc w:val="both"/>
        <w:rPr>
          <w:lang w:val="ru-RU"/>
        </w:rPr>
      </w:pPr>
      <w:r>
        <w:rPr>
          <w:b/>
          <w:lang w:val="ru-RU"/>
        </w:rPr>
        <w:t>2.2.2.6 Математика</w:t>
      </w:r>
    </w:p>
    <w:p w14:paraId="25D32224" w14:textId="77777777" w:rsidR="00173FEF" w:rsidRDefault="00885EC3">
      <w:pPr>
        <w:widowControl/>
        <w:autoSpaceDE/>
        <w:jc w:val="center"/>
        <w:rPr>
          <w:b/>
          <w:bCs/>
          <w:color w:val="000000"/>
          <w:szCs w:val="28"/>
          <w:lang w:val="ru-RU"/>
        </w:rPr>
      </w:pPr>
      <w:r>
        <w:rPr>
          <w:b/>
          <w:bCs/>
          <w:color w:val="000000"/>
          <w:szCs w:val="28"/>
          <w:lang w:val="ru-RU"/>
        </w:rPr>
        <w:t>5 класс Математика</w:t>
      </w:r>
    </w:p>
    <w:p w14:paraId="2FD17C25" w14:textId="77777777" w:rsidR="00173FEF" w:rsidRDefault="00173FEF">
      <w:pPr>
        <w:widowControl/>
        <w:autoSpaceDE/>
        <w:jc w:val="center"/>
        <w:rPr>
          <w:b/>
          <w:bCs/>
          <w:color w:val="000000"/>
          <w:szCs w:val="28"/>
          <w:lang w:val="ru-RU"/>
        </w:rPr>
      </w:pPr>
    </w:p>
    <w:p w14:paraId="129472B5" w14:textId="77777777" w:rsidR="00173FEF" w:rsidRDefault="00885EC3">
      <w:pPr>
        <w:widowControl/>
        <w:shd w:val="clear" w:color="auto" w:fill="FFFFFF"/>
        <w:autoSpaceDE/>
        <w:ind w:firstLine="709"/>
        <w:jc w:val="both"/>
        <w:rPr>
          <w:b/>
          <w:iCs/>
          <w:color w:val="000000"/>
          <w:szCs w:val="28"/>
          <w:lang w:val="ru-RU"/>
        </w:rPr>
      </w:pPr>
      <w:bookmarkStart w:id="2" w:name="m4"/>
      <w:bookmarkEnd w:id="2"/>
      <w:r>
        <w:rPr>
          <w:b/>
          <w:iCs/>
          <w:color w:val="000000"/>
          <w:szCs w:val="28"/>
          <w:lang w:val="ru-RU"/>
        </w:rPr>
        <w:t>Повторение, обобщение и систематизация материала, изученного в начальной школе.</w:t>
      </w:r>
    </w:p>
    <w:p w14:paraId="6401465E" w14:textId="77777777" w:rsidR="00173FEF" w:rsidRDefault="00885EC3">
      <w:pPr>
        <w:widowControl/>
        <w:shd w:val="clear" w:color="auto" w:fill="FFFFFF"/>
        <w:autoSpaceDE/>
        <w:ind w:firstLine="709"/>
        <w:jc w:val="both"/>
        <w:rPr>
          <w:iCs/>
          <w:color w:val="000000"/>
          <w:szCs w:val="28"/>
          <w:lang w:val="ru-RU"/>
        </w:rPr>
      </w:pPr>
      <w:r>
        <w:rPr>
          <w:szCs w:val="28"/>
          <w:lang w:val="ru-RU"/>
        </w:rPr>
        <w:t xml:space="preserve">Действия с натуральными числами. Плоскость, прямая, </w:t>
      </w:r>
      <w:r>
        <w:rPr>
          <w:szCs w:val="28"/>
          <w:lang w:val="ru-RU"/>
        </w:rPr>
        <w:t>отрезок, луч, их обозначение. Длина отрезка. Единицы измерения длины</w:t>
      </w:r>
    </w:p>
    <w:p w14:paraId="1FF58254" w14:textId="77777777" w:rsidR="00173FEF" w:rsidRDefault="00885EC3">
      <w:pPr>
        <w:widowControl/>
        <w:shd w:val="clear" w:color="auto" w:fill="FFFFFF"/>
        <w:autoSpaceDE/>
        <w:ind w:firstLine="709"/>
        <w:jc w:val="both"/>
        <w:rPr>
          <w:b/>
          <w:iCs/>
          <w:color w:val="000000"/>
          <w:szCs w:val="28"/>
          <w:lang w:val="ru-RU"/>
        </w:rPr>
      </w:pPr>
      <w:r>
        <w:rPr>
          <w:b/>
          <w:iCs/>
          <w:color w:val="000000"/>
          <w:szCs w:val="28"/>
          <w:lang w:val="ru-RU"/>
        </w:rPr>
        <w:lastRenderedPageBreak/>
        <w:t>Натуральные числа и нуль.</w:t>
      </w:r>
    </w:p>
    <w:p w14:paraId="2895A5DC" w14:textId="77777777" w:rsidR="00173FEF" w:rsidRPr="00C66A39" w:rsidRDefault="00885EC3">
      <w:pPr>
        <w:widowControl/>
        <w:shd w:val="clear" w:color="auto" w:fill="FFFFFF"/>
        <w:autoSpaceDE/>
        <w:ind w:firstLine="709"/>
        <w:jc w:val="both"/>
        <w:rPr>
          <w:lang w:val="ru-RU"/>
        </w:rPr>
      </w:pPr>
      <w:r>
        <w:rPr>
          <w:iCs/>
          <w:color w:val="000000"/>
          <w:szCs w:val="28"/>
          <w:lang w:val="ru-RU"/>
        </w:rPr>
        <w:t xml:space="preserve">Понятие натурального числа, числовой луч, координата точки на луче, десятичная система счисления. </w:t>
      </w:r>
      <w:r>
        <w:rPr>
          <w:color w:val="000000"/>
          <w:szCs w:val="28"/>
          <w:lang w:val="ru-RU"/>
        </w:rPr>
        <w:t xml:space="preserve">Чтение и запись чисел. Классы и разряды. Сравнение чисел. </w:t>
      </w:r>
    </w:p>
    <w:p w14:paraId="1008BE7E" w14:textId="77777777" w:rsidR="00173FEF" w:rsidRDefault="00885EC3">
      <w:pPr>
        <w:widowControl/>
        <w:shd w:val="clear" w:color="auto" w:fill="FFFFFF"/>
        <w:autoSpaceDE/>
        <w:ind w:firstLine="709"/>
        <w:jc w:val="both"/>
        <w:rPr>
          <w:color w:val="000000"/>
          <w:szCs w:val="28"/>
          <w:lang w:val="ru-RU"/>
        </w:rPr>
      </w:pPr>
      <w:r>
        <w:rPr>
          <w:b/>
          <w:szCs w:val="28"/>
          <w:lang w:val="ru-RU"/>
        </w:rPr>
        <w:t>Дейс</w:t>
      </w:r>
      <w:r>
        <w:rPr>
          <w:b/>
          <w:szCs w:val="28"/>
          <w:lang w:val="ru-RU"/>
        </w:rPr>
        <w:t>твия с натуральными числами и их свойства</w:t>
      </w:r>
    </w:p>
    <w:p w14:paraId="3A80ABE2" w14:textId="77777777" w:rsidR="00173FEF" w:rsidRDefault="00885EC3">
      <w:pPr>
        <w:widowControl/>
        <w:shd w:val="clear" w:color="auto" w:fill="FFFFFF"/>
        <w:autoSpaceDE/>
        <w:ind w:firstLine="709"/>
        <w:jc w:val="both"/>
        <w:rPr>
          <w:color w:val="000000"/>
          <w:szCs w:val="28"/>
          <w:lang w:val="ru-RU"/>
        </w:rPr>
      </w:pPr>
      <w:r>
        <w:rPr>
          <w:color w:val="000000"/>
          <w:szCs w:val="28"/>
          <w:lang w:val="ru-RU"/>
        </w:rPr>
        <w:t>Арифметические операции. Устные и письменные приёмы вычислений. Понятие дробного числа. Сравнение дробей с одинаковыми числителями либо с одинаковыми знаменателями. Нахождение части числа. Нахождение числа по его ч</w:t>
      </w:r>
      <w:r>
        <w:rPr>
          <w:color w:val="000000"/>
          <w:szCs w:val="28"/>
          <w:lang w:val="ru-RU"/>
        </w:rPr>
        <w:t>асти. Какую часть одно число составляет от другого. Сложение и вычитание дробей с одинаковыми знаменателями. Вычисление значений числовых выражений (со скобками и без них) на основе знания правила о порядке выполнения действий и знания свойств арифметическ</w:t>
      </w:r>
      <w:r>
        <w:rPr>
          <w:color w:val="000000"/>
          <w:szCs w:val="28"/>
          <w:lang w:val="ru-RU"/>
        </w:rPr>
        <w:t>их операций.</w:t>
      </w:r>
    </w:p>
    <w:p w14:paraId="754EDB35" w14:textId="77777777" w:rsidR="00173FEF" w:rsidRDefault="00885EC3">
      <w:pPr>
        <w:widowControl/>
        <w:shd w:val="clear" w:color="auto" w:fill="FFFFFF"/>
        <w:autoSpaceDE/>
        <w:ind w:firstLine="709"/>
        <w:jc w:val="both"/>
        <w:rPr>
          <w:b/>
          <w:bCs/>
          <w:color w:val="000000"/>
          <w:szCs w:val="28"/>
          <w:lang w:val="ru-RU"/>
        </w:rPr>
      </w:pPr>
      <w:r>
        <w:rPr>
          <w:b/>
          <w:bCs/>
          <w:color w:val="000000"/>
          <w:szCs w:val="28"/>
          <w:lang w:val="ru-RU"/>
        </w:rPr>
        <w:t>Делимость натуральных чисел.</w:t>
      </w:r>
    </w:p>
    <w:p w14:paraId="6D3C85D9" w14:textId="77777777" w:rsidR="00173FEF" w:rsidRDefault="00885EC3">
      <w:pPr>
        <w:widowControl/>
        <w:autoSpaceDE/>
        <w:ind w:firstLine="709"/>
        <w:jc w:val="both"/>
        <w:rPr>
          <w:szCs w:val="28"/>
          <w:lang w:val="ru-RU"/>
        </w:rPr>
      </w:pPr>
      <w:r>
        <w:rPr>
          <w:szCs w:val="28"/>
          <w:lang w:val="ru-RU"/>
        </w:rPr>
        <w:t>Свойства делимости. Признаки делимости. Простые и составные числа. Делители и кратные. Разложение на простые множители. Наибольший общий делитель, наименьшее общее кратное; методы их нахождения.</w:t>
      </w:r>
    </w:p>
    <w:p w14:paraId="45E7D0F0" w14:textId="77777777" w:rsidR="00173FEF" w:rsidRDefault="00885EC3">
      <w:pPr>
        <w:widowControl/>
        <w:autoSpaceDE/>
        <w:ind w:firstLine="709"/>
        <w:jc w:val="both"/>
        <w:rPr>
          <w:b/>
          <w:szCs w:val="28"/>
          <w:lang w:val="ru-RU"/>
        </w:rPr>
      </w:pPr>
      <w:r>
        <w:rPr>
          <w:b/>
          <w:szCs w:val="28"/>
          <w:lang w:val="ru-RU"/>
        </w:rPr>
        <w:t>Таблицы и диаграммы</w:t>
      </w:r>
      <w:r>
        <w:rPr>
          <w:b/>
          <w:szCs w:val="28"/>
          <w:lang w:val="ru-RU"/>
        </w:rPr>
        <w:t>.</w:t>
      </w:r>
    </w:p>
    <w:p w14:paraId="694771CF" w14:textId="77777777" w:rsidR="00173FEF" w:rsidRDefault="00885EC3">
      <w:pPr>
        <w:widowControl/>
        <w:autoSpaceDE/>
        <w:rPr>
          <w:szCs w:val="28"/>
          <w:lang w:val="ru-RU"/>
        </w:rPr>
      </w:pPr>
      <w:r>
        <w:rPr>
          <w:szCs w:val="28"/>
          <w:lang w:val="ru-RU"/>
        </w:rPr>
        <w:t>Таблица, ее элементы Балансовая таблица. Линейная диаграмма. Столбчатая диаграмма. Таблица истинности. Числовые ребусы.</w:t>
      </w:r>
    </w:p>
    <w:p w14:paraId="74E5FE3E" w14:textId="77777777" w:rsidR="00173FEF" w:rsidRDefault="00885EC3">
      <w:pPr>
        <w:widowControl/>
        <w:shd w:val="clear" w:color="auto" w:fill="FFFFFF"/>
        <w:autoSpaceDE/>
        <w:ind w:firstLine="709"/>
        <w:jc w:val="both"/>
        <w:rPr>
          <w:b/>
          <w:bCs/>
          <w:color w:val="000000"/>
          <w:szCs w:val="28"/>
          <w:lang w:val="ru-RU"/>
        </w:rPr>
      </w:pPr>
      <w:r>
        <w:rPr>
          <w:b/>
          <w:bCs/>
          <w:color w:val="000000"/>
          <w:szCs w:val="28"/>
          <w:lang w:val="ru-RU"/>
        </w:rPr>
        <w:t>Дроби.</w:t>
      </w:r>
    </w:p>
    <w:p w14:paraId="36578DE1" w14:textId="77777777" w:rsidR="00173FEF" w:rsidRDefault="00885EC3">
      <w:pPr>
        <w:widowControl/>
        <w:autoSpaceDE/>
        <w:ind w:firstLine="709"/>
        <w:jc w:val="both"/>
        <w:rPr>
          <w:szCs w:val="28"/>
          <w:lang w:val="ru-RU"/>
        </w:rPr>
      </w:pPr>
      <w:r>
        <w:rPr>
          <w:szCs w:val="28"/>
          <w:lang w:val="ru-RU"/>
        </w:rPr>
        <w:t>Понятие дроби. Нахождение части от целого и целого по его части. Натуральные числа и дроби. Основное свойство дроби. Приведение</w:t>
      </w:r>
      <w:r>
        <w:rPr>
          <w:szCs w:val="28"/>
          <w:lang w:val="ru-RU"/>
        </w:rPr>
        <w:t xml:space="preserve"> дробей к общему знаменателю. Понятие неправильной и смешанной дроби. Преобразование неправильной дроби в смешанную и наоборот. Сравнение дробей.</w:t>
      </w:r>
    </w:p>
    <w:p w14:paraId="57EAC63B" w14:textId="77777777" w:rsidR="00173FEF" w:rsidRDefault="00885EC3">
      <w:pPr>
        <w:widowControl/>
        <w:autoSpaceDE/>
        <w:ind w:firstLine="709"/>
        <w:jc w:val="both"/>
        <w:rPr>
          <w:b/>
          <w:szCs w:val="28"/>
          <w:lang w:val="ru-RU"/>
        </w:rPr>
      </w:pPr>
      <w:r>
        <w:rPr>
          <w:b/>
          <w:szCs w:val="28"/>
          <w:lang w:val="ru-RU"/>
        </w:rPr>
        <w:t>Действия с дробями.</w:t>
      </w:r>
    </w:p>
    <w:p w14:paraId="64C3A8F0" w14:textId="77777777" w:rsidR="00173FEF" w:rsidRDefault="00885EC3">
      <w:pPr>
        <w:widowControl/>
        <w:autoSpaceDE/>
        <w:ind w:firstLine="709"/>
        <w:jc w:val="both"/>
        <w:rPr>
          <w:szCs w:val="28"/>
          <w:lang w:val="ru-RU"/>
        </w:rPr>
      </w:pPr>
      <w:r>
        <w:rPr>
          <w:szCs w:val="28"/>
          <w:lang w:val="ru-RU"/>
        </w:rPr>
        <w:t>Сложение дробей. Свойства сложения. Вычитание дробей. Умножение дробей. Свойства умножения</w:t>
      </w:r>
      <w:r>
        <w:rPr>
          <w:szCs w:val="28"/>
          <w:lang w:val="ru-RU"/>
        </w:rPr>
        <w:t>. Деление дробей. Сложение и вычитание смешанных дробей. Умножение и деление смешанных дробей.</w:t>
      </w:r>
    </w:p>
    <w:p w14:paraId="4134E16B" w14:textId="77777777" w:rsidR="00173FEF" w:rsidRDefault="00885EC3">
      <w:pPr>
        <w:widowControl/>
        <w:autoSpaceDE/>
        <w:ind w:firstLine="709"/>
        <w:rPr>
          <w:b/>
          <w:szCs w:val="28"/>
          <w:lang w:val="ru-RU"/>
        </w:rPr>
      </w:pPr>
      <w:r>
        <w:rPr>
          <w:b/>
          <w:szCs w:val="28"/>
          <w:lang w:val="ru-RU"/>
        </w:rPr>
        <w:t>Геометрические фигуры на плоскости.</w:t>
      </w:r>
    </w:p>
    <w:p w14:paraId="24B8A4BB" w14:textId="77777777" w:rsidR="00173FEF" w:rsidRDefault="00885EC3">
      <w:pPr>
        <w:widowControl/>
        <w:autoSpaceDE/>
        <w:ind w:firstLine="709"/>
        <w:jc w:val="both"/>
        <w:rPr>
          <w:szCs w:val="28"/>
          <w:lang w:val="ru-RU"/>
        </w:rPr>
      </w:pPr>
      <w:r>
        <w:rPr>
          <w:szCs w:val="28"/>
          <w:lang w:val="ru-RU"/>
        </w:rPr>
        <w:t>Углы. Измерение углов. Ломаные и многоугольники. Треугольники и их виды. Равенство геометрических фигур. Окружность и круг. Ц</w:t>
      </w:r>
      <w:r>
        <w:rPr>
          <w:szCs w:val="28"/>
          <w:lang w:val="ru-RU"/>
        </w:rPr>
        <w:t xml:space="preserve">ентральные углы. </w:t>
      </w:r>
    </w:p>
    <w:p w14:paraId="5A94721F" w14:textId="77777777" w:rsidR="00173FEF" w:rsidRDefault="00885EC3">
      <w:pPr>
        <w:widowControl/>
        <w:shd w:val="clear" w:color="auto" w:fill="FFFFFF"/>
        <w:autoSpaceDE/>
        <w:ind w:firstLine="709"/>
        <w:jc w:val="both"/>
        <w:rPr>
          <w:b/>
          <w:bCs/>
          <w:color w:val="000000"/>
          <w:szCs w:val="28"/>
          <w:lang w:val="ru-RU"/>
        </w:rPr>
      </w:pPr>
      <w:r>
        <w:rPr>
          <w:b/>
          <w:bCs/>
          <w:color w:val="000000"/>
          <w:szCs w:val="28"/>
          <w:lang w:val="ru-RU"/>
        </w:rPr>
        <w:t>Площади и объемы.</w:t>
      </w:r>
    </w:p>
    <w:p w14:paraId="0BEB0773" w14:textId="77777777" w:rsidR="00173FEF" w:rsidRDefault="00885EC3">
      <w:pPr>
        <w:widowControl/>
        <w:shd w:val="clear" w:color="auto" w:fill="FFFFFF"/>
        <w:autoSpaceDE/>
        <w:ind w:firstLine="709"/>
        <w:jc w:val="both"/>
        <w:rPr>
          <w:b/>
          <w:bCs/>
          <w:color w:val="000000"/>
          <w:szCs w:val="28"/>
          <w:lang w:val="ru-RU"/>
        </w:rPr>
      </w:pPr>
      <w:r>
        <w:rPr>
          <w:szCs w:val="28"/>
          <w:lang w:val="ru-RU"/>
        </w:rPr>
        <w:t>Площадь прямоугольника. Площадь прямоугольного треугольника. Единицы измерения площадей. Объёмные тела. Прямоугольный параллелепипед. Объём прямоугольного параллелепипеда. Единицы измерения объёма.</w:t>
      </w:r>
    </w:p>
    <w:p w14:paraId="528987BD" w14:textId="77777777" w:rsidR="00173FEF" w:rsidRDefault="00885EC3">
      <w:pPr>
        <w:widowControl/>
        <w:shd w:val="clear" w:color="auto" w:fill="FFFFFF"/>
        <w:autoSpaceDE/>
        <w:ind w:firstLine="709"/>
        <w:jc w:val="both"/>
        <w:rPr>
          <w:b/>
          <w:bCs/>
          <w:color w:val="000000"/>
          <w:szCs w:val="28"/>
          <w:lang w:val="ru-RU"/>
        </w:rPr>
      </w:pPr>
      <w:r>
        <w:rPr>
          <w:b/>
          <w:bCs/>
          <w:color w:val="000000"/>
          <w:szCs w:val="28"/>
          <w:lang w:val="ru-RU"/>
        </w:rPr>
        <w:t>Текстовые задачи.</w:t>
      </w:r>
    </w:p>
    <w:p w14:paraId="01294A03" w14:textId="77777777" w:rsidR="00173FEF" w:rsidRDefault="00885EC3">
      <w:pPr>
        <w:widowControl/>
        <w:shd w:val="clear" w:color="auto" w:fill="FFFFFF"/>
        <w:autoSpaceDE/>
        <w:ind w:firstLine="709"/>
        <w:jc w:val="both"/>
        <w:rPr>
          <w:bCs/>
          <w:color w:val="000000"/>
          <w:szCs w:val="28"/>
          <w:lang w:val="ru-RU"/>
        </w:rPr>
      </w:pPr>
      <w:r>
        <w:rPr>
          <w:bCs/>
          <w:color w:val="000000"/>
          <w:szCs w:val="28"/>
          <w:lang w:val="ru-RU"/>
        </w:rPr>
        <w:t>Различные модели текстовых задач: выражение, уравнение, схема, таблица.</w:t>
      </w:r>
    </w:p>
    <w:p w14:paraId="2808FB3B" w14:textId="77777777" w:rsidR="00173FEF" w:rsidRDefault="00885EC3">
      <w:pPr>
        <w:widowControl/>
        <w:shd w:val="clear" w:color="auto" w:fill="FFFFFF"/>
        <w:autoSpaceDE/>
        <w:ind w:firstLine="709"/>
        <w:jc w:val="both"/>
        <w:rPr>
          <w:bCs/>
          <w:color w:val="000000"/>
          <w:szCs w:val="28"/>
          <w:lang w:val="ru-RU"/>
        </w:rPr>
      </w:pPr>
      <w:r>
        <w:rPr>
          <w:bCs/>
          <w:color w:val="000000"/>
          <w:szCs w:val="28"/>
          <w:lang w:val="ru-RU"/>
        </w:rPr>
        <w:t xml:space="preserve">Задачи на уравнивание. Задачи на части. Задачи на работу. Задачи с дробными числами. </w:t>
      </w:r>
      <w:r>
        <w:rPr>
          <w:color w:val="000000"/>
          <w:szCs w:val="28"/>
          <w:lang w:val="ru-RU"/>
        </w:rPr>
        <w:t>Задачи с альтернативным условием.</w:t>
      </w:r>
    </w:p>
    <w:p w14:paraId="7B9ACB5E" w14:textId="77777777" w:rsidR="00173FEF" w:rsidRPr="00C66A39" w:rsidRDefault="00885EC3">
      <w:pPr>
        <w:widowControl/>
        <w:shd w:val="clear" w:color="auto" w:fill="FFFFFF"/>
        <w:autoSpaceDE/>
        <w:ind w:firstLine="709"/>
        <w:jc w:val="both"/>
        <w:rPr>
          <w:lang w:val="ru-RU"/>
        </w:rPr>
      </w:pPr>
      <w:r>
        <w:rPr>
          <w:bCs/>
          <w:color w:val="000000"/>
          <w:szCs w:val="28"/>
          <w:lang w:val="ru-RU"/>
        </w:rPr>
        <w:t xml:space="preserve">Задачи на движение и их различные виды. </w:t>
      </w:r>
      <w:r>
        <w:rPr>
          <w:color w:val="000000"/>
          <w:szCs w:val="28"/>
          <w:lang w:val="ru-RU"/>
        </w:rPr>
        <w:t>Одновременное движение по</w:t>
      </w:r>
      <w:r>
        <w:rPr>
          <w:color w:val="000000"/>
          <w:szCs w:val="28"/>
          <w:lang w:val="ru-RU"/>
        </w:rPr>
        <w:t xml:space="preserve"> числовому лучу. Встречное движение и движение в противоположном направлении. Движение вдогонку. Движение с отставанием. Движение по реке.</w:t>
      </w:r>
    </w:p>
    <w:p w14:paraId="7C78BEAE" w14:textId="77777777" w:rsidR="00173FEF" w:rsidRDefault="00885EC3">
      <w:pPr>
        <w:widowControl/>
        <w:shd w:val="clear" w:color="auto" w:fill="FFFFFF"/>
        <w:autoSpaceDE/>
        <w:ind w:firstLine="709"/>
        <w:jc w:val="both"/>
        <w:rPr>
          <w:szCs w:val="28"/>
          <w:lang w:val="ru-RU"/>
        </w:rPr>
      </w:pPr>
      <w:r>
        <w:rPr>
          <w:b/>
          <w:bCs/>
          <w:color w:val="000000"/>
          <w:szCs w:val="28"/>
          <w:lang w:val="ru-RU"/>
        </w:rPr>
        <w:t>Элементы логики, статистики, комбинаторики, теории вероятностей.</w:t>
      </w:r>
    </w:p>
    <w:p w14:paraId="3F38269A" w14:textId="77777777" w:rsidR="00173FEF" w:rsidRDefault="00885EC3">
      <w:pPr>
        <w:widowControl/>
        <w:shd w:val="clear" w:color="auto" w:fill="FFFFFF"/>
        <w:autoSpaceDE/>
        <w:ind w:firstLine="709"/>
        <w:jc w:val="both"/>
        <w:rPr>
          <w:color w:val="000000"/>
          <w:szCs w:val="28"/>
          <w:lang w:val="ru-RU"/>
        </w:rPr>
      </w:pPr>
      <w:r>
        <w:rPr>
          <w:color w:val="000000"/>
          <w:szCs w:val="28"/>
          <w:lang w:val="ru-RU"/>
        </w:rPr>
        <w:t>Сбор и обработка статистической информации о явления</w:t>
      </w:r>
      <w:r>
        <w:rPr>
          <w:color w:val="000000"/>
          <w:szCs w:val="28"/>
          <w:lang w:val="ru-RU"/>
        </w:rPr>
        <w:t>х окружающей действительности. Опросы общественного мнения как сбор и обработка статистической информации.</w:t>
      </w:r>
    </w:p>
    <w:p w14:paraId="682DB27E" w14:textId="77777777" w:rsidR="00173FEF" w:rsidRDefault="00885EC3">
      <w:pPr>
        <w:widowControl/>
        <w:shd w:val="clear" w:color="auto" w:fill="FFFFFF"/>
        <w:autoSpaceDE/>
        <w:ind w:firstLine="709"/>
        <w:jc w:val="both"/>
        <w:rPr>
          <w:color w:val="000000"/>
          <w:szCs w:val="28"/>
          <w:lang w:val="ru-RU"/>
        </w:rPr>
      </w:pPr>
      <w:r>
        <w:rPr>
          <w:color w:val="000000"/>
          <w:szCs w:val="28"/>
          <w:lang w:val="ru-RU"/>
        </w:rPr>
        <w:t>Решение простейших логических задач.</w:t>
      </w:r>
    </w:p>
    <w:p w14:paraId="3C256FBA" w14:textId="77777777" w:rsidR="00173FEF" w:rsidRDefault="00885EC3">
      <w:pPr>
        <w:widowControl/>
        <w:shd w:val="clear" w:color="auto" w:fill="FFFFFF"/>
        <w:autoSpaceDE/>
        <w:ind w:firstLine="709"/>
        <w:jc w:val="both"/>
        <w:rPr>
          <w:szCs w:val="28"/>
          <w:lang w:val="ru-RU"/>
        </w:rPr>
      </w:pPr>
      <w:r>
        <w:rPr>
          <w:color w:val="000000"/>
          <w:szCs w:val="28"/>
          <w:lang w:val="ru-RU"/>
        </w:rPr>
        <w:t>Круговые диаграммы. Чтение информации, содержащейся в круговой диаграмме. Построение круговых диаграмм.</w:t>
      </w:r>
    </w:p>
    <w:p w14:paraId="033C1841" w14:textId="77777777" w:rsidR="00173FEF" w:rsidRDefault="00885EC3">
      <w:pPr>
        <w:widowControl/>
        <w:shd w:val="clear" w:color="auto" w:fill="FFFFFF"/>
        <w:autoSpaceDE/>
        <w:ind w:firstLine="709"/>
        <w:jc w:val="both"/>
        <w:rPr>
          <w:color w:val="000000"/>
          <w:szCs w:val="28"/>
          <w:lang w:val="ru-RU"/>
        </w:rPr>
      </w:pPr>
      <w:r>
        <w:rPr>
          <w:color w:val="000000"/>
          <w:szCs w:val="28"/>
          <w:lang w:val="ru-RU"/>
        </w:rPr>
        <w:t xml:space="preserve">Решение </w:t>
      </w:r>
      <w:r>
        <w:rPr>
          <w:color w:val="000000"/>
          <w:szCs w:val="28"/>
          <w:lang w:val="ru-RU"/>
        </w:rPr>
        <w:t>простейших комбинаторных задач.</w:t>
      </w:r>
    </w:p>
    <w:p w14:paraId="337B1562" w14:textId="77777777" w:rsidR="00173FEF" w:rsidRDefault="00885EC3">
      <w:pPr>
        <w:widowControl/>
        <w:shd w:val="clear" w:color="auto" w:fill="FFFFFF"/>
        <w:autoSpaceDE/>
        <w:ind w:firstLine="709"/>
        <w:jc w:val="both"/>
        <w:rPr>
          <w:szCs w:val="28"/>
          <w:lang w:val="ru-RU"/>
        </w:rPr>
      </w:pPr>
      <w:r>
        <w:rPr>
          <w:color w:val="000000"/>
          <w:szCs w:val="28"/>
          <w:lang w:val="ru-RU"/>
        </w:rPr>
        <w:t>Понятие о вероятности случайного события.</w:t>
      </w:r>
    </w:p>
    <w:p w14:paraId="13F02B0C" w14:textId="77777777" w:rsidR="00173FEF" w:rsidRDefault="00885EC3">
      <w:pPr>
        <w:widowControl/>
        <w:shd w:val="clear" w:color="auto" w:fill="FFFFFF"/>
        <w:autoSpaceDE/>
        <w:ind w:firstLine="709"/>
        <w:jc w:val="both"/>
        <w:rPr>
          <w:szCs w:val="28"/>
          <w:lang w:val="ru-RU"/>
        </w:rPr>
      </w:pPr>
      <w:r>
        <w:rPr>
          <w:b/>
          <w:bCs/>
          <w:color w:val="000000"/>
          <w:szCs w:val="28"/>
          <w:lang w:val="ru-RU"/>
        </w:rPr>
        <w:t>Итоговое повторение.</w:t>
      </w:r>
    </w:p>
    <w:p w14:paraId="7FB018B0" w14:textId="77777777" w:rsidR="00173FEF" w:rsidRDefault="00885EC3">
      <w:pPr>
        <w:widowControl/>
        <w:shd w:val="clear" w:color="auto" w:fill="FFFFFF"/>
        <w:tabs>
          <w:tab w:val="left" w:pos="485"/>
        </w:tabs>
        <w:autoSpaceDE/>
        <w:jc w:val="center"/>
        <w:rPr>
          <w:b/>
          <w:bCs/>
          <w:color w:val="000000"/>
          <w:szCs w:val="28"/>
          <w:lang w:val="ru-RU"/>
        </w:rPr>
      </w:pPr>
      <w:r>
        <w:rPr>
          <w:b/>
          <w:bCs/>
          <w:color w:val="000000"/>
          <w:szCs w:val="28"/>
          <w:lang w:val="ru-RU"/>
        </w:rPr>
        <w:t>6 класс Математика</w:t>
      </w:r>
    </w:p>
    <w:p w14:paraId="21B01405" w14:textId="77777777" w:rsidR="00173FEF" w:rsidRDefault="00885EC3">
      <w:pPr>
        <w:widowControl/>
        <w:autoSpaceDE/>
        <w:ind w:firstLine="709"/>
        <w:jc w:val="both"/>
        <w:rPr>
          <w:b/>
          <w:szCs w:val="28"/>
          <w:lang w:val="ru-RU"/>
        </w:rPr>
      </w:pPr>
      <w:r>
        <w:rPr>
          <w:b/>
          <w:szCs w:val="28"/>
          <w:lang w:val="ru-RU"/>
        </w:rPr>
        <w:t>Десятичные дроби.</w:t>
      </w:r>
    </w:p>
    <w:p w14:paraId="7AFCD5DC" w14:textId="77777777" w:rsidR="00173FEF" w:rsidRDefault="00885EC3">
      <w:pPr>
        <w:widowControl/>
        <w:autoSpaceDE/>
        <w:ind w:firstLine="709"/>
        <w:jc w:val="both"/>
        <w:rPr>
          <w:szCs w:val="28"/>
          <w:lang w:val="ru-RU"/>
        </w:rPr>
      </w:pPr>
      <w:r>
        <w:rPr>
          <w:szCs w:val="28"/>
          <w:lang w:val="ru-RU"/>
        </w:rPr>
        <w:t>Понятие десятичной дроби. Сложение и вычитание десятичных дробей. Деление и умножение десятичной дроби на натуральную степен</w:t>
      </w:r>
      <w:r>
        <w:rPr>
          <w:szCs w:val="28"/>
          <w:lang w:val="ru-RU"/>
        </w:rPr>
        <w:t>ь числа 10. Умножение десятичных дробей. Деление десятичных дробей. Приближённые вычисления с десятичными дробями. Преобразование десятичных дробей в обыкновенные и наоборот.</w:t>
      </w:r>
    </w:p>
    <w:p w14:paraId="50A55527" w14:textId="77777777" w:rsidR="00173FEF" w:rsidRDefault="00885EC3">
      <w:pPr>
        <w:widowControl/>
        <w:autoSpaceDE/>
        <w:ind w:firstLine="709"/>
        <w:jc w:val="both"/>
        <w:rPr>
          <w:b/>
          <w:szCs w:val="28"/>
          <w:lang w:val="ru-RU"/>
        </w:rPr>
      </w:pPr>
      <w:r>
        <w:rPr>
          <w:b/>
          <w:szCs w:val="28"/>
          <w:lang w:val="ru-RU"/>
        </w:rPr>
        <w:t>Пропорции и проценты.</w:t>
      </w:r>
    </w:p>
    <w:p w14:paraId="71C0994C" w14:textId="77777777" w:rsidR="00173FEF" w:rsidRDefault="00885EC3">
      <w:pPr>
        <w:widowControl/>
        <w:autoSpaceDE/>
        <w:ind w:firstLine="709"/>
        <w:jc w:val="both"/>
        <w:rPr>
          <w:szCs w:val="28"/>
          <w:lang w:val="ru-RU"/>
        </w:rPr>
      </w:pPr>
      <w:r>
        <w:rPr>
          <w:szCs w:val="28"/>
          <w:lang w:val="ru-RU"/>
        </w:rPr>
        <w:lastRenderedPageBreak/>
        <w:t>Отношение. Деление числа в данном отношении. Пропорции, осн</w:t>
      </w:r>
      <w:r>
        <w:rPr>
          <w:szCs w:val="28"/>
          <w:lang w:val="ru-RU"/>
        </w:rPr>
        <w:t>овные свойства пропорций. Прямая и обратная пропорциональные зависимости. Проценты. Нахождение процентов от числа и числа по известному количеству процентов от него. Процентное отношение двух чисел. Увеличение и уменьшение числа на данное количество процен</w:t>
      </w:r>
      <w:r>
        <w:rPr>
          <w:szCs w:val="28"/>
          <w:lang w:val="ru-RU"/>
        </w:rPr>
        <w:t>тов. Решение задач на проценты.</w:t>
      </w:r>
    </w:p>
    <w:p w14:paraId="04C5FA8A" w14:textId="77777777" w:rsidR="00173FEF" w:rsidRDefault="00885EC3">
      <w:pPr>
        <w:widowControl/>
        <w:autoSpaceDE/>
        <w:ind w:firstLine="709"/>
        <w:jc w:val="both"/>
        <w:rPr>
          <w:szCs w:val="28"/>
          <w:lang w:val="ru-RU"/>
        </w:rPr>
      </w:pPr>
      <w:r>
        <w:rPr>
          <w:b/>
          <w:szCs w:val="28"/>
          <w:lang w:val="ru-RU"/>
        </w:rPr>
        <w:t>Положительные и отрицательные числа.</w:t>
      </w:r>
    </w:p>
    <w:p w14:paraId="3A293269" w14:textId="77777777" w:rsidR="00173FEF" w:rsidRDefault="00885EC3">
      <w:pPr>
        <w:widowControl/>
        <w:autoSpaceDE/>
        <w:ind w:firstLine="709"/>
        <w:jc w:val="both"/>
        <w:rPr>
          <w:szCs w:val="28"/>
          <w:lang w:val="ru-RU"/>
        </w:rPr>
      </w:pPr>
      <w:r>
        <w:rPr>
          <w:szCs w:val="28"/>
          <w:lang w:val="ru-RU"/>
        </w:rPr>
        <w:t xml:space="preserve">Целые отрицательные числа. Модуль числа. Изображение целых чисел на числовой оси. Сравнение целых чисел. Арифметические операции над целыми числами, законы операций. Отрицательные дроби. </w:t>
      </w:r>
      <w:r>
        <w:rPr>
          <w:szCs w:val="28"/>
          <w:lang w:val="ru-RU"/>
        </w:rPr>
        <w:t>Рациональные числа. Изображение рациональных чисел на числовой оси. Арифметические операции над рациональными числами, законы операций. Бесконечные периодические десятичные дроби. Бесконечные непериодические десятичные дроби. Иррациональные числа. Действит</w:t>
      </w:r>
      <w:r>
        <w:rPr>
          <w:szCs w:val="28"/>
          <w:lang w:val="ru-RU"/>
        </w:rPr>
        <w:t>ельные числа. Изображение действительных чисел на числовой оси.</w:t>
      </w:r>
    </w:p>
    <w:p w14:paraId="597FBB69" w14:textId="77777777" w:rsidR="00173FEF" w:rsidRDefault="00885EC3">
      <w:pPr>
        <w:widowControl/>
        <w:autoSpaceDE/>
        <w:ind w:firstLine="709"/>
        <w:jc w:val="both"/>
        <w:rPr>
          <w:szCs w:val="28"/>
          <w:lang w:val="ru-RU"/>
        </w:rPr>
      </w:pPr>
      <w:r>
        <w:rPr>
          <w:b/>
          <w:szCs w:val="28"/>
          <w:lang w:val="ru-RU"/>
        </w:rPr>
        <w:t>Элементы геометрии.</w:t>
      </w:r>
    </w:p>
    <w:p w14:paraId="1445A01C" w14:textId="77777777" w:rsidR="00173FEF" w:rsidRDefault="00885EC3">
      <w:pPr>
        <w:widowControl/>
        <w:autoSpaceDE/>
        <w:ind w:firstLine="709"/>
        <w:jc w:val="both"/>
        <w:rPr>
          <w:szCs w:val="28"/>
          <w:lang w:val="ru-RU"/>
        </w:rPr>
      </w:pPr>
      <w:r>
        <w:rPr>
          <w:szCs w:val="28"/>
          <w:lang w:val="ru-RU"/>
        </w:rPr>
        <w:t>Симметрия относительной оси и относительно точки. Задачи на разрезание и составление фигур. Геометрия на клетчатой бумаге.</w:t>
      </w:r>
    </w:p>
    <w:p w14:paraId="4E1C1A67" w14:textId="77777777" w:rsidR="00173FEF" w:rsidRDefault="00885EC3">
      <w:pPr>
        <w:widowControl/>
        <w:shd w:val="clear" w:color="auto" w:fill="FFFFFF"/>
        <w:autoSpaceDE/>
        <w:ind w:firstLine="709"/>
        <w:jc w:val="both"/>
        <w:rPr>
          <w:szCs w:val="28"/>
          <w:lang w:val="ru-RU"/>
        </w:rPr>
      </w:pPr>
      <w:r>
        <w:rPr>
          <w:b/>
          <w:bCs/>
          <w:color w:val="000000"/>
          <w:szCs w:val="28"/>
          <w:lang w:val="ru-RU"/>
        </w:rPr>
        <w:t>Элементы логики, статистики, комбинаторики, теори</w:t>
      </w:r>
      <w:r>
        <w:rPr>
          <w:b/>
          <w:bCs/>
          <w:color w:val="000000"/>
          <w:szCs w:val="28"/>
          <w:lang w:val="ru-RU"/>
        </w:rPr>
        <w:t>и вероятностей.</w:t>
      </w:r>
    </w:p>
    <w:p w14:paraId="272DBF28" w14:textId="77777777" w:rsidR="00173FEF" w:rsidRDefault="00885EC3">
      <w:pPr>
        <w:widowControl/>
        <w:shd w:val="clear" w:color="auto" w:fill="FFFFFF"/>
        <w:autoSpaceDE/>
        <w:ind w:firstLine="709"/>
        <w:jc w:val="both"/>
        <w:rPr>
          <w:szCs w:val="28"/>
          <w:lang w:val="ru-RU"/>
        </w:rPr>
      </w:pPr>
      <w:r>
        <w:rPr>
          <w:color w:val="000000"/>
          <w:szCs w:val="28"/>
          <w:lang w:val="ru-RU"/>
        </w:rPr>
        <w:t>Решение логических задач. Решение комбинаторных задач с помощью правила умножения. Нахождение вероятностей простейших случайных событий.</w:t>
      </w:r>
    </w:p>
    <w:p w14:paraId="210B1DED" w14:textId="77777777" w:rsidR="00173FEF" w:rsidRDefault="00885EC3">
      <w:pPr>
        <w:widowControl/>
        <w:shd w:val="clear" w:color="auto" w:fill="FFFFFF"/>
        <w:autoSpaceDE/>
        <w:ind w:firstLine="709"/>
        <w:jc w:val="both"/>
        <w:rPr>
          <w:b/>
          <w:szCs w:val="28"/>
          <w:lang w:val="ru-RU"/>
        </w:rPr>
      </w:pPr>
      <w:r>
        <w:rPr>
          <w:b/>
          <w:szCs w:val="28"/>
          <w:lang w:val="ru-RU"/>
        </w:rPr>
        <w:t>Итоговое повторение.</w:t>
      </w:r>
    </w:p>
    <w:p w14:paraId="4287D002" w14:textId="77777777" w:rsidR="00173FEF" w:rsidRDefault="00173FEF">
      <w:pPr>
        <w:widowControl/>
        <w:shd w:val="clear" w:color="auto" w:fill="FFFFFF"/>
        <w:autoSpaceDE/>
        <w:ind w:firstLine="709"/>
        <w:jc w:val="both"/>
        <w:rPr>
          <w:b/>
          <w:szCs w:val="28"/>
          <w:lang w:val="ru-RU"/>
        </w:rPr>
      </w:pPr>
    </w:p>
    <w:p w14:paraId="6F43BE6E" w14:textId="77777777" w:rsidR="00173FEF" w:rsidRDefault="00885EC3">
      <w:pPr>
        <w:ind w:firstLine="454"/>
        <w:jc w:val="both"/>
        <w:rPr>
          <w:b/>
          <w:lang w:val="ru-RU"/>
        </w:rPr>
      </w:pPr>
      <w:r>
        <w:rPr>
          <w:b/>
          <w:lang w:val="ru-RU"/>
        </w:rPr>
        <w:t>2.2.2.6.1 Алгебра</w:t>
      </w:r>
    </w:p>
    <w:p w14:paraId="14ED7CC5" w14:textId="77777777" w:rsidR="00173FEF" w:rsidRDefault="00885EC3">
      <w:pPr>
        <w:jc w:val="both"/>
        <w:rPr>
          <w:b/>
          <w:u w:val="single"/>
          <w:lang w:val="ru-RU"/>
        </w:rPr>
      </w:pPr>
      <w:r>
        <w:rPr>
          <w:b/>
          <w:lang w:val="ru-RU"/>
        </w:rPr>
        <w:t>7 класс</w:t>
      </w:r>
      <w:r>
        <w:rPr>
          <w:b/>
          <w:color w:val="444444"/>
          <w:lang w:val="ru-RU"/>
        </w:rPr>
        <w:t>:</w:t>
      </w:r>
      <w:r>
        <w:rPr>
          <w:b/>
          <w:color w:val="FF0000"/>
          <w:u w:val="single"/>
          <w:lang w:val="ru-RU"/>
        </w:rPr>
        <w:t xml:space="preserve"> </w:t>
      </w:r>
    </w:p>
    <w:p w14:paraId="75D86050" w14:textId="77777777" w:rsidR="00173FEF" w:rsidRPr="00C66A39" w:rsidRDefault="00885EC3">
      <w:pPr>
        <w:shd w:val="clear" w:color="auto" w:fill="FFFFFF"/>
        <w:ind w:firstLine="709"/>
        <w:jc w:val="both"/>
        <w:rPr>
          <w:lang w:val="ru-RU"/>
        </w:rPr>
      </w:pPr>
      <w:r>
        <w:rPr>
          <w:rFonts w:eastAsia="Times New Roman"/>
          <w:b/>
          <w:lang w:val="ru-RU"/>
        </w:rPr>
        <w:t xml:space="preserve"> </w:t>
      </w:r>
      <w:r>
        <w:rPr>
          <w:b/>
          <w:iCs/>
          <w:color w:val="000000"/>
          <w:lang w:val="ru-RU"/>
        </w:rPr>
        <w:t>Повторение, обобщение и систематизация представлений</w:t>
      </w:r>
      <w:r>
        <w:rPr>
          <w:b/>
          <w:iCs/>
          <w:color w:val="000000"/>
          <w:lang w:val="ru-RU"/>
        </w:rPr>
        <w:t xml:space="preserve"> о числе, изученных в курсе математики 5</w:t>
      </w:r>
      <w:r>
        <w:rPr>
          <w:b/>
          <w:iCs/>
          <w:color w:val="000000"/>
        </w:rPr>
        <w:t> </w:t>
      </w:r>
      <w:r>
        <w:rPr>
          <w:b/>
          <w:iCs/>
          <w:color w:val="000000"/>
          <w:lang w:val="ru-RU"/>
        </w:rPr>
        <w:t>– 6 классов.</w:t>
      </w:r>
    </w:p>
    <w:p w14:paraId="08F3D999" w14:textId="77777777" w:rsidR="00173FEF" w:rsidRDefault="00885EC3">
      <w:pPr>
        <w:widowControl/>
        <w:shd w:val="clear" w:color="auto" w:fill="FFFFFF"/>
        <w:autoSpaceDE/>
        <w:ind w:firstLine="709"/>
        <w:jc w:val="both"/>
        <w:rPr>
          <w:lang w:val="ru-RU"/>
        </w:rPr>
      </w:pPr>
      <w:r>
        <w:rPr>
          <w:lang w:val="ru-RU"/>
        </w:rPr>
        <w:t>Числа натуральные, целые, рациональные, иррациональные, действительные.</w:t>
      </w:r>
    </w:p>
    <w:p w14:paraId="0DEF71DD" w14:textId="77777777" w:rsidR="00173FEF" w:rsidRDefault="00885EC3">
      <w:pPr>
        <w:widowControl/>
        <w:shd w:val="clear" w:color="auto" w:fill="FFFFFF"/>
        <w:autoSpaceDE/>
        <w:ind w:firstLine="709"/>
        <w:jc w:val="both"/>
        <w:rPr>
          <w:b/>
          <w:lang w:val="ru-RU"/>
        </w:rPr>
      </w:pPr>
      <w:r>
        <w:rPr>
          <w:b/>
          <w:lang w:val="ru-RU"/>
        </w:rPr>
        <w:t>Одночлены и операции над ними.</w:t>
      </w:r>
    </w:p>
    <w:p w14:paraId="35EFF65D" w14:textId="77777777" w:rsidR="00173FEF" w:rsidRDefault="00885EC3">
      <w:pPr>
        <w:widowControl/>
        <w:shd w:val="clear" w:color="auto" w:fill="FFFFFF"/>
        <w:autoSpaceDE/>
        <w:ind w:firstLine="709"/>
        <w:jc w:val="both"/>
        <w:rPr>
          <w:lang w:val="ru-RU"/>
        </w:rPr>
      </w:pPr>
      <w:r>
        <w:rPr>
          <w:lang w:val="ru-RU"/>
        </w:rPr>
        <w:t>Степени с натуральными показателями и их свойства. Одночлен, стандартный вид одночлена. Подобные од</w:t>
      </w:r>
      <w:r>
        <w:rPr>
          <w:lang w:val="ru-RU"/>
        </w:rPr>
        <w:t>ночлены, сложение и вычитание подобных одночленов. Умножение одночленов и возведение одночлена в натуральную степень. Деление одночленов.</w:t>
      </w:r>
    </w:p>
    <w:p w14:paraId="51CB27C6" w14:textId="77777777" w:rsidR="00173FEF" w:rsidRDefault="00885EC3">
      <w:pPr>
        <w:widowControl/>
        <w:shd w:val="clear" w:color="auto" w:fill="FFFFFF"/>
        <w:autoSpaceDE/>
        <w:ind w:firstLine="709"/>
        <w:jc w:val="both"/>
        <w:rPr>
          <w:b/>
          <w:lang w:val="ru-RU"/>
        </w:rPr>
      </w:pPr>
      <w:r>
        <w:rPr>
          <w:b/>
          <w:lang w:val="ru-RU"/>
        </w:rPr>
        <w:t>Многочлены.</w:t>
      </w:r>
    </w:p>
    <w:p w14:paraId="79C1B689" w14:textId="77777777" w:rsidR="00173FEF" w:rsidRDefault="00885EC3">
      <w:pPr>
        <w:widowControl/>
        <w:shd w:val="clear" w:color="auto" w:fill="FFFFFF"/>
        <w:autoSpaceDE/>
        <w:ind w:firstLine="709"/>
        <w:jc w:val="both"/>
        <w:rPr>
          <w:lang w:val="ru-RU"/>
        </w:rPr>
      </w:pPr>
      <w:r>
        <w:rPr>
          <w:lang w:val="ru-RU"/>
        </w:rPr>
        <w:t>Понятие многочлена, стандартный вид многочлена. Сумма и разность многочленов. Произведение многочлена на о</w:t>
      </w:r>
      <w:r>
        <w:rPr>
          <w:lang w:val="ru-RU"/>
        </w:rPr>
        <w:t>дночлен и произведение многочленов. Деление многочлена на одночлен.</w:t>
      </w:r>
    </w:p>
    <w:p w14:paraId="17849D48" w14:textId="77777777" w:rsidR="00173FEF" w:rsidRDefault="00885EC3">
      <w:pPr>
        <w:widowControl/>
        <w:shd w:val="clear" w:color="auto" w:fill="FFFFFF"/>
        <w:autoSpaceDE/>
        <w:ind w:firstLine="709"/>
        <w:jc w:val="both"/>
        <w:rPr>
          <w:b/>
          <w:lang w:val="ru-RU"/>
        </w:rPr>
      </w:pPr>
      <w:r>
        <w:rPr>
          <w:b/>
          <w:lang w:val="ru-RU"/>
        </w:rPr>
        <w:t>Формулы сокращённого умножения.</w:t>
      </w:r>
    </w:p>
    <w:p w14:paraId="5592A234" w14:textId="77777777" w:rsidR="00173FEF" w:rsidRDefault="00885EC3">
      <w:pPr>
        <w:widowControl/>
        <w:shd w:val="clear" w:color="auto" w:fill="FFFFFF"/>
        <w:autoSpaceDE/>
        <w:ind w:firstLine="709"/>
        <w:jc w:val="both"/>
        <w:rPr>
          <w:lang w:val="ru-RU"/>
        </w:rPr>
      </w:pPr>
      <w:r>
        <w:rPr>
          <w:lang w:val="ru-RU"/>
        </w:rPr>
        <w:t>Квадрат суммы, квадрат разности. Выделение полного квадрата. Куб суммы, куб разности. Разность квадратов. Разность и сумма кубов. Разложение многочлена на м</w:t>
      </w:r>
      <w:r>
        <w:rPr>
          <w:lang w:val="ru-RU"/>
        </w:rPr>
        <w:t>ножители. Понятие о тождествах и методах их доказательства.</w:t>
      </w:r>
    </w:p>
    <w:p w14:paraId="756596EE" w14:textId="77777777" w:rsidR="00173FEF" w:rsidRDefault="00885EC3">
      <w:pPr>
        <w:widowControl/>
        <w:shd w:val="clear" w:color="auto" w:fill="FFFFFF"/>
        <w:autoSpaceDE/>
        <w:ind w:firstLine="709"/>
        <w:jc w:val="both"/>
        <w:rPr>
          <w:b/>
          <w:lang w:val="ru-RU"/>
        </w:rPr>
      </w:pPr>
      <w:r>
        <w:rPr>
          <w:b/>
          <w:lang w:val="ru-RU"/>
        </w:rPr>
        <w:t>Линейные уравнения.</w:t>
      </w:r>
    </w:p>
    <w:p w14:paraId="555C13D5" w14:textId="77777777" w:rsidR="00173FEF" w:rsidRDefault="00885EC3">
      <w:pPr>
        <w:widowControl/>
        <w:shd w:val="clear" w:color="auto" w:fill="FFFFFF"/>
        <w:autoSpaceDE/>
        <w:ind w:firstLine="709"/>
        <w:jc w:val="both"/>
        <w:rPr>
          <w:lang w:val="ru-RU"/>
        </w:rPr>
      </w:pPr>
      <w:r>
        <w:rPr>
          <w:lang w:val="ru-RU"/>
        </w:rPr>
        <w:t>Линейные уравнения, метод их решения. Системы двух линейных уравнений с двумя неизвестными, их решение методом подстановки и методом алгебраического сложения уравнений. Графиче</w:t>
      </w:r>
      <w:r>
        <w:rPr>
          <w:lang w:val="ru-RU"/>
        </w:rPr>
        <w:t>ский метод решения системы двух линейных уравнений с двумя неизвестными. Решение текстовых задач с помощью линейных уравнений и систем.</w:t>
      </w:r>
    </w:p>
    <w:p w14:paraId="4871B775" w14:textId="77777777" w:rsidR="00173FEF" w:rsidRDefault="00885EC3">
      <w:pPr>
        <w:shd w:val="clear" w:color="auto" w:fill="FFFFFF"/>
        <w:ind w:firstLine="709"/>
        <w:jc w:val="both"/>
        <w:rPr>
          <w:b/>
          <w:lang w:val="ru-RU"/>
        </w:rPr>
      </w:pPr>
      <w:r>
        <w:rPr>
          <w:b/>
          <w:lang w:val="ru-RU"/>
        </w:rPr>
        <w:t>8 класс</w:t>
      </w:r>
    </w:p>
    <w:p w14:paraId="4D97DE9E" w14:textId="77777777" w:rsidR="00173FEF" w:rsidRPr="00C66A39" w:rsidRDefault="00885EC3">
      <w:pPr>
        <w:shd w:val="clear" w:color="auto" w:fill="FFFFFF"/>
        <w:ind w:firstLine="709"/>
        <w:jc w:val="both"/>
        <w:rPr>
          <w:lang w:val="ru-RU"/>
        </w:rPr>
      </w:pPr>
      <w:r>
        <w:rPr>
          <w:rFonts w:eastAsia="Times New Roman"/>
          <w:b/>
          <w:lang w:val="ru-RU"/>
        </w:rPr>
        <w:t xml:space="preserve"> </w:t>
      </w:r>
      <w:r>
        <w:rPr>
          <w:b/>
          <w:lang w:val="ru-RU"/>
        </w:rPr>
        <w:t>Алгебраические дроби.</w:t>
      </w:r>
    </w:p>
    <w:p w14:paraId="56442871" w14:textId="77777777" w:rsidR="00173FEF" w:rsidRDefault="00885EC3">
      <w:pPr>
        <w:widowControl/>
        <w:shd w:val="clear" w:color="auto" w:fill="FFFFFF"/>
        <w:autoSpaceDE/>
        <w:ind w:firstLine="709"/>
        <w:jc w:val="both"/>
        <w:rPr>
          <w:b/>
          <w:lang w:val="ru-RU"/>
        </w:rPr>
      </w:pPr>
      <w:r>
        <w:rPr>
          <w:lang w:val="ru-RU"/>
        </w:rPr>
        <w:t xml:space="preserve">Основное свойство дроби. Сокращение дробей. Арифметические действия с дробями. Понятие </w:t>
      </w:r>
      <w:r>
        <w:rPr>
          <w:lang w:val="ru-RU"/>
        </w:rPr>
        <w:t>степени с целым отрицательным показателем, свойства степеней с целыми показателями. Стандартный вид числа. Рациональные выражения. Тождественные преобразования рациональных выражений.</w:t>
      </w:r>
    </w:p>
    <w:p w14:paraId="0FD0571D" w14:textId="77777777" w:rsidR="00173FEF" w:rsidRDefault="00885EC3">
      <w:pPr>
        <w:widowControl/>
        <w:shd w:val="clear" w:color="auto" w:fill="FFFFFF"/>
        <w:autoSpaceDE/>
        <w:ind w:firstLine="709"/>
        <w:jc w:val="both"/>
        <w:rPr>
          <w:lang w:val="ru-RU"/>
        </w:rPr>
      </w:pPr>
      <w:r>
        <w:rPr>
          <w:b/>
          <w:lang w:val="ru-RU"/>
        </w:rPr>
        <w:t>Понятие о функциях.</w:t>
      </w:r>
    </w:p>
    <w:p w14:paraId="46AAA1C4" w14:textId="77777777" w:rsidR="00173FEF" w:rsidRPr="00C66A39" w:rsidRDefault="00885EC3">
      <w:pPr>
        <w:widowControl/>
        <w:shd w:val="clear" w:color="auto" w:fill="FFFFFF"/>
        <w:autoSpaceDE/>
        <w:ind w:firstLine="709"/>
        <w:jc w:val="both"/>
        <w:rPr>
          <w:lang w:val="ru-RU"/>
        </w:rPr>
      </w:pPr>
      <w:r>
        <w:rPr>
          <w:lang w:val="ru-RU"/>
        </w:rPr>
        <w:t xml:space="preserve">Основные понятия. Графики функций. Функции </w:t>
      </w:r>
      <w:r>
        <w:rPr>
          <w:noProof/>
          <w:lang w:val="ru-RU" w:eastAsia="ru-RU"/>
        </w:rPr>
        <w:drawing>
          <wp:inline distT="0" distB="0" distL="0" distR="0" wp14:anchorId="53971739" wp14:editId="6662C05E">
            <wp:extent cx="634365" cy="2032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3" t="-11" r="-3" b="-11"/>
                    <a:stretch>
                      <a:fillRect/>
                    </a:stretch>
                  </pic:blipFill>
                  <pic:spPr bwMode="auto">
                    <a:xfrm>
                      <a:off x="0" y="0"/>
                      <a:ext cx="634365" cy="203200"/>
                    </a:xfrm>
                    <a:prstGeom prst="rect">
                      <a:avLst/>
                    </a:prstGeom>
                  </pic:spPr>
                </pic:pic>
              </a:graphicData>
            </a:graphic>
          </wp:inline>
        </w:drawing>
      </w:r>
      <w:r>
        <w:rPr>
          <w:lang w:val="ru-RU"/>
        </w:rPr>
        <w:t xml:space="preserve">, </w:t>
      </w:r>
      <w:r>
        <w:rPr>
          <w:noProof/>
          <w:lang w:val="ru-RU" w:eastAsia="ru-RU"/>
        </w:rPr>
        <w:drawing>
          <wp:inline distT="0" distB="0" distL="0" distR="0" wp14:anchorId="757ACE1B" wp14:editId="0341DA99">
            <wp:extent cx="431800" cy="2540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rcRect l="-3" t="-6" r="-3" b="-6"/>
                    <a:stretch>
                      <a:fillRect/>
                    </a:stretch>
                  </pic:blipFill>
                  <pic:spPr bwMode="auto">
                    <a:xfrm>
                      <a:off x="0" y="0"/>
                      <a:ext cx="431800" cy="254000"/>
                    </a:xfrm>
                    <a:prstGeom prst="rect">
                      <a:avLst/>
                    </a:prstGeom>
                  </pic:spPr>
                </pic:pic>
              </a:graphicData>
            </a:graphic>
          </wp:inline>
        </w:drawing>
      </w:r>
      <w:r>
        <w:rPr>
          <w:lang w:val="ru-RU"/>
        </w:rPr>
        <w:t xml:space="preserve">, </w:t>
      </w:r>
      <w:r>
        <w:rPr>
          <w:noProof/>
          <w:lang w:val="ru-RU" w:eastAsia="ru-RU"/>
        </w:rPr>
        <w:drawing>
          <wp:inline distT="0" distB="0" distL="0" distR="0" wp14:anchorId="106BCB91" wp14:editId="126D450F">
            <wp:extent cx="405765" cy="39370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rcRect l="-3" t="-3" r="-3" b="-3"/>
                    <a:stretch>
                      <a:fillRect/>
                    </a:stretch>
                  </pic:blipFill>
                  <pic:spPr bwMode="auto">
                    <a:xfrm>
                      <a:off x="0" y="0"/>
                      <a:ext cx="405765" cy="393700"/>
                    </a:xfrm>
                    <a:prstGeom prst="rect">
                      <a:avLst/>
                    </a:prstGeom>
                  </pic:spPr>
                </pic:pic>
              </a:graphicData>
            </a:graphic>
          </wp:inline>
        </w:drawing>
      </w:r>
      <w:r>
        <w:rPr>
          <w:lang w:val="ru-RU"/>
        </w:rPr>
        <w:t xml:space="preserve">, </w:t>
      </w:r>
      <w:r>
        <w:rPr>
          <w:lang w:val="ru-RU"/>
        </w:rPr>
        <w:t>их свойства и графики.</w:t>
      </w:r>
    </w:p>
    <w:p w14:paraId="1B0CB8D1" w14:textId="77777777" w:rsidR="00173FEF" w:rsidRDefault="00885EC3">
      <w:pPr>
        <w:widowControl/>
        <w:shd w:val="clear" w:color="auto" w:fill="FFFFFF"/>
        <w:autoSpaceDE/>
        <w:ind w:firstLine="709"/>
        <w:jc w:val="both"/>
        <w:rPr>
          <w:b/>
          <w:lang w:val="ru-RU"/>
        </w:rPr>
      </w:pPr>
      <w:r>
        <w:rPr>
          <w:b/>
          <w:lang w:val="ru-RU"/>
        </w:rPr>
        <w:t>Квадратные корни.</w:t>
      </w:r>
    </w:p>
    <w:p w14:paraId="521AF0E2" w14:textId="77777777" w:rsidR="00173FEF" w:rsidRDefault="00885EC3">
      <w:pPr>
        <w:widowControl/>
        <w:shd w:val="clear" w:color="auto" w:fill="FFFFFF"/>
        <w:autoSpaceDE/>
        <w:ind w:firstLine="709"/>
        <w:jc w:val="both"/>
        <w:rPr>
          <w:b/>
          <w:lang w:val="ru-RU"/>
        </w:rPr>
      </w:pPr>
      <w:r>
        <w:rPr>
          <w:lang w:val="ru-RU"/>
        </w:rPr>
        <w:lastRenderedPageBreak/>
        <w:t xml:space="preserve">Понятие квадратного корня. Арифметический квадратный корень. Свойства арифметических квадратных корней. Функция </w:t>
      </w:r>
      <w:r>
        <w:rPr>
          <w:noProof/>
          <w:lang w:val="ru-RU" w:eastAsia="ru-RU"/>
        </w:rPr>
        <w:drawing>
          <wp:inline distT="0" distB="0" distL="0" distR="0" wp14:anchorId="04FF1097" wp14:editId="482C36EA">
            <wp:extent cx="495300" cy="24130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2"/>
                    <a:srcRect l="-3" t="-7" r="-3" b="-7"/>
                    <a:stretch>
                      <a:fillRect/>
                    </a:stretch>
                  </pic:blipFill>
                  <pic:spPr bwMode="auto">
                    <a:xfrm>
                      <a:off x="0" y="0"/>
                      <a:ext cx="495300" cy="241300"/>
                    </a:xfrm>
                    <a:prstGeom prst="rect">
                      <a:avLst/>
                    </a:prstGeom>
                  </pic:spPr>
                </pic:pic>
              </a:graphicData>
            </a:graphic>
          </wp:inline>
        </w:drawing>
      </w:r>
      <w:r>
        <w:rPr>
          <w:lang w:val="ru-RU"/>
        </w:rPr>
        <w:t>, её свойства и график. Тождественные преобразования выражений, содержащих арифметические квадратные к</w:t>
      </w:r>
      <w:r>
        <w:rPr>
          <w:lang w:val="ru-RU"/>
        </w:rPr>
        <w:t>орни.</w:t>
      </w:r>
    </w:p>
    <w:p w14:paraId="6E97E876" w14:textId="77777777" w:rsidR="00173FEF" w:rsidRDefault="00885EC3">
      <w:pPr>
        <w:widowControl/>
        <w:shd w:val="clear" w:color="auto" w:fill="FFFFFF"/>
        <w:autoSpaceDE/>
        <w:ind w:firstLine="709"/>
        <w:jc w:val="both"/>
        <w:rPr>
          <w:lang w:val="ru-RU"/>
        </w:rPr>
      </w:pPr>
      <w:r>
        <w:rPr>
          <w:b/>
          <w:lang w:val="ru-RU"/>
        </w:rPr>
        <w:t>Квадратные уравнения.</w:t>
      </w:r>
    </w:p>
    <w:p w14:paraId="54BDF951" w14:textId="77777777" w:rsidR="00173FEF" w:rsidRDefault="00885EC3">
      <w:pPr>
        <w:widowControl/>
        <w:shd w:val="clear" w:color="auto" w:fill="FFFFFF"/>
        <w:autoSpaceDE/>
        <w:ind w:firstLine="709"/>
        <w:jc w:val="both"/>
        <w:rPr>
          <w:lang w:val="ru-RU"/>
        </w:rPr>
      </w:pPr>
      <w:r>
        <w:rPr>
          <w:lang w:val="ru-RU"/>
        </w:rPr>
        <w:t>Квадратный трёхчлен. Неполные квадратные уравнения. Формула для корней квадратного уравнения. Теорема Виета. Решение текстовых задач с помощью квадратных уравнений.</w:t>
      </w:r>
    </w:p>
    <w:p w14:paraId="17127B69" w14:textId="77777777" w:rsidR="00173FEF" w:rsidRDefault="00885EC3">
      <w:pPr>
        <w:widowControl/>
        <w:shd w:val="clear" w:color="auto" w:fill="FFFFFF"/>
        <w:autoSpaceDE/>
        <w:ind w:firstLine="709"/>
        <w:jc w:val="both"/>
        <w:rPr>
          <w:b/>
          <w:lang w:val="ru-RU"/>
        </w:rPr>
      </w:pPr>
      <w:r>
        <w:rPr>
          <w:b/>
          <w:lang w:val="ru-RU"/>
        </w:rPr>
        <w:t>Рациональные уравнения.</w:t>
      </w:r>
    </w:p>
    <w:p w14:paraId="3B151C99" w14:textId="77777777" w:rsidR="00173FEF" w:rsidRDefault="00885EC3">
      <w:pPr>
        <w:widowControl/>
        <w:shd w:val="clear" w:color="auto" w:fill="FFFFFF"/>
        <w:autoSpaceDE/>
        <w:ind w:firstLine="709"/>
        <w:jc w:val="both"/>
        <w:rPr>
          <w:lang w:val="ru-RU"/>
        </w:rPr>
      </w:pPr>
      <w:r>
        <w:rPr>
          <w:lang w:val="ru-RU"/>
        </w:rPr>
        <w:t>Целые рациональные уравнения: метод раз</w:t>
      </w:r>
      <w:r>
        <w:rPr>
          <w:lang w:val="ru-RU"/>
        </w:rPr>
        <w:t>ложения на множители левой части при нулевой правой части и метод замены неизвестного. Дробные уравнения, сведение к целым уравнениям и необходимость проверки. Решение текстовых задач с помощью рациональных уравнений.</w:t>
      </w:r>
    </w:p>
    <w:p w14:paraId="33F6EEED" w14:textId="77777777" w:rsidR="00173FEF" w:rsidRDefault="00885EC3">
      <w:pPr>
        <w:widowControl/>
        <w:shd w:val="clear" w:color="auto" w:fill="FFFFFF"/>
        <w:autoSpaceDE/>
        <w:ind w:firstLine="709"/>
        <w:jc w:val="both"/>
        <w:rPr>
          <w:lang w:val="ru-RU"/>
        </w:rPr>
      </w:pPr>
      <w:r>
        <w:rPr>
          <w:b/>
          <w:bCs/>
          <w:color w:val="000000"/>
          <w:lang w:val="ru-RU"/>
        </w:rPr>
        <w:t xml:space="preserve">Элементы логики, статистики, </w:t>
      </w:r>
      <w:r>
        <w:rPr>
          <w:b/>
          <w:bCs/>
          <w:color w:val="000000"/>
          <w:lang w:val="ru-RU"/>
        </w:rPr>
        <w:t>комбинаторики, теории вероятностей.</w:t>
      </w:r>
    </w:p>
    <w:p w14:paraId="2338CFAB" w14:textId="77777777" w:rsidR="00173FEF" w:rsidRDefault="00885EC3">
      <w:pPr>
        <w:widowControl/>
        <w:shd w:val="clear" w:color="auto" w:fill="FFFFFF"/>
        <w:autoSpaceDE/>
        <w:ind w:firstLine="709"/>
        <w:jc w:val="both"/>
        <w:rPr>
          <w:lang w:val="ru-RU"/>
        </w:rPr>
      </w:pPr>
      <w:r>
        <w:rPr>
          <w:color w:val="000000"/>
          <w:lang w:val="ru-RU"/>
        </w:rPr>
        <w:t>Статистические характеристики наборов чисел. Таблицы частот (абсолютных и относительных). Понятие об интервальном методе анализа числовых данных. Гистограмма. Простейшие формулы комбинаторики: число сочетаний и число раз</w:t>
      </w:r>
      <w:r>
        <w:rPr>
          <w:color w:val="000000"/>
          <w:lang w:val="ru-RU"/>
        </w:rPr>
        <w:t>мещений. Их применение при нахождении вероятностей случайных событий.</w:t>
      </w:r>
    </w:p>
    <w:p w14:paraId="5583973B" w14:textId="77777777" w:rsidR="00173FEF" w:rsidRDefault="00885EC3">
      <w:pPr>
        <w:widowControl/>
        <w:shd w:val="clear" w:color="auto" w:fill="FFFFFF"/>
        <w:autoSpaceDE/>
        <w:ind w:firstLine="709"/>
        <w:jc w:val="both"/>
        <w:rPr>
          <w:b/>
          <w:lang w:val="ru-RU"/>
        </w:rPr>
      </w:pPr>
      <w:r>
        <w:rPr>
          <w:b/>
          <w:lang w:val="ru-RU"/>
        </w:rPr>
        <w:t>Итоговое повторение.</w:t>
      </w:r>
    </w:p>
    <w:p w14:paraId="344D908B" w14:textId="77777777" w:rsidR="00173FEF" w:rsidRDefault="00885EC3">
      <w:pPr>
        <w:shd w:val="clear" w:color="auto" w:fill="FFFFFF"/>
        <w:ind w:firstLine="709"/>
        <w:jc w:val="both"/>
        <w:rPr>
          <w:b/>
          <w:lang w:val="ru-RU"/>
        </w:rPr>
      </w:pPr>
      <w:r>
        <w:rPr>
          <w:b/>
          <w:lang w:val="ru-RU"/>
        </w:rPr>
        <w:t>9 класс:</w:t>
      </w:r>
    </w:p>
    <w:p w14:paraId="1EAF03BB" w14:textId="77777777" w:rsidR="00173FEF" w:rsidRPr="00C66A39" w:rsidRDefault="00885EC3">
      <w:pPr>
        <w:shd w:val="clear" w:color="auto" w:fill="FFFFFF"/>
        <w:ind w:firstLine="709"/>
        <w:jc w:val="both"/>
        <w:rPr>
          <w:lang w:val="ru-RU"/>
        </w:rPr>
      </w:pPr>
      <w:r>
        <w:rPr>
          <w:rFonts w:eastAsia="Times New Roman"/>
          <w:b/>
          <w:lang w:val="ru-RU"/>
        </w:rPr>
        <w:t xml:space="preserve"> </w:t>
      </w:r>
      <w:r>
        <w:rPr>
          <w:b/>
          <w:lang w:val="ru-RU"/>
        </w:rPr>
        <w:t>Квадратичная функция, её свойства и график.</w:t>
      </w:r>
    </w:p>
    <w:p w14:paraId="3B2EF19A" w14:textId="77777777" w:rsidR="00173FEF" w:rsidRPr="00C66A39" w:rsidRDefault="00885EC3">
      <w:pPr>
        <w:widowControl/>
        <w:shd w:val="clear" w:color="auto" w:fill="FFFFFF"/>
        <w:autoSpaceDE/>
        <w:ind w:firstLine="709"/>
        <w:jc w:val="both"/>
        <w:rPr>
          <w:lang w:val="ru-RU"/>
        </w:rPr>
      </w:pPr>
      <w:r>
        <w:rPr>
          <w:lang w:val="ru-RU"/>
        </w:rPr>
        <w:t>Квадратный трёхчлен. Квадратичная функция, её преобразование с помощью выделения полного квадрата. График функц</w:t>
      </w:r>
      <w:r>
        <w:rPr>
          <w:lang w:val="ru-RU"/>
        </w:rPr>
        <w:t xml:space="preserve">ии </w:t>
      </w:r>
      <w:r>
        <w:rPr>
          <w:noProof/>
          <w:lang w:val="ru-RU" w:eastAsia="ru-RU"/>
        </w:rPr>
        <w:drawing>
          <wp:inline distT="0" distB="0" distL="0" distR="0" wp14:anchorId="6343827A" wp14:editId="2FF1697F">
            <wp:extent cx="482600" cy="22860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3"/>
                    <a:srcRect l="-3" t="-7" r="-3" b="-7"/>
                    <a:stretch>
                      <a:fillRect/>
                    </a:stretch>
                  </pic:blipFill>
                  <pic:spPr bwMode="auto">
                    <a:xfrm>
                      <a:off x="0" y="0"/>
                      <a:ext cx="482600" cy="228600"/>
                    </a:xfrm>
                    <a:prstGeom prst="rect">
                      <a:avLst/>
                    </a:prstGeom>
                  </pic:spPr>
                </pic:pic>
              </a:graphicData>
            </a:graphic>
          </wp:inline>
        </w:drawing>
      </w:r>
      <w:r>
        <w:rPr>
          <w:lang w:val="ru-RU"/>
        </w:rPr>
        <w:t>. Параллельный перенос графика вдоль координатных осей. Построение графика квадратичной функции.</w:t>
      </w:r>
    </w:p>
    <w:p w14:paraId="12F78487" w14:textId="77777777" w:rsidR="00173FEF" w:rsidRDefault="00885EC3">
      <w:pPr>
        <w:widowControl/>
        <w:shd w:val="clear" w:color="auto" w:fill="FFFFFF"/>
        <w:autoSpaceDE/>
        <w:ind w:firstLine="709"/>
        <w:jc w:val="both"/>
        <w:rPr>
          <w:b/>
          <w:lang w:val="ru-RU"/>
        </w:rPr>
      </w:pPr>
      <w:r>
        <w:rPr>
          <w:b/>
          <w:lang w:val="ru-RU"/>
        </w:rPr>
        <w:t>Неравенства. Системы и совокупности неравенств.</w:t>
      </w:r>
    </w:p>
    <w:p w14:paraId="3CA3F1E1" w14:textId="77777777" w:rsidR="00173FEF" w:rsidRDefault="00885EC3">
      <w:pPr>
        <w:widowControl/>
        <w:shd w:val="clear" w:color="auto" w:fill="FFFFFF"/>
        <w:autoSpaceDE/>
        <w:ind w:firstLine="709"/>
        <w:jc w:val="both"/>
        <w:rPr>
          <w:lang w:val="ru-RU"/>
        </w:rPr>
      </w:pPr>
      <w:r>
        <w:rPr>
          <w:lang w:val="ru-RU"/>
        </w:rPr>
        <w:t>Сравнение чисел. Числовые неравенства и их свойства. Понятие о доказательстве неравенств. Неравенства с пер</w:t>
      </w:r>
      <w:r>
        <w:rPr>
          <w:lang w:val="ru-RU"/>
        </w:rPr>
        <w:t>еменной. Решение линейных неравенств и их систем. Решение квадратных неравенств. Решение рациональных неравенств методом интервалов. Системы и совокупности рациональных неравенств.</w:t>
      </w:r>
    </w:p>
    <w:p w14:paraId="78831F79" w14:textId="77777777" w:rsidR="00173FEF" w:rsidRDefault="00885EC3">
      <w:pPr>
        <w:widowControl/>
        <w:shd w:val="clear" w:color="auto" w:fill="FFFFFF"/>
        <w:autoSpaceDE/>
        <w:ind w:firstLine="709"/>
        <w:jc w:val="both"/>
        <w:rPr>
          <w:lang w:val="ru-RU"/>
        </w:rPr>
      </w:pPr>
      <w:r>
        <w:rPr>
          <w:b/>
          <w:lang w:val="ru-RU"/>
        </w:rPr>
        <w:t>Степень с рациональным показателем.</w:t>
      </w:r>
    </w:p>
    <w:p w14:paraId="595B63E2" w14:textId="77777777" w:rsidR="00173FEF" w:rsidRPr="00C66A39" w:rsidRDefault="00885EC3">
      <w:pPr>
        <w:widowControl/>
        <w:shd w:val="clear" w:color="auto" w:fill="FFFFFF"/>
        <w:autoSpaceDE/>
        <w:ind w:firstLine="709"/>
        <w:jc w:val="both"/>
        <w:rPr>
          <w:lang w:val="ru-RU"/>
        </w:rPr>
      </w:pPr>
      <w:r>
        <w:rPr>
          <w:lang w:val="ru-RU"/>
        </w:rPr>
        <w:t>Функция</w:t>
      </w:r>
      <w:r>
        <w:rPr>
          <w:noProof/>
          <w:lang w:val="ru-RU" w:eastAsia="ru-RU"/>
        </w:rPr>
        <w:drawing>
          <wp:inline distT="0" distB="0" distL="0" distR="0" wp14:anchorId="5B690B8C" wp14:editId="67ECCE9A">
            <wp:extent cx="444500" cy="25400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4"/>
                    <a:srcRect l="-3" t="-6" r="-3" b="-6"/>
                    <a:stretch>
                      <a:fillRect/>
                    </a:stretch>
                  </pic:blipFill>
                  <pic:spPr bwMode="auto">
                    <a:xfrm>
                      <a:off x="0" y="0"/>
                      <a:ext cx="444500" cy="254000"/>
                    </a:xfrm>
                    <a:prstGeom prst="rect">
                      <a:avLst/>
                    </a:prstGeom>
                  </pic:spPr>
                </pic:pic>
              </a:graphicData>
            </a:graphic>
          </wp:inline>
        </w:drawing>
      </w:r>
      <w:r>
        <w:rPr>
          <w:lang w:val="ru-RU"/>
        </w:rPr>
        <w:t xml:space="preserve"> при натуральном </w:t>
      </w:r>
      <w:r>
        <w:rPr>
          <w:i/>
        </w:rPr>
        <w:t>n</w:t>
      </w:r>
      <w:r>
        <w:rPr>
          <w:lang w:val="ru-RU"/>
        </w:rPr>
        <w:t>, её свойства</w:t>
      </w:r>
      <w:r>
        <w:rPr>
          <w:lang w:val="ru-RU"/>
        </w:rPr>
        <w:t xml:space="preserve"> и график. Корень степени </w:t>
      </w:r>
      <w:r>
        <w:rPr>
          <w:i/>
        </w:rPr>
        <w:t>n</w:t>
      </w:r>
      <w:r>
        <w:rPr>
          <w:lang w:val="ru-RU"/>
        </w:rPr>
        <w:t xml:space="preserve">, особенности чётных и нечётных </w:t>
      </w:r>
      <w:r>
        <w:rPr>
          <w:i/>
        </w:rPr>
        <w:t>n</w:t>
      </w:r>
      <w:r>
        <w:rPr>
          <w:lang w:val="ru-RU"/>
        </w:rPr>
        <w:t>. Арифметический корень. Свойства корней. Степени с рациональными показателями, их свойства. Тождественные преобразования иррациональных выражений.</w:t>
      </w:r>
    </w:p>
    <w:p w14:paraId="2213C9EB" w14:textId="77777777" w:rsidR="00173FEF" w:rsidRDefault="00885EC3">
      <w:pPr>
        <w:widowControl/>
        <w:shd w:val="clear" w:color="auto" w:fill="FFFFFF"/>
        <w:autoSpaceDE/>
        <w:ind w:firstLine="709"/>
        <w:jc w:val="both"/>
        <w:rPr>
          <w:lang w:val="ru-RU"/>
        </w:rPr>
      </w:pPr>
      <w:r>
        <w:rPr>
          <w:b/>
          <w:lang w:val="ru-RU"/>
        </w:rPr>
        <w:t>Системы уравнений.</w:t>
      </w:r>
    </w:p>
    <w:p w14:paraId="6C35F6AA" w14:textId="77777777" w:rsidR="00173FEF" w:rsidRDefault="00885EC3">
      <w:pPr>
        <w:widowControl/>
        <w:shd w:val="clear" w:color="auto" w:fill="FFFFFF"/>
        <w:autoSpaceDE/>
        <w:ind w:firstLine="709"/>
        <w:jc w:val="both"/>
        <w:rPr>
          <w:lang w:val="ru-RU"/>
        </w:rPr>
      </w:pPr>
      <w:r>
        <w:rPr>
          <w:lang w:val="ru-RU"/>
        </w:rPr>
        <w:t>Системы рациональных уравнени</w:t>
      </w:r>
      <w:r>
        <w:rPr>
          <w:lang w:val="ru-RU"/>
        </w:rPr>
        <w:t>й и основные приёмы их решения. Графический метод решения систем уравнений. Решение текстовых задач с помощью систем рациональных уравнений.</w:t>
      </w:r>
    </w:p>
    <w:p w14:paraId="6D44BDBC" w14:textId="77777777" w:rsidR="00173FEF" w:rsidRDefault="00885EC3">
      <w:pPr>
        <w:widowControl/>
        <w:shd w:val="clear" w:color="auto" w:fill="FFFFFF"/>
        <w:autoSpaceDE/>
        <w:ind w:firstLine="709"/>
        <w:jc w:val="both"/>
        <w:rPr>
          <w:lang w:val="ru-RU"/>
        </w:rPr>
      </w:pPr>
      <w:r>
        <w:rPr>
          <w:b/>
          <w:lang w:val="ru-RU"/>
        </w:rPr>
        <w:t>Арифметическая и геометрическая прогрессии.</w:t>
      </w:r>
    </w:p>
    <w:p w14:paraId="012FB762" w14:textId="77777777" w:rsidR="00173FEF" w:rsidRDefault="00885EC3">
      <w:pPr>
        <w:widowControl/>
        <w:shd w:val="clear" w:color="auto" w:fill="FFFFFF"/>
        <w:autoSpaceDE/>
        <w:ind w:firstLine="709"/>
        <w:jc w:val="both"/>
        <w:rPr>
          <w:lang w:val="ru-RU"/>
        </w:rPr>
      </w:pPr>
      <w:r>
        <w:rPr>
          <w:lang w:val="ru-RU"/>
        </w:rPr>
        <w:t>Понятие числовой последовательности. Арифметическая прогрессия, её осно</w:t>
      </w:r>
      <w:r>
        <w:rPr>
          <w:lang w:val="ru-RU"/>
        </w:rPr>
        <w:t>вные свойства. Геометрическая прогрессия, её основные свойства. Бесконечная геометрическая прогрессия со знаменателем, меньшим по модулю единицы. Решение задач на прогрессии.</w:t>
      </w:r>
    </w:p>
    <w:p w14:paraId="1E9AD53D" w14:textId="77777777" w:rsidR="00173FEF" w:rsidRDefault="00885EC3">
      <w:pPr>
        <w:widowControl/>
        <w:shd w:val="clear" w:color="auto" w:fill="FFFFFF"/>
        <w:autoSpaceDE/>
        <w:ind w:firstLine="709"/>
        <w:jc w:val="both"/>
        <w:rPr>
          <w:b/>
          <w:lang w:val="ru-RU"/>
        </w:rPr>
      </w:pPr>
      <w:r>
        <w:rPr>
          <w:b/>
          <w:lang w:val="ru-RU"/>
        </w:rPr>
        <w:t>Итоговое повторение.</w:t>
      </w:r>
    </w:p>
    <w:p w14:paraId="34F34633" w14:textId="77777777" w:rsidR="00173FEF" w:rsidRDefault="00173FEF">
      <w:pPr>
        <w:shd w:val="clear" w:color="auto" w:fill="FFFFFF"/>
        <w:ind w:firstLine="709"/>
        <w:jc w:val="both"/>
        <w:rPr>
          <w:b/>
          <w:lang w:val="ru-RU"/>
        </w:rPr>
      </w:pPr>
    </w:p>
    <w:p w14:paraId="73D8EAFA" w14:textId="77777777" w:rsidR="00173FEF" w:rsidRDefault="00885EC3">
      <w:pPr>
        <w:jc w:val="both"/>
        <w:rPr>
          <w:lang w:val="ru-RU"/>
        </w:rPr>
      </w:pPr>
      <w:r>
        <w:rPr>
          <w:b/>
          <w:lang w:val="ru-RU"/>
        </w:rPr>
        <w:t>2.2.2.6.2 Геометрия</w:t>
      </w:r>
    </w:p>
    <w:p w14:paraId="63BB7636" w14:textId="77777777" w:rsidR="00173FEF" w:rsidRDefault="00885EC3">
      <w:pPr>
        <w:widowControl/>
        <w:shd w:val="clear" w:color="auto" w:fill="FFFFFF"/>
        <w:autoSpaceDE/>
        <w:ind w:firstLine="709"/>
        <w:jc w:val="both"/>
        <w:rPr>
          <w:b/>
          <w:lang w:val="ru-RU"/>
        </w:rPr>
      </w:pPr>
      <w:r>
        <w:rPr>
          <w:b/>
          <w:bCs/>
          <w:color w:val="000000"/>
          <w:lang w:val="ru-RU"/>
        </w:rPr>
        <w:t xml:space="preserve">7 класс Геометрия </w:t>
      </w:r>
    </w:p>
    <w:p w14:paraId="29B2E1BE" w14:textId="77777777" w:rsidR="00173FEF" w:rsidRDefault="00885EC3">
      <w:pPr>
        <w:widowControl/>
        <w:shd w:val="clear" w:color="auto" w:fill="FFFFFF"/>
        <w:autoSpaceDE/>
        <w:ind w:firstLine="709"/>
        <w:jc w:val="both"/>
        <w:rPr>
          <w:lang w:val="ru-RU"/>
        </w:rPr>
      </w:pPr>
      <w:r>
        <w:rPr>
          <w:b/>
          <w:lang w:val="ru-RU"/>
        </w:rPr>
        <w:t xml:space="preserve">Основные понятия </w:t>
      </w:r>
      <w:r>
        <w:rPr>
          <w:b/>
          <w:lang w:val="ru-RU"/>
        </w:rPr>
        <w:t>геометрии.</w:t>
      </w:r>
    </w:p>
    <w:p w14:paraId="4E8AED9F" w14:textId="77777777" w:rsidR="00173FEF" w:rsidRDefault="00885EC3">
      <w:pPr>
        <w:widowControl/>
        <w:shd w:val="clear" w:color="auto" w:fill="FFFFFF"/>
        <w:autoSpaceDE/>
        <w:ind w:firstLine="709"/>
        <w:jc w:val="both"/>
        <w:rPr>
          <w:lang w:val="ru-RU"/>
        </w:rPr>
      </w:pPr>
      <w:r>
        <w:rPr>
          <w:lang w:val="ru-RU"/>
        </w:rPr>
        <w:t>Точка, прямая. Луч, отрезок, угол. Сравнение отрезков и углов. Измерение отрезков и углов. Перпендикулярные прямые. Угол, биссектриса угла. Смежные углы и вертикальные углы.</w:t>
      </w:r>
    </w:p>
    <w:p w14:paraId="42CABE0F" w14:textId="77777777" w:rsidR="00173FEF" w:rsidRDefault="00885EC3">
      <w:pPr>
        <w:widowControl/>
        <w:shd w:val="clear" w:color="auto" w:fill="FFFFFF"/>
        <w:autoSpaceDE/>
        <w:ind w:firstLine="709"/>
        <w:jc w:val="both"/>
        <w:rPr>
          <w:lang w:val="ru-RU"/>
        </w:rPr>
      </w:pPr>
      <w:r>
        <w:rPr>
          <w:b/>
          <w:lang w:val="ru-RU"/>
        </w:rPr>
        <w:t>Треугольники.</w:t>
      </w:r>
    </w:p>
    <w:p w14:paraId="76EA225B" w14:textId="77777777" w:rsidR="00173FEF" w:rsidRDefault="00885EC3">
      <w:pPr>
        <w:widowControl/>
        <w:shd w:val="clear" w:color="auto" w:fill="FFFFFF"/>
        <w:autoSpaceDE/>
        <w:ind w:firstLine="709"/>
        <w:jc w:val="both"/>
        <w:rPr>
          <w:lang w:val="ru-RU"/>
        </w:rPr>
      </w:pPr>
      <w:r>
        <w:rPr>
          <w:lang w:val="ru-RU"/>
        </w:rPr>
        <w:t>Треугольники. Свойства их сторон и углов. Медиана и биссе</w:t>
      </w:r>
      <w:r>
        <w:rPr>
          <w:lang w:val="ru-RU"/>
        </w:rPr>
        <w:t xml:space="preserve">ктриса треугольника. </w:t>
      </w:r>
    </w:p>
    <w:p w14:paraId="0F350641" w14:textId="77777777" w:rsidR="00173FEF" w:rsidRDefault="00885EC3">
      <w:pPr>
        <w:widowControl/>
        <w:shd w:val="clear" w:color="auto" w:fill="FFFFFF"/>
        <w:autoSpaceDE/>
        <w:ind w:firstLine="709"/>
        <w:jc w:val="both"/>
        <w:rPr>
          <w:b/>
          <w:lang w:val="ru-RU"/>
        </w:rPr>
      </w:pPr>
      <w:r>
        <w:rPr>
          <w:b/>
          <w:lang w:val="ru-RU"/>
        </w:rPr>
        <w:t>Задачи на построение и равенство треугольников.</w:t>
      </w:r>
    </w:p>
    <w:p w14:paraId="003DB592" w14:textId="77777777" w:rsidR="00173FEF" w:rsidRDefault="00885EC3">
      <w:pPr>
        <w:widowControl/>
        <w:shd w:val="clear" w:color="auto" w:fill="FFFFFF"/>
        <w:autoSpaceDE/>
        <w:ind w:firstLine="709"/>
        <w:jc w:val="both"/>
        <w:rPr>
          <w:lang w:val="ru-RU"/>
        </w:rPr>
      </w:pPr>
      <w:r>
        <w:rPr>
          <w:lang w:val="ru-RU"/>
        </w:rPr>
        <w:t>Окружность и её основные свойства. Основные чертёжные инструменты и решение задач на построение. Признаки равенства треугольников. Признаки равенства прямоугольных треугольников.</w:t>
      </w:r>
    </w:p>
    <w:p w14:paraId="5A6B603A" w14:textId="77777777" w:rsidR="00173FEF" w:rsidRDefault="00885EC3">
      <w:pPr>
        <w:widowControl/>
        <w:shd w:val="clear" w:color="auto" w:fill="FFFFFF"/>
        <w:autoSpaceDE/>
        <w:ind w:firstLine="709"/>
        <w:jc w:val="both"/>
        <w:rPr>
          <w:lang w:val="ru-RU"/>
        </w:rPr>
      </w:pPr>
      <w:r>
        <w:rPr>
          <w:b/>
          <w:lang w:val="ru-RU"/>
        </w:rPr>
        <w:t>Параллельные прямые.</w:t>
      </w:r>
    </w:p>
    <w:p w14:paraId="64578822" w14:textId="77777777" w:rsidR="00173FEF" w:rsidRDefault="00885EC3">
      <w:pPr>
        <w:widowControl/>
        <w:shd w:val="clear" w:color="auto" w:fill="FFFFFF"/>
        <w:autoSpaceDE/>
        <w:ind w:firstLine="709"/>
        <w:jc w:val="both"/>
        <w:rPr>
          <w:lang w:val="ru-RU"/>
        </w:rPr>
      </w:pPr>
      <w:r>
        <w:rPr>
          <w:lang w:val="ru-RU"/>
        </w:rPr>
        <w:t>Понятие параллельности прямых. Параллельность прямых и центральная симметрия. Аксиома параллельности. Построение параллельных прямых. Признаки и свойства параллельных прямых. Сумма углов треугольника .Неравенство треугольника.</w:t>
      </w:r>
    </w:p>
    <w:p w14:paraId="0D0E5A45" w14:textId="77777777" w:rsidR="00173FEF" w:rsidRDefault="00885EC3">
      <w:pPr>
        <w:widowControl/>
        <w:shd w:val="clear" w:color="auto" w:fill="FFFFFF"/>
        <w:autoSpaceDE/>
        <w:ind w:firstLine="709"/>
        <w:jc w:val="both"/>
        <w:rPr>
          <w:b/>
          <w:lang w:val="ru-RU"/>
        </w:rPr>
      </w:pPr>
      <w:r>
        <w:rPr>
          <w:b/>
          <w:lang w:val="ru-RU"/>
        </w:rPr>
        <w:lastRenderedPageBreak/>
        <w:t>Итоговое</w:t>
      </w:r>
      <w:r>
        <w:rPr>
          <w:b/>
          <w:lang w:val="ru-RU"/>
        </w:rPr>
        <w:t xml:space="preserve"> повторение.</w:t>
      </w:r>
    </w:p>
    <w:p w14:paraId="7AA9BB57" w14:textId="77777777" w:rsidR="00173FEF" w:rsidRDefault="00173FEF">
      <w:pPr>
        <w:widowControl/>
        <w:shd w:val="clear" w:color="auto" w:fill="FFFFFF"/>
        <w:autoSpaceDE/>
        <w:ind w:firstLine="709"/>
        <w:jc w:val="both"/>
        <w:rPr>
          <w:b/>
          <w:lang w:val="ru-RU"/>
        </w:rPr>
      </w:pPr>
    </w:p>
    <w:p w14:paraId="5C84F43C" w14:textId="77777777" w:rsidR="00173FEF" w:rsidRPr="00C66A39" w:rsidRDefault="00885EC3">
      <w:pPr>
        <w:pStyle w:val="affc"/>
        <w:ind w:left="0" w:firstLine="708"/>
        <w:jc w:val="both"/>
        <w:rPr>
          <w:b/>
          <w:color w:val="333333"/>
          <w:lang w:val="ru-RU"/>
        </w:rPr>
      </w:pPr>
      <w:r>
        <w:rPr>
          <w:b/>
          <w:color w:val="333333"/>
          <w:lang w:val="ru-RU"/>
        </w:rPr>
        <w:t>8 класс</w:t>
      </w:r>
    </w:p>
    <w:p w14:paraId="739A96E8" w14:textId="77777777" w:rsidR="00173FEF" w:rsidRDefault="00885EC3">
      <w:pPr>
        <w:widowControl/>
        <w:shd w:val="clear" w:color="auto" w:fill="FFFFFF"/>
        <w:autoSpaceDE/>
        <w:ind w:firstLine="709"/>
        <w:jc w:val="both"/>
        <w:rPr>
          <w:b/>
          <w:lang w:val="ru-RU"/>
        </w:rPr>
      </w:pPr>
      <w:r>
        <w:rPr>
          <w:b/>
          <w:lang w:val="ru-RU"/>
        </w:rPr>
        <w:t>Многоугольники. Четырехугольники.</w:t>
      </w:r>
    </w:p>
    <w:p w14:paraId="0C9C3ED1" w14:textId="77777777" w:rsidR="00173FEF" w:rsidRDefault="00885EC3">
      <w:pPr>
        <w:widowControl/>
        <w:shd w:val="clear" w:color="auto" w:fill="FFFFFF"/>
        <w:autoSpaceDE/>
        <w:ind w:firstLine="709"/>
        <w:jc w:val="both"/>
        <w:rPr>
          <w:lang w:val="ru-RU"/>
        </w:rPr>
      </w:pPr>
      <w:r>
        <w:rPr>
          <w:lang w:val="ru-RU"/>
        </w:rPr>
        <w:t xml:space="preserve">Выпуклый многоугольник. Четырехугольник. Осевая симметрия и центральная симметрия , её применение. </w:t>
      </w:r>
    </w:p>
    <w:p w14:paraId="61228734" w14:textId="77777777" w:rsidR="00173FEF" w:rsidRDefault="00885EC3">
      <w:pPr>
        <w:widowControl/>
        <w:shd w:val="clear" w:color="auto" w:fill="FFFFFF"/>
        <w:autoSpaceDE/>
        <w:ind w:firstLine="709"/>
        <w:jc w:val="both"/>
        <w:rPr>
          <w:lang w:val="ru-RU"/>
        </w:rPr>
      </w:pPr>
      <w:r>
        <w:rPr>
          <w:b/>
          <w:lang w:val="ru-RU"/>
        </w:rPr>
        <w:t>Параллелограмм, ромб, трапеция.</w:t>
      </w:r>
    </w:p>
    <w:p w14:paraId="04A9C756" w14:textId="77777777" w:rsidR="00173FEF" w:rsidRDefault="00885EC3">
      <w:pPr>
        <w:widowControl/>
        <w:shd w:val="clear" w:color="auto" w:fill="FFFFFF"/>
        <w:autoSpaceDE/>
        <w:ind w:firstLine="709"/>
        <w:jc w:val="both"/>
        <w:rPr>
          <w:lang w:val="ru-RU"/>
        </w:rPr>
      </w:pPr>
      <w:r>
        <w:rPr>
          <w:lang w:val="ru-RU"/>
        </w:rPr>
        <w:t>Параллелограмм. Центр симметрии параллелограмма. Свойства и признаки</w:t>
      </w:r>
      <w:r>
        <w:rPr>
          <w:lang w:val="ru-RU"/>
        </w:rPr>
        <w:t xml:space="preserve"> параллелограмма. Теорема Фалеса. Средняя линия треугольника. Ромб, прямоугольник, квадрат. Трапеция. Средняя линия трапеции. Равнобедренная трапеция.</w:t>
      </w:r>
    </w:p>
    <w:p w14:paraId="0050E1DF" w14:textId="77777777" w:rsidR="00173FEF" w:rsidRDefault="00885EC3">
      <w:pPr>
        <w:widowControl/>
        <w:shd w:val="clear" w:color="auto" w:fill="FFFFFF"/>
        <w:autoSpaceDE/>
        <w:ind w:firstLine="709"/>
        <w:jc w:val="both"/>
        <w:rPr>
          <w:lang w:val="ru-RU"/>
        </w:rPr>
      </w:pPr>
      <w:r>
        <w:rPr>
          <w:b/>
          <w:lang w:val="ru-RU"/>
        </w:rPr>
        <w:t>Площади .</w:t>
      </w:r>
    </w:p>
    <w:p w14:paraId="39F5E142" w14:textId="77777777" w:rsidR="00173FEF" w:rsidRDefault="00885EC3">
      <w:pPr>
        <w:widowControl/>
        <w:shd w:val="clear" w:color="auto" w:fill="FFFFFF"/>
        <w:autoSpaceDE/>
        <w:ind w:firstLine="709"/>
        <w:jc w:val="both"/>
        <w:rPr>
          <w:lang w:val="ru-RU"/>
        </w:rPr>
      </w:pPr>
      <w:r>
        <w:rPr>
          <w:lang w:val="ru-RU"/>
        </w:rPr>
        <w:t>Знакомство с площадями фигур. Площадь прямоугольника. Площади поверхностей куба и прямоугольног</w:t>
      </w:r>
      <w:r>
        <w:rPr>
          <w:lang w:val="ru-RU"/>
        </w:rPr>
        <w:t>о параллелепипеда. Теорема Пифагора. Площадь треугольника, параллелограмма, трапеции. Формула Герона.</w:t>
      </w:r>
    </w:p>
    <w:p w14:paraId="28CF7221" w14:textId="77777777" w:rsidR="00173FEF" w:rsidRDefault="00885EC3">
      <w:pPr>
        <w:widowControl/>
        <w:shd w:val="clear" w:color="auto" w:fill="FFFFFF"/>
        <w:autoSpaceDE/>
        <w:ind w:firstLine="709"/>
        <w:jc w:val="both"/>
        <w:rPr>
          <w:lang w:val="ru-RU"/>
        </w:rPr>
      </w:pPr>
      <w:r>
        <w:rPr>
          <w:b/>
          <w:lang w:val="ru-RU"/>
        </w:rPr>
        <w:t>Подобные треугольники.</w:t>
      </w:r>
    </w:p>
    <w:p w14:paraId="395A12FD" w14:textId="77777777" w:rsidR="00173FEF" w:rsidRDefault="00885EC3">
      <w:pPr>
        <w:widowControl/>
        <w:shd w:val="clear" w:color="auto" w:fill="FFFFFF"/>
        <w:autoSpaceDE/>
        <w:ind w:firstLine="709"/>
        <w:jc w:val="both"/>
        <w:rPr>
          <w:lang w:val="ru-RU"/>
        </w:rPr>
      </w:pPr>
      <w:r>
        <w:rPr>
          <w:lang w:val="ru-RU"/>
        </w:rPr>
        <w:t>Понятие о подобных треугольниках. Признаки подобия треугольников. Теорема о пропорциональных отрезках. Свойства подобных многоуголь</w:t>
      </w:r>
      <w:r>
        <w:rPr>
          <w:lang w:val="ru-RU"/>
        </w:rPr>
        <w:t>ников. Отношение периметров и площадей подобных многоугольников. Средняя линия треугольника. Соотношения между сторонами и углами прямоугольного треугольника.</w:t>
      </w:r>
    </w:p>
    <w:p w14:paraId="4F9733D3" w14:textId="77777777" w:rsidR="00173FEF" w:rsidRDefault="00885EC3">
      <w:pPr>
        <w:widowControl/>
        <w:shd w:val="clear" w:color="auto" w:fill="FFFFFF"/>
        <w:autoSpaceDE/>
        <w:ind w:firstLine="709"/>
        <w:jc w:val="both"/>
        <w:rPr>
          <w:b/>
          <w:bCs/>
          <w:color w:val="000000"/>
          <w:lang w:val="ru-RU"/>
        </w:rPr>
      </w:pPr>
      <w:r>
        <w:rPr>
          <w:b/>
          <w:bCs/>
          <w:color w:val="000000"/>
          <w:lang w:val="ru-RU"/>
        </w:rPr>
        <w:t>Окружность.</w:t>
      </w:r>
    </w:p>
    <w:p w14:paraId="76ABFD2A" w14:textId="77777777" w:rsidR="00173FEF" w:rsidRDefault="00885EC3">
      <w:pPr>
        <w:widowControl/>
        <w:shd w:val="clear" w:color="auto" w:fill="FFFFFF"/>
        <w:autoSpaceDE/>
        <w:ind w:firstLine="709"/>
        <w:jc w:val="both"/>
        <w:rPr>
          <w:bCs/>
          <w:color w:val="000000"/>
          <w:lang w:val="ru-RU"/>
        </w:rPr>
      </w:pPr>
      <w:r>
        <w:rPr>
          <w:bCs/>
          <w:color w:val="000000"/>
          <w:lang w:val="ru-RU"/>
        </w:rPr>
        <w:t>Касательная к окружности. Взаимное расположение прямой и окружности. Центральные и вп</w:t>
      </w:r>
      <w:r>
        <w:rPr>
          <w:bCs/>
          <w:color w:val="000000"/>
          <w:lang w:val="ru-RU"/>
        </w:rPr>
        <w:t>исанные углы. Четыре замечательных точек треугольника. Вписанная и описанная окружности.</w:t>
      </w:r>
    </w:p>
    <w:p w14:paraId="3F1C3A74" w14:textId="77777777" w:rsidR="00173FEF" w:rsidRDefault="00885EC3">
      <w:pPr>
        <w:widowControl/>
        <w:shd w:val="clear" w:color="auto" w:fill="FFFFFF"/>
        <w:autoSpaceDE/>
        <w:ind w:firstLine="709"/>
        <w:jc w:val="both"/>
        <w:rPr>
          <w:b/>
          <w:lang w:val="ru-RU"/>
        </w:rPr>
      </w:pPr>
      <w:r>
        <w:rPr>
          <w:b/>
          <w:lang w:val="ru-RU"/>
        </w:rPr>
        <w:t>Итоговое повторение.</w:t>
      </w:r>
    </w:p>
    <w:p w14:paraId="38FB5A45" w14:textId="77777777" w:rsidR="00173FEF" w:rsidRDefault="00173FEF">
      <w:pPr>
        <w:widowControl/>
        <w:shd w:val="clear" w:color="auto" w:fill="FFFFFF"/>
        <w:tabs>
          <w:tab w:val="left" w:pos="485"/>
        </w:tabs>
        <w:autoSpaceDE/>
        <w:jc w:val="center"/>
        <w:rPr>
          <w:b/>
          <w:bCs/>
          <w:color w:val="000000"/>
          <w:lang w:val="ru-RU"/>
        </w:rPr>
      </w:pPr>
    </w:p>
    <w:p w14:paraId="1DC2D2A6" w14:textId="77777777" w:rsidR="00173FEF" w:rsidRDefault="00885EC3">
      <w:pPr>
        <w:shd w:val="clear" w:color="auto" w:fill="FFFFFF"/>
        <w:jc w:val="both"/>
        <w:rPr>
          <w:b/>
          <w:color w:val="333333"/>
          <w:lang w:val="ru-RU"/>
        </w:rPr>
      </w:pPr>
      <w:r>
        <w:rPr>
          <w:b/>
          <w:color w:val="333333"/>
          <w:lang w:val="ru-RU"/>
        </w:rPr>
        <w:t>9 класс</w:t>
      </w:r>
    </w:p>
    <w:p w14:paraId="5617EC04" w14:textId="77777777" w:rsidR="00173FEF" w:rsidRDefault="00885EC3">
      <w:pPr>
        <w:widowControl/>
        <w:shd w:val="clear" w:color="auto" w:fill="FFFFFF"/>
        <w:autoSpaceDE/>
        <w:ind w:firstLine="709"/>
        <w:jc w:val="both"/>
        <w:rPr>
          <w:lang w:val="ru-RU"/>
        </w:rPr>
      </w:pPr>
      <w:r>
        <w:rPr>
          <w:b/>
          <w:lang w:val="ru-RU"/>
        </w:rPr>
        <w:t>Векторы.</w:t>
      </w:r>
    </w:p>
    <w:p w14:paraId="6EC63AC1" w14:textId="77777777" w:rsidR="00173FEF" w:rsidRDefault="00885EC3">
      <w:pPr>
        <w:widowControl/>
        <w:shd w:val="clear" w:color="auto" w:fill="FFFFFF"/>
        <w:autoSpaceDE/>
        <w:ind w:firstLine="709"/>
        <w:jc w:val="both"/>
        <w:rPr>
          <w:lang w:val="ru-RU"/>
        </w:rPr>
      </w:pPr>
      <w:r>
        <w:rPr>
          <w:lang w:val="ru-RU"/>
        </w:rPr>
        <w:t>Понятие о векторах. Сумма и разность векторов, умножение вектора на число. Разложение вектора по двум неколлинеарным векторам. К</w:t>
      </w:r>
      <w:r>
        <w:rPr>
          <w:lang w:val="ru-RU"/>
        </w:rPr>
        <w:t>оординаты вектора. Скалярное произведение векторов. Векторный метод решения геометрических задач.</w:t>
      </w:r>
    </w:p>
    <w:p w14:paraId="45C8EE22" w14:textId="77777777" w:rsidR="00173FEF" w:rsidRDefault="00885EC3">
      <w:pPr>
        <w:widowControl/>
        <w:shd w:val="clear" w:color="auto" w:fill="FFFFFF"/>
        <w:autoSpaceDE/>
        <w:ind w:firstLine="709"/>
        <w:jc w:val="both"/>
        <w:rPr>
          <w:lang w:val="ru-RU"/>
        </w:rPr>
      </w:pPr>
      <w:r>
        <w:rPr>
          <w:b/>
          <w:lang w:val="ru-RU"/>
        </w:rPr>
        <w:t>Метод координат.</w:t>
      </w:r>
    </w:p>
    <w:p w14:paraId="4864571B" w14:textId="77777777" w:rsidR="00173FEF" w:rsidRDefault="00885EC3">
      <w:pPr>
        <w:widowControl/>
        <w:shd w:val="clear" w:color="auto" w:fill="FFFFFF"/>
        <w:autoSpaceDE/>
        <w:ind w:firstLine="709"/>
        <w:jc w:val="both"/>
        <w:rPr>
          <w:lang w:val="ru-RU"/>
        </w:rPr>
      </w:pPr>
      <w:r>
        <w:rPr>
          <w:lang w:val="ru-RU"/>
        </w:rPr>
        <w:t>Координаты вектора. Простейшие задачи в координатах. Уравнения окружности и прямой.</w:t>
      </w:r>
    </w:p>
    <w:p w14:paraId="4C6E8EF5" w14:textId="77777777" w:rsidR="00173FEF" w:rsidRDefault="00885EC3">
      <w:pPr>
        <w:widowControl/>
        <w:shd w:val="clear" w:color="auto" w:fill="FFFFFF"/>
        <w:autoSpaceDE/>
        <w:ind w:firstLine="709"/>
        <w:jc w:val="both"/>
        <w:rPr>
          <w:b/>
          <w:lang w:val="ru-RU"/>
        </w:rPr>
      </w:pPr>
      <w:r>
        <w:rPr>
          <w:b/>
          <w:lang w:val="ru-RU"/>
        </w:rPr>
        <w:t xml:space="preserve">Соотношения между сторонами и углами треугольника. </w:t>
      </w:r>
      <w:r>
        <w:rPr>
          <w:b/>
          <w:lang w:val="ru-RU"/>
        </w:rPr>
        <w:t>Скалярное произведение векторов</w:t>
      </w:r>
    </w:p>
    <w:p w14:paraId="486F3946" w14:textId="77777777" w:rsidR="00173FEF" w:rsidRDefault="00885EC3">
      <w:pPr>
        <w:widowControl/>
        <w:shd w:val="clear" w:color="auto" w:fill="FFFFFF"/>
        <w:autoSpaceDE/>
        <w:ind w:firstLine="709"/>
        <w:jc w:val="both"/>
        <w:rPr>
          <w:lang w:val="ru-RU"/>
        </w:rPr>
      </w:pPr>
      <w:r>
        <w:rPr>
          <w:rFonts w:eastAsia="Times New Roman"/>
          <w:lang w:val="ru-RU"/>
        </w:rPr>
        <w:t xml:space="preserve"> </w:t>
      </w:r>
      <w:r>
        <w:rPr>
          <w:lang w:val="ru-RU"/>
        </w:rPr>
        <w:t>Тригонометрические функции острого угла, основные соотношения между ними. Решение прямоугольных треугольников. Теорема косинусов и теорема синусов. Решение треугольников.  Тригонометрические функции углов от 0 до 180°.Скаля</w:t>
      </w:r>
      <w:r>
        <w:rPr>
          <w:lang w:val="ru-RU"/>
        </w:rPr>
        <w:t>рное произведение векторов.</w:t>
      </w:r>
    </w:p>
    <w:p w14:paraId="6DF51E53" w14:textId="77777777" w:rsidR="00173FEF" w:rsidRDefault="00885EC3">
      <w:pPr>
        <w:widowControl/>
        <w:shd w:val="clear" w:color="auto" w:fill="FFFFFF"/>
        <w:autoSpaceDE/>
        <w:ind w:firstLine="709"/>
        <w:jc w:val="both"/>
        <w:rPr>
          <w:b/>
          <w:lang w:val="ru-RU"/>
        </w:rPr>
      </w:pPr>
      <w:r>
        <w:rPr>
          <w:b/>
          <w:lang w:val="ru-RU"/>
        </w:rPr>
        <w:t>Длина окружности и площадь круга. Правильные многоугольники.</w:t>
      </w:r>
    </w:p>
    <w:p w14:paraId="6F994591" w14:textId="77777777" w:rsidR="00173FEF" w:rsidRDefault="00885EC3">
      <w:pPr>
        <w:widowControl/>
        <w:shd w:val="clear" w:color="auto" w:fill="FFFFFF"/>
        <w:autoSpaceDE/>
        <w:ind w:firstLine="709"/>
        <w:jc w:val="both"/>
        <w:rPr>
          <w:lang w:val="ru-RU"/>
        </w:rPr>
      </w:pPr>
      <w:r>
        <w:rPr>
          <w:lang w:val="ru-RU"/>
        </w:rPr>
        <w:t>Правильные многоугольники, их свойства. Связь между стороной правильного многоугольника и радиусами вписанной и описанной окружностей. Длина окружности. Площадь правил</w:t>
      </w:r>
      <w:r>
        <w:rPr>
          <w:lang w:val="ru-RU"/>
        </w:rPr>
        <w:t>ьного многоугольника. Площадь круга и его частей.</w:t>
      </w:r>
    </w:p>
    <w:p w14:paraId="660ECFC6" w14:textId="77777777" w:rsidR="00173FEF" w:rsidRDefault="00885EC3">
      <w:pPr>
        <w:widowControl/>
        <w:shd w:val="clear" w:color="auto" w:fill="FFFFFF"/>
        <w:autoSpaceDE/>
        <w:ind w:firstLine="709"/>
        <w:jc w:val="both"/>
        <w:rPr>
          <w:b/>
          <w:lang w:val="ru-RU"/>
        </w:rPr>
      </w:pPr>
      <w:r>
        <w:rPr>
          <w:b/>
          <w:lang w:val="ru-RU"/>
        </w:rPr>
        <w:t>Движения.</w:t>
      </w:r>
    </w:p>
    <w:p w14:paraId="6145C1C2" w14:textId="77777777" w:rsidR="00173FEF" w:rsidRDefault="00885EC3">
      <w:pPr>
        <w:widowControl/>
        <w:shd w:val="clear" w:color="auto" w:fill="FFFFFF"/>
        <w:autoSpaceDE/>
        <w:ind w:firstLine="709"/>
        <w:jc w:val="both"/>
        <w:rPr>
          <w:lang w:val="ru-RU"/>
        </w:rPr>
      </w:pPr>
      <w:r>
        <w:rPr>
          <w:lang w:val="ru-RU"/>
        </w:rPr>
        <w:t>Понятие движения. Параллельный перенос и поворот.</w:t>
      </w:r>
    </w:p>
    <w:p w14:paraId="4C271FB8" w14:textId="77777777" w:rsidR="00173FEF" w:rsidRDefault="00885EC3">
      <w:pPr>
        <w:widowControl/>
        <w:shd w:val="clear" w:color="auto" w:fill="FFFFFF"/>
        <w:autoSpaceDE/>
        <w:ind w:firstLine="709"/>
        <w:jc w:val="both"/>
        <w:rPr>
          <w:b/>
          <w:lang w:val="ru-RU"/>
        </w:rPr>
      </w:pPr>
      <w:r>
        <w:rPr>
          <w:b/>
          <w:lang w:val="ru-RU"/>
        </w:rPr>
        <w:t>Начальные сведения из стереометрии.</w:t>
      </w:r>
    </w:p>
    <w:p w14:paraId="13F8B36F" w14:textId="77777777" w:rsidR="00173FEF" w:rsidRDefault="00885EC3">
      <w:pPr>
        <w:widowControl/>
        <w:shd w:val="clear" w:color="auto" w:fill="FFFFFF"/>
        <w:autoSpaceDE/>
        <w:ind w:firstLine="709"/>
        <w:jc w:val="both"/>
        <w:rPr>
          <w:lang w:val="ru-RU"/>
        </w:rPr>
      </w:pPr>
      <w:r>
        <w:rPr>
          <w:lang w:val="ru-RU"/>
        </w:rPr>
        <w:t>Многогранники.Тела иповерхности вращения.</w:t>
      </w:r>
    </w:p>
    <w:p w14:paraId="470857C8" w14:textId="77777777" w:rsidR="00173FEF" w:rsidRDefault="00885EC3">
      <w:pPr>
        <w:widowControl/>
        <w:shd w:val="clear" w:color="auto" w:fill="FFFFFF"/>
        <w:autoSpaceDE/>
        <w:ind w:firstLine="709"/>
        <w:jc w:val="both"/>
        <w:rPr>
          <w:b/>
          <w:lang w:val="ru-RU"/>
        </w:rPr>
      </w:pPr>
      <w:r>
        <w:rPr>
          <w:b/>
          <w:lang w:val="ru-RU"/>
        </w:rPr>
        <w:t>Итоговое повторение.</w:t>
      </w:r>
    </w:p>
    <w:p w14:paraId="261C5ED0" w14:textId="77777777" w:rsidR="00173FEF" w:rsidRDefault="00173FEF">
      <w:pPr>
        <w:ind w:firstLine="454"/>
        <w:jc w:val="both"/>
        <w:rPr>
          <w:b/>
          <w:lang w:val="ru-RU"/>
        </w:rPr>
      </w:pPr>
    </w:p>
    <w:p w14:paraId="296E0C28" w14:textId="77777777" w:rsidR="00173FEF" w:rsidRDefault="00885EC3">
      <w:pPr>
        <w:ind w:firstLine="454"/>
        <w:jc w:val="both"/>
        <w:rPr>
          <w:b/>
          <w:lang w:val="ru-RU"/>
        </w:rPr>
      </w:pPr>
      <w:r>
        <w:rPr>
          <w:b/>
          <w:lang w:val="ru-RU"/>
        </w:rPr>
        <w:t>2.2.2.7 Информатика</w:t>
      </w:r>
    </w:p>
    <w:p w14:paraId="7DD53604" w14:textId="77777777" w:rsidR="00173FEF" w:rsidRDefault="00885EC3">
      <w:pPr>
        <w:ind w:firstLine="709"/>
        <w:jc w:val="both"/>
        <w:rPr>
          <w:lang w:val="ru-RU"/>
        </w:rPr>
      </w:pPr>
      <w:r>
        <w:rPr>
          <w:lang w:val="ru-RU"/>
        </w:rPr>
        <w:t>При реализации программы у</w:t>
      </w:r>
      <w:r>
        <w:rPr>
          <w:lang w:val="ru-RU"/>
        </w:rPr>
        <w:t xml:space="preserve">чебного предмета «Информатика» у учащихся формируется </w:t>
      </w:r>
      <w:r>
        <w:rPr>
          <w:rFonts w:eastAsia="Times New Roman"/>
          <w:lang w:val="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w:t>
      </w:r>
      <w:r>
        <w:rPr>
          <w:rFonts w:eastAsia="Times New Roman"/>
          <w:lang w:val="ru-RU"/>
        </w:rPr>
        <w:t>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w:t>
      </w:r>
      <w:r>
        <w:rPr>
          <w:rFonts w:eastAsia="Times New Roman"/>
          <w:lang w:val="ru-RU"/>
        </w:rPr>
        <w:t>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lang w:val="ru-RU"/>
        </w:rPr>
        <w:t xml:space="preserve">представления о том, как понятия и конструкции информатики применяются в </w:t>
      </w:r>
      <w:r>
        <w:rPr>
          <w:lang w:val="ru-RU"/>
        </w:rPr>
        <w:lastRenderedPageBreak/>
        <w:t>реальном мире, о роли информационных</w:t>
      </w:r>
      <w:r>
        <w:rPr>
          <w:lang w:val="ru-RU"/>
        </w:rPr>
        <w:t xml:space="preserve"> технологий и роботизированных устройств в жизни людей, промышленности и научных исследованиях;</w:t>
      </w:r>
      <w:r>
        <w:rPr>
          <w:rFonts w:eastAsia="Times New Roman"/>
          <w:lang w:val="ru-RU"/>
        </w:rPr>
        <w:t xml:space="preserve">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w:t>
      </w:r>
      <w:r>
        <w:rPr>
          <w:rFonts w:eastAsia="Times New Roman"/>
          <w:lang w:val="ru-RU"/>
        </w:rPr>
        <w:t>онной этики и права.</w:t>
      </w:r>
    </w:p>
    <w:p w14:paraId="77862F56" w14:textId="77777777" w:rsidR="00173FEF" w:rsidRDefault="00885EC3">
      <w:pPr>
        <w:tabs>
          <w:tab w:val="left" w:pos="1180"/>
        </w:tabs>
        <w:ind w:firstLine="709"/>
        <w:jc w:val="both"/>
        <w:rPr>
          <w:lang w:val="ru-RU"/>
        </w:rPr>
      </w:pPr>
      <w:r>
        <w:rPr>
          <w:b/>
          <w:bCs/>
          <w:lang w:val="ru-RU"/>
        </w:rPr>
        <w:t>Введение</w:t>
      </w:r>
    </w:p>
    <w:p w14:paraId="71D2E80E" w14:textId="77777777" w:rsidR="00173FEF" w:rsidRDefault="00885EC3">
      <w:pPr>
        <w:jc w:val="center"/>
        <w:outlineLvl w:val="2"/>
        <w:rPr>
          <w:rFonts w:eastAsia="Times New Roman"/>
          <w:b/>
          <w:lang w:val="ru-RU"/>
        </w:rPr>
      </w:pPr>
      <w:r>
        <w:rPr>
          <w:rFonts w:eastAsia="Times New Roman"/>
          <w:b/>
          <w:lang w:val="ru-RU"/>
        </w:rPr>
        <w:t xml:space="preserve">8 класс информатики и ИКТ </w:t>
      </w:r>
    </w:p>
    <w:p w14:paraId="431D5DFE" w14:textId="77777777" w:rsidR="00173FEF" w:rsidRDefault="00885EC3">
      <w:pPr>
        <w:jc w:val="both"/>
        <w:rPr>
          <w:rFonts w:eastAsia="Times New Roman"/>
          <w:lang w:val="ru-RU"/>
        </w:rPr>
      </w:pPr>
      <w:r>
        <w:rPr>
          <w:rFonts w:eastAsia="Times New Roman"/>
          <w:b/>
          <w:bCs/>
          <w:lang w:val="ru-RU"/>
        </w:rPr>
        <w:t xml:space="preserve">1. Информация и информационные процессы </w:t>
      </w:r>
    </w:p>
    <w:p w14:paraId="58ABAB52" w14:textId="77777777" w:rsidR="00173FEF" w:rsidRPr="00C66A39" w:rsidRDefault="00885EC3">
      <w:pPr>
        <w:jc w:val="both"/>
        <w:rPr>
          <w:lang w:val="ru-RU"/>
        </w:rPr>
      </w:pPr>
      <w:r>
        <w:rPr>
          <w:rFonts w:eastAsia="Times New Roman"/>
          <w:lang w:val="ru-RU"/>
        </w:rPr>
        <w:t>Информация в природе, обществе и технике. Информация и информационные процессы в неживой природе. Информация и информационные процессы в живой природе. Челове</w:t>
      </w:r>
      <w:r>
        <w:rPr>
          <w:rFonts w:eastAsia="Times New Roman"/>
          <w:lang w:val="ru-RU"/>
        </w:rPr>
        <w:t>к: информация и информационные процессы.</w:t>
      </w:r>
      <w:r>
        <w:rPr>
          <w:rFonts w:eastAsia="Times New Roman"/>
        </w:rPr>
        <w:t> </w:t>
      </w:r>
      <w:r>
        <w:rPr>
          <w:rFonts w:eastAsia="Times New Roman"/>
          <w:lang w:val="ru-RU"/>
        </w:rPr>
        <w:t xml:space="preserve"> Информация и информационные процессы в технике. Кодирование информации с помощью знаковых систем. Знаки: форма и значение. Знаковые системы. Кодирование информации. Количество информации. Количество информации как </w:t>
      </w:r>
      <w:r>
        <w:rPr>
          <w:rFonts w:eastAsia="Times New Roman"/>
          <w:lang w:val="ru-RU"/>
        </w:rPr>
        <w:t>мера уменьшения неопределенности знания. Определение количества информации. Алфавитный подход к определению количества информации.</w:t>
      </w:r>
    </w:p>
    <w:p w14:paraId="4CD83EA8" w14:textId="77777777" w:rsidR="00173FEF" w:rsidRPr="00C66A39" w:rsidRDefault="00885EC3">
      <w:pPr>
        <w:shd w:val="clear" w:color="auto" w:fill="FFFFFF"/>
        <w:jc w:val="both"/>
        <w:rPr>
          <w:lang w:val="ru-RU"/>
        </w:rPr>
      </w:pPr>
      <w:r>
        <w:rPr>
          <w:rFonts w:eastAsia="Times New Roman"/>
        </w:rPr>
        <w:t> </w:t>
      </w:r>
      <w:r>
        <w:rPr>
          <w:rFonts w:eastAsia="Times New Roman"/>
          <w:b/>
          <w:bCs/>
          <w:color w:val="000000"/>
          <w:lang w:val="ru-RU"/>
        </w:rPr>
        <w:t xml:space="preserve">2. Кодирование текстовой и графической информации </w:t>
      </w:r>
    </w:p>
    <w:p w14:paraId="1EE89304" w14:textId="77777777" w:rsidR="00173FEF" w:rsidRDefault="00885EC3">
      <w:pPr>
        <w:shd w:val="clear" w:color="auto" w:fill="FFFFFF"/>
        <w:jc w:val="both"/>
        <w:rPr>
          <w:rFonts w:eastAsia="Times New Roman"/>
          <w:lang w:val="ru-RU"/>
        </w:rPr>
      </w:pPr>
      <w:r>
        <w:rPr>
          <w:rFonts w:eastAsia="Times New Roman"/>
          <w:bCs/>
          <w:color w:val="000000"/>
          <w:lang w:val="ru-RU"/>
        </w:rPr>
        <w:t>Двоичное кодирование текстовой информации. Пространственная дискретизация</w:t>
      </w:r>
      <w:r>
        <w:rPr>
          <w:rFonts w:eastAsia="Times New Roman"/>
          <w:bCs/>
          <w:color w:val="000000"/>
          <w:lang w:val="ru-RU"/>
        </w:rPr>
        <w:t xml:space="preserve">. Разрешение изображения. Растровые изображения на экране монитора. Палитры цветов в системах цветопередачи </w:t>
      </w:r>
      <w:r>
        <w:rPr>
          <w:rFonts w:eastAsia="Times New Roman"/>
          <w:bCs/>
          <w:color w:val="000000"/>
        </w:rPr>
        <w:t>RGB</w:t>
      </w:r>
      <w:r>
        <w:rPr>
          <w:rFonts w:eastAsia="Times New Roman"/>
          <w:bCs/>
          <w:color w:val="000000"/>
          <w:lang w:val="ru-RU"/>
        </w:rPr>
        <w:t xml:space="preserve">, </w:t>
      </w:r>
      <w:r>
        <w:rPr>
          <w:rFonts w:eastAsia="Times New Roman"/>
          <w:bCs/>
          <w:color w:val="000000"/>
        </w:rPr>
        <w:t>CMYK</w:t>
      </w:r>
      <w:r>
        <w:rPr>
          <w:rFonts w:eastAsia="Times New Roman"/>
          <w:bCs/>
          <w:color w:val="000000"/>
          <w:lang w:val="ru-RU"/>
        </w:rPr>
        <w:t xml:space="preserve">, </w:t>
      </w:r>
      <w:r>
        <w:rPr>
          <w:rFonts w:eastAsia="Times New Roman"/>
          <w:bCs/>
          <w:color w:val="000000"/>
        </w:rPr>
        <w:t>HSB</w:t>
      </w:r>
      <w:r>
        <w:rPr>
          <w:rFonts w:eastAsia="Times New Roman"/>
          <w:bCs/>
          <w:color w:val="000000"/>
          <w:lang w:val="ru-RU"/>
        </w:rPr>
        <w:t xml:space="preserve">. </w:t>
      </w:r>
    </w:p>
    <w:p w14:paraId="5B5CCE14" w14:textId="77777777" w:rsidR="00173FEF" w:rsidRDefault="00885EC3">
      <w:pPr>
        <w:rPr>
          <w:rFonts w:eastAsia="Times New Roman"/>
          <w:b/>
          <w:lang w:val="ru-RU"/>
        </w:rPr>
      </w:pPr>
      <w:r>
        <w:rPr>
          <w:rFonts w:eastAsia="Times New Roman"/>
          <w:b/>
          <w:lang w:val="ru-RU"/>
        </w:rPr>
        <w:t xml:space="preserve">3. Кодирование и обработка звука, цифрового фото и видео </w:t>
      </w:r>
    </w:p>
    <w:p w14:paraId="125AB600" w14:textId="77777777" w:rsidR="00173FEF" w:rsidRDefault="00885EC3">
      <w:pPr>
        <w:rPr>
          <w:rFonts w:eastAsia="Times New Roman"/>
          <w:lang w:val="ru-RU"/>
        </w:rPr>
      </w:pPr>
      <w:r>
        <w:rPr>
          <w:rFonts w:eastAsia="Times New Roman"/>
          <w:lang w:val="ru-RU"/>
        </w:rPr>
        <w:t>Звуковая информация. Частота дискретизации. Глубина кодирования. Качество</w:t>
      </w:r>
      <w:r>
        <w:rPr>
          <w:rFonts w:eastAsia="Times New Roman"/>
          <w:lang w:val="ru-RU"/>
        </w:rPr>
        <w:t xml:space="preserve"> оцифрованного звука. Цифровое фото и видео.</w:t>
      </w:r>
    </w:p>
    <w:p w14:paraId="3D04E495" w14:textId="77777777" w:rsidR="00173FEF" w:rsidRDefault="00885EC3">
      <w:pPr>
        <w:rPr>
          <w:rFonts w:eastAsia="Times New Roman"/>
          <w:b/>
          <w:lang w:val="ru-RU"/>
        </w:rPr>
      </w:pPr>
      <w:r>
        <w:rPr>
          <w:rFonts w:eastAsia="Times New Roman"/>
          <w:b/>
          <w:lang w:val="ru-RU"/>
        </w:rPr>
        <w:t xml:space="preserve">4. Кодирование и обработка числовой информации </w:t>
      </w:r>
    </w:p>
    <w:p w14:paraId="7FC20603" w14:textId="77777777" w:rsidR="00173FEF" w:rsidRDefault="00885EC3">
      <w:pPr>
        <w:rPr>
          <w:rFonts w:eastAsia="Times New Roman"/>
          <w:lang w:val="ru-RU"/>
        </w:rPr>
      </w:pPr>
      <w:r>
        <w:rPr>
          <w:rFonts w:eastAsia="Times New Roman"/>
          <w:lang w:val="ru-RU"/>
        </w:rPr>
        <w:t xml:space="preserve">Представление числовой информации с помощью систем счисления. Арифметические операции в позиционных системах счисления. Двоичное кодирование чисел в компьютере. </w:t>
      </w:r>
      <w:r>
        <w:rPr>
          <w:rFonts w:eastAsia="Times New Roman"/>
          <w:lang w:val="ru-RU"/>
        </w:rPr>
        <w:t>Электронные таблицы. Основные параметры электронных таблиц. Основные типы и форматы данных. Относительные, абсолютные и смешанные ссылки. Встроенные функции. Диаграммы и графики в электронных таблицах.</w:t>
      </w:r>
    </w:p>
    <w:p w14:paraId="516D91C8" w14:textId="77777777" w:rsidR="00173FEF" w:rsidRDefault="00885EC3">
      <w:pPr>
        <w:rPr>
          <w:rFonts w:eastAsia="Times New Roman"/>
          <w:b/>
          <w:lang w:val="ru-RU"/>
        </w:rPr>
      </w:pPr>
      <w:r>
        <w:rPr>
          <w:rFonts w:eastAsia="Times New Roman"/>
          <w:b/>
          <w:lang w:val="ru-RU"/>
        </w:rPr>
        <w:t>5. Хранение, поиск и сортировка информации в базах дан</w:t>
      </w:r>
      <w:r>
        <w:rPr>
          <w:rFonts w:eastAsia="Times New Roman"/>
          <w:b/>
          <w:lang w:val="ru-RU"/>
        </w:rPr>
        <w:t xml:space="preserve">ных </w:t>
      </w:r>
    </w:p>
    <w:p w14:paraId="737E86B0" w14:textId="77777777" w:rsidR="00173FEF" w:rsidRDefault="00885EC3">
      <w:pPr>
        <w:rPr>
          <w:rFonts w:eastAsia="Times New Roman"/>
          <w:lang w:val="ru-RU"/>
        </w:rPr>
      </w:pPr>
      <w:r>
        <w:rPr>
          <w:rFonts w:eastAsia="Times New Roman"/>
          <w:lang w:val="ru-RU"/>
        </w:rPr>
        <w:t>Базы данных. Системы управления базами данных. Сортировка и поиск данных в электронных таблицах.</w:t>
      </w:r>
    </w:p>
    <w:p w14:paraId="5801F064" w14:textId="77777777" w:rsidR="00173FEF" w:rsidRDefault="00885EC3">
      <w:pPr>
        <w:rPr>
          <w:rFonts w:eastAsia="Times New Roman"/>
          <w:lang w:val="ru-RU"/>
        </w:rPr>
      </w:pPr>
      <w:r>
        <w:rPr>
          <w:rFonts w:eastAsia="Times New Roman"/>
          <w:b/>
          <w:bCs/>
          <w:lang w:val="ru-RU"/>
        </w:rPr>
        <w:t xml:space="preserve">6. Коммуникационные технологии и разработка </w:t>
      </w:r>
      <w:r>
        <w:rPr>
          <w:rFonts w:eastAsia="Times New Roman"/>
          <w:b/>
          <w:bCs/>
        </w:rPr>
        <w:t>Web</w:t>
      </w:r>
      <w:r>
        <w:rPr>
          <w:rFonts w:eastAsia="Times New Roman"/>
          <w:b/>
          <w:bCs/>
          <w:lang w:val="ru-RU"/>
        </w:rPr>
        <w:t xml:space="preserve">-сайтов </w:t>
      </w:r>
    </w:p>
    <w:p w14:paraId="5D70203E" w14:textId="77777777" w:rsidR="00173FEF" w:rsidRPr="00C66A39" w:rsidRDefault="00885EC3">
      <w:pPr>
        <w:jc w:val="both"/>
        <w:rPr>
          <w:lang w:val="ru-RU"/>
        </w:rPr>
      </w:pPr>
      <w:r>
        <w:rPr>
          <w:rFonts w:eastAsia="Times New Roman"/>
          <w:lang w:val="ru-RU"/>
        </w:rPr>
        <w:t>Передача информации. Локальные компьютерные сети. Глобальная компьютерная сеть. Интернет. Состав И</w:t>
      </w:r>
      <w:r>
        <w:rPr>
          <w:rFonts w:eastAsia="Times New Roman"/>
          <w:lang w:val="ru-RU"/>
        </w:rPr>
        <w:t xml:space="preserve">нтернета. Адресация в Интернете. Маршрутизация и транспортировка данных по компьютерным сетям. Разработка </w:t>
      </w:r>
      <w:r>
        <w:rPr>
          <w:rFonts w:eastAsia="Times New Roman"/>
        </w:rPr>
        <w:t>Web</w:t>
      </w:r>
      <w:r>
        <w:rPr>
          <w:rFonts w:eastAsia="Times New Roman"/>
          <w:lang w:val="ru-RU"/>
        </w:rPr>
        <w:t xml:space="preserve">-сайтов с использованием языка разметки гипертекста </w:t>
      </w:r>
      <w:r>
        <w:rPr>
          <w:rFonts w:eastAsia="Times New Roman"/>
        </w:rPr>
        <w:t>HTML</w:t>
      </w:r>
      <w:r>
        <w:rPr>
          <w:rFonts w:eastAsia="Times New Roman"/>
          <w:lang w:val="ru-RU"/>
        </w:rPr>
        <w:t xml:space="preserve">. </w:t>
      </w:r>
      <w:r>
        <w:rPr>
          <w:rFonts w:eastAsia="Times New Roman"/>
        </w:rPr>
        <w:t>Web</w:t>
      </w:r>
      <w:r>
        <w:rPr>
          <w:rFonts w:eastAsia="Times New Roman"/>
          <w:lang w:val="ru-RU"/>
        </w:rPr>
        <w:t xml:space="preserve">-страницы и </w:t>
      </w:r>
      <w:r>
        <w:rPr>
          <w:rFonts w:eastAsia="Times New Roman"/>
        </w:rPr>
        <w:t>Web</w:t>
      </w:r>
      <w:r>
        <w:rPr>
          <w:rFonts w:eastAsia="Times New Roman"/>
          <w:lang w:val="ru-RU"/>
        </w:rPr>
        <w:t xml:space="preserve">-сайты. Структура </w:t>
      </w:r>
      <w:r>
        <w:rPr>
          <w:rFonts w:eastAsia="Times New Roman"/>
        </w:rPr>
        <w:t>Web</w:t>
      </w:r>
      <w:r>
        <w:rPr>
          <w:rFonts w:eastAsia="Times New Roman"/>
          <w:lang w:val="ru-RU"/>
        </w:rPr>
        <w:t xml:space="preserve">-страницы. Форматирование текста на </w:t>
      </w:r>
      <w:r>
        <w:rPr>
          <w:rFonts w:eastAsia="Times New Roman"/>
        </w:rPr>
        <w:t>Web</w:t>
      </w:r>
      <w:r>
        <w:rPr>
          <w:rFonts w:eastAsia="Times New Roman"/>
          <w:lang w:val="ru-RU"/>
        </w:rPr>
        <w:t xml:space="preserve">-странице. </w:t>
      </w:r>
      <w:r>
        <w:rPr>
          <w:rFonts w:eastAsia="Times New Roman"/>
          <w:lang w:val="ru-RU"/>
        </w:rPr>
        <w:t xml:space="preserve">Вставка изображений в </w:t>
      </w:r>
      <w:r>
        <w:rPr>
          <w:rFonts w:eastAsia="Times New Roman"/>
        </w:rPr>
        <w:t>Web</w:t>
      </w:r>
      <w:r>
        <w:rPr>
          <w:rFonts w:eastAsia="Times New Roman"/>
          <w:lang w:val="ru-RU"/>
        </w:rPr>
        <w:t xml:space="preserve">-страницы. Гиперссылки на </w:t>
      </w:r>
      <w:r>
        <w:rPr>
          <w:rFonts w:eastAsia="Times New Roman"/>
        </w:rPr>
        <w:t>Web</w:t>
      </w:r>
      <w:r>
        <w:rPr>
          <w:rFonts w:eastAsia="Times New Roman"/>
          <w:lang w:val="ru-RU"/>
        </w:rPr>
        <w:t xml:space="preserve">-страницах. Списки на </w:t>
      </w:r>
      <w:r>
        <w:rPr>
          <w:rFonts w:eastAsia="Times New Roman"/>
        </w:rPr>
        <w:t>Web</w:t>
      </w:r>
      <w:r>
        <w:rPr>
          <w:rFonts w:eastAsia="Times New Roman"/>
          <w:lang w:val="ru-RU"/>
        </w:rPr>
        <w:t xml:space="preserve">-страницах. Интерактивные формы на </w:t>
      </w:r>
      <w:r>
        <w:rPr>
          <w:rFonts w:eastAsia="Times New Roman"/>
        </w:rPr>
        <w:t>Web</w:t>
      </w:r>
      <w:r>
        <w:rPr>
          <w:rFonts w:eastAsia="Times New Roman"/>
          <w:lang w:val="ru-RU"/>
        </w:rPr>
        <w:t>-страницах.</w:t>
      </w:r>
    </w:p>
    <w:p w14:paraId="3191C44A" w14:textId="77777777" w:rsidR="00173FEF" w:rsidRDefault="00173FEF">
      <w:pPr>
        <w:rPr>
          <w:rFonts w:eastAsia="Times New Roman"/>
          <w:b/>
          <w:bCs/>
          <w:lang w:val="ru-RU"/>
        </w:rPr>
      </w:pPr>
    </w:p>
    <w:p w14:paraId="40241596" w14:textId="77777777" w:rsidR="00173FEF" w:rsidRDefault="00885EC3">
      <w:pPr>
        <w:jc w:val="center"/>
        <w:rPr>
          <w:b/>
          <w:lang w:val="ru-RU"/>
        </w:rPr>
      </w:pPr>
      <w:r>
        <w:rPr>
          <w:b/>
          <w:lang w:val="ru-RU"/>
        </w:rPr>
        <w:t>9 класс информатика и ИКТ</w:t>
      </w:r>
    </w:p>
    <w:p w14:paraId="435CF901" w14:textId="77777777" w:rsidR="00173FEF" w:rsidRDefault="00885EC3">
      <w:pPr>
        <w:pStyle w:val="afff3"/>
        <w:rPr>
          <w:b/>
          <w:szCs w:val="24"/>
        </w:rPr>
      </w:pPr>
      <w:r>
        <w:rPr>
          <w:b/>
          <w:szCs w:val="24"/>
        </w:rPr>
        <w:t xml:space="preserve">Кодирование и обработка графической и мультимедийной информации </w:t>
      </w:r>
    </w:p>
    <w:p w14:paraId="60C96936" w14:textId="77777777" w:rsidR="00173FEF" w:rsidRDefault="00885EC3">
      <w:pPr>
        <w:pStyle w:val="afff3"/>
        <w:ind w:firstLine="708"/>
        <w:rPr>
          <w:szCs w:val="24"/>
        </w:rPr>
      </w:pPr>
      <w:r>
        <w:rPr>
          <w:szCs w:val="24"/>
        </w:rPr>
        <w:t xml:space="preserve">Кодирование графической информации </w:t>
      </w:r>
      <w:r>
        <w:rPr>
          <w:szCs w:val="24"/>
        </w:rPr>
        <w:t>(пиксель, растр, кодировка цвета, видеопамять). Растровая и векторная графика. Интерфейс и основные возможности графических редакторов.  Растровая и векторная анимация. Кодирование и обработка звуковой информации.  Цифровое фото и  видео</w:t>
      </w:r>
    </w:p>
    <w:p w14:paraId="29D63242" w14:textId="77777777" w:rsidR="00173FEF" w:rsidRDefault="00885EC3">
      <w:pPr>
        <w:pStyle w:val="afff3"/>
        <w:rPr>
          <w:b/>
          <w:szCs w:val="24"/>
        </w:rPr>
      </w:pPr>
      <w:r>
        <w:rPr>
          <w:b/>
          <w:szCs w:val="24"/>
        </w:rPr>
        <w:t>Кодирование и обра</w:t>
      </w:r>
      <w:r>
        <w:rPr>
          <w:b/>
          <w:szCs w:val="24"/>
        </w:rPr>
        <w:t xml:space="preserve">ботка текстовой информации </w:t>
      </w:r>
    </w:p>
    <w:p w14:paraId="1952C833" w14:textId="77777777" w:rsidR="00173FEF" w:rsidRDefault="00885EC3">
      <w:pPr>
        <w:pStyle w:val="afff3"/>
        <w:ind w:firstLine="708"/>
        <w:rPr>
          <w:szCs w:val="24"/>
        </w:rPr>
      </w:pPr>
      <w:r>
        <w:rPr>
          <w:szCs w:val="24"/>
        </w:rPr>
        <w:t>Кодирование текстовой информации.  Создание документов в текстовых редакторах.  Ввод и редактирование документа.  Сохранение и печать документов.  Форматирование документа. Таблицы.  Компьютерные словари и системы машинного пере</w:t>
      </w:r>
      <w:r>
        <w:rPr>
          <w:szCs w:val="24"/>
        </w:rPr>
        <w:t>вода текстов. Системы оптического распознавания документов.</w:t>
      </w:r>
    </w:p>
    <w:p w14:paraId="17D7052D" w14:textId="77777777" w:rsidR="00173FEF" w:rsidRDefault="00885EC3">
      <w:pPr>
        <w:pStyle w:val="afff3"/>
        <w:rPr>
          <w:b/>
          <w:szCs w:val="24"/>
        </w:rPr>
      </w:pPr>
      <w:r>
        <w:rPr>
          <w:b/>
          <w:szCs w:val="24"/>
        </w:rPr>
        <w:t xml:space="preserve">Кодирование и обработка числовой информации </w:t>
      </w:r>
    </w:p>
    <w:p w14:paraId="2EEE4F1D" w14:textId="77777777" w:rsidR="00173FEF" w:rsidRDefault="00885EC3">
      <w:pPr>
        <w:pStyle w:val="afff3"/>
        <w:ind w:firstLine="708"/>
        <w:rPr>
          <w:szCs w:val="24"/>
        </w:rPr>
      </w:pPr>
      <w:r>
        <w:rPr>
          <w:szCs w:val="24"/>
        </w:rPr>
        <w:t>Кодирование числовой информации. Представление числовой информации с помощью систем счисления: арифметические операции в позиционных системах счисления</w:t>
      </w:r>
      <w:r>
        <w:rPr>
          <w:szCs w:val="24"/>
        </w:rPr>
        <w:t>,*двоичное кодирование чисел в компьютере.  Электронные таблицы: основные параметры электронных таблиц, основные типы и форматы данных, относительные, абсолютные и смешанные ссылки, встроенные функции. Построение диаграмм и графиков. Базы данных в электрон</w:t>
      </w:r>
      <w:r>
        <w:rPr>
          <w:szCs w:val="24"/>
        </w:rPr>
        <w:t>ных таблицах.</w:t>
      </w:r>
    </w:p>
    <w:p w14:paraId="075DD51E" w14:textId="77777777" w:rsidR="00173FEF" w:rsidRDefault="00885EC3">
      <w:pPr>
        <w:pStyle w:val="afff3"/>
        <w:rPr>
          <w:b/>
          <w:szCs w:val="24"/>
        </w:rPr>
      </w:pPr>
      <w:r>
        <w:rPr>
          <w:b/>
          <w:szCs w:val="24"/>
        </w:rPr>
        <w:t>Основы алгоритмизации и объектно-ориентированного программирования</w:t>
      </w:r>
    </w:p>
    <w:p w14:paraId="35C5A19D" w14:textId="77777777" w:rsidR="00173FEF" w:rsidRDefault="00885EC3">
      <w:pPr>
        <w:pStyle w:val="afff3"/>
        <w:ind w:firstLine="708"/>
      </w:pPr>
      <w:r>
        <w:rPr>
          <w:szCs w:val="24"/>
        </w:rPr>
        <w:lastRenderedPageBreak/>
        <w:t>Алгоритм и его формальное исполнение: свойства алгоритма и его исполнители, блок-схемы алгоритмов, выполнение алгоритмов компьютером. Кодирование основных типов алгоритмически</w:t>
      </w:r>
      <w:r>
        <w:rPr>
          <w:szCs w:val="24"/>
        </w:rPr>
        <w:t>х структур на объектно-ориентированных языках и алгоритмическом языке:  следование, ветвление, цикл.  Переменные: тип, имя, значение.  Арифметические, строковые и логические выражения.  Основы объектно-ориентированного визуального программирования. Функции</w:t>
      </w:r>
      <w:r>
        <w:rPr>
          <w:szCs w:val="24"/>
        </w:rPr>
        <w:t xml:space="preserve"> в языках объектно-ориентированного и алгоритмического программирования. Графические возможности объектно-ориентированного языка программирования VisualBasic 2005.</w:t>
      </w:r>
    </w:p>
    <w:p w14:paraId="79D5C2F9" w14:textId="77777777" w:rsidR="00173FEF" w:rsidRDefault="00885EC3">
      <w:pPr>
        <w:pStyle w:val="afff3"/>
        <w:rPr>
          <w:b/>
          <w:szCs w:val="24"/>
        </w:rPr>
      </w:pPr>
      <w:r>
        <w:rPr>
          <w:b/>
          <w:szCs w:val="24"/>
        </w:rPr>
        <w:t>Формализация и моделирование</w:t>
      </w:r>
    </w:p>
    <w:p w14:paraId="18A5BA7A" w14:textId="77777777" w:rsidR="00173FEF" w:rsidRDefault="00885EC3">
      <w:pPr>
        <w:pStyle w:val="afff3"/>
        <w:ind w:firstLine="708"/>
        <w:rPr>
          <w:szCs w:val="24"/>
        </w:rPr>
      </w:pPr>
      <w:r>
        <w:rPr>
          <w:szCs w:val="24"/>
        </w:rPr>
        <w:t>Окружающий мир как иерархическая система. Моделирование, формал</w:t>
      </w:r>
      <w:r>
        <w:rPr>
          <w:szCs w:val="24"/>
        </w:rPr>
        <w:t xml:space="preserve">изация, визуализация.  Материальные и информационные модели. Основные этапы разработки и исследования моделей на компьютере. Построение и исследование физических моделей. Приближенное решение уравнений. Экспертные системы распознавания химических веществ. </w:t>
      </w:r>
      <w:r>
        <w:rPr>
          <w:szCs w:val="24"/>
        </w:rPr>
        <w:t xml:space="preserve"> Информационные модели управления объектами</w:t>
      </w:r>
    </w:p>
    <w:p w14:paraId="28EFA314" w14:textId="77777777" w:rsidR="00173FEF" w:rsidRDefault="00885EC3">
      <w:pPr>
        <w:pStyle w:val="afff3"/>
        <w:rPr>
          <w:b/>
          <w:szCs w:val="24"/>
        </w:rPr>
      </w:pPr>
      <w:r>
        <w:rPr>
          <w:b/>
          <w:szCs w:val="24"/>
        </w:rPr>
        <w:t xml:space="preserve">Информатизация общества </w:t>
      </w:r>
    </w:p>
    <w:p w14:paraId="0C4FF80E" w14:textId="77777777" w:rsidR="00173FEF" w:rsidRDefault="00885EC3">
      <w:pPr>
        <w:pStyle w:val="afff3"/>
        <w:ind w:firstLine="708"/>
        <w:rPr>
          <w:szCs w:val="24"/>
        </w:rPr>
      </w:pPr>
      <w:r>
        <w:rPr>
          <w:szCs w:val="24"/>
        </w:rPr>
        <w:t>Информационное общество.  Информационная культура. Перспективы развития информационных и коммуникационных технологий.</w:t>
      </w:r>
    </w:p>
    <w:p w14:paraId="72EBF6FE" w14:textId="77777777" w:rsidR="00173FEF" w:rsidRDefault="00173FEF">
      <w:pPr>
        <w:ind w:firstLine="454"/>
        <w:jc w:val="both"/>
        <w:rPr>
          <w:b/>
          <w:lang w:val="ru-RU"/>
        </w:rPr>
      </w:pPr>
    </w:p>
    <w:p w14:paraId="616F5A2B" w14:textId="77777777" w:rsidR="00173FEF" w:rsidRDefault="00885EC3">
      <w:pPr>
        <w:ind w:firstLine="454"/>
        <w:jc w:val="both"/>
        <w:rPr>
          <w:b/>
          <w:lang w:val="ru-RU"/>
        </w:rPr>
      </w:pPr>
      <w:r>
        <w:rPr>
          <w:b/>
          <w:lang w:val="ru-RU"/>
        </w:rPr>
        <w:t>2.2.2.8 История</w:t>
      </w:r>
    </w:p>
    <w:p w14:paraId="07E3130B" w14:textId="77777777" w:rsidR="00173FEF" w:rsidRDefault="00885EC3">
      <w:pPr>
        <w:widowControl/>
        <w:autoSpaceDE/>
        <w:contextualSpacing/>
        <w:jc w:val="both"/>
        <w:rPr>
          <w:rFonts w:eastAsia="Times New Roman"/>
          <w:b/>
          <w:u w:val="single"/>
          <w:lang w:val="ru-RU"/>
        </w:rPr>
      </w:pPr>
      <w:r>
        <w:rPr>
          <w:rFonts w:eastAsia="Times New Roman"/>
          <w:b/>
          <w:u w:val="single"/>
          <w:lang w:val="ru-RU"/>
        </w:rPr>
        <w:t xml:space="preserve">История Древнего мира.  5 класс  </w:t>
      </w:r>
    </w:p>
    <w:p w14:paraId="2D5E444B" w14:textId="77777777" w:rsidR="00173FEF" w:rsidRDefault="00885EC3">
      <w:pPr>
        <w:widowControl/>
        <w:autoSpaceDE/>
        <w:contextualSpacing/>
        <w:jc w:val="both"/>
        <w:rPr>
          <w:rFonts w:eastAsia="Times New Roman"/>
          <w:b/>
          <w:lang w:val="ru-RU"/>
        </w:rPr>
      </w:pPr>
      <w:r>
        <w:rPr>
          <w:rFonts w:eastAsia="Times New Roman"/>
          <w:b/>
          <w:lang w:val="ru-RU"/>
        </w:rPr>
        <w:t xml:space="preserve">Введение </w:t>
      </w:r>
    </w:p>
    <w:p w14:paraId="146ECD09" w14:textId="77777777" w:rsidR="00173FEF" w:rsidRDefault="00885EC3">
      <w:pPr>
        <w:widowControl/>
        <w:autoSpaceDE/>
        <w:contextualSpacing/>
        <w:jc w:val="both"/>
        <w:rPr>
          <w:rFonts w:eastAsia="Times New Roman"/>
          <w:lang w:val="ru-RU"/>
        </w:rPr>
      </w:pPr>
      <w:r>
        <w:rPr>
          <w:rFonts w:eastAsia="Times New Roman"/>
          <w:lang w:val="ru-RU"/>
        </w:rPr>
        <w:tab/>
      </w:r>
      <w:r>
        <w:rPr>
          <w:rFonts w:eastAsia="Times New Roman"/>
          <w:lang w:val="ru-RU"/>
        </w:rPr>
        <w:t xml:space="preserve">Откуда мы знаем, как жили наши предки. Письменные источники о прошлом. Древние сооружения как источник наших знаний о прошлом. Роль археологических раскопок в изучении истории Древнего мира. </w:t>
      </w:r>
    </w:p>
    <w:p w14:paraId="79BC994C" w14:textId="77777777" w:rsidR="00173FEF" w:rsidRDefault="00885EC3">
      <w:pPr>
        <w:widowControl/>
        <w:autoSpaceDE/>
        <w:contextualSpacing/>
        <w:jc w:val="both"/>
        <w:rPr>
          <w:rFonts w:eastAsia="Times New Roman"/>
          <w:lang w:val="ru-RU"/>
        </w:rPr>
      </w:pPr>
      <w:r>
        <w:rPr>
          <w:rFonts w:eastAsia="Times New Roman"/>
          <w:lang w:val="ru-RU"/>
        </w:rPr>
        <w:tab/>
        <w:t xml:space="preserve">Счет лет в истории. Хронология – наука об измерении времени. </w:t>
      </w:r>
      <w:r>
        <w:rPr>
          <w:rFonts w:eastAsia="Times New Roman"/>
          <w:lang w:val="ru-RU"/>
        </w:rPr>
        <w:t>Опыт, культура счета по годам в древних государствах. Изменение счета времени с наступлением христианской эры. Особенности обозначения фактов до нашей эры (обратный счет лет). Представление о понятиях: год, век (столетие), тысячелетие, эпоха, эра.</w:t>
      </w:r>
    </w:p>
    <w:p w14:paraId="5352004E" w14:textId="77777777" w:rsidR="00173FEF" w:rsidRDefault="00885EC3">
      <w:pPr>
        <w:widowControl/>
        <w:autoSpaceDE/>
        <w:contextualSpacing/>
        <w:jc w:val="both"/>
        <w:rPr>
          <w:rFonts w:eastAsia="Times New Roman"/>
          <w:b/>
          <w:lang w:val="ru-RU"/>
        </w:rPr>
      </w:pPr>
      <w:r>
        <w:rPr>
          <w:rFonts w:eastAsia="Times New Roman"/>
          <w:b/>
          <w:lang w:val="ru-RU"/>
        </w:rPr>
        <w:t>ЖИЗНЬ ПЕ</w:t>
      </w:r>
      <w:r>
        <w:rPr>
          <w:rFonts w:eastAsia="Times New Roman"/>
          <w:b/>
          <w:lang w:val="ru-RU"/>
        </w:rPr>
        <w:t>РВОБЫТНЫХ ЛЮДЕЙ .</w:t>
      </w:r>
    </w:p>
    <w:p w14:paraId="0BE28861" w14:textId="77777777" w:rsidR="00173FEF" w:rsidRDefault="00885EC3">
      <w:pPr>
        <w:widowControl/>
        <w:autoSpaceDE/>
        <w:contextualSpacing/>
        <w:jc w:val="both"/>
        <w:rPr>
          <w:rFonts w:eastAsia="Times New Roman"/>
          <w:b/>
          <w:lang w:val="ru-RU"/>
        </w:rPr>
      </w:pPr>
      <w:r>
        <w:rPr>
          <w:rFonts w:eastAsia="Times New Roman"/>
          <w:b/>
          <w:lang w:val="ru-RU"/>
        </w:rPr>
        <w:t>Первобытные собиратели и охотники .</w:t>
      </w:r>
    </w:p>
    <w:p w14:paraId="0C96B520"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Древнейшие люди.</w:t>
      </w:r>
      <w:r>
        <w:rPr>
          <w:rFonts w:eastAsia="Times New Roman"/>
          <w:lang w:val="ru-RU"/>
        </w:rPr>
        <w:t xml:space="preserve"> Представление о понятии «первобытные люди».  Древнейшие люди – наши далекие предки. Прародина человека. Археологические свидетельства первобытного состояния древнейшего человека. Оруди</w:t>
      </w:r>
      <w:r>
        <w:rPr>
          <w:rFonts w:eastAsia="Times New Roman"/>
          <w:lang w:val="ru-RU"/>
        </w:rPr>
        <w:t>я труда и складывание опыта их изготовления. Собирательство и охота – способы добывания пищи. Первое великое открытие человека – овладение огнем.</w:t>
      </w:r>
    </w:p>
    <w:p w14:paraId="0CAF55D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Родовые общины охотников и собирателей</w:t>
      </w:r>
      <w:r>
        <w:rPr>
          <w:rFonts w:eastAsia="Times New Roman"/>
          <w:lang w:val="ru-RU"/>
        </w:rPr>
        <w:t>. Расселение древнейших людей и его особенности. Испытание холодом. Осв</w:t>
      </w:r>
      <w:r>
        <w:rPr>
          <w:rFonts w:eastAsia="Times New Roman"/>
          <w:lang w:val="ru-RU"/>
        </w:rPr>
        <w:t xml:space="preserve">оение пещер. Строительство жилища. Охота как основной способ добычи пищи древнейшего человека. Новые орудия охоты древнейшего человека. Человек разумный. Родовые общины. </w:t>
      </w:r>
    </w:p>
    <w:p w14:paraId="3D7C919D"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 xml:space="preserve">Возникновение искусства и религиозных верований. </w:t>
      </w:r>
      <w:r>
        <w:rPr>
          <w:rFonts w:eastAsia="Times New Roman"/>
          <w:lang w:val="ru-RU"/>
        </w:rPr>
        <w:t>Как была найдена пещерная живопись.</w:t>
      </w:r>
      <w:r>
        <w:rPr>
          <w:rFonts w:eastAsia="Times New Roman"/>
          <w:lang w:val="ru-RU"/>
        </w:rPr>
        <w:t xml:space="preserve"> Загадки древнейших рисунков. Зарождение веры в душу. Представление о религиозных верованиях первобытных охотников и собирателей.</w:t>
      </w:r>
    </w:p>
    <w:p w14:paraId="6EEB0794" w14:textId="77777777" w:rsidR="00173FEF" w:rsidRDefault="00885EC3">
      <w:pPr>
        <w:widowControl/>
        <w:autoSpaceDE/>
        <w:contextualSpacing/>
        <w:jc w:val="both"/>
        <w:rPr>
          <w:rFonts w:eastAsia="Times New Roman"/>
          <w:b/>
          <w:lang w:val="ru-RU"/>
        </w:rPr>
      </w:pPr>
      <w:r>
        <w:rPr>
          <w:rFonts w:eastAsia="Times New Roman"/>
          <w:b/>
          <w:lang w:val="ru-RU"/>
        </w:rPr>
        <w:t>Первобытные земледельцы и скотоводы .</w:t>
      </w:r>
    </w:p>
    <w:p w14:paraId="498EA6E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Возникновение земледелия и скотоводства.</w:t>
      </w:r>
      <w:r>
        <w:rPr>
          <w:rFonts w:eastAsia="Times New Roman"/>
          <w:lang w:val="ru-RU"/>
        </w:rPr>
        <w:t xml:space="preserve">  Представление о зарождении производящего хозя</w:t>
      </w:r>
      <w:r>
        <w:rPr>
          <w:rFonts w:eastAsia="Times New Roman"/>
          <w:lang w:val="ru-RU"/>
        </w:rPr>
        <w:t>йства: мотыжное земледелие. Первые орудия труда земледельцев. Районы раннего земледелия. Приручение животных. Скотоводство и изменения в жизни людей. Последствия перехода к производящему хозяйству. Освоение ремесел. Гончарное дело, прядение, ткачество. Изо</w:t>
      </w:r>
      <w:r>
        <w:rPr>
          <w:rFonts w:eastAsia="Times New Roman"/>
          <w:lang w:val="ru-RU"/>
        </w:rPr>
        <w:t xml:space="preserve">бретение ткацкого станка. </w:t>
      </w:r>
    </w:p>
    <w:p w14:paraId="00A61316" w14:textId="77777777" w:rsidR="00173FEF" w:rsidRDefault="00885EC3">
      <w:pPr>
        <w:widowControl/>
        <w:autoSpaceDE/>
        <w:contextualSpacing/>
        <w:jc w:val="both"/>
        <w:rPr>
          <w:rFonts w:eastAsia="Times New Roman"/>
          <w:lang w:val="ru-RU"/>
        </w:rPr>
      </w:pPr>
      <w:r>
        <w:rPr>
          <w:rFonts w:eastAsia="Times New Roman"/>
          <w:lang w:val="ru-RU"/>
        </w:rPr>
        <w:tab/>
        <w:t xml:space="preserve">Родовые общины земледельцев и скотоводов. Племя: изменение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 </w:t>
      </w:r>
    </w:p>
    <w:p w14:paraId="7E36EFAE"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 xml:space="preserve">Появление </w:t>
      </w:r>
      <w:r>
        <w:rPr>
          <w:rFonts w:eastAsia="Times New Roman"/>
          <w:b/>
          <w:lang w:val="ru-RU"/>
        </w:rPr>
        <w:t>неравенства и знати.</w:t>
      </w:r>
      <w:r>
        <w:rPr>
          <w:rFonts w:eastAsia="Times New Roman"/>
          <w:lang w:val="ru-RU"/>
        </w:rPr>
        <w:t xml:space="preserve"> Развитие ремесел. Выделение ремесленников в общине. Изобретение гончарного круга. Начало обработки металлов. Изобретение плуга. От родовой общины к соседской. Выделение семьи. Возникновение неравенства в общине земледельцев. Выделение </w:t>
      </w:r>
      <w:r>
        <w:rPr>
          <w:rFonts w:eastAsia="Times New Roman"/>
          <w:lang w:val="ru-RU"/>
        </w:rPr>
        <w:t xml:space="preserve">знати. Преобразование поселений в города. </w:t>
      </w:r>
    </w:p>
    <w:p w14:paraId="1C95EB5D" w14:textId="77777777" w:rsidR="00173FEF" w:rsidRPr="00C66A39" w:rsidRDefault="00885EC3">
      <w:pPr>
        <w:widowControl/>
        <w:autoSpaceDE/>
        <w:contextualSpacing/>
        <w:jc w:val="both"/>
        <w:rPr>
          <w:lang w:val="ru-RU"/>
        </w:rPr>
      </w:pPr>
      <w:r>
        <w:rPr>
          <w:rFonts w:eastAsia="Times New Roman"/>
          <w:b/>
          <w:lang w:val="ru-RU"/>
        </w:rPr>
        <w:tab/>
        <w:t xml:space="preserve">Значение эпохи первобытности для человечества . </w:t>
      </w:r>
      <w:r>
        <w:rPr>
          <w:rFonts w:eastAsia="Times New Roman"/>
          <w:lang w:val="ru-RU"/>
        </w:rPr>
        <w:t xml:space="preserve">Какой опыт, наследие дала человечеству эпоха первобытности. Переход от первобытности к цивилизации 9неолитическая </w:t>
      </w:r>
      <w:r>
        <w:rPr>
          <w:rFonts w:eastAsia="Times New Roman"/>
          <w:lang w:val="ru-RU"/>
        </w:rPr>
        <w:lastRenderedPageBreak/>
        <w:t>революция ( отделение земледелия и скотоводства от</w:t>
      </w:r>
      <w:r>
        <w:rPr>
          <w:rFonts w:eastAsia="Times New Roman"/>
          <w:lang w:val="ru-RU"/>
        </w:rPr>
        <w:t xml:space="preserve"> собирательства и охоты), выделение ремесла, появление городов, государств, письменности).</w:t>
      </w:r>
    </w:p>
    <w:p w14:paraId="3E730542" w14:textId="77777777" w:rsidR="00173FEF" w:rsidRDefault="00885EC3">
      <w:pPr>
        <w:widowControl/>
        <w:autoSpaceDE/>
        <w:contextualSpacing/>
        <w:jc w:val="both"/>
        <w:rPr>
          <w:rFonts w:eastAsia="Times New Roman"/>
          <w:b/>
          <w:lang w:val="ru-RU"/>
        </w:rPr>
      </w:pPr>
      <w:r>
        <w:rPr>
          <w:rFonts w:eastAsia="Times New Roman"/>
          <w:b/>
          <w:lang w:val="ru-RU"/>
        </w:rPr>
        <w:t xml:space="preserve">Счет лет в истории </w:t>
      </w:r>
    </w:p>
    <w:p w14:paraId="5D9D90D6"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Измерение времени по годам.</w:t>
      </w:r>
      <w:r>
        <w:rPr>
          <w:rFonts w:eastAsia="Times New Roman"/>
          <w:lang w:val="ru-RU"/>
        </w:rPr>
        <w:t xml:space="preserve"> Как в древности считали года. Счет лет, которым мы пользуемся. Летоисчисление от Рождества Христова. Наша эра. «Лини</w:t>
      </w:r>
      <w:r>
        <w:rPr>
          <w:rFonts w:eastAsia="Times New Roman"/>
          <w:lang w:val="ru-RU"/>
        </w:rPr>
        <w:t>я» времени.</w:t>
      </w:r>
    </w:p>
    <w:p w14:paraId="00CA561C" w14:textId="77777777" w:rsidR="00173FEF" w:rsidRDefault="00885EC3">
      <w:pPr>
        <w:widowControl/>
        <w:autoSpaceDE/>
        <w:contextualSpacing/>
        <w:jc w:val="both"/>
        <w:rPr>
          <w:rFonts w:eastAsia="Times New Roman"/>
          <w:b/>
          <w:lang w:val="ru-RU"/>
        </w:rPr>
      </w:pPr>
      <w:r>
        <w:rPr>
          <w:rFonts w:eastAsia="Times New Roman"/>
          <w:b/>
          <w:lang w:val="ru-RU"/>
        </w:rPr>
        <w:t xml:space="preserve">ДРЕВНИЙ ВОСТОК </w:t>
      </w:r>
    </w:p>
    <w:p w14:paraId="6D562704" w14:textId="77777777" w:rsidR="00173FEF" w:rsidRDefault="00885EC3">
      <w:pPr>
        <w:widowControl/>
        <w:autoSpaceDE/>
        <w:contextualSpacing/>
        <w:jc w:val="both"/>
        <w:rPr>
          <w:rFonts w:eastAsia="Times New Roman"/>
          <w:b/>
          <w:lang w:val="ru-RU"/>
        </w:rPr>
      </w:pPr>
      <w:r>
        <w:rPr>
          <w:rFonts w:eastAsia="Times New Roman"/>
          <w:b/>
          <w:lang w:val="ru-RU"/>
        </w:rPr>
        <w:t>Древний Египет .</w:t>
      </w:r>
    </w:p>
    <w:p w14:paraId="1D23C32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Государство на берегах Нила.</w:t>
      </w:r>
      <w:r>
        <w:rPr>
          <w:rFonts w:eastAsia="Times New Roman"/>
          <w:lang w:val="ru-RU"/>
        </w:rPr>
        <w:t xml:space="preserve"> Местоположение  и природные условия. Земледелие в Древнем Египте. Система орошения земель.</w:t>
      </w:r>
    </w:p>
    <w:p w14:paraId="0002C0E8" w14:textId="77777777" w:rsidR="00173FEF" w:rsidRDefault="00885EC3">
      <w:pPr>
        <w:widowControl/>
        <w:autoSpaceDE/>
        <w:contextualSpacing/>
        <w:jc w:val="both"/>
        <w:rPr>
          <w:rFonts w:eastAsia="Times New Roman"/>
          <w:lang w:val="ru-RU"/>
        </w:rPr>
      </w:pPr>
      <w:r>
        <w:rPr>
          <w:rFonts w:eastAsia="Times New Roman"/>
          <w:lang w:val="ru-RU"/>
        </w:rPr>
        <w:tab/>
        <w:t xml:space="preserve"> Возникновение единого государства в Египте. Управление страной. </w:t>
      </w:r>
    </w:p>
    <w:p w14:paraId="04AF42ED"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Как жили земледельцы и</w:t>
      </w:r>
      <w:r>
        <w:rPr>
          <w:rFonts w:eastAsia="Times New Roman"/>
          <w:b/>
          <w:lang w:val="ru-RU"/>
        </w:rPr>
        <w:t xml:space="preserve"> ремесленники в Египте.</w:t>
      </w:r>
      <w:r>
        <w:rPr>
          <w:rFonts w:eastAsia="Times New Roman"/>
          <w:lang w:val="ru-RU"/>
        </w:rPr>
        <w:t xml:space="preserve"> Жители Египта: от фараона до простого земледельца. Труд земледельцев. Система каналов. В гостях у египтянина. Ремесла и обмен. Писцы собирают налоги. </w:t>
      </w:r>
    </w:p>
    <w:p w14:paraId="52A72BE1"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Жизнь египетского вельможи.</w:t>
      </w:r>
      <w:r>
        <w:rPr>
          <w:rFonts w:eastAsia="Times New Roman"/>
          <w:lang w:val="ru-RU"/>
        </w:rPr>
        <w:t xml:space="preserve"> О чем могут рассказать гробницы вельмож. В усадьбе в</w:t>
      </w:r>
      <w:r>
        <w:rPr>
          <w:rFonts w:eastAsia="Times New Roman"/>
          <w:lang w:val="ru-RU"/>
        </w:rPr>
        <w:t>ельможи. Служба вельможи. Отношения фараона и его вельможей.</w:t>
      </w:r>
    </w:p>
    <w:p w14:paraId="724B3DBC"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Военные походы фараонов.</w:t>
      </w:r>
      <w:r>
        <w:rPr>
          <w:rFonts w:eastAsia="Times New Roman"/>
          <w:lang w:val="ru-RU"/>
        </w:rPr>
        <w:t xml:space="preserve"> Отряды пеших воинов. Вооружение пехотинцев. Боевые колесницы египтян. Направления военных походов и завоевания фараонов. Завоевательные походы Тутмоса </w:t>
      </w:r>
      <w:r>
        <w:rPr>
          <w:rFonts w:eastAsia="Times New Roman"/>
        </w:rPr>
        <w:t>III</w:t>
      </w:r>
      <w:r>
        <w:rPr>
          <w:rFonts w:eastAsia="Times New Roman"/>
          <w:lang w:val="ru-RU"/>
        </w:rPr>
        <w:t xml:space="preserve">. Главные </w:t>
      </w:r>
      <w:r>
        <w:rPr>
          <w:rFonts w:eastAsia="Times New Roman"/>
          <w:lang w:val="ru-RU"/>
        </w:rPr>
        <w:t>города Древнего Египта: Мемфис, Фивы. Появление наемного войска.</w:t>
      </w:r>
    </w:p>
    <w:p w14:paraId="4B8C44B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Религия древних египтян.</w:t>
      </w:r>
      <w:r>
        <w:rPr>
          <w:rFonts w:eastAsia="Times New Roman"/>
          <w:lang w:val="ru-RU"/>
        </w:rPr>
        <w:t xml:space="preserve"> Боги и жрецы. Храмы – жилища богов. Могущество жрецов. Рассказы египтян о своих богах. Священные животные и боги. Миф об Осирисе и Исиде. Сет и Осирис. Суд Осириса. </w:t>
      </w:r>
      <w:r>
        <w:rPr>
          <w:rFonts w:eastAsia="Times New Roman"/>
          <w:lang w:val="ru-RU"/>
        </w:rPr>
        <w:t>Представление древних египтян о «царстве мертвых»: мумии, гробница, саркофаг. Фараон – сын солнца. Безграничность власти фараона.</w:t>
      </w:r>
    </w:p>
    <w:p w14:paraId="5F34FE3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Искусство древних египтян.</w:t>
      </w:r>
      <w:r>
        <w:rPr>
          <w:rFonts w:eastAsia="Times New Roman"/>
          <w:lang w:val="ru-RU"/>
        </w:rPr>
        <w:t xml:space="preserve"> Первое из чудес света. Возведение каменных пирамид. Большой Сфинкс. Пирамида Хеопса. Внешний вид и</w:t>
      </w:r>
      <w:r>
        <w:rPr>
          <w:rFonts w:eastAsia="Times New Roman"/>
          <w:lang w:val="ru-RU"/>
        </w:rPr>
        <w:t xml:space="preserve"> внутреннее устройство храма. Археологические открытия в гробницах древнеегипетских фараонов. Гробница фараона Тутанхамона. Образ Нефертити. Искусство древнеегипетской скульптуры. Экспозиция древнеегипетского искусства в национальных музеях мира: Эрмитаж, </w:t>
      </w:r>
      <w:r>
        <w:rPr>
          <w:rFonts w:eastAsia="Times New Roman"/>
          <w:lang w:val="ru-RU"/>
        </w:rPr>
        <w:t>Лувр, Британский музей.</w:t>
      </w:r>
    </w:p>
    <w:p w14:paraId="0F0966BD"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Письменность и знания древних египтян</w:t>
      </w:r>
      <w:r>
        <w:rPr>
          <w:rFonts w:eastAsia="Times New Roman"/>
          <w:lang w:val="ru-RU"/>
        </w:rPr>
        <w:t>. Загадочные письмена и их разгадка. Иероглифическое письмо. Изобретение материала и инструмента для письма. Египетские папирусы. Школа подготовки писцов и жрецов. Первооснова научных знаний. Ма</w:t>
      </w:r>
      <w:r>
        <w:rPr>
          <w:rFonts w:eastAsia="Times New Roman"/>
          <w:lang w:val="ru-RU"/>
        </w:rPr>
        <w:t>тематика, астрономия. Изобретение инструментов отсчета времени: солнечный календарь,  водяные часы, звездные карты. Хранители знаний – жрецы.</w:t>
      </w:r>
    </w:p>
    <w:p w14:paraId="76B72391" w14:textId="77777777" w:rsidR="00173FEF" w:rsidRPr="00C66A39" w:rsidRDefault="00885EC3">
      <w:pPr>
        <w:widowControl/>
        <w:autoSpaceDE/>
        <w:contextualSpacing/>
        <w:jc w:val="both"/>
        <w:rPr>
          <w:lang w:val="ru-RU"/>
        </w:rPr>
      </w:pPr>
      <w:r>
        <w:rPr>
          <w:rFonts w:eastAsia="Times New Roman"/>
          <w:b/>
          <w:lang w:val="ru-RU"/>
        </w:rPr>
        <w:t xml:space="preserve">          Достижения древних египтян (ПОУ).</w:t>
      </w:r>
      <w:r>
        <w:rPr>
          <w:rFonts w:eastAsia="Times New Roman"/>
          <w:lang w:val="ru-RU"/>
        </w:rPr>
        <w:t xml:space="preserve"> Достижения Древнего Египта ( ирригационное земледелие, культовое камен</w:t>
      </w:r>
      <w:r>
        <w:rPr>
          <w:rFonts w:eastAsia="Times New Roman"/>
          <w:lang w:val="ru-RU"/>
        </w:rPr>
        <w:t>ное строительство, становление искусства, письменности, зарождение основ наук). Неограниченная власть фараонов. Представление о загробном воздоянии ( суд Ориса и клятва умершего).</w:t>
      </w:r>
    </w:p>
    <w:p w14:paraId="6ADC79BE" w14:textId="77777777" w:rsidR="00173FEF" w:rsidRDefault="00885EC3">
      <w:pPr>
        <w:widowControl/>
        <w:autoSpaceDE/>
        <w:contextualSpacing/>
        <w:jc w:val="both"/>
        <w:rPr>
          <w:rFonts w:eastAsia="Times New Roman"/>
          <w:b/>
          <w:lang w:val="ru-RU"/>
        </w:rPr>
      </w:pPr>
      <w:r>
        <w:rPr>
          <w:rFonts w:eastAsia="Times New Roman"/>
          <w:b/>
          <w:lang w:val="ru-RU"/>
        </w:rPr>
        <w:tab/>
        <w:t>Западная Азия в древности.</w:t>
      </w:r>
    </w:p>
    <w:p w14:paraId="273768D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Древнее Двуречье.</w:t>
      </w:r>
      <w:r>
        <w:rPr>
          <w:rFonts w:eastAsia="Times New Roman"/>
          <w:lang w:val="ru-RU"/>
        </w:rPr>
        <w:t xml:space="preserve"> Страна двух рек. Местоположен</w:t>
      </w:r>
      <w:r>
        <w:rPr>
          <w:rFonts w:eastAsia="Times New Roman"/>
          <w:lang w:val="ru-RU"/>
        </w:rPr>
        <w:t>ие, природа и ландшафт Южного Двуречья. Ирригационное земледелие. Схожесть времени возникновения государств в Междуречье и Нильской долине. Шумерские города Ур и Урук. Глина как основной строительный и бытовой материал. Культовые сооружения шумеров: ступен</w:t>
      </w:r>
      <w:r>
        <w:rPr>
          <w:rFonts w:eastAsia="Times New Roman"/>
          <w:lang w:val="ru-RU"/>
        </w:rPr>
        <w:t xml:space="preserve">чатые башни от земли до неба. Боги шумеров. Жрецы. Клинопись. Писцовые  школы. Научные знания. </w:t>
      </w:r>
    </w:p>
    <w:p w14:paraId="13BD8222"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Вавилонский царь Хаммурапи и его законы.</w:t>
      </w:r>
      <w:r>
        <w:rPr>
          <w:rFonts w:eastAsia="Times New Roman"/>
          <w:lang w:val="ru-RU"/>
        </w:rPr>
        <w:t xml:space="preserve"> Город Вавилон – главный  в Двуречье. Законы царя Хаммурапи. Принцип талиона. </w:t>
      </w:r>
    </w:p>
    <w:p w14:paraId="6836022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Финикийские мореплаватели.</w:t>
      </w:r>
      <w:r>
        <w:rPr>
          <w:rFonts w:eastAsia="Times New Roman"/>
          <w:lang w:val="ru-RU"/>
        </w:rPr>
        <w:t xml:space="preserve"> География, п</w:t>
      </w:r>
      <w:r>
        <w:rPr>
          <w:rFonts w:eastAsia="Times New Roman"/>
          <w:lang w:val="ru-RU"/>
        </w:rPr>
        <w:t>рирода и занятия населения Финикии. Средиземное море и финикийцы. Виноградарство и оливководство. Виды ремесел. Развитие торговли в городах Библ, Сидон, Тир. Морская торговля и пиратство. Колонии финикийцев. Древнейший финикийский алфавит.</w:t>
      </w:r>
    </w:p>
    <w:p w14:paraId="7AFD8E0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 xml:space="preserve">Библейские </w:t>
      </w:r>
      <w:r>
        <w:rPr>
          <w:rFonts w:eastAsia="Times New Roman"/>
          <w:b/>
          <w:lang w:val="ru-RU"/>
        </w:rPr>
        <w:t>сказания.</w:t>
      </w:r>
      <w:r>
        <w:rPr>
          <w:rFonts w:eastAsia="Times New Roman"/>
          <w:lang w:val="ru-RU"/>
        </w:rPr>
        <w:t xml:space="preserve"> Ветхий завет. Расселение древнееврейских племен. Организация жизни, занятия и быт древнееврейских общин. Библия как история в преданиях еврейских племен. Переход к единобожию. Библия и Ветхий завет. Мораль заповедей Бога Яхве. Иосиф и его братья.</w:t>
      </w:r>
      <w:r>
        <w:rPr>
          <w:rFonts w:eastAsia="Times New Roman"/>
          <w:lang w:val="ru-RU"/>
        </w:rPr>
        <w:t xml:space="preserve"> Библейские мифы и сказания, исторический и нравственный опыт еврейского народа. </w:t>
      </w:r>
    </w:p>
    <w:p w14:paraId="6C3E5FAF"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Древнееврейское царство.</w:t>
      </w:r>
      <w:r>
        <w:rPr>
          <w:rFonts w:eastAsia="Times New Roman"/>
          <w:lang w:val="ru-RU"/>
        </w:rPr>
        <w:t xml:space="preserve"> Библейские сказания о войнах евреев в Палестине. Борьба с филистимлянами. Древнееврейское царство и предания о его первых правителях: Сауле, Давиде,</w:t>
      </w:r>
      <w:r>
        <w:rPr>
          <w:rFonts w:eastAsia="Times New Roman"/>
          <w:lang w:val="ru-RU"/>
        </w:rPr>
        <w:t xml:space="preserve"> Соломоне. Иерусалим как столица царства. Храм бога Яхве. Библейские сказания о героях.</w:t>
      </w:r>
    </w:p>
    <w:p w14:paraId="2FE99ECE" w14:textId="77777777" w:rsidR="00173FEF" w:rsidRPr="00C66A39" w:rsidRDefault="00885EC3">
      <w:pPr>
        <w:widowControl/>
        <w:autoSpaceDE/>
        <w:contextualSpacing/>
        <w:jc w:val="both"/>
        <w:rPr>
          <w:lang w:val="ru-RU"/>
        </w:rPr>
      </w:pPr>
      <w:r>
        <w:rPr>
          <w:rFonts w:eastAsia="Times New Roman"/>
          <w:lang w:val="ru-RU"/>
        </w:rPr>
        <w:lastRenderedPageBreak/>
        <w:tab/>
      </w:r>
      <w:r>
        <w:rPr>
          <w:rFonts w:eastAsia="Times New Roman"/>
          <w:b/>
          <w:lang w:val="ru-RU"/>
        </w:rPr>
        <w:t>Ассирийская держава</w:t>
      </w:r>
      <w:r>
        <w:rPr>
          <w:rFonts w:eastAsia="Times New Roman"/>
          <w:lang w:val="ru-RU"/>
        </w:rPr>
        <w:t>. Начало обработки железа. Последствия использования железных орудий труда. Ассирийское войско. Приспособления для победы над противником. Ассирийск</w:t>
      </w:r>
      <w:r>
        <w:rPr>
          <w:rFonts w:eastAsia="Times New Roman"/>
          <w:lang w:val="ru-RU"/>
        </w:rPr>
        <w:t>ое царство – одна из великих держав Древнего мира. Завоевания ассирийских царей. Ниневия – столица ассирийских царей-завоевателей. Царский дворец. Библиотека глиняных книг Ашшурбанапала. Археологические свидетельства  ассирийского искусства. Легенды об асс</w:t>
      </w:r>
      <w:r>
        <w:rPr>
          <w:rFonts w:eastAsia="Times New Roman"/>
          <w:lang w:val="ru-RU"/>
        </w:rPr>
        <w:t>ирийцах. Гибель Ассирийской державы.</w:t>
      </w:r>
    </w:p>
    <w:p w14:paraId="307E23C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Персидская держава «царя царей».</w:t>
      </w:r>
      <w:r>
        <w:rPr>
          <w:rFonts w:eastAsia="Times New Roman"/>
          <w:lang w:val="ru-RU"/>
        </w:rPr>
        <w:t xml:space="preserve"> Три великих царства в Западной Азии. Город Вавилон и его сооружения. Начало чеканки монеты в Лидии. Завоевания персов. Персидский царь Кир Великий: его победы, военные хитрости и легенд</w:t>
      </w:r>
      <w:r>
        <w:rPr>
          <w:rFonts w:eastAsia="Times New Roman"/>
          <w:lang w:val="ru-RU"/>
        </w:rPr>
        <w:t>ы. Образование персидской державы (завоевание Мидии, Лидии, Вавилонии, Египта). Царь Дарий Первый. «Царская дорога» и «царская почта». Система налогообложения. Войско персидского царя. Город Персеполь – столица великой державы древности.</w:t>
      </w:r>
    </w:p>
    <w:p w14:paraId="722F1BB9" w14:textId="77777777" w:rsidR="00173FEF" w:rsidRDefault="00885EC3">
      <w:pPr>
        <w:widowControl/>
        <w:autoSpaceDE/>
        <w:contextualSpacing/>
        <w:jc w:val="both"/>
        <w:rPr>
          <w:rFonts w:eastAsia="Times New Roman"/>
          <w:b/>
          <w:lang w:val="ru-RU"/>
        </w:rPr>
      </w:pPr>
      <w:r>
        <w:rPr>
          <w:rFonts w:eastAsia="Times New Roman"/>
          <w:b/>
          <w:lang w:val="ru-RU"/>
        </w:rPr>
        <w:t>Индия и Китай в др</w:t>
      </w:r>
      <w:r>
        <w:rPr>
          <w:rFonts w:eastAsia="Times New Roman"/>
          <w:b/>
          <w:lang w:val="ru-RU"/>
        </w:rPr>
        <w:t>евности .</w:t>
      </w:r>
    </w:p>
    <w:p w14:paraId="14477C46"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Природа и люди Древней Индии</w:t>
      </w:r>
      <w:r>
        <w:rPr>
          <w:rFonts w:eastAsia="Times New Roman"/>
          <w:lang w:val="ru-RU"/>
        </w:rPr>
        <w:t>. Страна между Гималаями и океаном. Реки Инд и Ганг. Деревни среди джунглей. Развитие оросительного земледелия. Основные занятия индийцев. Религия жителей Древней Индии. Древнейшие города.</w:t>
      </w:r>
    </w:p>
    <w:p w14:paraId="15774AD8"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Индийские касты.</w:t>
      </w:r>
      <w:r>
        <w:rPr>
          <w:rFonts w:eastAsia="Times New Roman"/>
          <w:lang w:val="ru-RU"/>
        </w:rPr>
        <w:t xml:space="preserve"> Миф о прои</w:t>
      </w:r>
      <w:r>
        <w:rPr>
          <w:rFonts w:eastAsia="Times New Roman"/>
          <w:lang w:val="ru-RU"/>
        </w:rPr>
        <w:t>схождении четырех каст. Обряд жертвоприношения богам. Периоды жизни брахмана. Кастовое общество: Варны и касты знатных воинов, земледельцев и слуг. «Неприкасаемые». Знания. Книги. Возникновение буддизма. Объединение Индии царем Ашока.</w:t>
      </w:r>
    </w:p>
    <w:p w14:paraId="1C7F09E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 xml:space="preserve">Чему учил китайский </w:t>
      </w:r>
      <w:r>
        <w:rPr>
          <w:rFonts w:eastAsia="Times New Roman"/>
          <w:b/>
          <w:lang w:val="ru-RU"/>
        </w:rPr>
        <w:t>мудрец Конфуций.</w:t>
      </w:r>
      <w:r>
        <w:rPr>
          <w:rFonts w:eastAsia="Times New Roman"/>
          <w:lang w:val="ru-RU"/>
        </w:rPr>
        <w:t xml:space="preserve"> География, природа и ландшафт Великой Китайской равнины. Реки Хуанхэ и Янцзы. Учение Конфуция. Китайские иероглифы. Китайская наука учтивости.</w:t>
      </w:r>
    </w:p>
    <w:p w14:paraId="50AB96B1"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Первый властелин единого Китая.</w:t>
      </w:r>
      <w:r>
        <w:rPr>
          <w:rFonts w:eastAsia="Times New Roman"/>
          <w:lang w:val="ru-RU"/>
        </w:rPr>
        <w:t xml:space="preserve"> Объединение Китая при Цинь Шихуане. Завоевательные войны, расши</w:t>
      </w:r>
      <w:r>
        <w:rPr>
          <w:rFonts w:eastAsia="Times New Roman"/>
          <w:lang w:val="ru-RU"/>
        </w:rPr>
        <w:t>рение территории Китая.  Великая китайская стена. Деспотия Цинь Шихуана. Свержение наследников Цинь Шихуана. Открытия китайцев: шелк, чай, бумага, компас. Великий шелковый путь.</w:t>
      </w:r>
    </w:p>
    <w:p w14:paraId="61C0F1D8" w14:textId="77777777" w:rsidR="00173FEF" w:rsidRDefault="00885EC3">
      <w:pPr>
        <w:widowControl/>
        <w:autoSpaceDE/>
        <w:ind w:firstLine="709"/>
        <w:contextualSpacing/>
        <w:jc w:val="both"/>
        <w:rPr>
          <w:rFonts w:eastAsia="Times New Roman"/>
          <w:b/>
          <w:lang w:val="ru-RU"/>
        </w:rPr>
      </w:pPr>
      <w:r>
        <w:rPr>
          <w:rFonts w:eastAsia="Times New Roman"/>
          <w:b/>
          <w:lang w:val="ru-RU"/>
        </w:rPr>
        <w:t>Вклад народов Древнего Востока в мировую историю и культуру (ПОУ).</w:t>
      </w:r>
    </w:p>
    <w:p w14:paraId="420ADABD" w14:textId="77777777" w:rsidR="00173FEF" w:rsidRDefault="00885EC3">
      <w:pPr>
        <w:widowControl/>
        <w:autoSpaceDE/>
        <w:contextualSpacing/>
        <w:jc w:val="both"/>
        <w:rPr>
          <w:rFonts w:eastAsia="Times New Roman"/>
          <w:b/>
          <w:lang w:val="ru-RU"/>
        </w:rPr>
      </w:pPr>
      <w:r>
        <w:rPr>
          <w:rFonts w:eastAsia="Times New Roman"/>
          <w:b/>
          <w:lang w:val="ru-RU"/>
        </w:rPr>
        <w:t>ДРЕВНЯЯ ГРЕ</w:t>
      </w:r>
      <w:r>
        <w:rPr>
          <w:rFonts w:eastAsia="Times New Roman"/>
          <w:b/>
          <w:lang w:val="ru-RU"/>
        </w:rPr>
        <w:t>ЦИЯ .</w:t>
      </w:r>
    </w:p>
    <w:p w14:paraId="35765463" w14:textId="77777777" w:rsidR="00173FEF" w:rsidRPr="00C66A39" w:rsidRDefault="00885EC3">
      <w:pPr>
        <w:widowControl/>
        <w:autoSpaceDE/>
        <w:contextualSpacing/>
        <w:jc w:val="both"/>
        <w:rPr>
          <w:lang w:val="ru-RU"/>
        </w:rPr>
      </w:pPr>
      <w:r>
        <w:rPr>
          <w:rFonts w:eastAsia="Times New Roman"/>
          <w:b/>
          <w:lang w:val="ru-RU"/>
        </w:rPr>
        <w:t>Древнейшая Греция .</w:t>
      </w:r>
      <w:r>
        <w:rPr>
          <w:rFonts w:eastAsia="Times New Roman"/>
          <w:lang w:val="ru-RU"/>
        </w:rPr>
        <w:t xml:space="preserve"> </w:t>
      </w:r>
    </w:p>
    <w:p w14:paraId="179017A2" w14:textId="77777777" w:rsidR="00173FEF" w:rsidRDefault="00885EC3">
      <w:pPr>
        <w:widowControl/>
        <w:autoSpaceDE/>
        <w:ind w:firstLine="709"/>
        <w:contextualSpacing/>
        <w:jc w:val="both"/>
        <w:rPr>
          <w:rFonts w:eastAsia="Times New Roman"/>
          <w:b/>
          <w:lang w:val="ru-RU"/>
        </w:rPr>
      </w:pPr>
      <w:r>
        <w:rPr>
          <w:rFonts w:eastAsia="Times New Roman"/>
          <w:lang w:val="ru-RU"/>
        </w:rPr>
        <w:t>Местоположение, природа и ландшафт. Роль моря в жизни греков. Отсутствие полноводных рек.</w:t>
      </w:r>
    </w:p>
    <w:p w14:paraId="0DE76823"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Греки и критяне.</w:t>
      </w:r>
      <w:r>
        <w:rPr>
          <w:rFonts w:eastAsia="Times New Roman"/>
          <w:lang w:val="ru-RU"/>
        </w:rPr>
        <w:t xml:space="preserve"> Древнейшие города: Микены, Тиринф, Пилос, Афины. Критское царство. Кносский дворец. Морское могущество Крита. Тайна критс</w:t>
      </w:r>
      <w:r>
        <w:rPr>
          <w:rFonts w:eastAsia="Times New Roman"/>
          <w:lang w:val="ru-RU"/>
        </w:rPr>
        <w:t>кой письменности. Гибель Критского царства. Мифы о Тесее и Минотавре, Дедале и Икаре.</w:t>
      </w:r>
    </w:p>
    <w:p w14:paraId="0192C8BB"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Микены и Троя.</w:t>
      </w:r>
      <w:r>
        <w:rPr>
          <w:rFonts w:eastAsia="Times New Roman"/>
          <w:lang w:val="ru-RU"/>
        </w:rPr>
        <w:t xml:space="preserve"> «Архитектура великанов». Каменные львиные ворота. Древнейшее греческое письмо. Заселение островов Эгейского моря. Вторжение в Грецию с севера воинственных</w:t>
      </w:r>
      <w:r>
        <w:rPr>
          <w:rFonts w:eastAsia="Times New Roman"/>
          <w:lang w:val="ru-RU"/>
        </w:rPr>
        <w:t xml:space="preserve"> племен и его последствия.</w:t>
      </w:r>
    </w:p>
    <w:p w14:paraId="772B6261"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Поэма Гомера «Илиада».</w:t>
      </w:r>
      <w:r>
        <w:rPr>
          <w:rFonts w:eastAsia="Times New Roman"/>
          <w:lang w:val="ru-RU"/>
        </w:rPr>
        <w:t xml:space="preserve"> Миф о Троянской войне. Мораль поэмы.</w:t>
      </w:r>
    </w:p>
    <w:p w14:paraId="566A2923"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Поэма Гомера «Одиссея».</w:t>
      </w:r>
      <w:r>
        <w:rPr>
          <w:rFonts w:eastAsia="Times New Roman"/>
          <w:lang w:val="ru-RU"/>
        </w:rPr>
        <w:t xml:space="preserve"> География странствий царя Одиссея. Мораль поэмы.</w:t>
      </w:r>
    </w:p>
    <w:p w14:paraId="41B8F982"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Религия древних греков.</w:t>
      </w:r>
      <w:r>
        <w:rPr>
          <w:rFonts w:eastAsia="Times New Roman"/>
          <w:lang w:val="ru-RU"/>
        </w:rPr>
        <w:t xml:space="preserve"> Боги Греции. Основные занятия греков и их покровители. Религиозные верования греков. Пантеон олимпийских богов. Мифы о Деметре и Персефоне. Миф о Прометее. Миф о   Дионисе и Геракле. Миф о споре Афины с Посейдоном.</w:t>
      </w:r>
    </w:p>
    <w:p w14:paraId="7048C93D" w14:textId="77777777" w:rsidR="00173FEF" w:rsidRDefault="00885EC3">
      <w:pPr>
        <w:widowControl/>
        <w:autoSpaceDE/>
        <w:contextualSpacing/>
        <w:jc w:val="both"/>
        <w:rPr>
          <w:rFonts w:eastAsia="Times New Roman"/>
          <w:b/>
          <w:lang w:val="ru-RU"/>
        </w:rPr>
      </w:pPr>
      <w:r>
        <w:rPr>
          <w:rFonts w:eastAsia="Times New Roman"/>
          <w:b/>
          <w:lang w:val="ru-RU"/>
        </w:rPr>
        <w:t>Полисы Греции и их борьба с персидским н</w:t>
      </w:r>
      <w:r>
        <w:rPr>
          <w:rFonts w:eastAsia="Times New Roman"/>
          <w:b/>
          <w:lang w:val="ru-RU"/>
        </w:rPr>
        <w:t>ашествием .</w:t>
      </w:r>
    </w:p>
    <w:p w14:paraId="335D2145" w14:textId="77777777" w:rsidR="00173FEF" w:rsidRDefault="00885EC3">
      <w:pPr>
        <w:widowControl/>
        <w:autoSpaceDE/>
        <w:contextualSpacing/>
        <w:jc w:val="both"/>
        <w:rPr>
          <w:rFonts w:eastAsia="Times New Roman"/>
          <w:lang w:val="ru-RU"/>
        </w:rPr>
      </w:pPr>
      <w:r>
        <w:rPr>
          <w:rFonts w:eastAsia="Times New Roman"/>
          <w:lang w:val="ru-RU"/>
        </w:rPr>
        <w:tab/>
        <w:t>Начало обработки железа в Греции. Возникновение полисов – городов-государств (Афины, Спарта, Коринф,  Фивы, Милеет). Создание греческого алфавита.</w:t>
      </w:r>
    </w:p>
    <w:p w14:paraId="16D23481"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Земледельцы Аттики теряют землю и свободу.</w:t>
      </w:r>
      <w:r>
        <w:rPr>
          <w:rFonts w:eastAsia="Times New Roman"/>
          <w:lang w:val="ru-RU"/>
        </w:rPr>
        <w:t xml:space="preserve"> Местоположение и природа Аттики. Дефицит земли. Пере</w:t>
      </w:r>
      <w:r>
        <w:rPr>
          <w:rFonts w:eastAsia="Times New Roman"/>
          <w:lang w:val="ru-RU"/>
        </w:rPr>
        <w:t>населенность Аттики. Основные занятия населения Аттики: садоводство, виноградарство, оливководство. Знать и демос в Афинском полисе. Ареопаг и архонты. Законы Драконта. Долговое рабство. Нарастание недовольства демоса.</w:t>
      </w:r>
    </w:p>
    <w:p w14:paraId="1934E393"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Зарождение демократии в Афинах.</w:t>
      </w:r>
      <w:r>
        <w:rPr>
          <w:rFonts w:eastAsia="Times New Roman"/>
          <w:lang w:val="ru-RU"/>
        </w:rPr>
        <w:t xml:space="preserve"> Демо</w:t>
      </w:r>
      <w:r>
        <w:rPr>
          <w:rFonts w:eastAsia="Times New Roman"/>
          <w:lang w:val="ru-RU"/>
        </w:rPr>
        <w:t>с восстает против знати. Демократические реформы Солона. Отмена долгового рабства. Перемены в управлении Афинами. Народное собрание и граждане Афин. Создание выборного суда. Солон о своих законах.</w:t>
      </w:r>
    </w:p>
    <w:p w14:paraId="1D0B466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Древняя Спарта.</w:t>
      </w:r>
      <w:r>
        <w:rPr>
          <w:rFonts w:eastAsia="Times New Roman"/>
          <w:lang w:val="ru-RU"/>
        </w:rPr>
        <w:t xml:space="preserve"> География, природа и ландшафт Лаконии. Пол</w:t>
      </w:r>
      <w:r>
        <w:rPr>
          <w:rFonts w:eastAsia="Times New Roman"/>
          <w:lang w:val="ru-RU"/>
        </w:rPr>
        <w:t xml:space="preserve">ис Спарты. Завоевание спартанцами Лаконии и Мессении. Спартанцы и илоты. Спарта – военный лагерь. Управление </w:t>
      </w:r>
      <w:r>
        <w:rPr>
          <w:rFonts w:eastAsia="Times New Roman"/>
          <w:lang w:val="ru-RU"/>
        </w:rPr>
        <w:lastRenderedPageBreak/>
        <w:t>Спартой и войском. Спартанское воспитание. «Детский» способ голосования. Легенда о поэте Тиртее.</w:t>
      </w:r>
    </w:p>
    <w:p w14:paraId="5498F2F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Греческие колонии на берегах Средиземного и Черно</w:t>
      </w:r>
      <w:r>
        <w:rPr>
          <w:rFonts w:eastAsia="Times New Roman"/>
          <w:b/>
          <w:lang w:val="ru-RU"/>
        </w:rPr>
        <w:t>го морей.</w:t>
      </w:r>
      <w:r>
        <w:rPr>
          <w:rFonts w:eastAsia="Times New Roman"/>
          <w:lang w:val="ru-RU"/>
        </w:rPr>
        <w:t xml:space="preserve"> Причины колонизации. Выбор места для колонии.  Развитие межполисной торговли. Греки и скифы на берегах Черного моря. Отношения колонистов с местным населением. Единство мира и культуры эллинов. Эллада – колыбель греческой культуры.</w:t>
      </w:r>
    </w:p>
    <w:p w14:paraId="0AAE2994" w14:textId="77777777" w:rsidR="00173FEF" w:rsidRDefault="00885EC3">
      <w:pPr>
        <w:widowControl/>
        <w:autoSpaceDE/>
        <w:contextualSpacing/>
        <w:jc w:val="both"/>
        <w:rPr>
          <w:rFonts w:eastAsia="Times New Roman"/>
          <w:b/>
          <w:lang w:val="ru-RU"/>
        </w:rPr>
      </w:pPr>
      <w:r>
        <w:rPr>
          <w:rFonts w:eastAsia="Times New Roman"/>
          <w:lang w:val="ru-RU"/>
        </w:rPr>
        <w:tab/>
      </w:r>
      <w:r>
        <w:rPr>
          <w:rFonts w:eastAsia="Times New Roman"/>
          <w:b/>
          <w:lang w:val="ru-RU"/>
        </w:rPr>
        <w:t>Олимпийские и</w:t>
      </w:r>
      <w:r>
        <w:rPr>
          <w:rFonts w:eastAsia="Times New Roman"/>
          <w:b/>
          <w:lang w:val="ru-RU"/>
        </w:rPr>
        <w:t>гры в древности.</w:t>
      </w:r>
      <w:r>
        <w:rPr>
          <w:rFonts w:eastAsia="Times New Roman"/>
          <w:lang w:val="ru-RU"/>
        </w:rPr>
        <w:t xml:space="preserve"> Праздник, объединявший эллинов. Олимпия – город, где зародилась традиция Олимпийских игр. Подготовка к общегреческим играм. Атлеты. Пять незабываемых дней. Виды состязаний. Награды победителям. Легенды о знаменитых атлетах. Возвращение в р</w:t>
      </w:r>
      <w:r>
        <w:rPr>
          <w:rFonts w:eastAsia="Times New Roman"/>
          <w:lang w:val="ru-RU"/>
        </w:rPr>
        <w:t>одной город. Воспитательная роль Олимпийских игр.</w:t>
      </w:r>
    </w:p>
    <w:p w14:paraId="567DD48D" w14:textId="77777777" w:rsidR="00173FEF" w:rsidRPr="00C66A39" w:rsidRDefault="00885EC3">
      <w:pPr>
        <w:widowControl/>
        <w:autoSpaceDE/>
        <w:contextualSpacing/>
        <w:jc w:val="both"/>
        <w:rPr>
          <w:lang w:val="ru-RU"/>
        </w:rPr>
      </w:pPr>
      <w:r>
        <w:rPr>
          <w:rFonts w:eastAsia="Times New Roman"/>
          <w:b/>
          <w:lang w:val="ru-RU"/>
        </w:rPr>
        <w:tab/>
        <w:t>Победа греков над персами в Марафонской битве.</w:t>
      </w:r>
      <w:r>
        <w:rPr>
          <w:rFonts w:eastAsia="Times New Roman"/>
          <w:lang w:val="ru-RU"/>
        </w:rPr>
        <w:t xml:space="preserve"> Тактика и героизм стратега Мильтиада. Греческая фаланга.</w:t>
      </w:r>
    </w:p>
    <w:p w14:paraId="3450117F"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Нашествие персидских войск на Элладу.</w:t>
      </w:r>
      <w:r>
        <w:rPr>
          <w:rFonts w:eastAsia="Times New Roman"/>
          <w:lang w:val="ru-RU"/>
        </w:rPr>
        <w:t xml:space="preserve"> Подготовка эллинов к новой войне. Вторжение персов в Элладу. З</w:t>
      </w:r>
      <w:r>
        <w:rPr>
          <w:rFonts w:eastAsia="Times New Roman"/>
          <w:lang w:val="ru-RU"/>
        </w:rPr>
        <w:t>ащита Фермопил. Подвиг трехсот спартанцев и царя Леонида. Саламинское сражение. Роль Фемистокла и афинского флота в победе греков. Разгром персов при Платеях. Причины победы греков.</w:t>
      </w:r>
    </w:p>
    <w:p w14:paraId="7EBBFAAB" w14:textId="77777777" w:rsidR="00173FEF" w:rsidRPr="00C66A39" w:rsidRDefault="00885EC3">
      <w:pPr>
        <w:widowControl/>
        <w:autoSpaceDE/>
        <w:contextualSpacing/>
        <w:jc w:val="both"/>
        <w:rPr>
          <w:lang w:val="ru-RU"/>
        </w:rPr>
      </w:pPr>
      <w:r>
        <w:rPr>
          <w:rFonts w:eastAsia="Times New Roman"/>
          <w:b/>
          <w:lang w:val="ru-RU"/>
        </w:rPr>
        <w:t xml:space="preserve">Возвышение Афин в </w:t>
      </w:r>
      <w:r>
        <w:rPr>
          <w:rFonts w:eastAsia="Times New Roman"/>
          <w:b/>
        </w:rPr>
        <w:t>V</w:t>
      </w:r>
      <w:r>
        <w:rPr>
          <w:rFonts w:eastAsia="Times New Roman"/>
          <w:b/>
          <w:lang w:val="ru-RU"/>
        </w:rPr>
        <w:t xml:space="preserve"> веке до н.э. и расцвет демократии .</w:t>
      </w:r>
    </w:p>
    <w:p w14:paraId="0C8C618B" w14:textId="77777777" w:rsidR="00173FEF" w:rsidRDefault="00885EC3">
      <w:pPr>
        <w:widowControl/>
        <w:autoSpaceDE/>
        <w:contextualSpacing/>
        <w:jc w:val="both"/>
        <w:rPr>
          <w:rFonts w:eastAsia="Times New Roman"/>
          <w:lang w:val="ru-RU"/>
        </w:rPr>
      </w:pPr>
      <w:r>
        <w:rPr>
          <w:rFonts w:eastAsia="Times New Roman"/>
          <w:lang w:val="ru-RU"/>
        </w:rPr>
        <w:tab/>
        <w:t xml:space="preserve">Последствия </w:t>
      </w:r>
      <w:r>
        <w:rPr>
          <w:rFonts w:eastAsia="Times New Roman"/>
          <w:lang w:val="ru-RU"/>
        </w:rPr>
        <w:t>победы над персами для Афин. Афинский морской союз. Установление власти демоса – демократии.</w:t>
      </w:r>
    </w:p>
    <w:p w14:paraId="0086C8DF"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 гаванях афинского порта Пирей.</w:t>
      </w:r>
      <w:r>
        <w:rPr>
          <w:rFonts w:eastAsia="Times New Roman"/>
          <w:lang w:val="ru-RU"/>
        </w:rPr>
        <w:t xml:space="preserve"> Военный и торговый флот. Гражданское и негражданское население Афинского полиса. Пошлины. Рабство и рабский труд. Афины – крупней</w:t>
      </w:r>
      <w:r>
        <w:rPr>
          <w:rFonts w:eastAsia="Times New Roman"/>
          <w:lang w:val="ru-RU"/>
        </w:rPr>
        <w:t>ший центр ремесла и торговли.</w:t>
      </w:r>
    </w:p>
    <w:p w14:paraId="4DD4CF6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 городе богини Афины.</w:t>
      </w:r>
      <w:r>
        <w:rPr>
          <w:rFonts w:eastAsia="Times New Roman"/>
          <w:lang w:val="ru-RU"/>
        </w:rPr>
        <w:t xml:space="preserve"> Город Афины и его районы. Миф о рождении богини Афины. Район Керамик. Посуда с краснофигурными и чернофигурными рисунками. Агора – главная площадь Афин. Быт афинян. Храмы Акрополя. Особенности архитекту</w:t>
      </w:r>
      <w:r>
        <w:rPr>
          <w:rFonts w:eastAsia="Times New Roman"/>
          <w:lang w:val="ru-RU"/>
        </w:rPr>
        <w:t xml:space="preserve">ры храмов. Фидий. </w:t>
      </w:r>
    </w:p>
    <w:p w14:paraId="78258BB1"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 афинских школах и гимнасиях.</w:t>
      </w:r>
      <w:r>
        <w:rPr>
          <w:rFonts w:eastAsia="Times New Roman"/>
          <w:lang w:val="ru-RU"/>
        </w:rPr>
        <w:t xml:space="preserve"> Воспитание детей педагогами. Образование афинян. Рабы-педагоги. Занятия в школе. Палестра. Афинские гимнасии. Греческие ученые о природе человека. Скульптура. Обучение красноречию.</w:t>
      </w:r>
    </w:p>
    <w:p w14:paraId="536CF278"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 афинском театре.</w:t>
      </w:r>
      <w:r>
        <w:rPr>
          <w:rFonts w:eastAsia="Times New Roman"/>
          <w:lang w:val="ru-RU"/>
        </w:rPr>
        <w:t xml:space="preserve"> Возн</w:t>
      </w:r>
      <w:r>
        <w:rPr>
          <w:rFonts w:eastAsia="Times New Roman"/>
          <w:lang w:val="ru-RU"/>
        </w:rPr>
        <w:t>икновение театра в Древней Греции. Устройство. Театральные актеры. Театральные представления: трагедии и комедии. Воспитательная роль театральных представлений.</w:t>
      </w:r>
    </w:p>
    <w:p w14:paraId="159ED876"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Афинская демократия при Перикле.</w:t>
      </w:r>
      <w:r>
        <w:rPr>
          <w:rFonts w:eastAsia="Times New Roman"/>
          <w:lang w:val="ru-RU"/>
        </w:rPr>
        <w:t xml:space="preserve"> Сущность афинской демократии в </w:t>
      </w:r>
      <w:r>
        <w:rPr>
          <w:rFonts w:eastAsia="Times New Roman"/>
        </w:rPr>
        <w:t>V</w:t>
      </w:r>
      <w:r>
        <w:rPr>
          <w:rFonts w:eastAsia="Times New Roman"/>
          <w:lang w:val="ru-RU"/>
        </w:rPr>
        <w:t xml:space="preserve"> в. до н.э. Выборы на обществ</w:t>
      </w:r>
      <w:r>
        <w:rPr>
          <w:rFonts w:eastAsia="Times New Roman"/>
          <w:lang w:val="ru-RU"/>
        </w:rPr>
        <w:t>енные должности в Афинах. Полномочия и роль Народного собрания, Совета Пятисот. Перикл и наивысший расцвет Афин и демократии. Оплата работы на выборных должностях. Друзья и соратники Перикла.</w:t>
      </w:r>
    </w:p>
    <w:p w14:paraId="09E2EBCE" w14:textId="77777777" w:rsidR="00173FEF" w:rsidRDefault="00173FEF">
      <w:pPr>
        <w:widowControl/>
        <w:autoSpaceDE/>
        <w:contextualSpacing/>
        <w:jc w:val="both"/>
        <w:rPr>
          <w:rFonts w:eastAsia="Times New Roman"/>
          <w:b/>
          <w:lang w:val="ru-RU"/>
        </w:rPr>
      </w:pPr>
    </w:p>
    <w:p w14:paraId="617CF582" w14:textId="77777777" w:rsidR="00173FEF" w:rsidRPr="00C66A39" w:rsidRDefault="00885EC3">
      <w:pPr>
        <w:widowControl/>
        <w:autoSpaceDE/>
        <w:contextualSpacing/>
        <w:jc w:val="both"/>
        <w:rPr>
          <w:lang w:val="ru-RU"/>
        </w:rPr>
      </w:pPr>
      <w:r>
        <w:rPr>
          <w:rFonts w:eastAsia="Times New Roman"/>
          <w:b/>
          <w:lang w:val="ru-RU"/>
        </w:rPr>
        <w:t xml:space="preserve">Македонские завоевания в </w:t>
      </w:r>
      <w:r>
        <w:rPr>
          <w:rFonts w:eastAsia="Times New Roman"/>
          <w:b/>
        </w:rPr>
        <w:t>IV</w:t>
      </w:r>
      <w:r>
        <w:rPr>
          <w:rFonts w:eastAsia="Times New Roman"/>
          <w:b/>
          <w:lang w:val="ru-RU"/>
        </w:rPr>
        <w:t xml:space="preserve"> веке до н.э. </w:t>
      </w:r>
    </w:p>
    <w:p w14:paraId="11E3547F" w14:textId="77777777" w:rsidR="00173FEF" w:rsidRDefault="00885EC3">
      <w:pPr>
        <w:widowControl/>
        <w:autoSpaceDE/>
        <w:contextualSpacing/>
        <w:jc w:val="both"/>
        <w:rPr>
          <w:rFonts w:eastAsia="Times New Roman"/>
          <w:b/>
          <w:lang w:val="ru-RU"/>
        </w:rPr>
      </w:pPr>
      <w:r>
        <w:rPr>
          <w:rFonts w:eastAsia="Times New Roman"/>
          <w:lang w:val="ru-RU"/>
        </w:rPr>
        <w:tab/>
        <w:t>Соперничество Афин и</w:t>
      </w:r>
      <w:r>
        <w:rPr>
          <w:rFonts w:eastAsia="Times New Roman"/>
          <w:lang w:val="ru-RU"/>
        </w:rPr>
        <w:t xml:space="preserve"> Спарты за господство над Элладой. Междоусобные войны греческих полисов и их ослабление. Усиление северного соседа Греции – македонского царства.</w:t>
      </w:r>
    </w:p>
    <w:p w14:paraId="592D3E90" w14:textId="77777777" w:rsidR="00173FEF" w:rsidRPr="00C66A39" w:rsidRDefault="00885EC3">
      <w:pPr>
        <w:widowControl/>
        <w:autoSpaceDE/>
        <w:contextualSpacing/>
        <w:jc w:val="both"/>
        <w:rPr>
          <w:lang w:val="ru-RU"/>
        </w:rPr>
      </w:pPr>
      <w:r>
        <w:rPr>
          <w:rFonts w:eastAsia="Times New Roman"/>
          <w:b/>
          <w:lang w:val="ru-RU"/>
        </w:rPr>
        <w:tab/>
        <w:t>Города Эллады подчиняются Македонии.</w:t>
      </w:r>
      <w:r>
        <w:rPr>
          <w:rFonts w:eastAsia="Times New Roman"/>
          <w:lang w:val="ru-RU"/>
        </w:rPr>
        <w:t xml:space="preserve"> Возвышение Македонии при царе Филиппе. Аристотель – учитель Александра. </w:t>
      </w:r>
      <w:r>
        <w:rPr>
          <w:rFonts w:eastAsia="Times New Roman"/>
          <w:lang w:val="ru-RU"/>
        </w:rPr>
        <w:t>Македонская фаланга. Конница. Осадные башни. Потеря Грецией независимости. Битва при Херонее. Гибель Филиппа. Александр – царь Македонии и Греции.</w:t>
      </w:r>
    </w:p>
    <w:p w14:paraId="37C5FD85" w14:textId="77777777" w:rsidR="00173FEF" w:rsidRDefault="00885EC3">
      <w:pPr>
        <w:widowControl/>
        <w:autoSpaceDE/>
        <w:contextualSpacing/>
        <w:jc w:val="both"/>
        <w:rPr>
          <w:rFonts w:eastAsia="Times New Roman"/>
          <w:b/>
          <w:lang w:val="ru-RU"/>
        </w:rPr>
      </w:pPr>
      <w:r>
        <w:rPr>
          <w:rFonts w:eastAsia="Times New Roman"/>
          <w:lang w:val="ru-RU"/>
        </w:rPr>
        <w:tab/>
      </w:r>
      <w:r>
        <w:rPr>
          <w:rFonts w:eastAsia="Times New Roman"/>
          <w:b/>
          <w:lang w:val="ru-RU"/>
        </w:rPr>
        <w:t>Поход Александра Македонского на Восток.</w:t>
      </w:r>
      <w:r>
        <w:rPr>
          <w:rFonts w:eastAsia="Times New Roman"/>
          <w:lang w:val="ru-RU"/>
        </w:rPr>
        <w:t xml:space="preserve"> Первые победы: река Граник. Победа над войском Дария </w:t>
      </w:r>
      <w:r>
        <w:rPr>
          <w:rFonts w:eastAsia="Times New Roman"/>
        </w:rPr>
        <w:t>III</w:t>
      </w:r>
      <w:r>
        <w:rPr>
          <w:rFonts w:eastAsia="Times New Roman"/>
          <w:lang w:val="ru-RU"/>
        </w:rPr>
        <w:t xml:space="preserve"> у города Исс. Походы в Финикию, Египет. Провозглашение Александра богом и сыном бога Солнца. Основание Александрии. Победа при Гавгамелах. Гибель Персидского царства. Поход в Индию – начало пути к завоеванию мира. Изменение великих планов. Возвращение в В</w:t>
      </w:r>
      <w:r>
        <w:rPr>
          <w:rFonts w:eastAsia="Times New Roman"/>
          <w:lang w:val="ru-RU"/>
        </w:rPr>
        <w:t>авилон. Писатели об Александре Македонском.</w:t>
      </w:r>
    </w:p>
    <w:p w14:paraId="419B9DAD" w14:textId="77777777" w:rsidR="00173FEF" w:rsidRPr="00C66A39" w:rsidRDefault="00885EC3">
      <w:pPr>
        <w:widowControl/>
        <w:autoSpaceDE/>
        <w:contextualSpacing/>
        <w:jc w:val="both"/>
        <w:rPr>
          <w:lang w:val="ru-RU"/>
        </w:rPr>
      </w:pPr>
      <w:r>
        <w:rPr>
          <w:rFonts w:eastAsia="Times New Roman"/>
          <w:b/>
          <w:lang w:val="ru-RU"/>
        </w:rPr>
        <w:tab/>
        <w:t>В Александрии Египетской.</w:t>
      </w:r>
      <w:r>
        <w:rPr>
          <w:rFonts w:eastAsia="Times New Roman"/>
          <w:lang w:val="ru-RU"/>
        </w:rPr>
        <w:t xml:space="preserve"> Распад державы Александра после его смерти. Складывание пространства эллинистического мира на территории державы А.Македонского: Египетское, Македонское, Сирийское царства.  Александрия</w:t>
      </w:r>
      <w:r>
        <w:rPr>
          <w:rFonts w:eastAsia="Times New Roman"/>
          <w:lang w:val="ru-RU"/>
        </w:rPr>
        <w:t xml:space="preserve"> Египетская. Фаросский маяк – одно из чудес света. Музей. Александрийская библиотека.</w:t>
      </w:r>
    </w:p>
    <w:p w14:paraId="09FCBED5" w14:textId="77777777" w:rsidR="00173FEF" w:rsidRPr="00C66A39" w:rsidRDefault="00885EC3">
      <w:pPr>
        <w:widowControl/>
        <w:autoSpaceDE/>
        <w:ind w:firstLine="567"/>
        <w:contextualSpacing/>
        <w:jc w:val="both"/>
        <w:rPr>
          <w:lang w:val="ru-RU"/>
        </w:rPr>
      </w:pPr>
      <w:r>
        <w:rPr>
          <w:rFonts w:eastAsia="Times New Roman"/>
          <w:b/>
          <w:lang w:val="ru-RU"/>
        </w:rPr>
        <w:t>Вклад древних эллинов в мировую культуру (ПОУ).</w:t>
      </w:r>
      <w:r>
        <w:rPr>
          <w:rFonts w:eastAsia="Times New Roman"/>
          <w:lang w:val="ru-RU"/>
        </w:rPr>
        <w:t xml:space="preserve"> Условия складывания и своеобразие эллинистической культуры. Управление обществом в странах Древнего Востока и в Афинском п</w:t>
      </w:r>
      <w:r>
        <w:rPr>
          <w:rFonts w:eastAsia="Times New Roman"/>
          <w:lang w:val="ru-RU"/>
        </w:rPr>
        <w:t>олисе. Особенности  афинской демократии.</w:t>
      </w:r>
    </w:p>
    <w:p w14:paraId="4031A1B5" w14:textId="77777777" w:rsidR="00173FEF" w:rsidRDefault="00885EC3">
      <w:pPr>
        <w:widowControl/>
        <w:autoSpaceDE/>
        <w:contextualSpacing/>
        <w:jc w:val="both"/>
        <w:rPr>
          <w:rFonts w:eastAsia="Times New Roman"/>
          <w:b/>
          <w:lang w:val="ru-RU"/>
        </w:rPr>
      </w:pPr>
      <w:r>
        <w:rPr>
          <w:rFonts w:eastAsia="Times New Roman"/>
          <w:b/>
          <w:lang w:val="ru-RU"/>
        </w:rPr>
        <w:t>ДРЕВНИЙ РИМ</w:t>
      </w:r>
    </w:p>
    <w:p w14:paraId="4B157CA9" w14:textId="77777777" w:rsidR="00173FEF" w:rsidRDefault="00885EC3">
      <w:pPr>
        <w:widowControl/>
        <w:autoSpaceDE/>
        <w:contextualSpacing/>
        <w:jc w:val="both"/>
        <w:rPr>
          <w:rFonts w:eastAsia="Times New Roman"/>
          <w:b/>
          <w:lang w:val="ru-RU"/>
        </w:rPr>
      </w:pPr>
      <w:r>
        <w:rPr>
          <w:rFonts w:eastAsia="Times New Roman"/>
          <w:b/>
          <w:lang w:val="ru-RU"/>
        </w:rPr>
        <w:lastRenderedPageBreak/>
        <w:t>Рим: от его возникновения до установления господства над Италией .</w:t>
      </w:r>
    </w:p>
    <w:p w14:paraId="125C4C6B" w14:textId="77777777" w:rsidR="00173FEF" w:rsidRDefault="00885EC3">
      <w:pPr>
        <w:widowControl/>
        <w:autoSpaceDE/>
        <w:contextualSpacing/>
        <w:jc w:val="both"/>
        <w:rPr>
          <w:rFonts w:eastAsia="Times New Roman"/>
          <w:lang w:val="ru-RU"/>
        </w:rPr>
      </w:pPr>
      <w:r>
        <w:rPr>
          <w:rFonts w:eastAsia="Times New Roman"/>
          <w:lang w:val="ru-RU"/>
        </w:rPr>
        <w:tab/>
        <w:t>Местоположение и природа Италии. Пестрота населения Древней Италии.</w:t>
      </w:r>
    </w:p>
    <w:p w14:paraId="79EC635C"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Древний Рим.</w:t>
      </w:r>
      <w:r>
        <w:rPr>
          <w:rFonts w:eastAsia="Times New Roman"/>
          <w:lang w:val="ru-RU"/>
        </w:rPr>
        <w:t xml:space="preserve"> Легенда об основании Рима. Ромул – первый царь Рима. </w:t>
      </w:r>
      <w:r>
        <w:rPr>
          <w:rFonts w:eastAsia="Times New Roman"/>
          <w:lang w:val="ru-RU"/>
        </w:rPr>
        <w:t>Город на семи холмах и его обитатели. Занятие римлян. Верования. Управление ранним Римом. Отказ римлян от царской власти.</w:t>
      </w:r>
    </w:p>
    <w:p w14:paraId="7CACACFD"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Завоевание</w:t>
      </w:r>
      <w:r>
        <w:rPr>
          <w:rFonts w:eastAsia="Times New Roman"/>
          <w:lang w:val="ru-RU"/>
        </w:rPr>
        <w:t xml:space="preserve"> </w:t>
      </w:r>
      <w:r>
        <w:rPr>
          <w:rFonts w:eastAsia="Times New Roman"/>
          <w:b/>
          <w:lang w:val="ru-RU"/>
        </w:rPr>
        <w:t>Римом Италии.</w:t>
      </w:r>
      <w:r>
        <w:rPr>
          <w:rFonts w:eastAsia="Times New Roman"/>
          <w:lang w:val="ru-RU"/>
        </w:rPr>
        <w:t xml:space="preserve"> Возникновение республики. Консулы – ежегодно выбираемые правители Рима. Борьба плебеев за свои права. Народн</w:t>
      </w:r>
      <w:r>
        <w:rPr>
          <w:rFonts w:eastAsia="Times New Roman"/>
          <w:lang w:val="ru-RU"/>
        </w:rPr>
        <w:t xml:space="preserve">ый трибун и право вето. Нашествие галлов. Военные победы римлян. Пиррова победа. Установление господства Рима над Италией. Решение земельного вопроса для плебеев. </w:t>
      </w:r>
    </w:p>
    <w:p w14:paraId="07756DC2"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Устройство Римской республики.</w:t>
      </w:r>
      <w:r>
        <w:rPr>
          <w:rFonts w:eastAsia="Times New Roman"/>
          <w:lang w:val="ru-RU"/>
        </w:rPr>
        <w:t xml:space="preserve"> Плебеи – полноправные граждане Рима. Отмена долгового рабств</w:t>
      </w:r>
      <w:r>
        <w:rPr>
          <w:rFonts w:eastAsia="Times New Roman"/>
          <w:lang w:val="ru-RU"/>
        </w:rPr>
        <w:t xml:space="preserve">а. Выборы двух консулов. Принятие законов. Роль Сената в Риме. Римское войско и римские легионы. </w:t>
      </w:r>
    </w:p>
    <w:p w14:paraId="3F006B17" w14:textId="77777777" w:rsidR="00173FEF" w:rsidRDefault="00885EC3">
      <w:pPr>
        <w:widowControl/>
        <w:autoSpaceDE/>
        <w:contextualSpacing/>
        <w:jc w:val="both"/>
        <w:rPr>
          <w:rFonts w:eastAsia="Times New Roman"/>
          <w:b/>
          <w:lang w:val="ru-RU"/>
        </w:rPr>
      </w:pPr>
      <w:r>
        <w:rPr>
          <w:rFonts w:eastAsia="Times New Roman"/>
          <w:b/>
          <w:lang w:val="ru-RU"/>
        </w:rPr>
        <w:t>Рим – сильнейшая держава Средиземноморья .</w:t>
      </w:r>
    </w:p>
    <w:p w14:paraId="0E19335D" w14:textId="77777777" w:rsidR="00173FEF" w:rsidRDefault="00885EC3">
      <w:pPr>
        <w:widowControl/>
        <w:autoSpaceDE/>
        <w:contextualSpacing/>
        <w:jc w:val="both"/>
        <w:rPr>
          <w:rFonts w:eastAsia="Times New Roman"/>
          <w:lang w:val="ru-RU"/>
        </w:rPr>
      </w:pPr>
      <w:r>
        <w:rPr>
          <w:rFonts w:eastAsia="Times New Roman"/>
          <w:lang w:val="ru-RU"/>
        </w:rPr>
        <w:tab/>
        <w:t>Карфаген – преграда на пути к Сицилии. Первые победы Рима над Карфагеном. Создание военного флота. Захват Сицилии.</w:t>
      </w:r>
    </w:p>
    <w:p w14:paraId="77D440BC"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Вторая война Рима с Карфагеном.</w:t>
      </w:r>
      <w:r>
        <w:rPr>
          <w:rFonts w:eastAsia="Times New Roman"/>
          <w:lang w:val="ru-RU"/>
        </w:rPr>
        <w:t xml:space="preserve"> 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Первая морская победа римлян. Окончание войны. Победа Сци</w:t>
      </w:r>
      <w:r>
        <w:rPr>
          <w:rFonts w:eastAsia="Times New Roman"/>
          <w:lang w:val="ru-RU"/>
        </w:rPr>
        <w:t>пиона над Ганнибалом при Заме.</w:t>
      </w:r>
    </w:p>
    <w:p w14:paraId="24C47737"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Установление господства Рима во всем восточном Средиземноморье.</w:t>
      </w:r>
      <w:r>
        <w:rPr>
          <w:rFonts w:eastAsia="Times New Roman"/>
          <w:lang w:val="ru-RU"/>
        </w:rPr>
        <w:t xml:space="preserve"> Рост римского государства. Политика Рима «разделяй и властвуй». Подчинение Греции Риму. Поражение Сирии и Македонии. Разрушение Коринфа. Смерть Ганнибала. Среди</w:t>
      </w:r>
      <w:r>
        <w:rPr>
          <w:rFonts w:eastAsia="Times New Roman"/>
          <w:lang w:val="ru-RU"/>
        </w:rPr>
        <w:t>земноморье – провинция Рима.</w:t>
      </w:r>
    </w:p>
    <w:p w14:paraId="201E49D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Рабство в древнем Риме.</w:t>
      </w:r>
      <w:r>
        <w:rPr>
          <w:rFonts w:eastAsia="Times New Roman"/>
          <w:lang w:val="ru-RU"/>
        </w:rPr>
        <w:t xml:space="preserve"> Завоевательные походы Рима – главный источник рабства. Политика Рима в провинциях. Наместники. Использование рабов в сельском хозяйстве, быту римлян. Раб – «говорящее орудие». Гладиаторские игры – любим</w:t>
      </w:r>
      <w:r>
        <w:rPr>
          <w:rFonts w:eastAsia="Times New Roman"/>
          <w:lang w:val="ru-RU"/>
        </w:rPr>
        <w:t xml:space="preserve">ое зрелище римлян. Амфитеатры. </w:t>
      </w:r>
    </w:p>
    <w:p w14:paraId="4503237B" w14:textId="77777777" w:rsidR="00173FEF" w:rsidRDefault="00885EC3">
      <w:pPr>
        <w:widowControl/>
        <w:autoSpaceDE/>
        <w:contextualSpacing/>
        <w:jc w:val="both"/>
        <w:rPr>
          <w:rFonts w:eastAsia="Times New Roman"/>
          <w:b/>
          <w:lang w:val="ru-RU"/>
        </w:rPr>
      </w:pPr>
      <w:r>
        <w:rPr>
          <w:rFonts w:eastAsia="Times New Roman"/>
          <w:b/>
          <w:lang w:val="ru-RU"/>
        </w:rPr>
        <w:t>Гражданские войны в Риме .</w:t>
      </w:r>
    </w:p>
    <w:p w14:paraId="2474FAE1" w14:textId="77777777" w:rsidR="00173FEF" w:rsidRDefault="00885EC3">
      <w:pPr>
        <w:widowControl/>
        <w:autoSpaceDE/>
        <w:contextualSpacing/>
        <w:jc w:val="both"/>
        <w:rPr>
          <w:rFonts w:eastAsia="Times New Roman"/>
          <w:b/>
          <w:lang w:val="ru-RU"/>
        </w:rPr>
      </w:pPr>
      <w:r>
        <w:rPr>
          <w:rFonts w:eastAsia="Times New Roman"/>
          <w:lang w:val="ru-RU"/>
        </w:rPr>
        <w:tab/>
        <w:t>Возобновление и обострение противоречий между различными группами и римским обществом после подчинения Средиземноморья. Начало гражданских войн в Риме.</w:t>
      </w:r>
    </w:p>
    <w:p w14:paraId="36C9515F" w14:textId="77777777" w:rsidR="00173FEF" w:rsidRPr="00C66A39" w:rsidRDefault="00885EC3">
      <w:pPr>
        <w:widowControl/>
        <w:autoSpaceDE/>
        <w:contextualSpacing/>
        <w:jc w:val="both"/>
        <w:rPr>
          <w:lang w:val="ru-RU"/>
        </w:rPr>
      </w:pPr>
      <w:r>
        <w:rPr>
          <w:rFonts w:eastAsia="Times New Roman"/>
          <w:b/>
          <w:lang w:val="ru-RU"/>
        </w:rPr>
        <w:tab/>
        <w:t>Земельный закон братьев Гракхов.</w:t>
      </w:r>
      <w:r>
        <w:rPr>
          <w:rFonts w:eastAsia="Times New Roman"/>
          <w:lang w:val="ru-RU"/>
        </w:rPr>
        <w:t xml:space="preserve"> Дальние заморские походы и разорение земледельцев Италии. Потери имущества бедняками. Заступник бедняков Тиберий Гракх. Принятие земельного закона Тиберия Гракха. Гибель Гракха. Дальнейшее разорение земледельцев Италии. Гай Гракх  - продолжатель дела брат</w:t>
      </w:r>
      <w:r>
        <w:rPr>
          <w:rFonts w:eastAsia="Times New Roman"/>
          <w:lang w:val="ru-RU"/>
        </w:rPr>
        <w:t>а. Гибель Гая.</w:t>
      </w:r>
    </w:p>
    <w:p w14:paraId="644375DD"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Восстание Спартака.</w:t>
      </w:r>
      <w:r>
        <w:rPr>
          <w:rFonts w:eastAsia="Times New Roman"/>
          <w:lang w:val="ru-RU"/>
        </w:rPr>
        <w:t xml:space="preserve"> Крупнейшее в древности восстание рабов в Италии. Первая победа восставших. Оформление армии восставших. Разгром армии рабов римлянами под руководством Красса. Причины поражения восставших.</w:t>
      </w:r>
    </w:p>
    <w:p w14:paraId="0B0D7CA6"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Единовластие Цезаря.</w:t>
      </w:r>
      <w:r>
        <w:rPr>
          <w:rFonts w:eastAsia="Times New Roman"/>
          <w:lang w:val="ru-RU"/>
        </w:rPr>
        <w:t xml:space="preserve"> Превращен</w:t>
      </w:r>
      <w:r>
        <w:rPr>
          <w:rFonts w:eastAsia="Times New Roman"/>
          <w:lang w:val="ru-RU"/>
        </w:rPr>
        <w:t>ие римской армии в наемную. Борьба полководцев за единоличную власть. Красс и Помпей. Возвышение Цезаря. Завоевание Галлии. Гибель Красса. Захват Цезарем власти. Диктатура Цезаря. Брут и Цезарь Убийство Цезаря в сенате.</w:t>
      </w:r>
    </w:p>
    <w:p w14:paraId="1F73AC3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Установление империи.</w:t>
      </w:r>
      <w:r>
        <w:rPr>
          <w:rFonts w:eastAsia="Times New Roman"/>
          <w:lang w:val="ru-RU"/>
        </w:rPr>
        <w:t xml:space="preserve"> Поражение сто</w:t>
      </w:r>
      <w:r>
        <w:rPr>
          <w:rFonts w:eastAsia="Times New Roman"/>
          <w:lang w:val="ru-RU"/>
        </w:rPr>
        <w:t>ронников республики. Бегство заговорщиков из Рима.  Борьба Антонио и Октавиана за единовластие. Роль Клеопатры в судьбе Антония. Победа флота Октавиана у мыса Акций. Превращение Египта в римскую провинцию. Единовластие Октавиана. Окончание гражданских войн</w:t>
      </w:r>
      <w:r>
        <w:rPr>
          <w:rFonts w:eastAsia="Times New Roman"/>
          <w:lang w:val="ru-RU"/>
        </w:rPr>
        <w:t xml:space="preserve"> в Италии и провинциях. Превращение римского государства в империю.</w:t>
      </w:r>
    </w:p>
    <w:p w14:paraId="33A2B7DC" w14:textId="77777777" w:rsidR="00173FEF" w:rsidRDefault="00173FEF">
      <w:pPr>
        <w:widowControl/>
        <w:autoSpaceDE/>
        <w:contextualSpacing/>
        <w:jc w:val="both"/>
        <w:rPr>
          <w:rFonts w:eastAsia="Times New Roman"/>
          <w:b/>
          <w:lang w:val="ru-RU"/>
        </w:rPr>
      </w:pPr>
    </w:p>
    <w:p w14:paraId="047452C2" w14:textId="77777777" w:rsidR="00173FEF" w:rsidRDefault="00885EC3">
      <w:pPr>
        <w:widowControl/>
        <w:autoSpaceDE/>
        <w:contextualSpacing/>
        <w:jc w:val="both"/>
        <w:rPr>
          <w:rFonts w:eastAsia="Times New Roman"/>
          <w:b/>
          <w:lang w:val="ru-RU"/>
        </w:rPr>
      </w:pPr>
      <w:r>
        <w:rPr>
          <w:rFonts w:eastAsia="Times New Roman"/>
          <w:b/>
          <w:lang w:val="ru-RU"/>
        </w:rPr>
        <w:t>Тема 14. Римская империя в первые века нашей эры .</w:t>
      </w:r>
    </w:p>
    <w:p w14:paraId="7D979C2A"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Соседи Римской империи.</w:t>
      </w:r>
      <w:r>
        <w:rPr>
          <w:rFonts w:eastAsia="Times New Roman"/>
          <w:lang w:val="ru-RU"/>
        </w:rPr>
        <w:t xml:space="preserve"> Установление мира с Парфией. Разгром римских легионов германцами. Образ жизни и верования германцев. Предки сла</w:t>
      </w:r>
      <w:r>
        <w:rPr>
          <w:rFonts w:eastAsia="Times New Roman"/>
          <w:lang w:val="ru-RU"/>
        </w:rPr>
        <w:t xml:space="preserve">вянских народов. </w:t>
      </w:r>
    </w:p>
    <w:p w14:paraId="3C4EE03C"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w:t>
      </w:r>
      <w:r>
        <w:rPr>
          <w:rFonts w:eastAsia="Times New Roman"/>
          <w:lang w:val="ru-RU"/>
        </w:rPr>
        <w:t xml:space="preserve"> </w:t>
      </w:r>
      <w:r>
        <w:rPr>
          <w:rFonts w:eastAsia="Times New Roman"/>
          <w:b/>
          <w:lang w:val="ru-RU"/>
        </w:rPr>
        <w:t>Риме при императоре Нероне</w:t>
      </w:r>
      <w:r>
        <w:rPr>
          <w:rFonts w:eastAsia="Times New Roman"/>
          <w:lang w:val="ru-RU"/>
        </w:rPr>
        <w:t>. Укрепление власти императоров. Складывание культа императоров. Актер на императорском троне. Массовое восстание в армии и гибель  Нерона.</w:t>
      </w:r>
    </w:p>
    <w:p w14:paraId="38FD23B5"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Первые христиане и их учение.</w:t>
      </w:r>
      <w:r>
        <w:rPr>
          <w:rFonts w:eastAsia="Times New Roman"/>
          <w:lang w:val="ru-RU"/>
        </w:rPr>
        <w:t xml:space="preserve"> Проповедник Иисус из Палестины. Расска</w:t>
      </w:r>
      <w:r>
        <w:rPr>
          <w:rFonts w:eastAsia="Times New Roman"/>
          <w:lang w:val="ru-RU"/>
        </w:rPr>
        <w:t>зы об Иисусе его учеников. Предательство Иуды. Распространение  христианства. Моральные нормы Нагорной проповеди. Идея равенства всех людей перед богом.</w:t>
      </w:r>
    </w:p>
    <w:p w14:paraId="624F9C49"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 xml:space="preserve">Расцвет римской империи во </w:t>
      </w:r>
      <w:r>
        <w:rPr>
          <w:rFonts w:eastAsia="Times New Roman"/>
          <w:b/>
        </w:rPr>
        <w:t>II</w:t>
      </w:r>
      <w:r>
        <w:rPr>
          <w:rFonts w:eastAsia="Times New Roman"/>
          <w:b/>
          <w:lang w:val="ru-RU"/>
        </w:rPr>
        <w:t xml:space="preserve"> веке.</w:t>
      </w:r>
      <w:r>
        <w:rPr>
          <w:rFonts w:eastAsia="Times New Roman"/>
          <w:lang w:val="ru-RU"/>
        </w:rPr>
        <w:t xml:space="preserve"> Неэффективность рабского труда. Возникновение и развитие колоната. Правление Траяна. Военные успехи Траяна – последние завоевания римлян. Переход к обороне границ римской империи.</w:t>
      </w:r>
    </w:p>
    <w:p w14:paraId="232B8BF1" w14:textId="77777777" w:rsidR="00173FEF" w:rsidRPr="00C66A39" w:rsidRDefault="00885EC3">
      <w:pPr>
        <w:widowControl/>
        <w:autoSpaceDE/>
        <w:contextualSpacing/>
        <w:jc w:val="both"/>
        <w:rPr>
          <w:lang w:val="ru-RU"/>
        </w:rPr>
      </w:pPr>
      <w:r>
        <w:rPr>
          <w:rFonts w:eastAsia="Times New Roman"/>
          <w:lang w:val="ru-RU"/>
        </w:rPr>
        <w:lastRenderedPageBreak/>
        <w:tab/>
      </w:r>
      <w:r>
        <w:rPr>
          <w:rFonts w:eastAsia="Times New Roman"/>
          <w:b/>
          <w:lang w:val="ru-RU"/>
        </w:rPr>
        <w:t>Вечный город и его жители.</w:t>
      </w:r>
      <w:r>
        <w:rPr>
          <w:rFonts w:eastAsia="Times New Roman"/>
          <w:lang w:val="ru-RU"/>
        </w:rPr>
        <w:t xml:space="preserve"> Все дороги ведут в Рим. Архитектурный облик Рим</w:t>
      </w:r>
      <w:r>
        <w:rPr>
          <w:rFonts w:eastAsia="Times New Roman"/>
          <w:lang w:val="ru-RU"/>
        </w:rPr>
        <w:t>а. Колизей. Пантеон. Римский скульптурный портрет. Особняки на городских холмах. Термы в жизни и культуре римлянина. «Хлеб и зрелища» для бедноты. Большой цирк в Риме.</w:t>
      </w:r>
    </w:p>
    <w:p w14:paraId="58A453D9" w14:textId="77777777" w:rsidR="00173FEF" w:rsidRDefault="00885EC3">
      <w:pPr>
        <w:widowControl/>
        <w:autoSpaceDE/>
        <w:contextualSpacing/>
        <w:jc w:val="both"/>
        <w:rPr>
          <w:rFonts w:eastAsia="Times New Roman"/>
          <w:b/>
          <w:lang w:val="ru-RU"/>
        </w:rPr>
      </w:pPr>
      <w:r>
        <w:rPr>
          <w:rFonts w:eastAsia="Times New Roman"/>
          <w:b/>
          <w:lang w:val="ru-RU"/>
        </w:rPr>
        <w:t>Разгром Рима германцами и падение Западной Римской империи .</w:t>
      </w:r>
    </w:p>
    <w:p w14:paraId="3331879F"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Римская империи при Конста</w:t>
      </w:r>
      <w:r>
        <w:rPr>
          <w:rFonts w:eastAsia="Times New Roman"/>
          <w:b/>
          <w:lang w:val="ru-RU"/>
        </w:rPr>
        <w:t>нтине.</w:t>
      </w:r>
      <w:r>
        <w:rPr>
          <w:rFonts w:eastAsia="Times New Roman"/>
          <w:lang w:val="ru-RU"/>
        </w:rPr>
        <w:t xml:space="preserve"> Укрепление границ империи. Вторжение варваров. Рим и варвары.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положении христиан. Признание христи</w:t>
      </w:r>
      <w:r>
        <w:rPr>
          <w:rFonts w:eastAsia="Times New Roman"/>
          <w:lang w:val="ru-RU"/>
        </w:rPr>
        <w:t xml:space="preserve">анства. Усиление влияния римского епископа (папы). Основание Константинополя и перенесение столицы на Восток. Украшение новой столица за счет архитектурных и скульптурных памятников Рима, Афин и других городов империи. </w:t>
      </w:r>
    </w:p>
    <w:p w14:paraId="0E2CA5CC" w14:textId="77777777" w:rsidR="00173FEF" w:rsidRPr="00C66A39" w:rsidRDefault="00885EC3">
      <w:pPr>
        <w:widowControl/>
        <w:autoSpaceDE/>
        <w:contextualSpacing/>
        <w:jc w:val="both"/>
        <w:rPr>
          <w:lang w:val="ru-RU"/>
        </w:rPr>
      </w:pPr>
      <w:r>
        <w:rPr>
          <w:rFonts w:eastAsia="Times New Roman"/>
          <w:lang w:val="ru-RU"/>
        </w:rPr>
        <w:tab/>
      </w:r>
      <w:r>
        <w:rPr>
          <w:rFonts w:eastAsia="Times New Roman"/>
          <w:b/>
          <w:lang w:val="ru-RU"/>
        </w:rPr>
        <w:t>Взятие Рима варварами.</w:t>
      </w:r>
      <w:r>
        <w:rPr>
          <w:rFonts w:eastAsia="Times New Roman"/>
          <w:lang w:val="ru-RU"/>
        </w:rPr>
        <w:t xml:space="preserve"> Разделение р</w:t>
      </w:r>
      <w:r>
        <w:rPr>
          <w:rFonts w:eastAsia="Times New Roman"/>
          <w:lang w:val="ru-RU"/>
        </w:rPr>
        <w:t>имской империи на два самостоятельных государства. Вторжение готов в Италию. Взятие Рима Аларихом – вождем готов. Падение Западной Римской империи. Конец эпохи античности.</w:t>
      </w:r>
    </w:p>
    <w:p w14:paraId="61E13E14" w14:textId="77777777" w:rsidR="00173FEF" w:rsidRDefault="00885EC3">
      <w:pPr>
        <w:widowControl/>
        <w:autoSpaceDE/>
        <w:contextualSpacing/>
        <w:jc w:val="both"/>
        <w:rPr>
          <w:rFonts w:eastAsia="Times New Roman"/>
          <w:b/>
          <w:u w:val="single"/>
          <w:lang w:val="ru-RU"/>
        </w:rPr>
      </w:pPr>
      <w:r>
        <w:rPr>
          <w:rFonts w:eastAsia="Times New Roman"/>
          <w:b/>
          <w:u w:val="single"/>
          <w:lang w:val="ru-RU"/>
        </w:rPr>
        <w:t>История Средних веков.</w:t>
      </w:r>
    </w:p>
    <w:p w14:paraId="19175D3C" w14:textId="77777777" w:rsidR="00173FEF" w:rsidRDefault="00885EC3">
      <w:pPr>
        <w:widowControl/>
        <w:autoSpaceDE/>
        <w:contextualSpacing/>
        <w:jc w:val="both"/>
        <w:rPr>
          <w:rFonts w:eastAsia="Times New Roman"/>
          <w:b/>
          <w:u w:val="single"/>
          <w:lang w:val="ru-RU"/>
        </w:rPr>
      </w:pPr>
      <w:r>
        <w:rPr>
          <w:rFonts w:eastAsia="Times New Roman"/>
          <w:b/>
          <w:u w:val="single"/>
          <w:lang w:val="ru-RU"/>
        </w:rPr>
        <w:t xml:space="preserve">  6 класс </w:t>
      </w:r>
    </w:p>
    <w:p w14:paraId="306083B7" w14:textId="77777777" w:rsidR="00173FEF" w:rsidRPr="00C66A39" w:rsidRDefault="00885EC3">
      <w:pPr>
        <w:widowControl/>
        <w:autoSpaceDE/>
        <w:ind w:firstLine="567"/>
        <w:contextualSpacing/>
        <w:rPr>
          <w:lang w:val="ru-RU"/>
        </w:rPr>
      </w:pPr>
      <w:r>
        <w:rPr>
          <w:rFonts w:eastAsia="Times New Roman"/>
          <w:b/>
          <w:lang w:val="ru-RU"/>
        </w:rPr>
        <w:t xml:space="preserve">Введение. Живое Средневековье </w:t>
      </w:r>
      <w:r>
        <w:rPr>
          <w:rFonts w:eastAsia="Times New Roman"/>
          <w:lang w:val="ru-RU"/>
        </w:rPr>
        <w:br/>
        <w:t xml:space="preserve">      Что изучает и</w:t>
      </w:r>
      <w:r>
        <w:rPr>
          <w:rFonts w:eastAsia="Times New Roman"/>
          <w:lang w:val="ru-RU"/>
        </w:rPr>
        <w:t xml:space="preserve">стория Средних веков. Дискуссии ученых о временных границах эпохи Средневековья. Условность термина «Средневековье». Место истории Средних веков в истории человечества. Этапы развития эпохи Средневековья. По каким источникам ученые изучают историю Средних </w:t>
      </w:r>
      <w:r>
        <w:rPr>
          <w:rFonts w:eastAsia="Times New Roman"/>
          <w:lang w:val="ru-RU"/>
        </w:rPr>
        <w:t>веков.</w:t>
      </w:r>
    </w:p>
    <w:p w14:paraId="01A9D0D0" w14:textId="77777777" w:rsidR="00173FEF" w:rsidRDefault="00885EC3">
      <w:pPr>
        <w:widowControl/>
        <w:autoSpaceDE/>
        <w:contextualSpacing/>
        <w:jc w:val="both"/>
        <w:rPr>
          <w:rFonts w:eastAsia="Times New Roman"/>
          <w:b/>
          <w:lang w:val="ru-RU"/>
        </w:rPr>
      </w:pPr>
      <w:r>
        <w:rPr>
          <w:rFonts w:eastAsia="Times New Roman"/>
          <w:b/>
          <w:lang w:val="ru-RU"/>
        </w:rPr>
        <w:t>Становление средневековой Европы ( VI-XI вв) .</w:t>
      </w:r>
    </w:p>
    <w:p w14:paraId="6ABC5A0E" w14:textId="77777777" w:rsidR="00173FEF" w:rsidRPr="00C66A39" w:rsidRDefault="00885EC3">
      <w:pPr>
        <w:widowControl/>
        <w:autoSpaceDE/>
        <w:ind w:firstLine="567"/>
        <w:contextualSpacing/>
        <w:jc w:val="both"/>
        <w:rPr>
          <w:lang w:val="ru-RU"/>
        </w:rPr>
      </w:pPr>
      <w:r>
        <w:rPr>
          <w:rFonts w:eastAsia="Times New Roman"/>
          <w:b/>
          <w:lang w:val="ru-RU"/>
        </w:rPr>
        <w:t>Образование варварских королевств. Государство франков и христианская церковь  в VI-</w:t>
      </w:r>
      <w:r>
        <w:rPr>
          <w:rFonts w:eastAsia="Times New Roman"/>
          <w:b/>
        </w:rPr>
        <w:t>VII</w:t>
      </w:r>
      <w:r>
        <w:rPr>
          <w:rFonts w:eastAsia="Times New Roman"/>
          <w:b/>
          <w:lang w:val="ru-RU"/>
        </w:rPr>
        <w:t>I вв.</w:t>
      </w:r>
      <w:r>
        <w:rPr>
          <w:rFonts w:eastAsia="Times New Roman"/>
          <w:lang w:val="ru-RU"/>
        </w:rPr>
        <w:t xml:space="preserve"> Образование варварских государств на территории бывшей Западной Римской империи. Складывание королевства у фр</w:t>
      </w:r>
      <w:r>
        <w:rPr>
          <w:rFonts w:eastAsia="Times New Roman"/>
          <w:lang w:val="ru-RU"/>
        </w:rPr>
        <w:t>анков во главе с Хлодвигом, основателем рода Меровингов. Раздел Хлодвигом Франкского королевства между наследниками. Новые образцы и правила жизни по Библии для франков. Распространение христианства среди варваров. Меровинги- «ленивые короли». Карл  Мартел</w:t>
      </w:r>
      <w:r>
        <w:rPr>
          <w:rFonts w:eastAsia="Times New Roman"/>
          <w:lang w:val="ru-RU"/>
        </w:rPr>
        <w:t>л. Феод и феодал. Папа римский и Пипин Короткий.</w:t>
      </w:r>
    </w:p>
    <w:p w14:paraId="56D7C884" w14:textId="77777777" w:rsidR="00173FEF" w:rsidRPr="00C66A39" w:rsidRDefault="00885EC3">
      <w:pPr>
        <w:widowControl/>
        <w:autoSpaceDE/>
        <w:ind w:firstLine="567"/>
        <w:contextualSpacing/>
        <w:jc w:val="both"/>
        <w:rPr>
          <w:lang w:val="ru-RU"/>
        </w:rPr>
      </w:pPr>
      <w:r>
        <w:rPr>
          <w:rFonts w:eastAsia="Times New Roman"/>
          <w:b/>
          <w:lang w:val="ru-RU"/>
        </w:rPr>
        <w:t xml:space="preserve">Возникновение и распад империи Карла Великого. </w:t>
      </w:r>
      <w:r>
        <w:rPr>
          <w:rFonts w:eastAsia="Times New Roman"/>
          <w:lang w:val="ru-RU"/>
        </w:rPr>
        <w:t>Новый король и династия Каролингов. Личность Карла Великого. Карл и титул европейских правителей. Папа римский и великий король франков. Образование империи Кар</w:t>
      </w:r>
      <w:r>
        <w:rPr>
          <w:rFonts w:eastAsia="Times New Roman"/>
          <w:lang w:val="ru-RU"/>
        </w:rPr>
        <w:t>ла Великого. Раздел империи Карла между наследниками. Верденский  договор: рождение Лотарингии, Франции и Германии. Папская область. Новый император. Развитие феодальных отношений во Франкском государстве. От свободы крестьян к крепостной независимости.</w:t>
      </w:r>
    </w:p>
    <w:p w14:paraId="2F3457CE" w14:textId="77777777" w:rsidR="00173FEF" w:rsidRPr="00C66A39" w:rsidRDefault="00885EC3">
      <w:pPr>
        <w:widowControl/>
        <w:autoSpaceDE/>
        <w:ind w:firstLine="567"/>
        <w:contextualSpacing/>
        <w:jc w:val="both"/>
        <w:rPr>
          <w:lang w:val="ru-RU"/>
        </w:rPr>
      </w:pPr>
      <w:r>
        <w:rPr>
          <w:rFonts w:eastAsia="Times New Roman"/>
          <w:b/>
          <w:lang w:val="ru-RU"/>
        </w:rPr>
        <w:t>Фе</w:t>
      </w:r>
      <w:r>
        <w:rPr>
          <w:rFonts w:eastAsia="Times New Roman"/>
          <w:b/>
          <w:lang w:val="ru-RU"/>
        </w:rPr>
        <w:t xml:space="preserve">одальная раздробленность Западной Европы в </w:t>
      </w:r>
      <w:r>
        <w:rPr>
          <w:rFonts w:eastAsia="Times New Roman"/>
          <w:b/>
        </w:rPr>
        <w:t>IX</w:t>
      </w:r>
      <w:r>
        <w:rPr>
          <w:rFonts w:eastAsia="Times New Roman"/>
          <w:b/>
          <w:lang w:val="ru-RU"/>
        </w:rPr>
        <w:t>-</w:t>
      </w:r>
      <w:r>
        <w:rPr>
          <w:rFonts w:eastAsia="Times New Roman"/>
          <w:b/>
        </w:rPr>
        <w:t>XI</w:t>
      </w:r>
      <w:r>
        <w:rPr>
          <w:rFonts w:eastAsia="Times New Roman"/>
          <w:b/>
          <w:lang w:val="ru-RU"/>
        </w:rPr>
        <w:t>вв.</w:t>
      </w:r>
      <w:r>
        <w:rPr>
          <w:rFonts w:eastAsia="Times New Roman"/>
          <w:lang w:val="ru-RU"/>
        </w:rPr>
        <w:t xml:space="preserve"> Феодализм. Феодальная лестница. Франция в в </w:t>
      </w:r>
      <w:r>
        <w:rPr>
          <w:rFonts w:eastAsia="Times New Roman"/>
        </w:rPr>
        <w:t>IX</w:t>
      </w:r>
      <w:r>
        <w:rPr>
          <w:rFonts w:eastAsia="Times New Roman"/>
          <w:lang w:val="ru-RU"/>
        </w:rPr>
        <w:t>-</w:t>
      </w:r>
      <w:r>
        <w:rPr>
          <w:rFonts w:eastAsia="Times New Roman"/>
        </w:rPr>
        <w:t>XI</w:t>
      </w:r>
      <w:r>
        <w:rPr>
          <w:rFonts w:eastAsia="Times New Roman"/>
          <w:lang w:val="ru-RU"/>
        </w:rPr>
        <w:t xml:space="preserve">вв. Потеря королевской властью значения центрального государственного органа. Слабост ь Каролингов. Гуго Капет – новый избранный король. Владения короля – </w:t>
      </w:r>
      <w:r>
        <w:rPr>
          <w:rFonts w:eastAsia="Times New Roman"/>
          <w:lang w:val="ru-RU"/>
        </w:rPr>
        <w:t xml:space="preserve">его домен. Германия  в </w:t>
      </w:r>
      <w:r>
        <w:rPr>
          <w:rFonts w:eastAsia="Times New Roman"/>
        </w:rPr>
        <w:t>IX</w:t>
      </w:r>
      <w:r>
        <w:rPr>
          <w:rFonts w:eastAsia="Times New Roman"/>
          <w:lang w:val="ru-RU"/>
        </w:rPr>
        <w:t>-</w:t>
      </w:r>
      <w:r>
        <w:rPr>
          <w:rFonts w:eastAsia="Times New Roman"/>
        </w:rPr>
        <w:t>XI</w:t>
      </w:r>
      <w:r>
        <w:rPr>
          <w:rFonts w:eastAsia="Times New Roman"/>
          <w:lang w:val="ru-RU"/>
        </w:rPr>
        <w:t>вв.</w:t>
      </w:r>
    </w:p>
    <w:p w14:paraId="06194A3D" w14:textId="77777777" w:rsidR="00173FEF" w:rsidRPr="00C66A39" w:rsidRDefault="00885EC3">
      <w:pPr>
        <w:widowControl/>
        <w:autoSpaceDE/>
        <w:ind w:firstLine="567"/>
        <w:contextualSpacing/>
        <w:jc w:val="both"/>
        <w:rPr>
          <w:lang w:val="ru-RU"/>
        </w:rPr>
      </w:pPr>
      <w:r>
        <w:rPr>
          <w:rFonts w:eastAsia="Times New Roman"/>
          <w:b/>
          <w:lang w:val="ru-RU"/>
        </w:rPr>
        <w:t xml:space="preserve">Англия в раннее Средневековье. </w:t>
      </w:r>
      <w:r>
        <w:rPr>
          <w:rFonts w:eastAsia="Times New Roman"/>
          <w:lang w:val="ru-RU"/>
        </w:rPr>
        <w:t xml:space="preserve">Англия в </w:t>
      </w:r>
      <w:r>
        <w:rPr>
          <w:rFonts w:eastAsia="Times New Roman"/>
        </w:rPr>
        <w:t>IX</w:t>
      </w:r>
      <w:r>
        <w:rPr>
          <w:rFonts w:eastAsia="Times New Roman"/>
          <w:lang w:val="ru-RU"/>
        </w:rPr>
        <w:t>-</w:t>
      </w:r>
      <w:r>
        <w:rPr>
          <w:rFonts w:eastAsia="Times New Roman"/>
        </w:rPr>
        <w:t>XI</w:t>
      </w:r>
      <w:r>
        <w:rPr>
          <w:rFonts w:eastAsia="Times New Roman"/>
          <w:lang w:val="ru-RU"/>
        </w:rPr>
        <w:t>вв. Легенды об английском короле Артуре и историческая реальность. Бретань и Британия. Норманны и их образ жизни. Варяги и народы Восточной Европы. Русь и варяги. Норманнские Рюри</w:t>
      </w:r>
      <w:r>
        <w:rPr>
          <w:rFonts w:eastAsia="Times New Roman"/>
          <w:lang w:val="ru-RU"/>
        </w:rPr>
        <w:t>ковичи- первая династия князей Древней Руси. Объединение Англии в единое государство. Королевство норманнов в Скандинавии. Прекращение норманнских завоевательных походов.</w:t>
      </w:r>
    </w:p>
    <w:p w14:paraId="1341B5D1" w14:textId="77777777" w:rsidR="00173FEF" w:rsidRDefault="00885EC3">
      <w:pPr>
        <w:widowControl/>
        <w:autoSpaceDE/>
        <w:contextualSpacing/>
        <w:jc w:val="both"/>
        <w:rPr>
          <w:rFonts w:eastAsia="Times New Roman"/>
          <w:b/>
          <w:lang w:val="ru-RU"/>
        </w:rPr>
      </w:pPr>
      <w:r>
        <w:rPr>
          <w:rFonts w:eastAsia="Times New Roman"/>
          <w:b/>
          <w:lang w:val="ru-RU"/>
        </w:rPr>
        <w:t>Византийская империя и славяне в VI-XI веках .</w:t>
      </w:r>
    </w:p>
    <w:p w14:paraId="5AE8DA7B" w14:textId="77777777" w:rsidR="00173FEF" w:rsidRPr="00C66A39" w:rsidRDefault="00885EC3">
      <w:pPr>
        <w:widowControl/>
        <w:autoSpaceDE/>
        <w:ind w:firstLine="567"/>
        <w:contextualSpacing/>
        <w:jc w:val="both"/>
        <w:rPr>
          <w:lang w:val="ru-RU"/>
        </w:rPr>
      </w:pPr>
      <w:r>
        <w:rPr>
          <w:rFonts w:eastAsia="Times New Roman"/>
          <w:b/>
          <w:lang w:val="ru-RU"/>
        </w:rPr>
        <w:t>Византия при Юстиниане. Борьба империи</w:t>
      </w:r>
      <w:r>
        <w:rPr>
          <w:rFonts w:eastAsia="Times New Roman"/>
          <w:b/>
          <w:lang w:val="ru-RU"/>
        </w:rPr>
        <w:t xml:space="preserve"> с внешними врагами. Культура Византии. </w:t>
      </w:r>
      <w:r>
        <w:rPr>
          <w:rFonts w:eastAsia="Times New Roman"/>
          <w:lang w:val="ru-RU"/>
        </w:rPr>
        <w:t>Образование Восточной Римской империи – Византии – Ромейской империи. Устойчивость Византии в борьбе с варварским миром. Константинополь -  столица на перекрестке цивилизаций и их торговых путей. Император – правител</w:t>
      </w:r>
      <w:r>
        <w:rPr>
          <w:rFonts w:eastAsia="Times New Roman"/>
          <w:lang w:val="ru-RU"/>
        </w:rPr>
        <w:t>ь новой империи. Византи я при Юстиниане. Военные походы. Расселение славян и арабов на территории Византии. Борьба империи с внешними врагами.</w:t>
      </w:r>
    </w:p>
    <w:p w14:paraId="32128C6F" w14:textId="77777777" w:rsidR="00173FEF" w:rsidRDefault="00885EC3">
      <w:pPr>
        <w:widowControl/>
        <w:autoSpaceDE/>
        <w:ind w:firstLine="567"/>
        <w:contextualSpacing/>
        <w:jc w:val="both"/>
        <w:rPr>
          <w:rFonts w:eastAsia="Times New Roman"/>
          <w:lang w:val="ru-RU"/>
        </w:rPr>
      </w:pPr>
      <w:r>
        <w:rPr>
          <w:rFonts w:eastAsia="Times New Roman"/>
          <w:lang w:val="ru-RU"/>
        </w:rPr>
        <w:t>Византия  - наследница мира Античности и стран Востока. Рост потребности государства в грамотных людях. Основные</w:t>
      </w:r>
      <w:r>
        <w:rPr>
          <w:rFonts w:eastAsia="Times New Roman"/>
          <w:lang w:val="ru-RU"/>
        </w:rPr>
        <w:t xml:space="preserve"> типы школ Византии, их доступность и светский характер. Развитие античных знаний. Крестово-купольный тип храма – храм Софьи Святой. Искусство внутреннего оформления храма: мозаика, фрески. Канон росписи помещения храма. Появление и развитие иконописи. Цер</w:t>
      </w:r>
      <w:r>
        <w:rPr>
          <w:rFonts w:eastAsia="Times New Roman"/>
          <w:lang w:val="ru-RU"/>
        </w:rPr>
        <w:t>ковь – «Библия для неграмотных». Византия – центр культуры Средневековья. Византия и русь : культурное влияние.</w:t>
      </w:r>
    </w:p>
    <w:p w14:paraId="0CA23972" w14:textId="77777777" w:rsidR="00173FEF" w:rsidRPr="00C66A39" w:rsidRDefault="00885EC3">
      <w:pPr>
        <w:widowControl/>
        <w:autoSpaceDE/>
        <w:ind w:firstLine="567"/>
        <w:contextualSpacing/>
        <w:jc w:val="both"/>
        <w:rPr>
          <w:lang w:val="ru-RU"/>
        </w:rPr>
      </w:pPr>
      <w:r>
        <w:rPr>
          <w:rFonts w:eastAsia="Times New Roman"/>
          <w:b/>
          <w:lang w:val="ru-RU"/>
        </w:rPr>
        <w:lastRenderedPageBreak/>
        <w:t>Образование славянских государств.</w:t>
      </w:r>
      <w:r>
        <w:rPr>
          <w:rFonts w:eastAsia="Times New Roman"/>
          <w:lang w:val="ru-RU"/>
        </w:rPr>
        <w:t xml:space="preserve"> Направления движения славян и территории их расселения. Племенные ветви славян. Занятия и образ жизни славян.</w:t>
      </w:r>
      <w:r>
        <w:rPr>
          <w:rFonts w:eastAsia="Times New Roman"/>
          <w:lang w:val="ru-RU"/>
        </w:rPr>
        <w:t xml:space="preserve"> Вождь и дружина. Образование государства южных славян – Болгарии. Период существования болгарского государства и его достижения. Великоморавская держава – государство западных славян. Славянские просветители Кириллл и Мефодий. Слабость Великоморавского го</w:t>
      </w:r>
      <w:r>
        <w:rPr>
          <w:rFonts w:eastAsia="Times New Roman"/>
          <w:lang w:val="ru-RU"/>
        </w:rPr>
        <w:t>сударства и его подчинение Германии. Образование Киевской Руси – государства восточных славян. Чехия и Польша.</w:t>
      </w:r>
    </w:p>
    <w:p w14:paraId="468289F4" w14:textId="77777777" w:rsidR="00173FEF" w:rsidRDefault="00885EC3">
      <w:pPr>
        <w:widowControl/>
        <w:autoSpaceDE/>
        <w:contextualSpacing/>
        <w:jc w:val="both"/>
        <w:rPr>
          <w:rFonts w:eastAsia="Times New Roman"/>
          <w:b/>
          <w:lang w:val="ru-RU"/>
        </w:rPr>
      </w:pPr>
      <w:r>
        <w:rPr>
          <w:rFonts w:eastAsia="Times New Roman"/>
          <w:b/>
          <w:lang w:val="ru-RU"/>
        </w:rPr>
        <w:t>Арабы в VI-XI веках .</w:t>
      </w:r>
    </w:p>
    <w:p w14:paraId="18F330AE" w14:textId="77777777" w:rsidR="00173FEF" w:rsidRPr="00C66A39" w:rsidRDefault="00885EC3">
      <w:pPr>
        <w:widowControl/>
        <w:autoSpaceDE/>
        <w:ind w:firstLine="567"/>
        <w:contextualSpacing/>
        <w:jc w:val="both"/>
        <w:rPr>
          <w:lang w:val="ru-RU"/>
        </w:rPr>
      </w:pPr>
      <w:r>
        <w:rPr>
          <w:rFonts w:eastAsia="Times New Roman"/>
          <w:b/>
          <w:lang w:val="ru-RU"/>
        </w:rPr>
        <w:t>Возникновение ислама. Арабский халифат и его распад. Культура стран халифата.</w:t>
      </w:r>
      <w:r>
        <w:rPr>
          <w:rFonts w:eastAsia="Times New Roman"/>
          <w:b/>
          <w:lang w:val="ru-RU"/>
        </w:rPr>
        <w:br/>
      </w:r>
      <w:r>
        <w:rPr>
          <w:rFonts w:eastAsia="Times New Roman"/>
          <w:lang w:val="ru-RU"/>
        </w:rPr>
        <w:t xml:space="preserve">          Аравия – родина исламской религии. География, природные условия Аравийского полуострова, занятия и образ жизни его жителей. Мекка – центр торговли. Муххаммед – проповедник новой религии. Хиджра. Возникновение ислама. Аллах – бог правоверных мусул</w:t>
      </w:r>
      <w:r>
        <w:rPr>
          <w:rFonts w:eastAsia="Times New Roman"/>
          <w:lang w:val="ru-RU"/>
        </w:rPr>
        <w:t>ьман. Распространение ислама среди арабских племен. Образование Арабского государства во главе с Мухаммедом. Коран – священная книга ислама. Семья и Коран. Арабский халифат – государство между двух океанов. Багдадский халифат и Харун ар-Рашид.Междоусобицы.</w:t>
      </w:r>
      <w:r>
        <w:rPr>
          <w:rFonts w:eastAsia="Times New Roman"/>
          <w:lang w:val="ru-RU"/>
        </w:rPr>
        <w:t xml:space="preserve"> Кордовский эмират. Распад халифата. Наследие эллинизма и ислам.</w:t>
      </w:r>
    </w:p>
    <w:p w14:paraId="449F5149" w14:textId="77777777" w:rsidR="00173FEF" w:rsidRDefault="00885EC3">
      <w:pPr>
        <w:widowControl/>
        <w:autoSpaceDE/>
        <w:ind w:firstLine="567"/>
        <w:contextualSpacing/>
        <w:jc w:val="both"/>
        <w:rPr>
          <w:rFonts w:eastAsia="Times New Roman"/>
          <w:lang w:val="ru-RU"/>
        </w:rPr>
      </w:pPr>
      <w:r>
        <w:rPr>
          <w:rFonts w:eastAsia="Times New Roman"/>
          <w:lang w:val="ru-RU"/>
        </w:rPr>
        <w:t>Арабский язык – «латынь Востока». Образование – инструмент карьеры. Медресе – высшая мусульманская школа. Престиж образованности и знания. Научные знания арабов. Аль – Бируни. Ибн Сина  (</w:t>
      </w:r>
      <w:r>
        <w:rPr>
          <w:rFonts w:eastAsia="Times New Roman"/>
          <w:lang w:val="ru-RU"/>
        </w:rPr>
        <w:t>Авиценна). Арабская поэзия и сказки. Фирдоуси. Архитектура -  вершина арабского искусства. Дворец Альгамбра в Гранаде. Мечеть – место общественных встреч и хранилище ценностей. Устройство мечети. Минарет. Арабески. Значение культуры халифата. Испания – мос</w:t>
      </w:r>
      <w:r>
        <w:rPr>
          <w:rFonts w:eastAsia="Times New Roman"/>
          <w:lang w:val="ru-RU"/>
        </w:rPr>
        <w:t>т между арабской и европейской культурами.</w:t>
      </w:r>
    </w:p>
    <w:p w14:paraId="2EFE41B3" w14:textId="77777777" w:rsidR="00173FEF" w:rsidRDefault="00885EC3">
      <w:pPr>
        <w:widowControl/>
        <w:autoSpaceDE/>
        <w:contextualSpacing/>
        <w:jc w:val="both"/>
        <w:rPr>
          <w:rFonts w:eastAsia="Times New Roman"/>
          <w:b/>
          <w:lang w:val="ru-RU"/>
        </w:rPr>
      </w:pPr>
      <w:r>
        <w:rPr>
          <w:rFonts w:eastAsia="Times New Roman"/>
          <w:b/>
          <w:lang w:val="ru-RU"/>
        </w:rPr>
        <w:t>Феодалы и крестьяне .</w:t>
      </w:r>
    </w:p>
    <w:p w14:paraId="6B2B443F" w14:textId="77777777" w:rsidR="00173FEF" w:rsidRPr="00C66A39" w:rsidRDefault="00885EC3">
      <w:pPr>
        <w:widowControl/>
        <w:autoSpaceDE/>
        <w:ind w:firstLine="567"/>
        <w:contextualSpacing/>
        <w:jc w:val="both"/>
        <w:rPr>
          <w:lang w:val="ru-RU"/>
        </w:rPr>
      </w:pPr>
      <w:r>
        <w:rPr>
          <w:rFonts w:eastAsia="Times New Roman"/>
          <w:b/>
          <w:lang w:val="ru-RU"/>
        </w:rPr>
        <w:t xml:space="preserve">Средневековая деревня и ее обитатели. </w:t>
      </w:r>
      <w:r>
        <w:rPr>
          <w:rFonts w:eastAsia="Times New Roman"/>
          <w:lang w:val="ru-RU"/>
        </w:rPr>
        <w:t>Земля – феодальная собственность. Феодальная вотчина. Феодал и зависимые крестьяне. Виды феодальной зависимости земледельцев. Повинности крестьянина. Кре</w:t>
      </w:r>
      <w:r>
        <w:rPr>
          <w:rFonts w:eastAsia="Times New Roman"/>
          <w:lang w:val="ru-RU"/>
        </w:rPr>
        <w:t>стьянская община  - как организация жизни средневекового крестьянства. Средневековая деревня. Хозяйство земледельца. Условия труда. Натуральное хозяйство – отличие феодальной эпохи.</w:t>
      </w:r>
    </w:p>
    <w:p w14:paraId="75E60504" w14:textId="77777777" w:rsidR="00173FEF" w:rsidRPr="00C66A39" w:rsidRDefault="00885EC3">
      <w:pPr>
        <w:widowControl/>
        <w:autoSpaceDE/>
        <w:ind w:firstLine="567"/>
        <w:contextualSpacing/>
        <w:jc w:val="both"/>
        <w:rPr>
          <w:lang w:val="ru-RU"/>
        </w:rPr>
      </w:pPr>
      <w:r>
        <w:rPr>
          <w:rFonts w:eastAsia="Times New Roman"/>
          <w:b/>
          <w:lang w:val="ru-RU"/>
        </w:rPr>
        <w:t>В рыцарском замке.</w:t>
      </w:r>
      <w:r>
        <w:rPr>
          <w:rFonts w:eastAsia="Times New Roman"/>
          <w:lang w:val="ru-RU"/>
        </w:rPr>
        <w:t xml:space="preserve"> Период расцвета, зрелости Средневековья. Установление ф</w:t>
      </w:r>
      <w:r>
        <w:rPr>
          <w:rFonts w:eastAsia="Times New Roman"/>
          <w:lang w:val="ru-RU"/>
        </w:rPr>
        <w:t>еодальных отношений. Окончательное оформление вассальных отношений. Распространение архитектуры замков. Внешнее и внутренне устройство рыцарского замка. Замок – жилище и крепость феодала. Рыцарь – конный воин в доспехах. Снаряжение рыцаря. Кодекс рыцарской</w:t>
      </w:r>
      <w:r>
        <w:rPr>
          <w:rFonts w:eastAsia="Times New Roman"/>
          <w:lang w:val="ru-RU"/>
        </w:rPr>
        <w:t xml:space="preserve"> чести – рыцарская культура.</w:t>
      </w:r>
    </w:p>
    <w:p w14:paraId="145B6C75" w14:textId="77777777" w:rsidR="00173FEF" w:rsidRDefault="00885EC3">
      <w:pPr>
        <w:widowControl/>
        <w:autoSpaceDE/>
        <w:contextualSpacing/>
        <w:jc w:val="both"/>
        <w:rPr>
          <w:rFonts w:eastAsia="Times New Roman"/>
          <w:b/>
          <w:lang w:val="ru-RU"/>
        </w:rPr>
      </w:pPr>
      <w:r>
        <w:rPr>
          <w:rFonts w:eastAsia="Times New Roman"/>
          <w:b/>
          <w:lang w:val="ru-RU"/>
        </w:rPr>
        <w:t xml:space="preserve">Средневековый город в Западной и Центральной Европе </w:t>
      </w:r>
    </w:p>
    <w:p w14:paraId="125C7DAD" w14:textId="77777777" w:rsidR="00173FEF" w:rsidRDefault="00885EC3">
      <w:pPr>
        <w:widowControl/>
        <w:autoSpaceDE/>
        <w:ind w:firstLine="709"/>
        <w:contextualSpacing/>
        <w:jc w:val="both"/>
        <w:rPr>
          <w:rFonts w:eastAsia="Times New Roman"/>
          <w:b/>
          <w:lang w:val="ru-RU"/>
        </w:rPr>
      </w:pPr>
      <w:r>
        <w:rPr>
          <w:rFonts w:eastAsia="Times New Roman"/>
          <w:b/>
          <w:lang w:val="ru-RU"/>
        </w:rPr>
        <w:t xml:space="preserve">Формирование средневековых городов. Горожане и их образ жизни. </w:t>
      </w:r>
      <w:r>
        <w:rPr>
          <w:rFonts w:eastAsia="Times New Roman"/>
          <w:lang w:val="ru-RU"/>
        </w:rPr>
        <w:t>Совершенствование орудий обработки земли. Разнообразие продуктов земледелия. Изобретение хомута для лошади. Раз</w:t>
      </w:r>
      <w:r>
        <w:rPr>
          <w:rFonts w:eastAsia="Times New Roman"/>
          <w:lang w:val="ru-RU"/>
        </w:rPr>
        <w:t>витие ремесла в сельском хозяйстве. Отделение ремесла от с/х. Обмен продуктами земледелия и ремесла. Причины возникновения  городов. Город – поселение ремесленников и торговцев. Возрождение древних городов в Италии, на юге Франции. География новых городов.</w:t>
      </w:r>
      <w:r>
        <w:rPr>
          <w:rFonts w:eastAsia="Times New Roman"/>
          <w:lang w:val="ru-RU"/>
        </w:rPr>
        <w:t xml:space="preserve"> Сеньоры и город. Борьба за городское самоуправление. Шедевр. Цеховые объединения городских ремесленников. Своеобразие города. Управление городом и городская знать. Борьба ремесленников за участие в управлении городом. Городская беднота и  восстания. Образ</w:t>
      </w:r>
      <w:r>
        <w:rPr>
          <w:rFonts w:eastAsia="Times New Roman"/>
          <w:lang w:val="ru-RU"/>
        </w:rPr>
        <w:t xml:space="preserve"> жизни горожан. Обустройство средневекового города. Его защита и укрепления. Город – центр формирования новой европейской культуры и взаимодействия народов. Университеты как явление городской среды и средневекового пространства. Развлечения горожан. Городс</w:t>
      </w:r>
      <w:r>
        <w:rPr>
          <w:rFonts w:eastAsia="Times New Roman"/>
          <w:lang w:val="ru-RU"/>
        </w:rPr>
        <w:t>кое сословие в Европе – носители идей свободы и права. Союз королей и городов.</w:t>
      </w:r>
    </w:p>
    <w:p w14:paraId="014E2008" w14:textId="77777777" w:rsidR="00173FEF" w:rsidRPr="00C66A39" w:rsidRDefault="00885EC3">
      <w:pPr>
        <w:widowControl/>
        <w:autoSpaceDE/>
        <w:contextualSpacing/>
        <w:jc w:val="both"/>
        <w:rPr>
          <w:lang w:val="ru-RU"/>
        </w:rPr>
      </w:pPr>
      <w:r>
        <w:rPr>
          <w:rFonts w:eastAsia="Times New Roman"/>
          <w:b/>
          <w:lang w:val="ru-RU"/>
        </w:rPr>
        <w:t xml:space="preserve">Католическая церковь  в </w:t>
      </w:r>
      <w:r>
        <w:rPr>
          <w:rFonts w:eastAsia="Times New Roman"/>
          <w:b/>
        </w:rPr>
        <w:t>XI</w:t>
      </w:r>
      <w:r>
        <w:rPr>
          <w:rFonts w:eastAsia="Times New Roman"/>
          <w:b/>
          <w:lang w:val="ru-RU"/>
        </w:rPr>
        <w:t xml:space="preserve"> - </w:t>
      </w:r>
      <w:r>
        <w:rPr>
          <w:rFonts w:eastAsia="Times New Roman"/>
          <w:b/>
        </w:rPr>
        <w:t>XIII</w:t>
      </w:r>
      <w:r>
        <w:rPr>
          <w:rFonts w:eastAsia="Times New Roman"/>
          <w:b/>
          <w:lang w:val="ru-RU"/>
        </w:rPr>
        <w:t xml:space="preserve">вв. Крестовые походы </w:t>
      </w:r>
    </w:p>
    <w:p w14:paraId="2D2F7FA4" w14:textId="77777777" w:rsidR="00173FEF" w:rsidRPr="00C66A39" w:rsidRDefault="00885EC3">
      <w:pPr>
        <w:widowControl/>
        <w:autoSpaceDE/>
        <w:ind w:firstLine="709"/>
        <w:contextualSpacing/>
        <w:jc w:val="both"/>
        <w:rPr>
          <w:lang w:val="ru-RU"/>
        </w:rPr>
      </w:pPr>
      <w:r>
        <w:rPr>
          <w:rFonts w:eastAsia="Times New Roman"/>
          <w:b/>
          <w:lang w:val="ru-RU"/>
        </w:rPr>
        <w:t xml:space="preserve">Могущество папской власти. Католическая церковь и еретики. </w:t>
      </w:r>
      <w:r>
        <w:rPr>
          <w:rFonts w:eastAsia="Times New Roman"/>
          <w:lang w:val="ru-RU"/>
        </w:rPr>
        <w:t>Складывание трех сословий, характерных для общества феодального</w:t>
      </w:r>
      <w:r>
        <w:rPr>
          <w:rFonts w:eastAsia="Times New Roman"/>
          <w:lang w:val="ru-RU"/>
        </w:rPr>
        <w:t xml:space="preserve"> этапа. Рост самостоятельности и потребностей феодалов. Усиление власти короля. Рост влияния церкви и ее экономического и духовного могущества. Разделение церквей. Папа римский Григорий </w:t>
      </w:r>
      <w:r>
        <w:rPr>
          <w:rFonts w:eastAsia="Times New Roman"/>
        </w:rPr>
        <w:t>VII</w:t>
      </w:r>
      <w:r>
        <w:rPr>
          <w:rFonts w:eastAsia="Times New Roman"/>
          <w:lang w:val="ru-RU"/>
        </w:rPr>
        <w:t>. Двухсотлетняя борьба королей и папства. Путь в Каноссу. Могуществ</w:t>
      </w:r>
      <w:r>
        <w:rPr>
          <w:rFonts w:eastAsia="Times New Roman"/>
          <w:lang w:val="ru-RU"/>
        </w:rPr>
        <w:t xml:space="preserve">о папы Иннокентия </w:t>
      </w:r>
      <w:r>
        <w:rPr>
          <w:rFonts w:eastAsia="Times New Roman"/>
        </w:rPr>
        <w:t>III</w:t>
      </w:r>
      <w:r>
        <w:rPr>
          <w:rFonts w:eastAsia="Times New Roman"/>
          <w:lang w:val="ru-RU"/>
        </w:rPr>
        <w:t>. Церковные соборы и догматы христианской веры. Движение еретиков. Альбигойские войны. Инквизиция. Монашеские нищенствующие ордены. Франциск Ассизский. Доминик Гусман.</w:t>
      </w:r>
    </w:p>
    <w:p w14:paraId="12407AEB" w14:textId="77777777" w:rsidR="00173FEF" w:rsidRPr="00C66A39" w:rsidRDefault="00885EC3">
      <w:pPr>
        <w:widowControl/>
        <w:autoSpaceDE/>
        <w:ind w:firstLine="709"/>
        <w:contextualSpacing/>
        <w:jc w:val="both"/>
        <w:rPr>
          <w:lang w:val="ru-RU"/>
        </w:rPr>
      </w:pPr>
      <w:r>
        <w:rPr>
          <w:rFonts w:eastAsia="Times New Roman"/>
          <w:b/>
          <w:lang w:val="ru-RU"/>
        </w:rPr>
        <w:t xml:space="preserve">Крестовые походы. </w:t>
      </w:r>
      <w:r>
        <w:rPr>
          <w:rFonts w:eastAsia="Times New Roman"/>
          <w:lang w:val="ru-RU"/>
        </w:rPr>
        <w:t xml:space="preserve">Клермонский призыв папы римского Урбана </w:t>
      </w:r>
      <w:r>
        <w:rPr>
          <w:rFonts w:eastAsia="Times New Roman"/>
        </w:rPr>
        <w:t>II</w:t>
      </w:r>
      <w:r>
        <w:rPr>
          <w:rFonts w:eastAsia="Times New Roman"/>
          <w:lang w:val="ru-RU"/>
        </w:rPr>
        <w:t xml:space="preserve"> . Широ</w:t>
      </w:r>
      <w:r>
        <w:rPr>
          <w:rFonts w:eastAsia="Times New Roman"/>
          <w:lang w:val="ru-RU"/>
        </w:rPr>
        <w:t xml:space="preserve">кий отклик на призыв в обществе. Крестовые походы и крестоносцы. Цели различных участников Крестовых </w:t>
      </w:r>
      <w:r>
        <w:rPr>
          <w:rFonts w:eastAsia="Times New Roman"/>
          <w:lang w:val="ru-RU"/>
        </w:rPr>
        <w:lastRenderedPageBreak/>
        <w:t>походов. Различия походов бедноты и феодалов. Япоследствия Первого крестового похода для Византии. Образование крестоносцами государств на Средиземноморско</w:t>
      </w:r>
      <w:r>
        <w:rPr>
          <w:rFonts w:eastAsia="Times New Roman"/>
          <w:lang w:val="ru-RU"/>
        </w:rPr>
        <w:t>м побережье. Объединение мусульман перед угрозой дальнейших завоеваний крестоносцев. Салах ад-Дин и Третий крестовый поход. Судьбы похода королей. Четвертый крестовый поход: благочестие и коварство. Разгорление Константинополя. Распад Византии и ее восстан</w:t>
      </w:r>
      <w:r>
        <w:rPr>
          <w:rFonts w:eastAsia="Times New Roman"/>
          <w:lang w:val="ru-RU"/>
        </w:rPr>
        <w:t>овление. Детские крестовые походы. Укрепление королевской власти. Значение и итоги Крестовых походов для Запада и Востока.</w:t>
      </w:r>
    </w:p>
    <w:p w14:paraId="4EB83B29" w14:textId="77777777" w:rsidR="00173FEF" w:rsidRPr="00C66A39" w:rsidRDefault="00885EC3">
      <w:pPr>
        <w:widowControl/>
        <w:autoSpaceDE/>
        <w:contextualSpacing/>
        <w:jc w:val="both"/>
        <w:rPr>
          <w:lang w:val="ru-RU"/>
        </w:rPr>
      </w:pPr>
      <w:r>
        <w:rPr>
          <w:rFonts w:eastAsia="Times New Roman"/>
          <w:b/>
          <w:lang w:val="ru-RU"/>
        </w:rPr>
        <w:t>Образование централизованных государств в Западной Европе (</w:t>
      </w:r>
      <w:r>
        <w:rPr>
          <w:rFonts w:eastAsia="Times New Roman"/>
          <w:b/>
        </w:rPr>
        <w:t>XI</w:t>
      </w:r>
      <w:r>
        <w:rPr>
          <w:rFonts w:eastAsia="Times New Roman"/>
          <w:b/>
          <w:lang w:val="ru-RU"/>
        </w:rPr>
        <w:t xml:space="preserve"> – </w:t>
      </w:r>
      <w:r>
        <w:rPr>
          <w:rFonts w:eastAsia="Times New Roman"/>
          <w:b/>
        </w:rPr>
        <w:t>XV</w:t>
      </w:r>
      <w:r>
        <w:rPr>
          <w:rFonts w:eastAsia="Times New Roman"/>
          <w:b/>
          <w:lang w:val="ru-RU"/>
        </w:rPr>
        <w:t xml:space="preserve"> вв.) </w:t>
      </w:r>
    </w:p>
    <w:p w14:paraId="0CC2756B" w14:textId="77777777" w:rsidR="00173FEF" w:rsidRPr="00C66A39" w:rsidRDefault="00885EC3">
      <w:pPr>
        <w:widowControl/>
        <w:autoSpaceDE/>
        <w:ind w:firstLine="567"/>
        <w:contextualSpacing/>
        <w:jc w:val="both"/>
        <w:rPr>
          <w:lang w:val="ru-RU"/>
        </w:rPr>
      </w:pPr>
      <w:r>
        <w:rPr>
          <w:rFonts w:eastAsia="Times New Roman"/>
          <w:b/>
          <w:lang w:val="ru-RU"/>
        </w:rPr>
        <w:t xml:space="preserve">   Как происходило объединение Франции. </w:t>
      </w:r>
      <w:r>
        <w:rPr>
          <w:rFonts w:eastAsia="Times New Roman"/>
          <w:lang w:val="ru-RU"/>
        </w:rPr>
        <w:t>Экономические успехи</w:t>
      </w:r>
      <w:r>
        <w:rPr>
          <w:rFonts w:eastAsia="Times New Roman"/>
          <w:lang w:val="ru-RU"/>
        </w:rPr>
        <w:t xml:space="preserve"> французского государства. Объединение городов и крестьян – земледельцев, части рыцарства вокруг короля. Поддержка королей церковью. Начало объединения Франции. Филипп </w:t>
      </w:r>
      <w:r>
        <w:rPr>
          <w:rFonts w:eastAsia="Times New Roman"/>
        </w:rPr>
        <w:t>II</w:t>
      </w:r>
      <w:r>
        <w:rPr>
          <w:rFonts w:eastAsia="Times New Roman"/>
          <w:lang w:val="ru-RU"/>
        </w:rPr>
        <w:t xml:space="preserve">  Август. Борьба французского и английского королей  за французские территории. Укрепл</w:t>
      </w:r>
      <w:r>
        <w:rPr>
          <w:rFonts w:eastAsia="Times New Roman"/>
          <w:lang w:val="ru-RU"/>
        </w:rPr>
        <w:t xml:space="preserve">ение власти короля. Людовик </w:t>
      </w:r>
      <w:r>
        <w:rPr>
          <w:rFonts w:eastAsia="Times New Roman"/>
        </w:rPr>
        <w:t>IX</w:t>
      </w:r>
      <w:r>
        <w:rPr>
          <w:rFonts w:eastAsia="Times New Roman"/>
          <w:lang w:val="ru-RU"/>
        </w:rPr>
        <w:t xml:space="preserve">  Святой. Конфликт между королем Филиппом  </w:t>
      </w:r>
      <w:r>
        <w:rPr>
          <w:rFonts w:eastAsia="Times New Roman"/>
        </w:rPr>
        <w:t>IV</w:t>
      </w:r>
      <w:r>
        <w:rPr>
          <w:rFonts w:eastAsia="Times New Roman"/>
          <w:lang w:val="ru-RU"/>
        </w:rPr>
        <w:t xml:space="preserve">  Красивым и папой римским Бонифацием </w:t>
      </w:r>
      <w:r>
        <w:rPr>
          <w:rFonts w:eastAsia="Times New Roman"/>
        </w:rPr>
        <w:t>VIII</w:t>
      </w:r>
      <w:r>
        <w:rPr>
          <w:rFonts w:eastAsia="Times New Roman"/>
          <w:lang w:val="ru-RU"/>
        </w:rPr>
        <w:t>. Авиньонское пленение пап. Франция – централизованное государство. Оформление сословной монархии во Франции.</w:t>
      </w:r>
    </w:p>
    <w:p w14:paraId="1B1F39AE" w14:textId="77777777" w:rsidR="00173FEF" w:rsidRPr="00C66A39" w:rsidRDefault="00885EC3">
      <w:pPr>
        <w:widowControl/>
        <w:autoSpaceDE/>
        <w:ind w:firstLine="567"/>
        <w:contextualSpacing/>
        <w:jc w:val="both"/>
        <w:rPr>
          <w:lang w:val="ru-RU"/>
        </w:rPr>
      </w:pPr>
      <w:r>
        <w:rPr>
          <w:rFonts w:eastAsia="Times New Roman"/>
          <w:b/>
          <w:lang w:val="ru-RU"/>
        </w:rPr>
        <w:t>Что англичане считают началом</w:t>
      </w:r>
      <w:r>
        <w:rPr>
          <w:rFonts w:eastAsia="Times New Roman"/>
          <w:b/>
          <w:lang w:val="ru-RU"/>
        </w:rPr>
        <w:t xml:space="preserve"> своих свобод. </w:t>
      </w:r>
      <w:r>
        <w:rPr>
          <w:rFonts w:eastAsia="Times New Roman"/>
          <w:lang w:val="ru-RU"/>
        </w:rPr>
        <w:t xml:space="preserve">Король Англиии – Вильгелм завоеватель, основатель нормандской династии. От завоевания к централизованному государству. «Книга страшного суда». Генрих </w:t>
      </w:r>
      <w:r>
        <w:rPr>
          <w:rFonts w:eastAsia="Times New Roman"/>
        </w:rPr>
        <w:t>II</w:t>
      </w:r>
      <w:r>
        <w:rPr>
          <w:rFonts w:eastAsia="Times New Roman"/>
          <w:lang w:val="ru-RU"/>
        </w:rPr>
        <w:t xml:space="preserve">  Плантагенет и его реформы. Иоанн Безземельный и Великая хартия вольносьей – конституция</w:t>
      </w:r>
      <w:r>
        <w:rPr>
          <w:rFonts w:eastAsia="Times New Roman"/>
          <w:lang w:val="ru-RU"/>
        </w:rPr>
        <w:t xml:space="preserve"> сословно-феодальной монархии. Бароны против короля. «Бешеный совет». Симон де Монфор. Парламент – сословное собрание.</w:t>
      </w:r>
    </w:p>
    <w:p w14:paraId="17F47758" w14:textId="77777777" w:rsidR="00173FEF" w:rsidRPr="00C66A39" w:rsidRDefault="00885EC3">
      <w:pPr>
        <w:widowControl/>
        <w:autoSpaceDE/>
        <w:ind w:firstLine="567"/>
        <w:contextualSpacing/>
        <w:jc w:val="both"/>
        <w:rPr>
          <w:lang w:val="ru-RU"/>
        </w:rPr>
      </w:pPr>
      <w:r>
        <w:rPr>
          <w:rFonts w:eastAsia="Times New Roman"/>
          <w:b/>
          <w:lang w:val="ru-RU"/>
        </w:rPr>
        <w:t xml:space="preserve">Столетняя война. </w:t>
      </w:r>
      <w:r>
        <w:rPr>
          <w:rFonts w:eastAsia="Times New Roman"/>
          <w:lang w:val="ru-RU"/>
        </w:rPr>
        <w:t xml:space="preserve">Столетняяя война: причины и повод. Готовность к войне, вооруженность армии противников. Основные этапы Столетней войны. </w:t>
      </w:r>
      <w:r>
        <w:rPr>
          <w:rFonts w:eastAsia="Times New Roman"/>
          <w:lang w:val="ru-RU"/>
        </w:rPr>
        <w:t xml:space="preserve">От перемирия к победам французов. Карл </w:t>
      </w:r>
      <w:r>
        <w:rPr>
          <w:rFonts w:eastAsia="Times New Roman"/>
        </w:rPr>
        <w:t>VII</w:t>
      </w:r>
      <w:r>
        <w:rPr>
          <w:rFonts w:eastAsia="Times New Roman"/>
          <w:lang w:val="ru-RU"/>
        </w:rPr>
        <w:t xml:space="preserve"> – новый король Франции. Город Орлеан – трагедия и надежда. Партизанская война. Жанна д Арк. Коронация короля Карла.  Гибель Жанны д Арк. Признание подвига национальной героини. Завершение Столетней войны.</w:t>
      </w:r>
    </w:p>
    <w:p w14:paraId="1893281D" w14:textId="77777777" w:rsidR="00173FEF" w:rsidRPr="00C66A39" w:rsidRDefault="00885EC3">
      <w:pPr>
        <w:widowControl/>
        <w:autoSpaceDE/>
        <w:ind w:firstLine="567"/>
        <w:contextualSpacing/>
        <w:jc w:val="both"/>
        <w:rPr>
          <w:lang w:val="ru-RU"/>
        </w:rPr>
      </w:pPr>
      <w:r>
        <w:rPr>
          <w:rFonts w:eastAsia="Times New Roman"/>
          <w:b/>
          <w:lang w:val="ru-RU"/>
        </w:rPr>
        <w:t>Усиление</w:t>
      </w:r>
      <w:r>
        <w:rPr>
          <w:rFonts w:eastAsia="Times New Roman"/>
          <w:b/>
          <w:lang w:val="ru-RU"/>
        </w:rPr>
        <w:t xml:space="preserve"> королевской власти в конце </w:t>
      </w:r>
      <w:r>
        <w:rPr>
          <w:rFonts w:eastAsia="Times New Roman"/>
          <w:b/>
        </w:rPr>
        <w:t>XV</w:t>
      </w:r>
      <w:r>
        <w:rPr>
          <w:rFonts w:eastAsia="Times New Roman"/>
          <w:b/>
          <w:lang w:val="ru-RU"/>
        </w:rPr>
        <w:t xml:space="preserve"> в. Во Франции и Англии. </w:t>
      </w:r>
      <w:r>
        <w:rPr>
          <w:rFonts w:eastAsia="Times New Roman"/>
          <w:lang w:val="ru-RU"/>
        </w:rPr>
        <w:t xml:space="preserve">Восстановление Франции после трагедии и военных утрат. Борьба между Людовиком </w:t>
      </w:r>
      <w:r>
        <w:rPr>
          <w:rFonts w:eastAsia="Times New Roman"/>
        </w:rPr>
        <w:t>XI</w:t>
      </w:r>
      <w:r>
        <w:rPr>
          <w:rFonts w:eastAsia="Times New Roman"/>
          <w:lang w:val="ru-RU"/>
        </w:rPr>
        <w:t xml:space="preserve">   и Карлом Смелым. Усиление власти французского короля в конце </w:t>
      </w:r>
      <w:r>
        <w:rPr>
          <w:rFonts w:eastAsia="Times New Roman"/>
        </w:rPr>
        <w:t>XV</w:t>
      </w:r>
      <w:r>
        <w:rPr>
          <w:rFonts w:eastAsia="Times New Roman"/>
          <w:lang w:val="ru-RU"/>
        </w:rPr>
        <w:t xml:space="preserve"> века. Завершение объединения Франции. Установление еди</w:t>
      </w:r>
      <w:r>
        <w:rPr>
          <w:rFonts w:eastAsia="Times New Roman"/>
          <w:lang w:val="ru-RU"/>
        </w:rPr>
        <w:t xml:space="preserve">ной централизованной власти во Французском государстве. Междоусобная война Алой и Белой розы в Англии: итоги и последствия. Генрих </w:t>
      </w:r>
      <w:r>
        <w:rPr>
          <w:rFonts w:eastAsia="Times New Roman"/>
        </w:rPr>
        <w:t>VII</w:t>
      </w:r>
      <w:r>
        <w:rPr>
          <w:rFonts w:eastAsia="Times New Roman"/>
          <w:lang w:val="ru-RU"/>
        </w:rPr>
        <w:t xml:space="preserve"> – король новой правящей династии в Англии. Усиление власти английского короля в конце </w:t>
      </w:r>
      <w:r>
        <w:rPr>
          <w:rFonts w:eastAsia="Times New Roman"/>
        </w:rPr>
        <w:t>XV</w:t>
      </w:r>
      <w:r>
        <w:rPr>
          <w:rFonts w:eastAsia="Times New Roman"/>
          <w:lang w:val="ru-RU"/>
        </w:rPr>
        <w:t xml:space="preserve">  века.</w:t>
      </w:r>
    </w:p>
    <w:p w14:paraId="60769C67" w14:textId="77777777" w:rsidR="00173FEF" w:rsidRPr="00C66A39" w:rsidRDefault="00885EC3">
      <w:pPr>
        <w:widowControl/>
        <w:autoSpaceDE/>
        <w:ind w:firstLine="567"/>
        <w:contextualSpacing/>
        <w:jc w:val="both"/>
        <w:rPr>
          <w:lang w:val="ru-RU"/>
        </w:rPr>
      </w:pPr>
      <w:r>
        <w:rPr>
          <w:rFonts w:eastAsia="Times New Roman"/>
          <w:b/>
          <w:lang w:val="ru-RU"/>
        </w:rPr>
        <w:t xml:space="preserve">Реконкиста и образование </w:t>
      </w:r>
      <w:r>
        <w:rPr>
          <w:rFonts w:eastAsia="Times New Roman"/>
          <w:b/>
          <w:lang w:val="ru-RU"/>
        </w:rPr>
        <w:t xml:space="preserve">централизованных государств  на Пиренейском полуострове. </w:t>
      </w:r>
      <w:r>
        <w:rPr>
          <w:rFonts w:eastAsia="Times New Roman"/>
          <w:lang w:val="ru-RU"/>
        </w:rPr>
        <w:t xml:space="preserve"> Мусульманская Испания -  процветающая часть Европы. Многовековая Реконкиста в Испании. Распад Кордовского халифата. Наступление христианства. Сословно-монархическое устройство централизованных госуд</w:t>
      </w:r>
      <w:r>
        <w:rPr>
          <w:rFonts w:eastAsia="Times New Roman"/>
          <w:lang w:val="ru-RU"/>
        </w:rPr>
        <w:t>арств на Пиренейском полуострове. Кортесы. Образование единого Испанского королевства. Изабелла Кастильская  и Фердинанд Арагонский. Инквизиция. Томас Торквемада. Аутодафе.</w:t>
      </w:r>
    </w:p>
    <w:p w14:paraId="415AFA47" w14:textId="77777777" w:rsidR="00173FEF" w:rsidRPr="00C66A39" w:rsidRDefault="00885EC3">
      <w:pPr>
        <w:widowControl/>
        <w:autoSpaceDE/>
        <w:ind w:firstLine="567"/>
        <w:contextualSpacing/>
        <w:jc w:val="both"/>
        <w:rPr>
          <w:lang w:val="ru-RU"/>
        </w:rPr>
      </w:pPr>
      <w:r>
        <w:rPr>
          <w:rFonts w:eastAsia="Times New Roman"/>
          <w:b/>
          <w:lang w:val="ru-RU"/>
        </w:rPr>
        <w:t xml:space="preserve">Государства, оставшиеся раздробленными:  Германия и Италия в  </w:t>
      </w:r>
      <w:r>
        <w:rPr>
          <w:rFonts w:eastAsia="Times New Roman"/>
          <w:b/>
        </w:rPr>
        <w:t>XII</w:t>
      </w:r>
      <w:r>
        <w:rPr>
          <w:rFonts w:eastAsia="Times New Roman"/>
          <w:b/>
          <w:lang w:val="ru-RU"/>
        </w:rPr>
        <w:t xml:space="preserve"> – </w:t>
      </w:r>
      <w:r>
        <w:rPr>
          <w:rFonts w:eastAsia="Times New Roman"/>
          <w:b/>
        </w:rPr>
        <w:t>Xv</w:t>
      </w:r>
      <w:r>
        <w:rPr>
          <w:rFonts w:eastAsia="Times New Roman"/>
          <w:b/>
          <w:lang w:val="ru-RU"/>
        </w:rPr>
        <w:t xml:space="preserve"> вв. </w:t>
      </w:r>
      <w:r>
        <w:rPr>
          <w:rFonts w:eastAsia="Times New Roman"/>
          <w:lang w:val="ru-RU"/>
        </w:rPr>
        <w:t xml:space="preserve">Подъем хозяйства в Германии. Причины сохранения раздробленности Германии. Слабость королевской власти. Образование самостоятельных централизованных государств в Германии. Свяшенная Римская империя и княжества в </w:t>
      </w:r>
      <w:r>
        <w:rPr>
          <w:rFonts w:eastAsia="Times New Roman"/>
        </w:rPr>
        <w:t>XIV</w:t>
      </w:r>
      <w:r>
        <w:rPr>
          <w:rFonts w:eastAsia="Times New Roman"/>
          <w:lang w:val="ru-RU"/>
        </w:rPr>
        <w:t xml:space="preserve"> в. Король Карл  - император Карл </w:t>
      </w:r>
      <w:r>
        <w:rPr>
          <w:rFonts w:eastAsia="Times New Roman"/>
        </w:rPr>
        <w:t>IV</w:t>
      </w:r>
      <w:r>
        <w:rPr>
          <w:rFonts w:eastAsia="Times New Roman"/>
          <w:lang w:val="ru-RU"/>
        </w:rPr>
        <w:t>/ Золо</w:t>
      </w:r>
      <w:r>
        <w:rPr>
          <w:rFonts w:eastAsia="Times New Roman"/>
          <w:lang w:val="ru-RU"/>
        </w:rPr>
        <w:t>тая булла. Усиление самостоятельности германских государств. Территориальные потери и приобретения Священной Римской империи.</w:t>
      </w:r>
    </w:p>
    <w:p w14:paraId="5A404DFB" w14:textId="77777777" w:rsidR="00173FEF" w:rsidRDefault="00885EC3">
      <w:pPr>
        <w:widowControl/>
        <w:autoSpaceDE/>
        <w:ind w:firstLine="567"/>
        <w:contextualSpacing/>
        <w:jc w:val="both"/>
        <w:rPr>
          <w:rFonts w:eastAsia="Times New Roman"/>
          <w:lang w:val="ru-RU"/>
        </w:rPr>
      </w:pPr>
      <w:r>
        <w:rPr>
          <w:rFonts w:eastAsia="Times New Roman"/>
          <w:lang w:val="ru-RU"/>
        </w:rPr>
        <w:t>Расцвет торговли и итальянских городов. Завоеванная свобода. Коммуна – средневековая городская республика. Борьба городов с феодал</w:t>
      </w:r>
      <w:r>
        <w:rPr>
          <w:rFonts w:eastAsia="Times New Roman"/>
          <w:lang w:val="ru-RU"/>
        </w:rPr>
        <w:t>ами. Борьба римских пап с императорами в Италии:  гвельфы и гибеллины. Борьба светской и духовной властей как условие складывания западноевропейской демократии. Оформление тирании в некоторых городах-государствах Италии. Тирания Медичи во Флоренции.</w:t>
      </w:r>
    </w:p>
    <w:p w14:paraId="6FFC8E5E" w14:textId="77777777" w:rsidR="00173FEF" w:rsidRDefault="00885EC3">
      <w:pPr>
        <w:widowControl/>
        <w:autoSpaceDE/>
        <w:contextualSpacing/>
        <w:jc w:val="both"/>
        <w:rPr>
          <w:rFonts w:eastAsia="Times New Roman"/>
          <w:b/>
          <w:lang w:val="ru-RU"/>
        </w:rPr>
      </w:pPr>
      <w:r>
        <w:rPr>
          <w:rFonts w:eastAsia="Times New Roman"/>
          <w:b/>
          <w:lang w:val="ru-RU"/>
        </w:rPr>
        <w:t>Славян</w:t>
      </w:r>
      <w:r>
        <w:rPr>
          <w:rFonts w:eastAsia="Times New Roman"/>
          <w:b/>
          <w:lang w:val="ru-RU"/>
        </w:rPr>
        <w:t xml:space="preserve">ские государства и Византия в XIV -XV веках </w:t>
      </w:r>
    </w:p>
    <w:p w14:paraId="46EE9379" w14:textId="77777777" w:rsidR="00173FEF" w:rsidRPr="00C66A39" w:rsidRDefault="00885EC3">
      <w:pPr>
        <w:widowControl/>
        <w:autoSpaceDE/>
        <w:ind w:firstLine="567"/>
        <w:contextualSpacing/>
        <w:jc w:val="both"/>
        <w:rPr>
          <w:lang w:val="ru-RU"/>
        </w:rPr>
      </w:pPr>
      <w:r>
        <w:rPr>
          <w:rFonts w:eastAsia="Times New Roman"/>
          <w:b/>
          <w:lang w:val="ru-RU"/>
        </w:rPr>
        <w:t xml:space="preserve">Гуситское движение в Чехии. </w:t>
      </w:r>
      <w:r>
        <w:rPr>
          <w:rFonts w:eastAsia="Times New Roman"/>
          <w:lang w:val="ru-RU"/>
        </w:rPr>
        <w:t>Возвышение роли Чехии в Священной Римской империи. Экономический подъем Чешского государства. Прага – столица империи. Население, церковь и власть. Антифеодальные настроения в обществ</w:t>
      </w:r>
      <w:r>
        <w:rPr>
          <w:rFonts w:eastAsia="Times New Roman"/>
          <w:lang w:val="ru-RU"/>
        </w:rPr>
        <w:t>е.  Ян Гус -  критик духовенства. Церковный собор в Констанце. Мучительная казнь Ян Гуса. Гуситское движение в Чехии: этапы и действия противников. Ян Жижка. Итоги и последствия гуситского движения.</w:t>
      </w:r>
    </w:p>
    <w:p w14:paraId="499C7561" w14:textId="77777777" w:rsidR="00173FEF" w:rsidRPr="00C66A39" w:rsidRDefault="00885EC3">
      <w:pPr>
        <w:widowControl/>
        <w:autoSpaceDE/>
        <w:ind w:firstLine="567"/>
        <w:contextualSpacing/>
        <w:jc w:val="both"/>
        <w:rPr>
          <w:lang w:val="ru-RU"/>
        </w:rPr>
      </w:pPr>
      <w:r>
        <w:rPr>
          <w:rFonts w:eastAsia="Times New Roman"/>
          <w:b/>
          <w:lang w:val="ru-RU"/>
        </w:rPr>
        <w:t xml:space="preserve">Завоевание турками – османами Балканского полуострова. </w:t>
      </w:r>
      <w:r>
        <w:rPr>
          <w:rFonts w:eastAsia="Times New Roman"/>
          <w:lang w:val="ru-RU"/>
        </w:rPr>
        <w:t>Ба</w:t>
      </w:r>
      <w:r>
        <w:rPr>
          <w:rFonts w:eastAsia="Times New Roman"/>
          <w:lang w:val="ru-RU"/>
        </w:rPr>
        <w:t xml:space="preserve">лканские народы на кануне завоевания. Долгожданная свобода болгар от власти Византии в конце </w:t>
      </w:r>
      <w:r>
        <w:rPr>
          <w:rFonts w:eastAsia="Times New Roman"/>
        </w:rPr>
        <w:t>XII</w:t>
      </w:r>
      <w:r>
        <w:rPr>
          <w:rFonts w:eastAsia="Times New Roman"/>
          <w:lang w:val="ru-RU"/>
        </w:rPr>
        <w:t xml:space="preserve">  в. Ослабление </w:t>
      </w:r>
      <w:r>
        <w:rPr>
          <w:rFonts w:eastAsia="Times New Roman"/>
          <w:lang w:val="ru-RU"/>
        </w:rPr>
        <w:lastRenderedPageBreak/>
        <w:t>Болгарского царства. Усиление и распад Сербии. Образование государства османов. Начало захватнической политики Османа на Балканском полуострове.</w:t>
      </w:r>
      <w:r>
        <w:rPr>
          <w:rFonts w:eastAsia="Times New Roman"/>
          <w:lang w:val="ru-RU"/>
        </w:rPr>
        <w:t xml:space="preserve"> Адрианополь – первая европейская столица османов. Милош Обилич. Потеря независимости Болгарии. Султан Баязид Молния : коварный замысел. Мехмед </w:t>
      </w:r>
      <w:r>
        <w:rPr>
          <w:rFonts w:eastAsia="Times New Roman"/>
        </w:rPr>
        <w:t>II</w:t>
      </w:r>
      <w:r>
        <w:rPr>
          <w:rFonts w:eastAsia="Times New Roman"/>
          <w:lang w:val="ru-RU"/>
        </w:rPr>
        <w:t xml:space="preserve">  Завоеватель: трудное воплощение коварного плана. Падение Византийской империи. Переименование Константинопол</w:t>
      </w:r>
      <w:r>
        <w:rPr>
          <w:rFonts w:eastAsia="Times New Roman"/>
          <w:lang w:val="ru-RU"/>
        </w:rPr>
        <w:t>я в Стамбул – столицу Османской империи. Завоевание турками – османами Балканского полуострова.</w:t>
      </w:r>
    </w:p>
    <w:p w14:paraId="124FDDB6" w14:textId="77777777" w:rsidR="00173FEF" w:rsidRDefault="00885EC3">
      <w:pPr>
        <w:widowControl/>
        <w:autoSpaceDE/>
        <w:contextualSpacing/>
        <w:jc w:val="both"/>
        <w:rPr>
          <w:rFonts w:eastAsia="Times New Roman"/>
          <w:b/>
          <w:lang w:val="ru-RU"/>
        </w:rPr>
      </w:pPr>
      <w:r>
        <w:rPr>
          <w:rFonts w:eastAsia="Times New Roman"/>
          <w:b/>
          <w:lang w:val="ru-RU"/>
        </w:rPr>
        <w:t xml:space="preserve">Культура Западной Европы в Средние века </w:t>
      </w:r>
    </w:p>
    <w:p w14:paraId="1CF94FEF" w14:textId="77777777" w:rsidR="00173FEF" w:rsidRPr="00C66A39" w:rsidRDefault="00885EC3">
      <w:pPr>
        <w:widowControl/>
        <w:autoSpaceDE/>
        <w:ind w:firstLine="567"/>
        <w:contextualSpacing/>
        <w:jc w:val="both"/>
        <w:rPr>
          <w:lang w:val="ru-RU"/>
        </w:rPr>
      </w:pPr>
      <w:r>
        <w:rPr>
          <w:rFonts w:eastAsia="Times New Roman"/>
          <w:b/>
          <w:lang w:val="ru-RU"/>
        </w:rPr>
        <w:t xml:space="preserve">Образование и философия. Средневековая литература. </w:t>
      </w:r>
      <w:r>
        <w:rPr>
          <w:rFonts w:eastAsia="Times New Roman"/>
          <w:lang w:val="ru-RU"/>
        </w:rPr>
        <w:t>Расширение границ мира средневекового человека. Путешествие Марко По</w:t>
      </w:r>
      <w:r>
        <w:rPr>
          <w:rFonts w:eastAsia="Times New Roman"/>
          <w:lang w:val="ru-RU"/>
        </w:rPr>
        <w:t>ло. Развитие светской культуры. Корпоративность средневекового общества. Возникновение университетов. Обращение к античному наследию. Схоластика и Аристотель, святой Августин. Дискуссия о соотношении веры и разума в христианском учении. Ансельм Кентерберий</w:t>
      </w:r>
      <w:r>
        <w:rPr>
          <w:rFonts w:eastAsia="Times New Roman"/>
          <w:lang w:val="ru-RU"/>
        </w:rPr>
        <w:t>ский. Спор между церковью и философами. Фома Аквинский – философ, соединивший веру и знание. Развитие знаний  о природе. Роль философии в средневековую эпоху. Влияние развития образования на культуру рыцарства. Трубадуры. Этический образ рыцаря. Куртуазная</w:t>
      </w:r>
      <w:r>
        <w:rPr>
          <w:rFonts w:eastAsia="Times New Roman"/>
          <w:lang w:val="ru-RU"/>
        </w:rPr>
        <w:t xml:space="preserve"> поэзия и культ Прекрасной Дамы. Труверы и миннезингеры. Рыцарская литература. Обращение к легендарному герою – королю Артуру. Сказочно – приключенческий куртуазный роман. Роман «Тристан и Изольда». Данте  Алигьери.</w:t>
      </w:r>
    </w:p>
    <w:p w14:paraId="237C3BDF" w14:textId="77777777" w:rsidR="00173FEF" w:rsidRPr="00C66A39" w:rsidRDefault="00885EC3">
      <w:pPr>
        <w:widowControl/>
        <w:autoSpaceDE/>
        <w:ind w:firstLine="567"/>
        <w:contextualSpacing/>
        <w:jc w:val="both"/>
        <w:rPr>
          <w:lang w:val="ru-RU"/>
        </w:rPr>
      </w:pPr>
      <w:r>
        <w:rPr>
          <w:rFonts w:eastAsia="Times New Roman"/>
          <w:b/>
          <w:lang w:val="ru-RU"/>
        </w:rPr>
        <w:t>Средневековое искусство. Культура раннег</w:t>
      </w:r>
      <w:r>
        <w:rPr>
          <w:rFonts w:eastAsia="Times New Roman"/>
          <w:b/>
          <w:lang w:val="ru-RU"/>
        </w:rPr>
        <w:t xml:space="preserve">о Возрождения в Италии. </w:t>
      </w:r>
      <w:r>
        <w:rPr>
          <w:rFonts w:eastAsia="Times New Roman"/>
          <w:lang w:val="ru-RU"/>
        </w:rPr>
        <w:t>Влияние церкви на развитие искусства Западной Европы. Архитектура. Романский и готический стили. Скульптура как «Библия для неграмотных». Доступность искусства. Средневековая живопись. Книжная миниатюра. Фрески.</w:t>
      </w:r>
    </w:p>
    <w:p w14:paraId="7011AEC1" w14:textId="77777777" w:rsidR="00173FEF" w:rsidRDefault="00885EC3">
      <w:pPr>
        <w:widowControl/>
        <w:autoSpaceDE/>
        <w:ind w:firstLine="567"/>
        <w:contextualSpacing/>
        <w:jc w:val="both"/>
        <w:rPr>
          <w:rFonts w:eastAsia="Times New Roman"/>
          <w:lang w:val="ru-RU"/>
        </w:rPr>
      </w:pPr>
      <w:r>
        <w:rPr>
          <w:rFonts w:eastAsia="Times New Roman"/>
          <w:lang w:val="ru-RU"/>
        </w:rPr>
        <w:t>Зарождение культуры раннего Возрождения в Италии. От «Любителей мудрости» к возрождению античного наследия. Гуманисты и их идеал универсального человека. Первые гуманисты:  Франческо  Петрарка  и Джованни Боккачо. Идеалы гуманизма и искусство раннего Возро</w:t>
      </w:r>
      <w:r>
        <w:rPr>
          <w:rFonts w:eastAsia="Times New Roman"/>
          <w:lang w:val="ru-RU"/>
        </w:rPr>
        <w:t>ждения. Начало открытия индивидуальности человека. Портрет. Живопись. Сандро Баттичелли.</w:t>
      </w:r>
    </w:p>
    <w:p w14:paraId="716A0CA9" w14:textId="77777777" w:rsidR="00173FEF" w:rsidRPr="00C66A39" w:rsidRDefault="00885EC3">
      <w:pPr>
        <w:widowControl/>
        <w:autoSpaceDE/>
        <w:ind w:firstLine="567"/>
        <w:contextualSpacing/>
        <w:jc w:val="both"/>
        <w:rPr>
          <w:lang w:val="ru-RU"/>
        </w:rPr>
      </w:pPr>
      <w:r>
        <w:rPr>
          <w:rFonts w:eastAsia="Times New Roman"/>
          <w:b/>
          <w:lang w:val="ru-RU"/>
        </w:rPr>
        <w:t xml:space="preserve">Научные открытия и изобретения. </w:t>
      </w:r>
      <w:r>
        <w:rPr>
          <w:rFonts w:eastAsia="Times New Roman"/>
          <w:lang w:val="ru-RU"/>
        </w:rPr>
        <w:t>От астрологии и алхимии к астрономии и химии, медицине. Усовершенствование водяного двигателя. Изобретение доменной печи. Начало произв</w:t>
      </w:r>
      <w:r>
        <w:rPr>
          <w:rFonts w:eastAsia="Times New Roman"/>
          <w:lang w:val="ru-RU"/>
        </w:rPr>
        <w:t>одства огнестрельного оружия. Переворот в военном деле. Дальнейшее развитие мореплавания и кораблестроения. Появление компаса и астролябии. Открытие Христофора Колумба. Начало Великих географических  открытий. Изобретение книгопечатания Иоганном  Гутенберг</w:t>
      </w:r>
      <w:r>
        <w:rPr>
          <w:rFonts w:eastAsia="Times New Roman"/>
          <w:lang w:val="ru-RU"/>
        </w:rPr>
        <w:t>ом. Распространение библиотек. Доступность печатной книги.</w:t>
      </w:r>
    </w:p>
    <w:p w14:paraId="0C7494A0" w14:textId="77777777" w:rsidR="00173FEF" w:rsidRDefault="00885EC3">
      <w:pPr>
        <w:widowControl/>
        <w:autoSpaceDE/>
        <w:contextualSpacing/>
        <w:jc w:val="both"/>
        <w:rPr>
          <w:rFonts w:eastAsia="Times New Roman"/>
          <w:b/>
          <w:lang w:val="ru-RU"/>
        </w:rPr>
      </w:pPr>
      <w:r>
        <w:rPr>
          <w:rFonts w:eastAsia="Times New Roman"/>
          <w:b/>
          <w:lang w:val="ru-RU"/>
        </w:rPr>
        <w:t xml:space="preserve">Народы Азии, Америки и Африки в Средние века </w:t>
      </w:r>
    </w:p>
    <w:p w14:paraId="6F7680E2" w14:textId="77777777" w:rsidR="00173FEF" w:rsidRPr="00C66A39" w:rsidRDefault="00885EC3">
      <w:pPr>
        <w:widowControl/>
        <w:autoSpaceDE/>
        <w:ind w:firstLine="709"/>
        <w:contextualSpacing/>
        <w:jc w:val="both"/>
        <w:rPr>
          <w:lang w:val="ru-RU"/>
        </w:rPr>
      </w:pPr>
      <w:r>
        <w:rPr>
          <w:rFonts w:eastAsia="Times New Roman"/>
          <w:b/>
          <w:lang w:val="ru-RU"/>
        </w:rPr>
        <w:t xml:space="preserve">Средневековая Азия: Китай, Индия, Япония. </w:t>
      </w:r>
      <w:r>
        <w:rPr>
          <w:rFonts w:eastAsia="Times New Roman"/>
          <w:lang w:val="ru-RU"/>
        </w:rPr>
        <w:t>Китай: империя Тан – единое государство. Развитие феодальных отношений. Крестьянская война под руководством Х</w:t>
      </w:r>
      <w:r>
        <w:rPr>
          <w:rFonts w:eastAsia="Times New Roman"/>
          <w:lang w:val="ru-RU"/>
        </w:rPr>
        <w:t xml:space="preserve">уан Чао. Империя Сун в период зрелого феодализма. Монголы и Чингисхан. Завоевание Китая монголами. Антимонгольское восстание Красных повязок. Обретение независимости. Изобретения. Первая газета. Открытие пороха, создание ружей. Достижения китайских ученых </w:t>
      </w:r>
      <w:r>
        <w:rPr>
          <w:rFonts w:eastAsia="Times New Roman"/>
          <w:lang w:val="ru-RU"/>
        </w:rPr>
        <w:t>в науках. Литература и искусство. Пагода. Статуи. Рельефы. Живопись. Пейзажи. Влияние китайской культуры на страны тихоокеанского региона. Индия: установление феодальных отношений. Индуистская религия. Кастовое устройство общества. Междоусобные войны радже</w:t>
      </w:r>
      <w:r>
        <w:rPr>
          <w:rFonts w:eastAsia="Times New Roman"/>
          <w:lang w:val="ru-RU"/>
        </w:rPr>
        <w:t>й.  Вторжение войск Арабского и Багдадского халифатов. Делийский султанат и разгром его Тимуром, правителем Самарканда. Хозяйство и богатства Индии. Наука. Обсерватории. Индийская медицина. Искусство. Буддийские храмы в Аджанте. Влияние мусульманской культ</w:t>
      </w:r>
      <w:r>
        <w:rPr>
          <w:rFonts w:eastAsia="Times New Roman"/>
          <w:lang w:val="ru-RU"/>
        </w:rPr>
        <w:t>уры. Мавзолеи. Искусство классического танца и пения.  Книжная миниатюра. Япония: особенности развития в Средние века. Нарская монархия. Самураи и их кодекс чести «Бусидо». Культура Японии.</w:t>
      </w:r>
    </w:p>
    <w:p w14:paraId="303B583C" w14:textId="77777777" w:rsidR="00173FEF" w:rsidRPr="00C66A39" w:rsidRDefault="00885EC3">
      <w:pPr>
        <w:widowControl/>
        <w:autoSpaceDE/>
        <w:ind w:firstLine="709"/>
        <w:contextualSpacing/>
        <w:jc w:val="both"/>
        <w:rPr>
          <w:lang w:val="ru-RU"/>
        </w:rPr>
      </w:pPr>
      <w:r>
        <w:rPr>
          <w:rFonts w:eastAsia="Times New Roman"/>
          <w:b/>
          <w:lang w:val="ru-RU"/>
        </w:rPr>
        <w:t xml:space="preserve">Государства и народы Африки и доколумбовой Америки. </w:t>
      </w:r>
      <w:r>
        <w:rPr>
          <w:rFonts w:eastAsia="Times New Roman"/>
          <w:lang w:val="ru-RU"/>
        </w:rPr>
        <w:t>Неравномерност</w:t>
      </w:r>
      <w:r>
        <w:rPr>
          <w:rFonts w:eastAsia="Times New Roman"/>
          <w:lang w:val="ru-RU"/>
        </w:rPr>
        <w:t>ь развития народов Африки. Территория расселения, занятия. Образ жизни народов Центральной Африки. Кочевники пустыни Сахары. Государства Африки, их устройство и культура. Влияние и связи африканской культуры с исламской. Культурное наследие народов Западно</w:t>
      </w:r>
      <w:r>
        <w:rPr>
          <w:rFonts w:eastAsia="Times New Roman"/>
          <w:lang w:val="ru-RU"/>
        </w:rPr>
        <w:t xml:space="preserve">го Судана. Африканская скульптура. Освоение Африки европейцами. </w:t>
      </w:r>
    </w:p>
    <w:p w14:paraId="6FB4D2A1" w14:textId="77777777" w:rsidR="00173FEF" w:rsidRDefault="00885EC3">
      <w:pPr>
        <w:widowControl/>
        <w:autoSpaceDE/>
        <w:ind w:firstLine="709"/>
        <w:contextualSpacing/>
        <w:jc w:val="both"/>
        <w:rPr>
          <w:rFonts w:eastAsia="Times New Roman"/>
          <w:lang w:val="ru-RU"/>
        </w:rPr>
      </w:pPr>
      <w:r>
        <w:rPr>
          <w:rFonts w:eastAsia="Times New Roman"/>
          <w:lang w:val="ru-RU"/>
        </w:rPr>
        <w:t>Население Южной и Северной Америки и его занятия. Сохранение роло – племенных отношений. Территория расселения , образ жизни ииии культура народов майя. Ацтеки и их мир.Устройство общества. Г</w:t>
      </w:r>
      <w:r>
        <w:rPr>
          <w:rFonts w:eastAsia="Times New Roman"/>
          <w:lang w:val="ru-RU"/>
        </w:rPr>
        <w:t xml:space="preserve">орода и культура. Государство инков. Управление и организация </w:t>
      </w:r>
      <w:r>
        <w:rPr>
          <w:rFonts w:eastAsia="Times New Roman"/>
          <w:lang w:val="ru-RU"/>
        </w:rPr>
        <w:lastRenderedPageBreak/>
        <w:t>жизни. Население и занятия. Культурные достижения инков. Уникальность культуры народов доколумбовой Америки.</w:t>
      </w:r>
    </w:p>
    <w:p w14:paraId="07016CB8" w14:textId="77777777" w:rsidR="00173FEF" w:rsidRDefault="00885EC3">
      <w:pPr>
        <w:widowControl/>
        <w:autoSpaceDE/>
        <w:contextualSpacing/>
        <w:jc w:val="both"/>
        <w:rPr>
          <w:rFonts w:eastAsia="Times New Roman"/>
          <w:b/>
          <w:bCs/>
          <w:u w:val="single"/>
          <w:lang w:val="ru-RU"/>
        </w:rPr>
      </w:pPr>
      <w:r>
        <w:rPr>
          <w:rFonts w:eastAsia="Times New Roman"/>
          <w:b/>
          <w:bCs/>
          <w:u w:val="single"/>
          <w:lang w:val="ru-RU"/>
        </w:rPr>
        <w:t>ИСТОРИЯ НОВОГО ВРЕМЕНИ:</w:t>
      </w:r>
      <w:r>
        <w:rPr>
          <w:rFonts w:eastAsia="Times New Roman"/>
          <w:u w:val="single"/>
          <w:lang w:val="ru-RU"/>
        </w:rPr>
        <w:t xml:space="preserve">  </w:t>
      </w:r>
      <w:r>
        <w:rPr>
          <w:rFonts w:eastAsia="Times New Roman"/>
          <w:b/>
          <w:bCs/>
          <w:u w:val="single"/>
          <w:lang w:val="ru-RU"/>
        </w:rPr>
        <w:t xml:space="preserve">1500-1800 </w:t>
      </w:r>
    </w:p>
    <w:p w14:paraId="5CB476A1" w14:textId="77777777" w:rsidR="00173FEF" w:rsidRDefault="00885EC3">
      <w:pPr>
        <w:widowControl/>
        <w:autoSpaceDE/>
        <w:contextualSpacing/>
        <w:jc w:val="both"/>
        <w:rPr>
          <w:rFonts w:eastAsia="Times New Roman"/>
          <w:u w:val="single"/>
          <w:lang w:val="ru-RU"/>
        </w:rPr>
      </w:pPr>
      <w:r>
        <w:rPr>
          <w:rFonts w:eastAsia="Times New Roman"/>
          <w:b/>
          <w:bCs/>
          <w:u w:val="single"/>
          <w:lang w:val="ru-RU"/>
        </w:rPr>
        <w:t>7 класс</w:t>
      </w:r>
    </w:p>
    <w:p w14:paraId="1237E9A4" w14:textId="77777777" w:rsidR="00173FEF" w:rsidRDefault="00885EC3">
      <w:pPr>
        <w:widowControl/>
        <w:autoSpaceDE/>
        <w:contextualSpacing/>
        <w:jc w:val="both"/>
        <w:rPr>
          <w:rFonts w:eastAsia="Times New Roman"/>
          <w:lang w:val="ru-RU"/>
        </w:rPr>
      </w:pPr>
      <w:r>
        <w:rPr>
          <w:rFonts w:eastAsia="Times New Roman"/>
          <w:b/>
          <w:bCs/>
          <w:lang w:val="ru-RU"/>
        </w:rPr>
        <w:t>Мир в начале Нового времени. Великие геог</w:t>
      </w:r>
      <w:r>
        <w:rPr>
          <w:rFonts w:eastAsia="Times New Roman"/>
          <w:b/>
          <w:bCs/>
          <w:lang w:val="ru-RU"/>
        </w:rPr>
        <w:t>рафические открытия. Возрождение. Реформация</w:t>
      </w:r>
    </w:p>
    <w:p w14:paraId="060AE251" w14:textId="77777777" w:rsidR="00173FEF" w:rsidRPr="00C66A39" w:rsidRDefault="00885EC3">
      <w:pPr>
        <w:widowControl/>
        <w:autoSpaceDE/>
        <w:contextualSpacing/>
        <w:jc w:val="both"/>
        <w:rPr>
          <w:lang w:val="ru-RU"/>
        </w:rPr>
      </w:pPr>
      <w:r>
        <w:rPr>
          <w:rFonts w:eastAsia="Times New Roman"/>
          <w:b/>
          <w:bCs/>
          <w:lang w:val="ru-RU"/>
        </w:rPr>
        <w:t>Введение. </w:t>
      </w:r>
      <w:r>
        <w:rPr>
          <w:rFonts w:eastAsia="Times New Roman"/>
          <w:b/>
          <w:lang w:val="ru-RU"/>
        </w:rPr>
        <w:t>От Средневековья к Новому времени. Технические открытия и выход к</w:t>
      </w:r>
    </w:p>
    <w:p w14:paraId="6A98F791" w14:textId="77777777" w:rsidR="00173FEF" w:rsidRPr="00C66A39" w:rsidRDefault="00885EC3">
      <w:pPr>
        <w:widowControl/>
        <w:autoSpaceDE/>
        <w:contextualSpacing/>
        <w:jc w:val="both"/>
        <w:rPr>
          <w:lang w:val="ru-RU"/>
        </w:rPr>
      </w:pPr>
      <w:r>
        <w:rPr>
          <w:rFonts w:eastAsia="Times New Roman"/>
          <w:b/>
          <w:lang w:val="ru-RU"/>
        </w:rPr>
        <w:t>Мировому океану.</w:t>
      </w:r>
      <w:r>
        <w:rPr>
          <w:rFonts w:eastAsia="Times New Roman"/>
          <w:lang w:val="ru-RU"/>
        </w:rPr>
        <w:t> Традиционное феодальное общество и его характеристика. Что изучает</w:t>
      </w:r>
    </w:p>
    <w:p w14:paraId="095E7415" w14:textId="77777777" w:rsidR="00173FEF" w:rsidRDefault="00885EC3">
      <w:pPr>
        <w:widowControl/>
        <w:autoSpaceDE/>
        <w:contextualSpacing/>
        <w:jc w:val="both"/>
        <w:rPr>
          <w:rFonts w:eastAsia="Times New Roman"/>
          <w:lang w:val="ru-RU"/>
        </w:rPr>
      </w:pPr>
      <w:r>
        <w:rPr>
          <w:rFonts w:eastAsia="Times New Roman"/>
          <w:lang w:val="ru-RU"/>
        </w:rPr>
        <w:t>новая история. «Новое время» как эпоха «пробуждения</w:t>
      </w:r>
      <w:r>
        <w:rPr>
          <w:rFonts w:eastAsia="Times New Roman"/>
          <w:lang w:val="ru-RU"/>
        </w:rPr>
        <w:t xml:space="preserve"> умов». Где и когда появился этот</w:t>
      </w:r>
    </w:p>
    <w:p w14:paraId="07980D85" w14:textId="77777777" w:rsidR="00173FEF" w:rsidRDefault="00885EC3">
      <w:pPr>
        <w:widowControl/>
        <w:autoSpaceDE/>
        <w:contextualSpacing/>
        <w:jc w:val="both"/>
        <w:rPr>
          <w:rFonts w:eastAsia="Times New Roman"/>
          <w:lang w:val="ru-RU"/>
        </w:rPr>
      </w:pPr>
      <w:r>
        <w:rPr>
          <w:rFonts w:eastAsia="Times New Roman"/>
          <w:lang w:val="ru-RU"/>
        </w:rPr>
        <w:t>термин. Хронологические границы и этапы Нового времени. Познание окружающего мира,его устройства (законов) изменяло мировоззрение, образ жизни, хозяйственную жизнь. Появление машинного производства. Новое время — эпоха вел</w:t>
      </w:r>
      <w:r>
        <w:rPr>
          <w:rFonts w:eastAsia="Times New Roman"/>
          <w:lang w:val="ru-RU"/>
        </w:rPr>
        <w:t>иких изменений.  ЧеловекНового времени. Развитие личностных характеристик человека, его стремление к  самостоятельности и успеху. Предприниматели. Что связывает нас с Новым временем. Близость во времени. Облик современных городов. Экономика и политика. Акт</w:t>
      </w:r>
      <w:r>
        <w:rPr>
          <w:rFonts w:eastAsia="Times New Roman"/>
          <w:lang w:val="ru-RU"/>
        </w:rPr>
        <w:t>ивность и  социальность человека Нового времени. Запад и Восток:  особенности общественного устройства и экономического развития. Новые изобретения и усовершенствования. Новые  источники энергии — ветряная мельница,  каменный уголь. Книгопечатание. Расшире</w:t>
      </w:r>
      <w:r>
        <w:rPr>
          <w:rFonts w:eastAsia="Times New Roman"/>
          <w:lang w:val="ru-RU"/>
        </w:rPr>
        <w:t>ние тематики книг. Географические представления. Революция в горнорудном промысле. Успехи в металлургии. Новое в военном деле. «Рыцарство было уничтожено пушкой». Усовершенствования в мореплавании и кораблестроении. Морские карты. Почему манили новые земли</w:t>
      </w:r>
      <w:r>
        <w:rPr>
          <w:rFonts w:eastAsia="Times New Roman"/>
          <w:lang w:val="ru-RU"/>
        </w:rPr>
        <w:t>. Испания и Португалия ищут новые морские пути на Восток. Португалия — лидер исследования путей в Индию. Энрике  Мореплаватель. Открытие ближней Атлантики. Вокруг Африки в Индию. Бартоломеу Диаш. Васко да Гама. Свидетельства эпохи.</w:t>
      </w:r>
    </w:p>
    <w:p w14:paraId="6F4B4A28" w14:textId="77777777" w:rsidR="00173FEF" w:rsidRPr="00C66A39" w:rsidRDefault="00885EC3">
      <w:pPr>
        <w:widowControl/>
        <w:autoSpaceDE/>
        <w:contextualSpacing/>
        <w:jc w:val="both"/>
        <w:rPr>
          <w:lang w:val="ru-RU"/>
        </w:rPr>
      </w:pPr>
      <w:r>
        <w:rPr>
          <w:rFonts w:eastAsia="Times New Roman"/>
          <w:lang w:val="ru-RU"/>
        </w:rPr>
        <w:t xml:space="preserve">     </w:t>
      </w:r>
      <w:r>
        <w:rPr>
          <w:rFonts w:eastAsia="Times New Roman"/>
          <w:b/>
          <w:lang w:val="ru-RU"/>
        </w:rPr>
        <w:t>Встреча миров. Вели</w:t>
      </w:r>
      <w:r>
        <w:rPr>
          <w:rFonts w:eastAsia="Times New Roman"/>
          <w:b/>
          <w:lang w:val="ru-RU"/>
        </w:rPr>
        <w:t>кие географические открытия и их последствия.</w:t>
      </w:r>
      <w:r>
        <w:rPr>
          <w:rFonts w:eastAsia="Times New Roman"/>
          <w:lang w:val="ru-RU"/>
        </w:rPr>
        <w:t> Четыре путешествия  Христофора Колумба. Второе открытие нового материка: Америго Веспуччи. Представление о Новом Свете. Первое кругосветное путешествие:  Фернандо</w:t>
      </w:r>
      <w:r>
        <w:rPr>
          <w:rFonts w:eastAsia="Times New Roman"/>
          <w:lang w:val="ru-RU"/>
        </w:rPr>
        <w:t xml:space="preserve">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Владения португальцев в Азии. Значение Великих географических открытий. Изменение старых  геогр</w:t>
      </w:r>
      <w:r>
        <w:rPr>
          <w:rFonts w:eastAsia="Times New Roman"/>
          <w:lang w:val="ru-RU"/>
        </w:rPr>
        <w:t>афических представлений о мире. Революция цен. Создание первых колониальных империй. Начало складывания мирового рынка. Сближение индустриального и традиционного миров.</w:t>
      </w:r>
    </w:p>
    <w:p w14:paraId="3668CC21" w14:textId="77777777" w:rsidR="00173FEF" w:rsidRPr="00C66A39" w:rsidRDefault="00885EC3">
      <w:pPr>
        <w:widowControl/>
        <w:autoSpaceDE/>
        <w:contextualSpacing/>
        <w:jc w:val="both"/>
        <w:rPr>
          <w:lang w:val="ru-RU"/>
        </w:rPr>
      </w:pPr>
      <w:r>
        <w:rPr>
          <w:rFonts w:eastAsia="Times New Roman"/>
          <w:b/>
          <w:lang w:val="ru-RU"/>
        </w:rPr>
        <w:t xml:space="preserve"> Усиление королевской власти в XVI—XVII вв. Абсолютизм в Европе.</w:t>
      </w:r>
      <w:r>
        <w:rPr>
          <w:rFonts w:eastAsia="Times New Roman"/>
          <w:lang w:val="ru-RU"/>
        </w:rPr>
        <w:t> Разложение традиционны</w:t>
      </w:r>
      <w:r>
        <w:rPr>
          <w:rFonts w:eastAsia="Times New Roman"/>
          <w:lang w:val="ru-RU"/>
        </w:rPr>
        <w:t>х отношений и формирование новых. Складывание абсолютизма в политике управления европейских государств. Значение абсолютизма для социального, экономического, политического и культурного развития общества. Парламент и король: сотрудничество и подобострастие</w:t>
      </w:r>
      <w:r>
        <w:rPr>
          <w:rFonts w:eastAsia="Times New Roman"/>
          <w:lang w:val="ru-RU"/>
        </w:rPr>
        <w:t>. Единая система государственного управления. Судебная и местная власть под контролем короля. «Ограничители» власти короля. Король —наместник Бога на Земле. Слагаемые культа короля. Королевская армия. Система налогообложения. Единая экономическая политика.</w:t>
      </w:r>
      <w:r>
        <w:rPr>
          <w:rFonts w:eastAsia="Times New Roman"/>
          <w:lang w:val="ru-RU"/>
        </w:rPr>
        <w:t> Складывание централизованных национальных государств и национальной церкви. Появление республик в Европе. Короли, внёсшие вклад в изменение облика Европы: Генрих VIII Тюдор, Елизавета Тюдор, Яков I Стюарт,  Людовик XIV Бурбон. </w:t>
      </w:r>
    </w:p>
    <w:p w14:paraId="6D6BE188" w14:textId="77777777" w:rsidR="00173FEF" w:rsidRPr="00C66A39" w:rsidRDefault="00885EC3">
      <w:pPr>
        <w:widowControl/>
        <w:autoSpaceDE/>
        <w:contextualSpacing/>
        <w:jc w:val="both"/>
        <w:rPr>
          <w:lang w:val="ru-RU"/>
        </w:rPr>
      </w:pPr>
      <w:r>
        <w:rPr>
          <w:rFonts w:eastAsia="Times New Roman"/>
          <w:b/>
          <w:lang w:val="ru-RU"/>
        </w:rPr>
        <w:t>Дух предпринимательства пре</w:t>
      </w:r>
      <w:r>
        <w:rPr>
          <w:rFonts w:eastAsia="Times New Roman"/>
          <w:b/>
          <w:lang w:val="ru-RU"/>
        </w:rPr>
        <w:t>образует экономику.</w:t>
      </w:r>
      <w:r>
        <w:rPr>
          <w:rFonts w:eastAsia="Times New Roman"/>
          <w:lang w:val="ru-RU"/>
        </w:rPr>
        <w:t xml:space="preserve"> Условия развития  предпринимательства.  Новое в торговле. Рост городов и торговли. Складывание мировых центров торговли. Торговые компании. Право монополии. Накопление капиталов. Банки и биржи. Появление государственных банков. Переход </w:t>
      </w:r>
      <w:r>
        <w:rPr>
          <w:rFonts w:eastAsia="Times New Roman"/>
          <w:lang w:val="ru-RU"/>
        </w:rPr>
        <w:t>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 </w:t>
      </w:r>
    </w:p>
    <w:p w14:paraId="5EB80C8D" w14:textId="77777777" w:rsidR="00173FEF" w:rsidRPr="00C66A39" w:rsidRDefault="00885EC3">
      <w:pPr>
        <w:widowControl/>
        <w:autoSpaceDE/>
        <w:contextualSpacing/>
        <w:jc w:val="both"/>
        <w:rPr>
          <w:lang w:val="ru-RU"/>
        </w:rPr>
      </w:pPr>
      <w:r>
        <w:rPr>
          <w:rFonts w:eastAsia="Times New Roman"/>
          <w:b/>
          <w:lang w:val="ru-RU"/>
        </w:rPr>
        <w:t>Европейское общество в раннее Новое время. Повседневная жизнь</w:t>
      </w:r>
      <w:r>
        <w:rPr>
          <w:rFonts w:eastAsia="Times New Roman"/>
          <w:lang w:val="ru-RU"/>
        </w:rPr>
        <w:t>. Изменения в социальной струк</w:t>
      </w:r>
      <w:r>
        <w:rPr>
          <w:rFonts w:eastAsia="Times New Roman"/>
          <w:lang w:val="ru-RU"/>
        </w:rPr>
        <w:t>туре общества, его основные занятия. Новые социальные группы европейского общества, их облик. Буржуазия эпохи раннего Нового времени. Условия жизни, труда крестьянства Европы. Новое дворянство — джентри — и</w:t>
      </w:r>
    </w:p>
    <w:p w14:paraId="55C657A9" w14:textId="77777777" w:rsidR="00173FEF" w:rsidRDefault="00885EC3">
      <w:pPr>
        <w:widowControl/>
        <w:autoSpaceDE/>
        <w:contextualSpacing/>
        <w:jc w:val="both"/>
        <w:rPr>
          <w:rFonts w:eastAsia="Times New Roman"/>
          <w:lang w:val="ru-RU"/>
        </w:rPr>
      </w:pPr>
      <w:r>
        <w:rPr>
          <w:rFonts w:eastAsia="Times New Roman"/>
          <w:lang w:val="ru-RU"/>
        </w:rPr>
        <w:t>старое дворянство. Низшие слои населения. Бродяжн</w:t>
      </w:r>
      <w:r>
        <w:rPr>
          <w:rFonts w:eastAsia="Times New Roman"/>
          <w:lang w:val="ru-RU"/>
        </w:rPr>
        <w:t>ичество. Борьба государства с нищими. Законы о нищих. Способы преодоления нищенства. Повседневная жизнь. Европейское население и основные черты повседневной жизни. Главные беды — эпидемии, голод и войны. Продолжительность жизни. Личная гигиена. «Столетия р</w:t>
      </w:r>
      <w:r>
        <w:rPr>
          <w:rFonts w:eastAsia="Times New Roman"/>
          <w:lang w:val="ru-RU"/>
        </w:rPr>
        <w:t xml:space="preserve">едкого </w:t>
      </w:r>
      <w:r>
        <w:rPr>
          <w:rFonts w:eastAsia="Times New Roman"/>
          <w:lang w:val="ru-RU"/>
        </w:rPr>
        <w:lastRenderedPageBreak/>
        <w:t>человека».Короткая жизнь женщины. Революция в питании. Искусство кулинарии.  Домоведение.  Революция в одежде. Европейский город Нового времени, его роль в культурной жизни общества. </w:t>
      </w:r>
    </w:p>
    <w:p w14:paraId="351DD173" w14:textId="77777777" w:rsidR="00173FEF" w:rsidRPr="00C66A39" w:rsidRDefault="00885EC3">
      <w:pPr>
        <w:widowControl/>
        <w:autoSpaceDE/>
        <w:contextualSpacing/>
        <w:jc w:val="both"/>
        <w:rPr>
          <w:lang w:val="ru-RU"/>
        </w:rPr>
      </w:pPr>
      <w:r>
        <w:rPr>
          <w:rFonts w:eastAsia="Times New Roman"/>
          <w:b/>
          <w:lang w:val="ru-RU"/>
        </w:rPr>
        <w:t>Великие гуманисты Европы.</w:t>
      </w:r>
      <w:r>
        <w:rPr>
          <w:rFonts w:eastAsia="Times New Roman"/>
          <w:lang w:val="ru-RU"/>
        </w:rPr>
        <w:t> От раннего Возрождения к  высокому. Обр</w:t>
      </w:r>
      <w:r>
        <w:rPr>
          <w:rFonts w:eastAsia="Times New Roman"/>
          <w:lang w:val="ru-RU"/>
        </w:rPr>
        <w:t>азованность как ценность. Гуманисты о месте человека во Вселенной. Гуманист из Роттердама. Утверждение новых гуманистических идеалов. Первые утопии об общественном устройстве: Томас Мор, Франсуа Рабле. Мишель Монтень: «Опыты» —рекомендации по самосовершенс</w:t>
      </w:r>
      <w:r>
        <w:rPr>
          <w:rFonts w:eastAsia="Times New Roman"/>
          <w:lang w:val="ru-RU"/>
        </w:rPr>
        <w:t>твованию. Рим и обновление его облика в эпоху Возрождения</w:t>
      </w:r>
    </w:p>
    <w:p w14:paraId="53F90790" w14:textId="77777777" w:rsidR="00173FEF" w:rsidRPr="00C66A39" w:rsidRDefault="00885EC3">
      <w:pPr>
        <w:widowControl/>
        <w:autoSpaceDE/>
        <w:contextualSpacing/>
        <w:jc w:val="both"/>
        <w:rPr>
          <w:lang w:val="ru-RU"/>
        </w:rPr>
      </w:pPr>
      <w:r>
        <w:rPr>
          <w:rFonts w:eastAsia="Times New Roman"/>
          <w:b/>
          <w:lang w:val="ru-RU"/>
        </w:rPr>
        <w:t>Мир художественной культуры Возрождения.</w:t>
      </w:r>
      <w:r>
        <w:rPr>
          <w:rFonts w:eastAsia="Times New Roman"/>
          <w:lang w:val="ru-RU"/>
        </w:rPr>
        <w:t> 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w:t>
      </w:r>
      <w:r>
        <w:rPr>
          <w:rFonts w:eastAsia="Times New Roman"/>
          <w:lang w:val="ru-RU"/>
        </w:rPr>
        <w:t>кими гуманистами. Уильям Шекспир и театр как школа формирования нового человека. Произведения и герои У. Шекспира. Творчество Мигеля Сервантеса — гимн человеку Нового времени. Эпоха «титанов  Возрождения».  Гуманистические тенденции в изобразительном искус</w:t>
      </w:r>
      <w:r>
        <w:rPr>
          <w:rFonts w:eastAsia="Times New Roman"/>
          <w:lang w:val="ru-RU"/>
        </w:rPr>
        <w:t>стве. «Титаны Возрождения». Формирование новой, гуманистической культуры и вклад в её развитие Леонардо да Винчи, Микеланджело Буонарроти, Рафаэля Санти. География и особенности искусства: Испания и Голландия XVII в. Своеобразие искусства Северного Возрожд</w:t>
      </w:r>
      <w:r>
        <w:rPr>
          <w:rFonts w:eastAsia="Times New Roman"/>
          <w:lang w:val="ru-RU"/>
        </w:rPr>
        <w:t xml:space="preserve">ения: Питер  Брейгель Старший; гуманистическая личность в портретах Альбрехта Дюрера. Музыкальное искусство Западной Европы. Развитие светской музыкальной культуры. Мадригалы. Домашнее музицирование. Превращение музыки в одно из светских искусств. </w:t>
      </w:r>
    </w:p>
    <w:p w14:paraId="13A3F08A" w14:textId="77777777" w:rsidR="00173FEF" w:rsidRPr="00C66A39" w:rsidRDefault="00885EC3">
      <w:pPr>
        <w:widowControl/>
        <w:autoSpaceDE/>
        <w:contextualSpacing/>
        <w:jc w:val="both"/>
        <w:rPr>
          <w:lang w:val="ru-RU"/>
        </w:rPr>
      </w:pPr>
      <w:r>
        <w:rPr>
          <w:rFonts w:eastAsia="Times New Roman"/>
          <w:b/>
          <w:lang w:val="ru-RU"/>
        </w:rPr>
        <w:t>Рождени</w:t>
      </w:r>
      <w:r>
        <w:rPr>
          <w:rFonts w:eastAsia="Times New Roman"/>
          <w:b/>
          <w:lang w:val="ru-RU"/>
        </w:rPr>
        <w:t>е новой европейской науки.</w:t>
      </w:r>
      <w:r>
        <w:rPr>
          <w:rFonts w:eastAsia="Times New Roman"/>
          <w:lang w:val="ru-RU"/>
        </w:rPr>
        <w:t> Условия развития революции в естествознании. Действие принципа авторитетности в средневековой Европе и его проявление. Критический взгляд гуманистов на окружающий мир и его последствия.</w:t>
      </w:r>
    </w:p>
    <w:p w14:paraId="134F8DB7" w14:textId="77777777" w:rsidR="00173FEF" w:rsidRDefault="00885EC3">
      <w:pPr>
        <w:widowControl/>
        <w:autoSpaceDE/>
        <w:contextualSpacing/>
        <w:jc w:val="both"/>
        <w:rPr>
          <w:rFonts w:eastAsia="Times New Roman"/>
          <w:lang w:val="ru-RU"/>
        </w:rPr>
      </w:pPr>
      <w:r>
        <w:rPr>
          <w:rFonts w:eastAsia="Times New Roman"/>
          <w:lang w:val="ru-RU"/>
        </w:rPr>
        <w:t>Открытия, определившие новую картину мира. </w:t>
      </w:r>
      <w:r>
        <w:rPr>
          <w:rFonts w:eastAsia="Times New Roman"/>
          <w:lang w:val="ru-RU"/>
        </w:rPr>
        <w:t>Жизнь и научное открытие Николая</w:t>
      </w:r>
    </w:p>
    <w:p w14:paraId="6DFC6611" w14:textId="77777777" w:rsidR="00173FEF" w:rsidRDefault="00885EC3">
      <w:pPr>
        <w:widowControl/>
        <w:autoSpaceDE/>
        <w:contextualSpacing/>
        <w:jc w:val="both"/>
        <w:rPr>
          <w:rFonts w:eastAsia="Times New Roman"/>
          <w:lang w:val="ru-RU"/>
        </w:rPr>
      </w:pPr>
      <w:r>
        <w:rPr>
          <w:rFonts w:eastAsia="Times New Roman"/>
          <w:lang w:val="ru-RU"/>
        </w:rPr>
        <w:t>Коперника. Открытие подвиг во имя науки Джордано Бруно. Галилео Галилей его</w:t>
      </w:r>
    </w:p>
    <w:p w14:paraId="06E48A0C" w14:textId="77777777" w:rsidR="00173FEF" w:rsidRDefault="00885EC3">
      <w:pPr>
        <w:widowControl/>
        <w:autoSpaceDE/>
        <w:contextualSpacing/>
        <w:jc w:val="both"/>
        <w:rPr>
          <w:rFonts w:eastAsia="Times New Roman"/>
          <w:lang w:val="ru-RU"/>
        </w:rPr>
      </w:pPr>
      <w:r>
        <w:rPr>
          <w:rFonts w:eastAsia="Times New Roman"/>
          <w:lang w:val="ru-RU"/>
        </w:rPr>
        <w:t>открытия. Вклад Исаака Ньютона в создание новой картины мира в XVII в. Фрэнсис Бэкон о значении опыта в познании природы. Рене Декарт о роли научны</w:t>
      </w:r>
      <w:r>
        <w:rPr>
          <w:rFonts w:eastAsia="Times New Roman"/>
          <w:lang w:val="ru-RU"/>
        </w:rPr>
        <w:t>х исследований. Фрэнсис Бэкон и Рене Декарт — основоположники философии Нового времени. Влияние научных открытий Нового времени на технический прогресс и самосознание человека.</w:t>
      </w:r>
    </w:p>
    <w:p w14:paraId="0890A92F" w14:textId="77777777" w:rsidR="00173FEF" w:rsidRPr="00C66A39" w:rsidRDefault="00885EC3">
      <w:pPr>
        <w:widowControl/>
        <w:autoSpaceDE/>
        <w:contextualSpacing/>
        <w:jc w:val="both"/>
        <w:rPr>
          <w:lang w:val="ru-RU"/>
        </w:rPr>
      </w:pPr>
      <w:r>
        <w:rPr>
          <w:rFonts w:eastAsia="Times New Roman"/>
          <w:b/>
          <w:lang w:val="ru-RU"/>
        </w:rPr>
        <w:t>Начало Реформации в Европе. Обновление христианства.</w:t>
      </w:r>
      <w:r>
        <w:rPr>
          <w:rFonts w:eastAsia="Times New Roman"/>
          <w:lang w:val="ru-RU"/>
        </w:rPr>
        <w:t> Влияние Великих географиче</w:t>
      </w:r>
      <w:r>
        <w:rPr>
          <w:rFonts w:eastAsia="Times New Roman"/>
          <w:lang w:val="ru-RU"/>
        </w:rPr>
        <w:t>ских открытий и идей гуманизма на представления европейца о самом себе.</w:t>
      </w:r>
    </w:p>
    <w:p w14:paraId="30B713BE" w14:textId="77777777" w:rsidR="00173FEF" w:rsidRDefault="00885EC3">
      <w:pPr>
        <w:widowControl/>
        <w:autoSpaceDE/>
        <w:contextualSpacing/>
        <w:jc w:val="both"/>
        <w:rPr>
          <w:rFonts w:eastAsia="Times New Roman"/>
          <w:lang w:val="ru-RU"/>
        </w:rPr>
      </w:pPr>
      <w:r>
        <w:rPr>
          <w:rFonts w:eastAsia="Times New Roman"/>
          <w:lang w:val="ru-RU"/>
        </w:rPr>
        <w:t>Кризис и начало раскола католической церкви. Реформация — борьба за переустройство</w:t>
      </w:r>
    </w:p>
    <w:p w14:paraId="7A7D252E" w14:textId="77777777" w:rsidR="00173FEF" w:rsidRDefault="00885EC3">
      <w:pPr>
        <w:widowControl/>
        <w:autoSpaceDE/>
        <w:contextualSpacing/>
        <w:jc w:val="both"/>
        <w:rPr>
          <w:rFonts w:eastAsia="Times New Roman"/>
          <w:lang w:val="ru-RU"/>
        </w:rPr>
      </w:pPr>
      <w:r>
        <w:rPr>
          <w:rFonts w:eastAsia="Times New Roman"/>
          <w:lang w:val="ru-RU"/>
        </w:rPr>
        <w:t xml:space="preserve">церкви. Причины Реформации и широкого её распространения в Европе. Германия —родина Реформации </w:t>
      </w:r>
      <w:r>
        <w:rPr>
          <w:rFonts w:eastAsia="Times New Roman"/>
          <w:lang w:val="ru-RU"/>
        </w:rPr>
        <w:t>церкви. Мартин Лютер: человек и общественный деятель. 95 тезисов против индульгенций. «Спасение верой» — суть учения Мартина Лютера. Крестьянская война в Германии. Протестантство и лютеранская церковь в Германии. Пастор —протестантский проповедник. </w:t>
      </w:r>
    </w:p>
    <w:p w14:paraId="2E0848A7" w14:textId="77777777" w:rsidR="00173FEF" w:rsidRPr="00C66A39" w:rsidRDefault="00885EC3">
      <w:pPr>
        <w:widowControl/>
        <w:autoSpaceDE/>
        <w:contextualSpacing/>
        <w:jc w:val="both"/>
        <w:rPr>
          <w:lang w:val="ru-RU"/>
        </w:rPr>
      </w:pPr>
      <w:r>
        <w:rPr>
          <w:rFonts w:eastAsia="Times New Roman"/>
          <w:b/>
          <w:lang w:val="ru-RU"/>
        </w:rPr>
        <w:t>Распро</w:t>
      </w:r>
      <w:r>
        <w:rPr>
          <w:rFonts w:eastAsia="Times New Roman"/>
          <w:b/>
          <w:lang w:val="ru-RU"/>
        </w:rPr>
        <w:t>странение Реформации в Европе.  Контрреформация.</w:t>
      </w:r>
      <w:r>
        <w:rPr>
          <w:rFonts w:eastAsia="Times New Roman"/>
          <w:lang w:val="ru-RU"/>
        </w:rPr>
        <w:t xml:space="preserve"> Географический охват Реформацией Европы и его причины. Ценности, учение и церковь Жана Кальвина. Идея о предопределении судьбы человека. Социальный эффект учения Кальвина. Жестокость осуждения предателей кал</w:t>
      </w:r>
      <w:r>
        <w:rPr>
          <w:rFonts w:eastAsia="Times New Roman"/>
          <w:lang w:val="ru-RU"/>
        </w:rPr>
        <w:t>ьвинизма. «Рим кальвинизма». Борьба католической церкви против еретических учений. Контрреформация: её идеологи и воплотители. Орден иезуитов и его создатель Игнатий Лойола. Цели, средства расширения власти папы римского. Тридентский собор.</w:t>
      </w:r>
    </w:p>
    <w:p w14:paraId="0ED7FAB9" w14:textId="77777777" w:rsidR="00173FEF" w:rsidRPr="00C66A39" w:rsidRDefault="00885EC3">
      <w:pPr>
        <w:widowControl/>
        <w:autoSpaceDE/>
        <w:contextualSpacing/>
        <w:jc w:val="both"/>
        <w:rPr>
          <w:lang w:val="ru-RU"/>
        </w:rPr>
      </w:pPr>
      <w:r>
        <w:rPr>
          <w:rFonts w:eastAsia="Times New Roman"/>
          <w:b/>
          <w:lang w:val="ru-RU"/>
        </w:rPr>
        <w:t> Королевская вл</w:t>
      </w:r>
      <w:r>
        <w:rPr>
          <w:rFonts w:eastAsia="Times New Roman"/>
          <w:b/>
          <w:lang w:val="ru-RU"/>
        </w:rPr>
        <w:t>асть и Реформация в Англии. Борьба за господство на море.</w:t>
      </w:r>
      <w:r>
        <w:rPr>
          <w:rFonts w:eastAsia="Times New Roman"/>
          <w:lang w:val="ru-RU"/>
        </w:rPr>
        <w:t> Последствия Войны Алой и Белой розы для Англии. Генрих VIII: от защитника веры к религиозной реформе. Особенности Реформации католической церкви в Англии. Англиканская церковь. Попытка Контрреформац</w:t>
      </w:r>
      <w:r>
        <w:rPr>
          <w:rFonts w:eastAsia="Times New Roman"/>
          <w:lang w:val="ru-RU"/>
        </w:rPr>
        <w:t>ии: политика Марии Кровавой. Золотой век Елизаветы I — укрепление англиканской церкви и государства. Пуритане. Политика предотвращения религиозных войн. Соперничество с Испанией за морское господство. Итоги правления королевы Елизаветы I.</w:t>
      </w:r>
    </w:p>
    <w:p w14:paraId="0EBA4CB3" w14:textId="77777777" w:rsidR="00173FEF" w:rsidRPr="00C66A39" w:rsidRDefault="00885EC3">
      <w:pPr>
        <w:widowControl/>
        <w:autoSpaceDE/>
        <w:contextualSpacing/>
        <w:jc w:val="both"/>
        <w:rPr>
          <w:lang w:val="ru-RU"/>
        </w:rPr>
      </w:pPr>
      <w:r>
        <w:rPr>
          <w:rFonts w:eastAsia="Times New Roman"/>
          <w:b/>
          <w:lang w:val="ru-RU"/>
        </w:rPr>
        <w:t> Религиозные войн</w:t>
      </w:r>
      <w:r>
        <w:rPr>
          <w:rFonts w:eastAsia="Times New Roman"/>
          <w:b/>
          <w:lang w:val="ru-RU"/>
        </w:rPr>
        <w:t>ы и укрепление абсолютной монархии во Франции.</w:t>
      </w:r>
      <w:r>
        <w:rPr>
          <w:rFonts w:eastAsia="Times New Roman"/>
          <w:lang w:val="ru-RU"/>
        </w:rPr>
        <w:t> Французы — кальвинисты-гугеноты. Разрастание противостояния между католиками и гугенотами. Начало религиозных войн. Различия в методах противников. Варфоломеевская ночь: кровавый суд католиков над гугенотами. </w:t>
      </w:r>
      <w:r>
        <w:rPr>
          <w:rFonts w:eastAsia="Times New Roman"/>
          <w:lang w:val="ru-RU"/>
        </w:rPr>
        <w:t>Нантский эдикт короля Генриха IV Бурбона. Реформы Ришелье. Ришелье как идеолог и создатель системы абсолютизма во Франции. Франция — сильнейшее государство на европейском континенте.</w:t>
      </w:r>
    </w:p>
    <w:p w14:paraId="1C1D1911" w14:textId="77777777" w:rsidR="00173FEF" w:rsidRDefault="00885EC3">
      <w:pPr>
        <w:widowControl/>
        <w:autoSpaceDE/>
        <w:contextualSpacing/>
        <w:jc w:val="both"/>
        <w:rPr>
          <w:rFonts w:eastAsia="Times New Roman"/>
          <w:b/>
          <w:lang w:val="ru-RU"/>
        </w:rPr>
      </w:pPr>
      <w:r>
        <w:rPr>
          <w:rFonts w:eastAsia="Times New Roman"/>
          <w:b/>
          <w:bCs/>
          <w:lang w:val="ru-RU"/>
        </w:rPr>
        <w:t>Первые революции Нового времени. Международные отношения</w:t>
      </w:r>
    </w:p>
    <w:p w14:paraId="235750D5" w14:textId="77777777" w:rsidR="00173FEF" w:rsidRDefault="00885EC3">
      <w:pPr>
        <w:widowControl/>
        <w:autoSpaceDE/>
        <w:contextualSpacing/>
        <w:jc w:val="both"/>
        <w:rPr>
          <w:rFonts w:eastAsia="Times New Roman"/>
          <w:b/>
          <w:lang w:val="ru-RU"/>
        </w:rPr>
      </w:pPr>
      <w:r>
        <w:rPr>
          <w:rFonts w:eastAsia="Times New Roman"/>
          <w:b/>
          <w:lang w:val="ru-RU"/>
        </w:rPr>
        <w:lastRenderedPageBreak/>
        <w:t>(борьба за перве</w:t>
      </w:r>
      <w:r>
        <w:rPr>
          <w:rFonts w:eastAsia="Times New Roman"/>
          <w:b/>
          <w:lang w:val="ru-RU"/>
        </w:rPr>
        <w:t xml:space="preserve">нство в Европе и колониях) </w:t>
      </w:r>
    </w:p>
    <w:p w14:paraId="67C4C2EF" w14:textId="77777777" w:rsidR="00173FEF" w:rsidRDefault="00885EC3">
      <w:pPr>
        <w:widowControl/>
        <w:autoSpaceDE/>
        <w:contextualSpacing/>
        <w:jc w:val="both"/>
        <w:rPr>
          <w:rFonts w:eastAsia="Times New Roman"/>
          <w:b/>
          <w:lang w:val="ru-RU"/>
        </w:rPr>
      </w:pPr>
      <w:r>
        <w:rPr>
          <w:rFonts w:eastAsia="Times New Roman"/>
          <w:b/>
          <w:lang w:val="ru-RU"/>
        </w:rPr>
        <w:t>Освободительная война в Нидерландах. Рождение Республики Соединённых провинций.</w:t>
      </w:r>
    </w:p>
    <w:p w14:paraId="02773693" w14:textId="77777777" w:rsidR="00173FEF" w:rsidRDefault="00885EC3">
      <w:pPr>
        <w:widowControl/>
        <w:autoSpaceDE/>
        <w:contextualSpacing/>
        <w:jc w:val="both"/>
        <w:rPr>
          <w:rFonts w:eastAsia="Times New Roman"/>
          <w:lang w:val="ru-RU"/>
        </w:rPr>
      </w:pPr>
      <w:r>
        <w:rPr>
          <w:rFonts w:eastAsia="Times New Roman"/>
          <w:lang w:val="ru-RU"/>
        </w:rPr>
        <w:t>Нидерланды — «жемчужина в короне Габсбургов». Нидерландская революция и рождение свободной Республики Голландии. Особенности географического,  эконо</w:t>
      </w:r>
      <w:r>
        <w:rPr>
          <w:rFonts w:eastAsia="Times New Roman"/>
          <w:lang w:val="ru-RU"/>
        </w:rPr>
        <w:t>мического и политического развития  Нидерландов в XVI в. Становление капиталистических отношений в стране. Противоречия с Испанией. Преследования протестантов. Иконоборческое движение. Начало освободительной войны. Вильгельм Оранский. Время террора «кровав</w:t>
      </w:r>
      <w:r>
        <w:rPr>
          <w:rFonts w:eastAsia="Times New Roman"/>
          <w:lang w:val="ru-RU"/>
        </w:rPr>
        <w:t>ого герцога» Альбы. Лесные и морские гёзы.  Утрехтская уния. Рождение Республики Соединённых провинций. Голландская республика — самая экономически развитая страна в Европе. Центр экономической жизни — Амстердам.</w:t>
      </w:r>
    </w:p>
    <w:p w14:paraId="32756086" w14:textId="77777777" w:rsidR="00173FEF" w:rsidRPr="00C66A39" w:rsidRDefault="00885EC3">
      <w:pPr>
        <w:widowControl/>
        <w:autoSpaceDE/>
        <w:contextualSpacing/>
        <w:jc w:val="both"/>
        <w:rPr>
          <w:lang w:val="ru-RU"/>
        </w:rPr>
      </w:pPr>
      <w:r>
        <w:rPr>
          <w:rFonts w:eastAsia="Times New Roman"/>
          <w:b/>
          <w:lang w:val="ru-RU"/>
        </w:rPr>
        <w:t>Парламент против короля. Революция в Англии</w:t>
      </w:r>
      <w:r>
        <w:rPr>
          <w:rFonts w:eastAsia="Times New Roman"/>
          <w:b/>
          <w:lang w:val="ru-RU"/>
        </w:rPr>
        <w:t>.</w:t>
      </w:r>
      <w:r>
        <w:rPr>
          <w:rFonts w:eastAsia="Times New Roman"/>
          <w:lang w:val="ru-RU"/>
        </w:rPr>
        <w:t> </w:t>
      </w:r>
      <w:r>
        <w:rPr>
          <w:rFonts w:eastAsia="Times New Roman"/>
          <w:b/>
          <w:lang w:val="ru-RU"/>
        </w:rPr>
        <w:t>Путь к парламентской монархии</w:t>
      </w:r>
      <w:r>
        <w:rPr>
          <w:rFonts w:eastAsia="Times New Roman"/>
          <w:lang w:val="ru-RU"/>
        </w:rPr>
        <w:t>. Англия — первая страна в Европе с конституционной парламентской монархией. Англия накануне революции. Причины революции. Пуританская этика и образ жизни. Единоличное правление короля Карла I Стюарта. Противостояние короля и</w:t>
      </w:r>
      <w:r>
        <w:rPr>
          <w:rFonts w:eastAsia="Times New Roman"/>
          <w:lang w:val="ru-RU"/>
        </w:rPr>
        <w:t xml:space="preserve"> парламента. Начало революции — созыв Долгого парламента. Гражданская война короля с парламентом. Великая ремонстрация. Оливер Кромвель и создание армии «нового образца». Битва при Нейзби.  Реформы парламента. Дальнейшее нарастание противостояния: казнь ко</w:t>
      </w:r>
      <w:r>
        <w:rPr>
          <w:rFonts w:eastAsia="Times New Roman"/>
          <w:lang w:val="ru-RU"/>
        </w:rPr>
        <w:t>роля. Англия — республика. Реформы английского парламента. Движение протеста: левеллеры и диггеры. Кромвель. Внутренние и международные последствия гражданской войны. Разгон Долгого парламента. Кромвель — пожизненный лорд-протектор Английской республики. П</w:t>
      </w:r>
      <w:r>
        <w:rPr>
          <w:rFonts w:eastAsia="Times New Roman"/>
          <w:lang w:val="ru-RU"/>
        </w:rPr>
        <w:t>реобразования в стране. Борьба за колонии и морское господство. Реставрация Стюартов. Конец революции. «Славная революция» 1688 г. и рождение парламентской монархии. «Habeas corpus act» — закон, утверждавший правила ареста и привлечения к суду обвиняемого.</w:t>
      </w:r>
      <w:r>
        <w:rPr>
          <w:rFonts w:eastAsia="Times New Roman"/>
          <w:lang w:val="ru-RU"/>
        </w:rPr>
        <w:t> Билль о правах. Парламентская система в Англии как условие развития индустриального общества. Акт о престолонаследии. Преобразование Англии в Соединённое королевство, или Великобританию.  Ослабление власти короля, усиление исполнительной власти. Ганноверс</w:t>
      </w:r>
      <w:r>
        <w:rPr>
          <w:rFonts w:eastAsia="Times New Roman"/>
          <w:lang w:val="ru-RU"/>
        </w:rPr>
        <w:t>кая династия. Складывание двухпартийной политической системы: тори и виги.</w:t>
      </w:r>
    </w:p>
    <w:p w14:paraId="5C04B438" w14:textId="77777777" w:rsidR="00173FEF" w:rsidRDefault="00885EC3">
      <w:pPr>
        <w:widowControl/>
        <w:autoSpaceDE/>
        <w:contextualSpacing/>
        <w:jc w:val="both"/>
        <w:rPr>
          <w:rFonts w:eastAsia="Times New Roman"/>
          <w:lang w:val="ru-RU"/>
        </w:rPr>
      </w:pPr>
      <w:r>
        <w:rPr>
          <w:rFonts w:eastAsia="Times New Roman"/>
          <w:lang w:val="ru-RU"/>
        </w:rPr>
        <w:t>Англия — владычица морей. Начало и конец эпохи вигов.</w:t>
      </w:r>
    </w:p>
    <w:p w14:paraId="3B82BA63" w14:textId="77777777" w:rsidR="00173FEF" w:rsidRPr="00C66A39" w:rsidRDefault="00885EC3">
      <w:pPr>
        <w:widowControl/>
        <w:autoSpaceDE/>
        <w:contextualSpacing/>
        <w:jc w:val="both"/>
        <w:rPr>
          <w:lang w:val="ru-RU"/>
        </w:rPr>
      </w:pPr>
      <w:r>
        <w:rPr>
          <w:rFonts w:eastAsia="Times New Roman"/>
          <w:b/>
          <w:lang w:val="ru-RU"/>
        </w:rPr>
        <w:t> Международные отношения в XVI—XVIII вв.</w:t>
      </w:r>
      <w:r>
        <w:rPr>
          <w:rFonts w:eastAsia="Times New Roman"/>
          <w:lang w:val="ru-RU"/>
        </w:rPr>
        <w:t> Причины международных конфликтов в Европе в XVI—XVIII вв. Соперничество между Францией</w:t>
      </w:r>
      <w:r>
        <w:rPr>
          <w:rFonts w:eastAsia="Times New Roman"/>
          <w:lang w:val="ru-RU"/>
        </w:rPr>
        <w:t xml:space="preserve">, Англией и Испанией. Тридцатилетняя война — первая общеевропейская война. Причины и начало войны. Основные военные действия. Альбрехт Валленштейн и его концепция войны. Вступление в войну Швеции. Густав II Адольф — крупнейший полководец и создатель новой </w:t>
      </w:r>
      <w:r>
        <w:rPr>
          <w:rFonts w:eastAsia="Times New Roman"/>
          <w:lang w:val="ru-RU"/>
        </w:rPr>
        <w:t>военной системы. Окончание войны и её итоги. Условия и значение Вестфальского мира. Европа в XVIII в. Северная война России и Дании против Швеции. Общеевропейская война — Семилетняя война, её участники, итоги и значение. Восточный вопрос. Война за испанско</w:t>
      </w:r>
      <w:r>
        <w:rPr>
          <w:rFonts w:eastAsia="Times New Roman"/>
          <w:lang w:val="ru-RU"/>
        </w:rPr>
        <w:t>е наследство — война за династические интересы и за владение колониями. Влияние европейских войн на международные отношения. Влияние Великой французской революции на европейский международный процесс.</w:t>
      </w:r>
    </w:p>
    <w:p w14:paraId="21352CFA" w14:textId="77777777" w:rsidR="00173FEF" w:rsidRDefault="00885EC3">
      <w:pPr>
        <w:widowControl/>
        <w:autoSpaceDE/>
        <w:contextualSpacing/>
        <w:jc w:val="both"/>
        <w:rPr>
          <w:rFonts w:eastAsia="Times New Roman"/>
          <w:lang w:val="ru-RU"/>
        </w:rPr>
      </w:pPr>
      <w:r>
        <w:rPr>
          <w:rFonts w:eastAsia="Times New Roman"/>
          <w:b/>
          <w:bCs/>
          <w:lang w:val="ru-RU"/>
        </w:rPr>
        <w:t xml:space="preserve">Эпоха Просвещения. Время преобразований </w:t>
      </w:r>
    </w:p>
    <w:p w14:paraId="100B3177" w14:textId="77777777" w:rsidR="00173FEF" w:rsidRPr="00C66A39" w:rsidRDefault="00885EC3">
      <w:pPr>
        <w:widowControl/>
        <w:autoSpaceDE/>
        <w:contextualSpacing/>
        <w:jc w:val="both"/>
        <w:rPr>
          <w:lang w:val="ru-RU"/>
        </w:rPr>
      </w:pPr>
      <w:r>
        <w:rPr>
          <w:rFonts w:eastAsia="Times New Roman"/>
          <w:b/>
          <w:lang w:val="ru-RU"/>
        </w:rPr>
        <w:t>Великие просве</w:t>
      </w:r>
      <w:r>
        <w:rPr>
          <w:rFonts w:eastAsia="Times New Roman"/>
          <w:b/>
          <w:lang w:val="ru-RU"/>
        </w:rPr>
        <w:t>тители Европы.</w:t>
      </w:r>
      <w:r>
        <w:rPr>
          <w:rFonts w:eastAsia="Times New Roman"/>
          <w:lang w:val="ru-RU"/>
        </w:rPr>
        <w:t> Просветители XVIII в. — продолжатели дела гуманистов</w:t>
      </w:r>
    </w:p>
    <w:p w14:paraId="18755004" w14:textId="77777777" w:rsidR="00173FEF" w:rsidRDefault="00885EC3">
      <w:pPr>
        <w:widowControl/>
        <w:autoSpaceDE/>
        <w:contextualSpacing/>
        <w:jc w:val="both"/>
        <w:rPr>
          <w:rFonts w:eastAsia="Times New Roman"/>
          <w:lang w:val="ru-RU"/>
        </w:rPr>
      </w:pPr>
      <w:r>
        <w:rPr>
          <w:rFonts w:eastAsia="Times New Roman"/>
          <w:lang w:val="ru-RU"/>
        </w:rPr>
        <w:t>эпохи Возрождения. Идеи Просвещения как мировоззрение укрепляющей свои позиции</w:t>
      </w:r>
    </w:p>
    <w:p w14:paraId="678B5C41" w14:textId="77777777" w:rsidR="00173FEF" w:rsidRDefault="00885EC3">
      <w:pPr>
        <w:widowControl/>
        <w:autoSpaceDE/>
        <w:contextualSpacing/>
        <w:jc w:val="both"/>
        <w:rPr>
          <w:rFonts w:eastAsia="Times New Roman"/>
          <w:lang w:val="ru-RU"/>
        </w:rPr>
      </w:pPr>
      <w:r>
        <w:rPr>
          <w:rFonts w:eastAsia="Times New Roman"/>
          <w:lang w:val="ru-RU"/>
        </w:rPr>
        <w:t>буржуазии. Ценности просветителей. Образование как решающий ресурс развития общества. Идеи прогресса и веры в</w:t>
      </w:r>
      <w:r>
        <w:rPr>
          <w:rFonts w:eastAsia="Times New Roman"/>
          <w:lang w:val="ru-RU"/>
        </w:rPr>
        <w:t xml:space="preserve"> безграничные возможности человека. Учение Джона Локка о «естественных» правах человека и теория общественного договора. Представление о цели свободы как стремлении к счастью. Шарль Монтескьё: теория разделения властей «О духе законов». Вольтер: поэт, исто</w:t>
      </w:r>
      <w:r>
        <w:rPr>
          <w:rFonts w:eastAsia="Times New Roman"/>
          <w:lang w:val="ru-RU"/>
        </w:rPr>
        <w:t>рик, философ. Идеи Вольтера  ообщественно-политическом  устройстве общества, его ценностях. Идеи Ж.-Ж. Руссо: концепция о народном суверенитете, принципы равенства и свободы в программе преобразований. Идеи энциклопедистов — альтернатива существующим поряд</w:t>
      </w:r>
      <w:r>
        <w:rPr>
          <w:rFonts w:eastAsia="Times New Roman"/>
          <w:lang w:val="ru-RU"/>
        </w:rPr>
        <w:t>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 </w:t>
      </w:r>
    </w:p>
    <w:p w14:paraId="685F094B" w14:textId="77777777" w:rsidR="00173FEF" w:rsidRPr="00C66A39" w:rsidRDefault="00885EC3">
      <w:pPr>
        <w:widowControl/>
        <w:autoSpaceDE/>
        <w:contextualSpacing/>
        <w:jc w:val="both"/>
        <w:rPr>
          <w:lang w:val="ru-RU"/>
        </w:rPr>
      </w:pPr>
      <w:r>
        <w:rPr>
          <w:rFonts w:eastAsia="Times New Roman"/>
          <w:b/>
          <w:lang w:val="ru-RU"/>
        </w:rPr>
        <w:t>Мир художественной культуры Прос</w:t>
      </w:r>
      <w:r>
        <w:rPr>
          <w:rFonts w:eastAsia="Times New Roman"/>
          <w:b/>
          <w:lang w:val="ru-RU"/>
        </w:rPr>
        <w:t>вещения.</w:t>
      </w:r>
      <w:r>
        <w:rPr>
          <w:rFonts w:eastAsia="Times New Roman"/>
          <w:lang w:val="ru-RU"/>
        </w:rPr>
        <w:t> Вера человека в собственные  возможности.  Поиск идеала, образа героя эпохи. Д. Дефо: образ человека новой эпохи (буржуа) художественной литературе. Д.Свифт: сатира на пороки современного ему буржуазного общества. Гуманистические ценности эпохи Пр</w:t>
      </w:r>
      <w:r>
        <w:rPr>
          <w:rFonts w:eastAsia="Times New Roman"/>
          <w:lang w:val="ru-RU"/>
        </w:rPr>
        <w:t xml:space="preserve">освещения и их отражение в творчестве </w:t>
      </w:r>
      <w:r>
        <w:rPr>
          <w:rFonts w:eastAsia="Times New Roman"/>
          <w:lang w:val="ru-RU"/>
        </w:rPr>
        <w:lastRenderedPageBreak/>
        <w:t>П. Бомарше, Ф. Шиллера, И.Гёте. Живописцы знати. Франсуа Буше. А. Ватто. Придворное искусство. «Певцы третьего сословия»: У. Хогарт, Ж. Б. С. Шарден. Свидетель эпохи: Жак Луи Давид. Музыкальное искусство эпохи Просвеще</w:t>
      </w:r>
      <w:r>
        <w:rPr>
          <w:rFonts w:eastAsia="Times New Roman"/>
          <w:lang w:val="ru-RU"/>
        </w:rPr>
        <w:t>ния XVIII в.: И. С. Бах, В. А. Моцарт,  Бетховен. Архитектура эпохи великих царствований. Секуляризация культуры.</w:t>
      </w:r>
    </w:p>
    <w:p w14:paraId="20F480BA" w14:textId="77777777" w:rsidR="00173FEF" w:rsidRPr="00C66A39" w:rsidRDefault="00885EC3">
      <w:pPr>
        <w:widowControl/>
        <w:autoSpaceDE/>
        <w:contextualSpacing/>
        <w:jc w:val="both"/>
        <w:rPr>
          <w:lang w:val="ru-RU"/>
        </w:rPr>
      </w:pPr>
      <w:r>
        <w:rPr>
          <w:rFonts w:eastAsia="Times New Roman"/>
          <w:b/>
          <w:lang w:val="ru-RU"/>
        </w:rPr>
        <w:t> На пути к индустриальной эре.</w:t>
      </w:r>
      <w:r>
        <w:rPr>
          <w:rFonts w:eastAsia="Times New Roman"/>
          <w:lang w:val="ru-RU"/>
        </w:rPr>
        <w:t> Аграрная революция в Англии. Складывание новых отношений в английской деревне. Развитие капиталистического пред</w:t>
      </w:r>
      <w:r>
        <w:rPr>
          <w:rFonts w:eastAsia="Times New Roman"/>
          <w:lang w:val="ru-RU"/>
        </w:rPr>
        <w:t>принимательства в деревне. Промышленный переворот в Англии, его предпосылки и особенности. Техническая и социальная сущность промышленного переворота. Внедрение машинной техники. Изобретения в ткачестве. Паровая машина англичанина Джеймса Уатта. Изобретени</w:t>
      </w:r>
      <w:r>
        <w:rPr>
          <w:rFonts w:eastAsia="Times New Roman"/>
          <w:lang w:val="ru-RU"/>
        </w:rPr>
        <w:t>е Р. Аркрайта.  Изобретения  Корба и Модсли. Появление фабричного производства: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капиталистического </w:t>
      </w:r>
      <w:r>
        <w:rPr>
          <w:rFonts w:eastAsia="Times New Roman"/>
          <w:lang w:val="ru-RU"/>
        </w:rPr>
        <w:t>производства. Социальные движения протеста рабочих (луддизм). Цена технического прогресса. </w:t>
      </w:r>
    </w:p>
    <w:p w14:paraId="5EFB2A6C" w14:textId="77777777" w:rsidR="00173FEF" w:rsidRPr="00C66A39" w:rsidRDefault="00885EC3">
      <w:pPr>
        <w:widowControl/>
        <w:autoSpaceDE/>
        <w:contextualSpacing/>
        <w:jc w:val="both"/>
        <w:rPr>
          <w:lang w:val="ru-RU"/>
        </w:rPr>
      </w:pPr>
      <w:r>
        <w:rPr>
          <w:rFonts w:eastAsia="Times New Roman"/>
          <w:b/>
          <w:lang w:val="ru-RU"/>
        </w:rPr>
        <w:t>Английские колонии в Северной Америке.</w:t>
      </w:r>
      <w:r>
        <w:rPr>
          <w:rFonts w:eastAsia="Times New Roman"/>
          <w:lang w:val="ru-RU"/>
        </w:rPr>
        <w:t xml:space="preserve"> Распространение европейской цивилизации за Атлантику. Первые колонии в Северной Америке и их жители. Колониальное общество и </w:t>
      </w:r>
      <w:r>
        <w:rPr>
          <w:rFonts w:eastAsia="Times New Roman"/>
          <w:lang w:val="ru-RU"/>
        </w:rPr>
        <w:t>хозяйственная жизнь. Управление колониями. Формирование североамериканской нации. Конфликт с метрополией. Патриотические организации колонистов</w:t>
      </w:r>
    </w:p>
    <w:p w14:paraId="64975CAE" w14:textId="77777777" w:rsidR="00173FEF" w:rsidRPr="00C66A39" w:rsidRDefault="00885EC3">
      <w:pPr>
        <w:widowControl/>
        <w:autoSpaceDE/>
        <w:contextualSpacing/>
        <w:jc w:val="both"/>
        <w:rPr>
          <w:lang w:val="ru-RU"/>
        </w:rPr>
      </w:pPr>
      <w:r>
        <w:rPr>
          <w:rFonts w:eastAsia="Times New Roman"/>
          <w:b/>
          <w:lang w:val="ru-RU"/>
        </w:rPr>
        <w:t>Война за независимость. Создание Соединённых Штатов Америки.</w:t>
      </w:r>
      <w:r>
        <w:rPr>
          <w:rFonts w:eastAsia="Times New Roman"/>
          <w:lang w:val="ru-RU"/>
        </w:rPr>
        <w:t> Причины войны североамериканских колоний за свободу и справедливость. Первый Континентальный конгресс и его последствия. Т. Джефферсон и Дж. Вашингтон. Патриоты и лоялисты. Декларация независимости США. Образование США. Торжество принципов народного верхо</w:t>
      </w:r>
      <w:r>
        <w:rPr>
          <w:rFonts w:eastAsia="Times New Roman"/>
          <w:lang w:val="ru-RU"/>
        </w:rPr>
        <w:t>венства и естественного равенства людей. Военные действия и создание регулярной армии. Успешная дипломатия и завершение войны. Итоги и значение Войны за независимость США. Конституция США 1787 г. и её отличительные особенности. Устройство государства. Поли</w:t>
      </w:r>
      <w:r>
        <w:rPr>
          <w:rFonts w:eastAsia="Times New Roman"/>
          <w:lang w:val="ru-RU"/>
        </w:rPr>
        <w:t>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борьбе североамериканских штатов за свободу. Историческое значение образования Соединён</w:t>
      </w:r>
      <w:r>
        <w:rPr>
          <w:rFonts w:eastAsia="Times New Roman"/>
          <w:lang w:val="ru-RU"/>
        </w:rPr>
        <w:t xml:space="preserve">ных Штатов Америки. </w:t>
      </w:r>
    </w:p>
    <w:p w14:paraId="1DCB6B2F" w14:textId="77777777" w:rsidR="00173FEF" w:rsidRPr="00C66A39" w:rsidRDefault="00885EC3">
      <w:pPr>
        <w:widowControl/>
        <w:autoSpaceDE/>
        <w:contextualSpacing/>
        <w:jc w:val="both"/>
        <w:rPr>
          <w:lang w:val="ru-RU"/>
        </w:rPr>
      </w:pPr>
      <w:r>
        <w:rPr>
          <w:rFonts w:eastAsia="Times New Roman"/>
          <w:b/>
          <w:lang w:val="ru-RU"/>
        </w:rPr>
        <w:t>Франция в XVIII в. Причины и начало Великой французской революции.</w:t>
      </w:r>
      <w:r>
        <w:rPr>
          <w:rFonts w:eastAsia="Times New Roman"/>
          <w:lang w:val="ru-RU"/>
        </w:rPr>
        <w:t> Ускорение социально-экономического развития Франции в XVIII в. Демографические изменения. Изменения в социальной структуре, особенности формирования французской буржуаз</w:t>
      </w:r>
      <w:r>
        <w:rPr>
          <w:rFonts w:eastAsia="Times New Roman"/>
          <w:lang w:val="ru-RU"/>
        </w:rPr>
        <w:t>ии.Особенности положения третьего сословия. Французская мануфактура и её специфика. Влияние движения просветителей на развитие просветительской идеологии. Французская революция как инструмент разрушения традиционного порядка в Европе. Слабость власти Людов</w:t>
      </w:r>
      <w:r>
        <w:rPr>
          <w:rFonts w:eastAsia="Times New Roman"/>
          <w:lang w:val="ru-RU"/>
        </w:rPr>
        <w:t>ика XV. Кризис. Людовик XVI и его слабая попытка реформирования.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w:t>
      </w:r>
      <w:r>
        <w:rPr>
          <w:rFonts w:eastAsia="Times New Roman"/>
          <w:lang w:val="ru-RU"/>
        </w:rPr>
        <w:t>дение Бастилии — начало революции. Муниципальная революция. Национальная гвардия. Деятельность Учредительного собрания .  Конституционалисты у власти. О. Мирабо.  Жильбер де Лафайет — герой Нового Света.</w:t>
      </w:r>
    </w:p>
    <w:p w14:paraId="1FDBBA1A" w14:textId="77777777" w:rsidR="00173FEF" w:rsidRPr="00C66A39" w:rsidRDefault="00885EC3">
      <w:pPr>
        <w:widowControl/>
        <w:autoSpaceDE/>
        <w:contextualSpacing/>
        <w:jc w:val="both"/>
        <w:rPr>
          <w:lang w:val="ru-RU"/>
        </w:rPr>
      </w:pPr>
      <w:r>
        <w:rPr>
          <w:rFonts w:eastAsia="Times New Roman"/>
          <w:lang w:val="ru-RU"/>
        </w:rPr>
        <w:t> </w:t>
      </w:r>
      <w:r>
        <w:rPr>
          <w:rFonts w:eastAsia="Times New Roman"/>
          <w:b/>
          <w:lang w:val="ru-RU"/>
        </w:rPr>
        <w:t>Великая французская революция. От монархии к респуб</w:t>
      </w:r>
      <w:r>
        <w:rPr>
          <w:rFonts w:eastAsia="Times New Roman"/>
          <w:b/>
          <w:lang w:val="ru-RU"/>
        </w:rPr>
        <w:t>лике.</w:t>
      </w:r>
      <w:r>
        <w:rPr>
          <w:rFonts w:eastAsia="Times New Roman"/>
          <w:lang w:val="ru-RU"/>
        </w:rPr>
        <w:t> Поход на Версаль. Главные положения Декларации прав человека и гражданина. Первые преобразования новой власти. Конституция 1791 г. Варенский кризис. Якобинский клуб. Законодательное собрание. Начало революционных войн. Свержение монархии. Организация</w:t>
      </w:r>
      <w:r>
        <w:rPr>
          <w:rFonts w:eastAsia="Times New Roman"/>
          <w:lang w:val="ru-RU"/>
        </w:rPr>
        <w:t xml:space="preserve"> обороны. Коммуна Парижа. Новые декреты. Победа при Вальми.   Марат, Робеспьер: черты личности и особенности мировоззрения.  Провозглашение республики. Казнь Людовика XVI: политический и нравственный  аспекты. Неоднородность лагеря революции. Контрреволюци</w:t>
      </w:r>
      <w:r>
        <w:rPr>
          <w:rFonts w:eastAsia="Times New Roman"/>
          <w:lang w:val="ru-RU"/>
        </w:rPr>
        <w:t>онные мятежи. Якобинская диктатура и террор. </w:t>
      </w:r>
    </w:p>
    <w:p w14:paraId="4B7F2A9F" w14:textId="77777777" w:rsidR="00173FEF" w:rsidRPr="00C66A39" w:rsidRDefault="00885EC3">
      <w:pPr>
        <w:widowControl/>
        <w:autoSpaceDE/>
        <w:contextualSpacing/>
        <w:jc w:val="both"/>
        <w:rPr>
          <w:lang w:val="ru-RU"/>
        </w:rPr>
      </w:pPr>
      <w:r>
        <w:rPr>
          <w:rFonts w:eastAsia="Times New Roman"/>
          <w:b/>
          <w:lang w:val="ru-RU"/>
        </w:rPr>
        <w:t>Великая французская революция. От якобинской диктатуры к 18 брюмера Наполеона Бонапарта</w:t>
      </w:r>
      <w:r>
        <w:rPr>
          <w:rFonts w:eastAsia="Times New Roman"/>
          <w:lang w:val="ru-RU"/>
        </w:rPr>
        <w:t>. Движение санкюлотов и раскол среди якобинцев. Трагедия Робеспьера — «якобинца без народа». Термидорианский переворот и ра</w:t>
      </w:r>
      <w:r>
        <w:rPr>
          <w:rFonts w:eastAsia="Times New Roman"/>
          <w:lang w:val="ru-RU"/>
        </w:rPr>
        <w:t>справа с противниками. Причины падения якобинской диктатуры.  Конституция 1795 г. Войны Директории. Генерал Бонапарт: военачальник, личность. Военные успехи Франции.</w:t>
      </w:r>
    </w:p>
    <w:p w14:paraId="6892F1EC" w14:textId="77777777" w:rsidR="00173FEF" w:rsidRDefault="00885EC3">
      <w:pPr>
        <w:widowControl/>
        <w:autoSpaceDE/>
        <w:contextualSpacing/>
        <w:jc w:val="both"/>
        <w:rPr>
          <w:rFonts w:eastAsia="Times New Roman"/>
          <w:lang w:val="ru-RU"/>
        </w:rPr>
      </w:pPr>
      <w:r>
        <w:rPr>
          <w:rFonts w:eastAsia="Times New Roman"/>
          <w:lang w:val="ru-RU"/>
        </w:rPr>
        <w:t>Государственный переворот 9—10 ноября 1799 г. и установление консульства. Значение</w:t>
      </w:r>
    </w:p>
    <w:p w14:paraId="6857D49B" w14:textId="77777777" w:rsidR="00173FEF" w:rsidRDefault="00885EC3">
      <w:pPr>
        <w:widowControl/>
        <w:autoSpaceDE/>
        <w:contextualSpacing/>
        <w:jc w:val="both"/>
        <w:rPr>
          <w:rFonts w:eastAsia="Times New Roman"/>
          <w:lang w:val="ru-RU"/>
        </w:rPr>
      </w:pPr>
      <w:r>
        <w:rPr>
          <w:rFonts w:eastAsia="Times New Roman"/>
          <w:lang w:val="ru-RU"/>
        </w:rPr>
        <w:lastRenderedPageBreak/>
        <w:t>Великой</w:t>
      </w:r>
      <w:r>
        <w:rPr>
          <w:rFonts w:eastAsia="Times New Roman"/>
          <w:lang w:val="ru-RU"/>
        </w:rPr>
        <w:t xml:space="preserve"> французской революции. Дискуссия в зарубежной и отечественной историографии о характере, социальной базе и итогах Великой французской революции.</w:t>
      </w:r>
    </w:p>
    <w:p w14:paraId="0C843167" w14:textId="77777777" w:rsidR="00173FEF" w:rsidRPr="00C66A39" w:rsidRDefault="00885EC3">
      <w:pPr>
        <w:widowControl/>
        <w:autoSpaceDE/>
        <w:contextualSpacing/>
        <w:jc w:val="both"/>
        <w:rPr>
          <w:lang w:val="ru-RU"/>
        </w:rPr>
      </w:pPr>
      <w:r>
        <w:rPr>
          <w:rFonts w:eastAsia="Times New Roman"/>
          <w:b/>
          <w:bCs/>
          <w:lang w:val="ru-RU"/>
        </w:rPr>
        <w:t>Традиционные общества Востока.</w:t>
      </w:r>
      <w:r>
        <w:rPr>
          <w:rFonts w:eastAsia="Times New Roman"/>
          <w:b/>
          <w:lang w:val="ru-RU"/>
        </w:rPr>
        <w:t> Начало европейской колонизации.</w:t>
      </w:r>
    </w:p>
    <w:p w14:paraId="4667EFE5" w14:textId="77777777" w:rsidR="00173FEF" w:rsidRPr="00C66A39" w:rsidRDefault="00885EC3">
      <w:pPr>
        <w:widowControl/>
        <w:autoSpaceDE/>
        <w:contextualSpacing/>
        <w:jc w:val="both"/>
        <w:rPr>
          <w:lang w:val="ru-RU"/>
        </w:rPr>
      </w:pPr>
      <w:r>
        <w:rPr>
          <w:rFonts w:eastAsia="Times New Roman"/>
          <w:b/>
          <w:lang w:val="ru-RU"/>
        </w:rPr>
        <w:t>Государства Востока: традиционное общество в эп</w:t>
      </w:r>
      <w:r>
        <w:rPr>
          <w:rFonts w:eastAsia="Times New Roman"/>
          <w:b/>
          <w:lang w:val="ru-RU"/>
        </w:rPr>
        <w:t>оху раннего Нового времени</w:t>
      </w:r>
      <w:r>
        <w:rPr>
          <w:rFonts w:eastAsia="Times New Roman"/>
          <w:lang w:val="ru-RU"/>
        </w:rPr>
        <w:t>. Земля</w:t>
      </w:r>
    </w:p>
    <w:p w14:paraId="1C6AF5DE" w14:textId="77777777" w:rsidR="00173FEF" w:rsidRDefault="00885EC3">
      <w:pPr>
        <w:widowControl/>
        <w:autoSpaceDE/>
        <w:contextualSpacing/>
        <w:jc w:val="both"/>
        <w:rPr>
          <w:rFonts w:eastAsia="Times New Roman"/>
          <w:lang w:val="ru-RU"/>
        </w:rPr>
      </w:pPr>
      <w:r>
        <w:rPr>
          <w:rFonts w:eastAsia="Times New Roman"/>
          <w:lang w:val="ru-RU"/>
        </w:rPr>
        <w:t>принадлежит государству. Деревенская община и её особенности в разных цивилизациях</w:t>
      </w:r>
    </w:p>
    <w:p w14:paraId="4E66F8AD" w14:textId="77777777" w:rsidR="00173FEF" w:rsidRDefault="00885EC3">
      <w:pPr>
        <w:widowControl/>
        <w:autoSpaceDE/>
        <w:contextualSpacing/>
        <w:jc w:val="both"/>
        <w:rPr>
          <w:rFonts w:eastAsia="Times New Roman"/>
          <w:lang w:val="ru-RU"/>
        </w:rPr>
      </w:pPr>
      <w:r>
        <w:rPr>
          <w:rFonts w:eastAsia="Times New Roman"/>
          <w:lang w:val="ru-RU"/>
        </w:rPr>
        <w:t xml:space="preserve">Востока. Государство — регулятор хозяйственной жизни. Замкнутость сословного общества. Разложение сословного строя. Города под контролем </w:t>
      </w:r>
      <w:r>
        <w:rPr>
          <w:rFonts w:eastAsia="Times New Roman"/>
          <w:lang w:val="ru-RU"/>
        </w:rPr>
        <w:t>государства. Религии Востока — путь самосовершенствования. </w:t>
      </w:r>
    </w:p>
    <w:p w14:paraId="5F5ED312" w14:textId="77777777" w:rsidR="00173FEF" w:rsidRPr="00C66A39" w:rsidRDefault="00885EC3">
      <w:pPr>
        <w:widowControl/>
        <w:autoSpaceDE/>
        <w:contextualSpacing/>
        <w:jc w:val="both"/>
        <w:rPr>
          <w:lang w:val="ru-RU"/>
        </w:rPr>
      </w:pPr>
      <w:r>
        <w:rPr>
          <w:rFonts w:eastAsia="Times New Roman"/>
          <w:b/>
          <w:lang w:val="ru-RU"/>
        </w:rPr>
        <w:t xml:space="preserve">Государства Востока. Начало европейской колонизации. </w:t>
      </w:r>
      <w:r>
        <w:rPr>
          <w:rFonts w:eastAsia="Times New Roman"/>
          <w:lang w:val="ru-RU"/>
        </w:rPr>
        <w:t xml:space="preserve">Разрушение традиционности восточных обществ европейскими колонизаторами. Империя Великих Моголов в Индии.  Бабур. Акбар и его политика реформ: </w:t>
      </w:r>
      <w:r>
        <w:rPr>
          <w:rFonts w:eastAsia="Times New Roman"/>
          <w:lang w:val="ru-RU"/>
        </w:rPr>
        <w:t>«мир для всех». Кризис и распад империи Моголов. Основные события соперничества Португалии, Франции и Англии за Индию. Религии Востока: конфуцианство, буддизм, индуизм, синтоизм.Маньчжурское завоевание Китая. Общественное устройство Цинской  империи. «Закр</w:t>
      </w:r>
      <w:r>
        <w:rPr>
          <w:rFonts w:eastAsia="Times New Roman"/>
          <w:lang w:val="ru-RU"/>
        </w:rPr>
        <w:t>ытие»Китая.  Русско- китайские отношения. Китай и Европа: культурное влияние. Правление  сёгунов в Японии. Сёгунат Токугава. Сословный характер общества. Самураи и крестьяне. «Закрытие» Японии. Русско-японские отношения. </w:t>
      </w:r>
    </w:p>
    <w:p w14:paraId="53D44BA7" w14:textId="77777777" w:rsidR="00173FEF" w:rsidRPr="00C66A39" w:rsidRDefault="00885EC3">
      <w:pPr>
        <w:widowControl/>
        <w:autoSpaceDE/>
        <w:contextualSpacing/>
        <w:jc w:val="both"/>
        <w:rPr>
          <w:lang w:val="ru-RU"/>
        </w:rPr>
      </w:pPr>
      <w:r>
        <w:rPr>
          <w:rFonts w:eastAsia="Times New Roman"/>
          <w:b/>
          <w:lang w:val="ru-RU"/>
        </w:rPr>
        <w:t>Итоговое повторение. Значение ранн</w:t>
      </w:r>
      <w:r>
        <w:rPr>
          <w:rFonts w:eastAsia="Times New Roman"/>
          <w:b/>
          <w:lang w:val="ru-RU"/>
        </w:rPr>
        <w:t>его Нового времени.</w:t>
      </w:r>
      <w:r>
        <w:rPr>
          <w:rFonts w:eastAsia="Times New Roman"/>
          <w:lang w:val="ru-RU"/>
        </w:rPr>
        <w:t> Мир в эпоху раннего Нового времени. Итоги и уроки раннего Нового времени.</w:t>
      </w:r>
    </w:p>
    <w:p w14:paraId="12673803" w14:textId="77777777" w:rsidR="00173FEF" w:rsidRDefault="00173FEF">
      <w:pPr>
        <w:widowControl/>
        <w:autoSpaceDE/>
        <w:contextualSpacing/>
        <w:jc w:val="both"/>
        <w:rPr>
          <w:rFonts w:eastAsia="Times New Roman"/>
          <w:lang w:val="ru-RU"/>
        </w:rPr>
      </w:pPr>
    </w:p>
    <w:p w14:paraId="1CDC859C" w14:textId="77777777" w:rsidR="00173FEF" w:rsidRDefault="00885EC3">
      <w:pPr>
        <w:widowControl/>
        <w:autoSpaceDE/>
        <w:contextualSpacing/>
        <w:jc w:val="both"/>
        <w:rPr>
          <w:rFonts w:eastAsia="Times New Roman"/>
          <w:b/>
          <w:bCs/>
          <w:lang w:val="ru-RU"/>
        </w:rPr>
      </w:pPr>
      <w:r>
        <w:rPr>
          <w:rFonts w:eastAsia="Times New Roman"/>
          <w:b/>
          <w:bCs/>
          <w:lang w:val="ru-RU"/>
        </w:rPr>
        <w:t>ИСТОРИЯ НОВОГО ВРЕМЕНИ: 1800—1900 .</w:t>
      </w:r>
    </w:p>
    <w:p w14:paraId="52FE8631" w14:textId="77777777" w:rsidR="00173FEF" w:rsidRDefault="00885EC3">
      <w:pPr>
        <w:widowControl/>
        <w:autoSpaceDE/>
        <w:contextualSpacing/>
        <w:jc w:val="both"/>
        <w:rPr>
          <w:rFonts w:eastAsia="Times New Roman"/>
          <w:b/>
          <w:bCs/>
          <w:lang w:val="ru-RU"/>
        </w:rPr>
      </w:pPr>
      <w:r>
        <w:rPr>
          <w:rFonts w:eastAsia="Times New Roman"/>
          <w:b/>
          <w:bCs/>
          <w:lang w:val="ru-RU"/>
        </w:rPr>
        <w:t xml:space="preserve">8 класс </w:t>
      </w:r>
    </w:p>
    <w:p w14:paraId="096EDB73" w14:textId="77777777" w:rsidR="00173FEF" w:rsidRPr="00C66A39" w:rsidRDefault="00885EC3">
      <w:pPr>
        <w:widowControl/>
        <w:autoSpaceDE/>
        <w:contextualSpacing/>
        <w:jc w:val="both"/>
        <w:rPr>
          <w:lang w:val="ru-RU"/>
        </w:rPr>
      </w:pPr>
      <w:r>
        <w:rPr>
          <w:rFonts w:eastAsia="Times New Roman"/>
          <w:b/>
          <w:bCs/>
          <w:lang w:val="ru-RU"/>
        </w:rPr>
        <w:t>Введение.</w:t>
      </w:r>
      <w:r>
        <w:rPr>
          <w:rFonts w:eastAsia="Times New Roman"/>
          <w:lang w:val="ru-RU"/>
        </w:rPr>
        <w:t> </w:t>
      </w:r>
      <w:r>
        <w:rPr>
          <w:rFonts w:eastAsia="Times New Roman"/>
          <w:b/>
          <w:lang w:val="ru-RU"/>
        </w:rPr>
        <w:t>От традиционного общества к обществу индустриальному</w:t>
      </w:r>
      <w:r>
        <w:rPr>
          <w:rFonts w:eastAsia="Times New Roman"/>
          <w:lang w:val="ru-RU"/>
        </w:rPr>
        <w:t>. Модернизация —</w:t>
      </w:r>
    </w:p>
    <w:p w14:paraId="7CE56F7D" w14:textId="77777777" w:rsidR="00173FEF" w:rsidRDefault="00885EC3">
      <w:pPr>
        <w:widowControl/>
        <w:autoSpaceDE/>
        <w:contextualSpacing/>
        <w:jc w:val="both"/>
        <w:rPr>
          <w:rFonts w:eastAsia="Times New Roman"/>
          <w:lang w:val="ru-RU"/>
        </w:rPr>
      </w:pPr>
      <w:r>
        <w:rPr>
          <w:rFonts w:eastAsia="Times New Roman"/>
          <w:lang w:val="ru-RU"/>
        </w:rPr>
        <w:t>обновление, изменение традиционного о</w:t>
      </w:r>
      <w:r>
        <w:rPr>
          <w:rFonts w:eastAsia="Times New Roman"/>
          <w:lang w:val="ru-RU"/>
        </w:rPr>
        <w:t>бщества за счёт заимствования системы ценностей, признанных как приоритетные для современного этапа развития мира. Модернизация с позиции теории эшелонированного развития капитализма. Основные черты индустриального общества (классического капитализма): сво</w:t>
      </w:r>
      <w:r>
        <w:rPr>
          <w:rFonts w:eastAsia="Times New Roman"/>
          <w:lang w:val="ru-RU"/>
        </w:rPr>
        <w:t>бода, утверждение законности и прав человека, господство товарного производства и рыночных отношений, конкуренция, монополизация, непрерывный технический прогресс. Завершение промышленного переворота.</w:t>
      </w:r>
    </w:p>
    <w:p w14:paraId="08F30EC4" w14:textId="77777777" w:rsidR="00173FEF" w:rsidRDefault="00885EC3">
      <w:pPr>
        <w:widowControl/>
        <w:autoSpaceDE/>
        <w:contextualSpacing/>
        <w:jc w:val="both"/>
        <w:rPr>
          <w:rFonts w:eastAsia="Times New Roman"/>
          <w:lang w:val="ru-RU"/>
        </w:rPr>
      </w:pPr>
      <w:r>
        <w:rPr>
          <w:rFonts w:eastAsia="Times New Roman"/>
          <w:b/>
          <w:bCs/>
          <w:lang w:val="ru-RU"/>
        </w:rPr>
        <w:t>Становление индустриального общества</w:t>
      </w:r>
    </w:p>
    <w:p w14:paraId="6F8A2E85" w14:textId="77777777" w:rsidR="00173FEF" w:rsidRPr="00C66A39" w:rsidRDefault="00885EC3">
      <w:pPr>
        <w:widowControl/>
        <w:autoSpaceDE/>
        <w:contextualSpacing/>
        <w:jc w:val="both"/>
        <w:rPr>
          <w:lang w:val="ru-RU"/>
        </w:rPr>
      </w:pPr>
      <w:r>
        <w:rPr>
          <w:rFonts w:eastAsia="Times New Roman"/>
          <w:b/>
          <w:lang w:val="ru-RU"/>
        </w:rPr>
        <w:t>Индустриальная рев</w:t>
      </w:r>
      <w:r>
        <w:rPr>
          <w:rFonts w:eastAsia="Times New Roman"/>
          <w:b/>
          <w:lang w:val="ru-RU"/>
        </w:rPr>
        <w:t>олюция: достижения и проблемы.</w:t>
      </w:r>
      <w:r>
        <w:rPr>
          <w:rFonts w:eastAsia="Times New Roman"/>
          <w:lang w:val="ru-RU"/>
        </w:rPr>
        <w:t> Завершение промышленного</w:t>
      </w:r>
    </w:p>
    <w:p w14:paraId="2327A2CC" w14:textId="77777777" w:rsidR="00173FEF" w:rsidRDefault="00885EC3">
      <w:pPr>
        <w:widowControl/>
        <w:autoSpaceDE/>
        <w:contextualSpacing/>
        <w:jc w:val="both"/>
        <w:rPr>
          <w:rFonts w:eastAsia="Times New Roman"/>
          <w:lang w:val="ru-RU"/>
        </w:rPr>
      </w:pPr>
      <w:r>
        <w:rPr>
          <w:rFonts w:eastAsia="Times New Roman"/>
          <w:lang w:val="ru-RU"/>
        </w:rPr>
        <w:t>переворота. Достижения Англии в развитии машинного производства. Изобретения Ж. М.</w:t>
      </w:r>
    </w:p>
    <w:p w14:paraId="429D36F7" w14:textId="77777777" w:rsidR="00173FEF" w:rsidRDefault="00885EC3">
      <w:pPr>
        <w:widowControl/>
        <w:autoSpaceDE/>
        <w:contextualSpacing/>
        <w:jc w:val="both"/>
        <w:rPr>
          <w:rFonts w:eastAsia="Times New Roman"/>
          <w:lang w:val="ru-RU"/>
        </w:rPr>
      </w:pPr>
      <w:r>
        <w:rPr>
          <w:rFonts w:eastAsia="Times New Roman"/>
          <w:lang w:val="ru-RU"/>
        </w:rPr>
        <w:t>Жаккара. Дальнейшее углубление экономических процессов, связанных с промышленным</w:t>
      </w:r>
    </w:p>
    <w:p w14:paraId="245266D1" w14:textId="77777777" w:rsidR="00173FEF" w:rsidRDefault="00885EC3">
      <w:pPr>
        <w:widowControl/>
        <w:autoSpaceDE/>
        <w:contextualSpacing/>
        <w:jc w:val="both"/>
        <w:rPr>
          <w:rFonts w:eastAsia="Times New Roman"/>
          <w:lang w:val="ru-RU"/>
        </w:rPr>
      </w:pPr>
      <w:r>
        <w:rPr>
          <w:rFonts w:eastAsia="Times New Roman"/>
          <w:lang w:val="ru-RU"/>
        </w:rPr>
        <w:t>переворотом. Завершение в Англии агр</w:t>
      </w:r>
      <w:r>
        <w:rPr>
          <w:rFonts w:eastAsia="Times New Roman"/>
          <w:lang w:val="ru-RU"/>
        </w:rPr>
        <w:t>арной революции. Развитие машиностроения.</w:t>
      </w:r>
    </w:p>
    <w:p w14:paraId="083F258A" w14:textId="77777777" w:rsidR="00173FEF" w:rsidRDefault="00885EC3">
      <w:pPr>
        <w:widowControl/>
        <w:autoSpaceDE/>
        <w:contextualSpacing/>
        <w:jc w:val="both"/>
        <w:rPr>
          <w:rFonts w:eastAsia="Times New Roman"/>
          <w:lang w:val="ru-RU"/>
        </w:rPr>
      </w:pPr>
      <w:r>
        <w:rPr>
          <w:rFonts w:eastAsia="Times New Roman"/>
          <w:lang w:val="ru-RU"/>
        </w:rPr>
        <w:t>Переворот в средствах транспорта. Паровоз. Железнодорожное строительство. Изобретения Эванса, Тревитика. Автомобиль Г. Форда. Дорожное строительство. Братья Монгольфье, Ж. Шарль: создание аэростата. Ф. фон Цеппелин</w:t>
      </w:r>
      <w:r>
        <w:rPr>
          <w:rFonts w:eastAsia="Times New Roman"/>
          <w:lang w:val="ru-RU"/>
        </w:rPr>
        <w:t xml:space="preserve"> и его изобретение. Военная техника. Новые источники энергии. Открытие электрической энергии и способы её использования. Революция в средствах связи. Развитие транспортных сетей сократило пространство и время. Интеграция мира в единую экономическую систему</w:t>
      </w:r>
      <w:r>
        <w:rPr>
          <w:rFonts w:eastAsia="Times New Roman"/>
          <w:lang w:val="ru-RU"/>
        </w:rPr>
        <w:t>. Монополистический капитализм, или империализм, его черты.</w:t>
      </w:r>
    </w:p>
    <w:p w14:paraId="798FC8CA" w14:textId="77777777" w:rsidR="00173FEF" w:rsidRPr="00C66A39" w:rsidRDefault="00885EC3">
      <w:pPr>
        <w:widowControl/>
        <w:autoSpaceDE/>
        <w:contextualSpacing/>
        <w:jc w:val="both"/>
        <w:rPr>
          <w:lang w:val="ru-RU"/>
        </w:rPr>
      </w:pPr>
      <w:r>
        <w:rPr>
          <w:rFonts w:eastAsia="Times New Roman"/>
          <w:b/>
          <w:lang w:val="ru-RU"/>
        </w:rPr>
        <w:t> Индустриальное общество: новые проблемы и новые ценности.</w:t>
      </w:r>
      <w:r>
        <w:rPr>
          <w:rFonts w:eastAsia="Times New Roman"/>
          <w:lang w:val="ru-RU"/>
        </w:rPr>
        <w:t> Ускорение темпов промышленной революции. Нарастание миграционных процессов.   Урбанизация. Индустриальная революция и изменение социально</w:t>
      </w:r>
      <w:r>
        <w:rPr>
          <w:rFonts w:eastAsia="Times New Roman"/>
          <w:lang w:val="ru-RU"/>
        </w:rPr>
        <w:t>й структуры общества. Изменение политической и экономической сущности аристократии. Развитие новых основных классов капиталистического общества: буржуазия и рабочий класс. Средний класс. Пороки капитализма: эксплуатация женского и детского труда. Женское д</w:t>
      </w:r>
      <w:r>
        <w:rPr>
          <w:rFonts w:eastAsia="Times New Roman"/>
          <w:lang w:val="ru-RU"/>
        </w:rPr>
        <w:t>вижение. Человек в системе капиталистических отношений. </w:t>
      </w:r>
    </w:p>
    <w:p w14:paraId="1C16ED4A" w14:textId="77777777" w:rsidR="00173FEF" w:rsidRPr="00C66A39" w:rsidRDefault="00885EC3">
      <w:pPr>
        <w:widowControl/>
        <w:autoSpaceDE/>
        <w:contextualSpacing/>
        <w:jc w:val="both"/>
        <w:rPr>
          <w:lang w:val="ru-RU"/>
        </w:rPr>
      </w:pPr>
      <w:r>
        <w:rPr>
          <w:rFonts w:eastAsia="Times New Roman"/>
          <w:b/>
          <w:lang w:val="ru-RU"/>
        </w:rPr>
        <w:t>Человек в изменившемся мире: материальная культура повседневность.</w:t>
      </w:r>
      <w:r>
        <w:rPr>
          <w:rFonts w:eastAsia="Times New Roman"/>
          <w:lang w:val="ru-RU"/>
        </w:rPr>
        <w:t> Технический прогресс и повседневность. Городской рельсовый путь. Распространение периодической печати. Газета в городе. Зингер: быто</w:t>
      </w:r>
      <w:r>
        <w:rPr>
          <w:rFonts w:eastAsia="Times New Roman"/>
          <w:lang w:val="ru-RU"/>
        </w:rPr>
        <w:t>вая швейная машина. Новое представление о комфорте быта. Дальнейшее развитие совершенствование средств связи. Рост культуры города. Музыка. Велосипед. Фотография. Пишущая машинка. Культура покупателя и продавца. Изменения в моде. Новые развлечения. </w:t>
      </w:r>
    </w:p>
    <w:p w14:paraId="3699E5C2" w14:textId="77777777" w:rsidR="00173FEF" w:rsidRPr="00C66A39" w:rsidRDefault="00885EC3">
      <w:pPr>
        <w:widowControl/>
        <w:autoSpaceDE/>
        <w:contextualSpacing/>
        <w:jc w:val="both"/>
        <w:rPr>
          <w:lang w:val="ru-RU"/>
        </w:rPr>
      </w:pPr>
      <w:r>
        <w:rPr>
          <w:rFonts w:eastAsia="Times New Roman"/>
          <w:b/>
          <w:lang w:val="ru-RU"/>
        </w:rPr>
        <w:t>Наука:</w:t>
      </w:r>
      <w:r>
        <w:rPr>
          <w:rFonts w:eastAsia="Times New Roman"/>
          <w:b/>
          <w:lang w:val="ru-RU"/>
        </w:rPr>
        <w:t> создание научной картины мира.</w:t>
      </w:r>
      <w:r>
        <w:rPr>
          <w:rFonts w:eastAsia="Times New Roman"/>
          <w:lang w:val="ru-RU"/>
        </w:rPr>
        <w:t xml:space="preserve"> Причины роста числа открытий в области математики, физики, химии, биологии, медицины в XIX в. Социальный эффект научных открытий и достижений. Социальный эффект открытия электрической энергии. Роль учения Ч. Дарвина в </w:t>
      </w:r>
      <w:r>
        <w:rPr>
          <w:rFonts w:eastAsia="Times New Roman"/>
          <w:lang w:val="ru-RU"/>
        </w:rPr>
        <w:lastRenderedPageBreak/>
        <w:t>формир</w:t>
      </w:r>
      <w:r>
        <w:rPr>
          <w:rFonts w:eastAsia="Times New Roman"/>
          <w:lang w:val="ru-RU"/>
        </w:rPr>
        <w:t>овании нового мировоззрения. Микробиология. Достижения медицины. Роль и развитие образования в капиталистическом обществе.</w:t>
      </w:r>
    </w:p>
    <w:p w14:paraId="49100DF4" w14:textId="77777777" w:rsidR="00173FEF" w:rsidRPr="00C66A39" w:rsidRDefault="00885EC3">
      <w:pPr>
        <w:widowControl/>
        <w:autoSpaceDE/>
        <w:contextualSpacing/>
        <w:jc w:val="both"/>
        <w:rPr>
          <w:lang w:val="ru-RU"/>
        </w:rPr>
      </w:pPr>
      <w:r>
        <w:rPr>
          <w:rFonts w:eastAsia="Times New Roman"/>
          <w:lang w:val="ru-RU"/>
        </w:rPr>
        <w:t> </w:t>
      </w:r>
      <w:r>
        <w:rPr>
          <w:rFonts w:eastAsia="Times New Roman"/>
          <w:b/>
          <w:lang w:val="ru-RU"/>
        </w:rPr>
        <w:t>XIX век в зеркале художественных исканий. Литература. Искусство в поисках новой картины мира.</w:t>
      </w:r>
      <w:r>
        <w:rPr>
          <w:rFonts w:eastAsia="Times New Roman"/>
          <w:lang w:val="ru-RU"/>
        </w:rPr>
        <w:t> Утрата значимости идей и ценностей эпо</w:t>
      </w:r>
      <w:r>
        <w:rPr>
          <w:rFonts w:eastAsia="Times New Roman"/>
          <w:lang w:val="ru-RU"/>
        </w:rPr>
        <w:t>хи Просвещения. Новое поколение«наследников» Робинзона в произведениях О. Бальзака и Ч. Диккенса. Новые герои Франции Э. Золя. Нарастание скорости взаимообмена новым в искусстве. Классицизм в живописи. Эпоха романтизма в живописи. Реализм. Критический реал</w:t>
      </w:r>
      <w:r>
        <w:rPr>
          <w:rFonts w:eastAsia="Times New Roman"/>
          <w:lang w:val="ru-RU"/>
        </w:rPr>
        <w:t>изм. Двенадцать лет истории французского импрессионизма. Постимпрессионизм. Симфоническое искусство. Театр. Кинематограф. Архитектура Нового времени и Нового Света. </w:t>
      </w:r>
    </w:p>
    <w:p w14:paraId="07F4389D" w14:textId="77777777" w:rsidR="00173FEF" w:rsidRPr="00C66A39" w:rsidRDefault="00885EC3">
      <w:pPr>
        <w:widowControl/>
        <w:autoSpaceDE/>
        <w:contextualSpacing/>
        <w:jc w:val="both"/>
        <w:rPr>
          <w:lang w:val="ru-RU"/>
        </w:rPr>
      </w:pPr>
      <w:r>
        <w:rPr>
          <w:rFonts w:eastAsia="Times New Roman"/>
          <w:b/>
          <w:lang w:val="ru-RU"/>
        </w:rPr>
        <w:t>Либералы, консерваторы и социалисты: какими должно быть общество и государство.</w:t>
      </w:r>
      <w:r>
        <w:rPr>
          <w:rFonts w:eastAsia="Times New Roman"/>
          <w:lang w:val="ru-RU"/>
        </w:rPr>
        <w:t xml:space="preserve"> . Философы</w:t>
      </w:r>
      <w:r>
        <w:rPr>
          <w:rFonts w:eastAsia="Times New Roman"/>
          <w:lang w:val="ru-RU"/>
        </w:rPr>
        <w:t xml:space="preserve"> о социальных перспективах общества в эпоху промышленного переворота. Либерализм и консерватизм: альтернативы общественного развития. Социалистические учения первой половины XIX в.: Р. Оуэн, А. Сен-Симон, Ш. Фурье. Утопический социализм о путях преобразова</w:t>
      </w:r>
      <w:r>
        <w:rPr>
          <w:rFonts w:eastAsia="Times New Roman"/>
          <w:lang w:val="ru-RU"/>
        </w:rPr>
        <w:t>ния общества. К. Маркс и Ф. Энгельс об устройстве и развитии общества. Революционный социализм — марксизм. Рождение ревизионизма. Э. Бернштейн. Анархизм.</w:t>
      </w:r>
    </w:p>
    <w:p w14:paraId="3F2C92E3" w14:textId="77777777" w:rsidR="00173FEF" w:rsidRDefault="00885EC3">
      <w:pPr>
        <w:widowControl/>
        <w:autoSpaceDE/>
        <w:contextualSpacing/>
        <w:jc w:val="both"/>
        <w:rPr>
          <w:rFonts w:eastAsia="Times New Roman"/>
          <w:lang w:val="ru-RU"/>
        </w:rPr>
      </w:pPr>
      <w:r>
        <w:rPr>
          <w:rFonts w:eastAsia="Times New Roman"/>
          <w:b/>
          <w:bCs/>
          <w:lang w:val="ru-RU"/>
        </w:rPr>
        <w:t>Строительство новой Европы</w:t>
      </w:r>
    </w:p>
    <w:p w14:paraId="2C0BDC9E" w14:textId="77777777" w:rsidR="00173FEF" w:rsidRDefault="00885EC3">
      <w:pPr>
        <w:widowControl/>
        <w:autoSpaceDE/>
        <w:contextualSpacing/>
        <w:jc w:val="both"/>
        <w:rPr>
          <w:rFonts w:eastAsia="Times New Roman"/>
          <w:b/>
          <w:lang w:val="ru-RU"/>
        </w:rPr>
      </w:pPr>
      <w:r>
        <w:rPr>
          <w:rFonts w:eastAsia="Times New Roman"/>
          <w:b/>
          <w:lang w:val="ru-RU"/>
        </w:rPr>
        <w:t xml:space="preserve">Консульство и образование наполеоновской империи. Разгром империи </w:t>
      </w:r>
      <w:r>
        <w:rPr>
          <w:rFonts w:eastAsia="Times New Roman"/>
          <w:b/>
          <w:lang w:val="ru-RU"/>
        </w:rPr>
        <w:t>Наполеона.</w:t>
      </w:r>
    </w:p>
    <w:p w14:paraId="5E1B5E2E" w14:textId="77777777" w:rsidR="00173FEF" w:rsidRPr="00C66A39" w:rsidRDefault="00885EC3">
      <w:pPr>
        <w:widowControl/>
        <w:autoSpaceDE/>
        <w:contextualSpacing/>
        <w:jc w:val="both"/>
        <w:rPr>
          <w:lang w:val="ru-RU"/>
        </w:rPr>
      </w:pPr>
      <w:r>
        <w:rPr>
          <w:rFonts w:eastAsia="Times New Roman"/>
          <w:b/>
          <w:lang w:val="ru-RU"/>
        </w:rPr>
        <w:t>Венский конгресс.</w:t>
      </w:r>
      <w:r>
        <w:rPr>
          <w:rFonts w:eastAsia="Times New Roman"/>
          <w:lang w:val="ru-RU"/>
        </w:rPr>
        <w:t> От Франции революционной к Франции буржуазной. Революционер на</w:t>
      </w:r>
    </w:p>
    <w:p w14:paraId="5AF9012C" w14:textId="77777777" w:rsidR="00173FEF" w:rsidRDefault="00885EC3">
      <w:pPr>
        <w:widowControl/>
        <w:autoSpaceDE/>
        <w:contextualSpacing/>
        <w:jc w:val="both"/>
        <w:rPr>
          <w:rFonts w:eastAsia="Times New Roman"/>
          <w:lang w:val="ru-RU"/>
        </w:rPr>
      </w:pPr>
      <w:r>
        <w:rPr>
          <w:rFonts w:eastAsia="Times New Roman"/>
          <w:lang w:val="ru-RU"/>
        </w:rPr>
        <w:t>троне.  Режим личной власти Наполеона Бонапарта. Наполеоновская империя. Внутренняя</w:t>
      </w:r>
    </w:p>
    <w:p w14:paraId="1DAED57F" w14:textId="77777777" w:rsidR="00173FEF" w:rsidRDefault="00885EC3">
      <w:pPr>
        <w:widowControl/>
        <w:autoSpaceDE/>
        <w:contextualSpacing/>
        <w:jc w:val="both"/>
        <w:rPr>
          <w:rFonts w:eastAsia="Times New Roman"/>
          <w:lang w:val="ru-RU"/>
        </w:rPr>
      </w:pPr>
      <w:r>
        <w:rPr>
          <w:rFonts w:eastAsia="Times New Roman"/>
          <w:lang w:val="ru-RU"/>
        </w:rPr>
        <w:t>политика консульства и империи. Завоевательные войны консульства и империи.</w:t>
      </w:r>
    </w:p>
    <w:p w14:paraId="57411AD0" w14:textId="77777777" w:rsidR="00173FEF" w:rsidRDefault="00885EC3">
      <w:pPr>
        <w:widowControl/>
        <w:autoSpaceDE/>
        <w:contextualSpacing/>
        <w:jc w:val="both"/>
        <w:rPr>
          <w:rFonts w:eastAsia="Times New Roman"/>
          <w:lang w:val="ru-RU"/>
        </w:rPr>
      </w:pPr>
      <w:r>
        <w:rPr>
          <w:rFonts w:eastAsia="Times New Roman"/>
          <w:lang w:val="ru-RU"/>
        </w:rPr>
        <w:t>Фран</w:t>
      </w:r>
      <w:r>
        <w:rPr>
          <w:rFonts w:eastAsia="Times New Roman"/>
          <w:lang w:val="ru-RU"/>
        </w:rPr>
        <w:t>цузский гражданский кодекс. Разгром империи Наполеона. Французское общество во времена империи. Франция и Англия. Поход в Россию. Причины ослабления империи</w:t>
      </w:r>
    </w:p>
    <w:p w14:paraId="77AE87CF" w14:textId="77777777" w:rsidR="00173FEF" w:rsidRDefault="00885EC3">
      <w:pPr>
        <w:widowControl/>
        <w:autoSpaceDE/>
        <w:contextualSpacing/>
        <w:jc w:val="both"/>
        <w:rPr>
          <w:rFonts w:eastAsia="Times New Roman"/>
          <w:lang w:val="ru-RU"/>
        </w:rPr>
      </w:pPr>
      <w:r>
        <w:rPr>
          <w:rFonts w:eastAsia="Times New Roman"/>
          <w:lang w:val="ru-RU"/>
        </w:rPr>
        <w:t>Наполеона Бонапарта. Крушение наполеоновской империи. Освобождение  европейских</w:t>
      </w:r>
    </w:p>
    <w:p w14:paraId="7D9CFFC4" w14:textId="77777777" w:rsidR="00173FEF" w:rsidRDefault="00885EC3">
      <w:pPr>
        <w:widowControl/>
        <w:autoSpaceDE/>
        <w:contextualSpacing/>
        <w:jc w:val="both"/>
        <w:rPr>
          <w:rFonts w:eastAsia="Times New Roman"/>
          <w:lang w:val="ru-RU"/>
        </w:rPr>
      </w:pPr>
      <w:r>
        <w:rPr>
          <w:rFonts w:eastAsia="Times New Roman"/>
          <w:lang w:val="ru-RU"/>
        </w:rPr>
        <w:t>государств. Вступле</w:t>
      </w:r>
      <w:r>
        <w:rPr>
          <w:rFonts w:eastAsia="Times New Roman"/>
          <w:lang w:val="ru-RU"/>
        </w:rPr>
        <w:t>ние союзников в Париж. Реставрация  Бурбонов. Сто дней императора</w:t>
      </w:r>
    </w:p>
    <w:p w14:paraId="0B0CEDE1" w14:textId="77777777" w:rsidR="00173FEF" w:rsidRDefault="00885EC3">
      <w:pPr>
        <w:widowControl/>
        <w:autoSpaceDE/>
        <w:contextualSpacing/>
        <w:jc w:val="both"/>
        <w:rPr>
          <w:rFonts w:eastAsia="Times New Roman"/>
          <w:lang w:val="ru-RU"/>
        </w:rPr>
      </w:pPr>
      <w:r>
        <w:rPr>
          <w:rFonts w:eastAsia="Times New Roman"/>
          <w:lang w:val="ru-RU"/>
        </w:rPr>
        <w:t>Наполеона. Венский конгресс. Священный союз и новый европейский порядок. Новая</w:t>
      </w:r>
    </w:p>
    <w:p w14:paraId="0A0E84F8" w14:textId="77777777" w:rsidR="00173FEF" w:rsidRDefault="00885EC3">
      <w:pPr>
        <w:widowControl/>
        <w:autoSpaceDE/>
        <w:contextualSpacing/>
        <w:jc w:val="both"/>
        <w:rPr>
          <w:rFonts w:eastAsia="Times New Roman"/>
          <w:lang w:val="ru-RU"/>
        </w:rPr>
      </w:pPr>
      <w:r>
        <w:rPr>
          <w:rFonts w:eastAsia="Times New Roman"/>
          <w:lang w:val="ru-RU"/>
        </w:rPr>
        <w:t>идеология и система международных отношений.</w:t>
      </w:r>
    </w:p>
    <w:p w14:paraId="6A0FC25B" w14:textId="77777777" w:rsidR="00173FEF" w:rsidRPr="00C66A39" w:rsidRDefault="00885EC3">
      <w:pPr>
        <w:widowControl/>
        <w:autoSpaceDE/>
        <w:contextualSpacing/>
        <w:jc w:val="both"/>
        <w:rPr>
          <w:lang w:val="ru-RU"/>
        </w:rPr>
      </w:pPr>
      <w:r>
        <w:rPr>
          <w:rFonts w:eastAsia="Times New Roman"/>
          <w:b/>
          <w:lang w:val="ru-RU"/>
        </w:rPr>
        <w:t> Великобритания: сложный путь к величию и процветанию.</w:t>
      </w:r>
      <w:r>
        <w:rPr>
          <w:rFonts w:eastAsia="Times New Roman"/>
          <w:lang w:val="ru-RU"/>
        </w:rPr>
        <w:t> Противоречия и социальные реформы. Билль о реформе. Возвращение партии вигов. Предотвращение революции в 40-е гг. XIX в. «Эпоха Викторианского компромисса». Англия — «мастерская мира». Величие и достижения внутренней и внешней политики Британской империи.</w:t>
      </w:r>
      <w:r>
        <w:rPr>
          <w:rFonts w:eastAsia="Times New Roman"/>
          <w:lang w:val="ru-RU"/>
        </w:rPr>
        <w:t> </w:t>
      </w:r>
    </w:p>
    <w:p w14:paraId="79A019F6" w14:textId="77777777" w:rsidR="00173FEF" w:rsidRPr="00C66A39" w:rsidRDefault="00885EC3">
      <w:pPr>
        <w:widowControl/>
        <w:autoSpaceDE/>
        <w:contextualSpacing/>
        <w:jc w:val="both"/>
        <w:rPr>
          <w:lang w:val="ru-RU"/>
        </w:rPr>
      </w:pPr>
      <w:r>
        <w:rPr>
          <w:rFonts w:eastAsia="Times New Roman"/>
          <w:b/>
          <w:lang w:val="ru-RU"/>
        </w:rPr>
        <w:t xml:space="preserve">Франция Бурбонов и Орлеанов: от революции 1830 г. к политическому кризису . </w:t>
      </w:r>
      <w:r>
        <w:rPr>
          <w:rFonts w:eastAsia="Times New Roman"/>
          <w:lang w:val="ru-RU"/>
        </w:rPr>
        <w:t> Продолжение промышленной революции. Франция: экономическая жизнь и политическое устройство после реставрации Бурбонов. Компромисс короля и новой Франции. Герцог Ришелье. Революц</w:t>
      </w:r>
      <w:r>
        <w:rPr>
          <w:rFonts w:eastAsia="Times New Roman"/>
          <w:lang w:val="ru-RU"/>
        </w:rPr>
        <w:t>ия 1830 г. Переход французской короны к Орлеанской династии. Упрочение парламентского строя. Кризис Июльской монархии. Выступления лионских ткачей. Бланкизм. Политический кризис накануне революции 1848 г.</w:t>
      </w:r>
    </w:p>
    <w:p w14:paraId="0E10EAB5" w14:textId="77777777" w:rsidR="00173FEF" w:rsidRPr="00C66A39" w:rsidRDefault="00885EC3">
      <w:pPr>
        <w:widowControl/>
        <w:autoSpaceDE/>
        <w:contextualSpacing/>
        <w:jc w:val="both"/>
        <w:rPr>
          <w:lang w:val="ru-RU"/>
        </w:rPr>
      </w:pPr>
      <w:r>
        <w:rPr>
          <w:rFonts w:eastAsia="Times New Roman"/>
          <w:b/>
          <w:lang w:val="ru-RU"/>
        </w:rPr>
        <w:t> Франция: революция 1848 г. и Вторая империя.</w:t>
      </w:r>
      <w:r>
        <w:rPr>
          <w:rFonts w:eastAsia="Times New Roman"/>
          <w:lang w:val="ru-RU"/>
        </w:rPr>
        <w:t> Миров</w:t>
      </w:r>
      <w:r>
        <w:rPr>
          <w:rFonts w:eastAsia="Times New Roman"/>
          <w:lang w:val="ru-RU"/>
        </w:rPr>
        <w:t>ой промышленный кризис и его последствия для французской экономики. Вооружённое восстание и победа революции над Июльской монархией. Требование провозглашения республики. Временное правительство и его попытки выйти из кризиса. Учредительное собрание. Социа</w:t>
      </w:r>
      <w:r>
        <w:rPr>
          <w:rFonts w:eastAsia="Times New Roman"/>
          <w:lang w:val="ru-RU"/>
        </w:rPr>
        <w:t xml:space="preserve">льное недовольство. Вторая республика, Луи Бонапарт Наполеон. Режим Второй империи Наполеона III. Завершение промышленного переворота во Франции. Оформление олигархической власти во Франции. Внешняя политика Второй империи. </w:t>
      </w:r>
    </w:p>
    <w:p w14:paraId="3A08CA71" w14:textId="77777777" w:rsidR="00173FEF" w:rsidRPr="00C66A39" w:rsidRDefault="00885EC3">
      <w:pPr>
        <w:widowControl/>
        <w:autoSpaceDE/>
        <w:contextualSpacing/>
        <w:jc w:val="both"/>
        <w:rPr>
          <w:lang w:val="ru-RU"/>
        </w:rPr>
      </w:pPr>
      <w:r>
        <w:rPr>
          <w:rFonts w:eastAsia="Times New Roman"/>
          <w:b/>
          <w:lang w:val="ru-RU"/>
        </w:rPr>
        <w:t>Германия: на пути к единству.</w:t>
      </w:r>
      <w:r>
        <w:rPr>
          <w:rFonts w:eastAsia="Times New Roman"/>
          <w:lang w:val="ru-RU"/>
        </w:rPr>
        <w:t> Г</w:t>
      </w:r>
      <w:r>
        <w:rPr>
          <w:rFonts w:eastAsia="Times New Roman"/>
          <w:lang w:val="ru-RU"/>
        </w:rPr>
        <w:t xml:space="preserve">ерманский союз. Экономика, политика и борьба за объединение Германии. Влияние событий во Франции и Италии на политическую ситуацию в Германии. Победа революционного восстания в Берлине. Франкфуртский парламент. Поражение революции. Дальнейшая модернизация </w:t>
      </w:r>
      <w:r>
        <w:rPr>
          <w:rFonts w:eastAsia="Times New Roman"/>
          <w:lang w:val="ru-RU"/>
        </w:rPr>
        <w:t xml:space="preserve">страны во имя её объединения. Вильгельм I и «железный канцлер» Отто фон Бисмарк. Соперничество Пруссии и Австрии за лидерство среди немецких государств. Австро- прусская война. Сражение при Садове. Образование Северогерманского союза. </w:t>
      </w:r>
    </w:p>
    <w:p w14:paraId="7E4B1CBA" w14:textId="77777777" w:rsidR="00173FEF" w:rsidRPr="00C66A39" w:rsidRDefault="00885EC3">
      <w:pPr>
        <w:widowControl/>
        <w:autoSpaceDE/>
        <w:contextualSpacing/>
        <w:jc w:val="both"/>
        <w:rPr>
          <w:lang w:val="ru-RU"/>
        </w:rPr>
      </w:pPr>
      <w:r>
        <w:rPr>
          <w:rFonts w:eastAsia="Times New Roman"/>
          <w:b/>
          <w:lang w:val="ru-RU"/>
        </w:rPr>
        <w:t>«Нужна ли нам единая</w:t>
      </w:r>
      <w:r>
        <w:rPr>
          <w:rFonts w:eastAsia="Times New Roman"/>
          <w:b/>
          <w:lang w:val="ru-RU"/>
        </w:rPr>
        <w:t xml:space="preserve"> и неделимая Италия?»</w:t>
      </w:r>
      <w:r>
        <w:rPr>
          <w:rFonts w:eastAsia="Times New Roman"/>
          <w:lang w:val="ru-RU"/>
        </w:rPr>
        <w:t xml:space="preserve"> Раздробленность Италии согласно Венскому конгрессу. Экономическое отставание Италии. Борьба за независимость и национальное объединение Италии. Мировой промышленный кризис и Италия. Начало революции. Национальные герои Италии: Дж. Гар</w:t>
      </w:r>
      <w:r>
        <w:rPr>
          <w:rFonts w:eastAsia="Times New Roman"/>
          <w:lang w:val="ru-RU"/>
        </w:rPr>
        <w:t xml:space="preserve">ибальди и Д. Мадзини. Поражение итальянской </w:t>
      </w:r>
      <w:r>
        <w:rPr>
          <w:rFonts w:eastAsia="Times New Roman"/>
          <w:lang w:val="ru-RU"/>
        </w:rPr>
        <w:lastRenderedPageBreak/>
        <w:t>революции и его причины. Усиление Сардинского королевства.  К. Кавур. Сицилия и Гарибальди. Национальное объединение Италии. Роль Пьемонта.</w:t>
      </w:r>
    </w:p>
    <w:p w14:paraId="2299F6F2" w14:textId="77777777" w:rsidR="00173FEF" w:rsidRPr="00C66A39" w:rsidRDefault="00885EC3">
      <w:pPr>
        <w:widowControl/>
        <w:autoSpaceDE/>
        <w:contextualSpacing/>
        <w:jc w:val="both"/>
        <w:rPr>
          <w:lang w:val="ru-RU"/>
        </w:rPr>
      </w:pPr>
      <w:r>
        <w:rPr>
          <w:rFonts w:eastAsia="Times New Roman"/>
          <w:b/>
          <w:lang w:val="ru-RU"/>
        </w:rPr>
        <w:t> Война, изменившая карту Европы. Парижская коммуна. </w:t>
      </w:r>
      <w:r>
        <w:rPr>
          <w:rFonts w:eastAsia="Times New Roman"/>
          <w:lang w:val="ru-RU"/>
        </w:rPr>
        <w:t>Кризис империи Напол</w:t>
      </w:r>
      <w:r>
        <w:rPr>
          <w:rFonts w:eastAsia="Times New Roman"/>
          <w:lang w:val="ru-RU"/>
        </w:rPr>
        <w:t>еона III.  </w:t>
      </w:r>
      <w:r>
        <w:rPr>
          <w:rFonts w:eastAsia="Times New Roman"/>
          <w:b/>
          <w:lang w:val="ru-RU"/>
        </w:rPr>
        <w:t>Отто</w:t>
      </w:r>
      <w:r>
        <w:rPr>
          <w:rFonts w:eastAsia="Times New Roman"/>
          <w:lang w:val="ru-RU"/>
        </w:rPr>
        <w:t xml:space="preserve"> фон Бисмарк. Западня для Наполеона III. Франко-прусская война и Парижская коммуна.  Седанская катастрофа и конец Второй империи во Франции. Третья республика во Франции и окончание Франко-прусской войны. Завершение объединения Германии «жел</w:t>
      </w:r>
      <w:r>
        <w:rPr>
          <w:rFonts w:eastAsia="Times New Roman"/>
          <w:lang w:val="ru-RU"/>
        </w:rPr>
        <w:t>езом и кровью» и провозглашение Германской империи. Восстание в Париже. Парижская коммуна. Попытка реформ. Поражение коммуны: бунт или подвиг парижан?</w:t>
      </w:r>
    </w:p>
    <w:p w14:paraId="07A360A2" w14:textId="77777777" w:rsidR="00173FEF" w:rsidRDefault="00885EC3">
      <w:pPr>
        <w:widowControl/>
        <w:autoSpaceDE/>
        <w:contextualSpacing/>
        <w:jc w:val="both"/>
        <w:rPr>
          <w:rFonts w:eastAsia="Times New Roman"/>
          <w:b/>
          <w:bCs/>
          <w:lang w:val="ru-RU"/>
        </w:rPr>
      </w:pPr>
      <w:r>
        <w:rPr>
          <w:rFonts w:eastAsia="Times New Roman"/>
          <w:b/>
          <w:bCs/>
          <w:lang w:val="ru-RU"/>
        </w:rPr>
        <w:t>Страны Западной Европы в конце XIX в.</w:t>
      </w:r>
    </w:p>
    <w:p w14:paraId="21BEDB9A" w14:textId="77777777" w:rsidR="00173FEF" w:rsidRPr="00C66A39" w:rsidRDefault="00885EC3">
      <w:pPr>
        <w:widowControl/>
        <w:autoSpaceDE/>
        <w:contextualSpacing/>
        <w:jc w:val="both"/>
        <w:rPr>
          <w:lang w:val="ru-RU"/>
        </w:rPr>
      </w:pPr>
      <w:r>
        <w:rPr>
          <w:rFonts w:eastAsia="Times New Roman"/>
          <w:b/>
          <w:bCs/>
          <w:lang w:val="ru-RU"/>
        </w:rPr>
        <w:t> </w:t>
      </w:r>
      <w:r>
        <w:rPr>
          <w:rFonts w:eastAsia="Times New Roman"/>
          <w:b/>
          <w:lang w:val="ru-RU"/>
        </w:rPr>
        <w:t>Германская империя: борьба за «место под солнцем».</w:t>
      </w:r>
      <w:r>
        <w:rPr>
          <w:rFonts w:eastAsia="Times New Roman"/>
          <w:lang w:val="ru-RU"/>
        </w:rPr>
        <w:t> Пруссия во глав</w:t>
      </w:r>
      <w:r>
        <w:rPr>
          <w:rFonts w:eastAsia="Times New Roman"/>
          <w:lang w:val="ru-RU"/>
        </w:rPr>
        <w:t>е империи.</w:t>
      </w:r>
      <w:r>
        <w:rPr>
          <w:rFonts w:eastAsia="Times New Roman"/>
          <w:b/>
          <w:bCs/>
          <w:lang w:val="ru-RU"/>
        </w:rPr>
        <w:t> </w:t>
      </w:r>
      <w:r>
        <w:rPr>
          <w:rFonts w:eastAsia="Times New Roman"/>
          <w:lang w:val="ru-RU"/>
        </w:rPr>
        <w:t>Изменения в политическом устройстве объединённой Германии. Ускорение темпов</w:t>
      </w:r>
      <w:r>
        <w:rPr>
          <w:rFonts w:eastAsia="Times New Roman"/>
          <w:b/>
          <w:bCs/>
          <w:lang w:val="ru-RU"/>
        </w:rPr>
        <w:t> </w:t>
      </w:r>
      <w:r>
        <w:rPr>
          <w:rFonts w:eastAsia="Times New Roman"/>
          <w:lang w:val="ru-RU"/>
        </w:rPr>
        <w:t>экономического развития. Направления модернизации экономики. Юнкерство и</w:t>
      </w:r>
      <w:r>
        <w:rPr>
          <w:rFonts w:eastAsia="Times New Roman"/>
          <w:b/>
          <w:bCs/>
          <w:lang w:val="ru-RU"/>
        </w:rPr>
        <w:t> </w:t>
      </w:r>
      <w:r>
        <w:rPr>
          <w:rFonts w:eastAsia="Times New Roman"/>
          <w:lang w:val="ru-RU"/>
        </w:rPr>
        <w:t>крестьянство. Монополистический капитализм и его особенности в Германии. Бисмарк и</w:t>
      </w:r>
      <w:r>
        <w:rPr>
          <w:rFonts w:eastAsia="Times New Roman"/>
          <w:b/>
          <w:bCs/>
          <w:lang w:val="ru-RU"/>
        </w:rPr>
        <w:t> </w:t>
      </w:r>
      <w:r>
        <w:rPr>
          <w:rFonts w:eastAsia="Times New Roman"/>
          <w:lang w:val="ru-RU"/>
        </w:rPr>
        <w:t>внутренняя оп</w:t>
      </w:r>
      <w:r>
        <w:rPr>
          <w:rFonts w:eastAsia="Times New Roman"/>
          <w:lang w:val="ru-RU"/>
        </w:rPr>
        <w:t>позиция. «Исключительный закон против социалистов».  Политика«нового</w:t>
      </w:r>
      <w:r>
        <w:rPr>
          <w:rFonts w:eastAsia="Times New Roman"/>
          <w:b/>
          <w:bCs/>
          <w:lang w:val="ru-RU"/>
        </w:rPr>
        <w:t> </w:t>
      </w:r>
      <w:r>
        <w:rPr>
          <w:rFonts w:eastAsia="Times New Roman"/>
          <w:lang w:val="ru-RU"/>
        </w:rPr>
        <w:t>курса» О. Бисмарка — прогрессивные для Европы социальные реформы. Вильгельм II в</w:t>
      </w:r>
      <w:r>
        <w:rPr>
          <w:rFonts w:eastAsia="Times New Roman"/>
          <w:b/>
          <w:bCs/>
          <w:lang w:val="ru-RU"/>
        </w:rPr>
        <w:t> </w:t>
      </w:r>
      <w:r>
        <w:rPr>
          <w:rFonts w:eastAsia="Times New Roman"/>
          <w:lang w:val="ru-RU"/>
        </w:rPr>
        <w:t>стремлении личной власти. От «нового курса» к «мировой политике».Борьба за «место под</w:t>
      </w:r>
      <w:r>
        <w:rPr>
          <w:rFonts w:eastAsia="Times New Roman"/>
          <w:b/>
          <w:bCs/>
          <w:lang w:val="ru-RU"/>
        </w:rPr>
        <w:t> </w:t>
      </w:r>
      <w:r>
        <w:rPr>
          <w:rFonts w:eastAsia="Times New Roman"/>
          <w:lang w:val="ru-RU"/>
        </w:rPr>
        <w:t>солнцем». Национализ</w:t>
      </w:r>
      <w:r>
        <w:rPr>
          <w:rFonts w:eastAsia="Times New Roman"/>
          <w:lang w:val="ru-RU"/>
        </w:rPr>
        <w:t>м. Подготовка войне.</w:t>
      </w:r>
    </w:p>
    <w:p w14:paraId="31FB77FD" w14:textId="77777777" w:rsidR="00173FEF" w:rsidRPr="00C66A39" w:rsidRDefault="00885EC3">
      <w:pPr>
        <w:widowControl/>
        <w:autoSpaceDE/>
        <w:contextualSpacing/>
        <w:jc w:val="both"/>
        <w:rPr>
          <w:lang w:val="ru-RU"/>
        </w:rPr>
      </w:pPr>
      <w:r>
        <w:rPr>
          <w:rFonts w:eastAsia="Times New Roman"/>
          <w:b/>
          <w:lang w:val="ru-RU"/>
        </w:rPr>
        <w:t> Великобритания: конец Викторианской эпохи.</w:t>
      </w:r>
      <w:r>
        <w:rPr>
          <w:rFonts w:eastAsia="Times New Roman"/>
          <w:b/>
          <w:bCs/>
          <w:lang w:val="ru-RU"/>
        </w:rPr>
        <w:t> </w:t>
      </w:r>
      <w:r>
        <w:rPr>
          <w:rFonts w:eastAsia="Times New Roman"/>
          <w:lang w:val="ru-RU"/>
        </w:rPr>
        <w:t>Реформирование — неотъемлемая часть курса английского парламента. Двухпартийная</w:t>
      </w:r>
      <w:r>
        <w:rPr>
          <w:rFonts w:eastAsia="Times New Roman"/>
          <w:b/>
          <w:bCs/>
          <w:lang w:val="ru-RU"/>
        </w:rPr>
        <w:t> </w:t>
      </w:r>
      <w:r>
        <w:rPr>
          <w:rFonts w:eastAsia="Times New Roman"/>
          <w:lang w:val="ru-RU"/>
        </w:rPr>
        <w:t>система. Эпоха реформ. У. Гладстон.  Бенджамин  Дизраэли и вторая избирательная реформа</w:t>
      </w:r>
      <w:r>
        <w:rPr>
          <w:rFonts w:eastAsia="Times New Roman"/>
          <w:b/>
          <w:bCs/>
          <w:lang w:val="ru-RU"/>
        </w:rPr>
        <w:t> </w:t>
      </w:r>
      <w:r>
        <w:rPr>
          <w:rFonts w:eastAsia="Times New Roman"/>
          <w:lang w:val="ru-RU"/>
        </w:rPr>
        <w:t>1867 г.  Черты гражданс</w:t>
      </w:r>
      <w:r>
        <w:rPr>
          <w:rFonts w:eastAsia="Times New Roman"/>
          <w:lang w:val="ru-RU"/>
        </w:rPr>
        <w:t>кого общества и правового государства. Особенности</w:t>
      </w:r>
      <w:r>
        <w:rPr>
          <w:rFonts w:eastAsia="Times New Roman"/>
          <w:b/>
          <w:bCs/>
          <w:lang w:val="ru-RU"/>
        </w:rPr>
        <w:t> </w:t>
      </w:r>
      <w:r>
        <w:rPr>
          <w:rFonts w:eastAsia="Times New Roman"/>
          <w:lang w:val="ru-RU"/>
        </w:rPr>
        <w:t>экономического развития Великобритании. Создание Британской империи: «единый флаг,</w:t>
      </w:r>
      <w:r>
        <w:rPr>
          <w:rFonts w:eastAsia="Times New Roman"/>
          <w:b/>
          <w:bCs/>
          <w:lang w:val="ru-RU"/>
        </w:rPr>
        <w:t> </w:t>
      </w:r>
      <w:r>
        <w:rPr>
          <w:rFonts w:eastAsia="Times New Roman"/>
          <w:lang w:val="ru-RU"/>
        </w:rPr>
        <w:t>единый флот, единая империя, единая корона». Рождение лейбористской партии. Д. Р.</w:t>
      </w:r>
      <w:r>
        <w:rPr>
          <w:rFonts w:eastAsia="Times New Roman"/>
          <w:b/>
          <w:bCs/>
          <w:lang w:val="ru-RU"/>
        </w:rPr>
        <w:t> </w:t>
      </w:r>
      <w:r>
        <w:rPr>
          <w:rFonts w:eastAsia="Times New Roman"/>
          <w:lang w:val="ru-RU"/>
        </w:rPr>
        <w:t>Макдональд. Реформы во имя классового ми</w:t>
      </w:r>
      <w:r>
        <w:rPr>
          <w:rFonts w:eastAsia="Times New Roman"/>
          <w:lang w:val="ru-RU"/>
        </w:rPr>
        <w:t>ра. Дэвид Ллойд Джордж. Монополистический</w:t>
      </w:r>
      <w:r>
        <w:rPr>
          <w:rFonts w:eastAsia="Times New Roman"/>
          <w:b/>
          <w:bCs/>
          <w:lang w:val="ru-RU"/>
        </w:rPr>
        <w:t> </w:t>
      </w:r>
      <w:r>
        <w:rPr>
          <w:rFonts w:eastAsia="Times New Roman"/>
          <w:lang w:val="ru-RU"/>
        </w:rPr>
        <w:t>капитализм по-английски. Ирландский вопрос. Внешняя политика. Колониальные захваты.</w:t>
      </w:r>
      <w:r>
        <w:rPr>
          <w:rFonts w:eastAsia="Times New Roman"/>
          <w:b/>
          <w:bCs/>
          <w:lang w:val="ru-RU"/>
        </w:rPr>
        <w:t> </w:t>
      </w:r>
    </w:p>
    <w:p w14:paraId="173704F9" w14:textId="77777777" w:rsidR="00173FEF" w:rsidRPr="00C66A39" w:rsidRDefault="00885EC3">
      <w:pPr>
        <w:widowControl/>
        <w:autoSpaceDE/>
        <w:contextualSpacing/>
        <w:jc w:val="both"/>
        <w:rPr>
          <w:lang w:val="ru-RU"/>
        </w:rPr>
      </w:pPr>
      <w:r>
        <w:rPr>
          <w:rFonts w:eastAsia="Times New Roman"/>
          <w:b/>
          <w:lang w:val="ru-RU"/>
        </w:rPr>
        <w:t>Франция: Третья республика.</w:t>
      </w:r>
      <w:r>
        <w:rPr>
          <w:rFonts w:eastAsia="Times New Roman"/>
          <w:lang w:val="ru-RU"/>
        </w:rPr>
        <w:t> Последствия Франко-прусской войны для Франции.</w:t>
      </w:r>
      <w:r>
        <w:rPr>
          <w:rFonts w:eastAsia="Times New Roman"/>
          <w:b/>
          <w:bCs/>
          <w:lang w:val="ru-RU"/>
        </w:rPr>
        <w:t> </w:t>
      </w:r>
      <w:r>
        <w:rPr>
          <w:rFonts w:eastAsia="Times New Roman"/>
          <w:lang w:val="ru-RU"/>
        </w:rPr>
        <w:t xml:space="preserve">Замедление темпов экономического развития. Проблемы </w:t>
      </w:r>
      <w:r>
        <w:rPr>
          <w:rFonts w:eastAsia="Times New Roman"/>
          <w:lang w:val="ru-RU"/>
        </w:rPr>
        <w:t>французской деревни. От</w:t>
      </w:r>
      <w:r>
        <w:rPr>
          <w:rFonts w:eastAsia="Times New Roman"/>
          <w:b/>
          <w:bCs/>
          <w:lang w:val="ru-RU"/>
        </w:rPr>
        <w:t> </w:t>
      </w:r>
      <w:r>
        <w:rPr>
          <w:rFonts w:eastAsia="Times New Roman"/>
          <w:lang w:val="ru-RU"/>
        </w:rPr>
        <w:t>свободной конкуренции к монополистическому капитализму. Экспорт капиталов. Борьба за</w:t>
      </w:r>
      <w:r>
        <w:rPr>
          <w:rFonts w:eastAsia="Times New Roman"/>
          <w:b/>
          <w:bCs/>
          <w:lang w:val="ru-RU"/>
        </w:rPr>
        <w:t> </w:t>
      </w:r>
      <w:r>
        <w:rPr>
          <w:rFonts w:eastAsia="Times New Roman"/>
          <w:lang w:val="ru-RU"/>
        </w:rPr>
        <w:t>республику. Третья республика и её политическое устройство. Демократические реформы. Реформы радикалов. Развитие коррупции во власти. Социальные дв</w:t>
      </w:r>
      <w:r>
        <w:rPr>
          <w:rFonts w:eastAsia="Times New Roman"/>
          <w:lang w:val="ru-RU"/>
        </w:rPr>
        <w:t>ижения. Франция — колониальная империя. Первое светское государство среди европейских государств. Реваншизм и подготовка к войне. </w:t>
      </w:r>
    </w:p>
    <w:p w14:paraId="34C672B0" w14:textId="77777777" w:rsidR="00173FEF" w:rsidRPr="00C66A39" w:rsidRDefault="00885EC3">
      <w:pPr>
        <w:widowControl/>
        <w:autoSpaceDE/>
        <w:contextualSpacing/>
        <w:jc w:val="both"/>
        <w:rPr>
          <w:lang w:val="ru-RU"/>
        </w:rPr>
      </w:pPr>
      <w:r>
        <w:rPr>
          <w:rFonts w:eastAsia="Times New Roman"/>
          <w:b/>
          <w:lang w:val="ru-RU"/>
        </w:rPr>
        <w:t>Италия: время реформ и колониальных захватов.</w:t>
      </w:r>
      <w:r>
        <w:rPr>
          <w:rFonts w:eastAsia="Times New Roman"/>
          <w:lang w:val="ru-RU"/>
        </w:rPr>
        <w:t xml:space="preserve"> Цена объединения Италии. Конституционная монархия. Причины медленного развития </w:t>
      </w:r>
      <w:r>
        <w:rPr>
          <w:rFonts w:eastAsia="Times New Roman"/>
          <w:lang w:val="ru-RU"/>
        </w:rPr>
        <w:t>капитализма. Роль государства в индустриализации страны. Особенности монополистического капитализма в Италии. «Мирное экономическое проникновение». миграция — плата за отсталость страны. Движения протеста. Эра Дж. Джолитти. Переход к реформам. Внешняя поли</w:t>
      </w:r>
      <w:r>
        <w:rPr>
          <w:rFonts w:eastAsia="Times New Roman"/>
          <w:lang w:val="ru-RU"/>
        </w:rPr>
        <w:t>тика. Колониальные войны.</w:t>
      </w:r>
    </w:p>
    <w:p w14:paraId="3C2AA68D" w14:textId="77777777" w:rsidR="00173FEF" w:rsidRPr="00C66A39" w:rsidRDefault="00885EC3">
      <w:pPr>
        <w:widowControl/>
        <w:autoSpaceDE/>
        <w:contextualSpacing/>
        <w:jc w:val="both"/>
        <w:rPr>
          <w:lang w:val="ru-RU"/>
        </w:rPr>
      </w:pPr>
      <w:r>
        <w:rPr>
          <w:rFonts w:eastAsia="Times New Roman"/>
          <w:b/>
          <w:lang w:val="ru-RU"/>
        </w:rPr>
        <w:t> От Австрийской империи к Австро-Венгрии: поиски выхода из кризиса.</w:t>
      </w:r>
      <w:r>
        <w:rPr>
          <w:rFonts w:eastAsia="Times New Roman"/>
          <w:lang w:val="ru-RU"/>
        </w:rPr>
        <w:t>  Господство старых порядков. Наступление эпохи национального возрождения. Революционный кризис. Поражение революции в Венгрии. Австро-венгерское соглашение: преоб</w:t>
      </w:r>
      <w:r>
        <w:rPr>
          <w:rFonts w:eastAsia="Times New Roman"/>
          <w:lang w:val="ru-RU"/>
        </w:rPr>
        <w:t>разование империи Габсбургов в двуединую монархию Австро-Венгрию. Политическое устройство Австро- Венгрии. «Лоскутная империя». Ограниченность прав и свобод населения. Начало промышленной революции. Развитие национальных культур и самосознания народов. Нач</w:t>
      </w:r>
      <w:r>
        <w:rPr>
          <w:rFonts w:eastAsia="Times New Roman"/>
          <w:lang w:val="ru-RU"/>
        </w:rPr>
        <w:t>ало промышленной революции. Внешняя политика.</w:t>
      </w:r>
    </w:p>
    <w:p w14:paraId="4B44362E" w14:textId="77777777" w:rsidR="00173FEF" w:rsidRDefault="00885EC3">
      <w:pPr>
        <w:widowControl/>
        <w:autoSpaceDE/>
        <w:contextualSpacing/>
        <w:jc w:val="both"/>
        <w:rPr>
          <w:rFonts w:eastAsia="Times New Roman"/>
          <w:lang w:val="ru-RU"/>
        </w:rPr>
      </w:pPr>
      <w:r>
        <w:rPr>
          <w:rFonts w:eastAsia="Times New Roman"/>
          <w:b/>
          <w:bCs/>
          <w:lang w:val="ru-RU"/>
        </w:rPr>
        <w:t>Две Америки</w:t>
      </w:r>
    </w:p>
    <w:p w14:paraId="12DF5D14" w14:textId="77777777" w:rsidR="00173FEF" w:rsidRPr="00C66A39" w:rsidRDefault="00885EC3">
      <w:pPr>
        <w:widowControl/>
        <w:autoSpaceDE/>
        <w:contextualSpacing/>
        <w:jc w:val="both"/>
        <w:rPr>
          <w:lang w:val="ru-RU"/>
        </w:rPr>
      </w:pPr>
      <w:r>
        <w:rPr>
          <w:rFonts w:eastAsia="Times New Roman"/>
          <w:b/>
          <w:lang w:val="ru-RU"/>
        </w:rPr>
        <w:t>США в XIX в.: модернизация, отмена рабства и сохранение республики.</w:t>
      </w:r>
      <w:r>
        <w:rPr>
          <w:rFonts w:eastAsia="Times New Roman"/>
          <w:lang w:val="ru-RU"/>
        </w:rPr>
        <w:t> США — страна</w:t>
      </w:r>
    </w:p>
    <w:p w14:paraId="1E027DFE" w14:textId="77777777" w:rsidR="00173FEF" w:rsidRDefault="00885EC3">
      <w:pPr>
        <w:widowControl/>
        <w:autoSpaceDE/>
        <w:contextualSpacing/>
        <w:jc w:val="both"/>
        <w:rPr>
          <w:rFonts w:eastAsia="Times New Roman"/>
          <w:lang w:val="ru-RU"/>
        </w:rPr>
      </w:pPr>
      <w:r>
        <w:rPr>
          <w:rFonts w:eastAsia="Times New Roman"/>
          <w:lang w:val="ru-RU"/>
        </w:rPr>
        <w:t>от Атлантики до Тихого океана. «Земельная» и «золотая» лихорадки — увеличение потока переселенцев. Особенности промыш</w:t>
      </w:r>
      <w:r>
        <w:rPr>
          <w:rFonts w:eastAsia="Times New Roman"/>
          <w:lang w:val="ru-RU"/>
        </w:rPr>
        <w:t>ленного переворота и экономическое развитие в первой половине XIX в. С. Маккормик. Фермер — идеал американца. Плантаторский Юг. Аболиционизм. Восстание Джона Брауна. Конфликт между Севером и Югом. Начало</w:t>
      </w:r>
    </w:p>
    <w:p w14:paraId="60A835D0" w14:textId="77777777" w:rsidR="00173FEF" w:rsidRDefault="00885EC3">
      <w:pPr>
        <w:widowControl/>
        <w:autoSpaceDE/>
        <w:contextualSpacing/>
        <w:jc w:val="both"/>
        <w:rPr>
          <w:rFonts w:eastAsia="Times New Roman"/>
          <w:lang w:val="ru-RU"/>
        </w:rPr>
      </w:pPr>
      <w:r>
        <w:rPr>
          <w:rFonts w:eastAsia="Times New Roman"/>
          <w:lang w:val="ru-RU"/>
        </w:rPr>
        <w:t>Гражданской войны. Авраам Линкольн. Отмена рабства. </w:t>
      </w:r>
      <w:r>
        <w:rPr>
          <w:rFonts w:eastAsia="Times New Roman"/>
          <w:lang w:val="ru-RU"/>
        </w:rPr>
        <w:t>Закон о гомстедах. Победа северян над Югом. Значение Гражданской войны и политики А. Линкольна. </w:t>
      </w:r>
    </w:p>
    <w:p w14:paraId="302563C6" w14:textId="77777777" w:rsidR="00173FEF" w:rsidRPr="00C66A39" w:rsidRDefault="00885EC3">
      <w:pPr>
        <w:widowControl/>
        <w:autoSpaceDE/>
        <w:contextualSpacing/>
        <w:jc w:val="both"/>
        <w:rPr>
          <w:lang w:val="ru-RU"/>
        </w:rPr>
      </w:pPr>
      <w:r>
        <w:rPr>
          <w:rFonts w:eastAsia="Times New Roman"/>
          <w:b/>
          <w:lang w:val="ru-RU"/>
        </w:rPr>
        <w:t>США: империализм и вступление в мировую политику.</w:t>
      </w:r>
      <w:r>
        <w:rPr>
          <w:rFonts w:eastAsia="Times New Roman"/>
          <w:lang w:val="ru-RU"/>
        </w:rPr>
        <w:t> Причины быстрого экономического развития США после Гражданской войны. Отношение к образованию и труду. Рассло</w:t>
      </w:r>
      <w:r>
        <w:rPr>
          <w:rFonts w:eastAsia="Times New Roman"/>
          <w:lang w:val="ru-RU"/>
        </w:rPr>
        <w:t>ение фермерства. Монополистический капитализм: господство трестов, финансовая олигархия. США —президентская республика. Структура неоднородного американского общества. Расизм. Положение рабочих. Американская федерация труда. Теодор Рузвельт и политика рефо</w:t>
      </w:r>
      <w:r>
        <w:rPr>
          <w:rFonts w:eastAsia="Times New Roman"/>
          <w:lang w:val="ru-RU"/>
        </w:rPr>
        <w:t xml:space="preserve">рм на укрепление гражданского общества и правового государства. Доктрины: Монро, «открытых </w:t>
      </w:r>
      <w:r>
        <w:rPr>
          <w:rFonts w:eastAsia="Times New Roman"/>
          <w:lang w:val="ru-RU"/>
        </w:rPr>
        <w:lastRenderedPageBreak/>
        <w:t>дверей», «дипломатии большой дубинки», «дипломатии доллара». Империалистическая внешняя политика США на континенте и за его пределами. </w:t>
      </w:r>
    </w:p>
    <w:p w14:paraId="25717C65" w14:textId="77777777" w:rsidR="00173FEF" w:rsidRPr="00C66A39" w:rsidRDefault="00885EC3">
      <w:pPr>
        <w:widowControl/>
        <w:autoSpaceDE/>
        <w:contextualSpacing/>
        <w:jc w:val="both"/>
        <w:rPr>
          <w:lang w:val="ru-RU"/>
        </w:rPr>
      </w:pPr>
      <w:r>
        <w:rPr>
          <w:rFonts w:eastAsia="Times New Roman"/>
          <w:b/>
          <w:lang w:val="ru-RU"/>
        </w:rPr>
        <w:t>Латинская Америка в XIX —нача</w:t>
      </w:r>
      <w:r>
        <w:rPr>
          <w:rFonts w:eastAsia="Times New Roman"/>
          <w:b/>
          <w:lang w:val="ru-RU"/>
        </w:rPr>
        <w:t>ле XX в.: время перемен.</w:t>
      </w:r>
      <w:r>
        <w:rPr>
          <w:rFonts w:eastAsia="Times New Roman"/>
          <w:lang w:val="ru-RU"/>
        </w:rPr>
        <w:t> Патриотическое движение креолов. Национально-освободительная борьба народов Латинской Америки. Время освободителей: С. Боливар. Итоги и значение освободительных войн. Образование и особенности развития независимых   в Латинской Аме</w:t>
      </w:r>
      <w:r>
        <w:rPr>
          <w:rFonts w:eastAsia="Times New Roman"/>
          <w:lang w:val="ru-RU"/>
        </w:rPr>
        <w:t>рике. «Век каудильо» — полоса государственных переворотов и нестабильности. Инерционность развития экономики. Латиноамериканский «плавильный котёл» (тигль). Особенности католичества в Латинской Америке.</w:t>
      </w:r>
    </w:p>
    <w:p w14:paraId="0DBE03E3" w14:textId="77777777" w:rsidR="00173FEF" w:rsidRDefault="00885EC3">
      <w:pPr>
        <w:widowControl/>
        <w:autoSpaceDE/>
        <w:contextualSpacing/>
        <w:jc w:val="both"/>
        <w:rPr>
          <w:rFonts w:eastAsia="Times New Roman"/>
          <w:lang w:val="ru-RU"/>
        </w:rPr>
      </w:pPr>
      <w:r>
        <w:rPr>
          <w:rFonts w:eastAsia="Times New Roman"/>
          <w:b/>
          <w:bCs/>
          <w:lang w:val="ru-RU"/>
        </w:rPr>
        <w:t>Традиционные общества в XIX в.: новый этап колониализ</w:t>
      </w:r>
      <w:r>
        <w:rPr>
          <w:rFonts w:eastAsia="Times New Roman"/>
          <w:b/>
          <w:bCs/>
          <w:lang w:val="ru-RU"/>
        </w:rPr>
        <w:t>ма</w:t>
      </w:r>
    </w:p>
    <w:p w14:paraId="4DA7E319" w14:textId="77777777" w:rsidR="00173FEF" w:rsidRDefault="00885EC3">
      <w:pPr>
        <w:widowControl/>
        <w:autoSpaceDE/>
        <w:contextualSpacing/>
        <w:jc w:val="both"/>
        <w:rPr>
          <w:rFonts w:eastAsia="Times New Roman"/>
          <w:lang w:val="ru-RU"/>
        </w:rPr>
      </w:pPr>
      <w:r>
        <w:rPr>
          <w:rFonts w:eastAsia="Times New Roman"/>
          <w:lang w:val="ru-RU"/>
        </w:rPr>
        <w:t>Смена торговой колонизации на империалистическую. Нарастание неравноправной</w:t>
      </w:r>
    </w:p>
    <w:p w14:paraId="3CC0026F" w14:textId="77777777" w:rsidR="00173FEF" w:rsidRDefault="00885EC3">
      <w:pPr>
        <w:widowControl/>
        <w:autoSpaceDE/>
        <w:contextualSpacing/>
        <w:jc w:val="both"/>
        <w:rPr>
          <w:rFonts w:eastAsia="Times New Roman"/>
          <w:lang w:val="ru-RU"/>
        </w:rPr>
      </w:pPr>
      <w:r>
        <w:rPr>
          <w:rFonts w:eastAsia="Times New Roman"/>
          <w:lang w:val="ru-RU"/>
        </w:rPr>
        <w:t>интеграции стран Запада и Востока. </w:t>
      </w:r>
    </w:p>
    <w:p w14:paraId="2D2A39B0" w14:textId="77777777" w:rsidR="00173FEF" w:rsidRPr="00C66A39" w:rsidRDefault="00885EC3">
      <w:pPr>
        <w:widowControl/>
        <w:autoSpaceDE/>
        <w:contextualSpacing/>
        <w:jc w:val="both"/>
        <w:rPr>
          <w:lang w:val="ru-RU"/>
        </w:rPr>
      </w:pPr>
      <w:r>
        <w:rPr>
          <w:rFonts w:eastAsia="Times New Roman"/>
          <w:b/>
          <w:lang w:val="ru-RU"/>
        </w:rPr>
        <w:t>Япония на пути модернизации: «восточная мораль — западная техника».  Китай: сопротивление реформам.</w:t>
      </w:r>
      <w:r>
        <w:rPr>
          <w:rFonts w:eastAsia="Times New Roman"/>
          <w:lang w:val="ru-RU"/>
        </w:rPr>
        <w:t> Кризис традиционализма.</w:t>
      </w:r>
    </w:p>
    <w:p w14:paraId="47F3D4DA" w14:textId="77777777" w:rsidR="00173FEF" w:rsidRDefault="00885EC3">
      <w:pPr>
        <w:widowControl/>
        <w:autoSpaceDE/>
        <w:contextualSpacing/>
        <w:jc w:val="both"/>
        <w:rPr>
          <w:rFonts w:eastAsia="Times New Roman"/>
          <w:lang w:val="ru-RU"/>
        </w:rPr>
      </w:pPr>
      <w:r>
        <w:rPr>
          <w:rFonts w:eastAsia="Times New Roman"/>
          <w:lang w:val="ru-RU"/>
        </w:rPr>
        <w:t>Насильственное «о</w:t>
      </w:r>
      <w:r>
        <w:rPr>
          <w:rFonts w:eastAsia="Times New Roman"/>
          <w:lang w:val="ru-RU"/>
        </w:rPr>
        <w:t>ткрытие» Японии европейскими державами. Начало эры</w:t>
      </w:r>
    </w:p>
    <w:p w14:paraId="703986B5" w14:textId="77777777" w:rsidR="00173FEF" w:rsidRPr="00C66A39" w:rsidRDefault="00885EC3">
      <w:pPr>
        <w:widowControl/>
        <w:autoSpaceDE/>
        <w:contextualSpacing/>
        <w:jc w:val="both"/>
        <w:rPr>
          <w:lang w:val="ru-RU"/>
        </w:rPr>
      </w:pPr>
      <w:r>
        <w:rPr>
          <w:rFonts w:eastAsia="Times New Roman"/>
          <w:lang w:val="ru-RU"/>
        </w:rPr>
        <w:t>«просвещённого» правления. Реформы Мэйдзи. Эпоха модернизации традиционной Японии. Изменения в образе жизни общества. Поворот к национализму . Насильственное«открытие» Китая. Опиумные войны. Колонизация Ки</w:t>
      </w:r>
      <w:r>
        <w:rPr>
          <w:rFonts w:eastAsia="Times New Roman"/>
          <w:lang w:val="ru-RU"/>
        </w:rPr>
        <w:t>тая европейскими государствами. Хун Сюцюань: движение тайпинов и тайпинское государство. Цыси и политика  самоусиления. Курс на модернизацию страны не состоялся. Раздел Китая на сферы влияния. Кан Ю-вэй. Новый курс Цыси. Превращение Китая в полуколонию инд</w:t>
      </w:r>
      <w:r>
        <w:rPr>
          <w:rFonts w:eastAsia="Times New Roman"/>
          <w:lang w:val="ru-RU"/>
        </w:rPr>
        <w:t xml:space="preserve">устриальных держав. </w:t>
      </w:r>
      <w:r>
        <w:rPr>
          <w:rFonts w:eastAsia="Times New Roman"/>
          <w:b/>
          <w:lang w:val="ru-RU"/>
        </w:rPr>
        <w:t>Индия: насильственное разрушение традиционного общества. Африка: континент в эпоху перемен.</w:t>
      </w:r>
      <w:r>
        <w:rPr>
          <w:rFonts w:eastAsia="Times New Roman"/>
          <w:lang w:val="ru-RU"/>
        </w:rPr>
        <w:t> Индия — жемчужина британской короны. Влияние Ост-Индской компании на развитие страны. Колониальная политика Британской империи в Индии. Насильст</w:t>
      </w:r>
      <w:r>
        <w:rPr>
          <w:rFonts w:eastAsia="Times New Roman"/>
          <w:lang w:val="ru-RU"/>
        </w:rPr>
        <w:t>венное вхождение Индии в мировой рынок. Изменение социальной структуры. Восстание сипаев(1857—1859). Индийский национальный конгресс (ИНК). Балгангадхар  Тилак. Традиционное общество на африканском континенте. Раздел Африки европейскими державами. Независи</w:t>
      </w:r>
      <w:r>
        <w:rPr>
          <w:rFonts w:eastAsia="Times New Roman"/>
          <w:lang w:val="ru-RU"/>
        </w:rPr>
        <w:t>мые государства Либерия и Эфиопия: необычные. Восстания гереро и готтентотов. Европейская колонизация Африки.</w:t>
      </w:r>
    </w:p>
    <w:p w14:paraId="69F1D3F3" w14:textId="77777777" w:rsidR="00173FEF" w:rsidRDefault="00885EC3">
      <w:pPr>
        <w:widowControl/>
        <w:autoSpaceDE/>
        <w:contextualSpacing/>
        <w:jc w:val="both"/>
        <w:rPr>
          <w:rFonts w:eastAsia="Times New Roman"/>
          <w:lang w:val="ru-RU"/>
        </w:rPr>
      </w:pPr>
      <w:r>
        <w:rPr>
          <w:rFonts w:eastAsia="Times New Roman"/>
          <w:b/>
          <w:bCs/>
          <w:lang w:val="ru-RU"/>
        </w:rPr>
        <w:t>Международные отношения: обострение противоречий</w:t>
      </w:r>
    </w:p>
    <w:p w14:paraId="7D5CF767" w14:textId="77777777" w:rsidR="00173FEF" w:rsidRDefault="00885EC3">
      <w:pPr>
        <w:widowControl/>
        <w:autoSpaceDE/>
        <w:contextualSpacing/>
        <w:jc w:val="both"/>
        <w:rPr>
          <w:rFonts w:eastAsia="Times New Roman"/>
          <w:b/>
          <w:lang w:val="ru-RU"/>
        </w:rPr>
      </w:pPr>
      <w:r>
        <w:rPr>
          <w:rFonts w:eastAsia="Times New Roman"/>
          <w:b/>
          <w:lang w:val="ru-RU"/>
        </w:rPr>
        <w:t>Международные отношения: дипломатия или войны? </w:t>
      </w:r>
      <w:r>
        <w:rPr>
          <w:rFonts w:eastAsia="Times New Roman"/>
          <w:lang w:val="ru-RU"/>
        </w:rPr>
        <w:t>Отсутствие системы европейского</w:t>
      </w:r>
    </w:p>
    <w:p w14:paraId="728C1A5C" w14:textId="77777777" w:rsidR="00173FEF" w:rsidRDefault="00885EC3">
      <w:pPr>
        <w:widowControl/>
        <w:autoSpaceDE/>
        <w:contextualSpacing/>
        <w:jc w:val="both"/>
        <w:rPr>
          <w:rFonts w:eastAsia="Times New Roman"/>
          <w:lang w:val="ru-RU"/>
        </w:rPr>
      </w:pPr>
      <w:r>
        <w:rPr>
          <w:rFonts w:eastAsia="Times New Roman"/>
          <w:lang w:val="ru-RU"/>
        </w:rPr>
        <w:t>равновесия в XIX в</w:t>
      </w:r>
      <w:r>
        <w:rPr>
          <w:rFonts w:eastAsia="Times New Roman"/>
          <w:lang w:val="ru-RU"/>
        </w:rPr>
        <w:t>. Политическая карта мира начала XX в. — карта противостояния. Начало распада Османской империи. Завершение раздела мира. Нарастание угрозы мировой войны. Узлы территориальных противоречий. Создание военных блоков: Тройственный союз, Антанта. Первые локаль</w:t>
      </w:r>
      <w:r>
        <w:rPr>
          <w:rFonts w:eastAsia="Times New Roman"/>
          <w:lang w:val="ru-RU"/>
        </w:rPr>
        <w:t>ные империалистические войны. Балканские войны — пролог Первой мировой войны. Образование Болгарского государства. Независимость Сербии, Черногории и Румынии. Пацифистское движение. «Новый империализм». Предпосылки Первой мировой войны. «Новый империализм»</w:t>
      </w:r>
      <w:r>
        <w:rPr>
          <w:rFonts w:eastAsia="Times New Roman"/>
          <w:lang w:val="ru-RU"/>
        </w:rPr>
        <w:t>. Африка. Азия. Центральная Америка. Южная Америка .   Протекционизм. Предпосылки Первой мировой войны. Смена военно-политических союзов. Франко-русский союз и Антанта. Соглашение 1904 г. Англо-русская конвенция 1907 г. Окончательное формирование  Антанты.</w:t>
      </w:r>
      <w:r>
        <w:rPr>
          <w:rFonts w:eastAsia="Times New Roman"/>
          <w:lang w:val="ru-RU"/>
        </w:rPr>
        <w:t xml:space="preserve">  </w:t>
      </w:r>
    </w:p>
    <w:p w14:paraId="03DC23A7" w14:textId="77777777" w:rsidR="00173FEF" w:rsidRDefault="00885EC3">
      <w:pPr>
        <w:widowControl/>
        <w:autoSpaceDE/>
        <w:contextualSpacing/>
        <w:jc w:val="both"/>
        <w:rPr>
          <w:rFonts w:eastAsia="Times New Roman"/>
          <w:b/>
          <w:lang w:val="ru-RU"/>
        </w:rPr>
      </w:pPr>
      <w:r>
        <w:rPr>
          <w:rFonts w:eastAsia="Times New Roman"/>
          <w:b/>
          <w:lang w:val="ru-RU"/>
        </w:rPr>
        <w:t>Новейшая история.</w:t>
      </w:r>
    </w:p>
    <w:p w14:paraId="2F506442" w14:textId="77777777" w:rsidR="00173FEF" w:rsidRDefault="00885EC3">
      <w:pPr>
        <w:widowControl/>
        <w:autoSpaceDE/>
        <w:contextualSpacing/>
        <w:jc w:val="both"/>
        <w:rPr>
          <w:rFonts w:eastAsia="Times New Roman"/>
          <w:b/>
          <w:lang w:val="ru-RU"/>
        </w:rPr>
      </w:pPr>
      <w:r>
        <w:rPr>
          <w:rFonts w:eastAsia="Times New Roman"/>
          <w:b/>
          <w:lang w:val="ru-RU"/>
        </w:rPr>
        <w:t>9 класс</w:t>
      </w:r>
    </w:p>
    <w:p w14:paraId="3A23005C" w14:textId="77777777" w:rsidR="00173FEF" w:rsidRDefault="00885EC3">
      <w:pPr>
        <w:widowControl/>
        <w:autoSpaceDE/>
        <w:contextualSpacing/>
        <w:jc w:val="both"/>
        <w:rPr>
          <w:rFonts w:eastAsia="Times New Roman"/>
          <w:b/>
          <w:lang w:val="ru-RU"/>
        </w:rPr>
      </w:pPr>
      <w:r>
        <w:rPr>
          <w:rFonts w:eastAsia="Times New Roman"/>
          <w:b/>
          <w:lang w:val="ru-RU"/>
        </w:rPr>
        <w:t>Введение</w:t>
      </w:r>
    </w:p>
    <w:p w14:paraId="6BD18EBA" w14:textId="77777777" w:rsidR="00173FEF" w:rsidRPr="00C66A39" w:rsidRDefault="00885EC3">
      <w:pPr>
        <w:widowControl/>
        <w:autoSpaceDE/>
        <w:ind w:firstLine="567"/>
        <w:contextualSpacing/>
        <w:jc w:val="both"/>
        <w:rPr>
          <w:lang w:val="ru-RU"/>
        </w:rPr>
      </w:pPr>
      <w:r>
        <w:rPr>
          <w:rFonts w:eastAsia="Times New Roman"/>
          <w:b/>
          <w:lang w:val="ru-RU"/>
        </w:rPr>
        <w:t xml:space="preserve">Введение. </w:t>
      </w:r>
      <w:r>
        <w:rPr>
          <w:rFonts w:eastAsia="Times New Roman"/>
          <w:lang w:val="ru-RU"/>
        </w:rPr>
        <w:t>Новейшая история – период двух эпох: 1890-1960 гг и 1970-е гг. – настоящее время. Модернизация.</w:t>
      </w:r>
    </w:p>
    <w:p w14:paraId="615D7672" w14:textId="77777777" w:rsidR="00173FEF" w:rsidRDefault="00885EC3">
      <w:pPr>
        <w:widowControl/>
        <w:autoSpaceDE/>
        <w:ind w:firstLine="567"/>
        <w:contextualSpacing/>
        <w:jc w:val="both"/>
        <w:rPr>
          <w:rFonts w:eastAsia="Times New Roman"/>
          <w:b/>
          <w:lang w:val="ru-RU"/>
        </w:rPr>
      </w:pPr>
      <w:r>
        <w:rPr>
          <w:rFonts w:eastAsia="Times New Roman"/>
          <w:b/>
          <w:lang w:val="ru-RU"/>
        </w:rPr>
        <w:t>Новейшая история. Первая половина ХХ в.</w:t>
      </w:r>
    </w:p>
    <w:p w14:paraId="5995DD70" w14:textId="77777777" w:rsidR="00173FEF" w:rsidRPr="00C66A39" w:rsidRDefault="00885EC3">
      <w:pPr>
        <w:widowControl/>
        <w:autoSpaceDE/>
        <w:ind w:firstLine="567"/>
        <w:contextualSpacing/>
        <w:jc w:val="both"/>
        <w:rPr>
          <w:lang w:val="ru-RU"/>
        </w:rPr>
      </w:pPr>
      <w:r>
        <w:rPr>
          <w:rFonts w:eastAsia="Times New Roman"/>
          <w:b/>
          <w:lang w:val="ru-RU"/>
        </w:rPr>
        <w:t>Индустриальное общество в начале ХХ в.</w:t>
      </w:r>
      <w:r>
        <w:rPr>
          <w:rFonts w:eastAsia="Times New Roman"/>
          <w:lang w:val="ru-RU"/>
        </w:rPr>
        <w:t xml:space="preserve"> Новая индустриальная эпоха. Вторая промышленно-технологическая революция. Бурный рост городов и городского населения. Массовое производство промышленных товаров. Концентрация производства и капитала. Концентрация банковского капитала. Формирование финансо</w:t>
      </w:r>
      <w:r>
        <w:rPr>
          <w:rFonts w:eastAsia="Times New Roman"/>
          <w:lang w:val="ru-RU"/>
        </w:rPr>
        <w:t>вого капитала. Антимонопольная политика. Регулирование конкуренции. Усиление роли государства в экономической жизни. Социальный реформизм в начале века. Социальные реформы. Милитаризация.</w:t>
      </w:r>
    </w:p>
    <w:p w14:paraId="655CEC59" w14:textId="77777777" w:rsidR="00173FEF" w:rsidRDefault="00885EC3">
      <w:pPr>
        <w:widowControl/>
        <w:autoSpaceDE/>
        <w:ind w:firstLine="567"/>
        <w:contextualSpacing/>
        <w:jc w:val="both"/>
        <w:rPr>
          <w:rFonts w:eastAsia="Times New Roman"/>
          <w:lang w:val="ru-RU"/>
        </w:rPr>
      </w:pPr>
      <w:r>
        <w:rPr>
          <w:rFonts w:eastAsia="Times New Roman"/>
          <w:lang w:val="ru-RU"/>
        </w:rPr>
        <w:t>Единство мира и экономики великих держав в  начале ХХ в. Индустриали</w:t>
      </w:r>
      <w:r>
        <w:rPr>
          <w:rFonts w:eastAsia="Times New Roman"/>
          <w:lang w:val="ru-RU"/>
        </w:rPr>
        <w:t>зм и единство мира. Массовая миграция населения. Неравномерность экономического развития. Германия. Великобритания. Франция. Австро-Венгрия. Италия.</w:t>
      </w:r>
    </w:p>
    <w:p w14:paraId="38E40A4B" w14:textId="77777777" w:rsidR="00173FEF" w:rsidRPr="00C66A39" w:rsidRDefault="00885EC3">
      <w:pPr>
        <w:widowControl/>
        <w:autoSpaceDE/>
        <w:ind w:firstLine="567"/>
        <w:contextualSpacing/>
        <w:jc w:val="both"/>
        <w:rPr>
          <w:lang w:val="ru-RU"/>
        </w:rPr>
      </w:pPr>
      <w:r>
        <w:rPr>
          <w:rFonts w:eastAsia="Times New Roman"/>
          <w:b/>
          <w:lang w:val="ru-RU"/>
        </w:rPr>
        <w:lastRenderedPageBreak/>
        <w:t xml:space="preserve">Политическое развитие в начале ХХ в.  </w:t>
      </w:r>
      <w:r>
        <w:rPr>
          <w:rFonts w:eastAsia="Times New Roman"/>
          <w:lang w:val="ru-RU"/>
        </w:rPr>
        <w:t>Демократизация. Республиканские партии. Парламентские монархии. Расши</w:t>
      </w:r>
      <w:r>
        <w:rPr>
          <w:rFonts w:eastAsia="Times New Roman"/>
          <w:lang w:val="ru-RU"/>
        </w:rPr>
        <w:t>рение избирательных прав граждан. Всеобщее избирательное право. Политические партии и политическая борьба в начале ХХв. Консерватизм, либерализм, социализм, марксизм. Религия и национализм. Социалистическое движение. Умеренное реформистское крыло. Леворади</w:t>
      </w:r>
      <w:r>
        <w:rPr>
          <w:rFonts w:eastAsia="Times New Roman"/>
          <w:lang w:val="ru-RU"/>
        </w:rPr>
        <w:t>кальное крыло. Рабочее движение. Либералы у власти. США. Великобритания. Германия. Франция. Италия. Национализм.</w:t>
      </w:r>
    </w:p>
    <w:p w14:paraId="1F6BB1AB" w14:textId="77777777" w:rsidR="00173FEF" w:rsidRDefault="00885EC3">
      <w:pPr>
        <w:widowControl/>
        <w:autoSpaceDE/>
        <w:ind w:firstLine="567"/>
        <w:contextualSpacing/>
        <w:jc w:val="both"/>
        <w:rPr>
          <w:rFonts w:eastAsia="Times New Roman"/>
          <w:b/>
          <w:lang w:val="ru-RU"/>
        </w:rPr>
      </w:pPr>
      <w:r>
        <w:rPr>
          <w:rFonts w:eastAsia="Times New Roman"/>
          <w:b/>
          <w:lang w:val="ru-RU"/>
        </w:rPr>
        <w:t>«Новый империализм». Предпосылки Первой мировой войны.</w:t>
      </w:r>
    </w:p>
    <w:p w14:paraId="018BBF79" w14:textId="77777777" w:rsidR="00173FEF" w:rsidRDefault="00885EC3">
      <w:pPr>
        <w:widowControl/>
        <w:autoSpaceDE/>
        <w:ind w:firstLine="567"/>
        <w:contextualSpacing/>
        <w:jc w:val="both"/>
        <w:rPr>
          <w:rFonts w:eastAsia="Times New Roman"/>
          <w:lang w:val="ru-RU"/>
        </w:rPr>
      </w:pPr>
      <w:r>
        <w:rPr>
          <w:rFonts w:eastAsia="Times New Roman"/>
          <w:lang w:val="ru-RU"/>
        </w:rPr>
        <w:t>«Новый империализм». Африка. Азия. Центральная Америка. Южная Америка. Протекционизм. Пр</w:t>
      </w:r>
      <w:r>
        <w:rPr>
          <w:rFonts w:eastAsia="Times New Roman"/>
          <w:lang w:val="ru-RU"/>
        </w:rPr>
        <w:t>едпосылки первой мировой войны. Смена военно-политических союзов. Франко-русский союз и Антанта. Соглашение 1904 г. Англо-русская конвенция 1907г. Окончательное формирование Антанты.</w:t>
      </w:r>
    </w:p>
    <w:p w14:paraId="693D29F8" w14:textId="77777777" w:rsidR="00173FEF" w:rsidRPr="00C66A39" w:rsidRDefault="00885EC3">
      <w:pPr>
        <w:widowControl/>
        <w:autoSpaceDE/>
        <w:ind w:firstLine="567"/>
        <w:contextualSpacing/>
        <w:jc w:val="both"/>
        <w:rPr>
          <w:lang w:val="ru-RU"/>
        </w:rPr>
      </w:pPr>
      <w:r>
        <w:rPr>
          <w:rFonts w:eastAsia="Times New Roman"/>
          <w:b/>
          <w:lang w:val="ru-RU"/>
        </w:rPr>
        <w:t xml:space="preserve">Первая мировая война. 1914-1918 гг. Версальско-Вашингтонская система. </w:t>
      </w:r>
      <w:r>
        <w:rPr>
          <w:rFonts w:eastAsia="Times New Roman"/>
          <w:lang w:val="ru-RU"/>
        </w:rPr>
        <w:t>Июл</w:t>
      </w:r>
      <w:r>
        <w:rPr>
          <w:rFonts w:eastAsia="Times New Roman"/>
          <w:lang w:val="ru-RU"/>
        </w:rPr>
        <w:t xml:space="preserve">ьский кризис. 1 августа 1914 г. Цели и планы участников войны. Франция. Великобритания. Австро-Венгрия. Германия . Россия. Провал плана  Шлиффена. Битва на Марне. Военные действия в 1915г. Италия. Болгария. Четверной союз. Верденская «мясорубка» и военные </w:t>
      </w:r>
      <w:r>
        <w:rPr>
          <w:rFonts w:eastAsia="Times New Roman"/>
          <w:lang w:val="ru-RU"/>
        </w:rPr>
        <w:t>действия в 1916 г. Битва на Сомме. Брусиловский прорыв.  Ютландское сражение. Неограниченная подводная война. Внутреннее положение в воюющих странах. Военно-государственный корпоративный капитализм. Революция 1917 г. В России. Бресткий мир. Военные действи</w:t>
      </w:r>
      <w:r>
        <w:rPr>
          <w:rFonts w:eastAsia="Times New Roman"/>
          <w:lang w:val="ru-RU"/>
        </w:rPr>
        <w:t>я на Западном фронте в 1917 г. Поражение Четверного союза. Революции. Сражение под Амьеном. Итоги Первой мировой войны.</w:t>
      </w:r>
    </w:p>
    <w:p w14:paraId="6A8004F4" w14:textId="77777777" w:rsidR="00173FEF" w:rsidRDefault="00885EC3">
      <w:pPr>
        <w:widowControl/>
        <w:autoSpaceDE/>
        <w:ind w:firstLine="567"/>
        <w:contextualSpacing/>
        <w:jc w:val="both"/>
        <w:rPr>
          <w:rFonts w:eastAsia="Times New Roman"/>
          <w:lang w:val="ru-RU"/>
        </w:rPr>
      </w:pPr>
      <w:r>
        <w:rPr>
          <w:rFonts w:eastAsia="Times New Roman"/>
          <w:lang w:val="ru-RU"/>
        </w:rPr>
        <w:t>Мирное урегулирование. Версальско-Вашингтонская система. Парижская мирная конференция. Версальский мирный договор. Лига наций. Вашингтон</w:t>
      </w:r>
      <w:r>
        <w:rPr>
          <w:rFonts w:eastAsia="Times New Roman"/>
          <w:lang w:val="ru-RU"/>
        </w:rPr>
        <w:t>ская конференция 1921-1922 гг. Договор четырех держав. Договор девяти держав. Договор пяти держав. Непрочность сложившейся системы.</w:t>
      </w:r>
    </w:p>
    <w:p w14:paraId="4C4B0597" w14:textId="77777777" w:rsidR="00173FEF" w:rsidRPr="00C66A39" w:rsidRDefault="00885EC3">
      <w:pPr>
        <w:widowControl/>
        <w:autoSpaceDE/>
        <w:ind w:firstLine="567"/>
        <w:contextualSpacing/>
        <w:jc w:val="both"/>
        <w:rPr>
          <w:lang w:val="ru-RU"/>
        </w:rPr>
      </w:pPr>
      <w:r>
        <w:rPr>
          <w:rFonts w:eastAsia="Times New Roman"/>
          <w:b/>
          <w:lang w:val="ru-RU"/>
        </w:rPr>
        <w:t xml:space="preserve">Последствия войны: революции и распад империй. Капиталистический мир в 1920гг. США и страны Европы. </w:t>
      </w:r>
      <w:r>
        <w:rPr>
          <w:rFonts w:eastAsia="Times New Roman"/>
          <w:lang w:val="ru-RU"/>
        </w:rPr>
        <w:t xml:space="preserve">Последствия Первой </w:t>
      </w:r>
      <w:r>
        <w:rPr>
          <w:rFonts w:eastAsia="Times New Roman"/>
          <w:lang w:val="ru-RU"/>
        </w:rPr>
        <w:t>мировой войны. Раскол в рабочем и социалистическом движении.  Распад империй и образование новых государств. Революция в Германии в 1918-1919 гг. Распад австро-Венгерской империи. Австрийская революция. Венгерская революция. Образование Чехословакии. Образ</w:t>
      </w:r>
      <w:r>
        <w:rPr>
          <w:rFonts w:eastAsia="Times New Roman"/>
          <w:lang w:val="ru-RU"/>
        </w:rPr>
        <w:t>ование Югославии.</w:t>
      </w:r>
    </w:p>
    <w:p w14:paraId="752262D8" w14:textId="77777777" w:rsidR="00173FEF" w:rsidRDefault="00885EC3">
      <w:pPr>
        <w:widowControl/>
        <w:autoSpaceDE/>
        <w:ind w:firstLine="567"/>
        <w:contextualSpacing/>
        <w:jc w:val="both"/>
        <w:rPr>
          <w:rFonts w:eastAsia="Times New Roman"/>
          <w:lang w:val="ru-RU"/>
        </w:rPr>
      </w:pPr>
      <w:r>
        <w:rPr>
          <w:rFonts w:eastAsia="Times New Roman"/>
          <w:lang w:val="ru-RU"/>
        </w:rPr>
        <w:t xml:space="preserve">Распад Российской империи. Восстановление независимости Польши. Провозглашение независимости Финляндии. Утверждение независимости прибалтийских республик. </w:t>
      </w:r>
    </w:p>
    <w:p w14:paraId="4336F560" w14:textId="77777777" w:rsidR="00173FEF" w:rsidRDefault="00885EC3">
      <w:pPr>
        <w:widowControl/>
        <w:autoSpaceDE/>
        <w:ind w:firstLine="567"/>
        <w:contextualSpacing/>
        <w:jc w:val="both"/>
        <w:rPr>
          <w:rFonts w:eastAsia="Times New Roman"/>
          <w:lang w:val="ru-RU"/>
        </w:rPr>
      </w:pPr>
      <w:r>
        <w:rPr>
          <w:rFonts w:eastAsia="Times New Roman"/>
          <w:lang w:val="ru-RU"/>
        </w:rPr>
        <w:t>Особенности экономического восстановления 1920-х гг. План Дауэса. Экономическое во</w:t>
      </w:r>
      <w:r>
        <w:rPr>
          <w:rFonts w:eastAsia="Times New Roman"/>
          <w:lang w:val="ru-RU"/>
        </w:rPr>
        <w:t>сстановление. Международные отношения в 1920-е гг. США и страны Европы в 1920-е гг. США: процветание по-американски.  Германия6 кризис Веймарской республики. Период Веймарской республики. Путчи и восстания. Великобритания: коалиционные правительства. Особе</w:t>
      </w:r>
      <w:r>
        <w:rPr>
          <w:rFonts w:eastAsia="Times New Roman"/>
          <w:lang w:val="ru-RU"/>
        </w:rPr>
        <w:t>нности политического процесса. Первое лейбористское правительство. Всеобщая стачка 1926г. Франция в 1920-е гг. Политическая неустойчивость. Национальный блок. Левый блок левых либералов и социалистов. Национальное единение. В поисках безопасности.</w:t>
      </w:r>
    </w:p>
    <w:p w14:paraId="2E7035EC" w14:textId="77777777" w:rsidR="00173FEF" w:rsidRDefault="00885EC3">
      <w:pPr>
        <w:widowControl/>
        <w:autoSpaceDE/>
        <w:ind w:firstLine="567"/>
        <w:contextualSpacing/>
        <w:jc w:val="both"/>
        <w:rPr>
          <w:rFonts w:eastAsia="Times New Roman"/>
          <w:b/>
          <w:lang w:val="ru-RU"/>
        </w:rPr>
      </w:pPr>
      <w:r>
        <w:rPr>
          <w:rFonts w:eastAsia="Times New Roman"/>
          <w:b/>
          <w:lang w:val="ru-RU"/>
        </w:rPr>
        <w:t xml:space="preserve">Мировой </w:t>
      </w:r>
      <w:r>
        <w:rPr>
          <w:rFonts w:eastAsia="Times New Roman"/>
          <w:b/>
          <w:lang w:val="ru-RU"/>
        </w:rPr>
        <w:t>экономический кризис 1929-1933 гг. Пути выхода</w:t>
      </w:r>
    </w:p>
    <w:p w14:paraId="21D1749B" w14:textId="77777777" w:rsidR="00173FEF" w:rsidRDefault="00885EC3">
      <w:pPr>
        <w:widowControl/>
        <w:autoSpaceDE/>
        <w:ind w:firstLine="567"/>
        <w:contextualSpacing/>
        <w:jc w:val="both"/>
        <w:rPr>
          <w:rFonts w:eastAsia="Times New Roman"/>
          <w:lang w:val="ru-RU"/>
        </w:rPr>
      </w:pPr>
      <w:r>
        <w:rPr>
          <w:rFonts w:eastAsia="Times New Roman"/>
          <w:lang w:val="ru-RU"/>
        </w:rPr>
        <w:t>Особенности мирового экономического кризиса 1923-1933 гг. Социальные последствия кризиса. Причины экономического кризиса. Пути выхода из кризиса. Либерально-демократические режимы. Тоталитарные режимы: общее и</w:t>
      </w:r>
      <w:r>
        <w:rPr>
          <w:rFonts w:eastAsia="Times New Roman"/>
          <w:lang w:val="ru-RU"/>
        </w:rPr>
        <w:t xml:space="preserve"> особенное. Авторитарные режимы.</w:t>
      </w:r>
    </w:p>
    <w:p w14:paraId="7B7317ED" w14:textId="77777777" w:rsidR="00173FEF" w:rsidRPr="00C66A39" w:rsidRDefault="00885EC3">
      <w:pPr>
        <w:widowControl/>
        <w:autoSpaceDE/>
        <w:ind w:firstLine="567"/>
        <w:contextualSpacing/>
        <w:jc w:val="both"/>
        <w:rPr>
          <w:lang w:val="ru-RU"/>
        </w:rPr>
      </w:pPr>
      <w:r>
        <w:rPr>
          <w:rFonts w:eastAsia="Times New Roman"/>
          <w:b/>
          <w:lang w:val="ru-RU"/>
        </w:rPr>
        <w:t xml:space="preserve">США: «новый курс» Ф.Рузвельта. </w:t>
      </w:r>
      <w:r>
        <w:rPr>
          <w:rFonts w:eastAsia="Times New Roman"/>
          <w:lang w:val="ru-RU"/>
        </w:rPr>
        <w:t>Особенности экономического кризиса в США. Политика президента Г.Гувера. «Новый курс» Ф.Рузвельта. Сельскохозяйственная  политика. Массовые социальные движения.. Движения панацей. Рост профсоюз</w:t>
      </w:r>
      <w:r>
        <w:rPr>
          <w:rFonts w:eastAsia="Times New Roman"/>
          <w:lang w:val="ru-RU"/>
        </w:rPr>
        <w:t>ного движения. Социальные реформы «нового курса». Внешняя политика США.</w:t>
      </w:r>
    </w:p>
    <w:p w14:paraId="0969D317" w14:textId="77777777" w:rsidR="00173FEF" w:rsidRPr="00C66A39" w:rsidRDefault="00885EC3">
      <w:pPr>
        <w:widowControl/>
        <w:autoSpaceDE/>
        <w:ind w:firstLine="567"/>
        <w:contextualSpacing/>
        <w:jc w:val="both"/>
        <w:rPr>
          <w:lang w:val="ru-RU"/>
        </w:rPr>
      </w:pPr>
      <w:r>
        <w:rPr>
          <w:rFonts w:eastAsia="Times New Roman"/>
          <w:b/>
          <w:lang w:val="ru-RU"/>
        </w:rPr>
        <w:t xml:space="preserve">Демократические страны Европы в 1930-е гг. Великобритания. Франция. </w:t>
      </w:r>
      <w:r>
        <w:rPr>
          <w:rFonts w:eastAsia="Times New Roman"/>
          <w:lang w:val="ru-RU"/>
        </w:rPr>
        <w:t>Великобритания : национальное правительство. Экономическая политика. Внешняя политика Великобритании. Франция в 1930</w:t>
      </w:r>
      <w:r>
        <w:rPr>
          <w:rFonts w:eastAsia="Times New Roman"/>
          <w:lang w:val="ru-RU"/>
        </w:rPr>
        <w:t>-е гг.:  политическая неустойчивость. Народный фронт. Парламентский кризис и угроза фашизма. Формирование антифашистского фронта. Деятельность правительства Народного фронта.</w:t>
      </w:r>
    </w:p>
    <w:p w14:paraId="3BD3D3BA" w14:textId="77777777" w:rsidR="00173FEF" w:rsidRPr="00C66A39" w:rsidRDefault="00885EC3">
      <w:pPr>
        <w:widowControl/>
        <w:autoSpaceDE/>
        <w:ind w:firstLine="567"/>
        <w:contextualSpacing/>
        <w:jc w:val="both"/>
        <w:rPr>
          <w:lang w:val="ru-RU"/>
        </w:rPr>
      </w:pPr>
      <w:r>
        <w:rPr>
          <w:rFonts w:eastAsia="Times New Roman"/>
          <w:b/>
          <w:lang w:val="ru-RU"/>
        </w:rPr>
        <w:t xml:space="preserve">Тоталитарные режимы в 1930-е гг. Италия. Германия. Испания. </w:t>
      </w:r>
      <w:r>
        <w:rPr>
          <w:rFonts w:eastAsia="Times New Roman"/>
          <w:lang w:val="ru-RU"/>
        </w:rPr>
        <w:t>Италия : фашизм и кор</w:t>
      </w:r>
      <w:r>
        <w:rPr>
          <w:rFonts w:eastAsia="Times New Roman"/>
          <w:lang w:val="ru-RU"/>
        </w:rPr>
        <w:t xml:space="preserve">поративизм. Установление фашистского тоталитарного режима. Особенности итальянского фашизма.  Создание корпоративной системы. Внешняя политика. </w:t>
      </w:r>
    </w:p>
    <w:p w14:paraId="486E4D27" w14:textId="77777777" w:rsidR="00173FEF" w:rsidRDefault="00885EC3">
      <w:pPr>
        <w:widowControl/>
        <w:autoSpaceDE/>
        <w:ind w:firstLine="567"/>
        <w:contextualSpacing/>
        <w:jc w:val="both"/>
        <w:rPr>
          <w:rFonts w:eastAsia="Times New Roman"/>
          <w:lang w:val="ru-RU"/>
        </w:rPr>
      </w:pPr>
      <w:r>
        <w:rPr>
          <w:rFonts w:eastAsia="Times New Roman"/>
          <w:lang w:val="ru-RU"/>
        </w:rPr>
        <w:t xml:space="preserve">Германия: нацизм и тоталитарная диктатура. Пропаганда и теория национал-социализма.  Установление тоталитарной </w:t>
      </w:r>
      <w:r>
        <w:rPr>
          <w:rFonts w:eastAsia="Times New Roman"/>
          <w:lang w:val="ru-RU"/>
        </w:rPr>
        <w:t>диктатуры. Милитаризация экономики. Внешняя политика.</w:t>
      </w:r>
    </w:p>
    <w:p w14:paraId="4A92AF0E" w14:textId="77777777" w:rsidR="00173FEF" w:rsidRDefault="00885EC3">
      <w:pPr>
        <w:widowControl/>
        <w:autoSpaceDE/>
        <w:ind w:firstLine="567"/>
        <w:contextualSpacing/>
        <w:jc w:val="both"/>
        <w:rPr>
          <w:rFonts w:eastAsia="Times New Roman"/>
          <w:lang w:val="ru-RU"/>
        </w:rPr>
      </w:pPr>
      <w:r>
        <w:rPr>
          <w:rFonts w:eastAsia="Times New Roman"/>
          <w:lang w:val="ru-RU"/>
        </w:rPr>
        <w:lastRenderedPageBreak/>
        <w:t>Испания: революция, гражданская война,  франкизм. Левый лагерь. Правый лагерь. Победа Народного фронта. Гражданская война 1936-1939 гг. Испанский фашизм. Особенности франкизма.</w:t>
      </w:r>
    </w:p>
    <w:p w14:paraId="78527669" w14:textId="77777777" w:rsidR="00173FEF" w:rsidRPr="00C66A39" w:rsidRDefault="00885EC3">
      <w:pPr>
        <w:widowControl/>
        <w:autoSpaceDE/>
        <w:ind w:firstLine="567"/>
        <w:contextualSpacing/>
        <w:jc w:val="both"/>
        <w:rPr>
          <w:lang w:val="ru-RU"/>
        </w:rPr>
      </w:pPr>
      <w:r>
        <w:rPr>
          <w:rFonts w:eastAsia="Times New Roman"/>
          <w:b/>
          <w:lang w:val="ru-RU"/>
        </w:rPr>
        <w:t xml:space="preserve">Восток в первой половине </w:t>
      </w:r>
      <w:r>
        <w:rPr>
          <w:rFonts w:eastAsia="Times New Roman"/>
          <w:b/>
          <w:lang w:val="ru-RU"/>
        </w:rPr>
        <w:t>ХХ в. Латинская Америка в первой половине ХХ в. (1ч)</w:t>
      </w:r>
      <w:r>
        <w:rPr>
          <w:rFonts w:eastAsia="Times New Roman"/>
          <w:lang w:val="ru-RU"/>
        </w:rPr>
        <w:t>Традиции и модернизация. Япония. Китай. Исторические ступени Китая на пути к модернизации. Первые попытки реформ. Буржуазная революция  1911-1912 гг.  Национальная великая революция 1920-х гг. Гражданская</w:t>
      </w:r>
      <w:r>
        <w:rPr>
          <w:rFonts w:eastAsia="Times New Roman"/>
          <w:lang w:val="ru-RU"/>
        </w:rPr>
        <w:t xml:space="preserve"> война 1928-1937 гг. Агрессия Японии и единый национальный фронт.  Индия. Гандизм. Компании ненасильственного сопротивления.</w:t>
      </w:r>
    </w:p>
    <w:p w14:paraId="0E95A18B" w14:textId="77777777" w:rsidR="00173FEF" w:rsidRDefault="00885EC3">
      <w:pPr>
        <w:widowControl/>
        <w:autoSpaceDE/>
        <w:ind w:firstLine="567"/>
        <w:contextualSpacing/>
        <w:jc w:val="both"/>
        <w:rPr>
          <w:rFonts w:eastAsia="Times New Roman"/>
          <w:lang w:val="ru-RU"/>
        </w:rPr>
      </w:pPr>
      <w:r>
        <w:rPr>
          <w:rFonts w:eastAsia="Times New Roman"/>
          <w:lang w:val="ru-RU"/>
        </w:rPr>
        <w:t>Латинская Америка: особенности общественного развития. Пути развития континента в ХХ в. Пути и методы борьбы . Мексика. Кубинская р</w:t>
      </w:r>
      <w:r>
        <w:rPr>
          <w:rFonts w:eastAsia="Times New Roman"/>
          <w:lang w:val="ru-RU"/>
        </w:rPr>
        <w:t>еволюция.</w:t>
      </w:r>
    </w:p>
    <w:p w14:paraId="1D630DAA" w14:textId="77777777" w:rsidR="00173FEF" w:rsidRPr="00C66A39" w:rsidRDefault="00885EC3">
      <w:pPr>
        <w:widowControl/>
        <w:autoSpaceDE/>
        <w:ind w:firstLine="567"/>
        <w:contextualSpacing/>
        <w:jc w:val="both"/>
        <w:rPr>
          <w:lang w:val="ru-RU"/>
        </w:rPr>
      </w:pPr>
      <w:r>
        <w:rPr>
          <w:rFonts w:eastAsia="Times New Roman"/>
          <w:b/>
          <w:lang w:val="ru-RU"/>
        </w:rPr>
        <w:t>Культура и искусство первой половины ХХ в.</w:t>
      </w:r>
      <w:r>
        <w:rPr>
          <w:rFonts w:eastAsia="Times New Roman"/>
          <w:lang w:val="ru-RU"/>
        </w:rPr>
        <w:t xml:space="preserve"> Революция в естествознании . Особенности художественной культуры.  Символизм. Литература.</w:t>
      </w:r>
    </w:p>
    <w:p w14:paraId="7C100720" w14:textId="77777777" w:rsidR="00173FEF" w:rsidRPr="00C66A39" w:rsidRDefault="00885EC3">
      <w:pPr>
        <w:widowControl/>
        <w:autoSpaceDE/>
        <w:ind w:firstLine="567"/>
        <w:contextualSpacing/>
        <w:jc w:val="both"/>
        <w:rPr>
          <w:lang w:val="ru-RU"/>
        </w:rPr>
      </w:pPr>
      <w:r>
        <w:rPr>
          <w:rFonts w:eastAsia="Times New Roman"/>
          <w:b/>
          <w:lang w:val="ru-RU"/>
        </w:rPr>
        <w:t xml:space="preserve">Международные отношения в 1930-е гг. </w:t>
      </w:r>
      <w:r>
        <w:rPr>
          <w:rFonts w:eastAsia="Times New Roman"/>
          <w:lang w:val="ru-RU"/>
        </w:rPr>
        <w:t>Крах Версальско-Вашингтонской системы. Несостоятельность Лиги Наций. Военно-</w:t>
      </w:r>
      <w:r>
        <w:rPr>
          <w:rFonts w:eastAsia="Times New Roman"/>
          <w:lang w:val="ru-RU"/>
        </w:rPr>
        <w:t>политический блок «Берлин – Рим – Токио». Чехословацкий кризис. Мюнхенский сговор 1938 г. Провал идеи коллективной безопасности.</w:t>
      </w:r>
    </w:p>
    <w:p w14:paraId="0DEE44B3" w14:textId="77777777" w:rsidR="00173FEF" w:rsidRPr="00C66A39" w:rsidRDefault="00885EC3">
      <w:pPr>
        <w:widowControl/>
        <w:autoSpaceDE/>
        <w:ind w:firstLine="567"/>
        <w:contextualSpacing/>
        <w:jc w:val="both"/>
        <w:rPr>
          <w:lang w:val="ru-RU"/>
        </w:rPr>
      </w:pPr>
      <w:r>
        <w:rPr>
          <w:rFonts w:eastAsia="Times New Roman"/>
          <w:b/>
          <w:lang w:val="ru-RU"/>
        </w:rPr>
        <w:t xml:space="preserve">Вторая мировая война. 1939-1945 гг. </w:t>
      </w:r>
      <w:r>
        <w:rPr>
          <w:rFonts w:eastAsia="Times New Roman"/>
          <w:lang w:val="ru-RU"/>
        </w:rPr>
        <w:t xml:space="preserve">Наступление агрессоров. Канун войны. Начало Второй мировой войны. Политика СССР. Поражение </w:t>
      </w:r>
      <w:r>
        <w:rPr>
          <w:rFonts w:eastAsia="Times New Roman"/>
          <w:lang w:val="ru-RU"/>
        </w:rPr>
        <w:t>Франции. Великая Отечественная война Советского Союза. Коренной перелом в ходе Второй мировой войны. Военные действия на других театрах войны. Пёрл-Харбор и война на Тихом океане. Боевые действия в Северной Африке. Антигитлеровская коалиция. Движение Сопро</w:t>
      </w:r>
      <w:r>
        <w:rPr>
          <w:rFonts w:eastAsia="Times New Roman"/>
          <w:lang w:val="ru-RU"/>
        </w:rPr>
        <w:t>тивления.</w:t>
      </w:r>
    </w:p>
    <w:p w14:paraId="08CE3410" w14:textId="77777777" w:rsidR="00173FEF" w:rsidRDefault="00885EC3">
      <w:pPr>
        <w:widowControl/>
        <w:autoSpaceDE/>
        <w:ind w:firstLine="567"/>
        <w:contextualSpacing/>
        <w:jc w:val="both"/>
        <w:rPr>
          <w:rFonts w:eastAsia="Times New Roman"/>
          <w:lang w:val="ru-RU"/>
        </w:rPr>
      </w:pPr>
      <w:r>
        <w:rPr>
          <w:rFonts w:eastAsia="Times New Roman"/>
          <w:lang w:val="ru-RU"/>
        </w:rPr>
        <w:t>Завершающий период Второй мировой войны. Крымская конференция . Берлинская операция и капитуляция Германии. Берлинская (Потсдамская) конференция. Капитуляция Японии. Жертвы. Потери. Итоги Второй мировой войны.</w:t>
      </w:r>
    </w:p>
    <w:p w14:paraId="69B003A8" w14:textId="77777777" w:rsidR="00173FEF" w:rsidRDefault="00173FEF">
      <w:pPr>
        <w:widowControl/>
        <w:autoSpaceDE/>
        <w:ind w:firstLine="567"/>
        <w:contextualSpacing/>
        <w:jc w:val="both"/>
        <w:rPr>
          <w:rFonts w:eastAsia="Times New Roman"/>
          <w:lang w:val="ru-RU"/>
        </w:rPr>
      </w:pPr>
    </w:p>
    <w:p w14:paraId="20892690" w14:textId="77777777" w:rsidR="00173FEF" w:rsidRPr="00C66A39" w:rsidRDefault="00885EC3">
      <w:pPr>
        <w:widowControl/>
        <w:autoSpaceDE/>
        <w:ind w:firstLine="567"/>
        <w:contextualSpacing/>
        <w:jc w:val="both"/>
        <w:rPr>
          <w:lang w:val="ru-RU"/>
        </w:rPr>
      </w:pPr>
      <w:r>
        <w:rPr>
          <w:rFonts w:eastAsia="Times New Roman"/>
          <w:b/>
          <w:lang w:val="ba-RU"/>
        </w:rPr>
        <w:t xml:space="preserve">Новейшая история. Вторая половина </w:t>
      </w:r>
      <w:r>
        <w:rPr>
          <w:rFonts w:eastAsia="Times New Roman"/>
          <w:b/>
          <w:lang w:val="ba-RU"/>
        </w:rPr>
        <w:t>ХХ – начало ХХ</w:t>
      </w:r>
      <w:r>
        <w:rPr>
          <w:rFonts w:eastAsia="Times New Roman"/>
          <w:b/>
        </w:rPr>
        <w:t>I</w:t>
      </w:r>
      <w:r>
        <w:rPr>
          <w:rFonts w:eastAsia="Times New Roman"/>
          <w:b/>
          <w:lang w:val="ru-RU"/>
        </w:rPr>
        <w:t xml:space="preserve"> в. </w:t>
      </w:r>
    </w:p>
    <w:p w14:paraId="489936AE" w14:textId="77777777" w:rsidR="00173FEF" w:rsidRPr="00C66A39" w:rsidRDefault="00885EC3">
      <w:pPr>
        <w:widowControl/>
        <w:autoSpaceDE/>
        <w:ind w:firstLine="567"/>
        <w:contextualSpacing/>
        <w:jc w:val="both"/>
        <w:rPr>
          <w:lang w:val="ru-RU"/>
        </w:rPr>
      </w:pPr>
      <w:r>
        <w:rPr>
          <w:rFonts w:eastAsia="Times New Roman"/>
          <w:b/>
          <w:lang w:val="ru-RU"/>
        </w:rPr>
        <w:t>Послевоенное мирное урегулирование. Начало «холодной войны».</w:t>
      </w:r>
      <w:r>
        <w:rPr>
          <w:rFonts w:eastAsia="Times New Roman"/>
          <w:lang w:val="ru-RU"/>
        </w:rPr>
        <w:t xml:space="preserve"> Последствия Второй мировой войны. Распад Атлантической коалиции. Мирное урегулирование. Образование ООН. Нюрнбергский процесс над главными военными преступниками. «Холодная во</w:t>
      </w:r>
      <w:r>
        <w:rPr>
          <w:rFonts w:eastAsia="Times New Roman"/>
          <w:lang w:val="ru-RU"/>
        </w:rPr>
        <w:t>йна». Военно-политические блоки. Гонка вооружений. План Маршалла. Организация Североатлантического договора (НАТО). Организация Варшавского договора.</w:t>
      </w:r>
    </w:p>
    <w:p w14:paraId="38D39F48" w14:textId="77777777" w:rsidR="00173FEF" w:rsidRPr="00C66A39" w:rsidRDefault="00885EC3">
      <w:pPr>
        <w:widowControl/>
        <w:autoSpaceDE/>
        <w:ind w:firstLine="567"/>
        <w:contextualSpacing/>
        <w:jc w:val="both"/>
        <w:rPr>
          <w:lang w:val="ru-RU"/>
        </w:rPr>
      </w:pPr>
      <w:r>
        <w:rPr>
          <w:rFonts w:eastAsia="Times New Roman"/>
          <w:b/>
          <w:lang w:val="ru-RU"/>
        </w:rPr>
        <w:t>Завершение эпохи индустриального общества. 1945-1970 гг.</w:t>
      </w:r>
      <w:r>
        <w:rPr>
          <w:rFonts w:eastAsia="Times New Roman"/>
          <w:lang w:val="ru-RU"/>
        </w:rPr>
        <w:t xml:space="preserve"> Особенности экономического восстановления. Новые </w:t>
      </w:r>
      <w:r>
        <w:rPr>
          <w:rFonts w:eastAsia="Times New Roman"/>
          <w:lang w:val="ru-RU"/>
        </w:rPr>
        <w:t>международные условия. Либерализация мировой торговли. Экономическая интеграция. Соглашение о свободной торговле в Северной Африке. Эпоха дешевой энергии и сыръя. Государственное регулирование и смешанная экономика. Массовое производство и массовое потребл</w:t>
      </w:r>
      <w:r>
        <w:rPr>
          <w:rFonts w:eastAsia="Times New Roman"/>
          <w:lang w:val="ru-RU"/>
        </w:rPr>
        <w:t>ение. Государство благосостояния.</w:t>
      </w:r>
    </w:p>
    <w:p w14:paraId="2992607A" w14:textId="77777777" w:rsidR="00173FEF" w:rsidRPr="00C66A39" w:rsidRDefault="00885EC3">
      <w:pPr>
        <w:widowControl/>
        <w:autoSpaceDE/>
        <w:ind w:firstLine="567"/>
        <w:contextualSpacing/>
        <w:jc w:val="both"/>
        <w:rPr>
          <w:lang w:val="ru-RU"/>
        </w:rPr>
      </w:pPr>
      <w:r>
        <w:rPr>
          <w:rFonts w:eastAsia="Times New Roman"/>
          <w:b/>
          <w:lang w:val="ru-RU"/>
        </w:rPr>
        <w:t>Кризисы 1970-1980-х  гг. Становление информационного общества.</w:t>
      </w:r>
    </w:p>
    <w:p w14:paraId="6F8C018F" w14:textId="77777777" w:rsidR="00173FEF" w:rsidRPr="00C66A39" w:rsidRDefault="00885EC3">
      <w:pPr>
        <w:widowControl/>
        <w:autoSpaceDE/>
        <w:ind w:firstLine="567"/>
        <w:contextualSpacing/>
        <w:jc w:val="both"/>
        <w:rPr>
          <w:lang w:val="ru-RU"/>
        </w:rPr>
      </w:pPr>
      <w:r>
        <w:rPr>
          <w:rFonts w:eastAsia="Times New Roman"/>
          <w:b/>
          <w:lang w:val="ru-RU"/>
        </w:rPr>
        <w:t xml:space="preserve"> </w:t>
      </w:r>
      <w:r>
        <w:rPr>
          <w:rFonts w:eastAsia="Times New Roman"/>
          <w:lang w:val="ru-RU"/>
        </w:rPr>
        <w:t>Экономические Кризисы 1970-1980-х  гг. НТР. Третья промышленно-технологическая революция. Постиндустриальное ( информационное ) общество.</w:t>
      </w:r>
    </w:p>
    <w:p w14:paraId="6924B199" w14:textId="77777777" w:rsidR="00173FEF" w:rsidRPr="00C66A39" w:rsidRDefault="00885EC3">
      <w:pPr>
        <w:widowControl/>
        <w:autoSpaceDE/>
        <w:ind w:firstLine="567"/>
        <w:contextualSpacing/>
        <w:jc w:val="both"/>
        <w:rPr>
          <w:lang w:val="ru-RU"/>
        </w:rPr>
      </w:pPr>
      <w:r>
        <w:rPr>
          <w:rFonts w:eastAsia="Times New Roman"/>
          <w:b/>
          <w:lang w:val="ru-RU"/>
        </w:rPr>
        <w:t>Политическое развити</w:t>
      </w:r>
      <w:r>
        <w:rPr>
          <w:rFonts w:eastAsia="Times New Roman"/>
          <w:b/>
          <w:lang w:val="ru-RU"/>
        </w:rPr>
        <w:t>е.</w:t>
      </w:r>
      <w:r>
        <w:rPr>
          <w:rFonts w:eastAsia="Times New Roman"/>
          <w:lang w:val="ru-RU"/>
        </w:rPr>
        <w:t xml:space="preserve"> Экономическая политика 1970-2000-х гг. Идейно-политические течения и партии. Международное коммунистическое движение. Социалистический интернационал. Правый экстремизм. Национализм. Особенности политического развития в мире. Три волны демократизации в м</w:t>
      </w:r>
      <w:r>
        <w:rPr>
          <w:rFonts w:eastAsia="Times New Roman"/>
          <w:lang w:val="ru-RU"/>
        </w:rPr>
        <w:t>ире. Классификация групп современных государств.</w:t>
      </w:r>
    </w:p>
    <w:p w14:paraId="3FBE3517" w14:textId="77777777" w:rsidR="00173FEF" w:rsidRPr="00C66A39" w:rsidRDefault="00885EC3">
      <w:pPr>
        <w:widowControl/>
        <w:autoSpaceDE/>
        <w:ind w:firstLine="567"/>
        <w:contextualSpacing/>
        <w:jc w:val="both"/>
        <w:rPr>
          <w:lang w:val="ru-RU"/>
        </w:rPr>
      </w:pPr>
      <w:r>
        <w:rPr>
          <w:rFonts w:eastAsia="Times New Roman"/>
          <w:b/>
          <w:lang w:val="ru-RU"/>
        </w:rPr>
        <w:t xml:space="preserve">Гражданское общество. Социальные движения. </w:t>
      </w:r>
      <w:r>
        <w:rPr>
          <w:rFonts w:eastAsia="Times New Roman"/>
          <w:lang w:val="ru-RU"/>
        </w:rPr>
        <w:t xml:space="preserve">Гражданское общество и социальные проблемы на завершающем этапе индустриального развития. Изменение роли и характера гражданского общества. Бурные 1960-е гг. Новые </w:t>
      </w:r>
      <w:r>
        <w:rPr>
          <w:rFonts w:eastAsia="Times New Roman"/>
          <w:lang w:val="ru-RU"/>
        </w:rPr>
        <w:t>левые движения молодежи и студентов. Движение гражданских инициатив. Экологическое движение. Национальные, этнические и лингвистические движения. Обновленческий процесс в церкви.</w:t>
      </w:r>
    </w:p>
    <w:p w14:paraId="7F078C84" w14:textId="77777777" w:rsidR="00173FEF" w:rsidRPr="00C66A39" w:rsidRDefault="00885EC3">
      <w:pPr>
        <w:widowControl/>
        <w:autoSpaceDE/>
        <w:ind w:firstLine="567"/>
        <w:contextualSpacing/>
        <w:jc w:val="both"/>
        <w:rPr>
          <w:lang w:val="ru-RU"/>
        </w:rPr>
      </w:pPr>
      <w:r>
        <w:rPr>
          <w:rFonts w:eastAsia="Times New Roman"/>
          <w:b/>
          <w:lang w:val="ru-RU"/>
        </w:rPr>
        <w:t xml:space="preserve">Соединенные Штаты Америки. </w:t>
      </w:r>
      <w:r>
        <w:rPr>
          <w:rFonts w:eastAsia="Times New Roman"/>
          <w:lang w:val="ru-RU"/>
        </w:rPr>
        <w:t>Послевоенный курс: «мировая ответственность». Рейг</w:t>
      </w:r>
      <w:r>
        <w:rPr>
          <w:rFonts w:eastAsia="Times New Roman"/>
          <w:lang w:val="ru-RU"/>
        </w:rPr>
        <w:t>ан и рейганомика. Дж.Буш старший. «Третий путь» Б.Клинтона. Дж.Буш младший. Внешняя политика. Президент Б.Обама.</w:t>
      </w:r>
    </w:p>
    <w:p w14:paraId="5FA6AA00" w14:textId="77777777" w:rsidR="00173FEF" w:rsidRPr="00C66A39" w:rsidRDefault="00885EC3">
      <w:pPr>
        <w:widowControl/>
        <w:autoSpaceDE/>
        <w:ind w:firstLine="567"/>
        <w:contextualSpacing/>
        <w:jc w:val="both"/>
        <w:rPr>
          <w:lang w:val="ru-RU"/>
        </w:rPr>
      </w:pPr>
      <w:r>
        <w:rPr>
          <w:rFonts w:eastAsia="Times New Roman"/>
          <w:b/>
          <w:lang w:val="ru-RU"/>
        </w:rPr>
        <w:t>Великобритания.</w:t>
      </w:r>
      <w:r>
        <w:rPr>
          <w:rFonts w:eastAsia="Times New Roman"/>
          <w:lang w:val="ru-RU"/>
        </w:rPr>
        <w:t xml:space="preserve"> Лейбористы у власти. Политический маятник. Консервативная революция М.Тэтчер. «Третий путь»  Э.Блэра. Этнические проблемы. Конс</w:t>
      </w:r>
      <w:r>
        <w:rPr>
          <w:rFonts w:eastAsia="Times New Roman"/>
          <w:lang w:val="ru-RU"/>
        </w:rPr>
        <w:t>титуционная реформа. Внешняя политика. Великобритания. Правительств. Экономическое и политическое развитие ФРГ в 1949-1990гг. Гельмут Коль. Социальное рыночное хозяйство а Г.Брауна и Д.Кэмерона.</w:t>
      </w:r>
    </w:p>
    <w:p w14:paraId="17D49A32" w14:textId="77777777" w:rsidR="00173FEF" w:rsidRPr="00C66A39" w:rsidRDefault="00885EC3">
      <w:pPr>
        <w:widowControl/>
        <w:autoSpaceDE/>
        <w:ind w:firstLine="567"/>
        <w:contextualSpacing/>
        <w:jc w:val="both"/>
        <w:rPr>
          <w:lang w:val="ru-RU"/>
        </w:rPr>
      </w:pPr>
      <w:r>
        <w:rPr>
          <w:rFonts w:eastAsia="Times New Roman"/>
          <w:b/>
          <w:lang w:val="ru-RU"/>
        </w:rPr>
        <w:t xml:space="preserve">Франция. </w:t>
      </w:r>
      <w:r>
        <w:rPr>
          <w:rFonts w:eastAsia="Times New Roman"/>
          <w:lang w:val="ru-RU"/>
        </w:rPr>
        <w:t>Временный режим (194401946). Четвертая республика (1</w:t>
      </w:r>
      <w:r>
        <w:rPr>
          <w:rFonts w:eastAsia="Times New Roman"/>
          <w:lang w:val="ru-RU"/>
        </w:rPr>
        <w:t>946-1958). Пятая республика. Майский кризис 1968 г. И отставка де Голля. Франция после эпохи голлизма. Внешняя политика.</w:t>
      </w:r>
    </w:p>
    <w:p w14:paraId="522C1B9F" w14:textId="77777777" w:rsidR="00173FEF" w:rsidRPr="00C66A39" w:rsidRDefault="00885EC3">
      <w:pPr>
        <w:widowControl/>
        <w:autoSpaceDE/>
        <w:ind w:firstLine="567"/>
        <w:contextualSpacing/>
        <w:jc w:val="both"/>
        <w:rPr>
          <w:lang w:val="ru-RU"/>
        </w:rPr>
      </w:pPr>
      <w:r>
        <w:rPr>
          <w:rFonts w:eastAsia="Times New Roman"/>
          <w:b/>
          <w:lang w:val="ru-RU"/>
        </w:rPr>
        <w:lastRenderedPageBreak/>
        <w:t xml:space="preserve">Италия. </w:t>
      </w:r>
      <w:r>
        <w:rPr>
          <w:rFonts w:eastAsia="Times New Roman"/>
          <w:lang w:val="ru-RU"/>
        </w:rPr>
        <w:t>Провозглашение республики. Центризм. Итальянское «экономическое чудо». Левоцентризм и его кризис. Провал идеи «третьей фазы». Р</w:t>
      </w:r>
      <w:r>
        <w:rPr>
          <w:rFonts w:eastAsia="Times New Roman"/>
          <w:lang w:val="ru-RU"/>
        </w:rPr>
        <w:t>азвал прежней партийной системы. Правительство С.Берлускони.</w:t>
      </w:r>
    </w:p>
    <w:p w14:paraId="012C8A18" w14:textId="77777777" w:rsidR="00173FEF" w:rsidRDefault="00885EC3">
      <w:pPr>
        <w:widowControl/>
        <w:autoSpaceDE/>
        <w:ind w:firstLine="567"/>
        <w:contextualSpacing/>
        <w:jc w:val="both"/>
        <w:rPr>
          <w:rFonts w:eastAsia="Times New Roman"/>
          <w:b/>
          <w:lang w:val="ru-RU"/>
        </w:rPr>
      </w:pPr>
      <w:r>
        <w:rPr>
          <w:rFonts w:eastAsia="Times New Roman"/>
          <w:b/>
          <w:lang w:val="ru-RU"/>
        </w:rPr>
        <w:t xml:space="preserve">Германия: раскол и объединение. </w:t>
      </w:r>
      <w:r>
        <w:rPr>
          <w:rFonts w:eastAsia="Times New Roman"/>
          <w:lang w:val="ru-RU"/>
        </w:rPr>
        <w:t>Оккупационный режим в Германии(1945-1949). Раскол Германии. Образование ФРГ и ГДР. Экономическое и политическое развитие ФРГ в 1949-1990гг. Гельмут Коль. Социально</w:t>
      </w:r>
      <w:r>
        <w:rPr>
          <w:rFonts w:eastAsia="Times New Roman"/>
          <w:lang w:val="ru-RU"/>
        </w:rPr>
        <w:t>е рыночное хозяйство.</w:t>
      </w:r>
    </w:p>
    <w:p w14:paraId="24BA5A57" w14:textId="77777777" w:rsidR="00173FEF" w:rsidRDefault="00885EC3">
      <w:pPr>
        <w:widowControl/>
        <w:autoSpaceDE/>
        <w:ind w:firstLine="567"/>
        <w:contextualSpacing/>
        <w:jc w:val="both"/>
        <w:rPr>
          <w:rFonts w:eastAsia="Times New Roman"/>
          <w:lang w:val="ru-RU"/>
        </w:rPr>
      </w:pPr>
      <w:r>
        <w:rPr>
          <w:rFonts w:eastAsia="Times New Roman"/>
          <w:lang w:val="ru-RU"/>
        </w:rPr>
        <w:t xml:space="preserve">  Экономическое и политическое развитие ГДР в 1949-1990гг. Строительство основ социализма в ГДР. Кризис режима. «Бархатная революция» в ГДР. Объединенная Германия в 1990-е гг. Развитие объединенной Германии. Социал -демократы и «зелен</w:t>
      </w:r>
      <w:r>
        <w:rPr>
          <w:rFonts w:eastAsia="Times New Roman"/>
          <w:lang w:val="ru-RU"/>
        </w:rPr>
        <w:t>ые». Г.Шредер. Большая коалиция» и правительство А.Меркель.</w:t>
      </w:r>
    </w:p>
    <w:p w14:paraId="1C28881C" w14:textId="77777777" w:rsidR="00173FEF" w:rsidRPr="00C66A39" w:rsidRDefault="00885EC3">
      <w:pPr>
        <w:widowControl/>
        <w:autoSpaceDE/>
        <w:ind w:firstLine="567"/>
        <w:contextualSpacing/>
        <w:jc w:val="both"/>
        <w:rPr>
          <w:lang w:val="ru-RU"/>
        </w:rPr>
      </w:pPr>
      <w:r>
        <w:rPr>
          <w:rFonts w:eastAsia="Times New Roman"/>
          <w:b/>
          <w:lang w:val="ru-RU"/>
        </w:rPr>
        <w:t xml:space="preserve">Преобразования и революции в странах Центральной и Восточной Европы. 1945-2007 гг. </w:t>
      </w:r>
      <w:r>
        <w:rPr>
          <w:rFonts w:eastAsia="Times New Roman"/>
          <w:lang w:val="ru-RU"/>
        </w:rPr>
        <w:t>Становление тоталитарного социализма и его кризис. Общие черты строительства социализма. Кризис тоталитарного социализма. Революция 1989-1991 гг. Реформы в странах ЦВЕ. Основные направления социально-экономических преобразований . «Шоковая терапия». Послед</w:t>
      </w:r>
      <w:r>
        <w:rPr>
          <w:rFonts w:eastAsia="Times New Roman"/>
          <w:lang w:val="ru-RU"/>
        </w:rPr>
        <w:t>ствия «шоковой терапии». Аграрный сектор. Социальное расслоение. Этнические конфликты. Страны ЦВЕ и Европейский союз.</w:t>
      </w:r>
    </w:p>
    <w:p w14:paraId="59FA6A9B" w14:textId="77777777" w:rsidR="00173FEF" w:rsidRDefault="00885EC3">
      <w:pPr>
        <w:widowControl/>
        <w:autoSpaceDE/>
        <w:ind w:firstLine="567"/>
        <w:contextualSpacing/>
        <w:jc w:val="both"/>
        <w:rPr>
          <w:rFonts w:eastAsia="Times New Roman"/>
          <w:b/>
          <w:lang w:val="ru-RU"/>
        </w:rPr>
      </w:pPr>
      <w:r>
        <w:rPr>
          <w:rFonts w:eastAsia="Times New Roman"/>
          <w:b/>
          <w:lang w:val="ru-RU"/>
        </w:rPr>
        <w:t xml:space="preserve">Латинская Америка во второй половине ХХ – начале ХХ1 в. </w:t>
      </w:r>
      <w:r>
        <w:rPr>
          <w:rFonts w:eastAsia="Times New Roman"/>
          <w:lang w:val="ru-RU"/>
        </w:rPr>
        <w:t>Национал-реформизм и модернизация 1940-1950-х гг. Латинская Америка в 1970-2000 гг</w:t>
      </w:r>
      <w:r>
        <w:rPr>
          <w:rFonts w:eastAsia="Times New Roman"/>
          <w:lang w:val="ru-RU"/>
        </w:rPr>
        <w:t>. Поворот к неоконсерватизму. Переход к демократизации в 1980-е гг.</w:t>
      </w:r>
    </w:p>
    <w:p w14:paraId="76D8A8FD" w14:textId="77777777" w:rsidR="00173FEF" w:rsidRPr="00C66A39" w:rsidRDefault="00885EC3">
      <w:pPr>
        <w:widowControl/>
        <w:autoSpaceDE/>
        <w:ind w:firstLine="567"/>
        <w:contextualSpacing/>
        <w:jc w:val="both"/>
        <w:rPr>
          <w:lang w:val="ru-RU"/>
        </w:rPr>
      </w:pPr>
      <w:r>
        <w:rPr>
          <w:rFonts w:eastAsia="Times New Roman"/>
          <w:b/>
          <w:lang w:val="ru-RU"/>
        </w:rPr>
        <w:t xml:space="preserve">Страны Азии и Африки в современном мире. </w:t>
      </w:r>
      <w:r>
        <w:rPr>
          <w:rFonts w:eastAsia="Times New Roman"/>
          <w:lang w:val="ru-RU"/>
        </w:rPr>
        <w:t>Деколонизация. Выбор путей развития. Азиатско-Тихоокеанский регион. Мусульманский мир. Первая модель. Вторая модель. «Арабская весна». Япония. Кита</w:t>
      </w:r>
      <w:r>
        <w:rPr>
          <w:rFonts w:eastAsia="Times New Roman"/>
          <w:lang w:val="ru-RU"/>
        </w:rPr>
        <w:t>й. Гражданская война и победа народной революции  1946- 1949 гг. Выбор пути развития (1949-1957 гг.). Попытка реализации маоистской   утопии (1957-1976). Культурная революция (1966-1976). Китай в эпоху реформ и модернизации. Индия: преобразования и реформы</w:t>
      </w:r>
      <w:r>
        <w:rPr>
          <w:rFonts w:eastAsia="Times New Roman"/>
          <w:lang w:val="ru-RU"/>
        </w:rPr>
        <w:t xml:space="preserve">. Реформы М.Сингха. Реакция на реформы и современные проблемы Индии.      </w:t>
      </w:r>
    </w:p>
    <w:p w14:paraId="70D7F0FC" w14:textId="77777777" w:rsidR="00173FEF" w:rsidRPr="00C66A39" w:rsidRDefault="00885EC3">
      <w:pPr>
        <w:widowControl/>
        <w:autoSpaceDE/>
        <w:ind w:firstLine="567"/>
        <w:contextualSpacing/>
        <w:jc w:val="both"/>
        <w:rPr>
          <w:lang w:val="ru-RU"/>
        </w:rPr>
      </w:pPr>
      <w:r>
        <w:rPr>
          <w:rFonts w:eastAsia="Times New Roman"/>
          <w:b/>
          <w:lang w:val="ru-RU"/>
        </w:rPr>
        <w:t xml:space="preserve">Международные отношения. </w:t>
      </w:r>
      <w:r>
        <w:rPr>
          <w:rFonts w:eastAsia="Times New Roman"/>
          <w:lang w:val="ru-RU"/>
        </w:rPr>
        <w:t>Биполярный мир: от конфронтации к разрядке (1960-1970). Гонка ядерных вооружений. Организация по безопасности и сотрудничеству в Европе. Движение Неприсоеди</w:t>
      </w:r>
      <w:r>
        <w:rPr>
          <w:rFonts w:eastAsia="Times New Roman"/>
          <w:lang w:val="ru-RU"/>
        </w:rPr>
        <w:t>нения. Обострение международных отношений  в 1980-е гг. Международные и региональные конфликты. Ирано-иракская война ( 1980-1988). Агрессия Ирака против Кувейта. Роль ООН. Западноевропейская интеграция. Североамериканская интеграция. Расширение и трансформ</w:t>
      </w:r>
      <w:r>
        <w:rPr>
          <w:rFonts w:eastAsia="Times New Roman"/>
          <w:lang w:val="ru-RU"/>
        </w:rPr>
        <w:t>ация НАТО. Конфликты на Балканах. Американо-российские отношения.</w:t>
      </w:r>
    </w:p>
    <w:p w14:paraId="2744F626" w14:textId="77777777" w:rsidR="00173FEF" w:rsidRPr="00C66A39" w:rsidRDefault="00885EC3">
      <w:pPr>
        <w:widowControl/>
        <w:autoSpaceDE/>
        <w:ind w:firstLine="567"/>
        <w:contextualSpacing/>
        <w:jc w:val="both"/>
        <w:rPr>
          <w:lang w:val="ru-RU"/>
        </w:rPr>
      </w:pPr>
      <w:r>
        <w:rPr>
          <w:rFonts w:eastAsia="Times New Roman"/>
          <w:b/>
          <w:lang w:val="ru-RU"/>
        </w:rPr>
        <w:t>Культура второй половины ХХ – начала ХХ1 в.</w:t>
      </w:r>
    </w:p>
    <w:p w14:paraId="1BA3DA5C" w14:textId="77777777" w:rsidR="00173FEF" w:rsidRDefault="00885EC3">
      <w:pPr>
        <w:widowControl/>
        <w:autoSpaceDE/>
        <w:ind w:firstLine="567"/>
        <w:contextualSpacing/>
        <w:jc w:val="both"/>
        <w:rPr>
          <w:rFonts w:eastAsia="Times New Roman"/>
          <w:lang w:val="ru-RU"/>
        </w:rPr>
      </w:pPr>
      <w:r>
        <w:rPr>
          <w:rFonts w:eastAsia="Times New Roman"/>
          <w:lang w:val="ru-RU"/>
        </w:rPr>
        <w:t>Наука и общественная мысль. Завершение эпохи модернизма. Литература. Искусство кино. Изобразительное искусство. Гиперреализм. Концептуализм.</w:t>
      </w:r>
    </w:p>
    <w:p w14:paraId="77FCCAFE" w14:textId="77777777" w:rsidR="00173FEF" w:rsidRDefault="00885EC3">
      <w:pPr>
        <w:widowControl/>
        <w:autoSpaceDE/>
        <w:ind w:firstLine="567"/>
        <w:contextualSpacing/>
        <w:jc w:val="both"/>
        <w:rPr>
          <w:rFonts w:eastAsia="Times New Roman"/>
          <w:b/>
          <w:lang w:val="ru-RU"/>
        </w:rPr>
      </w:pPr>
      <w:r>
        <w:rPr>
          <w:rFonts w:eastAsia="Times New Roman"/>
          <w:lang w:val="ru-RU"/>
        </w:rPr>
        <w:t>Начал</w:t>
      </w:r>
      <w:r>
        <w:rPr>
          <w:rFonts w:eastAsia="Times New Roman"/>
          <w:lang w:val="ru-RU"/>
        </w:rPr>
        <w:t>о информационной эпохи. Изменение картины мира. Культура и искусство. Постмодернизм. 1970-2000 гг. Интернет и становление глобального информационного пространства. На пути к новому объединению мира. На пути к формированию новых ценностей. Общая характерист</w:t>
      </w:r>
      <w:r>
        <w:rPr>
          <w:rFonts w:eastAsia="Times New Roman"/>
          <w:lang w:val="ru-RU"/>
        </w:rPr>
        <w:t>ика постмодернизма. Постмодернизм  в архитектуре (1970- 2000). Постмодернизм в кино (1960-2000).Постмодернизм в литературе (1960-2000).</w:t>
      </w:r>
    </w:p>
    <w:p w14:paraId="38046EBB" w14:textId="77777777" w:rsidR="00173FEF" w:rsidRPr="00C66A39" w:rsidRDefault="00885EC3">
      <w:pPr>
        <w:widowControl/>
        <w:autoSpaceDE/>
        <w:ind w:firstLine="567"/>
        <w:contextualSpacing/>
        <w:jc w:val="both"/>
        <w:rPr>
          <w:lang w:val="ru-RU"/>
        </w:rPr>
      </w:pPr>
      <w:r>
        <w:rPr>
          <w:rFonts w:eastAsia="Times New Roman"/>
          <w:b/>
          <w:lang w:val="ru-RU"/>
        </w:rPr>
        <w:t xml:space="preserve">Глобализация в конце ХХ – начале ХХ1 в.  </w:t>
      </w:r>
      <w:r>
        <w:rPr>
          <w:rFonts w:eastAsia="Times New Roman"/>
          <w:lang w:val="ru-RU"/>
        </w:rPr>
        <w:t>Противоречия глобализации. Роль государства в условиях глобализации.</w:t>
      </w:r>
    </w:p>
    <w:p w14:paraId="1D18CA89" w14:textId="77777777" w:rsidR="00173FEF" w:rsidRPr="00C66A39" w:rsidRDefault="00885EC3">
      <w:pPr>
        <w:widowControl/>
        <w:autoSpaceDE/>
        <w:ind w:firstLine="567"/>
        <w:contextualSpacing/>
        <w:jc w:val="both"/>
        <w:rPr>
          <w:lang w:val="ru-RU"/>
        </w:rPr>
      </w:pPr>
      <w:r>
        <w:rPr>
          <w:rFonts w:eastAsia="Times New Roman"/>
          <w:b/>
          <w:lang w:val="ru-RU"/>
        </w:rPr>
        <w:t>Заключение</w:t>
      </w:r>
      <w:r>
        <w:rPr>
          <w:rFonts w:eastAsia="Times New Roman"/>
          <w:b/>
          <w:lang w:val="ru-RU"/>
        </w:rPr>
        <w:t xml:space="preserve">.  </w:t>
      </w:r>
      <w:r>
        <w:rPr>
          <w:rFonts w:eastAsia="Times New Roman"/>
          <w:lang w:val="ru-RU"/>
        </w:rPr>
        <w:t xml:space="preserve">Глобальные проблемы современности. Проблемы сохранения мира. Проблема преодоления отсталости и модернизации. Экологические проблемы. Демографические проблемы. Проблемы глобализации.                              </w:t>
      </w:r>
    </w:p>
    <w:p w14:paraId="5B1EB200" w14:textId="77777777" w:rsidR="00173FEF" w:rsidRDefault="00173FEF">
      <w:pPr>
        <w:widowControl/>
        <w:autoSpaceDE/>
        <w:contextualSpacing/>
        <w:jc w:val="both"/>
        <w:rPr>
          <w:rFonts w:eastAsia="Times New Roman"/>
          <w:b/>
          <w:bCs/>
          <w:lang w:val="ru-RU"/>
        </w:rPr>
      </w:pPr>
    </w:p>
    <w:p w14:paraId="439F87BC" w14:textId="77777777" w:rsidR="00173FEF" w:rsidRDefault="00885EC3">
      <w:pPr>
        <w:widowControl/>
        <w:autoSpaceDE/>
        <w:contextualSpacing/>
        <w:jc w:val="both"/>
        <w:rPr>
          <w:rFonts w:eastAsia="Times New Roman"/>
          <w:b/>
          <w:bCs/>
          <w:lang w:val="ru-RU"/>
        </w:rPr>
      </w:pPr>
      <w:r>
        <w:rPr>
          <w:rFonts w:eastAsia="Times New Roman"/>
          <w:b/>
          <w:bCs/>
          <w:lang w:val="ru-RU"/>
        </w:rPr>
        <w:t>ИСТОРИЯ РОССИИ</w:t>
      </w:r>
    </w:p>
    <w:p w14:paraId="5A271A0D" w14:textId="77777777" w:rsidR="00173FEF" w:rsidRDefault="00885EC3">
      <w:pPr>
        <w:widowControl/>
        <w:autoSpaceDE/>
        <w:contextualSpacing/>
        <w:jc w:val="both"/>
        <w:rPr>
          <w:rFonts w:eastAsia="Times New Roman"/>
          <w:lang w:val="ru-RU"/>
        </w:rPr>
      </w:pPr>
      <w:r>
        <w:rPr>
          <w:rFonts w:eastAsia="Times New Roman"/>
          <w:b/>
          <w:bCs/>
          <w:lang w:val="ru-RU"/>
        </w:rPr>
        <w:t>6 КЛАСС.  ОТ ДРЕВНЕЙ РУСИ</w:t>
      </w:r>
      <w:r>
        <w:rPr>
          <w:rFonts w:eastAsia="Times New Roman"/>
          <w:b/>
          <w:bCs/>
          <w:lang w:val="ru-RU"/>
        </w:rPr>
        <w:t xml:space="preserve"> К РОССИЙСКОМУ ГОСУДАРСТВУ</w:t>
      </w:r>
    </w:p>
    <w:p w14:paraId="291F4E00" w14:textId="77777777" w:rsidR="00173FEF" w:rsidRDefault="00885EC3">
      <w:pPr>
        <w:widowControl/>
        <w:autoSpaceDE/>
        <w:contextualSpacing/>
        <w:jc w:val="both"/>
        <w:rPr>
          <w:rFonts w:eastAsia="Times New Roman"/>
          <w:lang w:val="ru-RU"/>
        </w:rPr>
      </w:pPr>
      <w:r>
        <w:rPr>
          <w:rFonts w:eastAsia="Times New Roman"/>
          <w:b/>
          <w:bCs/>
          <w:lang w:val="ru-RU"/>
        </w:rPr>
        <w:t xml:space="preserve">(С ДРЕВНОСТИ ДО КОНЦА XV в.) </w:t>
      </w:r>
    </w:p>
    <w:p w14:paraId="31001158" w14:textId="77777777" w:rsidR="00173FEF" w:rsidRPr="00C66A39" w:rsidRDefault="00885EC3">
      <w:pPr>
        <w:widowControl/>
        <w:autoSpaceDE/>
        <w:contextualSpacing/>
        <w:jc w:val="both"/>
        <w:rPr>
          <w:lang w:val="ru-RU"/>
        </w:rPr>
      </w:pPr>
      <w:r>
        <w:rPr>
          <w:rFonts w:eastAsia="Times New Roman"/>
          <w:b/>
          <w:bCs/>
          <w:lang w:val="ru-RU"/>
        </w:rPr>
        <w:t>Введение.</w:t>
      </w:r>
      <w:r>
        <w:rPr>
          <w:rFonts w:eastAsia="Times New Roman"/>
          <w:lang w:val="ru-RU"/>
        </w:rPr>
        <w:t> Предмет отечественной истории. История России как неотъемлемая часть</w:t>
      </w:r>
    </w:p>
    <w:p w14:paraId="6AA63169" w14:textId="77777777" w:rsidR="00173FEF" w:rsidRDefault="00885EC3">
      <w:pPr>
        <w:shd w:val="clear" w:color="auto" w:fill="FFFFFF"/>
        <w:ind w:firstLine="454"/>
        <w:jc w:val="both"/>
        <w:rPr>
          <w:rFonts w:eastAsia="Times New Roman"/>
          <w:color w:val="7030A0"/>
          <w:lang w:val="ru-RU"/>
        </w:rPr>
      </w:pPr>
      <w:r>
        <w:rPr>
          <w:rFonts w:eastAsia="Times New Roman"/>
          <w:lang w:val="ru-RU"/>
        </w:rPr>
        <w:t xml:space="preserve">всемирно-исторического процесса. Факторы самобытности российской истории. Природный фактор в отечественной </w:t>
      </w:r>
      <w:r>
        <w:rPr>
          <w:rFonts w:eastAsia="Times New Roman"/>
          <w:lang w:val="ru-RU"/>
        </w:rPr>
        <w:t>истории. Источники по российской истории. Историческое пространство и символы российской истории. Кто и для чего фальсифицирует историю России. Народы и государства на территории нашей страны в древности Появление и расселение человека на территории соврем</w:t>
      </w:r>
      <w:r>
        <w:rPr>
          <w:rFonts w:eastAsia="Times New Roman"/>
          <w:lang w:val="ru-RU"/>
        </w:rPr>
        <w:t xml:space="preserve">енной России. Первые культуры и общества. Малые государства Причерноморья в эллинистическую эпоху. Евразийские степи и лесостепь. Народы Сибири и Дальнего Востока. Хуннский каганат. Скифское царство. Сарматы. Финские </w:t>
      </w:r>
      <w:r>
        <w:rPr>
          <w:rFonts w:eastAsia="Times New Roman"/>
          <w:lang w:val="ru-RU"/>
        </w:rPr>
        <w:lastRenderedPageBreak/>
        <w:t>племена. Аланы. Восточная Европа и евра</w:t>
      </w:r>
      <w:r>
        <w:rPr>
          <w:rFonts w:eastAsia="Times New Roman"/>
          <w:lang w:val="ru-RU"/>
        </w:rPr>
        <w:t>зийские степи в середине I тысячелетия н. э. Великое переселение народов. Гуннская держава Аттилы. Гуннское царство в предгорном Дагестане. Взаимодействие кочевого и оседлого мира в эпоху Великого переселения народов. Дискуссии о славянской прародине и про</w:t>
      </w:r>
      <w:r>
        <w:rPr>
          <w:rFonts w:eastAsia="Times New Roman"/>
          <w:lang w:val="ru-RU"/>
        </w:rPr>
        <w:t>исхождении славян.Расселение славян, их разделение на три ветви — восточных, западных и южных славян. Славянские общности Восточной Европы. Их соседи — балты, финно-угры, кочевые племена. Хозяйство восточных славян, их общественный строй и политическая орг</w:t>
      </w:r>
      <w:r>
        <w:rPr>
          <w:rFonts w:eastAsia="Times New Roman"/>
          <w:lang w:val="ru-RU"/>
        </w:rPr>
        <w:t>анизация. Возникновение княжеской власти. Традиционные верования славян. Страны и народы Восточной Европы, Сибири и Дальнего Востока. Объединения древнетюркских племён тюрков, огузов, киргизов и кыпчаков. Великий Тюркский каганат; Восточный Тюркский кагана</w:t>
      </w:r>
      <w:r>
        <w:rPr>
          <w:rFonts w:eastAsia="Times New Roman"/>
          <w:lang w:val="ru-RU"/>
        </w:rPr>
        <w:t>т и Западный Тюркский каганат. Уйгурский каганат. Великий киргизский каганат. Киргизский каганат. Киданьское государство. Аварский каганат. Хазарский каганат. Волжская  Булгария. Этнокультурные контакты славянских, тюркских и финно-угорских народов к концу</w:t>
      </w:r>
      <w:r>
        <w:rPr>
          <w:rFonts w:eastAsia="Times New Roman"/>
          <w:lang w:val="ru-RU"/>
        </w:rPr>
        <w:t> I тыс. н. э. Появление первых христианских, иудейских, исламских общин.</w:t>
      </w:r>
      <w:r>
        <w:rPr>
          <w:rFonts w:eastAsia="Times New Roman"/>
          <w:color w:val="7030A0"/>
          <w:lang w:val="ru-RU"/>
        </w:rPr>
        <w:t xml:space="preserve"> </w:t>
      </w:r>
    </w:p>
    <w:p w14:paraId="04C27E30" w14:textId="77777777" w:rsidR="00173FEF" w:rsidRPr="00C66A39" w:rsidRDefault="00885EC3">
      <w:pPr>
        <w:shd w:val="clear" w:color="auto" w:fill="FFFFFF"/>
        <w:ind w:firstLine="454"/>
        <w:jc w:val="both"/>
        <w:rPr>
          <w:lang w:val="ru-RU"/>
        </w:rPr>
      </w:pPr>
      <w:r>
        <w:rPr>
          <w:b/>
          <w:bCs/>
          <w:color w:val="000000"/>
          <w:lang w:val="ru-RU"/>
        </w:rPr>
        <w:t xml:space="preserve">Древняя Русь в </w:t>
      </w:r>
      <w:r>
        <w:rPr>
          <w:b/>
          <w:bCs/>
          <w:color w:val="000000"/>
        </w:rPr>
        <w:t>VIII</w:t>
      </w:r>
      <w:r>
        <w:rPr>
          <w:b/>
          <w:bCs/>
          <w:color w:val="000000"/>
          <w:lang w:val="ru-RU"/>
        </w:rPr>
        <w:t xml:space="preserve"> - первой половине </w:t>
      </w:r>
      <w:r>
        <w:rPr>
          <w:b/>
          <w:bCs/>
          <w:color w:val="000000"/>
        </w:rPr>
        <w:t>XII </w:t>
      </w:r>
      <w:r>
        <w:rPr>
          <w:b/>
          <w:bCs/>
          <w:color w:val="000000"/>
          <w:lang w:val="ru-RU"/>
        </w:rPr>
        <w:t xml:space="preserve">в. </w:t>
      </w:r>
      <w:r>
        <w:rPr>
          <w:color w:val="000000"/>
          <w:lang w:val="ru-RU"/>
        </w:rPr>
        <w:t>Восточные славяне: расселение, занятия, быт, верования, общественное устройство. Взаимоотношения с соседними народами и государствами.</w:t>
      </w:r>
    </w:p>
    <w:p w14:paraId="346FA046" w14:textId="77777777" w:rsidR="00173FEF" w:rsidRDefault="00885EC3">
      <w:pPr>
        <w:shd w:val="clear" w:color="auto" w:fill="FFFFFF"/>
        <w:ind w:firstLine="454"/>
        <w:jc w:val="both"/>
        <w:rPr>
          <w:color w:val="000000"/>
          <w:lang w:val="ru-RU"/>
        </w:rPr>
      </w:pPr>
      <w:r>
        <w:rPr>
          <w:color w:val="000000"/>
          <w:lang w:val="ru-RU"/>
        </w:rPr>
        <w:t>Об</w:t>
      </w:r>
      <w:r>
        <w:rPr>
          <w:color w:val="000000"/>
          <w:lang w:val="ru-RU"/>
        </w:rPr>
        <w:t>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w:t>
      </w:r>
      <w:r>
        <w:rPr>
          <w:color w:val="000000"/>
          <w:lang w:val="ru-RU"/>
        </w:rPr>
        <w:t>: причины и значение. Владимир Святославич. Христианство и язычество.</w:t>
      </w:r>
    </w:p>
    <w:p w14:paraId="3964770B" w14:textId="77777777" w:rsidR="00173FEF" w:rsidRDefault="00885EC3">
      <w:pPr>
        <w:shd w:val="clear" w:color="auto" w:fill="FFFFFF"/>
        <w:ind w:firstLine="454"/>
        <w:jc w:val="both"/>
        <w:rPr>
          <w:color w:val="000000"/>
          <w:lang w:val="ru-RU"/>
        </w:rPr>
      </w:pPr>
      <w:r>
        <w:rPr>
          <w:color w:val="000000"/>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w:t>
      </w:r>
      <w:r>
        <w:rPr>
          <w:color w:val="000000"/>
          <w:lang w:val="ru-RU"/>
        </w:rPr>
        <w:t>ка Ярослава Мудрого и Владимира Мономаха. Древняя Русь и её соседи.</w:t>
      </w:r>
    </w:p>
    <w:p w14:paraId="5E37C420" w14:textId="77777777" w:rsidR="00173FEF" w:rsidRDefault="00885EC3">
      <w:pPr>
        <w:shd w:val="clear" w:color="auto" w:fill="FFFFFF"/>
        <w:ind w:firstLine="454"/>
        <w:jc w:val="both"/>
        <w:rPr>
          <w:color w:val="000000"/>
          <w:lang w:val="ru-RU"/>
        </w:rPr>
      </w:pPr>
      <w:r>
        <w:rPr>
          <w:color w:val="000000"/>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w:t>
      </w:r>
      <w:r>
        <w:rPr>
          <w:color w:val="000000"/>
          <w:lang w:val="ru-RU"/>
        </w:rPr>
        <w:t>аики, фрески). Иконы. Декоративно-прикладное искусство. Быт и образ жизни разных слоёв населения.</w:t>
      </w:r>
    </w:p>
    <w:p w14:paraId="1C6BE561" w14:textId="77777777" w:rsidR="00173FEF" w:rsidRPr="00C66A39" w:rsidRDefault="00885EC3">
      <w:pPr>
        <w:shd w:val="clear" w:color="auto" w:fill="FFFFFF"/>
        <w:ind w:firstLine="454"/>
        <w:jc w:val="both"/>
        <w:rPr>
          <w:lang w:val="ru-RU"/>
        </w:rPr>
      </w:pPr>
      <w:r>
        <w:rPr>
          <w:b/>
          <w:bCs/>
          <w:color w:val="000000"/>
          <w:lang w:val="ru-RU"/>
        </w:rPr>
        <w:t xml:space="preserve">Русь Удельная в 30-е гг. </w:t>
      </w:r>
      <w:r>
        <w:rPr>
          <w:b/>
          <w:bCs/>
          <w:color w:val="000000"/>
        </w:rPr>
        <w:t>XII</w:t>
      </w:r>
      <w:r>
        <w:rPr>
          <w:b/>
          <w:bCs/>
          <w:color w:val="000000"/>
          <w:lang w:val="ru-RU"/>
        </w:rPr>
        <w:t>-</w:t>
      </w:r>
      <w:r>
        <w:rPr>
          <w:b/>
          <w:bCs/>
          <w:color w:val="000000"/>
        </w:rPr>
        <w:t>XIII</w:t>
      </w:r>
      <w:r>
        <w:rPr>
          <w:b/>
          <w:bCs/>
          <w:color w:val="000000"/>
          <w:lang w:val="ru-RU"/>
        </w:rPr>
        <w:t xml:space="preserve"> в. </w:t>
      </w:r>
      <w:r>
        <w:rPr>
          <w:color w:val="000000"/>
          <w:lang w:val="ru-RU"/>
        </w:rPr>
        <w:t xml:space="preserve">Политическая раздробленность: причины и последствия. Крупнейшие самостоятельные центры Руси, особенности их </w:t>
      </w:r>
      <w:r>
        <w:rPr>
          <w:color w:val="000000"/>
          <w:lang w:val="ru-RU"/>
        </w:rPr>
        <w:t>географического, социально-политического и культурного развития. Идея единства русских земель в памятниках культуры.</w:t>
      </w:r>
    </w:p>
    <w:p w14:paraId="724B8756" w14:textId="77777777" w:rsidR="00173FEF" w:rsidRDefault="00885EC3">
      <w:pPr>
        <w:shd w:val="clear" w:color="auto" w:fill="FFFFFF"/>
        <w:ind w:firstLine="454"/>
        <w:jc w:val="both"/>
        <w:rPr>
          <w:color w:val="000000"/>
          <w:lang w:val="ru-RU"/>
        </w:rPr>
      </w:pPr>
      <w:r>
        <w:rPr>
          <w:color w:val="000000"/>
          <w:lang w:val="ru-RU"/>
        </w:rPr>
        <w:t>Русь в системе международных связей и отношений: между Востоком и Западом. Монгольские завоевания в Азии и на европейских рубежах. Сражение</w:t>
      </w:r>
      <w:r>
        <w:rPr>
          <w:color w:val="000000"/>
          <w:lang w:val="ru-RU"/>
        </w:rPr>
        <w:t xml:space="preserve">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w:t>
      </w:r>
      <w:r>
        <w:rPr>
          <w:color w:val="000000"/>
          <w:lang w:val="ru-RU"/>
        </w:rPr>
        <w:t xml:space="preserve"> западными соседями. Борьба Руси против экспансии с Запада. Александр Ярославич. Невская битва. Ледовое побоище.</w:t>
      </w:r>
    </w:p>
    <w:p w14:paraId="5693EAEC" w14:textId="77777777" w:rsidR="00173FEF" w:rsidRDefault="00885EC3">
      <w:pPr>
        <w:shd w:val="clear" w:color="auto" w:fill="FFFFFF"/>
        <w:ind w:firstLine="454"/>
        <w:jc w:val="both"/>
        <w:rPr>
          <w:color w:val="000000"/>
          <w:lang w:val="ru-RU"/>
        </w:rPr>
      </w:pPr>
      <w:r>
        <w:rPr>
          <w:color w:val="000000"/>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14:paraId="03A8432B" w14:textId="77777777" w:rsidR="00173FEF" w:rsidRDefault="00885EC3">
      <w:pPr>
        <w:shd w:val="clear" w:color="auto" w:fill="FFFFFF"/>
        <w:ind w:firstLine="454"/>
        <w:jc w:val="both"/>
        <w:rPr>
          <w:color w:val="000000"/>
          <w:lang w:val="ru-RU"/>
        </w:rPr>
      </w:pPr>
      <w:r>
        <w:rPr>
          <w:color w:val="000000"/>
          <w:lang w:val="ru-RU"/>
        </w:rPr>
        <w:t>Русь и</w:t>
      </w:r>
      <w:r>
        <w:rPr>
          <w:color w:val="000000"/>
          <w:lang w:val="ru-RU"/>
        </w:rPr>
        <w:t xml:space="preserve"> Литва. Русские земли в составе Великого княжества Литовского.</w:t>
      </w:r>
    </w:p>
    <w:p w14:paraId="69257D85" w14:textId="77777777" w:rsidR="00173FEF" w:rsidRPr="00C66A39" w:rsidRDefault="00885EC3">
      <w:pPr>
        <w:shd w:val="clear" w:color="auto" w:fill="FFFFFF"/>
        <w:ind w:firstLine="454"/>
        <w:jc w:val="both"/>
        <w:rPr>
          <w:lang w:val="ru-RU"/>
        </w:rPr>
      </w:pPr>
      <w:r>
        <w:rPr>
          <w:color w:val="000000"/>
          <w:lang w:val="ru-RU"/>
        </w:rPr>
        <w:t>Культура Руси в 30-е</w:t>
      </w:r>
      <w:r>
        <w:rPr>
          <w:color w:val="000000"/>
        </w:rPr>
        <w:t> </w:t>
      </w:r>
      <w:r>
        <w:rPr>
          <w:color w:val="000000"/>
          <w:lang w:val="ru-RU"/>
        </w:rPr>
        <w:t xml:space="preserve">гг. </w:t>
      </w:r>
      <w:r>
        <w:rPr>
          <w:bCs/>
          <w:color w:val="000000"/>
        </w:rPr>
        <w:t>XII</w:t>
      </w:r>
      <w:r>
        <w:rPr>
          <w:bCs/>
          <w:color w:val="000000"/>
          <w:lang w:val="ru-RU"/>
        </w:rPr>
        <w:t>-</w:t>
      </w:r>
      <w:r>
        <w:rPr>
          <w:bCs/>
          <w:color w:val="000000"/>
        </w:rPr>
        <w:t>XIII </w:t>
      </w:r>
      <w:r>
        <w:rPr>
          <w:color w:val="000000"/>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w:t>
      </w:r>
      <w:r>
        <w:rPr>
          <w:color w:val="000000"/>
          <w:lang w:val="ru-RU"/>
        </w:rPr>
        <w:t>го стиля.</w:t>
      </w:r>
    </w:p>
    <w:p w14:paraId="5E4D3A4C"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Нашествие монголов и народы Южного Урала. Территория края в составе Золотой Орды. Взаимоотношения с завоевателями.</w:t>
      </w:r>
    </w:p>
    <w:p w14:paraId="53C24D6D" w14:textId="77777777" w:rsidR="00173FEF" w:rsidRPr="00C66A39" w:rsidRDefault="00885EC3">
      <w:pPr>
        <w:shd w:val="clear" w:color="auto" w:fill="FFFFFF"/>
        <w:ind w:firstLine="454"/>
        <w:jc w:val="both"/>
        <w:rPr>
          <w:lang w:val="ru-RU"/>
        </w:rPr>
      </w:pPr>
      <w:r>
        <w:rPr>
          <w:b/>
          <w:bCs/>
          <w:color w:val="000000"/>
          <w:lang w:val="ru-RU"/>
        </w:rPr>
        <w:t xml:space="preserve">Московская Русь в </w:t>
      </w:r>
      <w:r>
        <w:rPr>
          <w:b/>
          <w:bCs/>
          <w:color w:val="000000"/>
        </w:rPr>
        <w:t>XIV</w:t>
      </w:r>
      <w:r>
        <w:rPr>
          <w:color w:val="000000"/>
          <w:lang w:val="ru-RU"/>
        </w:rPr>
        <w:t>-</w:t>
      </w:r>
      <w:r>
        <w:rPr>
          <w:b/>
          <w:bCs/>
          <w:color w:val="000000"/>
        </w:rPr>
        <w:t>XV </w:t>
      </w:r>
      <w:r>
        <w:rPr>
          <w:b/>
          <w:bCs/>
          <w:color w:val="000000"/>
          <w:lang w:val="ru-RU"/>
        </w:rPr>
        <w:t xml:space="preserve">вв. </w:t>
      </w:r>
      <w:r>
        <w:rPr>
          <w:color w:val="000000"/>
          <w:lang w:val="ru-RU"/>
        </w:rPr>
        <w:t>Причины и основные этапы объединения русских земель. Москва и Тверь: борьба за</w:t>
      </w:r>
      <w:r>
        <w:rPr>
          <w:color w:val="000000"/>
          <w:lang w:val="ru-RU"/>
        </w:rPr>
        <w:t xml:space="preserve">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14:paraId="602123F0" w14:textId="77777777" w:rsidR="00173FEF" w:rsidRPr="00C66A39" w:rsidRDefault="00885EC3">
      <w:pPr>
        <w:shd w:val="clear" w:color="auto" w:fill="FFFFFF"/>
        <w:ind w:firstLine="454"/>
        <w:jc w:val="both"/>
        <w:rPr>
          <w:lang w:val="ru-RU"/>
        </w:rPr>
      </w:pPr>
      <w:r>
        <w:rPr>
          <w:color w:val="000000"/>
          <w:lang w:val="ru-RU"/>
        </w:rPr>
        <w:t>Русь при преемниках Дмитрия Донского. Отношения между Москвой и Ордой, Москвой и Литвой</w:t>
      </w:r>
      <w:r>
        <w:rPr>
          <w:color w:val="000000"/>
          <w:lang w:val="ru-RU"/>
        </w:rPr>
        <w:t xml:space="preserve">. Феодальная война второй четверти </w:t>
      </w:r>
      <w:r>
        <w:rPr>
          <w:color w:val="000000"/>
        </w:rPr>
        <w:t>XV</w:t>
      </w:r>
      <w:r>
        <w:rPr>
          <w:color w:val="000000"/>
          <w:lang w:val="ru-RU"/>
        </w:rPr>
        <w:t> в., её итоги. Образование русской, украинской и белорусской народностей.</w:t>
      </w:r>
    </w:p>
    <w:p w14:paraId="726CAA1E" w14:textId="77777777" w:rsidR="00173FEF" w:rsidRPr="00C66A39" w:rsidRDefault="00885EC3">
      <w:pPr>
        <w:shd w:val="clear" w:color="auto" w:fill="FFFFFF"/>
        <w:ind w:firstLine="454"/>
        <w:jc w:val="both"/>
        <w:rPr>
          <w:lang w:val="ru-RU"/>
        </w:rPr>
      </w:pPr>
      <w:r>
        <w:rPr>
          <w:color w:val="000000"/>
          <w:lang w:val="ru-RU"/>
        </w:rPr>
        <w:t>Завершение объединения русских земель. Прекращение зависимости Руси от Золотой Орды. Иван </w:t>
      </w:r>
      <w:r>
        <w:rPr>
          <w:bCs/>
          <w:color w:val="000000"/>
        </w:rPr>
        <w:t>III</w:t>
      </w:r>
      <w:r>
        <w:rPr>
          <w:bCs/>
          <w:color w:val="000000"/>
          <w:lang w:val="ru-RU"/>
        </w:rPr>
        <w:t>.</w:t>
      </w:r>
      <w:r>
        <w:rPr>
          <w:b/>
          <w:bCs/>
          <w:color w:val="000000"/>
          <w:lang w:val="ru-RU"/>
        </w:rPr>
        <w:t xml:space="preserve"> </w:t>
      </w:r>
      <w:r>
        <w:rPr>
          <w:color w:val="000000"/>
          <w:lang w:val="ru-RU"/>
        </w:rPr>
        <w:t>Образование единого Русского государства и его зна</w:t>
      </w:r>
      <w:r>
        <w:rPr>
          <w:color w:val="000000"/>
          <w:lang w:val="ru-RU"/>
        </w:rPr>
        <w:t>чение. Становление самодержавия. Судебник 1497 г.</w:t>
      </w:r>
    </w:p>
    <w:p w14:paraId="4DC72B5F" w14:textId="77777777" w:rsidR="00173FEF" w:rsidRPr="00C66A39" w:rsidRDefault="00885EC3">
      <w:pPr>
        <w:shd w:val="clear" w:color="auto" w:fill="FFFFFF"/>
        <w:ind w:firstLine="454"/>
        <w:jc w:val="both"/>
        <w:rPr>
          <w:lang w:val="ru-RU"/>
        </w:rPr>
      </w:pPr>
      <w:r>
        <w:rPr>
          <w:color w:val="000000"/>
          <w:lang w:val="ru-RU"/>
        </w:rPr>
        <w:t xml:space="preserve">Экономическое и социальное развитие Руси в </w:t>
      </w:r>
      <w:r>
        <w:rPr>
          <w:color w:val="000000"/>
        </w:rPr>
        <w:t>XIV</w:t>
      </w:r>
      <w:r>
        <w:rPr>
          <w:color w:val="000000"/>
          <w:lang w:val="ru-RU"/>
        </w:rPr>
        <w:t>-</w:t>
      </w:r>
      <w:r>
        <w:rPr>
          <w:color w:val="000000"/>
        </w:rPr>
        <w:t>XV</w:t>
      </w:r>
      <w:r>
        <w:rPr>
          <w:color w:val="000000"/>
          <w:lang w:val="ru-RU"/>
        </w:rPr>
        <w:t xml:space="preserve"> вв. Система землевладения. Структура русского средневекового общества. Положение крестьян, ограничение их свободы. Предпосылки и </w:t>
      </w:r>
      <w:r>
        <w:rPr>
          <w:color w:val="000000"/>
          <w:lang w:val="ru-RU"/>
        </w:rPr>
        <w:lastRenderedPageBreak/>
        <w:t>начало складывания феодальн</w:t>
      </w:r>
      <w:r>
        <w:rPr>
          <w:color w:val="000000"/>
          <w:lang w:val="ru-RU"/>
        </w:rPr>
        <w:t>о-крепостнической системы.</w:t>
      </w:r>
    </w:p>
    <w:p w14:paraId="6CD7B9B2" w14:textId="77777777" w:rsidR="00173FEF" w:rsidRDefault="00885EC3">
      <w:pPr>
        <w:shd w:val="clear" w:color="auto" w:fill="FFFFFF"/>
        <w:ind w:firstLine="454"/>
        <w:jc w:val="both"/>
        <w:rPr>
          <w:color w:val="000000"/>
          <w:lang w:val="ru-RU"/>
        </w:rPr>
      </w:pPr>
      <w:r>
        <w:rPr>
          <w:color w:val="000000"/>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14:paraId="2AFBC7DE" w14:textId="77777777" w:rsidR="00173FEF" w:rsidRPr="00C66A39" w:rsidRDefault="00885EC3">
      <w:pPr>
        <w:shd w:val="clear" w:color="auto" w:fill="FFFFFF"/>
        <w:ind w:firstLine="454"/>
        <w:jc w:val="both"/>
        <w:rPr>
          <w:lang w:val="ru-RU"/>
        </w:rPr>
      </w:pPr>
      <w:r>
        <w:rPr>
          <w:color w:val="000000"/>
          <w:lang w:val="ru-RU"/>
        </w:rPr>
        <w:t>Культура и б</w:t>
      </w:r>
      <w:r>
        <w:rPr>
          <w:color w:val="000000"/>
          <w:lang w:val="ru-RU"/>
        </w:rPr>
        <w:t xml:space="preserve">ыт Руси в </w:t>
      </w:r>
      <w:r>
        <w:rPr>
          <w:color w:val="000000"/>
        </w:rPr>
        <w:t>XIV</w:t>
      </w:r>
      <w:r>
        <w:rPr>
          <w:color w:val="000000"/>
          <w:lang w:val="ru-RU"/>
        </w:rPr>
        <w:t>-</w:t>
      </w:r>
      <w:r>
        <w:rPr>
          <w:color w:val="000000"/>
        </w:rPr>
        <w:t>XV</w:t>
      </w:r>
      <w:r>
        <w:rPr>
          <w:color w:val="000000"/>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w:t>
      </w:r>
      <w:r>
        <w:rPr>
          <w:color w:val="000000"/>
          <w:lang w:val="ru-RU"/>
        </w:rPr>
        <w:t>си (Ф. Грек, А. Рублёв).</w:t>
      </w:r>
    </w:p>
    <w:p w14:paraId="182F6033" w14:textId="77777777" w:rsidR="00173FEF" w:rsidRPr="00C66A39" w:rsidRDefault="00885EC3">
      <w:pPr>
        <w:shd w:val="clear" w:color="auto" w:fill="FFFFFF"/>
        <w:ind w:firstLine="454"/>
        <w:jc w:val="both"/>
        <w:rPr>
          <w:lang w:val="ru-RU"/>
        </w:rPr>
      </w:pPr>
      <w:r>
        <w:rPr>
          <w:b/>
          <w:bCs/>
          <w:color w:val="000000"/>
          <w:lang w:val="ru-RU"/>
        </w:rPr>
        <w:t xml:space="preserve">Московское государство в </w:t>
      </w:r>
      <w:r>
        <w:rPr>
          <w:b/>
          <w:bCs/>
          <w:color w:val="000000"/>
        </w:rPr>
        <w:t>XVI</w:t>
      </w:r>
      <w:r>
        <w:rPr>
          <w:b/>
          <w:bCs/>
          <w:color w:val="000000"/>
          <w:lang w:val="ru-RU"/>
        </w:rPr>
        <w:t xml:space="preserve"> в. </w:t>
      </w:r>
      <w:r>
        <w:rPr>
          <w:color w:val="000000"/>
          <w:lang w:val="ru-RU"/>
        </w:rPr>
        <w:t>Социально-экономическое и политическое развитие. Иван </w:t>
      </w:r>
      <w:r>
        <w:rPr>
          <w:color w:val="000000"/>
        </w:rPr>
        <w:t>IV</w:t>
      </w:r>
      <w:r>
        <w:rPr>
          <w:color w:val="000000"/>
          <w:lang w:val="ru-RU"/>
        </w:rPr>
        <w:t>. Избранная рада. Реформы 1550-х гг. и их значение. Стоглавый собор. Опричнина: причины, сущность, последствия.</w:t>
      </w:r>
    </w:p>
    <w:p w14:paraId="6C8A421E" w14:textId="77777777" w:rsidR="00173FEF" w:rsidRPr="00C66A39" w:rsidRDefault="00885EC3">
      <w:pPr>
        <w:shd w:val="clear" w:color="auto" w:fill="FFFFFF"/>
        <w:ind w:firstLine="454"/>
        <w:jc w:val="both"/>
        <w:rPr>
          <w:lang w:val="ru-RU"/>
        </w:rPr>
      </w:pPr>
      <w:r>
        <w:rPr>
          <w:color w:val="000000"/>
          <w:lang w:val="ru-RU"/>
        </w:rPr>
        <w:t>Внешняя политика и международны</w:t>
      </w:r>
      <w:r>
        <w:rPr>
          <w:color w:val="000000"/>
          <w:lang w:val="ru-RU"/>
        </w:rPr>
        <w:t xml:space="preserve">е связи Московского царства в </w:t>
      </w:r>
      <w:r>
        <w:rPr>
          <w:color w:val="000000"/>
        </w:rPr>
        <w:t>XVI</w:t>
      </w:r>
      <w:r>
        <w:rPr>
          <w:color w:val="000000"/>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14:paraId="0F175E94" w14:textId="77777777" w:rsidR="00173FEF" w:rsidRPr="00C66A39" w:rsidRDefault="00885EC3">
      <w:pPr>
        <w:shd w:val="clear" w:color="auto" w:fill="FFFFFF"/>
        <w:ind w:firstLine="454"/>
        <w:jc w:val="both"/>
        <w:rPr>
          <w:lang w:val="ru-RU"/>
        </w:rPr>
      </w:pPr>
      <w:r>
        <w:rPr>
          <w:color w:val="000000"/>
          <w:lang w:val="ru-RU"/>
        </w:rPr>
        <w:t xml:space="preserve">Россия в конце </w:t>
      </w:r>
      <w:r>
        <w:rPr>
          <w:color w:val="000000"/>
        </w:rPr>
        <w:t>XVI</w:t>
      </w:r>
      <w:r>
        <w:rPr>
          <w:color w:val="000000"/>
          <w:lang w:val="ru-RU"/>
        </w:rPr>
        <w:t> в. Учреждение па</w:t>
      </w:r>
      <w:r>
        <w:rPr>
          <w:color w:val="000000"/>
          <w:lang w:val="ru-RU"/>
        </w:rPr>
        <w:t>триаршества. Дальнейшее закрепощение крестьян.</w:t>
      </w:r>
    </w:p>
    <w:p w14:paraId="0E9419FA" w14:textId="77777777" w:rsidR="00173FEF" w:rsidRPr="00C66A39" w:rsidRDefault="00885EC3">
      <w:pPr>
        <w:shd w:val="clear" w:color="auto" w:fill="FFFFFF"/>
        <w:ind w:firstLine="454"/>
        <w:jc w:val="both"/>
        <w:rPr>
          <w:lang w:val="ru-RU"/>
        </w:rPr>
      </w:pPr>
      <w:r>
        <w:rPr>
          <w:color w:val="000000"/>
          <w:lang w:val="ru-RU"/>
        </w:rPr>
        <w:t xml:space="preserve">Культура и быт Московской Руси в </w:t>
      </w:r>
      <w:r>
        <w:rPr>
          <w:color w:val="000000"/>
        </w:rPr>
        <w:t>XVI</w:t>
      </w:r>
      <w:r>
        <w:rPr>
          <w:color w:val="000000"/>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w:t>
      </w:r>
      <w:r>
        <w:rPr>
          <w:color w:val="000000"/>
          <w:lang w:val="ru-RU"/>
        </w:rPr>
        <w:t>ычаи. «Домострой».</w:t>
      </w:r>
    </w:p>
    <w:p w14:paraId="62B546DD" w14:textId="77777777" w:rsidR="00173FEF" w:rsidRPr="00C66A39" w:rsidRDefault="00885EC3">
      <w:pPr>
        <w:shd w:val="clear" w:color="auto" w:fill="FFFFFF"/>
        <w:ind w:firstLine="454"/>
        <w:jc w:val="both"/>
        <w:rPr>
          <w:lang w:val="ru-RU"/>
        </w:rPr>
      </w:pPr>
      <w:r>
        <w:rPr>
          <w:b/>
          <w:bCs/>
          <w:color w:val="000000"/>
          <w:lang w:val="ru-RU"/>
        </w:rPr>
        <w:t xml:space="preserve">Россия на рубеже </w:t>
      </w:r>
      <w:r>
        <w:rPr>
          <w:b/>
          <w:bCs/>
          <w:color w:val="000000"/>
        </w:rPr>
        <w:t>XVI</w:t>
      </w:r>
      <w:r>
        <w:rPr>
          <w:b/>
          <w:bCs/>
          <w:color w:val="000000"/>
          <w:lang w:val="ru-RU"/>
        </w:rPr>
        <w:t>-</w:t>
      </w:r>
      <w:r>
        <w:rPr>
          <w:b/>
          <w:bCs/>
          <w:color w:val="000000"/>
        </w:rPr>
        <w:t>XVII</w:t>
      </w:r>
      <w:r>
        <w:rPr>
          <w:b/>
          <w:bCs/>
          <w:color w:val="000000"/>
          <w:lang w:val="ru-RU"/>
        </w:rPr>
        <w:t xml:space="preserve"> вв. </w:t>
      </w:r>
      <w:r>
        <w:rPr>
          <w:color w:val="000000"/>
          <w:lang w:val="ru-RU"/>
        </w:rPr>
        <w:t xml:space="preserve">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w:t>
      </w:r>
      <w:r>
        <w:rPr>
          <w:color w:val="000000"/>
          <w:lang w:val="ru-RU"/>
        </w:rPr>
        <w:t>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14:paraId="5F6C6B38" w14:textId="77777777" w:rsidR="00173FEF" w:rsidRDefault="00885EC3">
      <w:pPr>
        <w:shd w:val="clear" w:color="auto" w:fill="FFFFFF"/>
        <w:ind w:firstLine="454"/>
        <w:jc w:val="both"/>
        <w:rPr>
          <w:color w:val="000000"/>
          <w:lang w:val="ru-RU"/>
        </w:rPr>
      </w:pPr>
      <w:r>
        <w:rPr>
          <w:b/>
          <w:color w:val="000000"/>
          <w:lang w:val="ru-RU"/>
        </w:rPr>
        <w:t>Россия в Новое время</w:t>
      </w:r>
    </w:p>
    <w:p w14:paraId="5D5A2280" w14:textId="77777777" w:rsidR="00173FEF" w:rsidRDefault="00885EC3">
      <w:pPr>
        <w:shd w:val="clear" w:color="auto" w:fill="FFFFFF"/>
        <w:ind w:firstLine="454"/>
        <w:jc w:val="both"/>
        <w:rPr>
          <w:color w:val="000000"/>
          <w:lang w:val="ru-RU"/>
        </w:rPr>
      </w:pPr>
      <w:r>
        <w:rPr>
          <w:color w:val="000000"/>
          <w:lang w:val="ru-RU"/>
        </w:rPr>
        <w:t>Хронология и сущность нового этапа российской истории.</w:t>
      </w:r>
    </w:p>
    <w:p w14:paraId="65EA7C90" w14:textId="77777777" w:rsidR="00173FEF" w:rsidRPr="00C66A39" w:rsidRDefault="00885EC3">
      <w:pPr>
        <w:shd w:val="clear" w:color="auto" w:fill="FFFFFF"/>
        <w:ind w:firstLine="454"/>
        <w:jc w:val="both"/>
        <w:rPr>
          <w:lang w:val="ru-RU"/>
        </w:rPr>
      </w:pPr>
      <w:r>
        <w:rPr>
          <w:b/>
          <w:bCs/>
          <w:color w:val="000000"/>
          <w:lang w:val="ru-RU"/>
        </w:rPr>
        <w:t xml:space="preserve">Россия в </w:t>
      </w:r>
      <w:r>
        <w:rPr>
          <w:b/>
          <w:bCs/>
          <w:color w:val="000000"/>
        </w:rPr>
        <w:t>XVII</w:t>
      </w:r>
      <w:r>
        <w:rPr>
          <w:b/>
          <w:bCs/>
          <w:color w:val="000000"/>
          <w:lang w:val="ru-RU"/>
        </w:rPr>
        <w:t xml:space="preserve"> в. </w:t>
      </w:r>
      <w:r>
        <w:rPr>
          <w:color w:val="000000"/>
          <w:lang w:val="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14:paraId="6FB98803" w14:textId="77777777" w:rsidR="00173FEF" w:rsidRDefault="00885EC3">
      <w:pPr>
        <w:shd w:val="clear" w:color="auto" w:fill="FFFFFF"/>
        <w:ind w:firstLine="454"/>
        <w:jc w:val="both"/>
        <w:rPr>
          <w:color w:val="000000"/>
          <w:lang w:val="ru-RU"/>
        </w:rPr>
      </w:pPr>
      <w:r>
        <w:rPr>
          <w:color w:val="000000"/>
          <w:lang w:val="ru-RU"/>
        </w:rPr>
        <w:t>Экономические последствия Смуты. Новые явления в экономике страны</w:t>
      </w:r>
      <w:r>
        <w:rPr>
          <w:color w:val="000000"/>
          <w:lang w:val="ru-RU"/>
        </w:rPr>
        <w:t>: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14:paraId="3BA3C3EA" w14:textId="77777777" w:rsidR="00173FEF" w:rsidRPr="00C66A39" w:rsidRDefault="00885EC3">
      <w:pPr>
        <w:shd w:val="clear" w:color="auto" w:fill="FFFFFF"/>
        <w:ind w:firstLine="454"/>
        <w:jc w:val="both"/>
        <w:rPr>
          <w:lang w:val="ru-RU"/>
        </w:rPr>
      </w:pPr>
      <w:r>
        <w:rPr>
          <w:color w:val="000000"/>
          <w:lang w:val="ru-RU"/>
        </w:rPr>
        <w:t xml:space="preserve">Народы России в </w:t>
      </w:r>
      <w:r>
        <w:rPr>
          <w:color w:val="000000"/>
        </w:rPr>
        <w:t>XVII</w:t>
      </w:r>
      <w:r>
        <w:rPr>
          <w:color w:val="000000"/>
          <w:lang w:val="ru-RU"/>
        </w:rPr>
        <w:t> в. Освоение Сибири и Дальнего Востока. Русские первопроходцы.</w:t>
      </w:r>
    </w:p>
    <w:p w14:paraId="149FC658" w14:textId="77777777" w:rsidR="00173FEF" w:rsidRPr="00C66A39" w:rsidRDefault="00885EC3">
      <w:pPr>
        <w:shd w:val="clear" w:color="auto" w:fill="FFFFFF"/>
        <w:ind w:firstLine="454"/>
        <w:jc w:val="both"/>
        <w:rPr>
          <w:lang w:val="ru-RU"/>
        </w:rPr>
      </w:pPr>
      <w:r>
        <w:rPr>
          <w:color w:val="000000"/>
          <w:lang w:val="ru-RU"/>
        </w:rPr>
        <w:t>Народные движ</w:t>
      </w:r>
      <w:r>
        <w:rPr>
          <w:color w:val="000000"/>
          <w:lang w:val="ru-RU"/>
        </w:rPr>
        <w:t xml:space="preserve">ения в </w:t>
      </w:r>
      <w:r>
        <w:rPr>
          <w:color w:val="000000"/>
        </w:rPr>
        <w:t>XVII</w:t>
      </w:r>
      <w:r>
        <w:rPr>
          <w:color w:val="000000"/>
          <w:lang w:val="ru-RU"/>
        </w:rPr>
        <w:t> в.: причины, формы, участники. Городские восстания. Восстание под предводительством С. Разина.</w:t>
      </w:r>
    </w:p>
    <w:p w14:paraId="5088EBBE" w14:textId="77777777" w:rsidR="00173FEF" w:rsidRDefault="00885EC3">
      <w:pPr>
        <w:shd w:val="clear" w:color="auto" w:fill="FFFFFF"/>
        <w:ind w:firstLine="454"/>
        <w:jc w:val="both"/>
        <w:rPr>
          <w:color w:val="000000"/>
          <w:lang w:val="ru-RU"/>
        </w:rPr>
      </w:pPr>
      <w:r>
        <w:rPr>
          <w:color w:val="000000"/>
          <w:lang w:val="ru-RU"/>
        </w:rPr>
        <w:t>Власть и церковь. Реформы патриарха Никона. Церковный раскол. Протопоп Аввакум.</w:t>
      </w:r>
    </w:p>
    <w:p w14:paraId="2FC8C6B2" w14:textId="77777777" w:rsidR="00173FEF" w:rsidRPr="00C66A39" w:rsidRDefault="00885EC3">
      <w:pPr>
        <w:shd w:val="clear" w:color="auto" w:fill="FFFFFF"/>
        <w:ind w:firstLine="454"/>
        <w:jc w:val="both"/>
        <w:rPr>
          <w:lang w:val="ru-RU"/>
        </w:rPr>
      </w:pPr>
      <w:r>
        <w:rPr>
          <w:color w:val="000000"/>
          <w:lang w:val="ru-RU"/>
        </w:rPr>
        <w:t xml:space="preserve">Внешняя политика России в </w:t>
      </w:r>
      <w:r>
        <w:rPr>
          <w:color w:val="000000"/>
        </w:rPr>
        <w:t>XVII</w:t>
      </w:r>
      <w:r>
        <w:rPr>
          <w:color w:val="000000"/>
          <w:lang w:val="ru-RU"/>
        </w:rPr>
        <w:t> в. Взаимоотношения с соседними государ</w:t>
      </w:r>
      <w:r>
        <w:rPr>
          <w:color w:val="000000"/>
          <w:lang w:val="ru-RU"/>
        </w:rPr>
        <w:t>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14:paraId="447B5901" w14:textId="77777777" w:rsidR="00173FEF" w:rsidRPr="00C66A39" w:rsidRDefault="00885EC3">
      <w:pPr>
        <w:shd w:val="clear" w:color="auto" w:fill="FFFFFF"/>
        <w:ind w:firstLine="454"/>
        <w:jc w:val="both"/>
        <w:rPr>
          <w:lang w:val="ru-RU"/>
        </w:rPr>
      </w:pPr>
      <w:r>
        <w:rPr>
          <w:color w:val="000000"/>
          <w:lang w:val="ru-RU"/>
        </w:rPr>
        <w:t xml:space="preserve">Культура и быт России в </w:t>
      </w:r>
      <w:r>
        <w:rPr>
          <w:color w:val="000000"/>
        </w:rPr>
        <w:t>XVII</w:t>
      </w:r>
      <w:r>
        <w:rPr>
          <w:color w:val="000000"/>
          <w:lang w:val="ru-RU"/>
        </w:rPr>
        <w:t> в. Традиции и новые веяния, усиление светского харак</w:t>
      </w:r>
      <w:r>
        <w:rPr>
          <w:color w:val="000000"/>
          <w:lang w:val="ru-RU"/>
        </w:rPr>
        <w:t xml:space="preserve">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w:t>
      </w:r>
      <w:r>
        <w:rPr>
          <w:color w:val="000000"/>
          <w:lang w:val="ru-RU"/>
        </w:rPr>
        <w:t>дворяне, посадские, крестьяне, старообрядцы).</w:t>
      </w:r>
    </w:p>
    <w:p w14:paraId="4B1259FF" w14:textId="77777777" w:rsidR="00173FEF" w:rsidRDefault="00885EC3">
      <w:pPr>
        <w:shd w:val="clear" w:color="auto" w:fill="FFFFFF"/>
        <w:ind w:firstLine="454"/>
        <w:jc w:val="both"/>
        <w:rPr>
          <w:color w:val="000000"/>
          <w:lang w:val="ru-RU"/>
        </w:rPr>
      </w:pPr>
      <w:r>
        <w:rPr>
          <w:color w:val="000000"/>
          <w:lang w:val="ru-RU"/>
        </w:rPr>
        <w:t>Россия на рубеже XVII-XVIII вв. Необходимость и предпосылки преобразований. Начало царствования Петра I. Азовские походы. Великое посольство.</w:t>
      </w:r>
    </w:p>
    <w:p w14:paraId="1A13754A" w14:textId="77777777" w:rsidR="00173FEF" w:rsidRPr="00C66A39" w:rsidRDefault="00885EC3">
      <w:pPr>
        <w:shd w:val="clear" w:color="auto" w:fill="FFFFFF"/>
        <w:ind w:firstLine="454"/>
        <w:jc w:val="both"/>
        <w:rPr>
          <w:lang w:val="ru-RU"/>
        </w:rPr>
      </w:pPr>
      <w:r>
        <w:rPr>
          <w:b/>
          <w:bCs/>
          <w:color w:val="000000"/>
          <w:lang w:val="ru-RU"/>
        </w:rPr>
        <w:t xml:space="preserve">Россия на рубеже </w:t>
      </w:r>
      <w:r>
        <w:rPr>
          <w:b/>
          <w:bCs/>
          <w:color w:val="000000"/>
        </w:rPr>
        <w:t>XVII</w:t>
      </w:r>
      <w:r>
        <w:rPr>
          <w:b/>
          <w:bCs/>
          <w:color w:val="000000"/>
          <w:lang w:val="ru-RU"/>
        </w:rPr>
        <w:t>-</w:t>
      </w:r>
      <w:r>
        <w:rPr>
          <w:b/>
          <w:bCs/>
          <w:color w:val="000000"/>
        </w:rPr>
        <w:t>XVIII</w:t>
      </w:r>
      <w:r>
        <w:rPr>
          <w:b/>
          <w:bCs/>
          <w:color w:val="000000"/>
          <w:lang w:val="ru-RU"/>
        </w:rPr>
        <w:t xml:space="preserve"> вв. </w:t>
      </w:r>
      <w:r>
        <w:rPr>
          <w:color w:val="000000"/>
          <w:lang w:val="ru-RU"/>
        </w:rPr>
        <w:t>Необходимость и предпосылки преобраз</w:t>
      </w:r>
      <w:r>
        <w:rPr>
          <w:color w:val="000000"/>
          <w:lang w:val="ru-RU"/>
        </w:rPr>
        <w:t>ований. Начало царствования Петра </w:t>
      </w:r>
      <w:r>
        <w:rPr>
          <w:color w:val="000000"/>
        </w:rPr>
        <w:t>I</w:t>
      </w:r>
      <w:r>
        <w:rPr>
          <w:color w:val="000000"/>
          <w:lang w:val="ru-RU"/>
        </w:rPr>
        <w:t>. Азовские походы. Великое посольство.</w:t>
      </w:r>
    </w:p>
    <w:p w14:paraId="77874FB4" w14:textId="77777777" w:rsidR="00173FEF" w:rsidRPr="00C66A39" w:rsidRDefault="00885EC3">
      <w:pPr>
        <w:shd w:val="clear" w:color="auto" w:fill="FFFFFF"/>
        <w:ind w:firstLine="454"/>
        <w:jc w:val="both"/>
        <w:rPr>
          <w:lang w:val="ru-RU"/>
        </w:rPr>
      </w:pPr>
      <w:r>
        <w:rPr>
          <w:b/>
          <w:bCs/>
          <w:color w:val="000000"/>
          <w:lang w:val="ru-RU"/>
        </w:rPr>
        <w:t xml:space="preserve">Россия в первой четверти </w:t>
      </w:r>
      <w:r>
        <w:rPr>
          <w:b/>
          <w:bCs/>
          <w:color w:val="000000"/>
        </w:rPr>
        <w:t>XVIII</w:t>
      </w:r>
      <w:r>
        <w:rPr>
          <w:b/>
          <w:bCs/>
          <w:color w:val="000000"/>
          <w:lang w:val="ru-RU"/>
        </w:rPr>
        <w:t xml:space="preserve"> в. </w:t>
      </w:r>
      <w:r>
        <w:rPr>
          <w:color w:val="000000"/>
          <w:lang w:val="ru-RU"/>
        </w:rPr>
        <w:t xml:space="preserve">Преобразования Петра </w:t>
      </w:r>
      <w:r>
        <w:rPr>
          <w:color w:val="000000"/>
        </w:rPr>
        <w:t>I</w:t>
      </w:r>
      <w:r>
        <w:rPr>
          <w:color w:val="000000"/>
          <w:lang w:val="ru-RU"/>
        </w:rPr>
        <w:t>. Реорганизация армии. Реформы государственного управления (учреждение Сената, коллегий, губернская реформа и др.). Указ о еди</w:t>
      </w:r>
      <w:r>
        <w:rPr>
          <w:color w:val="000000"/>
          <w:lang w:val="ru-RU"/>
        </w:rPr>
        <w:t>нонаследии. Табель о рангах. Утверждение абсолютизма. Церковная реформа; упразднение патриаршества. Аристократическая оппозиция реформам Петра </w:t>
      </w:r>
      <w:r>
        <w:rPr>
          <w:color w:val="000000"/>
        </w:rPr>
        <w:t>I</w:t>
      </w:r>
      <w:r>
        <w:rPr>
          <w:color w:val="000000"/>
          <w:lang w:val="ru-RU"/>
        </w:rPr>
        <w:t>; дело царевича Алексея.</w:t>
      </w:r>
    </w:p>
    <w:p w14:paraId="1D099298" w14:textId="77777777" w:rsidR="00173FEF" w:rsidRDefault="00885EC3">
      <w:pPr>
        <w:shd w:val="clear" w:color="auto" w:fill="FFFFFF"/>
        <w:ind w:firstLine="454"/>
        <w:jc w:val="both"/>
        <w:rPr>
          <w:color w:val="000000"/>
          <w:lang w:val="ru-RU"/>
        </w:rPr>
      </w:pPr>
      <w:r>
        <w:rPr>
          <w:color w:val="000000"/>
          <w:lang w:val="ru-RU"/>
        </w:rPr>
        <w:t>Политика протекционизма и меркантилизма. Денежная и налоговая реформы. Подушная подать.</w:t>
      </w:r>
    </w:p>
    <w:p w14:paraId="1349A1C5" w14:textId="77777777" w:rsidR="00173FEF" w:rsidRPr="00C66A39" w:rsidRDefault="00885EC3">
      <w:pPr>
        <w:shd w:val="clear" w:color="auto" w:fill="FFFFFF"/>
        <w:ind w:firstLine="454"/>
        <w:jc w:val="both"/>
        <w:rPr>
          <w:lang w:val="ru-RU"/>
        </w:rPr>
      </w:pPr>
      <w:r>
        <w:rPr>
          <w:color w:val="000000"/>
          <w:lang w:val="ru-RU"/>
        </w:rPr>
        <w:t xml:space="preserve">Социальные движения в первой четверти </w:t>
      </w:r>
      <w:r>
        <w:rPr>
          <w:color w:val="000000"/>
        </w:rPr>
        <w:t>XVIII</w:t>
      </w:r>
      <w:r>
        <w:rPr>
          <w:color w:val="000000"/>
          <w:lang w:val="ru-RU"/>
        </w:rPr>
        <w:t> в. Восстания в Астрахани, Башкирии, на Дону. Религиозные выступления.</w:t>
      </w:r>
    </w:p>
    <w:p w14:paraId="0ACFC029" w14:textId="77777777" w:rsidR="00173FEF" w:rsidRPr="00C66A39" w:rsidRDefault="00885EC3">
      <w:pPr>
        <w:shd w:val="clear" w:color="auto" w:fill="FFFFFF"/>
        <w:ind w:firstLine="454"/>
        <w:jc w:val="both"/>
        <w:rPr>
          <w:lang w:val="ru-RU"/>
        </w:rPr>
      </w:pPr>
      <w:r>
        <w:rPr>
          <w:color w:val="000000"/>
          <w:lang w:val="ru-RU"/>
        </w:rPr>
        <w:t xml:space="preserve">Внешняя политика России в первой четверти </w:t>
      </w:r>
      <w:r>
        <w:rPr>
          <w:color w:val="000000"/>
        </w:rPr>
        <w:t>XVIII</w:t>
      </w:r>
      <w:r>
        <w:rPr>
          <w:color w:val="000000"/>
          <w:lang w:val="ru-RU"/>
        </w:rPr>
        <w:t xml:space="preserve"> в. Северная война: причины, основные </w:t>
      </w:r>
      <w:r>
        <w:rPr>
          <w:color w:val="000000"/>
          <w:lang w:val="ru-RU"/>
        </w:rPr>
        <w:lastRenderedPageBreak/>
        <w:t>события, итоги. Прутский и Каспийский походы. Провозглаш</w:t>
      </w:r>
      <w:r>
        <w:rPr>
          <w:color w:val="000000"/>
          <w:lang w:val="ru-RU"/>
        </w:rPr>
        <w:t>ение России империей.</w:t>
      </w:r>
    </w:p>
    <w:p w14:paraId="5F0BA435" w14:textId="77777777" w:rsidR="00173FEF" w:rsidRDefault="00885EC3">
      <w:pPr>
        <w:shd w:val="clear" w:color="auto" w:fill="FFFFFF"/>
        <w:ind w:firstLine="454"/>
        <w:jc w:val="both"/>
        <w:rPr>
          <w:color w:val="000000"/>
          <w:lang w:val="ru-RU"/>
        </w:rPr>
      </w:pPr>
      <w:r>
        <w:rPr>
          <w:color w:val="000000"/>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w:t>
      </w:r>
      <w:r>
        <w:rPr>
          <w:color w:val="000000"/>
          <w:lang w:val="ru-RU"/>
        </w:rPr>
        <w:t>ини, В. В. Растрелли, И. Н. Никитин). Изменения в дворянском быту.</w:t>
      </w:r>
    </w:p>
    <w:p w14:paraId="5CA771C0" w14:textId="77777777" w:rsidR="00173FEF" w:rsidRDefault="00885EC3">
      <w:pPr>
        <w:shd w:val="clear" w:color="auto" w:fill="FFFFFF"/>
        <w:ind w:firstLine="454"/>
        <w:jc w:val="both"/>
        <w:rPr>
          <w:color w:val="000000"/>
          <w:lang w:val="ru-RU"/>
        </w:rPr>
      </w:pPr>
      <w:r>
        <w:rPr>
          <w:color w:val="000000"/>
          <w:lang w:val="ru-RU"/>
        </w:rPr>
        <w:t>Итоги и цена петровских преобразований.</w:t>
      </w:r>
    </w:p>
    <w:p w14:paraId="1EC3AD31" w14:textId="77777777" w:rsidR="00173FEF" w:rsidRPr="00C66A39" w:rsidRDefault="00885EC3">
      <w:pPr>
        <w:shd w:val="clear" w:color="auto" w:fill="FFFFFF"/>
        <w:ind w:firstLine="454"/>
        <w:jc w:val="both"/>
        <w:rPr>
          <w:lang w:val="ru-RU"/>
        </w:rPr>
      </w:pPr>
      <w:r>
        <w:rPr>
          <w:b/>
          <w:bCs/>
          <w:color w:val="000000"/>
          <w:lang w:val="ru-RU"/>
        </w:rPr>
        <w:t xml:space="preserve">Дворцовые перевороты: </w:t>
      </w:r>
      <w:r>
        <w:rPr>
          <w:color w:val="000000"/>
          <w:lang w:val="ru-RU"/>
        </w:rPr>
        <w:t>причины, сущность, последствия. Внутренняя и внешняя политика преемников Петра </w:t>
      </w:r>
      <w:r>
        <w:rPr>
          <w:color w:val="000000"/>
        </w:rPr>
        <w:t>I</w:t>
      </w:r>
      <w:r>
        <w:rPr>
          <w:color w:val="000000"/>
          <w:lang w:val="ru-RU"/>
        </w:rPr>
        <w:t>. Расширение привилегий дворянства. Участие Рос</w:t>
      </w:r>
      <w:r>
        <w:rPr>
          <w:color w:val="000000"/>
          <w:lang w:val="ru-RU"/>
        </w:rPr>
        <w:t>сии в Семилетней войне (П. А. Румянцев).</w:t>
      </w:r>
    </w:p>
    <w:p w14:paraId="53D7ED7E"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Административно-территориальное устройство и население Южного Урала. Организация Оренбургской экспедиции.</w:t>
      </w:r>
    </w:p>
    <w:p w14:paraId="1DBED98F" w14:textId="77777777" w:rsidR="00173FEF" w:rsidRPr="00C66A39" w:rsidRDefault="00885EC3">
      <w:pPr>
        <w:shd w:val="clear" w:color="auto" w:fill="FFFFFF"/>
        <w:ind w:firstLine="454"/>
        <w:jc w:val="both"/>
        <w:rPr>
          <w:lang w:val="ru-RU"/>
        </w:rPr>
      </w:pPr>
      <w:r>
        <w:rPr>
          <w:b/>
          <w:bCs/>
          <w:color w:val="000000"/>
          <w:lang w:val="ru-RU"/>
        </w:rPr>
        <w:t xml:space="preserve">Российская империя в 1762-1801 гг. </w:t>
      </w:r>
      <w:r>
        <w:rPr>
          <w:color w:val="000000"/>
          <w:lang w:val="ru-RU"/>
        </w:rPr>
        <w:t xml:space="preserve">Правление Екатерины </w:t>
      </w:r>
      <w:r>
        <w:rPr>
          <w:color w:val="000000"/>
        </w:rPr>
        <w:t>II</w:t>
      </w:r>
      <w:r>
        <w:rPr>
          <w:color w:val="000000"/>
          <w:lang w:val="ru-RU"/>
        </w:rPr>
        <w:t xml:space="preserve">. Политика просвещённого </w:t>
      </w:r>
      <w:r>
        <w:rPr>
          <w:color w:val="000000"/>
          <w:lang w:val="ru-RU"/>
        </w:rPr>
        <w:t>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w:t>
      </w:r>
      <w:r>
        <w:rPr>
          <w:color w:val="000000"/>
          <w:lang w:val="ru-RU"/>
        </w:rPr>
        <w:t>йского общества, их положение. Золотой век российского дворянства. Жалованные грамоты дворянству и городам. Развитие общественной мысли.</w:t>
      </w:r>
    </w:p>
    <w:p w14:paraId="3DAD142C" w14:textId="77777777" w:rsidR="00173FEF" w:rsidRPr="00C66A39" w:rsidRDefault="00885EC3">
      <w:pPr>
        <w:shd w:val="clear" w:color="auto" w:fill="FFFFFF"/>
        <w:ind w:firstLine="454"/>
        <w:jc w:val="both"/>
        <w:rPr>
          <w:lang w:val="ru-RU"/>
        </w:rPr>
      </w:pPr>
      <w:r>
        <w:rPr>
          <w:color w:val="000000"/>
          <w:lang w:val="ru-RU"/>
        </w:rPr>
        <w:t xml:space="preserve">Российская империя в конце </w:t>
      </w:r>
      <w:r>
        <w:rPr>
          <w:color w:val="000000"/>
        </w:rPr>
        <w:t>XVIII</w:t>
      </w:r>
      <w:r>
        <w:rPr>
          <w:color w:val="000000"/>
          <w:lang w:val="ru-RU"/>
        </w:rPr>
        <w:t> в. Внутренняя и внешняя политика Павла </w:t>
      </w:r>
      <w:r>
        <w:rPr>
          <w:color w:val="000000"/>
        </w:rPr>
        <w:t>I</w:t>
      </w:r>
      <w:r>
        <w:rPr>
          <w:color w:val="000000"/>
          <w:lang w:val="ru-RU"/>
        </w:rPr>
        <w:t>.</w:t>
      </w:r>
    </w:p>
    <w:p w14:paraId="33EBB1EE" w14:textId="77777777" w:rsidR="00173FEF" w:rsidRPr="00C66A39" w:rsidRDefault="00885EC3">
      <w:pPr>
        <w:shd w:val="clear" w:color="auto" w:fill="FFFFFF"/>
        <w:ind w:firstLine="454"/>
        <w:jc w:val="both"/>
        <w:rPr>
          <w:lang w:val="ru-RU"/>
        </w:rPr>
      </w:pPr>
      <w:r>
        <w:rPr>
          <w:color w:val="000000"/>
          <w:lang w:val="ru-RU"/>
        </w:rPr>
        <w:t>Россия в европейской и мировой политике во в</w:t>
      </w:r>
      <w:r>
        <w:rPr>
          <w:color w:val="000000"/>
          <w:lang w:val="ru-RU"/>
        </w:rPr>
        <w:t xml:space="preserve">торой половине </w:t>
      </w:r>
      <w:r>
        <w:rPr>
          <w:color w:val="000000"/>
        </w:rPr>
        <w:t>XVIII</w:t>
      </w:r>
      <w:r>
        <w:rPr>
          <w:color w:val="000000"/>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w:t>
      </w:r>
      <w:r>
        <w:rPr>
          <w:color w:val="000000"/>
          <w:lang w:val="ru-RU"/>
        </w:rPr>
        <w:t>искусство (А. В. Суворов, Ф. Ф. Ушаков).</w:t>
      </w:r>
    </w:p>
    <w:p w14:paraId="7415B80C" w14:textId="77777777" w:rsidR="00173FEF" w:rsidRPr="00C66A39" w:rsidRDefault="00885EC3">
      <w:pPr>
        <w:shd w:val="clear" w:color="auto" w:fill="FFFFFF"/>
        <w:ind w:firstLine="454"/>
        <w:jc w:val="both"/>
        <w:rPr>
          <w:lang w:val="ru-RU"/>
        </w:rPr>
      </w:pPr>
      <w:r>
        <w:rPr>
          <w:color w:val="000000"/>
          <w:lang w:val="ru-RU"/>
        </w:rPr>
        <w:t xml:space="preserve">Культура и быт России во второй половине </w:t>
      </w:r>
      <w:r>
        <w:rPr>
          <w:color w:val="000000"/>
        </w:rPr>
        <w:t>XVIII</w:t>
      </w:r>
      <w:r>
        <w:rPr>
          <w:color w:val="000000"/>
          <w:lang w:val="ru-RU"/>
        </w:rPr>
        <w:t> в. Просвещение. Становление отечественной науки; М. В. Ломоносов.</w:t>
      </w:r>
    </w:p>
    <w:p w14:paraId="0042943B" w14:textId="77777777" w:rsidR="00173FEF" w:rsidRPr="00C66A39" w:rsidRDefault="00885EC3">
      <w:pPr>
        <w:shd w:val="clear" w:color="auto" w:fill="FFFFFF"/>
        <w:ind w:firstLine="454"/>
        <w:jc w:val="both"/>
        <w:rPr>
          <w:lang w:val="ru-RU"/>
        </w:rPr>
      </w:pPr>
      <w:r>
        <w:rPr>
          <w:color w:val="000000"/>
          <w:lang w:val="ru-RU"/>
        </w:rPr>
        <w:t>Исследовательские экспедиции (В. Беринг, С. П. Крашенинников). Историческая наука (В. Н. Татищев, М. М</w:t>
      </w:r>
      <w:r>
        <w:rPr>
          <w:color w:val="000000"/>
          <w:lang w:val="ru-RU"/>
        </w:rPr>
        <w:t>.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Pr>
          <w:color w:val="000000"/>
        </w:rPr>
        <w:t> </w:t>
      </w:r>
      <w:r>
        <w:rPr>
          <w:color w:val="000000"/>
          <w:lang w:val="ru-RU"/>
        </w:rPr>
        <w:t>Фонвизин). Развитие архитектуры, живописи, скульптуры, музыки (стили и течения,</w:t>
      </w:r>
      <w:r>
        <w:rPr>
          <w:color w:val="000000"/>
          <w:lang w:val="ru-RU"/>
        </w:rPr>
        <w:t xml:space="preserve"> художники и их произведения). Театр (Ф.</w:t>
      </w:r>
      <w:r>
        <w:rPr>
          <w:color w:val="000000"/>
        </w:rPr>
        <w:t> </w:t>
      </w:r>
      <w:r>
        <w:rPr>
          <w:color w:val="000000"/>
          <w:lang w:val="ru-RU"/>
        </w:rPr>
        <w:t>Г.</w:t>
      </w:r>
      <w:r>
        <w:rPr>
          <w:color w:val="000000"/>
        </w:rPr>
        <w:t> </w:t>
      </w:r>
      <w:r>
        <w:rPr>
          <w:color w:val="000000"/>
          <w:lang w:val="ru-RU"/>
        </w:rPr>
        <w:t>Волков). Культура и быт народов Российской империи.</w:t>
      </w:r>
    </w:p>
    <w:p w14:paraId="153D5641" w14:textId="77777777" w:rsidR="00173FEF" w:rsidRPr="00C66A39" w:rsidRDefault="00885EC3">
      <w:pPr>
        <w:shd w:val="clear" w:color="auto" w:fill="FFFFFF"/>
        <w:ind w:firstLine="454"/>
        <w:jc w:val="both"/>
        <w:rPr>
          <w:lang w:val="ru-RU"/>
        </w:rPr>
      </w:pPr>
      <w:r>
        <w:rPr>
          <w:b/>
          <w:bCs/>
          <w:color w:val="000000"/>
          <w:lang w:val="ru-RU"/>
        </w:rPr>
        <w:t xml:space="preserve">Российская империя в первой четверти </w:t>
      </w:r>
      <w:r>
        <w:rPr>
          <w:b/>
          <w:bCs/>
          <w:color w:val="000000"/>
        </w:rPr>
        <w:t>XIX</w:t>
      </w:r>
      <w:r>
        <w:rPr>
          <w:b/>
          <w:bCs/>
          <w:color w:val="000000"/>
          <w:lang w:val="ru-RU"/>
        </w:rPr>
        <w:t xml:space="preserve"> в. </w:t>
      </w:r>
      <w:r>
        <w:rPr>
          <w:color w:val="000000"/>
          <w:lang w:val="ru-RU"/>
        </w:rPr>
        <w:t>Территория. Население. Социально-экономическое развитие. Император Александр </w:t>
      </w:r>
      <w:r>
        <w:rPr>
          <w:color w:val="000000"/>
        </w:rPr>
        <w:t>I</w:t>
      </w:r>
      <w:r>
        <w:rPr>
          <w:color w:val="000000"/>
          <w:lang w:val="ru-RU"/>
        </w:rPr>
        <w:t xml:space="preserve"> и его окружение. Создание министерств</w:t>
      </w:r>
      <w:r>
        <w:rPr>
          <w:color w:val="000000"/>
          <w:lang w:val="ru-RU"/>
        </w:rPr>
        <w:t>.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14:paraId="6D22C5A4" w14:textId="77777777" w:rsidR="00173FEF" w:rsidRPr="00C66A39" w:rsidRDefault="00885EC3">
      <w:pPr>
        <w:shd w:val="clear" w:color="auto" w:fill="FFFFFF"/>
        <w:ind w:firstLine="454"/>
        <w:jc w:val="both"/>
        <w:rPr>
          <w:lang w:val="ru-RU"/>
        </w:rPr>
      </w:pPr>
      <w:r>
        <w:rPr>
          <w:color w:val="000000"/>
          <w:lang w:val="ru-RU"/>
        </w:rPr>
        <w:t xml:space="preserve">Россия в международных отношениях начала </w:t>
      </w:r>
      <w:r>
        <w:rPr>
          <w:color w:val="000000"/>
        </w:rPr>
        <w:t>XIX</w:t>
      </w:r>
      <w:r>
        <w:rPr>
          <w:color w:val="000000"/>
          <w:lang w:val="ru-RU"/>
        </w:rPr>
        <w:t> в. Основные цели и направления внешней по</w:t>
      </w:r>
      <w:r>
        <w:rPr>
          <w:color w:val="000000"/>
          <w:lang w:val="ru-RU"/>
        </w:rPr>
        <w:t>литики. Участие России в антифранцузских коалициях. Тильзитский мир 1807 г. и его последствия. Присоединение к России Финляндии.</w:t>
      </w:r>
    </w:p>
    <w:p w14:paraId="6A051E77" w14:textId="77777777" w:rsidR="00173FEF" w:rsidRDefault="00885EC3">
      <w:pPr>
        <w:shd w:val="clear" w:color="auto" w:fill="FFFFFF"/>
        <w:ind w:firstLine="454"/>
        <w:jc w:val="both"/>
        <w:rPr>
          <w:color w:val="000000"/>
          <w:lang w:val="ru-RU"/>
        </w:rPr>
      </w:pPr>
      <w:r>
        <w:rPr>
          <w:color w:val="000000"/>
          <w:lang w:val="ru-RU"/>
        </w:rPr>
        <w:t>Отечественная война 1812 г. Планы сторон, основные этапы и сражения войны. Патриотический подъём народа. Герои войны (М. И. Кут</w:t>
      </w:r>
      <w:r>
        <w:rPr>
          <w:color w:val="000000"/>
          <w:lang w:val="ru-RU"/>
        </w:rPr>
        <w:t>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14:paraId="616EB13E" w14:textId="77777777" w:rsidR="00173FEF" w:rsidRDefault="00885EC3">
      <w:pPr>
        <w:shd w:val="clear" w:color="auto" w:fill="FFFFFF"/>
        <w:ind w:firstLine="454"/>
        <w:jc w:val="both"/>
        <w:rPr>
          <w:color w:val="000000"/>
          <w:lang w:val="ru-RU"/>
        </w:rPr>
      </w:pPr>
      <w:r>
        <w:rPr>
          <w:color w:val="000000"/>
          <w:lang w:val="ru-RU"/>
        </w:rPr>
        <w:t>Заграничный поход русско</w:t>
      </w:r>
      <w:r>
        <w:rPr>
          <w:color w:val="000000"/>
          <w:lang w:val="ru-RU"/>
        </w:rPr>
        <w:t>й армии 1813-1814 гг. Венский конгресс. Священный союз. Роль России в европейской политике в 1813-1825 гг. Россия и Америка.</w:t>
      </w:r>
    </w:p>
    <w:p w14:paraId="6E927495" w14:textId="77777777" w:rsidR="00173FEF" w:rsidRPr="00C66A39" w:rsidRDefault="00885EC3">
      <w:pPr>
        <w:shd w:val="clear" w:color="auto" w:fill="FFFFFF"/>
        <w:ind w:firstLine="454"/>
        <w:jc w:val="both"/>
        <w:rPr>
          <w:lang w:val="ru-RU"/>
        </w:rPr>
      </w:pPr>
      <w:r>
        <w:rPr>
          <w:color w:val="000000"/>
          <w:lang w:val="ru-RU"/>
        </w:rPr>
        <w:t>Изменение внутриполитического курса Александра </w:t>
      </w:r>
      <w:r>
        <w:rPr>
          <w:color w:val="000000"/>
        </w:rPr>
        <w:t>I</w:t>
      </w:r>
      <w:r>
        <w:rPr>
          <w:color w:val="000000"/>
          <w:lang w:val="ru-RU"/>
        </w:rPr>
        <w:t xml:space="preserve"> в 1816-1825 гг. Основные итоги внутренней политики Александра </w:t>
      </w:r>
      <w:r>
        <w:rPr>
          <w:color w:val="000000"/>
        </w:rPr>
        <w:t>I</w:t>
      </w:r>
      <w:r>
        <w:rPr>
          <w:color w:val="000000"/>
          <w:lang w:val="ru-RU"/>
        </w:rPr>
        <w:t>.</w:t>
      </w:r>
    </w:p>
    <w:p w14:paraId="038F68E6" w14:textId="77777777" w:rsidR="00173FEF" w:rsidRDefault="00885EC3">
      <w:pPr>
        <w:shd w:val="clear" w:color="auto" w:fill="FFFFFF"/>
        <w:ind w:firstLine="454"/>
        <w:jc w:val="both"/>
        <w:rPr>
          <w:color w:val="000000"/>
          <w:lang w:val="ru-RU"/>
        </w:rPr>
      </w:pPr>
      <w:r>
        <w:rPr>
          <w:color w:val="000000"/>
          <w:lang w:val="ru-RU"/>
        </w:rPr>
        <w:t xml:space="preserve">Движение </w:t>
      </w:r>
      <w:r>
        <w:rPr>
          <w:color w:val="000000"/>
          <w:lang w:val="ru-RU"/>
        </w:rPr>
        <w:t>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w:t>
      </w:r>
      <w:r>
        <w:rPr>
          <w:color w:val="000000"/>
          <w:lang w:val="ru-RU"/>
        </w:rPr>
        <w:t xml:space="preserve"> и на юге, их итоги. Значение движения декабристов.</w:t>
      </w:r>
    </w:p>
    <w:p w14:paraId="2FB80145"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Участие народов Южного Урала в Отечественной войне 1812 г. Участие полков из Башкирии в заграничных походах русских войск в 1813-1814 годах. Территория и население края в первой по</w:t>
      </w:r>
      <w:r>
        <w:rPr>
          <w:color w:val="000000"/>
          <w:lang w:val="ru-RU"/>
        </w:rPr>
        <w:t>ловине XIX века. Кантонная система управления.</w:t>
      </w:r>
    </w:p>
    <w:p w14:paraId="41157302" w14:textId="77777777" w:rsidR="00173FEF" w:rsidRPr="00C66A39" w:rsidRDefault="00885EC3">
      <w:pPr>
        <w:shd w:val="clear" w:color="auto" w:fill="FFFFFF"/>
        <w:ind w:firstLine="454"/>
        <w:jc w:val="both"/>
        <w:rPr>
          <w:lang w:val="ru-RU"/>
        </w:rPr>
      </w:pPr>
      <w:r>
        <w:rPr>
          <w:b/>
          <w:bCs/>
          <w:color w:val="000000"/>
          <w:lang w:val="ru-RU"/>
        </w:rPr>
        <w:t xml:space="preserve">Российская империя в 1825-1855 гг. </w:t>
      </w:r>
      <w:r>
        <w:rPr>
          <w:color w:val="000000"/>
          <w:lang w:val="ru-RU"/>
        </w:rPr>
        <w:t>Правление Николая </w:t>
      </w:r>
      <w:r>
        <w:rPr>
          <w:color w:val="000000"/>
        </w:rPr>
        <w:t>I</w:t>
      </w:r>
      <w:r>
        <w:rPr>
          <w:color w:val="000000"/>
          <w:lang w:val="ru-RU"/>
        </w:rPr>
        <w:t>. Преобразование и укрепление роли государственного аппарата. Кодификация законов.</w:t>
      </w:r>
    </w:p>
    <w:p w14:paraId="6EE9DD61" w14:textId="77777777" w:rsidR="00173FEF" w:rsidRPr="00C66A39" w:rsidRDefault="00885EC3">
      <w:pPr>
        <w:shd w:val="clear" w:color="auto" w:fill="FFFFFF"/>
        <w:ind w:firstLine="454"/>
        <w:jc w:val="both"/>
        <w:rPr>
          <w:lang w:val="ru-RU"/>
        </w:rPr>
      </w:pPr>
      <w:r>
        <w:rPr>
          <w:color w:val="000000"/>
          <w:lang w:val="ru-RU"/>
        </w:rPr>
        <w:t xml:space="preserve">Социально-экономическое развитие России во второй четверти </w:t>
      </w:r>
      <w:r>
        <w:rPr>
          <w:color w:val="000000"/>
        </w:rPr>
        <w:t>XIX</w:t>
      </w:r>
      <w:r>
        <w:rPr>
          <w:color w:val="000000"/>
          <w:lang w:val="ru-RU"/>
        </w:rPr>
        <w:t> в. Кресть</w:t>
      </w:r>
      <w:r>
        <w:rPr>
          <w:color w:val="000000"/>
          <w:lang w:val="ru-RU"/>
        </w:rPr>
        <w:t xml:space="preserve">янский вопрос. </w:t>
      </w:r>
      <w:r>
        <w:rPr>
          <w:color w:val="000000"/>
          <w:lang w:val="ru-RU"/>
        </w:rPr>
        <w:lastRenderedPageBreak/>
        <w:t>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14:paraId="1CDEC149" w14:textId="77777777" w:rsidR="00173FEF" w:rsidRDefault="00885EC3">
      <w:pPr>
        <w:shd w:val="clear" w:color="auto" w:fill="FFFFFF"/>
        <w:ind w:firstLine="454"/>
        <w:jc w:val="both"/>
        <w:rPr>
          <w:color w:val="000000"/>
          <w:lang w:val="ru-RU"/>
        </w:rPr>
      </w:pPr>
      <w:r>
        <w:rPr>
          <w:color w:val="000000"/>
          <w:lang w:val="ru-RU"/>
        </w:rPr>
        <w:t>Общественное движение в 1830-1850-е гг. Охранительное направление</w:t>
      </w:r>
      <w:r>
        <w:rPr>
          <w:color w:val="000000"/>
          <w:lang w:val="ru-RU"/>
        </w:rPr>
        <w:t>.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w:t>
      </w:r>
      <w:r>
        <w:rPr>
          <w:color w:val="000000"/>
          <w:lang w:val="ru-RU"/>
        </w:rPr>
        <w:t>ционно-социалистические течения (А. И. Герцен, Н. П. Огарёв, В. Г. Белинский). Общество петрашевцев.</w:t>
      </w:r>
    </w:p>
    <w:p w14:paraId="28A9C87D" w14:textId="77777777" w:rsidR="00173FEF" w:rsidRPr="00C66A39" w:rsidRDefault="00885EC3">
      <w:pPr>
        <w:shd w:val="clear" w:color="auto" w:fill="FFFFFF"/>
        <w:ind w:firstLine="454"/>
        <w:jc w:val="both"/>
        <w:rPr>
          <w:lang w:val="ru-RU"/>
        </w:rPr>
      </w:pPr>
      <w:r>
        <w:rPr>
          <w:color w:val="000000"/>
          <w:lang w:val="ru-RU"/>
        </w:rPr>
        <w:t xml:space="preserve">Внешняя политика России во второй четверти </w:t>
      </w:r>
      <w:r>
        <w:rPr>
          <w:color w:val="000000"/>
        </w:rPr>
        <w:t>XIX</w:t>
      </w:r>
      <w:r>
        <w:rPr>
          <w:color w:val="000000"/>
          <w:lang w:val="ru-RU"/>
        </w:rPr>
        <w:t> в.: европейская политика, восточный вопрос. Крымская война 1853-1856 гг.: причины, участники, основные сраже</w:t>
      </w:r>
      <w:r>
        <w:rPr>
          <w:color w:val="000000"/>
          <w:lang w:val="ru-RU"/>
        </w:rPr>
        <w:t>ния. Героизм защитников Севастополя (В. А. Корнилов, П. С. Нахимов, В. И. Истомин). Итоги и последствия войны.</w:t>
      </w:r>
    </w:p>
    <w:p w14:paraId="147D3B61" w14:textId="77777777" w:rsidR="00173FEF" w:rsidRPr="00C66A39" w:rsidRDefault="00885EC3">
      <w:pPr>
        <w:shd w:val="clear" w:color="auto" w:fill="FFFFFF"/>
        <w:ind w:firstLine="454"/>
        <w:jc w:val="both"/>
        <w:rPr>
          <w:lang w:val="ru-RU"/>
        </w:rPr>
      </w:pPr>
      <w:r>
        <w:rPr>
          <w:color w:val="000000"/>
          <w:lang w:val="ru-RU"/>
        </w:rPr>
        <w:t xml:space="preserve">Народы России и национальная политика самодержавия в первой половине </w:t>
      </w:r>
      <w:r>
        <w:rPr>
          <w:color w:val="000000"/>
        </w:rPr>
        <w:t>XIX</w:t>
      </w:r>
      <w:r>
        <w:rPr>
          <w:color w:val="000000"/>
          <w:lang w:val="ru-RU"/>
        </w:rPr>
        <w:t> в. Кавказская война. Имамат; движение Шамиля.</w:t>
      </w:r>
    </w:p>
    <w:p w14:paraId="235BB528" w14:textId="77777777" w:rsidR="00173FEF" w:rsidRPr="00C66A39" w:rsidRDefault="00885EC3">
      <w:pPr>
        <w:shd w:val="clear" w:color="auto" w:fill="FFFFFF"/>
        <w:ind w:firstLine="454"/>
        <w:jc w:val="both"/>
        <w:rPr>
          <w:lang w:val="ru-RU"/>
        </w:rPr>
      </w:pPr>
      <w:r>
        <w:rPr>
          <w:color w:val="000000"/>
          <w:lang w:val="ru-RU"/>
        </w:rPr>
        <w:t>Культура России в первой п</w:t>
      </w:r>
      <w:r>
        <w:rPr>
          <w:color w:val="000000"/>
          <w:lang w:val="ru-RU"/>
        </w:rPr>
        <w:t xml:space="preserve">оловине </w:t>
      </w:r>
      <w:r>
        <w:rPr>
          <w:color w:val="000000"/>
        </w:rPr>
        <w:t>XIX</w:t>
      </w:r>
      <w:r>
        <w:rPr>
          <w:color w:val="000000"/>
          <w:lang w:val="ru-RU"/>
        </w:rPr>
        <w:t>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w:t>
      </w:r>
      <w:r>
        <w:rPr>
          <w:color w:val="000000"/>
          <w:lang w:val="ru-RU"/>
        </w:rPr>
        <w:t>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w:t>
      </w:r>
      <w:r>
        <w:rPr>
          <w:color w:val="000000"/>
          <w:lang w:val="ru-RU"/>
        </w:rPr>
        <w:t xml:space="preserve">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w:t>
      </w:r>
      <w:r>
        <w:rPr>
          <w:color w:val="000000"/>
          <w:lang w:val="ru-RU"/>
        </w:rPr>
        <w:t xml:space="preserve">вой половины </w:t>
      </w:r>
      <w:r>
        <w:rPr>
          <w:color w:val="000000"/>
        </w:rPr>
        <w:t>XIX</w:t>
      </w:r>
      <w:r>
        <w:rPr>
          <w:color w:val="000000"/>
          <w:lang w:val="ru-RU"/>
        </w:rPr>
        <w:t> в. в мировую культуру.</w:t>
      </w:r>
    </w:p>
    <w:p w14:paraId="10418CDC" w14:textId="77777777" w:rsidR="00173FEF" w:rsidRPr="00C66A39" w:rsidRDefault="00885EC3">
      <w:pPr>
        <w:shd w:val="clear" w:color="auto" w:fill="FFFFFF"/>
        <w:ind w:firstLine="454"/>
        <w:jc w:val="both"/>
        <w:rPr>
          <w:lang w:val="ru-RU"/>
        </w:rPr>
      </w:pPr>
      <w:r>
        <w:rPr>
          <w:b/>
          <w:bCs/>
          <w:color w:val="000000"/>
          <w:lang w:val="ru-RU"/>
        </w:rPr>
        <w:t xml:space="preserve">Российская империя во второй половине </w:t>
      </w:r>
      <w:r>
        <w:rPr>
          <w:b/>
          <w:bCs/>
          <w:color w:val="000000"/>
        </w:rPr>
        <w:t>XIX</w:t>
      </w:r>
      <w:r>
        <w:rPr>
          <w:b/>
          <w:bCs/>
          <w:color w:val="000000"/>
          <w:lang w:val="ru-RU"/>
        </w:rPr>
        <w:t xml:space="preserve"> в. </w:t>
      </w:r>
      <w:r>
        <w:rPr>
          <w:color w:val="000000"/>
          <w:lang w:val="ru-RU"/>
        </w:rPr>
        <w:t>Великие реформы 1860-1870-х гг. Необходимость и предпосылки реформ. Император Александр </w:t>
      </w:r>
      <w:r>
        <w:rPr>
          <w:color w:val="000000"/>
        </w:rPr>
        <w:t>II</w:t>
      </w:r>
      <w:r>
        <w:rPr>
          <w:color w:val="000000"/>
          <w:lang w:val="ru-RU"/>
        </w:rPr>
        <w:t xml:space="preserve"> и его окружение. Либералы, радикалы, консерваторы: планы и проекты переустройств</w:t>
      </w:r>
      <w:r>
        <w:rPr>
          <w:color w:val="000000"/>
          <w:lang w:val="ru-RU"/>
        </w:rPr>
        <w:t>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14:paraId="3DC598C8" w14:textId="77777777" w:rsidR="00173FEF" w:rsidRPr="00C66A39" w:rsidRDefault="00885EC3">
      <w:pPr>
        <w:shd w:val="clear" w:color="auto" w:fill="FFFFFF"/>
        <w:ind w:firstLine="454"/>
        <w:jc w:val="both"/>
        <w:rPr>
          <w:lang w:val="ru-RU"/>
        </w:rPr>
      </w:pPr>
      <w:r>
        <w:rPr>
          <w:color w:val="000000"/>
          <w:lang w:val="ru-RU"/>
        </w:rPr>
        <w:t>Национальные движения и национальная полит</w:t>
      </w:r>
      <w:r>
        <w:rPr>
          <w:color w:val="000000"/>
          <w:lang w:val="ru-RU"/>
        </w:rPr>
        <w:t>ика в 1860-1870-е</w:t>
      </w:r>
      <w:r>
        <w:rPr>
          <w:color w:val="000000"/>
        </w:rPr>
        <w:t> </w:t>
      </w:r>
      <w:r>
        <w:rPr>
          <w:color w:val="000000"/>
          <w:lang w:val="ru-RU"/>
        </w:rPr>
        <w:t>гг.</w:t>
      </w:r>
    </w:p>
    <w:p w14:paraId="608307B9" w14:textId="77777777" w:rsidR="00173FEF" w:rsidRDefault="00885EC3">
      <w:pPr>
        <w:shd w:val="clear" w:color="auto" w:fill="FFFFFF"/>
        <w:ind w:firstLine="454"/>
        <w:jc w:val="both"/>
        <w:rPr>
          <w:color w:val="000000"/>
          <w:lang w:val="ru-RU"/>
        </w:rPr>
      </w:pPr>
      <w:r>
        <w:rPr>
          <w:color w:val="000000"/>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w:t>
      </w:r>
      <w:r>
        <w:rPr>
          <w:color w:val="000000"/>
          <w:lang w:val="ru-RU"/>
        </w:rPr>
        <w:t>ия в социальной структуре общества. Положение основных слоёв населения России.</w:t>
      </w:r>
    </w:p>
    <w:p w14:paraId="1DCC2099" w14:textId="77777777" w:rsidR="00173FEF" w:rsidRPr="00C66A39" w:rsidRDefault="00885EC3">
      <w:pPr>
        <w:shd w:val="clear" w:color="auto" w:fill="FFFFFF"/>
        <w:ind w:firstLine="454"/>
        <w:jc w:val="both"/>
        <w:rPr>
          <w:lang w:val="ru-RU"/>
        </w:rPr>
      </w:pPr>
      <w:r>
        <w:rPr>
          <w:color w:val="000000"/>
          <w:lang w:val="ru-RU"/>
        </w:rPr>
        <w:t xml:space="preserve">Общественное движение в России в последней трети </w:t>
      </w:r>
      <w:r>
        <w:rPr>
          <w:color w:val="000000"/>
        </w:rPr>
        <w:t>XIX </w:t>
      </w:r>
      <w:r>
        <w:rPr>
          <w:color w:val="000000"/>
          <w:lang w:val="ru-RU"/>
        </w:rPr>
        <w:t>в. Консервативные, либеральные, радикальные течения общественной мысли. Народническое движение: идеология (М.</w:t>
      </w:r>
      <w:r>
        <w:rPr>
          <w:color w:val="000000"/>
        </w:rPr>
        <w:t> </w:t>
      </w:r>
      <w:r>
        <w:rPr>
          <w:color w:val="000000"/>
          <w:lang w:val="ru-RU"/>
        </w:rPr>
        <w:t>А.</w:t>
      </w:r>
      <w:r>
        <w:rPr>
          <w:color w:val="000000"/>
        </w:rPr>
        <w:t> </w:t>
      </w:r>
      <w:r>
        <w:rPr>
          <w:color w:val="000000"/>
          <w:lang w:val="ru-RU"/>
        </w:rPr>
        <w:t>Бакунин, П.</w:t>
      </w:r>
      <w:r>
        <w:rPr>
          <w:color w:val="000000"/>
        </w:rPr>
        <w:t> </w:t>
      </w:r>
      <w:r>
        <w:rPr>
          <w:color w:val="000000"/>
          <w:lang w:val="ru-RU"/>
        </w:rPr>
        <w:t>Л.</w:t>
      </w:r>
      <w:r>
        <w:rPr>
          <w:color w:val="000000"/>
        </w:rPr>
        <w:t> </w:t>
      </w:r>
      <w:r>
        <w:rPr>
          <w:color w:val="000000"/>
          <w:lang w:val="ru-RU"/>
        </w:rPr>
        <w:t>Лавров, П.</w:t>
      </w:r>
      <w:r>
        <w:rPr>
          <w:color w:val="000000"/>
        </w:rPr>
        <w:t> </w:t>
      </w:r>
      <w:r>
        <w:rPr>
          <w:color w:val="000000"/>
          <w:lang w:val="ru-RU"/>
        </w:rPr>
        <w:t>Н.</w:t>
      </w:r>
      <w:r>
        <w:rPr>
          <w:color w:val="000000"/>
        </w:rPr>
        <w:t> </w:t>
      </w:r>
      <w:r>
        <w:rPr>
          <w:color w:val="000000"/>
          <w:lang w:val="ru-RU"/>
        </w:rPr>
        <w:t>Ткачёв), организации, тактика. Кризис революционного народничества. Зарождение российской социал-демократии. Начало рабочего движения.</w:t>
      </w:r>
    </w:p>
    <w:p w14:paraId="3B0B3FA2" w14:textId="77777777" w:rsidR="00173FEF" w:rsidRPr="00C66A39" w:rsidRDefault="00885EC3">
      <w:pPr>
        <w:shd w:val="clear" w:color="auto" w:fill="FFFFFF"/>
        <w:ind w:firstLine="454"/>
        <w:jc w:val="both"/>
        <w:rPr>
          <w:lang w:val="ru-RU"/>
        </w:rPr>
      </w:pPr>
      <w:r>
        <w:rPr>
          <w:color w:val="000000"/>
          <w:lang w:val="ru-RU"/>
        </w:rPr>
        <w:t>Внутренняя политика самодержавия в 1881-1890-е</w:t>
      </w:r>
      <w:r>
        <w:rPr>
          <w:color w:val="000000"/>
        </w:rPr>
        <w:t> </w:t>
      </w:r>
      <w:r>
        <w:rPr>
          <w:color w:val="000000"/>
          <w:lang w:val="ru-RU"/>
        </w:rPr>
        <w:t>гг. Начало царствования Александра</w:t>
      </w:r>
      <w:r>
        <w:rPr>
          <w:color w:val="000000"/>
        </w:rPr>
        <w:t> </w:t>
      </w:r>
      <w:r>
        <w:rPr>
          <w:bCs/>
          <w:color w:val="000000"/>
        </w:rPr>
        <w:t>III</w:t>
      </w:r>
      <w:r>
        <w:rPr>
          <w:bCs/>
          <w:color w:val="000000"/>
          <w:lang w:val="ru-RU"/>
        </w:rPr>
        <w:t>.</w:t>
      </w:r>
      <w:r>
        <w:rPr>
          <w:b/>
          <w:bCs/>
          <w:color w:val="000000"/>
          <w:lang w:val="ru-RU"/>
        </w:rPr>
        <w:t xml:space="preserve"> </w:t>
      </w:r>
      <w:r>
        <w:rPr>
          <w:color w:val="000000"/>
          <w:lang w:val="ru-RU"/>
        </w:rPr>
        <w:t>Изменения в сфер</w:t>
      </w:r>
      <w:r>
        <w:rPr>
          <w:color w:val="000000"/>
          <w:lang w:val="ru-RU"/>
        </w:rPr>
        <w:t>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Pr>
          <w:color w:val="000000"/>
        </w:rPr>
        <w:t> X</w:t>
      </w:r>
      <w:r>
        <w:rPr>
          <w:color w:val="000000"/>
          <w:lang w:val="ru-RU"/>
        </w:rPr>
        <w:t>.</w:t>
      </w:r>
      <w:r>
        <w:rPr>
          <w:color w:val="000000"/>
        </w:rPr>
        <w:t> </w:t>
      </w:r>
      <w:r>
        <w:rPr>
          <w:color w:val="000000"/>
          <w:lang w:val="ru-RU"/>
        </w:rPr>
        <w:t>Бунге, С.</w:t>
      </w:r>
      <w:r>
        <w:rPr>
          <w:color w:val="000000"/>
        </w:rPr>
        <w:t> </w:t>
      </w:r>
      <w:r>
        <w:rPr>
          <w:color w:val="000000"/>
          <w:lang w:val="ru-RU"/>
        </w:rPr>
        <w:t>Ю.</w:t>
      </w:r>
      <w:r>
        <w:rPr>
          <w:color w:val="000000"/>
        </w:rPr>
        <w:t> </w:t>
      </w:r>
      <w:r>
        <w:rPr>
          <w:color w:val="000000"/>
          <w:lang w:val="ru-RU"/>
        </w:rPr>
        <w:t>Витте). Разработка рабочего законодательства. Нацио</w:t>
      </w:r>
      <w:r>
        <w:rPr>
          <w:color w:val="000000"/>
          <w:lang w:val="ru-RU"/>
        </w:rPr>
        <w:t>нальная политика.</w:t>
      </w:r>
    </w:p>
    <w:p w14:paraId="39951094" w14:textId="77777777" w:rsidR="00173FEF" w:rsidRPr="00C66A39" w:rsidRDefault="00885EC3">
      <w:pPr>
        <w:shd w:val="clear" w:color="auto" w:fill="FFFFFF"/>
        <w:ind w:firstLine="454"/>
        <w:jc w:val="both"/>
        <w:rPr>
          <w:lang w:val="ru-RU"/>
        </w:rPr>
      </w:pPr>
      <w:r>
        <w:rPr>
          <w:color w:val="000000"/>
          <w:lang w:val="ru-RU"/>
        </w:rPr>
        <w:t xml:space="preserve">Внешняя политика России во второй половине </w:t>
      </w:r>
      <w:r>
        <w:rPr>
          <w:color w:val="000000"/>
        </w:rPr>
        <w:t>XIX </w:t>
      </w:r>
      <w:r>
        <w:rPr>
          <w:color w:val="000000"/>
          <w:lang w:val="ru-RU"/>
        </w:rPr>
        <w:t>в. Европейская политика. Русско-турецкая война 1877-1878</w:t>
      </w:r>
      <w:r>
        <w:rPr>
          <w:color w:val="000000"/>
        </w:rPr>
        <w:t> </w:t>
      </w:r>
      <w:r>
        <w:rPr>
          <w:color w:val="000000"/>
          <w:lang w:val="ru-RU"/>
        </w:rPr>
        <w:t>гг.; роль России в освобождении балканских народов. Присоединение Средней Азии. Политика России на Дальнем Востоке. Россия в междунаро</w:t>
      </w:r>
      <w:r>
        <w:rPr>
          <w:color w:val="000000"/>
          <w:lang w:val="ru-RU"/>
        </w:rPr>
        <w:t xml:space="preserve">дных отношениях конца </w:t>
      </w:r>
      <w:r>
        <w:rPr>
          <w:color w:val="000000"/>
        </w:rPr>
        <w:t>XIX </w:t>
      </w:r>
      <w:r>
        <w:rPr>
          <w:color w:val="000000"/>
          <w:lang w:val="ru-RU"/>
        </w:rPr>
        <w:t>в.</w:t>
      </w:r>
    </w:p>
    <w:p w14:paraId="26A9D8BB" w14:textId="77777777" w:rsidR="00173FEF" w:rsidRPr="00C66A39" w:rsidRDefault="00885EC3">
      <w:pPr>
        <w:shd w:val="clear" w:color="auto" w:fill="FFFFFF"/>
        <w:ind w:firstLine="454"/>
        <w:jc w:val="both"/>
        <w:rPr>
          <w:lang w:val="ru-RU"/>
        </w:rPr>
      </w:pPr>
      <w:r>
        <w:rPr>
          <w:color w:val="000000"/>
          <w:lang w:val="ru-RU"/>
        </w:rPr>
        <w:t xml:space="preserve">Культура России во второй половине </w:t>
      </w:r>
      <w:r>
        <w:rPr>
          <w:color w:val="000000"/>
        </w:rPr>
        <w:t>XIX </w:t>
      </w:r>
      <w:r>
        <w:rPr>
          <w:color w:val="000000"/>
          <w:lang w:val="ru-RU"/>
        </w:rPr>
        <w:t>в. Достижения российских учёных, их вклад в мировую науку и технику (А.</w:t>
      </w:r>
      <w:r>
        <w:rPr>
          <w:color w:val="000000"/>
        </w:rPr>
        <w:t> </w:t>
      </w:r>
      <w:r>
        <w:rPr>
          <w:color w:val="000000"/>
          <w:lang w:val="ru-RU"/>
        </w:rPr>
        <w:t>Г.</w:t>
      </w:r>
      <w:r>
        <w:rPr>
          <w:color w:val="000000"/>
        </w:rPr>
        <w:t> </w:t>
      </w:r>
      <w:r>
        <w:rPr>
          <w:color w:val="000000"/>
          <w:lang w:val="ru-RU"/>
        </w:rPr>
        <w:t>Столетов, Д.</w:t>
      </w:r>
      <w:r>
        <w:rPr>
          <w:color w:val="000000"/>
        </w:rPr>
        <w:t> </w:t>
      </w:r>
      <w:r>
        <w:rPr>
          <w:color w:val="000000"/>
          <w:lang w:val="ru-RU"/>
        </w:rPr>
        <w:t>И.</w:t>
      </w:r>
      <w:r>
        <w:rPr>
          <w:color w:val="000000"/>
        </w:rPr>
        <w:t> </w:t>
      </w:r>
      <w:r>
        <w:rPr>
          <w:color w:val="000000"/>
          <w:lang w:val="ru-RU"/>
        </w:rPr>
        <w:t>Менделеев, И.</w:t>
      </w:r>
      <w:r>
        <w:rPr>
          <w:color w:val="000000"/>
        </w:rPr>
        <w:t> </w:t>
      </w:r>
      <w:r>
        <w:rPr>
          <w:color w:val="000000"/>
          <w:lang w:val="ru-RU"/>
        </w:rPr>
        <w:t>М.</w:t>
      </w:r>
      <w:r>
        <w:rPr>
          <w:color w:val="000000"/>
        </w:rPr>
        <w:t> </w:t>
      </w:r>
      <w:r>
        <w:rPr>
          <w:color w:val="000000"/>
          <w:lang w:val="ru-RU"/>
        </w:rPr>
        <w:t xml:space="preserve">Сеченов и др.). Развитие образования. Расширение издательского дела. </w:t>
      </w:r>
      <w:r>
        <w:rPr>
          <w:color w:val="000000"/>
          <w:lang w:val="ru-RU"/>
        </w:rPr>
        <w:t>Демократизация культуры. Литература и искусство: классицизм и реализм. Общественное звучание литературы (Н.</w:t>
      </w:r>
      <w:r>
        <w:rPr>
          <w:color w:val="000000"/>
        </w:rPr>
        <w:t> </w:t>
      </w:r>
      <w:r>
        <w:rPr>
          <w:color w:val="000000"/>
          <w:lang w:val="ru-RU"/>
        </w:rPr>
        <w:t>А.</w:t>
      </w:r>
      <w:r>
        <w:rPr>
          <w:color w:val="000000"/>
        </w:rPr>
        <w:t> </w:t>
      </w:r>
      <w:r>
        <w:rPr>
          <w:color w:val="000000"/>
          <w:lang w:val="ru-RU"/>
        </w:rPr>
        <w:t>Некрасов, И.</w:t>
      </w:r>
      <w:r>
        <w:rPr>
          <w:color w:val="000000"/>
        </w:rPr>
        <w:t> </w:t>
      </w:r>
      <w:r>
        <w:rPr>
          <w:color w:val="000000"/>
          <w:lang w:val="ru-RU"/>
        </w:rPr>
        <w:t>С.</w:t>
      </w:r>
      <w:r>
        <w:rPr>
          <w:color w:val="000000"/>
        </w:rPr>
        <w:t> </w:t>
      </w:r>
      <w:r>
        <w:rPr>
          <w:color w:val="000000"/>
          <w:lang w:val="ru-RU"/>
        </w:rPr>
        <w:t>Тургенев, Л.</w:t>
      </w:r>
      <w:r>
        <w:rPr>
          <w:color w:val="000000"/>
        </w:rPr>
        <w:t> </w:t>
      </w:r>
      <w:r>
        <w:rPr>
          <w:color w:val="000000"/>
          <w:lang w:val="ru-RU"/>
        </w:rPr>
        <w:t>Н.</w:t>
      </w:r>
      <w:r>
        <w:rPr>
          <w:color w:val="000000"/>
        </w:rPr>
        <w:t> </w:t>
      </w:r>
      <w:r>
        <w:rPr>
          <w:color w:val="000000"/>
          <w:lang w:val="ru-RU"/>
        </w:rPr>
        <w:t>Толстой, Ф.</w:t>
      </w:r>
      <w:r>
        <w:rPr>
          <w:color w:val="000000"/>
        </w:rPr>
        <w:t> </w:t>
      </w:r>
      <w:r>
        <w:rPr>
          <w:color w:val="000000"/>
          <w:lang w:val="ru-RU"/>
        </w:rPr>
        <w:t>М.</w:t>
      </w:r>
      <w:r>
        <w:rPr>
          <w:color w:val="000000"/>
        </w:rPr>
        <w:t> </w:t>
      </w:r>
      <w:r>
        <w:rPr>
          <w:color w:val="000000"/>
          <w:lang w:val="ru-RU"/>
        </w:rPr>
        <w:t>Достоевский). Расцвет театрального искусства, возрастание его роли в общественной жизни. Живопись:</w:t>
      </w:r>
      <w:r>
        <w:rPr>
          <w:color w:val="000000"/>
          <w:lang w:val="ru-RU"/>
        </w:rPr>
        <w:t xml:space="preserve"> академизм, реализм, передвижники. Архитектура. Развитие и достижения музыкального искусства (П.</w:t>
      </w:r>
      <w:r>
        <w:rPr>
          <w:color w:val="000000"/>
        </w:rPr>
        <w:t> </w:t>
      </w:r>
      <w:r>
        <w:rPr>
          <w:color w:val="000000"/>
          <w:lang w:val="ru-RU"/>
        </w:rPr>
        <w:t>И.</w:t>
      </w:r>
      <w:r>
        <w:rPr>
          <w:color w:val="000000"/>
        </w:rPr>
        <w:t> </w:t>
      </w:r>
      <w:r>
        <w:rPr>
          <w:color w:val="000000"/>
          <w:lang w:val="ru-RU"/>
        </w:rPr>
        <w:t xml:space="preserve">Чайковский, Могучая кучка). Место российской культуры в мировой культуре </w:t>
      </w:r>
      <w:r>
        <w:rPr>
          <w:color w:val="000000"/>
        </w:rPr>
        <w:t>XIX </w:t>
      </w:r>
      <w:r>
        <w:rPr>
          <w:color w:val="000000"/>
          <w:lang w:val="ru-RU"/>
        </w:rPr>
        <w:t>в.</w:t>
      </w:r>
    </w:p>
    <w:p w14:paraId="5CEC450A" w14:textId="77777777" w:rsidR="00173FEF" w:rsidRDefault="00885EC3">
      <w:pPr>
        <w:shd w:val="clear" w:color="auto" w:fill="FFFFFF"/>
        <w:ind w:firstLine="454"/>
        <w:jc w:val="both"/>
        <w:rPr>
          <w:color w:val="000000"/>
          <w:lang w:val="ru-RU"/>
        </w:rPr>
      </w:pPr>
      <w:r>
        <w:rPr>
          <w:color w:val="000000"/>
          <w:lang w:val="ru-RU"/>
        </w:rPr>
        <w:t>Изменения в условиях жизни населения городов. Развитие связи и городского тр</w:t>
      </w:r>
      <w:r>
        <w:rPr>
          <w:color w:val="000000"/>
          <w:lang w:val="ru-RU"/>
        </w:rPr>
        <w:t>анспорта. Досуг горожан. Жизнь деревни.</w:t>
      </w:r>
    </w:p>
    <w:p w14:paraId="6F2178EE" w14:textId="77777777" w:rsidR="00173FEF" w:rsidRPr="00C66A39" w:rsidRDefault="00885EC3">
      <w:pPr>
        <w:shd w:val="clear" w:color="auto" w:fill="FFFFFF"/>
        <w:ind w:firstLine="454"/>
        <w:jc w:val="both"/>
        <w:rPr>
          <w:lang w:val="ru-RU"/>
        </w:rPr>
      </w:pPr>
      <w:r>
        <w:rPr>
          <w:b/>
          <w:color w:val="000000"/>
          <w:lang w:val="ru-RU"/>
        </w:rPr>
        <w:t>Россия в Новейшее время (</w:t>
      </w:r>
      <w:r>
        <w:rPr>
          <w:b/>
          <w:color w:val="000000"/>
        </w:rPr>
        <w:t>XX</w:t>
      </w:r>
      <w:r>
        <w:rPr>
          <w:b/>
          <w:color w:val="000000"/>
          <w:lang w:val="ru-RU"/>
        </w:rPr>
        <w:t xml:space="preserve"> - начало </w:t>
      </w:r>
      <w:r>
        <w:rPr>
          <w:b/>
          <w:color w:val="000000"/>
        </w:rPr>
        <w:t>XXI </w:t>
      </w:r>
      <w:r>
        <w:rPr>
          <w:b/>
          <w:color w:val="000000"/>
          <w:lang w:val="ru-RU"/>
        </w:rPr>
        <w:t>в.)</w:t>
      </w:r>
    </w:p>
    <w:p w14:paraId="72293CAB" w14:textId="77777777" w:rsidR="00173FEF" w:rsidRPr="00C66A39" w:rsidRDefault="00885EC3">
      <w:pPr>
        <w:shd w:val="clear" w:color="auto" w:fill="FFFFFF"/>
        <w:ind w:firstLine="454"/>
        <w:jc w:val="both"/>
        <w:rPr>
          <w:lang w:val="ru-RU"/>
        </w:rPr>
      </w:pPr>
      <w:r>
        <w:rPr>
          <w:color w:val="000000"/>
          <w:lang w:val="ru-RU"/>
        </w:rPr>
        <w:lastRenderedPageBreak/>
        <w:t xml:space="preserve">Периодизация и основные этапы отечественной истории </w:t>
      </w:r>
      <w:r>
        <w:rPr>
          <w:color w:val="000000"/>
        </w:rPr>
        <w:t>XX</w:t>
      </w:r>
      <w:r>
        <w:rPr>
          <w:color w:val="000000"/>
          <w:lang w:val="ru-RU"/>
        </w:rPr>
        <w:t xml:space="preserve"> - начала </w:t>
      </w:r>
      <w:r>
        <w:rPr>
          <w:color w:val="000000"/>
        </w:rPr>
        <w:t>XXI</w:t>
      </w:r>
      <w:r>
        <w:rPr>
          <w:color w:val="000000"/>
          <w:lang w:val="ru-RU"/>
        </w:rPr>
        <w:t> в.</w:t>
      </w:r>
    </w:p>
    <w:p w14:paraId="33094FDA" w14:textId="77777777" w:rsidR="00173FEF" w:rsidRPr="00C66A39" w:rsidRDefault="00885EC3">
      <w:pPr>
        <w:shd w:val="clear" w:color="auto" w:fill="FFFFFF"/>
        <w:ind w:firstLine="454"/>
        <w:jc w:val="both"/>
        <w:rPr>
          <w:lang w:val="ru-RU"/>
        </w:rPr>
      </w:pPr>
      <w:r>
        <w:rPr>
          <w:b/>
          <w:bCs/>
          <w:color w:val="000000"/>
          <w:lang w:val="ru-RU"/>
        </w:rPr>
        <w:t xml:space="preserve">Российская империя в начале </w:t>
      </w:r>
      <w:r>
        <w:rPr>
          <w:b/>
          <w:bCs/>
          <w:color w:val="000000"/>
        </w:rPr>
        <w:t>XX</w:t>
      </w:r>
      <w:r>
        <w:rPr>
          <w:b/>
          <w:bCs/>
          <w:color w:val="000000"/>
          <w:lang w:val="ru-RU"/>
        </w:rPr>
        <w:t xml:space="preserve"> в. </w:t>
      </w:r>
      <w:r>
        <w:rPr>
          <w:color w:val="000000"/>
          <w:lang w:val="ru-RU"/>
        </w:rPr>
        <w:t>Задачи и особенности модернизации страны. Динамика промышленного р</w:t>
      </w:r>
      <w:r>
        <w:rPr>
          <w:color w:val="000000"/>
          <w:lang w:val="ru-RU"/>
        </w:rPr>
        <w:t xml:space="preserve">азвития. Роль государства в экономике России. Монополистический капитализм. Английский капитал в России. Аграрный вопрос. Российское общество в начале </w:t>
      </w:r>
      <w:r>
        <w:rPr>
          <w:color w:val="000000"/>
        </w:rPr>
        <w:t>XX</w:t>
      </w:r>
      <w:r>
        <w:rPr>
          <w:color w:val="000000"/>
          <w:lang w:val="ru-RU"/>
        </w:rPr>
        <w:t> в.: социальная структура, положение основных групп населения.</w:t>
      </w:r>
    </w:p>
    <w:p w14:paraId="07492F0C" w14:textId="77777777" w:rsidR="00173FEF" w:rsidRPr="00C66A39" w:rsidRDefault="00885EC3">
      <w:pPr>
        <w:shd w:val="clear" w:color="auto" w:fill="FFFFFF"/>
        <w:ind w:firstLine="454"/>
        <w:jc w:val="both"/>
        <w:rPr>
          <w:lang w:val="ru-RU"/>
        </w:rPr>
      </w:pPr>
      <w:r>
        <w:rPr>
          <w:color w:val="000000"/>
          <w:lang w:val="ru-RU"/>
        </w:rPr>
        <w:t xml:space="preserve">Политическое развитие России в начале </w:t>
      </w:r>
      <w:r>
        <w:rPr>
          <w:color w:val="000000"/>
        </w:rPr>
        <w:t>XX</w:t>
      </w:r>
      <w:r>
        <w:rPr>
          <w:color w:val="000000"/>
          <w:lang w:val="ru-RU"/>
        </w:rPr>
        <w:t> в. Император Николай </w:t>
      </w:r>
      <w:r>
        <w:rPr>
          <w:color w:val="000000"/>
        </w:rPr>
        <w:t>II</w:t>
      </w:r>
      <w:r>
        <w:rPr>
          <w:color w:val="000000"/>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Pr>
          <w:color w:val="000000"/>
        </w:rPr>
        <w:t>XX</w:t>
      </w:r>
      <w:r>
        <w:rPr>
          <w:color w:val="000000"/>
          <w:lang w:val="ru-RU"/>
        </w:rPr>
        <w:t> в. и опыт их реализации (С. Ю. Витте, П. А. Столыпин). Самодержавие и общество.</w:t>
      </w:r>
    </w:p>
    <w:p w14:paraId="1D9E9277" w14:textId="77777777" w:rsidR="00173FEF" w:rsidRDefault="00885EC3">
      <w:pPr>
        <w:shd w:val="clear" w:color="auto" w:fill="FFFFFF"/>
        <w:ind w:firstLine="454"/>
        <w:jc w:val="both"/>
        <w:rPr>
          <w:color w:val="000000"/>
          <w:lang w:val="ru-RU"/>
        </w:rPr>
      </w:pPr>
      <w:r>
        <w:rPr>
          <w:color w:val="000000"/>
          <w:lang w:val="ru-RU"/>
        </w:rPr>
        <w:t>Русско-японская война</w:t>
      </w:r>
      <w:r>
        <w:rPr>
          <w:color w:val="000000"/>
          <w:lang w:val="ru-RU"/>
        </w:rPr>
        <w:t xml:space="preserve"> 1904-1905 гг.: планы сторон, основные сражения. Портсмутский мир. Воздействие войны на общественную и политическую жизнь страны.</w:t>
      </w:r>
    </w:p>
    <w:p w14:paraId="67658E0F" w14:textId="77777777" w:rsidR="00173FEF" w:rsidRPr="00C66A39" w:rsidRDefault="00885EC3">
      <w:pPr>
        <w:shd w:val="clear" w:color="auto" w:fill="FFFFFF"/>
        <w:ind w:firstLine="454"/>
        <w:jc w:val="both"/>
        <w:rPr>
          <w:lang w:val="ru-RU"/>
        </w:rPr>
      </w:pPr>
      <w:r>
        <w:rPr>
          <w:color w:val="000000"/>
          <w:lang w:val="ru-RU"/>
        </w:rPr>
        <w:t xml:space="preserve">Общественное движение в России в начале </w:t>
      </w:r>
      <w:r>
        <w:rPr>
          <w:color w:val="000000"/>
        </w:rPr>
        <w:t>XX</w:t>
      </w:r>
      <w:r>
        <w:rPr>
          <w:color w:val="000000"/>
          <w:lang w:val="ru-RU"/>
        </w:rPr>
        <w:t> в. Либералы и консерваторы. Возникновение социалистических организаций и партий: их</w:t>
      </w:r>
      <w:r>
        <w:rPr>
          <w:color w:val="000000"/>
          <w:lang w:val="ru-RU"/>
        </w:rPr>
        <w:t xml:space="preserve"> цели, тактика, лидеры (Г. В. Плеханов, В. М. Чернов, В. И. Ленин, Ю. О. Мартов).</w:t>
      </w:r>
    </w:p>
    <w:p w14:paraId="3E07C372" w14:textId="77777777" w:rsidR="00173FEF" w:rsidRDefault="00885EC3">
      <w:pPr>
        <w:shd w:val="clear" w:color="auto" w:fill="FFFFFF"/>
        <w:ind w:firstLine="454"/>
        <w:jc w:val="both"/>
        <w:rPr>
          <w:color w:val="000000"/>
          <w:lang w:val="ru-RU"/>
        </w:rPr>
      </w:pPr>
      <w:r>
        <w:rPr>
          <w:color w:val="000000"/>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w:t>
      </w:r>
      <w:r>
        <w:rPr>
          <w:color w:val="000000"/>
          <w:lang w:val="ru-RU"/>
        </w:rPr>
        <w:t>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14:paraId="4AE1B8C4" w14:textId="77777777" w:rsidR="00173FEF" w:rsidRDefault="00885EC3">
      <w:pPr>
        <w:shd w:val="clear" w:color="auto" w:fill="FFFFFF"/>
        <w:ind w:firstLine="454"/>
        <w:jc w:val="both"/>
        <w:rPr>
          <w:color w:val="000000"/>
          <w:lang w:val="ru-RU"/>
        </w:rPr>
      </w:pPr>
      <w:r>
        <w:rPr>
          <w:color w:val="000000"/>
          <w:lang w:val="ru-RU"/>
        </w:rPr>
        <w:t>Правительственная программа П. А. Столыпина. Аграрная р</w:t>
      </w:r>
      <w:r>
        <w:rPr>
          <w:color w:val="000000"/>
          <w:lang w:val="ru-RU"/>
        </w:rPr>
        <w:t>еформа: цели, основные мероприятия, итоги и значение.</w:t>
      </w:r>
    </w:p>
    <w:p w14:paraId="507A1490" w14:textId="77777777" w:rsidR="00173FEF" w:rsidRDefault="00885EC3">
      <w:pPr>
        <w:shd w:val="clear" w:color="auto" w:fill="FFFFFF"/>
        <w:ind w:firstLine="454"/>
        <w:jc w:val="both"/>
        <w:rPr>
          <w:color w:val="000000"/>
          <w:lang w:val="ru-RU"/>
        </w:rPr>
      </w:pPr>
      <w:r>
        <w:rPr>
          <w:color w:val="000000"/>
          <w:lang w:val="ru-RU"/>
        </w:rPr>
        <w:t>Политическая и общественная жизнь в России в 1912-1914 гг.</w:t>
      </w:r>
    </w:p>
    <w:p w14:paraId="7673BE96" w14:textId="77777777" w:rsidR="00173FEF" w:rsidRPr="00C66A39" w:rsidRDefault="00885EC3">
      <w:pPr>
        <w:shd w:val="clear" w:color="auto" w:fill="FFFFFF"/>
        <w:ind w:firstLine="454"/>
        <w:jc w:val="both"/>
        <w:rPr>
          <w:lang w:val="ru-RU"/>
        </w:rPr>
      </w:pPr>
      <w:r>
        <w:rPr>
          <w:color w:val="000000"/>
          <w:lang w:val="ru-RU"/>
        </w:rPr>
        <w:t xml:space="preserve">Культура России в начале </w:t>
      </w:r>
      <w:r>
        <w:rPr>
          <w:color w:val="000000"/>
        </w:rPr>
        <w:t>XX</w:t>
      </w:r>
      <w:r>
        <w:rPr>
          <w:color w:val="000000"/>
          <w:lang w:val="ru-RU"/>
        </w:rPr>
        <w:t> в. Открытия российских учёных в науке и технике. Русская философия: поиски общественного идеала. Развитие литератур</w:t>
      </w:r>
      <w:r>
        <w:rPr>
          <w:color w:val="000000"/>
          <w:lang w:val="ru-RU"/>
        </w:rPr>
        <w:t>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w:t>
      </w:r>
      <w:r>
        <w:rPr>
          <w:color w:val="000000"/>
          <w:lang w:val="ru-RU"/>
        </w:rPr>
        <w:t xml:space="preserve"> И. Шаляпин). Русский балет. «Русские сезоны» С. П. Дягилева. Первые шаги российского кинематографа. Российская культура начала </w:t>
      </w:r>
      <w:r>
        <w:rPr>
          <w:color w:val="000000"/>
        </w:rPr>
        <w:t>XX</w:t>
      </w:r>
      <w:r>
        <w:rPr>
          <w:color w:val="000000"/>
          <w:lang w:val="ru-RU"/>
        </w:rPr>
        <w:t> в. - составная часть мировой культуры.</w:t>
      </w:r>
    </w:p>
    <w:p w14:paraId="51637E5F" w14:textId="77777777" w:rsidR="00173FEF" w:rsidRPr="00C66A39" w:rsidRDefault="00885EC3">
      <w:pPr>
        <w:shd w:val="clear" w:color="auto" w:fill="FFFFFF"/>
        <w:ind w:firstLine="454"/>
        <w:jc w:val="both"/>
        <w:rPr>
          <w:lang w:val="ru-RU"/>
        </w:rPr>
      </w:pPr>
      <w:r>
        <w:rPr>
          <w:color w:val="000000"/>
          <w:lang w:val="ru-RU"/>
        </w:rPr>
        <w:t xml:space="preserve">Россия в Первой мировой войне. Международные противоречия на рубеже </w:t>
      </w:r>
      <w:r>
        <w:rPr>
          <w:color w:val="000000"/>
        </w:rPr>
        <w:t>XIX</w:t>
      </w:r>
      <w:r>
        <w:rPr>
          <w:color w:val="000000"/>
          <w:lang w:val="ru-RU"/>
        </w:rPr>
        <w:t>-</w:t>
      </w:r>
      <w:r>
        <w:rPr>
          <w:color w:val="000000"/>
        </w:rPr>
        <w:t>XX</w:t>
      </w:r>
      <w:r>
        <w:rPr>
          <w:color w:val="000000"/>
          <w:lang w:val="ru-RU"/>
        </w:rPr>
        <w:t xml:space="preserve"> вв. </w:t>
      </w:r>
      <w:r>
        <w:rPr>
          <w:color w:val="000000"/>
          <w:lang w:val="ru-RU"/>
        </w:rPr>
        <w:t>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w:t>
      </w:r>
      <w:r>
        <w:rPr>
          <w:color w:val="000000"/>
          <w:lang w:val="ru-RU"/>
        </w:rPr>
        <w:t>строений.</w:t>
      </w:r>
    </w:p>
    <w:p w14:paraId="70F3E258"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Революционные события 1905-1907 гг. на территории края. Столыпинская  аграрная реформа в Башкирии.</w:t>
      </w:r>
    </w:p>
    <w:p w14:paraId="573F3005" w14:textId="77777777" w:rsidR="00173FEF" w:rsidRPr="00C66A39" w:rsidRDefault="00885EC3">
      <w:pPr>
        <w:shd w:val="clear" w:color="auto" w:fill="FFFFFF"/>
        <w:ind w:firstLine="454"/>
        <w:jc w:val="both"/>
        <w:rPr>
          <w:lang w:val="ru-RU"/>
        </w:rPr>
      </w:pPr>
      <w:r>
        <w:rPr>
          <w:b/>
          <w:bCs/>
          <w:color w:val="000000"/>
          <w:lang w:val="ru-RU"/>
        </w:rPr>
        <w:t xml:space="preserve">Россия в 1917-1921 гг. </w:t>
      </w:r>
      <w:r>
        <w:rPr>
          <w:color w:val="000000"/>
          <w:lang w:val="ru-RU"/>
        </w:rPr>
        <w:t xml:space="preserve">Революционные события 1917 г.: от Февраля к Октябрю. Причины революции. Падение самодержавия. </w:t>
      </w:r>
      <w:r>
        <w:rPr>
          <w:color w:val="000000"/>
          <w:lang w:val="ru-RU"/>
        </w:rPr>
        <w:t>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14:paraId="2E2218F1" w14:textId="77777777" w:rsidR="00173FEF" w:rsidRDefault="00885EC3">
      <w:pPr>
        <w:shd w:val="clear" w:color="auto" w:fill="FFFFFF"/>
        <w:ind w:firstLine="454"/>
        <w:jc w:val="both"/>
        <w:rPr>
          <w:color w:val="000000"/>
          <w:lang w:val="ru-RU"/>
        </w:rPr>
      </w:pPr>
      <w:r>
        <w:rPr>
          <w:color w:val="000000"/>
          <w:lang w:val="ru-RU"/>
        </w:rPr>
        <w:t>Становление советс</w:t>
      </w:r>
      <w:r>
        <w:rPr>
          <w:color w:val="000000"/>
          <w:lang w:val="ru-RU"/>
        </w:rPr>
        <w:t>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w:t>
      </w:r>
      <w:r>
        <w:rPr>
          <w:color w:val="000000"/>
          <w:lang w:val="ru-RU"/>
        </w:rPr>
        <w:t>апитал», политика военного коммунизма.</w:t>
      </w:r>
    </w:p>
    <w:p w14:paraId="6D23A951" w14:textId="77777777" w:rsidR="00173FEF" w:rsidRPr="00C66A39" w:rsidRDefault="00885EC3">
      <w:pPr>
        <w:shd w:val="clear" w:color="auto" w:fill="FFFFFF"/>
        <w:ind w:firstLine="454"/>
        <w:jc w:val="both"/>
        <w:rPr>
          <w:lang w:val="ru-RU"/>
        </w:rPr>
      </w:pPr>
      <w:r>
        <w:rPr>
          <w:color w:val="000000"/>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Pr>
          <w:bCs/>
          <w:color w:val="000000"/>
          <w:lang w:val="ru-RU"/>
        </w:rPr>
        <w:t>1918</w:t>
      </w:r>
      <w:r>
        <w:rPr>
          <w:color w:val="000000"/>
          <w:lang w:val="ru-RU"/>
        </w:rPr>
        <w:t>-1</w:t>
      </w:r>
      <w:r>
        <w:rPr>
          <w:bCs/>
          <w:color w:val="000000"/>
          <w:lang w:val="ru-RU"/>
        </w:rPr>
        <w:t>920 </w:t>
      </w:r>
      <w:r>
        <w:rPr>
          <w:color w:val="000000"/>
          <w:lang w:val="ru-RU"/>
        </w:rPr>
        <w:t>гг. Белый и красный террор. Положение населения в го</w:t>
      </w:r>
      <w:r>
        <w:rPr>
          <w:color w:val="000000"/>
          <w:lang w:val="ru-RU"/>
        </w:rPr>
        <w:t>ды войны. «Зелёные». Интервенция. Окончание и итоги Гражданской войны. Причины победы большевиков.</w:t>
      </w:r>
    </w:p>
    <w:p w14:paraId="0C238B7B" w14:textId="77777777" w:rsidR="00173FEF" w:rsidRDefault="00885EC3">
      <w:pPr>
        <w:shd w:val="clear" w:color="auto" w:fill="FFFFFF"/>
        <w:ind w:firstLine="454"/>
        <w:jc w:val="both"/>
        <w:rPr>
          <w:color w:val="000000"/>
          <w:lang w:val="ru-RU"/>
        </w:rPr>
      </w:pPr>
      <w:r>
        <w:rPr>
          <w:color w:val="000000"/>
          <w:lang w:val="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w:t>
      </w:r>
      <w:r>
        <w:rPr>
          <w:color w:val="000000"/>
          <w:lang w:val="ru-RU"/>
        </w:rPr>
        <w:t>ереход к новой экономической политике.</w:t>
      </w:r>
    </w:p>
    <w:p w14:paraId="4AAA9552"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Февральская революция и начало демократических преобразований в Башкирии. Установление Советской власти в Уфимской и Оренбургской губерниях. Формирование новых органов власти и первые большевис</w:t>
      </w:r>
      <w:r>
        <w:rPr>
          <w:color w:val="000000"/>
          <w:lang w:val="ru-RU"/>
        </w:rPr>
        <w:t>тские преобразования в Башкирии. Функции и значение Временного всероссийского  правительства (Уфимской директории). Особенности Гражданской войны на территории Башкирии и башкирские национальные части на фронтах Гражданской войны. Образование Башреспублики</w:t>
      </w:r>
      <w:r>
        <w:rPr>
          <w:color w:val="000000"/>
          <w:lang w:val="ru-RU"/>
        </w:rPr>
        <w:t>.</w:t>
      </w:r>
    </w:p>
    <w:p w14:paraId="0D2F4801" w14:textId="77777777" w:rsidR="00173FEF" w:rsidRPr="00C66A39" w:rsidRDefault="00885EC3">
      <w:pPr>
        <w:shd w:val="clear" w:color="auto" w:fill="FFFFFF"/>
        <w:ind w:firstLine="454"/>
        <w:jc w:val="both"/>
        <w:rPr>
          <w:lang w:val="ru-RU"/>
        </w:rPr>
      </w:pPr>
      <w:r>
        <w:rPr>
          <w:b/>
          <w:bCs/>
          <w:color w:val="000000"/>
          <w:lang w:val="ru-RU"/>
        </w:rPr>
        <w:lastRenderedPageBreak/>
        <w:t xml:space="preserve">СССР в 1922-1941 гг. </w:t>
      </w:r>
      <w:r>
        <w:rPr>
          <w:color w:val="000000"/>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14:paraId="69EA0057" w14:textId="77777777" w:rsidR="00173FEF" w:rsidRDefault="00885EC3">
      <w:pPr>
        <w:shd w:val="clear" w:color="auto" w:fill="FFFFFF"/>
        <w:ind w:firstLine="454"/>
        <w:jc w:val="both"/>
        <w:rPr>
          <w:color w:val="000000"/>
          <w:lang w:val="ru-RU"/>
        </w:rPr>
      </w:pPr>
      <w:r>
        <w:rPr>
          <w:color w:val="000000"/>
          <w:lang w:val="ru-RU"/>
        </w:rPr>
        <w:t xml:space="preserve">Политическая жизнь в 1920-е гг. Обострение внутрипартийных разногласий и борьбы за лидерство </w:t>
      </w:r>
      <w:r>
        <w:rPr>
          <w:color w:val="000000"/>
          <w:lang w:val="ru-RU"/>
        </w:rPr>
        <w:t>в партии и государстве.</w:t>
      </w:r>
    </w:p>
    <w:p w14:paraId="511BE95D" w14:textId="77777777" w:rsidR="00173FEF" w:rsidRDefault="00885EC3">
      <w:pPr>
        <w:shd w:val="clear" w:color="auto" w:fill="FFFFFF"/>
        <w:ind w:firstLine="454"/>
        <w:jc w:val="both"/>
        <w:rPr>
          <w:color w:val="000000"/>
          <w:lang w:val="ru-RU"/>
        </w:rPr>
      </w:pPr>
      <w:r>
        <w:rPr>
          <w:color w:val="000000"/>
          <w:lang w:val="ru-RU"/>
        </w:rPr>
        <w:t>Достижения и противоречия нэпа, причины его свёртывания.</w:t>
      </w:r>
    </w:p>
    <w:p w14:paraId="36D473DF" w14:textId="77777777" w:rsidR="00173FEF" w:rsidRDefault="00885EC3">
      <w:pPr>
        <w:shd w:val="clear" w:color="auto" w:fill="FFFFFF"/>
        <w:ind w:firstLine="454"/>
        <w:jc w:val="both"/>
        <w:rPr>
          <w:color w:val="000000"/>
          <w:lang w:val="ru-RU"/>
        </w:rPr>
      </w:pPr>
      <w:r>
        <w:rPr>
          <w:color w:val="000000"/>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w:t>
      </w:r>
      <w:r>
        <w:rPr>
          <w:color w:val="000000"/>
          <w:lang w:val="ru-RU"/>
        </w:rPr>
        <w:t>озяйства: формы, методы, экономические и социальные последствия.</w:t>
      </w:r>
    </w:p>
    <w:p w14:paraId="0F6DF8BF" w14:textId="77777777" w:rsidR="00173FEF" w:rsidRDefault="00885EC3">
      <w:pPr>
        <w:shd w:val="clear" w:color="auto" w:fill="FFFFFF"/>
        <w:ind w:firstLine="454"/>
        <w:jc w:val="both"/>
        <w:rPr>
          <w:color w:val="000000"/>
          <w:lang w:val="ru-RU"/>
        </w:rPr>
      </w:pPr>
      <w:r>
        <w:rPr>
          <w:color w:val="000000"/>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w:t>
      </w:r>
      <w:r>
        <w:rPr>
          <w:color w:val="000000"/>
          <w:lang w:val="ru-RU"/>
        </w:rPr>
        <w:t>дствия.</w:t>
      </w:r>
    </w:p>
    <w:p w14:paraId="08EC7CD9" w14:textId="77777777" w:rsidR="00173FEF" w:rsidRDefault="00885EC3">
      <w:pPr>
        <w:shd w:val="clear" w:color="auto" w:fill="FFFFFF"/>
        <w:ind w:firstLine="454"/>
        <w:jc w:val="both"/>
        <w:rPr>
          <w:color w:val="000000"/>
          <w:lang w:val="ru-RU"/>
        </w:rPr>
      </w:pPr>
      <w:r>
        <w:rPr>
          <w:color w:val="000000"/>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14:paraId="737E52EA" w14:textId="77777777" w:rsidR="00173FEF" w:rsidRDefault="00885EC3">
      <w:pPr>
        <w:shd w:val="clear" w:color="auto" w:fill="FFFFFF"/>
        <w:ind w:firstLine="454"/>
        <w:jc w:val="both"/>
        <w:rPr>
          <w:color w:val="000000"/>
          <w:lang w:val="ru-RU"/>
        </w:rPr>
      </w:pPr>
      <w:r>
        <w:rPr>
          <w:color w:val="000000"/>
          <w:lang w:val="ru-RU"/>
        </w:rPr>
        <w:t>Культура и духовная жизнь в 1920-1930-е гг. «Культурная революция»: задачи и направления. Ликвидация нег</w:t>
      </w:r>
      <w:r>
        <w:rPr>
          <w:color w:val="000000"/>
          <w:lang w:val="ru-RU"/>
        </w:rPr>
        <w:t xml:space="preserve">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w:t>
      </w:r>
      <w:r>
        <w:rPr>
          <w:color w:val="000000"/>
          <w:lang w:val="ru-RU"/>
        </w:rPr>
        <w:t>религии и церкви. Русская культура в эмиграции.</w:t>
      </w:r>
    </w:p>
    <w:p w14:paraId="503FE327" w14:textId="77777777" w:rsidR="00173FEF" w:rsidRPr="00C66A39" w:rsidRDefault="00885EC3">
      <w:pPr>
        <w:shd w:val="clear" w:color="auto" w:fill="FFFFFF"/>
        <w:ind w:firstLine="454"/>
        <w:jc w:val="both"/>
        <w:rPr>
          <w:lang w:val="ru-RU"/>
        </w:rPr>
      </w:pPr>
      <w:r>
        <w:rPr>
          <w:color w:val="000000"/>
          <w:lang w:val="ru-RU"/>
        </w:rPr>
        <w:t>Конституция СССР 1936</w:t>
      </w:r>
      <w:r>
        <w:rPr>
          <w:color w:val="000000"/>
        </w:rPr>
        <w:t> </w:t>
      </w:r>
      <w:r>
        <w:rPr>
          <w:color w:val="000000"/>
          <w:lang w:val="ru-RU"/>
        </w:rPr>
        <w:t>г. Страна в конце 1930-х - начале 1940-х</w:t>
      </w:r>
      <w:r>
        <w:rPr>
          <w:color w:val="000000"/>
        </w:rPr>
        <w:t> </w:t>
      </w:r>
      <w:r>
        <w:rPr>
          <w:color w:val="000000"/>
          <w:lang w:val="ru-RU"/>
        </w:rPr>
        <w:t>гг.</w:t>
      </w:r>
    </w:p>
    <w:p w14:paraId="3DFA2AA8" w14:textId="77777777" w:rsidR="00173FEF" w:rsidRPr="00C66A39" w:rsidRDefault="00885EC3">
      <w:pPr>
        <w:shd w:val="clear" w:color="auto" w:fill="FFFFFF"/>
        <w:ind w:firstLine="454"/>
        <w:jc w:val="both"/>
        <w:rPr>
          <w:lang w:val="ru-RU"/>
        </w:rPr>
      </w:pPr>
      <w:r>
        <w:rPr>
          <w:color w:val="000000"/>
          <w:lang w:val="ru-RU"/>
        </w:rPr>
        <w:t>Основные направления внешней политики Советского государства в 1920-1930-е</w:t>
      </w:r>
      <w:r>
        <w:rPr>
          <w:color w:val="000000"/>
        </w:rPr>
        <w:t> </w:t>
      </w:r>
      <w:r>
        <w:rPr>
          <w:color w:val="000000"/>
          <w:lang w:val="ru-RU"/>
        </w:rPr>
        <w:t>гг. Укрепление позиций страны на международной арене. Участие СССР</w:t>
      </w:r>
      <w:r>
        <w:rPr>
          <w:color w:val="000000"/>
          <w:lang w:val="ru-RU"/>
        </w:rPr>
        <w:t xml:space="preserve">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Pr>
          <w:color w:val="000000"/>
        </w:rPr>
        <w:t> </w:t>
      </w:r>
      <w:r>
        <w:rPr>
          <w:color w:val="000000"/>
          <w:lang w:val="ru-RU"/>
        </w:rPr>
        <w:t>г., их характер и последствия. Внешнеполитическая деятельность СССР в конце</w:t>
      </w:r>
      <w:r>
        <w:rPr>
          <w:color w:val="000000"/>
          <w:lang w:val="ru-RU"/>
        </w:rPr>
        <w:t xml:space="preserve"> 1939 - начале 1941</w:t>
      </w:r>
      <w:r>
        <w:rPr>
          <w:color w:val="000000"/>
        </w:rPr>
        <w:t> </w:t>
      </w:r>
      <w:r>
        <w:rPr>
          <w:color w:val="000000"/>
          <w:lang w:val="ru-RU"/>
        </w:rPr>
        <w:t>г. Война с Финляндией и её итоги.</w:t>
      </w:r>
    </w:p>
    <w:p w14:paraId="4143408E"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xml:space="preserve">. Национально-государственное строительство в Башкирии в 1920-1922 гг. Особенности НЭПа в Башкирии. Как НЭП была воспринята населением Башкирии. Индустриализация и коллективизация </w:t>
      </w:r>
      <w:r>
        <w:rPr>
          <w:color w:val="000000"/>
          <w:lang w:val="ru-RU"/>
        </w:rPr>
        <w:t>в условиях Башкирской АССР.</w:t>
      </w:r>
    </w:p>
    <w:p w14:paraId="4C10530A" w14:textId="77777777" w:rsidR="00173FEF" w:rsidRPr="00C66A39" w:rsidRDefault="00885EC3">
      <w:pPr>
        <w:shd w:val="clear" w:color="auto" w:fill="FFFFFF"/>
        <w:ind w:firstLine="454"/>
        <w:jc w:val="both"/>
        <w:rPr>
          <w:lang w:val="ru-RU"/>
        </w:rPr>
      </w:pPr>
      <w:r>
        <w:rPr>
          <w:b/>
          <w:bCs/>
          <w:color w:val="000000"/>
          <w:lang w:val="ru-RU"/>
        </w:rPr>
        <w:t xml:space="preserve">Великая Отечественная война 1941-1945 гг. </w:t>
      </w:r>
      <w:r>
        <w:rPr>
          <w:color w:val="000000"/>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w:t>
      </w:r>
      <w:r>
        <w:rPr>
          <w:color w:val="000000"/>
          <w:lang w:val="ru-RU"/>
        </w:rPr>
        <w:t>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w:t>
      </w:r>
      <w:r>
        <w:rPr>
          <w:color w:val="000000"/>
          <w:lang w:val="ru-RU"/>
        </w:rPr>
        <w:t>м гитлеровской Германии. Завершение Великой Отечественной войны. Действия советских войск в Маньчжурии, военный разгром Японии.</w:t>
      </w:r>
    </w:p>
    <w:p w14:paraId="294E7D1A" w14:textId="77777777" w:rsidR="00173FEF" w:rsidRDefault="00885EC3">
      <w:pPr>
        <w:shd w:val="clear" w:color="auto" w:fill="FFFFFF"/>
        <w:ind w:firstLine="454"/>
        <w:jc w:val="both"/>
        <w:rPr>
          <w:color w:val="000000"/>
          <w:lang w:val="ru-RU"/>
        </w:rPr>
      </w:pPr>
      <w:r>
        <w:rPr>
          <w:color w:val="000000"/>
          <w:lang w:val="ru-RU"/>
        </w:rPr>
        <w:t>Итоги Великой Отечественной войны. Причины победы советского народа. Советские полководцы (Г. К. Жуков, К. К. Рокоссовский, А. М</w:t>
      </w:r>
      <w:r>
        <w:rPr>
          <w:color w:val="000000"/>
          <w:lang w:val="ru-RU"/>
        </w:rPr>
        <w:t>. Василевский, И. С. Конев, И. Д. Черняховский и др.). Великая Отечественная война 1941-1945 гг. в памяти народа, произведениях искусства.</w:t>
      </w:r>
    </w:p>
    <w:p w14:paraId="43221973"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Экономическое и социально-политическое положение Башкирской АССР в канун Второй мировой войны</w:t>
      </w:r>
      <w:r>
        <w:rPr>
          <w:color w:val="000000"/>
          <w:lang w:val="ru-RU"/>
        </w:rPr>
        <w:t>. Участие и вклад населения республики в победу в Великой Отечественной войне (на фронте и в тылу).</w:t>
      </w:r>
    </w:p>
    <w:p w14:paraId="0E3723CD" w14:textId="77777777" w:rsidR="00173FEF" w:rsidRPr="00C66A39" w:rsidRDefault="00885EC3">
      <w:pPr>
        <w:shd w:val="clear" w:color="auto" w:fill="FFFFFF"/>
        <w:ind w:firstLine="454"/>
        <w:jc w:val="both"/>
        <w:rPr>
          <w:lang w:val="ru-RU"/>
        </w:rPr>
      </w:pPr>
      <w:r>
        <w:rPr>
          <w:b/>
          <w:bCs/>
          <w:color w:val="000000"/>
          <w:lang w:val="ru-RU"/>
        </w:rPr>
        <w:t xml:space="preserve">СССР с середины 1940-х до середины 1950-х гг. </w:t>
      </w:r>
      <w:r>
        <w:rPr>
          <w:color w:val="000000"/>
          <w:lang w:val="ru-RU"/>
        </w:rPr>
        <w:t>Послевоенное общество. Возрождение и развитие промышленности. Положение в сельском хозяйстве. Жизнь и быт люде</w:t>
      </w:r>
      <w:r>
        <w:rPr>
          <w:color w:val="000000"/>
          <w:lang w:val="ru-RU"/>
        </w:rPr>
        <w:t>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14:paraId="74652CD6" w14:textId="77777777" w:rsidR="00173FEF" w:rsidRDefault="00885EC3">
      <w:pPr>
        <w:shd w:val="clear" w:color="auto" w:fill="FFFFFF"/>
        <w:ind w:firstLine="454"/>
        <w:jc w:val="both"/>
        <w:rPr>
          <w:color w:val="000000"/>
          <w:lang w:val="ru-RU"/>
        </w:rPr>
      </w:pPr>
      <w:r>
        <w:rPr>
          <w:color w:val="000000"/>
          <w:lang w:val="ru-RU"/>
        </w:rPr>
        <w:t>Внешняя политика СССР в после</w:t>
      </w:r>
      <w:r>
        <w:rPr>
          <w:color w:val="000000"/>
          <w:lang w:val="ru-RU"/>
        </w:rPr>
        <w:t>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687604E0"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Общественно-политическое и социально-экономическ</w:t>
      </w:r>
      <w:r>
        <w:rPr>
          <w:color w:val="000000"/>
          <w:lang w:val="ru-RU"/>
        </w:rPr>
        <w:t>ое положение Башкирской АССР в послевоенные годы.</w:t>
      </w:r>
    </w:p>
    <w:p w14:paraId="12A5FE63" w14:textId="77777777" w:rsidR="00173FEF" w:rsidRPr="00C66A39" w:rsidRDefault="00885EC3">
      <w:pPr>
        <w:shd w:val="clear" w:color="auto" w:fill="FFFFFF"/>
        <w:ind w:firstLine="454"/>
        <w:jc w:val="both"/>
        <w:rPr>
          <w:lang w:val="ru-RU"/>
        </w:rPr>
      </w:pPr>
      <w:r>
        <w:rPr>
          <w:b/>
          <w:bCs/>
          <w:color w:val="000000"/>
          <w:lang w:val="ru-RU"/>
        </w:rPr>
        <w:t xml:space="preserve">Советское общество в середине 1950-х - первой половине 1960-х гг. </w:t>
      </w:r>
      <w:r>
        <w:rPr>
          <w:color w:val="000000"/>
          <w:lang w:val="ru-RU"/>
        </w:rPr>
        <w:t xml:space="preserve">Смерть Сталина и борьба за власть. </w:t>
      </w:r>
      <w:r>
        <w:rPr>
          <w:color w:val="000000"/>
        </w:rPr>
        <w:t>XX</w:t>
      </w:r>
      <w:r>
        <w:rPr>
          <w:color w:val="000000"/>
          <w:lang w:val="ru-RU"/>
        </w:rPr>
        <w:t xml:space="preserve"> съезд КПСС и его значение. Начало реабилитации жертв политических репрессий. Основные направления рефо</w:t>
      </w:r>
      <w:r>
        <w:rPr>
          <w:color w:val="000000"/>
          <w:lang w:val="ru-RU"/>
        </w:rPr>
        <w:t xml:space="preserve">рмирования советской экономики и его результаты. </w:t>
      </w:r>
      <w:r>
        <w:rPr>
          <w:color w:val="000000"/>
          <w:lang w:val="ru-RU"/>
        </w:rPr>
        <w:lastRenderedPageBreak/>
        <w:t>Социальная политика; жилищное строительство.</w:t>
      </w:r>
    </w:p>
    <w:p w14:paraId="051CDCDB" w14:textId="77777777" w:rsidR="00173FEF" w:rsidRDefault="00885EC3">
      <w:pPr>
        <w:shd w:val="clear" w:color="auto" w:fill="FFFFFF"/>
        <w:ind w:firstLine="454"/>
        <w:jc w:val="both"/>
        <w:rPr>
          <w:color w:val="000000"/>
          <w:lang w:val="ru-RU"/>
        </w:rPr>
      </w:pPr>
      <w:r>
        <w:rPr>
          <w:color w:val="000000"/>
          <w:lang w:val="ru-RU"/>
        </w:rPr>
        <w:t xml:space="preserve">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w:t>
      </w:r>
      <w:r>
        <w:rPr>
          <w:color w:val="000000"/>
          <w:lang w:val="ru-RU"/>
        </w:rPr>
        <w:t>СССР и страны социалистического лагеря. Взаимоотношения со странами «третьего мира».</w:t>
      </w:r>
    </w:p>
    <w:p w14:paraId="3F517C93" w14:textId="77777777" w:rsidR="00173FEF" w:rsidRDefault="00885EC3">
      <w:pPr>
        <w:shd w:val="clear" w:color="auto" w:fill="FFFFFF"/>
        <w:ind w:firstLine="454"/>
        <w:jc w:val="both"/>
        <w:rPr>
          <w:color w:val="000000"/>
          <w:lang w:val="ru-RU"/>
        </w:rPr>
      </w:pPr>
      <w:r>
        <w:rPr>
          <w:color w:val="000000"/>
          <w:lang w:val="ru-RU"/>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w:t>
      </w:r>
      <w:r>
        <w:rPr>
          <w:color w:val="000000"/>
          <w:lang w:val="ru-RU"/>
        </w:rPr>
        <w:t>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14:paraId="3424E407" w14:textId="77777777" w:rsidR="00173FEF" w:rsidRPr="00C66A39" w:rsidRDefault="00885EC3">
      <w:pPr>
        <w:shd w:val="clear" w:color="auto" w:fill="FFFFFF"/>
        <w:ind w:firstLine="454"/>
        <w:jc w:val="both"/>
        <w:rPr>
          <w:lang w:val="ru-RU"/>
        </w:rPr>
      </w:pPr>
      <w:r>
        <w:rPr>
          <w:color w:val="000000"/>
          <w:lang w:val="ru-RU"/>
        </w:rPr>
        <w:t>Противоречия внутриполитического ку</w:t>
      </w:r>
      <w:r>
        <w:rPr>
          <w:color w:val="000000"/>
          <w:lang w:val="ru-RU"/>
        </w:rPr>
        <w:t>рса Н.</w:t>
      </w:r>
      <w:r>
        <w:rPr>
          <w:color w:val="000000"/>
        </w:rPr>
        <w:t> </w:t>
      </w:r>
      <w:r>
        <w:rPr>
          <w:color w:val="000000"/>
          <w:lang w:val="ru-RU"/>
        </w:rPr>
        <w:t>С.</w:t>
      </w:r>
      <w:r>
        <w:rPr>
          <w:color w:val="000000"/>
        </w:rPr>
        <w:t> </w:t>
      </w:r>
      <w:r>
        <w:rPr>
          <w:color w:val="000000"/>
          <w:lang w:val="ru-RU"/>
        </w:rPr>
        <w:t>Хрущёва. Причины отставки Н. С.</w:t>
      </w:r>
      <w:r>
        <w:rPr>
          <w:color w:val="000000"/>
        </w:rPr>
        <w:t> </w:t>
      </w:r>
      <w:r>
        <w:rPr>
          <w:color w:val="000000"/>
          <w:lang w:val="ru-RU"/>
        </w:rPr>
        <w:t>Хрущёва.</w:t>
      </w:r>
    </w:p>
    <w:p w14:paraId="064CA51B" w14:textId="77777777" w:rsidR="00173FEF" w:rsidRPr="00C66A39" w:rsidRDefault="00885EC3">
      <w:pPr>
        <w:shd w:val="clear" w:color="auto" w:fill="FFFFFF"/>
        <w:ind w:firstLine="454"/>
        <w:jc w:val="both"/>
        <w:rPr>
          <w:lang w:val="ru-RU"/>
        </w:rPr>
      </w:pPr>
      <w:r>
        <w:rPr>
          <w:b/>
          <w:bCs/>
          <w:color w:val="000000"/>
          <w:lang w:val="ru-RU"/>
        </w:rPr>
        <w:t xml:space="preserve">СССР в середине 1960-х - середине 1980-х гг. </w:t>
      </w:r>
      <w:r>
        <w:rPr>
          <w:color w:val="000000"/>
          <w:lang w:val="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w:t>
      </w:r>
      <w:r>
        <w:rPr>
          <w:color w:val="000000"/>
          <w:lang w:val="ru-RU"/>
        </w:rPr>
        <w:t>ехники. Нарастание негативных тенденций в экономике. Усиление позиций партийно-государственной номенклатуры.</w:t>
      </w:r>
    </w:p>
    <w:p w14:paraId="4566B800" w14:textId="77777777" w:rsidR="00173FEF" w:rsidRDefault="00885EC3">
      <w:pPr>
        <w:shd w:val="clear" w:color="auto" w:fill="FFFFFF"/>
        <w:ind w:firstLine="454"/>
        <w:jc w:val="both"/>
        <w:rPr>
          <w:color w:val="000000"/>
          <w:lang w:val="ru-RU"/>
        </w:rPr>
      </w:pPr>
      <w:r>
        <w:rPr>
          <w:color w:val="000000"/>
          <w:lang w:val="ru-RU"/>
        </w:rPr>
        <w:t>Концепция развитого социализма. Конституция СССР 1977 г.</w:t>
      </w:r>
    </w:p>
    <w:p w14:paraId="10ADC4E0" w14:textId="77777777" w:rsidR="00173FEF" w:rsidRDefault="00885EC3">
      <w:pPr>
        <w:shd w:val="clear" w:color="auto" w:fill="FFFFFF"/>
        <w:ind w:firstLine="454"/>
        <w:jc w:val="both"/>
        <w:rPr>
          <w:color w:val="000000"/>
          <w:lang w:val="ru-RU"/>
        </w:rPr>
      </w:pPr>
      <w:r>
        <w:rPr>
          <w:color w:val="000000"/>
          <w:lang w:val="ru-RU"/>
        </w:rPr>
        <w:t xml:space="preserve">Советская культура в середине 1960-х - середине 1980-х гг. Развитие среднего и высшего </w:t>
      </w:r>
      <w:r>
        <w:rPr>
          <w:color w:val="000000"/>
          <w:lang w:val="ru-RU"/>
        </w:rPr>
        <w:t>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14:paraId="756675ED" w14:textId="77777777" w:rsidR="00173FEF" w:rsidRDefault="00885EC3">
      <w:pPr>
        <w:shd w:val="clear" w:color="auto" w:fill="FFFFFF"/>
        <w:ind w:firstLine="454"/>
        <w:jc w:val="both"/>
        <w:rPr>
          <w:color w:val="000000"/>
          <w:lang w:val="ru-RU"/>
        </w:rPr>
      </w:pPr>
      <w:r>
        <w:rPr>
          <w:color w:val="000000"/>
          <w:lang w:val="ru-RU"/>
        </w:rPr>
        <w:t>СССР в системе международных отношений в середине 1960-х - середине 1980-х гг.</w:t>
      </w:r>
      <w:r>
        <w:rPr>
          <w:color w:val="000000"/>
          <w:lang w:val="ru-RU"/>
        </w:rPr>
        <w:t xml:space="preserve">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w:t>
      </w:r>
      <w:r>
        <w:rPr>
          <w:color w:val="000000"/>
          <w:lang w:val="ru-RU"/>
        </w:rPr>
        <w:t>Р в войне в Афганистане. Завершение периода разрядки.</w:t>
      </w:r>
    </w:p>
    <w:p w14:paraId="76C6F9E8"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Основные направления развития общественно-политической и социально-экономической жизни БАССР. Деятельность М.З. Шакирова. Принятие Конституции БАССР в 1978 году.</w:t>
      </w:r>
    </w:p>
    <w:p w14:paraId="4A6E4060" w14:textId="77777777" w:rsidR="00173FEF" w:rsidRPr="00C66A39" w:rsidRDefault="00885EC3">
      <w:pPr>
        <w:shd w:val="clear" w:color="auto" w:fill="FFFFFF"/>
        <w:ind w:firstLine="454"/>
        <w:jc w:val="both"/>
        <w:rPr>
          <w:lang w:val="ru-RU"/>
        </w:rPr>
      </w:pPr>
      <w:r>
        <w:rPr>
          <w:b/>
          <w:bCs/>
          <w:color w:val="000000"/>
          <w:lang w:val="ru-RU"/>
        </w:rPr>
        <w:t>СССР в годы пер</w:t>
      </w:r>
      <w:r>
        <w:rPr>
          <w:b/>
          <w:bCs/>
          <w:color w:val="000000"/>
          <w:lang w:val="ru-RU"/>
        </w:rPr>
        <w:t xml:space="preserve">естройки (1985-1991 гг.). </w:t>
      </w:r>
      <w:r>
        <w:rPr>
          <w:color w:val="000000"/>
          <w:lang w:val="ru-RU"/>
        </w:rPr>
        <w:t>Предпосылки изменения государственного курса в середине 1980-х гг. М.</w:t>
      </w:r>
      <w:r>
        <w:rPr>
          <w:color w:val="000000"/>
        </w:rPr>
        <w:t> </w:t>
      </w:r>
      <w:r>
        <w:rPr>
          <w:color w:val="000000"/>
          <w:lang w:val="ru-RU"/>
        </w:rPr>
        <w:t>С.</w:t>
      </w:r>
      <w:r>
        <w:rPr>
          <w:color w:val="000000"/>
        </w:rPr>
        <w:t> </w:t>
      </w:r>
      <w:r>
        <w:rPr>
          <w:color w:val="000000"/>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w:t>
      </w:r>
      <w:r>
        <w:rPr>
          <w:color w:val="000000"/>
          <w:lang w:val="ru-RU"/>
        </w:rPr>
        <w:t>я.</w:t>
      </w:r>
    </w:p>
    <w:p w14:paraId="02A88FE6" w14:textId="77777777" w:rsidR="00173FEF" w:rsidRDefault="00885EC3">
      <w:pPr>
        <w:shd w:val="clear" w:color="auto" w:fill="FFFFFF"/>
        <w:ind w:firstLine="454"/>
        <w:jc w:val="both"/>
        <w:rPr>
          <w:color w:val="000000"/>
          <w:lang w:val="ru-RU"/>
        </w:rPr>
      </w:pPr>
      <w:r>
        <w:rPr>
          <w:color w:val="000000"/>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14:paraId="17A5290C" w14:textId="77777777" w:rsidR="00173FEF" w:rsidRDefault="00885EC3">
      <w:pPr>
        <w:shd w:val="clear" w:color="auto" w:fill="FFFFFF"/>
        <w:ind w:firstLine="454"/>
        <w:jc w:val="both"/>
        <w:rPr>
          <w:color w:val="000000"/>
          <w:lang w:val="ru-RU"/>
        </w:rPr>
      </w:pPr>
      <w:r>
        <w:rPr>
          <w:color w:val="000000"/>
          <w:lang w:val="ru-RU"/>
        </w:rPr>
        <w:t>Внешняя политика в годы перестрой</w:t>
      </w:r>
      <w:r>
        <w:rPr>
          <w:color w:val="000000"/>
          <w:lang w:val="ru-RU"/>
        </w:rPr>
        <w:t>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w:t>
      </w:r>
      <w:r>
        <w:rPr>
          <w:color w:val="000000"/>
          <w:lang w:val="ru-RU"/>
        </w:rPr>
        <w:t>ия курса нового политического мышления.</w:t>
      </w:r>
    </w:p>
    <w:p w14:paraId="36247792" w14:textId="77777777" w:rsidR="00173FEF" w:rsidRDefault="00885EC3">
      <w:pPr>
        <w:shd w:val="clear" w:color="auto" w:fill="FFFFFF"/>
        <w:ind w:firstLine="454"/>
        <w:jc w:val="both"/>
        <w:rPr>
          <w:color w:val="000000"/>
          <w:lang w:val="ru-RU"/>
        </w:rPr>
      </w:pPr>
      <w:r>
        <w:rPr>
          <w:color w:val="000000"/>
          <w:lang w:val="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w:t>
      </w:r>
      <w:r>
        <w:rPr>
          <w:color w:val="000000"/>
          <w:lang w:val="ru-RU"/>
        </w:rPr>
        <w:t xml:space="preserve"> последствия кризиса советской системы и распада СССР.</w:t>
      </w:r>
    </w:p>
    <w:p w14:paraId="300BEE16"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Башкортостан в период реформирования общества в годы перестройки.</w:t>
      </w:r>
    </w:p>
    <w:p w14:paraId="54B997DC" w14:textId="77777777" w:rsidR="00173FEF" w:rsidRPr="00C66A39" w:rsidRDefault="00885EC3">
      <w:pPr>
        <w:shd w:val="clear" w:color="auto" w:fill="FFFFFF"/>
        <w:ind w:firstLine="454"/>
        <w:jc w:val="both"/>
        <w:rPr>
          <w:lang w:val="ru-RU"/>
        </w:rPr>
      </w:pPr>
      <w:r>
        <w:rPr>
          <w:b/>
          <w:bCs/>
          <w:color w:val="000000"/>
          <w:lang w:val="ru-RU"/>
        </w:rPr>
        <w:t xml:space="preserve">Российская Федерация в 90-е гг. </w:t>
      </w:r>
      <w:r>
        <w:rPr>
          <w:b/>
          <w:bCs/>
          <w:color w:val="000000"/>
        </w:rPr>
        <w:t>XX</w:t>
      </w:r>
      <w:r>
        <w:rPr>
          <w:b/>
          <w:bCs/>
          <w:color w:val="000000"/>
          <w:lang w:val="ru-RU"/>
        </w:rPr>
        <w:t xml:space="preserve"> - начале </w:t>
      </w:r>
      <w:r>
        <w:rPr>
          <w:b/>
          <w:bCs/>
          <w:color w:val="000000"/>
        </w:rPr>
        <w:t>XXI</w:t>
      </w:r>
      <w:r>
        <w:rPr>
          <w:b/>
          <w:bCs/>
          <w:color w:val="000000"/>
          <w:lang w:val="ru-RU"/>
        </w:rPr>
        <w:t xml:space="preserve"> в. </w:t>
      </w:r>
      <w:r>
        <w:rPr>
          <w:color w:val="000000"/>
          <w:lang w:val="ru-RU"/>
        </w:rPr>
        <w:t>Вступление России в новый этап истории. Формирование суверен</w:t>
      </w:r>
      <w:r>
        <w:rPr>
          <w:color w:val="000000"/>
          <w:lang w:val="ru-RU"/>
        </w:rPr>
        <w:t>ной российской государственности. Изменения в системе власти. Б. Н. Ельцин. Политический кризис осени 1993 г. Принятие Конституции России (1993 г.).</w:t>
      </w:r>
    </w:p>
    <w:p w14:paraId="6F03B2E7" w14:textId="77777777" w:rsidR="00173FEF" w:rsidRDefault="00885EC3">
      <w:pPr>
        <w:shd w:val="clear" w:color="auto" w:fill="FFFFFF"/>
        <w:ind w:firstLine="454"/>
        <w:jc w:val="both"/>
        <w:rPr>
          <w:color w:val="000000"/>
          <w:lang w:val="ru-RU"/>
        </w:rPr>
      </w:pPr>
      <w:r>
        <w:rPr>
          <w:color w:val="000000"/>
          <w:lang w:val="ru-RU"/>
        </w:rPr>
        <w:t>Экономические реформы 1990-х гг.: основные этапы и результаты. Трудности и противоречия перехода к рыночной</w:t>
      </w:r>
      <w:r>
        <w:rPr>
          <w:color w:val="000000"/>
          <w:lang w:val="ru-RU"/>
        </w:rPr>
        <w:t xml:space="preserve"> экономике.</w:t>
      </w:r>
    </w:p>
    <w:p w14:paraId="7BF33BE7" w14:textId="77777777" w:rsidR="00173FEF" w:rsidRDefault="00885EC3">
      <w:pPr>
        <w:shd w:val="clear" w:color="auto" w:fill="FFFFFF"/>
        <w:ind w:firstLine="454"/>
        <w:jc w:val="both"/>
        <w:rPr>
          <w:color w:val="000000"/>
          <w:lang w:val="ru-RU"/>
        </w:rPr>
      </w:pPr>
      <w:r>
        <w:rPr>
          <w:color w:val="000000"/>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14:paraId="3D4E1404" w14:textId="77777777" w:rsidR="00173FEF" w:rsidRDefault="00885EC3">
      <w:pPr>
        <w:shd w:val="clear" w:color="auto" w:fill="FFFFFF"/>
        <w:ind w:firstLine="454"/>
        <w:jc w:val="both"/>
        <w:rPr>
          <w:color w:val="000000"/>
          <w:lang w:val="ru-RU"/>
        </w:rPr>
      </w:pPr>
      <w:r>
        <w:rPr>
          <w:color w:val="000000"/>
          <w:lang w:val="ru-RU"/>
        </w:rPr>
        <w:t>Геополитическое положение и внешняя политика России в 1990-е гг. Россия и Запад</w:t>
      </w:r>
      <w:r>
        <w:rPr>
          <w:color w:val="000000"/>
          <w:lang w:val="ru-RU"/>
        </w:rPr>
        <w:t>. Балканский кризис 1999 г. Отношения со странами СНГ и Балтии. Восточное направление внешней политики. Русское зарубежье.</w:t>
      </w:r>
    </w:p>
    <w:p w14:paraId="7762A41C" w14:textId="77777777" w:rsidR="00173FEF" w:rsidRPr="00C66A39" w:rsidRDefault="00885EC3">
      <w:pPr>
        <w:shd w:val="clear" w:color="auto" w:fill="FFFFFF"/>
        <w:ind w:firstLine="454"/>
        <w:jc w:val="both"/>
        <w:rPr>
          <w:lang w:val="ru-RU"/>
        </w:rPr>
      </w:pPr>
      <w:r>
        <w:rPr>
          <w:b/>
          <w:color w:val="000000"/>
          <w:lang w:val="ru-RU"/>
        </w:rPr>
        <w:t>Региональный компонент</w:t>
      </w:r>
      <w:r>
        <w:rPr>
          <w:color w:val="000000"/>
          <w:lang w:val="ru-RU"/>
        </w:rPr>
        <w:t>. Республика Башкортостан в условиях смены модели общественного развития  (1991-1999гг.).</w:t>
      </w:r>
    </w:p>
    <w:p w14:paraId="1E3EAB07" w14:textId="77777777" w:rsidR="00173FEF" w:rsidRPr="00C66A39" w:rsidRDefault="00885EC3">
      <w:pPr>
        <w:shd w:val="clear" w:color="auto" w:fill="FFFFFF"/>
        <w:ind w:firstLine="454"/>
        <w:jc w:val="both"/>
        <w:rPr>
          <w:lang w:val="ru-RU"/>
        </w:rPr>
      </w:pPr>
      <w:r>
        <w:rPr>
          <w:b/>
          <w:bCs/>
          <w:color w:val="000000"/>
          <w:lang w:val="ru-RU"/>
        </w:rPr>
        <w:t xml:space="preserve">Российская Федерация </w:t>
      </w:r>
      <w:r>
        <w:rPr>
          <w:b/>
          <w:bCs/>
          <w:color w:val="000000"/>
          <w:lang w:val="ru-RU"/>
        </w:rPr>
        <w:t>в 2000-2008</w:t>
      </w:r>
      <w:r>
        <w:rPr>
          <w:b/>
          <w:bCs/>
          <w:color w:val="000000"/>
        </w:rPr>
        <w:t> </w:t>
      </w:r>
      <w:r>
        <w:rPr>
          <w:b/>
          <w:bCs/>
          <w:color w:val="000000"/>
          <w:lang w:val="ru-RU"/>
        </w:rPr>
        <w:t xml:space="preserve">гг. </w:t>
      </w:r>
      <w:r>
        <w:rPr>
          <w:color w:val="000000"/>
          <w:lang w:val="ru-RU"/>
        </w:rPr>
        <w:t xml:space="preserve">Отставка Б. Н. Ельцина; президентские выборы </w:t>
      </w:r>
      <w:r>
        <w:rPr>
          <w:color w:val="000000"/>
          <w:lang w:val="ru-RU"/>
        </w:rPr>
        <w:lastRenderedPageBreak/>
        <w:t>2000</w:t>
      </w:r>
      <w:r>
        <w:rPr>
          <w:color w:val="000000"/>
        </w:rPr>
        <w:t> </w:t>
      </w:r>
      <w:r>
        <w:rPr>
          <w:color w:val="000000"/>
          <w:lang w:val="ru-RU"/>
        </w:rPr>
        <w:t>г. Деятельность Президента России В.</w:t>
      </w:r>
      <w:r>
        <w:rPr>
          <w:color w:val="000000"/>
        </w:rPr>
        <w:t> </w:t>
      </w:r>
      <w:r>
        <w:rPr>
          <w:color w:val="000000"/>
          <w:lang w:val="ru-RU"/>
        </w:rPr>
        <w:t>В.</w:t>
      </w:r>
      <w:r>
        <w:rPr>
          <w:color w:val="000000"/>
        </w:rPr>
        <w:t> </w:t>
      </w:r>
      <w:r>
        <w:rPr>
          <w:color w:val="000000"/>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w:t>
      </w:r>
      <w:r>
        <w:rPr>
          <w:color w:val="000000"/>
          <w:lang w:val="ru-RU"/>
        </w:rPr>
        <w:t>кого согласия и единства общества. Новые государственные символы России.</w:t>
      </w:r>
    </w:p>
    <w:p w14:paraId="6533F1E6" w14:textId="77777777" w:rsidR="00173FEF" w:rsidRDefault="00885EC3">
      <w:pPr>
        <w:shd w:val="clear" w:color="auto" w:fill="FFFFFF"/>
        <w:ind w:firstLine="454"/>
        <w:jc w:val="both"/>
        <w:rPr>
          <w:color w:val="000000"/>
          <w:lang w:val="ru-RU"/>
        </w:rPr>
      </w:pPr>
      <w:r>
        <w:rPr>
          <w:color w:val="000000"/>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w:t>
      </w:r>
      <w:r>
        <w:rPr>
          <w:color w:val="000000"/>
          <w:lang w:val="ru-RU"/>
        </w:rPr>
        <w:t>идеры и общественные деятели современной России.</w:t>
      </w:r>
    </w:p>
    <w:p w14:paraId="14D3F3E7" w14:textId="77777777" w:rsidR="00173FEF" w:rsidRPr="00C66A39" w:rsidRDefault="00885EC3">
      <w:pPr>
        <w:shd w:val="clear" w:color="auto" w:fill="FFFFFF"/>
        <w:ind w:firstLine="454"/>
        <w:jc w:val="both"/>
        <w:rPr>
          <w:lang w:val="ru-RU"/>
        </w:rPr>
      </w:pPr>
      <w:r>
        <w:rPr>
          <w:color w:val="000000"/>
          <w:lang w:val="ru-RU"/>
        </w:rPr>
        <w:t xml:space="preserve">Культура и духовная жизнь общества в начале </w:t>
      </w:r>
      <w:r>
        <w:rPr>
          <w:color w:val="000000"/>
        </w:rPr>
        <w:t>XXI </w:t>
      </w:r>
      <w:r>
        <w:rPr>
          <w:color w:val="000000"/>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w:t>
      </w:r>
      <w:r>
        <w:rPr>
          <w:color w:val="000000"/>
          <w:lang w:val="ru-RU"/>
        </w:rPr>
        <w:t>м контексте. Власть, общество, церковь. Воссоединение Русской православной церкви с Русской зарубежной церковью.</w:t>
      </w:r>
    </w:p>
    <w:p w14:paraId="22409540" w14:textId="77777777" w:rsidR="00173FEF" w:rsidRPr="00C66A39" w:rsidRDefault="00885EC3">
      <w:pPr>
        <w:shd w:val="clear" w:color="auto" w:fill="FFFFFF"/>
        <w:ind w:firstLine="454"/>
        <w:jc w:val="both"/>
        <w:rPr>
          <w:lang w:val="ru-RU"/>
        </w:rPr>
      </w:pPr>
      <w:r>
        <w:rPr>
          <w:color w:val="000000"/>
          <w:lang w:val="ru-RU"/>
        </w:rPr>
        <w:t>Президентские выборы 2008</w:t>
      </w:r>
      <w:r>
        <w:rPr>
          <w:color w:val="000000"/>
        </w:rPr>
        <w:t> </w:t>
      </w:r>
      <w:r>
        <w:rPr>
          <w:color w:val="000000"/>
          <w:lang w:val="ru-RU"/>
        </w:rPr>
        <w:t>г. Президент России Д.</w:t>
      </w:r>
      <w:r>
        <w:rPr>
          <w:color w:val="000000"/>
        </w:rPr>
        <w:t> </w:t>
      </w:r>
      <w:r>
        <w:rPr>
          <w:color w:val="000000"/>
          <w:lang w:val="ru-RU"/>
        </w:rPr>
        <w:t>А.</w:t>
      </w:r>
      <w:r>
        <w:rPr>
          <w:color w:val="000000"/>
        </w:rPr>
        <w:t> </w:t>
      </w:r>
      <w:r>
        <w:rPr>
          <w:color w:val="000000"/>
          <w:lang w:val="ru-RU"/>
        </w:rPr>
        <w:t xml:space="preserve">Медведев. Общественно-политическое развитие страны на современном этапе. Государственная </w:t>
      </w:r>
      <w:r>
        <w:rPr>
          <w:color w:val="000000"/>
          <w:lang w:val="ru-RU"/>
        </w:rPr>
        <w:t>политика в условиях экономического кризиса.</w:t>
      </w:r>
    </w:p>
    <w:p w14:paraId="22AA71CC" w14:textId="77777777" w:rsidR="00173FEF" w:rsidRPr="00C66A39" w:rsidRDefault="00885EC3">
      <w:pPr>
        <w:shd w:val="clear" w:color="auto" w:fill="FFFFFF"/>
        <w:ind w:firstLine="454"/>
        <w:jc w:val="both"/>
        <w:rPr>
          <w:lang w:val="ru-RU"/>
        </w:rPr>
      </w:pPr>
      <w:r>
        <w:rPr>
          <w:color w:val="000000"/>
          <w:lang w:val="ru-RU"/>
        </w:rPr>
        <w:t xml:space="preserve">Разработка новой внешнеполитической стратегии в начале </w:t>
      </w:r>
      <w:r>
        <w:rPr>
          <w:color w:val="000000"/>
        </w:rPr>
        <w:t>XXI </w:t>
      </w:r>
      <w:r>
        <w:rPr>
          <w:color w:val="000000"/>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14:paraId="7FDC65C3" w14:textId="77777777" w:rsidR="00173FEF" w:rsidRPr="00C66A39" w:rsidRDefault="00885EC3">
      <w:pPr>
        <w:shd w:val="clear" w:color="auto" w:fill="FFFFFF"/>
        <w:ind w:firstLine="454"/>
        <w:jc w:val="both"/>
        <w:rPr>
          <w:lang w:val="ru-RU"/>
        </w:rPr>
      </w:pPr>
      <w:r>
        <w:rPr>
          <w:b/>
          <w:color w:val="000000"/>
          <w:lang w:val="ru-RU"/>
        </w:rPr>
        <w:t>Рег</w:t>
      </w:r>
      <w:r>
        <w:rPr>
          <w:b/>
          <w:color w:val="000000"/>
          <w:lang w:val="ru-RU"/>
        </w:rPr>
        <w:t>иональный компонент</w:t>
      </w:r>
      <w:r>
        <w:rPr>
          <w:color w:val="000000"/>
          <w:lang w:val="ru-RU"/>
        </w:rPr>
        <w:t>. Социально-экономическое и политическое положение Республики Башкортостан в начале ХХI века. Роль и место республики Башкортостан в начале ХХI века. Деятельность президентов Республики Башкортостан М.Г.Рахимова  и Р.З.Хамитова.</w:t>
      </w:r>
    </w:p>
    <w:p w14:paraId="4538F50E" w14:textId="77777777" w:rsidR="00173FEF" w:rsidRDefault="00173FEF">
      <w:pPr>
        <w:widowControl/>
        <w:autoSpaceDE/>
        <w:contextualSpacing/>
        <w:jc w:val="both"/>
        <w:rPr>
          <w:rFonts w:eastAsia="Times New Roman"/>
          <w:color w:val="7030A0"/>
          <w:lang w:val="ru-RU"/>
        </w:rPr>
      </w:pPr>
    </w:p>
    <w:p w14:paraId="351E06CF" w14:textId="77777777" w:rsidR="00173FEF" w:rsidRDefault="00885EC3">
      <w:pPr>
        <w:ind w:firstLine="454"/>
        <w:jc w:val="both"/>
        <w:rPr>
          <w:b/>
          <w:lang w:val="ru-RU"/>
        </w:rPr>
      </w:pPr>
      <w:r>
        <w:rPr>
          <w:b/>
          <w:lang w:val="ru-RU"/>
        </w:rPr>
        <w:t>2.2.2.9</w:t>
      </w:r>
      <w:r>
        <w:rPr>
          <w:b/>
          <w:lang w:val="ru-RU"/>
        </w:rPr>
        <w:t xml:space="preserve"> Обществознание</w:t>
      </w:r>
    </w:p>
    <w:p w14:paraId="5BF7FC2E" w14:textId="77777777" w:rsidR="00173FEF" w:rsidRDefault="00885EC3">
      <w:pPr>
        <w:ind w:firstLine="454"/>
        <w:contextualSpacing/>
        <w:jc w:val="both"/>
        <w:rPr>
          <w:i/>
          <w:lang w:val="ru-RU"/>
        </w:rPr>
      </w:pPr>
      <w:r>
        <w:rPr>
          <w:b/>
          <w:bCs/>
          <w:i/>
          <w:lang w:val="ru-RU"/>
        </w:rPr>
        <w:t>Социальная сущность личности</w:t>
      </w:r>
    </w:p>
    <w:p w14:paraId="53924767" w14:textId="77777777" w:rsidR="00173FEF" w:rsidRDefault="00885EC3">
      <w:pPr>
        <w:ind w:firstLine="454"/>
        <w:contextualSpacing/>
        <w:jc w:val="both"/>
        <w:rPr>
          <w:i/>
          <w:iCs/>
          <w:lang w:val="ru-RU"/>
        </w:rPr>
      </w:pPr>
      <w:r>
        <w:rPr>
          <w:b/>
          <w:bCs/>
          <w:lang w:val="ru-RU"/>
        </w:rPr>
        <w:t xml:space="preserve">Человек в социальном измерении </w:t>
      </w:r>
    </w:p>
    <w:p w14:paraId="2DCA1A54" w14:textId="77777777" w:rsidR="00173FEF" w:rsidRDefault="00885EC3">
      <w:pPr>
        <w:ind w:firstLine="454"/>
        <w:contextualSpacing/>
        <w:jc w:val="both"/>
        <w:rPr>
          <w:lang w:val="ru-RU"/>
        </w:rPr>
      </w:pPr>
      <w:r>
        <w:rPr>
          <w:lang w:val="ru-RU"/>
        </w:rPr>
        <w:t>Природа человека. Интересы и потребности. Самооценка. Здоровый образ жизни. Безопасность жизни.</w:t>
      </w:r>
    </w:p>
    <w:p w14:paraId="3D60CF2C" w14:textId="77777777" w:rsidR="00173FEF" w:rsidRDefault="00885EC3">
      <w:pPr>
        <w:ind w:firstLine="454"/>
        <w:contextualSpacing/>
        <w:jc w:val="both"/>
        <w:rPr>
          <w:lang w:val="ru-RU"/>
        </w:rPr>
      </w:pPr>
      <w:r>
        <w:rPr>
          <w:lang w:val="ru-RU"/>
        </w:rPr>
        <w:t xml:space="preserve">Деятельность и поведение. Мотивы деятельности. Виды деятельности. Люди с </w:t>
      </w:r>
      <w:r>
        <w:rPr>
          <w:lang w:val="ru-RU"/>
        </w:rPr>
        <w:t>ограниченными возможностями и особыми потребностями.</w:t>
      </w:r>
    </w:p>
    <w:p w14:paraId="45F8AFD6" w14:textId="77777777" w:rsidR="00173FEF" w:rsidRDefault="00885EC3">
      <w:pPr>
        <w:ind w:firstLine="454"/>
        <w:contextualSpacing/>
        <w:jc w:val="both"/>
        <w:rPr>
          <w:lang w:val="ru-RU"/>
        </w:rPr>
      </w:pPr>
      <w:r>
        <w:rPr>
          <w:lang w:val="ru-RU"/>
        </w:rPr>
        <w:t>Как человек познаёт мир и самого себя. Образование и самообразование.</w:t>
      </w:r>
    </w:p>
    <w:p w14:paraId="707E9150" w14:textId="77777777" w:rsidR="00173FEF" w:rsidRDefault="00885EC3">
      <w:pPr>
        <w:ind w:firstLine="454"/>
        <w:contextualSpacing/>
        <w:jc w:val="both"/>
        <w:rPr>
          <w:lang w:val="ru-RU"/>
        </w:rPr>
      </w:pPr>
      <w:r>
        <w:rPr>
          <w:lang w:val="ru-RU"/>
        </w:rPr>
        <w:t>Социальное становление человека: как усваиваются социальные нормы. Социальные «параметры личности».</w:t>
      </w:r>
    </w:p>
    <w:p w14:paraId="42998B78" w14:textId="77777777" w:rsidR="00173FEF" w:rsidRDefault="00885EC3">
      <w:pPr>
        <w:ind w:firstLine="454"/>
        <w:contextualSpacing/>
        <w:jc w:val="both"/>
        <w:rPr>
          <w:lang w:val="ru-RU"/>
        </w:rPr>
      </w:pPr>
      <w:r>
        <w:rPr>
          <w:lang w:val="ru-RU"/>
        </w:rPr>
        <w:t>Положение личности в обществе: от</w:t>
      </w:r>
      <w:r>
        <w:rPr>
          <w:lang w:val="ru-RU"/>
        </w:rPr>
        <w:t xml:space="preserve"> чего оно зависит. Статус. Типичные социальные роли.</w:t>
      </w:r>
    </w:p>
    <w:p w14:paraId="17885988" w14:textId="77777777" w:rsidR="00173FEF" w:rsidRDefault="00885EC3">
      <w:pPr>
        <w:ind w:firstLine="454"/>
        <w:contextualSpacing/>
        <w:jc w:val="both"/>
        <w:rPr>
          <w:lang w:val="ru-RU"/>
        </w:rPr>
      </w:pPr>
      <w:r>
        <w:rPr>
          <w:lang w:val="ru-RU"/>
        </w:rPr>
        <w:t>Возраст человека и социальные отношения. Особенности подросткового возраста. Отношения в семье и со сверстниками.</w:t>
      </w:r>
    </w:p>
    <w:p w14:paraId="64DF6F33" w14:textId="77777777" w:rsidR="00173FEF" w:rsidRDefault="00885EC3">
      <w:pPr>
        <w:ind w:firstLine="454"/>
        <w:contextualSpacing/>
        <w:jc w:val="both"/>
        <w:rPr>
          <w:lang w:val="ru-RU"/>
        </w:rPr>
      </w:pPr>
      <w:r>
        <w:rPr>
          <w:lang w:val="ru-RU"/>
        </w:rPr>
        <w:t>Гендер как «социальный пол». Различия в поведении мальчиков и девочек.</w:t>
      </w:r>
    </w:p>
    <w:p w14:paraId="6AB9EB97" w14:textId="77777777" w:rsidR="00173FEF" w:rsidRDefault="00885EC3">
      <w:pPr>
        <w:ind w:firstLine="454"/>
        <w:contextualSpacing/>
        <w:jc w:val="both"/>
        <w:rPr>
          <w:lang w:val="ru-RU"/>
        </w:rPr>
      </w:pPr>
      <w:r>
        <w:rPr>
          <w:lang w:val="ru-RU"/>
        </w:rPr>
        <w:t>Национальная прина</w:t>
      </w:r>
      <w:r>
        <w:rPr>
          <w:lang w:val="ru-RU"/>
        </w:rPr>
        <w:t>длежность: влияет ли она на социальное положение личности?</w:t>
      </w:r>
    </w:p>
    <w:p w14:paraId="798FE78E" w14:textId="77777777" w:rsidR="00173FEF" w:rsidRDefault="00885EC3">
      <w:pPr>
        <w:ind w:firstLine="454"/>
        <w:contextualSpacing/>
        <w:jc w:val="both"/>
        <w:rPr>
          <w:lang w:val="ru-RU"/>
        </w:rPr>
      </w:pPr>
      <w:r>
        <w:rPr>
          <w:lang w:val="ru-RU"/>
        </w:rPr>
        <w:t>Гражданско-правовое положение личности в обществе. Юные граждане России: какие права человек получает от рождения.</w:t>
      </w:r>
    </w:p>
    <w:p w14:paraId="20B31B6A" w14:textId="77777777" w:rsidR="00173FEF" w:rsidRDefault="00885EC3">
      <w:pPr>
        <w:ind w:firstLine="454"/>
        <w:contextualSpacing/>
        <w:jc w:val="both"/>
        <w:rPr>
          <w:lang w:val="ru-RU"/>
        </w:rPr>
      </w:pPr>
      <w:r>
        <w:rPr>
          <w:b/>
          <w:bCs/>
          <w:lang w:val="ru-RU"/>
        </w:rPr>
        <w:t xml:space="preserve">Ближайшее социальное окружение </w:t>
      </w:r>
    </w:p>
    <w:p w14:paraId="122F697B" w14:textId="77777777" w:rsidR="00173FEF" w:rsidRDefault="00885EC3">
      <w:pPr>
        <w:ind w:firstLine="454"/>
        <w:contextualSpacing/>
        <w:jc w:val="both"/>
        <w:rPr>
          <w:lang w:val="ru-RU"/>
        </w:rPr>
      </w:pPr>
      <w:r>
        <w:rPr>
          <w:lang w:val="ru-RU"/>
        </w:rPr>
        <w:t>Семья и семейные отношения. Роли в семье. Семейные</w:t>
      </w:r>
      <w:r>
        <w:rPr>
          <w:lang w:val="ru-RU"/>
        </w:rPr>
        <w:t xml:space="preserve"> ценности и традиции. Забота и воспитание в семье.</w:t>
      </w:r>
    </w:p>
    <w:p w14:paraId="3FEE6176" w14:textId="77777777" w:rsidR="00173FEF" w:rsidRDefault="00885EC3">
      <w:pPr>
        <w:ind w:firstLine="454"/>
        <w:contextualSpacing/>
        <w:jc w:val="both"/>
        <w:rPr>
          <w:lang w:val="ru-RU"/>
        </w:rPr>
      </w:pPr>
      <w:r>
        <w:rPr>
          <w:lang w:val="ru-RU"/>
        </w:rPr>
        <w:t>Защита прав и интересов детей, оставшихся без попечения родителей.</w:t>
      </w:r>
    </w:p>
    <w:p w14:paraId="371DB42D" w14:textId="77777777" w:rsidR="00173FEF" w:rsidRDefault="00885EC3">
      <w:pPr>
        <w:ind w:firstLine="454"/>
        <w:contextualSpacing/>
        <w:jc w:val="both"/>
        <w:rPr>
          <w:lang w:val="ru-RU"/>
        </w:rPr>
      </w:pPr>
      <w:r>
        <w:rPr>
          <w:lang w:val="ru-RU"/>
        </w:rPr>
        <w:t>Человек в малой группе. Ученический коллектив, группа сверстников.</w:t>
      </w:r>
    </w:p>
    <w:p w14:paraId="0995E0B1" w14:textId="77777777" w:rsidR="00173FEF" w:rsidRDefault="00885EC3">
      <w:pPr>
        <w:ind w:firstLine="454"/>
        <w:contextualSpacing/>
        <w:jc w:val="both"/>
        <w:rPr>
          <w:lang w:val="ru-RU"/>
        </w:rPr>
      </w:pPr>
      <w:r>
        <w:rPr>
          <w:lang w:val="ru-RU"/>
        </w:rPr>
        <w:t>Межличностные отношения. Общение. Межличностные конфликты и пути их раз</w:t>
      </w:r>
      <w:r>
        <w:rPr>
          <w:lang w:val="ru-RU"/>
        </w:rPr>
        <w:t>решения.</w:t>
      </w:r>
    </w:p>
    <w:p w14:paraId="55D99E92" w14:textId="77777777" w:rsidR="00173FEF" w:rsidRDefault="00885EC3">
      <w:pPr>
        <w:ind w:firstLine="454"/>
        <w:contextualSpacing/>
        <w:jc w:val="both"/>
        <w:rPr>
          <w:i/>
          <w:lang w:val="ru-RU"/>
        </w:rPr>
      </w:pPr>
      <w:r>
        <w:rPr>
          <w:b/>
          <w:bCs/>
          <w:i/>
          <w:lang w:val="ru-RU"/>
        </w:rPr>
        <w:t>Современное общество</w:t>
      </w:r>
    </w:p>
    <w:p w14:paraId="18A530B1" w14:textId="77777777" w:rsidR="00173FEF" w:rsidRDefault="00885EC3">
      <w:pPr>
        <w:ind w:firstLine="454"/>
        <w:contextualSpacing/>
        <w:jc w:val="both"/>
        <w:rPr>
          <w:lang w:val="ru-RU"/>
        </w:rPr>
      </w:pPr>
      <w:r>
        <w:rPr>
          <w:b/>
          <w:bCs/>
          <w:lang w:val="ru-RU"/>
        </w:rPr>
        <w:t>Общество - большой «дом» человечества</w:t>
      </w:r>
    </w:p>
    <w:p w14:paraId="1449AE20" w14:textId="77777777" w:rsidR="00173FEF" w:rsidRDefault="00885EC3">
      <w:pPr>
        <w:ind w:firstLine="454"/>
        <w:contextualSpacing/>
        <w:jc w:val="both"/>
        <w:rPr>
          <w:lang w:val="ru-RU"/>
        </w:rPr>
      </w:pPr>
      <w:r>
        <w:rPr>
          <w:lang w:val="ru-RU"/>
        </w:rPr>
        <w:t>Что связывает людей в общество. Устойчивость и изменчивость в развитии общества. Основные типы обществ. Общественный прогресс.</w:t>
      </w:r>
    </w:p>
    <w:p w14:paraId="69A9C176" w14:textId="77777777" w:rsidR="00173FEF" w:rsidRDefault="00885EC3">
      <w:pPr>
        <w:ind w:firstLine="454"/>
        <w:contextualSpacing/>
        <w:jc w:val="both"/>
        <w:rPr>
          <w:lang w:val="ru-RU"/>
        </w:rPr>
      </w:pPr>
      <w:r>
        <w:rPr>
          <w:lang w:val="ru-RU"/>
        </w:rPr>
        <w:t>Сферы общественной жизни, их взаимосвязь.</w:t>
      </w:r>
    </w:p>
    <w:p w14:paraId="306FC2C8" w14:textId="77777777" w:rsidR="00173FEF" w:rsidRDefault="00885EC3">
      <w:pPr>
        <w:ind w:firstLine="454"/>
        <w:contextualSpacing/>
        <w:jc w:val="both"/>
        <w:rPr>
          <w:lang w:val="ru-RU"/>
        </w:rPr>
      </w:pPr>
      <w:r>
        <w:rPr>
          <w:lang w:val="ru-RU"/>
        </w:rPr>
        <w:t xml:space="preserve">Труд и образ жизни </w:t>
      </w:r>
      <w:r>
        <w:rPr>
          <w:lang w:val="ru-RU"/>
        </w:rPr>
        <w:t>людей: как создаются материальные блага. Экономика.</w:t>
      </w:r>
    </w:p>
    <w:p w14:paraId="4A90303F" w14:textId="77777777" w:rsidR="00173FEF" w:rsidRDefault="00885EC3">
      <w:pPr>
        <w:ind w:firstLine="454"/>
        <w:contextualSpacing/>
        <w:jc w:val="both"/>
        <w:rPr>
          <w:lang w:val="ru-RU"/>
        </w:rPr>
      </w:pPr>
      <w:r>
        <w:rPr>
          <w:lang w:val="ru-RU"/>
        </w:rPr>
        <w:t>Социальные различия в обществе: причины их возникновения и проявления. Социальные общности и группы.</w:t>
      </w:r>
    </w:p>
    <w:p w14:paraId="1897C691" w14:textId="77777777" w:rsidR="00173FEF" w:rsidRDefault="00885EC3">
      <w:pPr>
        <w:ind w:firstLine="454"/>
        <w:contextualSpacing/>
        <w:jc w:val="both"/>
        <w:rPr>
          <w:lang w:val="ru-RU"/>
        </w:rPr>
      </w:pPr>
      <w:r>
        <w:rPr>
          <w:lang w:val="ru-RU"/>
        </w:rPr>
        <w:t>Государственная власть, её роль в управлении общественной жизнью.</w:t>
      </w:r>
    </w:p>
    <w:p w14:paraId="11A96ED0" w14:textId="77777777" w:rsidR="00173FEF" w:rsidRDefault="00885EC3">
      <w:pPr>
        <w:ind w:firstLine="454"/>
        <w:contextualSpacing/>
        <w:jc w:val="both"/>
        <w:rPr>
          <w:lang w:val="ru-RU"/>
        </w:rPr>
      </w:pPr>
      <w:r>
        <w:rPr>
          <w:lang w:val="ru-RU"/>
        </w:rPr>
        <w:t xml:space="preserve">Из чего складывается духовная </w:t>
      </w:r>
      <w:r>
        <w:rPr>
          <w:lang w:val="ru-RU"/>
        </w:rPr>
        <w:t>культура общества. Духовные богатства общества: создание, сохранение, распространение, усвоение.</w:t>
      </w:r>
    </w:p>
    <w:p w14:paraId="2C0CD5A4" w14:textId="77777777" w:rsidR="00173FEF" w:rsidRDefault="00885EC3">
      <w:pPr>
        <w:ind w:firstLine="454"/>
        <w:contextualSpacing/>
        <w:jc w:val="both"/>
        <w:rPr>
          <w:lang w:val="ru-RU"/>
        </w:rPr>
      </w:pPr>
      <w:r>
        <w:rPr>
          <w:b/>
          <w:bCs/>
          <w:lang w:val="ru-RU"/>
        </w:rPr>
        <w:t>Общество, в котором мы живём</w:t>
      </w:r>
    </w:p>
    <w:p w14:paraId="036CB146" w14:textId="77777777" w:rsidR="00173FEF" w:rsidRDefault="00885EC3">
      <w:pPr>
        <w:ind w:firstLine="454"/>
        <w:contextualSpacing/>
        <w:jc w:val="both"/>
        <w:rPr>
          <w:lang w:val="ru-RU"/>
        </w:rPr>
      </w:pPr>
      <w:r>
        <w:rPr>
          <w:lang w:val="ru-RU"/>
        </w:rPr>
        <w:lastRenderedPageBreak/>
        <w:t>Мир как единое целое. Ускорение мирового общественного развития.</w:t>
      </w:r>
    </w:p>
    <w:p w14:paraId="7BD982D9" w14:textId="77777777" w:rsidR="00173FEF" w:rsidRDefault="00885EC3">
      <w:pPr>
        <w:ind w:firstLine="454"/>
        <w:contextualSpacing/>
        <w:jc w:val="both"/>
        <w:rPr>
          <w:lang w:val="ru-RU"/>
        </w:rPr>
      </w:pPr>
      <w:r>
        <w:rPr>
          <w:lang w:val="ru-RU"/>
        </w:rPr>
        <w:t>Современные средства связи и коммуникации, их влияние на нашу жиз</w:t>
      </w:r>
      <w:r>
        <w:rPr>
          <w:lang w:val="ru-RU"/>
        </w:rPr>
        <w:t>нь.</w:t>
      </w:r>
    </w:p>
    <w:p w14:paraId="627DB66A" w14:textId="77777777" w:rsidR="00173FEF" w:rsidRDefault="00885EC3">
      <w:pPr>
        <w:ind w:firstLine="454"/>
        <w:contextualSpacing/>
        <w:jc w:val="both"/>
        <w:rPr>
          <w:lang w:val="ru-RU"/>
        </w:rPr>
      </w:pPr>
      <w:r>
        <w:rPr>
          <w:lang w:val="ru-RU"/>
        </w:rPr>
        <w:t>Глобальные проблемы современности. Экологическая ситуация в современном глобальном мире: как спасти природу.</w:t>
      </w:r>
    </w:p>
    <w:p w14:paraId="0BCBFCD1" w14:textId="77777777" w:rsidR="00173FEF" w:rsidRPr="00C66A39" w:rsidRDefault="00885EC3">
      <w:pPr>
        <w:ind w:firstLine="454"/>
        <w:contextualSpacing/>
        <w:jc w:val="both"/>
        <w:rPr>
          <w:lang w:val="ru-RU"/>
        </w:rPr>
      </w:pPr>
      <w:r>
        <w:rPr>
          <w:lang w:val="ru-RU"/>
        </w:rPr>
        <w:t xml:space="preserve">Российское общество в начале </w:t>
      </w:r>
      <w:r>
        <w:t>XXI </w:t>
      </w:r>
      <w:r>
        <w:rPr>
          <w:lang w:val="ru-RU"/>
        </w:rPr>
        <w:t xml:space="preserve">в. </w:t>
      </w:r>
    </w:p>
    <w:p w14:paraId="2BAE9E84" w14:textId="77777777" w:rsidR="00173FEF" w:rsidRDefault="00885EC3">
      <w:pPr>
        <w:ind w:firstLine="454"/>
        <w:contextualSpacing/>
        <w:jc w:val="both"/>
        <w:rPr>
          <w:lang w:val="ru-RU"/>
        </w:rPr>
      </w:pPr>
      <w:r>
        <w:rPr>
          <w:lang w:val="ru-RU"/>
        </w:rPr>
        <w:t>Ресурсы и возможности развития нашей страны: какие задачи стоят перед отечественной экономикой.</w:t>
      </w:r>
    </w:p>
    <w:p w14:paraId="6503F775" w14:textId="77777777" w:rsidR="00173FEF" w:rsidRDefault="00885EC3">
      <w:pPr>
        <w:ind w:firstLine="454"/>
        <w:contextualSpacing/>
        <w:jc w:val="both"/>
        <w:rPr>
          <w:lang w:val="ru-RU"/>
        </w:rPr>
      </w:pPr>
      <w:r>
        <w:rPr>
          <w:lang w:val="ru-RU"/>
        </w:rPr>
        <w:t xml:space="preserve">Основы </w:t>
      </w:r>
      <w:r>
        <w:rPr>
          <w:lang w:val="ru-RU"/>
        </w:rPr>
        <w:t>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14:paraId="6439249C" w14:textId="77777777" w:rsidR="00173FEF" w:rsidRDefault="00885EC3">
      <w:pPr>
        <w:ind w:firstLine="454"/>
        <w:contextualSpacing/>
        <w:jc w:val="both"/>
        <w:rPr>
          <w:lang w:val="ru-RU"/>
        </w:rPr>
      </w:pPr>
      <w:r>
        <w:rPr>
          <w:lang w:val="ru-RU"/>
        </w:rPr>
        <w:t>Духовные ценности российского народа. Культурные достижения народов России: к</w:t>
      </w:r>
      <w:r>
        <w:rPr>
          <w:lang w:val="ru-RU"/>
        </w:rPr>
        <w:t>ак их сохранить и приумножить.</w:t>
      </w:r>
    </w:p>
    <w:p w14:paraId="7F3E5E18" w14:textId="77777777" w:rsidR="00173FEF" w:rsidRDefault="00885EC3">
      <w:pPr>
        <w:ind w:firstLine="454"/>
        <w:contextualSpacing/>
        <w:jc w:val="both"/>
        <w:rPr>
          <w:lang w:val="ru-RU"/>
        </w:rPr>
      </w:pPr>
      <w:r>
        <w:rPr>
          <w:lang w:val="ru-RU"/>
        </w:rPr>
        <w:t>Место России среди других государств мира.</w:t>
      </w:r>
    </w:p>
    <w:p w14:paraId="16ACAE5D" w14:textId="77777777" w:rsidR="00173FEF" w:rsidRDefault="00885EC3">
      <w:pPr>
        <w:ind w:firstLine="454"/>
        <w:contextualSpacing/>
        <w:jc w:val="both"/>
        <w:rPr>
          <w:i/>
          <w:lang w:val="ru-RU"/>
        </w:rPr>
      </w:pPr>
      <w:r>
        <w:rPr>
          <w:b/>
          <w:bCs/>
          <w:i/>
          <w:lang w:val="ru-RU"/>
        </w:rPr>
        <w:t>Социальные нормы</w:t>
      </w:r>
    </w:p>
    <w:p w14:paraId="79A9F222" w14:textId="77777777" w:rsidR="00173FEF" w:rsidRDefault="00885EC3">
      <w:pPr>
        <w:ind w:firstLine="454"/>
        <w:contextualSpacing/>
        <w:jc w:val="both"/>
        <w:rPr>
          <w:lang w:val="ru-RU"/>
        </w:rPr>
      </w:pPr>
      <w:r>
        <w:rPr>
          <w:b/>
          <w:bCs/>
          <w:lang w:val="ru-RU"/>
        </w:rPr>
        <w:t xml:space="preserve">Регулирование поведения людей в обществе </w:t>
      </w:r>
    </w:p>
    <w:p w14:paraId="07BB0614" w14:textId="77777777" w:rsidR="00173FEF" w:rsidRDefault="00885EC3">
      <w:pPr>
        <w:ind w:firstLine="454"/>
        <w:contextualSpacing/>
        <w:jc w:val="both"/>
        <w:rPr>
          <w:lang w:val="ru-RU"/>
        </w:rPr>
      </w:pPr>
      <w:r>
        <w:rPr>
          <w:lang w:val="ru-RU"/>
        </w:rPr>
        <w:t>Социальные нормы и правила общественной жизни. Общественные традиции и обычаи.</w:t>
      </w:r>
    </w:p>
    <w:p w14:paraId="2CE4ED55" w14:textId="77777777" w:rsidR="00173FEF" w:rsidRDefault="00885EC3">
      <w:pPr>
        <w:ind w:firstLine="454"/>
        <w:contextualSpacing/>
        <w:jc w:val="both"/>
        <w:rPr>
          <w:lang w:val="ru-RU"/>
        </w:rPr>
      </w:pPr>
      <w:r>
        <w:rPr>
          <w:lang w:val="ru-RU"/>
        </w:rPr>
        <w:t>Общественное сознание и ценности. Гражданств</w:t>
      </w:r>
      <w:r>
        <w:rPr>
          <w:lang w:val="ru-RU"/>
        </w:rPr>
        <w:t>енность и патриотизм.</w:t>
      </w:r>
    </w:p>
    <w:p w14:paraId="657194F7" w14:textId="77777777" w:rsidR="00173FEF" w:rsidRDefault="00885EC3">
      <w:pPr>
        <w:ind w:firstLine="454"/>
        <w:contextualSpacing/>
        <w:jc w:val="both"/>
        <w:rPr>
          <w:lang w:val="ru-RU"/>
        </w:rPr>
      </w:pPr>
      <w:r>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14:paraId="516CC5AF" w14:textId="77777777" w:rsidR="00173FEF" w:rsidRDefault="00885EC3">
      <w:pPr>
        <w:ind w:firstLine="454"/>
        <w:contextualSpacing/>
        <w:jc w:val="both"/>
        <w:rPr>
          <w:lang w:val="ru-RU"/>
        </w:rPr>
      </w:pPr>
      <w:r>
        <w:rPr>
          <w:lang w:val="ru-RU"/>
        </w:rPr>
        <w:t>Право, его роль в жизни чело</w:t>
      </w:r>
      <w:r>
        <w:rPr>
          <w:lang w:val="ru-RU"/>
        </w:rPr>
        <w:t>века, общества и государства. Основные признаки права. Нормы права. Понятие прав, свобод и обязанностей.</w:t>
      </w:r>
    </w:p>
    <w:p w14:paraId="54E8B160" w14:textId="77777777" w:rsidR="00173FEF" w:rsidRDefault="00885EC3">
      <w:pPr>
        <w:ind w:firstLine="454"/>
        <w:contextualSpacing/>
        <w:jc w:val="both"/>
        <w:rPr>
          <w:lang w:val="ru-RU"/>
        </w:rPr>
      </w:pPr>
      <w:r>
        <w:rPr>
          <w:lang w:val="ru-RU"/>
        </w:rPr>
        <w:t>Дееспособность и правоспособность человека. Правоотношения, субъекты права.</w:t>
      </w:r>
    </w:p>
    <w:p w14:paraId="7DE991CE" w14:textId="77777777" w:rsidR="00173FEF" w:rsidRDefault="00885EC3">
      <w:pPr>
        <w:ind w:firstLine="454"/>
        <w:contextualSpacing/>
        <w:jc w:val="both"/>
        <w:rPr>
          <w:lang w:val="ru-RU"/>
        </w:rPr>
      </w:pPr>
      <w:r>
        <w:rPr>
          <w:lang w:val="ru-RU"/>
        </w:rPr>
        <w:t>Конституция Российской Федерации - Средней закон государства. Конституция Р</w:t>
      </w:r>
      <w:r>
        <w:rPr>
          <w:lang w:val="ru-RU"/>
        </w:rPr>
        <w:t>оссийской Федерации о правах и свободах человека и гражданина. Региональный компонент: Конституция Республики Башкортостан.</w:t>
      </w:r>
    </w:p>
    <w:p w14:paraId="048B7530" w14:textId="77777777" w:rsidR="00173FEF" w:rsidRDefault="00885EC3">
      <w:pPr>
        <w:ind w:firstLine="454"/>
        <w:contextualSpacing/>
        <w:jc w:val="both"/>
        <w:rPr>
          <w:lang w:val="ru-RU"/>
        </w:rPr>
      </w:pPr>
      <w:r>
        <w:rPr>
          <w:lang w:val="ru-RU"/>
        </w:rPr>
        <w:t>Личные (гражданские) права, социально-экономические и культурные права, политические права и свободы российских граждан.</w:t>
      </w:r>
    </w:p>
    <w:p w14:paraId="751B74E5" w14:textId="77777777" w:rsidR="00173FEF" w:rsidRDefault="00885EC3">
      <w:pPr>
        <w:ind w:firstLine="454"/>
        <w:contextualSpacing/>
        <w:jc w:val="both"/>
        <w:rPr>
          <w:lang w:val="ru-RU"/>
        </w:rPr>
      </w:pPr>
      <w:r>
        <w:rPr>
          <w:lang w:val="ru-RU"/>
        </w:rPr>
        <w:t>Как защищаю</w:t>
      </w:r>
      <w:r>
        <w:rPr>
          <w:lang w:val="ru-RU"/>
        </w:rPr>
        <w:t>тся права человека в России.</w:t>
      </w:r>
    </w:p>
    <w:p w14:paraId="396079D1" w14:textId="77777777" w:rsidR="00173FEF" w:rsidRDefault="00885EC3">
      <w:pPr>
        <w:ind w:firstLine="454"/>
        <w:contextualSpacing/>
        <w:jc w:val="both"/>
        <w:rPr>
          <w:lang w:val="ru-RU"/>
        </w:rPr>
      </w:pPr>
      <w:r>
        <w:rPr>
          <w:lang w:val="ru-RU"/>
        </w:rPr>
        <w:t>Конституционные обязанности российского гражданина. Обязанность платить налоги. Обязанность бережно относиться к природным богатствам. Региональный компонент: Особо охраняемые природные территории Башкортостана. Защита Отечеств</w:t>
      </w:r>
      <w:r>
        <w:rPr>
          <w:lang w:val="ru-RU"/>
        </w:rPr>
        <w:t>а - долг и обязанность.</w:t>
      </w:r>
    </w:p>
    <w:p w14:paraId="452E0DE2" w14:textId="77777777" w:rsidR="00173FEF" w:rsidRDefault="00885EC3">
      <w:pPr>
        <w:ind w:firstLine="454"/>
        <w:contextualSpacing/>
        <w:jc w:val="both"/>
        <w:rPr>
          <w:lang w:val="ru-RU"/>
        </w:rPr>
      </w:pPr>
      <w:r>
        <w:rPr>
          <w:b/>
          <w:bCs/>
          <w:lang w:val="ru-RU"/>
        </w:rPr>
        <w:t>Основы российского законодательства</w:t>
      </w:r>
    </w:p>
    <w:p w14:paraId="12D77178" w14:textId="77777777" w:rsidR="00173FEF" w:rsidRDefault="00885EC3">
      <w:pPr>
        <w:ind w:firstLine="454"/>
        <w:contextualSpacing/>
        <w:jc w:val="both"/>
        <w:rPr>
          <w:lang w:val="ru-RU"/>
        </w:rPr>
      </w:pPr>
      <w:r>
        <w:rPr>
          <w:lang w:val="ru-RU"/>
        </w:rPr>
        <w:t>Гражданские правоотношения. Гражданско-правовые споры. Судебное разбирательство.</w:t>
      </w:r>
    </w:p>
    <w:p w14:paraId="6E28BE51" w14:textId="77777777" w:rsidR="00173FEF" w:rsidRDefault="00885EC3">
      <w:pPr>
        <w:ind w:firstLine="454"/>
        <w:contextualSpacing/>
        <w:jc w:val="both"/>
        <w:rPr>
          <w:lang w:val="ru-RU"/>
        </w:rPr>
      </w:pPr>
      <w:r>
        <w:rPr>
          <w:lang w:val="ru-RU"/>
        </w:rPr>
        <w:t>Семейные правоотношения. Права и обязанности родителей и детей. Защита прав и интересов детей, оставшихся без родит</w:t>
      </w:r>
      <w:r>
        <w:rPr>
          <w:lang w:val="ru-RU"/>
        </w:rPr>
        <w:t>елей.</w:t>
      </w:r>
    </w:p>
    <w:p w14:paraId="2C1A0C55" w14:textId="77777777" w:rsidR="00173FEF" w:rsidRDefault="00885EC3">
      <w:pPr>
        <w:ind w:firstLine="454"/>
        <w:contextualSpacing/>
        <w:jc w:val="both"/>
        <w:rPr>
          <w:lang w:val="ru-RU"/>
        </w:rPr>
      </w:pPr>
      <w:r>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14:paraId="7E57E9B9" w14:textId="77777777" w:rsidR="00173FEF" w:rsidRDefault="00885EC3">
      <w:pPr>
        <w:ind w:firstLine="454"/>
        <w:contextualSpacing/>
        <w:jc w:val="both"/>
        <w:rPr>
          <w:lang w:val="ru-RU"/>
        </w:rPr>
      </w:pPr>
      <w:r>
        <w:rPr>
          <w:lang w:val="ru-RU"/>
        </w:rPr>
        <w:t>Административные правоотношения. Административное правонару-шение.</w:t>
      </w:r>
    </w:p>
    <w:p w14:paraId="0DAE5E0A" w14:textId="77777777" w:rsidR="00173FEF" w:rsidRDefault="00885EC3">
      <w:pPr>
        <w:ind w:firstLine="454"/>
        <w:contextualSpacing/>
        <w:jc w:val="both"/>
        <w:rPr>
          <w:lang w:val="ru-RU"/>
        </w:rPr>
      </w:pPr>
      <w:r>
        <w:rPr>
          <w:lang w:val="ru-RU"/>
        </w:rPr>
        <w:t xml:space="preserve">Преступление и наказание. </w:t>
      </w:r>
      <w:r>
        <w:rPr>
          <w:lang w:val="ru-RU"/>
        </w:rPr>
        <w:t>Правовая ответственность несовершен-нолетних.</w:t>
      </w:r>
    </w:p>
    <w:p w14:paraId="755A549C" w14:textId="77777777" w:rsidR="00173FEF" w:rsidRDefault="00885EC3">
      <w:pPr>
        <w:ind w:firstLine="454"/>
        <w:contextualSpacing/>
        <w:jc w:val="both"/>
        <w:rPr>
          <w:lang w:val="ru-RU"/>
        </w:rPr>
      </w:pPr>
      <w:r>
        <w:rPr>
          <w:lang w:val="ru-RU"/>
        </w:rPr>
        <w:t>Правоохранительные органы. Судебная система.</w:t>
      </w:r>
    </w:p>
    <w:p w14:paraId="256CE09B" w14:textId="77777777" w:rsidR="00173FEF" w:rsidRDefault="00885EC3">
      <w:pPr>
        <w:ind w:firstLine="454"/>
        <w:contextualSpacing/>
        <w:jc w:val="both"/>
        <w:rPr>
          <w:i/>
          <w:lang w:val="ru-RU"/>
        </w:rPr>
      </w:pPr>
      <w:r>
        <w:rPr>
          <w:b/>
          <w:bCs/>
          <w:i/>
          <w:lang w:val="ru-RU"/>
        </w:rPr>
        <w:t>Экономика и социальные отношения</w:t>
      </w:r>
    </w:p>
    <w:p w14:paraId="5CF15E91" w14:textId="77777777" w:rsidR="00173FEF" w:rsidRDefault="00885EC3">
      <w:pPr>
        <w:ind w:firstLine="454"/>
        <w:contextualSpacing/>
        <w:jc w:val="both"/>
        <w:rPr>
          <w:lang w:val="ru-RU"/>
        </w:rPr>
      </w:pPr>
      <w:r>
        <w:rPr>
          <w:b/>
          <w:bCs/>
          <w:lang w:val="ru-RU"/>
        </w:rPr>
        <w:t>Мир экономики</w:t>
      </w:r>
    </w:p>
    <w:p w14:paraId="32C5CCB9" w14:textId="77777777" w:rsidR="00173FEF" w:rsidRDefault="00885EC3">
      <w:pPr>
        <w:ind w:firstLine="454"/>
        <w:contextualSpacing/>
        <w:jc w:val="both"/>
        <w:rPr>
          <w:lang w:val="ru-RU"/>
        </w:rPr>
      </w:pPr>
      <w:r>
        <w:rPr>
          <w:lang w:val="ru-RU"/>
        </w:rPr>
        <w:t>Экономика и её роль в жизни общества. Экономические ресурсы и потребности. Товары и услуги. Цикличность экономического</w:t>
      </w:r>
      <w:r>
        <w:rPr>
          <w:lang w:val="ru-RU"/>
        </w:rPr>
        <w:t xml:space="preserve"> развития.</w:t>
      </w:r>
    </w:p>
    <w:p w14:paraId="694BAC32" w14:textId="77777777" w:rsidR="00173FEF" w:rsidRDefault="00885EC3">
      <w:pPr>
        <w:ind w:firstLine="454"/>
        <w:contextualSpacing/>
        <w:jc w:val="both"/>
        <w:rPr>
          <w:lang w:val="ru-RU"/>
        </w:rPr>
      </w:pPr>
      <w:r>
        <w:rPr>
          <w:lang w:val="ru-RU"/>
        </w:rPr>
        <w:t>Современное производство. Факторы производства. Новые технологии и их возможности. Предприятия и их современные формы.</w:t>
      </w:r>
    </w:p>
    <w:p w14:paraId="1719F5F3" w14:textId="77777777" w:rsidR="00173FEF" w:rsidRDefault="00885EC3">
      <w:pPr>
        <w:ind w:firstLine="454"/>
        <w:contextualSpacing/>
        <w:jc w:val="both"/>
        <w:rPr>
          <w:lang w:val="ru-RU"/>
        </w:rPr>
      </w:pPr>
      <w:r>
        <w:rPr>
          <w:lang w:val="ru-RU"/>
        </w:rPr>
        <w:t>Типы экономических систем. Собственность и её формы.</w:t>
      </w:r>
    </w:p>
    <w:p w14:paraId="59FD2173" w14:textId="77777777" w:rsidR="00173FEF" w:rsidRDefault="00885EC3">
      <w:pPr>
        <w:ind w:firstLine="454"/>
        <w:contextualSpacing/>
        <w:jc w:val="both"/>
        <w:rPr>
          <w:lang w:val="ru-RU"/>
        </w:rPr>
      </w:pPr>
      <w:r>
        <w:rPr>
          <w:lang w:val="ru-RU"/>
        </w:rPr>
        <w:t>Рыночное регулирование экономики: возможности и границы. Виды рынков. Зак</w:t>
      </w:r>
      <w:r>
        <w:rPr>
          <w:lang w:val="ru-RU"/>
        </w:rPr>
        <w:t>оны рыночной экономики.</w:t>
      </w:r>
    </w:p>
    <w:p w14:paraId="5EF91F21" w14:textId="77777777" w:rsidR="00173FEF" w:rsidRDefault="00885EC3">
      <w:pPr>
        <w:ind w:firstLine="454"/>
        <w:contextualSpacing/>
        <w:jc w:val="both"/>
        <w:rPr>
          <w:lang w:val="ru-RU"/>
        </w:rPr>
      </w:pPr>
      <w:r>
        <w:rPr>
          <w:lang w:val="ru-RU"/>
        </w:rPr>
        <w:t xml:space="preserve">Деньги и их функции. Инфляция. Роль банков в экономике. </w:t>
      </w:r>
    </w:p>
    <w:p w14:paraId="162C137A" w14:textId="77777777" w:rsidR="00173FEF" w:rsidRDefault="00885EC3">
      <w:pPr>
        <w:ind w:firstLine="454"/>
        <w:contextualSpacing/>
        <w:jc w:val="both"/>
        <w:rPr>
          <w:lang w:val="ru-RU"/>
        </w:rPr>
      </w:pPr>
      <w:r>
        <w:rPr>
          <w:lang w:val="ru-RU"/>
        </w:rPr>
        <w:t>Роль государства в рыночной экономике. Государственный бюджет. Налоги.</w:t>
      </w:r>
    </w:p>
    <w:p w14:paraId="33F3E4AC" w14:textId="77777777" w:rsidR="00173FEF" w:rsidRPr="00C66A39" w:rsidRDefault="00885EC3">
      <w:pPr>
        <w:ind w:firstLine="454"/>
        <w:contextualSpacing/>
        <w:jc w:val="both"/>
        <w:rPr>
          <w:lang w:val="ru-RU"/>
        </w:rPr>
      </w:pPr>
      <w:r>
        <w:rPr>
          <w:lang w:val="ru-RU"/>
        </w:rPr>
        <w:t xml:space="preserve">Занятость и безработица: какие профессии востребованы на рынке труда в начале </w:t>
      </w:r>
      <w:r>
        <w:t>XXI </w:t>
      </w:r>
      <w:r>
        <w:rPr>
          <w:lang w:val="ru-RU"/>
        </w:rPr>
        <w:t xml:space="preserve">в. Причины </w:t>
      </w:r>
      <w:r>
        <w:rPr>
          <w:lang w:val="ru-RU"/>
        </w:rPr>
        <w:t>безработицы. Роль государства в обеспечении занятости.</w:t>
      </w:r>
    </w:p>
    <w:p w14:paraId="2E985A8D" w14:textId="77777777" w:rsidR="00173FEF" w:rsidRDefault="00885EC3">
      <w:pPr>
        <w:ind w:firstLine="454"/>
        <w:contextualSpacing/>
        <w:jc w:val="both"/>
        <w:rPr>
          <w:lang w:val="ru-RU"/>
        </w:rPr>
      </w:pPr>
      <w:r>
        <w:rPr>
          <w:lang w:val="ru-RU"/>
        </w:rPr>
        <w:t>Особенности экономического развития России.</w:t>
      </w:r>
    </w:p>
    <w:p w14:paraId="25D69250" w14:textId="77777777" w:rsidR="00173FEF" w:rsidRDefault="00885EC3">
      <w:pPr>
        <w:ind w:firstLine="454"/>
        <w:contextualSpacing/>
        <w:jc w:val="both"/>
        <w:rPr>
          <w:lang w:val="ru-RU"/>
        </w:rPr>
      </w:pPr>
      <w:r>
        <w:rPr>
          <w:b/>
          <w:bCs/>
          <w:lang w:val="ru-RU"/>
        </w:rPr>
        <w:t>Человек в экономических отношениях</w:t>
      </w:r>
    </w:p>
    <w:p w14:paraId="33B7DEA8" w14:textId="77777777" w:rsidR="00173FEF" w:rsidRDefault="00885EC3">
      <w:pPr>
        <w:ind w:firstLine="454"/>
        <w:contextualSpacing/>
        <w:jc w:val="both"/>
        <w:rPr>
          <w:lang w:val="ru-RU"/>
        </w:rPr>
      </w:pPr>
      <w:r>
        <w:rPr>
          <w:lang w:val="ru-RU"/>
        </w:rPr>
        <w:lastRenderedPageBreak/>
        <w:t>Основные участники экономики - производители и потребители. Роль человеческого фактора в развитии экономики.</w:t>
      </w:r>
    </w:p>
    <w:p w14:paraId="2FE59379" w14:textId="77777777" w:rsidR="00173FEF" w:rsidRDefault="00885EC3">
      <w:pPr>
        <w:ind w:firstLine="454"/>
        <w:contextualSpacing/>
        <w:jc w:val="both"/>
        <w:rPr>
          <w:lang w:val="ru-RU"/>
        </w:rPr>
      </w:pPr>
      <w:r>
        <w:rPr>
          <w:lang w:val="ru-RU"/>
        </w:rPr>
        <w:t xml:space="preserve">Труд в </w:t>
      </w:r>
      <w:r>
        <w:rPr>
          <w:lang w:val="ru-RU"/>
        </w:rPr>
        <w:t>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14:paraId="15574487" w14:textId="77777777" w:rsidR="00173FEF" w:rsidRDefault="00885EC3">
      <w:pPr>
        <w:ind w:firstLine="454"/>
        <w:contextualSpacing/>
        <w:jc w:val="both"/>
        <w:rPr>
          <w:lang w:val="ru-RU"/>
        </w:rPr>
      </w:pPr>
      <w:r>
        <w:rPr>
          <w:lang w:val="ru-RU"/>
        </w:rPr>
        <w:t>Экономика семьи. Прожиточный минимум. Семейное потребление.</w:t>
      </w:r>
    </w:p>
    <w:p w14:paraId="4FECB207" w14:textId="77777777" w:rsidR="00173FEF" w:rsidRDefault="00885EC3">
      <w:pPr>
        <w:ind w:firstLine="454"/>
        <w:contextualSpacing/>
        <w:jc w:val="both"/>
        <w:rPr>
          <w:lang w:val="ru-RU"/>
        </w:rPr>
      </w:pPr>
      <w:r>
        <w:rPr>
          <w:lang w:val="ru-RU"/>
        </w:rPr>
        <w:t>Права потребителя.</w:t>
      </w:r>
    </w:p>
    <w:p w14:paraId="46769F38" w14:textId="77777777" w:rsidR="00173FEF" w:rsidRDefault="00885EC3">
      <w:pPr>
        <w:ind w:firstLine="454"/>
        <w:contextualSpacing/>
        <w:jc w:val="both"/>
        <w:rPr>
          <w:lang w:val="ru-RU"/>
        </w:rPr>
      </w:pPr>
      <w:r>
        <w:rPr>
          <w:b/>
          <w:bCs/>
          <w:lang w:val="ru-RU"/>
        </w:rPr>
        <w:t>Мир социальных отношений</w:t>
      </w:r>
    </w:p>
    <w:p w14:paraId="4FC6F7AB" w14:textId="77777777" w:rsidR="00173FEF" w:rsidRDefault="00885EC3">
      <w:pPr>
        <w:ind w:firstLine="454"/>
        <w:contextualSpacing/>
        <w:jc w:val="both"/>
        <w:rPr>
          <w:lang w:val="ru-RU"/>
        </w:rPr>
      </w:pPr>
      <w:r>
        <w:rPr>
          <w:lang w:val="ru-RU"/>
        </w:rPr>
        <w:t>Соци</w:t>
      </w:r>
      <w:r>
        <w:rPr>
          <w:lang w:val="ru-RU"/>
        </w:rPr>
        <w:t>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14:paraId="1F182A2C" w14:textId="77777777" w:rsidR="00173FEF" w:rsidRDefault="00885EC3">
      <w:pPr>
        <w:ind w:firstLine="454"/>
        <w:contextualSpacing/>
        <w:jc w:val="both"/>
        <w:rPr>
          <w:lang w:val="ru-RU"/>
        </w:rPr>
      </w:pPr>
      <w:r>
        <w:rPr>
          <w:lang w:val="ru-RU"/>
        </w:rPr>
        <w:t xml:space="preserve">Изменения социальной структуры общества с переходом в постиндустриальное общество. Влияние экономики </w:t>
      </w:r>
      <w:r>
        <w:rPr>
          <w:lang w:val="ru-RU"/>
        </w:rPr>
        <w:t>на социальный состав общества. Историзм понятий «социальная справедливость» и «равенство». Средний класс и его место в современном обществе.</w:t>
      </w:r>
    </w:p>
    <w:p w14:paraId="7D16A5A9" w14:textId="77777777" w:rsidR="00173FEF" w:rsidRDefault="00885EC3">
      <w:pPr>
        <w:ind w:firstLine="454"/>
        <w:contextualSpacing/>
        <w:jc w:val="both"/>
        <w:rPr>
          <w:lang w:val="ru-RU"/>
        </w:rPr>
      </w:pPr>
      <w:r>
        <w:rPr>
          <w:lang w:val="ru-RU"/>
        </w:rPr>
        <w:t>Основные социальные группы современного российского общества. Социальная политика Российского государства.</w:t>
      </w:r>
    </w:p>
    <w:p w14:paraId="68DE2FC4" w14:textId="77777777" w:rsidR="00173FEF" w:rsidRDefault="00885EC3">
      <w:pPr>
        <w:ind w:firstLine="454"/>
        <w:contextualSpacing/>
        <w:jc w:val="both"/>
        <w:rPr>
          <w:lang w:val="ru-RU"/>
        </w:rPr>
      </w:pPr>
      <w:r>
        <w:rPr>
          <w:lang w:val="ru-RU"/>
        </w:rPr>
        <w:t xml:space="preserve">Нации и </w:t>
      </w:r>
      <w:r>
        <w:rPr>
          <w:lang w:val="ru-RU"/>
        </w:rPr>
        <w:t>межнациональные отношения. Характеристика межнациональных отношений в современной России. Понятие толерантности.</w:t>
      </w:r>
    </w:p>
    <w:p w14:paraId="2EDB5748" w14:textId="77777777" w:rsidR="00173FEF" w:rsidRDefault="00885EC3">
      <w:pPr>
        <w:ind w:firstLine="454"/>
        <w:contextualSpacing/>
        <w:jc w:val="both"/>
        <w:rPr>
          <w:b/>
          <w:bCs/>
          <w:i/>
          <w:lang w:val="ru-RU"/>
        </w:rPr>
      </w:pPr>
      <w:r>
        <w:rPr>
          <w:b/>
          <w:bCs/>
          <w:i/>
          <w:lang w:val="ru-RU"/>
        </w:rPr>
        <w:t>Политика. Культура</w:t>
      </w:r>
    </w:p>
    <w:p w14:paraId="2FB04045" w14:textId="77777777" w:rsidR="00173FEF" w:rsidRDefault="00885EC3">
      <w:pPr>
        <w:ind w:firstLine="454"/>
        <w:contextualSpacing/>
        <w:jc w:val="both"/>
        <w:rPr>
          <w:lang w:val="ru-RU"/>
        </w:rPr>
      </w:pPr>
      <w:r>
        <w:rPr>
          <w:b/>
          <w:bCs/>
          <w:lang w:val="ru-RU"/>
        </w:rPr>
        <w:t>Политическая жизнь общества</w:t>
      </w:r>
    </w:p>
    <w:p w14:paraId="179E6C1D" w14:textId="77777777" w:rsidR="00173FEF" w:rsidRDefault="00885EC3">
      <w:pPr>
        <w:ind w:firstLine="454"/>
        <w:contextualSpacing/>
        <w:jc w:val="both"/>
        <w:rPr>
          <w:lang w:val="ru-RU"/>
        </w:rPr>
      </w:pPr>
      <w:r>
        <w:rPr>
          <w:lang w:val="ru-RU"/>
        </w:rPr>
        <w:t>Власть. Властные отношения. Политика. Внутренняя и внешняя политика.</w:t>
      </w:r>
    </w:p>
    <w:p w14:paraId="33A64E3B" w14:textId="77777777" w:rsidR="00173FEF" w:rsidRDefault="00885EC3">
      <w:pPr>
        <w:ind w:firstLine="454"/>
        <w:contextualSpacing/>
        <w:jc w:val="both"/>
        <w:rPr>
          <w:lang w:val="ru-RU"/>
        </w:rPr>
      </w:pPr>
      <w:r>
        <w:rPr>
          <w:lang w:val="ru-RU"/>
        </w:rPr>
        <w:t>Сущность государства. Сувер</w:t>
      </w:r>
      <w:r>
        <w:rPr>
          <w:lang w:val="ru-RU"/>
        </w:rPr>
        <w:t>енитет. Государственное управление. Формы государства. Функции государства.</w:t>
      </w:r>
    </w:p>
    <w:p w14:paraId="0E140208" w14:textId="77777777" w:rsidR="00173FEF" w:rsidRDefault="00885EC3">
      <w:pPr>
        <w:ind w:firstLine="454"/>
        <w:contextualSpacing/>
        <w:jc w:val="both"/>
        <w:rPr>
          <w:lang w:val="ru-RU"/>
        </w:rPr>
      </w:pPr>
      <w:r>
        <w:rPr>
          <w:lang w:val="ru-RU"/>
        </w:rPr>
        <w:t>Наше государство - Российская Федерация. Государственное устройство России. Гражданство Российской Федерации.</w:t>
      </w:r>
    </w:p>
    <w:p w14:paraId="309EA328" w14:textId="77777777" w:rsidR="00173FEF" w:rsidRDefault="00885EC3">
      <w:pPr>
        <w:ind w:firstLine="454"/>
        <w:contextualSpacing/>
        <w:jc w:val="both"/>
        <w:rPr>
          <w:lang w:val="ru-RU"/>
        </w:rPr>
      </w:pPr>
      <w:r>
        <w:rPr>
          <w:lang w:val="ru-RU"/>
        </w:rPr>
        <w:t>Политический режим. Демократия. Парламентаризм.</w:t>
      </w:r>
    </w:p>
    <w:p w14:paraId="50E5FC7D" w14:textId="77777777" w:rsidR="00173FEF" w:rsidRDefault="00885EC3">
      <w:pPr>
        <w:ind w:firstLine="454"/>
        <w:contextualSpacing/>
        <w:jc w:val="both"/>
        <w:rPr>
          <w:lang w:val="ru-RU"/>
        </w:rPr>
      </w:pPr>
      <w:r>
        <w:rPr>
          <w:lang w:val="ru-RU"/>
        </w:rPr>
        <w:t>Республика. Выборы и и</w:t>
      </w:r>
      <w:r>
        <w:rPr>
          <w:lang w:val="ru-RU"/>
        </w:rPr>
        <w:t>збирательные системы. Политические партии.</w:t>
      </w:r>
    </w:p>
    <w:p w14:paraId="221421C7" w14:textId="77777777" w:rsidR="00173FEF" w:rsidRDefault="00885EC3">
      <w:pPr>
        <w:ind w:firstLine="454"/>
        <w:contextualSpacing/>
        <w:jc w:val="both"/>
        <w:rPr>
          <w:lang w:val="ru-RU"/>
        </w:rPr>
      </w:pPr>
      <w:r>
        <w:rPr>
          <w:lang w:val="ru-RU"/>
        </w:rPr>
        <w:t>Правовое государство. Верховенство права. Разделение властей. Гражданское общество и правовое государство. Местное самоуправление.</w:t>
      </w:r>
    </w:p>
    <w:p w14:paraId="79608503" w14:textId="77777777" w:rsidR="00173FEF" w:rsidRDefault="00885EC3">
      <w:pPr>
        <w:ind w:firstLine="454"/>
        <w:contextualSpacing/>
        <w:jc w:val="both"/>
        <w:rPr>
          <w:lang w:val="ru-RU"/>
        </w:rPr>
      </w:pPr>
      <w:r>
        <w:rPr>
          <w:lang w:val="ru-RU"/>
        </w:rPr>
        <w:t>Органы власти Российской Федерации. Органы законодательной власти. Органы исполнит</w:t>
      </w:r>
      <w:r>
        <w:rPr>
          <w:lang w:val="ru-RU"/>
        </w:rPr>
        <w:t>ельной власти. Правоохранительные органы. Судебная система.</w:t>
      </w:r>
    </w:p>
    <w:p w14:paraId="06DBCD5D" w14:textId="77777777" w:rsidR="00173FEF" w:rsidRDefault="00885EC3">
      <w:pPr>
        <w:ind w:firstLine="454"/>
        <w:contextualSpacing/>
        <w:jc w:val="both"/>
        <w:rPr>
          <w:lang w:val="ru-RU"/>
        </w:rPr>
      </w:pPr>
      <w:r>
        <w:rPr>
          <w:lang w:val="ru-RU"/>
        </w:rPr>
        <w:t>Межгосударственные отношения. Международные политические организации.</w:t>
      </w:r>
    </w:p>
    <w:p w14:paraId="39621345" w14:textId="77777777" w:rsidR="00173FEF" w:rsidRDefault="00885EC3">
      <w:pPr>
        <w:ind w:firstLine="454"/>
        <w:contextualSpacing/>
        <w:jc w:val="both"/>
        <w:rPr>
          <w:lang w:val="ru-RU"/>
        </w:rPr>
      </w:pPr>
      <w:r>
        <w:rPr>
          <w:lang w:val="ru-RU"/>
        </w:rPr>
        <w:t>Войны и вооружённые конфликты. Национальная безопасность. Сепаратизм. Международно-правовая защита жертв вооружённых конфликто</w:t>
      </w:r>
      <w:r>
        <w:rPr>
          <w:lang w:val="ru-RU"/>
        </w:rPr>
        <w:t>в.</w:t>
      </w:r>
    </w:p>
    <w:p w14:paraId="028A1789" w14:textId="77777777" w:rsidR="00173FEF" w:rsidRDefault="00885EC3">
      <w:pPr>
        <w:ind w:firstLine="454"/>
        <w:contextualSpacing/>
        <w:jc w:val="both"/>
        <w:rPr>
          <w:lang w:val="ru-RU"/>
        </w:rPr>
      </w:pPr>
      <w:r>
        <w:rPr>
          <w:lang w:val="ru-RU"/>
        </w:rPr>
        <w:t>Глобализация и её противоречия.</w:t>
      </w:r>
    </w:p>
    <w:p w14:paraId="06B5919B" w14:textId="77777777" w:rsidR="00173FEF" w:rsidRDefault="00885EC3">
      <w:pPr>
        <w:ind w:firstLine="454"/>
        <w:contextualSpacing/>
        <w:jc w:val="both"/>
        <w:rPr>
          <w:lang w:val="ru-RU"/>
        </w:rPr>
      </w:pPr>
      <w:r>
        <w:rPr>
          <w:lang w:val="ru-RU"/>
        </w:rPr>
        <w:t>Человек и политика. Политические события и судьбы людей. Гражданская активность. Патриотизм.</w:t>
      </w:r>
    </w:p>
    <w:p w14:paraId="7E9F8893" w14:textId="77777777" w:rsidR="00173FEF" w:rsidRDefault="00885EC3">
      <w:pPr>
        <w:ind w:firstLine="454"/>
        <w:contextualSpacing/>
        <w:jc w:val="both"/>
        <w:rPr>
          <w:lang w:val="ru-RU"/>
        </w:rPr>
      </w:pPr>
      <w:r>
        <w:rPr>
          <w:b/>
          <w:bCs/>
          <w:lang w:val="ru-RU"/>
        </w:rPr>
        <w:t>Культурно-информационная среда общественной жизни</w:t>
      </w:r>
    </w:p>
    <w:p w14:paraId="4947791C" w14:textId="77777777" w:rsidR="00173FEF" w:rsidRDefault="00885EC3">
      <w:pPr>
        <w:ind w:firstLine="454"/>
        <w:contextualSpacing/>
        <w:jc w:val="both"/>
        <w:rPr>
          <w:lang w:val="ru-RU"/>
        </w:rPr>
      </w:pPr>
      <w:r>
        <w:rPr>
          <w:lang w:val="ru-RU"/>
        </w:rPr>
        <w:t>Информация и способы её распространения. Средства массовой информации. Интерне</w:t>
      </w:r>
      <w:r>
        <w:rPr>
          <w:lang w:val="ru-RU"/>
        </w:rPr>
        <w:t>т.</w:t>
      </w:r>
    </w:p>
    <w:p w14:paraId="55FE12B1" w14:textId="77777777" w:rsidR="00173FEF" w:rsidRDefault="00885EC3">
      <w:pPr>
        <w:ind w:firstLine="454"/>
        <w:contextualSpacing/>
        <w:jc w:val="both"/>
        <w:rPr>
          <w:lang w:val="ru-RU"/>
        </w:rPr>
      </w:pPr>
      <w:r>
        <w:rPr>
          <w:lang w:val="ru-RU"/>
        </w:rPr>
        <w:t>Культура, её многообразие и формы. Культурные различия. Диалог культур как черта современного мира.</w:t>
      </w:r>
    </w:p>
    <w:p w14:paraId="0F20033E" w14:textId="77777777" w:rsidR="00173FEF" w:rsidRDefault="00885EC3">
      <w:pPr>
        <w:ind w:firstLine="454"/>
        <w:contextualSpacing/>
        <w:jc w:val="both"/>
        <w:rPr>
          <w:lang w:val="ru-RU"/>
        </w:rPr>
      </w:pPr>
      <w:r>
        <w:rPr>
          <w:lang w:val="ru-RU"/>
        </w:rPr>
        <w:t>Роль религии в культурном развитии. Религиозные нормы. Мировые религии. Веротерпимость.</w:t>
      </w:r>
    </w:p>
    <w:p w14:paraId="5A292D6D" w14:textId="77777777" w:rsidR="00173FEF" w:rsidRDefault="00885EC3">
      <w:pPr>
        <w:ind w:firstLine="454"/>
        <w:contextualSpacing/>
        <w:jc w:val="both"/>
        <w:rPr>
          <w:lang w:val="ru-RU"/>
        </w:rPr>
      </w:pPr>
      <w:r>
        <w:rPr>
          <w:lang w:val="ru-RU"/>
        </w:rPr>
        <w:t xml:space="preserve">Культура Российской Федерации. Образование и наука. Искусство. </w:t>
      </w:r>
      <w:r>
        <w:rPr>
          <w:lang w:val="ru-RU"/>
        </w:rPr>
        <w:t>Возрождение религиозной жизни в нашей стране.</w:t>
      </w:r>
    </w:p>
    <w:p w14:paraId="78C08882" w14:textId="77777777" w:rsidR="00173FEF" w:rsidRDefault="00885EC3">
      <w:pPr>
        <w:ind w:firstLine="454"/>
        <w:contextualSpacing/>
        <w:jc w:val="both"/>
        <w:rPr>
          <w:lang w:val="ru-RU"/>
        </w:rPr>
      </w:pPr>
      <w:r>
        <w:rPr>
          <w:b/>
          <w:bCs/>
          <w:lang w:val="ru-RU"/>
        </w:rPr>
        <w:t>Человек в меняющемся обществе</w:t>
      </w:r>
    </w:p>
    <w:p w14:paraId="0D41E23C" w14:textId="77777777" w:rsidR="00173FEF" w:rsidRDefault="00885EC3">
      <w:pPr>
        <w:ind w:firstLine="454"/>
        <w:contextualSpacing/>
        <w:jc w:val="both"/>
        <w:rPr>
          <w:lang w:val="ru-RU"/>
        </w:rPr>
      </w:pPr>
      <w:r>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Региональный компонент:  какие профе</w:t>
      </w:r>
      <w:r>
        <w:rPr>
          <w:lang w:val="ru-RU"/>
        </w:rPr>
        <w:t xml:space="preserve">ссии нужны району? Образ жизни и здоровье. </w:t>
      </w:r>
    </w:p>
    <w:p w14:paraId="3390C6C7" w14:textId="77777777" w:rsidR="00173FEF" w:rsidRDefault="00885EC3">
      <w:pPr>
        <w:contextualSpacing/>
        <w:jc w:val="both"/>
        <w:rPr>
          <w:lang w:val="ru-RU"/>
        </w:rPr>
      </w:pPr>
      <w:r>
        <w:rPr>
          <w:lang w:val="ru-RU"/>
        </w:rPr>
        <w:t>Региональный компонент: Образ жизни и здоровье башкир нашего региона. Мода и спорт. Будущее создаётся молодыми.</w:t>
      </w:r>
    </w:p>
    <w:p w14:paraId="542695DC" w14:textId="77777777" w:rsidR="00173FEF" w:rsidRDefault="00173FEF">
      <w:pPr>
        <w:contextualSpacing/>
        <w:jc w:val="both"/>
        <w:rPr>
          <w:lang w:val="ru-RU"/>
        </w:rPr>
      </w:pPr>
    </w:p>
    <w:p w14:paraId="67500365" w14:textId="77777777" w:rsidR="00173FEF" w:rsidRDefault="00885EC3">
      <w:pPr>
        <w:ind w:firstLine="454"/>
        <w:jc w:val="both"/>
        <w:rPr>
          <w:b/>
          <w:lang w:val="ru-RU"/>
        </w:rPr>
      </w:pPr>
      <w:r>
        <w:rPr>
          <w:b/>
          <w:lang w:val="ru-RU"/>
        </w:rPr>
        <w:t>2.2.2.10 География</w:t>
      </w:r>
    </w:p>
    <w:p w14:paraId="039F17CE" w14:textId="77777777" w:rsidR="00173FEF" w:rsidRDefault="00885EC3">
      <w:pPr>
        <w:spacing w:before="280" w:after="280"/>
        <w:jc w:val="center"/>
        <w:rPr>
          <w:color w:val="000000"/>
          <w:lang w:val="ru-RU"/>
        </w:rPr>
      </w:pPr>
      <w:r>
        <w:rPr>
          <w:b/>
          <w:bCs/>
          <w:color w:val="000000"/>
          <w:lang w:val="ru-RU"/>
        </w:rPr>
        <w:t>Тема 1.</w:t>
      </w:r>
      <w:r>
        <w:rPr>
          <w:b/>
          <w:bCs/>
          <w:color w:val="000000"/>
        </w:rPr>
        <w:t> </w:t>
      </w:r>
      <w:r>
        <w:rPr>
          <w:b/>
          <w:bCs/>
          <w:color w:val="000000"/>
          <w:lang w:val="ru-RU"/>
        </w:rPr>
        <w:t>Наука география (2 часа)</w:t>
      </w:r>
    </w:p>
    <w:p w14:paraId="0960F2B6" w14:textId="77777777" w:rsidR="00173FEF" w:rsidRDefault="00885EC3">
      <w:pPr>
        <w:rPr>
          <w:color w:val="000000"/>
          <w:lang w:val="ru-RU"/>
        </w:rPr>
      </w:pPr>
      <w:r>
        <w:rPr>
          <w:color w:val="000000"/>
          <w:lang w:val="ru-RU"/>
        </w:rPr>
        <w:t xml:space="preserve">География как наука. Предмет географии. Методы </w:t>
      </w:r>
      <w:r>
        <w:rPr>
          <w:color w:val="000000"/>
          <w:lang w:val="ru-RU"/>
        </w:rPr>
        <w:t>географических исследований: описательный, картографический. Космические методы. Источники географических знаний.</w:t>
      </w:r>
    </w:p>
    <w:p w14:paraId="674BDE6C" w14:textId="77777777" w:rsidR="00173FEF" w:rsidRDefault="00885EC3">
      <w:pPr>
        <w:pStyle w:val="c12"/>
        <w:spacing w:before="0" w:after="0"/>
        <w:ind w:firstLine="454"/>
        <w:rPr>
          <w:color w:val="000000"/>
        </w:rPr>
      </w:pPr>
      <w:r>
        <w:rPr>
          <w:rStyle w:val="c1"/>
          <w:b/>
          <w:bCs/>
          <w:color w:val="000000"/>
        </w:rPr>
        <w:lastRenderedPageBreak/>
        <w:t>Учебные понятия</w:t>
      </w:r>
    </w:p>
    <w:p w14:paraId="64A0B8D0" w14:textId="77777777" w:rsidR="00173FEF" w:rsidRDefault="00885EC3">
      <w:pPr>
        <w:pStyle w:val="c12"/>
        <w:spacing w:before="0" w:after="0"/>
        <w:ind w:firstLine="454"/>
        <w:rPr>
          <w:color w:val="000000"/>
        </w:rPr>
      </w:pPr>
      <w:r>
        <w:rPr>
          <w:rStyle w:val="c5c2"/>
          <w:rFonts w:eastAsia="Calibri"/>
          <w:color w:val="000000"/>
        </w:rPr>
        <w:t xml:space="preserve">География, наука, метод, описательный метод, картографический метод, космический метод, источник географических знаний, </w:t>
      </w:r>
      <w:r>
        <w:rPr>
          <w:rStyle w:val="c5c2"/>
          <w:rFonts w:eastAsia="Calibri"/>
          <w:color w:val="000000"/>
        </w:rPr>
        <w:t>картография.</w:t>
      </w:r>
    </w:p>
    <w:p w14:paraId="04DEECC4" w14:textId="77777777" w:rsidR="00173FEF" w:rsidRDefault="00885EC3">
      <w:pPr>
        <w:pStyle w:val="c12"/>
        <w:spacing w:before="0" w:after="0"/>
        <w:ind w:firstLine="454"/>
        <w:rPr>
          <w:color w:val="000000"/>
        </w:rPr>
      </w:pPr>
      <w:r>
        <w:rPr>
          <w:rStyle w:val="c1"/>
          <w:b/>
          <w:bCs/>
          <w:color w:val="000000"/>
        </w:rPr>
        <w:t>Персоналии</w:t>
      </w:r>
    </w:p>
    <w:p w14:paraId="772DCF93" w14:textId="77777777" w:rsidR="00173FEF" w:rsidRDefault="00885EC3">
      <w:pPr>
        <w:pStyle w:val="c12"/>
        <w:spacing w:before="0" w:after="0"/>
        <w:ind w:firstLine="454"/>
        <w:rPr>
          <w:color w:val="000000"/>
        </w:rPr>
      </w:pPr>
      <w:r>
        <w:rPr>
          <w:rStyle w:val="c5c2"/>
          <w:rFonts w:eastAsia="Calibri"/>
          <w:color w:val="000000"/>
        </w:rPr>
        <w:t>Эратосфен, Генри Стенли.</w:t>
      </w:r>
    </w:p>
    <w:p w14:paraId="33813955" w14:textId="77777777" w:rsidR="00173FEF" w:rsidRDefault="00885EC3">
      <w:pPr>
        <w:jc w:val="center"/>
        <w:rPr>
          <w:color w:val="000000"/>
          <w:lang w:val="ru-RU"/>
        </w:rPr>
      </w:pPr>
      <w:r>
        <w:rPr>
          <w:b/>
          <w:bCs/>
          <w:color w:val="000000"/>
          <w:lang w:val="ru-RU"/>
        </w:rPr>
        <w:t>Тема 2. Земля и её изображение (5 часов)</w:t>
      </w:r>
    </w:p>
    <w:p w14:paraId="7F814053" w14:textId="77777777" w:rsidR="00173FEF" w:rsidRDefault="00885EC3">
      <w:pPr>
        <w:ind w:firstLine="426"/>
        <w:rPr>
          <w:rStyle w:val="c1"/>
          <w:color w:val="000000"/>
          <w:lang w:val="ru-RU"/>
        </w:rPr>
      </w:pPr>
      <w:r>
        <w:rPr>
          <w:color w:val="000000"/>
          <w:lang w:val="ru-RU"/>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w:t>
      </w:r>
      <w:r>
        <w:rPr>
          <w:color w:val="000000"/>
          <w:lang w:val="ru-RU"/>
        </w:rPr>
        <w:t>я карта и план местности. Физическая карта мира. Аэрофотоснимки. Космические снимки. Компас. Ориентирование на местности.</w:t>
      </w:r>
    </w:p>
    <w:p w14:paraId="1C8DB72D" w14:textId="77777777" w:rsidR="00173FEF" w:rsidRDefault="00885EC3">
      <w:pPr>
        <w:pStyle w:val="c12"/>
        <w:spacing w:before="0" w:after="0"/>
        <w:ind w:firstLine="454"/>
      </w:pPr>
      <w:r>
        <w:rPr>
          <w:rStyle w:val="c1"/>
          <w:b/>
          <w:bCs/>
          <w:color w:val="000000"/>
        </w:rPr>
        <w:t>Учебные понятия</w:t>
      </w:r>
    </w:p>
    <w:p w14:paraId="03B8F91E" w14:textId="77777777" w:rsidR="00173FEF" w:rsidRDefault="00885EC3">
      <w:pPr>
        <w:pStyle w:val="c12"/>
        <w:spacing w:before="0" w:after="0"/>
        <w:ind w:firstLine="454"/>
        <w:rPr>
          <w:color w:val="000000"/>
        </w:rPr>
      </w:pPr>
      <w:r>
        <w:rPr>
          <w:rStyle w:val="c5c2"/>
          <w:rFonts w:eastAsia="Calibri"/>
          <w:color w:val="000000"/>
        </w:rPr>
        <w:t>Плоскость, шар, окружность Земного шара,</w:t>
      </w:r>
      <w:r>
        <w:rPr>
          <w:rStyle w:val="c1"/>
          <w:b/>
          <w:bCs/>
          <w:color w:val="000000"/>
        </w:rPr>
        <w:t> </w:t>
      </w:r>
      <w:r>
        <w:rPr>
          <w:rStyle w:val="c5c2"/>
          <w:rFonts w:eastAsia="Calibri"/>
          <w:color w:val="000000"/>
        </w:rPr>
        <w:t>эллипсоид, полярный радиус, экваториальный радиус, суточное (осевое) движение</w:t>
      </w:r>
      <w:r>
        <w:rPr>
          <w:rStyle w:val="c5c2"/>
          <w:rFonts w:eastAsia="Calibri"/>
          <w:color w:val="000000"/>
        </w:rPr>
        <w:t xml:space="preserve">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w:t>
      </w:r>
      <w:r>
        <w:rPr>
          <w:rStyle w:val="c5c2"/>
          <w:rFonts w:eastAsia="Calibri"/>
          <w:color w:val="000000"/>
        </w:rPr>
        <w:t>олюс, экватор.</w:t>
      </w:r>
    </w:p>
    <w:p w14:paraId="6A39971D" w14:textId="77777777" w:rsidR="00173FEF" w:rsidRDefault="00885EC3">
      <w:pPr>
        <w:pStyle w:val="c12"/>
        <w:spacing w:before="0" w:after="0"/>
        <w:ind w:firstLine="454"/>
        <w:rPr>
          <w:color w:val="000000"/>
        </w:rPr>
      </w:pPr>
      <w:r>
        <w:rPr>
          <w:rStyle w:val="c1"/>
          <w:b/>
          <w:bCs/>
          <w:color w:val="000000"/>
        </w:rPr>
        <w:t>Персоналии</w:t>
      </w:r>
    </w:p>
    <w:p w14:paraId="3E671B9C" w14:textId="77777777" w:rsidR="00173FEF" w:rsidRDefault="00885EC3">
      <w:pPr>
        <w:pStyle w:val="c12"/>
        <w:spacing w:before="0" w:after="0"/>
        <w:ind w:firstLine="454"/>
        <w:rPr>
          <w:rStyle w:val="c5c2"/>
          <w:rFonts w:eastAsia="Calibri"/>
          <w:color w:val="000000"/>
        </w:rPr>
      </w:pPr>
      <w:r>
        <w:rPr>
          <w:rStyle w:val="c5c2"/>
          <w:rFonts w:eastAsia="Calibri"/>
          <w:color w:val="000000"/>
        </w:rPr>
        <w:t>Пифагор, Аристотель, Исаак Ньютон.</w:t>
      </w:r>
    </w:p>
    <w:p w14:paraId="149B14FA" w14:textId="77777777" w:rsidR="00173FEF" w:rsidRDefault="00885EC3">
      <w:pPr>
        <w:pStyle w:val="c12"/>
        <w:spacing w:before="0" w:after="0"/>
        <w:ind w:firstLine="454"/>
        <w:rPr>
          <w:color w:val="000000"/>
        </w:rPr>
      </w:pPr>
      <w:r>
        <w:rPr>
          <w:b/>
          <w:bCs/>
          <w:color w:val="000000"/>
          <w:u w:val="single"/>
        </w:rPr>
        <w:t>Практические работы:</w:t>
      </w:r>
    </w:p>
    <w:p w14:paraId="1C80847A" w14:textId="77777777" w:rsidR="00173FEF" w:rsidRDefault="00885EC3">
      <w:pPr>
        <w:rPr>
          <w:color w:val="000000"/>
          <w:lang w:val="ru-RU"/>
        </w:rPr>
      </w:pPr>
      <w:r>
        <w:rPr>
          <w:color w:val="000000"/>
          <w:lang w:val="ru-RU"/>
        </w:rPr>
        <w:t>1. Составление сравнительной характеристики разных видов изображения земной поверхности.</w:t>
      </w:r>
    </w:p>
    <w:p w14:paraId="09670501" w14:textId="77777777" w:rsidR="00173FEF" w:rsidRDefault="00885EC3">
      <w:pPr>
        <w:spacing w:before="280" w:after="280"/>
        <w:jc w:val="center"/>
        <w:rPr>
          <w:color w:val="000000"/>
          <w:lang w:val="ru-RU"/>
        </w:rPr>
      </w:pPr>
      <w:r>
        <w:rPr>
          <w:b/>
          <w:bCs/>
          <w:color w:val="000000"/>
          <w:lang w:val="ru-RU"/>
        </w:rPr>
        <w:t>Тема 3. История географических открытий (14 часов)</w:t>
      </w:r>
    </w:p>
    <w:p w14:paraId="5037B22E" w14:textId="77777777" w:rsidR="00173FEF" w:rsidRDefault="00885EC3">
      <w:pPr>
        <w:spacing w:before="280" w:after="280"/>
        <w:ind w:firstLine="426"/>
        <w:rPr>
          <w:color w:val="000000"/>
          <w:lang w:val="ru-RU"/>
        </w:rPr>
      </w:pPr>
      <w:r>
        <w:rPr>
          <w:color w:val="000000"/>
          <w:lang w:val="ru-RU"/>
        </w:rPr>
        <w:t>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открытия викингов. Путешествие Марко Поло. Хождение за три моря. Жизнь деятельность Х</w:t>
      </w:r>
      <w:r>
        <w:rPr>
          <w:color w:val="000000"/>
          <w:lang w:val="ru-RU"/>
        </w:rPr>
        <w:t>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14:paraId="03BB7F1B" w14:textId="77777777" w:rsidR="00173FEF" w:rsidRDefault="00885EC3">
      <w:pPr>
        <w:spacing w:before="280" w:after="280"/>
        <w:ind w:firstLine="426"/>
        <w:rPr>
          <w:color w:val="000000"/>
          <w:lang w:val="ru-RU"/>
        </w:rPr>
      </w:pPr>
      <w:r w:rsidRPr="00C66A39">
        <w:rPr>
          <w:rStyle w:val="c1"/>
          <w:b/>
          <w:bCs/>
          <w:color w:val="000000"/>
          <w:lang w:val="ru-RU"/>
        </w:rPr>
        <w:t>Учебные понятия</w:t>
      </w:r>
    </w:p>
    <w:p w14:paraId="4B07F3F8" w14:textId="77777777" w:rsidR="00173FEF" w:rsidRDefault="00885EC3">
      <w:pPr>
        <w:pStyle w:val="c12"/>
        <w:spacing w:before="0" w:after="0"/>
        <w:ind w:firstLine="454"/>
        <w:rPr>
          <w:color w:val="000000"/>
        </w:rPr>
      </w:pPr>
      <w:r>
        <w:rPr>
          <w:rStyle w:val="c5c2"/>
          <w:rFonts w:eastAsia="Calibri"/>
          <w:color w:val="000000"/>
        </w:rPr>
        <w:t>Путешествие, экспедиция, викинги, норманн</w:t>
      </w:r>
      <w:r>
        <w:rPr>
          <w:rStyle w:val="c5c2"/>
          <w:rFonts w:eastAsia="Calibri"/>
          <w:color w:val="000000"/>
        </w:rPr>
        <w:t>ы, варяги, морской путь, Эпоха Великих географических открытий, часть света, кругосветное плавание, Неизвестная Южная Земля, казаки, айсберг.</w:t>
      </w:r>
    </w:p>
    <w:p w14:paraId="0B273DAD" w14:textId="77777777" w:rsidR="00173FEF" w:rsidRDefault="00885EC3">
      <w:pPr>
        <w:pStyle w:val="c12"/>
        <w:spacing w:before="0" w:after="0"/>
        <w:ind w:firstLine="454"/>
        <w:rPr>
          <w:color w:val="000000"/>
        </w:rPr>
      </w:pPr>
      <w:r>
        <w:rPr>
          <w:rStyle w:val="c1"/>
          <w:b/>
          <w:bCs/>
          <w:color w:val="000000"/>
        </w:rPr>
        <w:t>Персоналии</w:t>
      </w:r>
    </w:p>
    <w:p w14:paraId="7B75BB62" w14:textId="77777777" w:rsidR="00173FEF" w:rsidRDefault="00885EC3">
      <w:pPr>
        <w:pStyle w:val="c12"/>
        <w:spacing w:before="0" w:after="0"/>
        <w:ind w:firstLine="454"/>
        <w:rPr>
          <w:color w:val="000000"/>
        </w:rPr>
      </w:pPr>
      <w:r>
        <w:rPr>
          <w:rStyle w:val="c5c2"/>
          <w:rFonts w:eastAsia="Calibri"/>
          <w:color w:val="000000"/>
        </w:rPr>
        <w:t>Тур Хейердал, Нехо, Геродот, Пифей, Эрик Рауди (Рыжий), Лейв Счастливый, Марко Поло, Рустичано, Хубилай</w:t>
      </w:r>
      <w:r>
        <w:rPr>
          <w:rStyle w:val="c5c2"/>
          <w:rFonts w:eastAsia="Calibri"/>
          <w:color w:val="000000"/>
        </w:rPr>
        <w:t>, Афанасий Никитин, Генрих Мореплаватель, Бартоломеу Диаш, Васко да Гама, Христофор Колумб, Изабелла Кастильская, Америго Веспуччи, Фернан Магеллан, Хуан Себастьян Элькано, Луис де Торрес, Абель Тасман, Джеймс Кук, Семён Дежнёв, Витус Беринг, Алексей Ильич</w:t>
      </w:r>
      <w:r>
        <w:rPr>
          <w:rStyle w:val="c5c2"/>
          <w:rFonts w:eastAsia="Calibri"/>
          <w:color w:val="000000"/>
        </w:rPr>
        <w:t xml:space="preserve"> Чириков, Иван Федорович Крузенштерн, Юрий Федорович Лисянский, Фаддей Фаддеевич Беллинсгаузен, Михаил Петрович Лазарев.</w:t>
      </w:r>
    </w:p>
    <w:p w14:paraId="6EA29EE0" w14:textId="77777777" w:rsidR="00173FEF" w:rsidRDefault="00885EC3">
      <w:pPr>
        <w:spacing w:before="280" w:after="280"/>
        <w:rPr>
          <w:color w:val="000000"/>
        </w:rPr>
      </w:pPr>
      <w:r>
        <w:rPr>
          <w:b/>
          <w:bCs/>
          <w:color w:val="000000"/>
          <w:u w:val="single"/>
        </w:rPr>
        <w:t>Практические работы:</w:t>
      </w:r>
    </w:p>
    <w:p w14:paraId="6FB5F660" w14:textId="77777777" w:rsidR="00173FEF" w:rsidRDefault="00885EC3">
      <w:pPr>
        <w:widowControl/>
        <w:numPr>
          <w:ilvl w:val="0"/>
          <w:numId w:val="303"/>
        </w:numPr>
        <w:autoSpaceDE/>
        <w:rPr>
          <w:color w:val="000000"/>
          <w:lang w:val="ru-RU"/>
        </w:rPr>
      </w:pPr>
      <w:r>
        <w:rPr>
          <w:color w:val="000000"/>
          <w:lang w:val="ru-RU"/>
        </w:rPr>
        <w:t>Обозначение на контурной карте географических объектов указанных в тексте параграфа.</w:t>
      </w:r>
    </w:p>
    <w:p w14:paraId="32B9BC95" w14:textId="77777777" w:rsidR="00173FEF" w:rsidRDefault="00885EC3">
      <w:pPr>
        <w:widowControl/>
        <w:numPr>
          <w:ilvl w:val="0"/>
          <w:numId w:val="303"/>
        </w:numPr>
        <w:autoSpaceDE/>
        <w:rPr>
          <w:color w:val="000000"/>
          <w:lang w:val="ru-RU"/>
        </w:rPr>
      </w:pPr>
      <w:r>
        <w:rPr>
          <w:color w:val="000000"/>
          <w:lang w:val="ru-RU"/>
        </w:rPr>
        <w:t>Обозначение на контурной карт</w:t>
      </w:r>
      <w:r>
        <w:rPr>
          <w:color w:val="000000"/>
          <w:lang w:val="ru-RU"/>
        </w:rPr>
        <w:t>е маршрутов путешествий Христофора Колумба, обозначение географических объектов.</w:t>
      </w:r>
    </w:p>
    <w:p w14:paraId="1A8475C6" w14:textId="77777777" w:rsidR="00173FEF" w:rsidRDefault="00885EC3">
      <w:pPr>
        <w:widowControl/>
        <w:numPr>
          <w:ilvl w:val="0"/>
          <w:numId w:val="303"/>
        </w:numPr>
        <w:autoSpaceDE/>
        <w:rPr>
          <w:color w:val="000000"/>
          <w:lang w:val="ru-RU"/>
        </w:rPr>
      </w:pPr>
      <w:r>
        <w:rPr>
          <w:color w:val="000000"/>
          <w:lang w:val="ru-RU"/>
        </w:rPr>
        <w:t>Обозначение на контурной карте маршрута путешествия Фернана Магеллана, обозначение географических объектов.</w:t>
      </w:r>
    </w:p>
    <w:p w14:paraId="66A6F801" w14:textId="77777777" w:rsidR="00173FEF" w:rsidRDefault="00885EC3">
      <w:pPr>
        <w:widowControl/>
        <w:numPr>
          <w:ilvl w:val="0"/>
          <w:numId w:val="303"/>
        </w:numPr>
        <w:autoSpaceDE/>
        <w:spacing w:after="280"/>
        <w:rPr>
          <w:color w:val="000000"/>
          <w:lang w:val="ru-RU"/>
        </w:rPr>
      </w:pPr>
      <w:r>
        <w:rPr>
          <w:color w:val="000000"/>
          <w:lang w:val="ru-RU"/>
        </w:rPr>
        <w:t>Составление сводной таблицы «Имена русских первопроходцев и морепла</w:t>
      </w:r>
      <w:r>
        <w:rPr>
          <w:color w:val="000000"/>
          <w:lang w:val="ru-RU"/>
        </w:rPr>
        <w:t>вателей на карте мира».</w:t>
      </w:r>
    </w:p>
    <w:p w14:paraId="2E853EB8" w14:textId="77777777" w:rsidR="00173FEF" w:rsidRDefault="00885EC3">
      <w:pPr>
        <w:spacing w:before="280" w:after="280"/>
        <w:jc w:val="center"/>
        <w:rPr>
          <w:color w:val="000000"/>
          <w:lang w:val="ru-RU"/>
        </w:rPr>
      </w:pPr>
      <w:r>
        <w:rPr>
          <w:b/>
          <w:bCs/>
          <w:color w:val="000000"/>
          <w:lang w:val="ru-RU"/>
        </w:rPr>
        <w:t>Тема 4. Путешествие по планете Земля (10 часов)</w:t>
      </w:r>
    </w:p>
    <w:p w14:paraId="48C3D217" w14:textId="77777777" w:rsidR="00173FEF" w:rsidRDefault="00885EC3">
      <w:pPr>
        <w:spacing w:before="280" w:after="280"/>
        <w:ind w:firstLine="709"/>
        <w:rPr>
          <w:color w:val="000000"/>
          <w:lang w:val="ru-RU"/>
        </w:rPr>
      </w:pPr>
      <w:r>
        <w:rPr>
          <w:color w:val="000000"/>
          <w:lang w:val="ru-RU"/>
        </w:rPr>
        <w:t xml:space="preserve">Мировой океан и его части. Характеристика океанов. Моря и их виды. Движения воды в </w:t>
      </w:r>
      <w:r>
        <w:rPr>
          <w:color w:val="000000"/>
          <w:lang w:val="ru-RU"/>
        </w:rPr>
        <w:lastRenderedPageBreak/>
        <w:t>океане. Течения. Взаимодействие океана с атмосферой и сушей. Значение Мирового океана для природы и ч</w:t>
      </w:r>
      <w:r>
        <w:rPr>
          <w:color w:val="000000"/>
          <w:lang w:val="ru-RU"/>
        </w:rPr>
        <w:t>еловека. Особенности природы и населения материков Земли.</w:t>
      </w:r>
    </w:p>
    <w:p w14:paraId="1B5F8D81" w14:textId="77777777" w:rsidR="00173FEF" w:rsidRDefault="00885EC3">
      <w:pPr>
        <w:pStyle w:val="c12"/>
        <w:spacing w:before="0" w:after="0"/>
        <w:ind w:firstLine="454"/>
        <w:rPr>
          <w:color w:val="000000"/>
        </w:rPr>
      </w:pPr>
      <w:r>
        <w:rPr>
          <w:rStyle w:val="c1"/>
          <w:b/>
          <w:bCs/>
          <w:color w:val="000000"/>
        </w:rPr>
        <w:t>Учебные понятия</w:t>
      </w:r>
    </w:p>
    <w:p w14:paraId="3BC45CD7" w14:textId="77777777" w:rsidR="00173FEF" w:rsidRDefault="00885EC3">
      <w:pPr>
        <w:pStyle w:val="c12"/>
        <w:spacing w:before="0" w:after="0"/>
        <w:ind w:firstLine="454"/>
        <w:rPr>
          <w:color w:val="000000"/>
        </w:rPr>
      </w:pPr>
      <w:r>
        <w:rPr>
          <w:rStyle w:val="c5c2"/>
          <w:rFonts w:eastAsia="Calibri"/>
          <w:color w:val="000000"/>
        </w:rPr>
        <w:t xml:space="preserve">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w:t>
      </w:r>
      <w:r>
        <w:rPr>
          <w:rStyle w:val="c5c2"/>
          <w:rFonts w:eastAsia="Calibri"/>
          <w:color w:val="000000"/>
        </w:rPr>
        <w:t>степь, землетрясение, водопад, планктон, ледник, научно-исследовательская станция.</w:t>
      </w:r>
    </w:p>
    <w:p w14:paraId="772A68D0" w14:textId="77777777" w:rsidR="00173FEF" w:rsidRDefault="00885EC3">
      <w:pPr>
        <w:spacing w:before="280" w:after="280"/>
        <w:rPr>
          <w:color w:val="000000"/>
        </w:rPr>
      </w:pPr>
      <w:r>
        <w:rPr>
          <w:b/>
          <w:bCs/>
          <w:color w:val="000000"/>
          <w:u w:val="single"/>
        </w:rPr>
        <w:t>Практические работы:</w:t>
      </w:r>
    </w:p>
    <w:p w14:paraId="3103E30F" w14:textId="77777777" w:rsidR="00173FEF" w:rsidRDefault="00885EC3">
      <w:pPr>
        <w:widowControl/>
        <w:numPr>
          <w:ilvl w:val="0"/>
          <w:numId w:val="304"/>
        </w:numPr>
        <w:autoSpaceDE/>
        <w:rPr>
          <w:color w:val="000000"/>
          <w:lang w:val="ru-RU"/>
        </w:rPr>
      </w:pPr>
      <w:r>
        <w:rPr>
          <w:color w:val="000000"/>
          <w:lang w:val="ru-RU"/>
        </w:rPr>
        <w:t>Обозначение на контурной карте материков и океанов Земли.</w:t>
      </w:r>
    </w:p>
    <w:p w14:paraId="7D2A74B6" w14:textId="77777777" w:rsidR="00173FEF" w:rsidRDefault="00885EC3">
      <w:pPr>
        <w:widowControl/>
        <w:numPr>
          <w:ilvl w:val="0"/>
          <w:numId w:val="304"/>
        </w:numPr>
        <w:autoSpaceDE/>
        <w:rPr>
          <w:color w:val="000000"/>
          <w:lang w:val="ru-RU"/>
        </w:rPr>
      </w:pPr>
      <w:r>
        <w:rPr>
          <w:color w:val="000000"/>
          <w:lang w:val="ru-RU"/>
        </w:rPr>
        <w:t>Обозначение на контурной карте крупнейших государств Евразии.</w:t>
      </w:r>
    </w:p>
    <w:p w14:paraId="60CC6825" w14:textId="77777777" w:rsidR="00173FEF" w:rsidRDefault="00885EC3">
      <w:pPr>
        <w:widowControl/>
        <w:numPr>
          <w:ilvl w:val="0"/>
          <w:numId w:val="304"/>
        </w:numPr>
        <w:autoSpaceDE/>
        <w:rPr>
          <w:color w:val="000000"/>
          <w:lang w:val="ru-RU"/>
        </w:rPr>
      </w:pPr>
      <w:r>
        <w:rPr>
          <w:color w:val="000000"/>
          <w:lang w:val="ru-RU"/>
        </w:rPr>
        <w:t xml:space="preserve">Обозначение на контурной карте </w:t>
      </w:r>
      <w:r>
        <w:rPr>
          <w:color w:val="000000"/>
          <w:lang w:val="ru-RU"/>
        </w:rPr>
        <w:t>крупнейших государств Северной Америки.</w:t>
      </w:r>
    </w:p>
    <w:p w14:paraId="1CC4415D" w14:textId="77777777" w:rsidR="00173FEF" w:rsidRDefault="00885EC3">
      <w:pPr>
        <w:widowControl/>
        <w:numPr>
          <w:ilvl w:val="0"/>
          <w:numId w:val="304"/>
        </w:numPr>
        <w:autoSpaceDE/>
        <w:spacing w:after="280"/>
        <w:rPr>
          <w:color w:val="000000"/>
          <w:lang w:val="ru-RU"/>
        </w:rPr>
      </w:pPr>
      <w:r>
        <w:rPr>
          <w:color w:val="000000"/>
          <w:lang w:val="ru-RU"/>
        </w:rPr>
        <w:t>Обозначение на контурной карте крупнейших государств Южной Америки.</w:t>
      </w:r>
    </w:p>
    <w:p w14:paraId="300C522C" w14:textId="77777777" w:rsidR="00173FEF" w:rsidRDefault="00885EC3">
      <w:pPr>
        <w:spacing w:before="280" w:after="280"/>
        <w:jc w:val="center"/>
        <w:rPr>
          <w:b/>
          <w:bCs/>
          <w:color w:val="000000"/>
          <w:lang w:val="ru-RU"/>
        </w:rPr>
      </w:pPr>
      <w:r>
        <w:rPr>
          <w:b/>
          <w:bCs/>
          <w:color w:val="000000"/>
          <w:lang w:val="ru-RU"/>
        </w:rPr>
        <w:t>Тема 5 .Природа Земли (4 часов)</w:t>
      </w:r>
    </w:p>
    <w:p w14:paraId="63B91D1A" w14:textId="77777777" w:rsidR="00173FEF" w:rsidRDefault="00885EC3">
      <w:pPr>
        <w:spacing w:before="280" w:after="280"/>
        <w:ind w:firstLine="426"/>
        <w:rPr>
          <w:color w:val="000000"/>
          <w:lang w:val="ru-RU"/>
        </w:rPr>
      </w:pPr>
      <w:r>
        <w:rPr>
          <w:color w:val="000000"/>
          <w:lang w:val="ru-RU"/>
        </w:rPr>
        <w:t xml:space="preserve">Что такое природа. Природные объекты. Географическая оболочка Земли и ее части: литосфера, атмосфера, гидросфера и </w:t>
      </w:r>
      <w:r>
        <w:rPr>
          <w:color w:val="000000"/>
          <w:lang w:val="ru-RU"/>
        </w:rPr>
        <w:t>биосфера.</w:t>
      </w:r>
    </w:p>
    <w:p w14:paraId="4F9E5459" w14:textId="77777777" w:rsidR="00173FEF" w:rsidRDefault="00885EC3">
      <w:pPr>
        <w:pStyle w:val="c12"/>
        <w:spacing w:before="0" w:after="0"/>
        <w:ind w:firstLine="454"/>
        <w:rPr>
          <w:color w:val="000000"/>
        </w:rPr>
      </w:pPr>
      <w:r>
        <w:rPr>
          <w:rStyle w:val="c1"/>
          <w:b/>
          <w:bCs/>
          <w:color w:val="000000"/>
        </w:rPr>
        <w:t>Учебные понятия</w:t>
      </w:r>
    </w:p>
    <w:p w14:paraId="0816B560" w14:textId="77777777" w:rsidR="00173FEF" w:rsidRDefault="00885EC3">
      <w:pPr>
        <w:pStyle w:val="c12"/>
        <w:spacing w:before="0" w:after="0"/>
        <w:ind w:firstLine="454"/>
        <w:rPr>
          <w:color w:val="000000"/>
        </w:rPr>
      </w:pPr>
      <w:r>
        <w:rPr>
          <w:rStyle w:val="c5c2"/>
          <w:rFonts w:eastAsia="Calibri"/>
          <w:color w:val="000000"/>
        </w:rPr>
        <w:t>Природа, объекты природы, литосфера, атмосфера, гидросфера, биосфера, географическая оболочка.</w:t>
      </w:r>
    </w:p>
    <w:p w14:paraId="6A38CB96" w14:textId="77777777" w:rsidR="00173FEF" w:rsidRDefault="00885EC3">
      <w:pPr>
        <w:pStyle w:val="c9"/>
        <w:spacing w:before="0" w:after="0"/>
        <w:ind w:firstLine="454"/>
        <w:jc w:val="center"/>
        <w:rPr>
          <w:color w:val="000000"/>
        </w:rPr>
      </w:pPr>
      <w:r>
        <w:rPr>
          <w:rStyle w:val="c1"/>
          <w:b/>
          <w:bCs/>
          <w:color w:val="000000"/>
        </w:rPr>
        <w:t>Географическая номенклатура</w:t>
      </w:r>
    </w:p>
    <w:p w14:paraId="1FE71DAC" w14:textId="77777777" w:rsidR="00173FEF" w:rsidRDefault="00885EC3">
      <w:pPr>
        <w:pStyle w:val="c0"/>
        <w:spacing w:before="0" w:after="0"/>
        <w:ind w:firstLine="454"/>
        <w:jc w:val="both"/>
        <w:rPr>
          <w:color w:val="000000"/>
        </w:rPr>
      </w:pPr>
      <w:r>
        <w:rPr>
          <w:rStyle w:val="c1"/>
          <w:b/>
          <w:bCs/>
          <w:color w:val="000000"/>
        </w:rPr>
        <w:t>Материки:</w:t>
      </w:r>
      <w:r>
        <w:rPr>
          <w:rStyle w:val="c5c2"/>
          <w:color w:val="000000"/>
        </w:rPr>
        <w:t> Евразия, Северная Америка, Южная Америка, Африка, Австралия, Антарктида.</w:t>
      </w:r>
    </w:p>
    <w:p w14:paraId="006A23B5" w14:textId="77777777" w:rsidR="00173FEF" w:rsidRDefault="00885EC3">
      <w:pPr>
        <w:pStyle w:val="c0"/>
        <w:spacing w:before="0" w:after="0"/>
        <w:ind w:firstLine="454"/>
        <w:jc w:val="both"/>
        <w:rPr>
          <w:color w:val="000000"/>
        </w:rPr>
      </w:pPr>
      <w:r>
        <w:rPr>
          <w:rStyle w:val="c1"/>
          <w:b/>
          <w:bCs/>
          <w:color w:val="000000"/>
        </w:rPr>
        <w:t>Океаны:</w:t>
      </w:r>
      <w:r>
        <w:rPr>
          <w:rStyle w:val="c5c2"/>
          <w:color w:val="000000"/>
        </w:rPr>
        <w:t> Тихий, Атлантиче</w:t>
      </w:r>
      <w:r>
        <w:rPr>
          <w:rStyle w:val="c5c2"/>
          <w:color w:val="000000"/>
        </w:rPr>
        <w:t>ский, Индийский, Северный Ледовитый.</w:t>
      </w:r>
    </w:p>
    <w:p w14:paraId="02E89087" w14:textId="77777777" w:rsidR="00173FEF" w:rsidRDefault="00885EC3">
      <w:pPr>
        <w:pStyle w:val="c0"/>
        <w:spacing w:before="0" w:after="0"/>
        <w:ind w:firstLine="454"/>
        <w:jc w:val="both"/>
        <w:rPr>
          <w:color w:val="000000"/>
        </w:rPr>
      </w:pPr>
      <w:r>
        <w:rPr>
          <w:rStyle w:val="c1"/>
          <w:b/>
          <w:bCs/>
          <w:color w:val="000000"/>
        </w:rPr>
        <w:t>Острова:</w:t>
      </w:r>
      <w:r>
        <w:rPr>
          <w:rStyle w:val="c5c2"/>
          <w:color w:val="000000"/>
        </w:rPr>
        <w:t> Гренландия.</w:t>
      </w:r>
    </w:p>
    <w:p w14:paraId="2EFD403F" w14:textId="77777777" w:rsidR="00173FEF" w:rsidRDefault="00885EC3">
      <w:pPr>
        <w:pStyle w:val="c0"/>
        <w:spacing w:before="0" w:after="0"/>
        <w:ind w:firstLine="454"/>
        <w:jc w:val="both"/>
        <w:rPr>
          <w:color w:val="000000"/>
        </w:rPr>
      </w:pPr>
      <w:r>
        <w:rPr>
          <w:rStyle w:val="c1"/>
          <w:b/>
          <w:bCs/>
          <w:color w:val="000000"/>
        </w:rPr>
        <w:t>Моря:</w:t>
      </w:r>
      <w:r>
        <w:rPr>
          <w:rStyle w:val="c5c2"/>
          <w:color w:val="000000"/>
        </w:rPr>
        <w:t> Средиземное, Черное, Балтийское, Красное, Карибское.</w:t>
      </w:r>
    </w:p>
    <w:p w14:paraId="44966E83" w14:textId="77777777" w:rsidR="00173FEF" w:rsidRDefault="00885EC3">
      <w:pPr>
        <w:pStyle w:val="c0"/>
        <w:spacing w:before="0" w:after="0"/>
        <w:ind w:firstLine="454"/>
        <w:jc w:val="both"/>
        <w:rPr>
          <w:color w:val="000000"/>
        </w:rPr>
      </w:pPr>
      <w:r>
        <w:rPr>
          <w:rStyle w:val="c1"/>
          <w:b/>
          <w:bCs/>
          <w:color w:val="000000"/>
        </w:rPr>
        <w:t>Реки:</w:t>
      </w:r>
      <w:r>
        <w:rPr>
          <w:rStyle w:val="c5c2"/>
          <w:color w:val="000000"/>
        </w:rPr>
        <w:t> Нил, Амазонка, Миссисипи, Конго, Волга.</w:t>
      </w:r>
    </w:p>
    <w:p w14:paraId="5A1A7CEE" w14:textId="77777777" w:rsidR="00173FEF" w:rsidRDefault="00885EC3">
      <w:pPr>
        <w:pStyle w:val="c0"/>
        <w:spacing w:before="0" w:after="0"/>
        <w:ind w:firstLine="454"/>
        <w:jc w:val="both"/>
        <w:rPr>
          <w:color w:val="000000"/>
        </w:rPr>
      </w:pPr>
      <w:r>
        <w:rPr>
          <w:rStyle w:val="c1"/>
          <w:b/>
          <w:bCs/>
          <w:color w:val="000000"/>
        </w:rPr>
        <w:t>Озера:</w:t>
      </w:r>
      <w:r>
        <w:rPr>
          <w:rStyle w:val="c5c2"/>
          <w:color w:val="000000"/>
        </w:rPr>
        <w:t> Каспийское море-озеро, Байкал, Виктория.</w:t>
      </w:r>
    </w:p>
    <w:p w14:paraId="453796D2" w14:textId="77777777" w:rsidR="00173FEF" w:rsidRDefault="00885EC3">
      <w:pPr>
        <w:pStyle w:val="c0"/>
        <w:spacing w:before="0" w:after="0"/>
        <w:ind w:firstLine="454"/>
        <w:jc w:val="both"/>
        <w:rPr>
          <w:color w:val="000000"/>
        </w:rPr>
      </w:pPr>
      <w:r>
        <w:rPr>
          <w:rStyle w:val="c1"/>
          <w:b/>
          <w:bCs/>
          <w:color w:val="000000"/>
        </w:rPr>
        <w:t>Страны:</w:t>
      </w:r>
      <w:r>
        <w:rPr>
          <w:rStyle w:val="apple-converted-space"/>
          <w:rFonts w:eastAsia="@Arial Unicode MS"/>
          <w:b/>
          <w:bCs/>
          <w:color w:val="000000"/>
        </w:rPr>
        <w:t> </w:t>
      </w:r>
      <w:r>
        <w:rPr>
          <w:rStyle w:val="c5c2"/>
          <w:color w:val="000000"/>
        </w:rPr>
        <w:t>Россия, Китай,</w:t>
      </w:r>
      <w:r>
        <w:rPr>
          <w:rStyle w:val="c1"/>
          <w:b/>
          <w:bCs/>
          <w:color w:val="000000"/>
        </w:rPr>
        <w:t> </w:t>
      </w:r>
      <w:r>
        <w:rPr>
          <w:rStyle w:val="c5c2"/>
          <w:color w:val="000000"/>
        </w:rPr>
        <w:t>США, Канада</w:t>
      </w:r>
    </w:p>
    <w:p w14:paraId="00A1C066" w14:textId="77777777" w:rsidR="00173FEF" w:rsidRDefault="00885EC3">
      <w:pPr>
        <w:spacing w:after="384"/>
        <w:jc w:val="center"/>
        <w:rPr>
          <w:b/>
          <w:i/>
          <w:u w:val="single"/>
          <w:lang w:val="ru-RU" w:eastAsia="en-US"/>
        </w:rPr>
      </w:pPr>
      <w:r>
        <w:rPr>
          <w:b/>
          <w:i/>
          <w:u w:val="single"/>
          <w:lang w:val="ru-RU"/>
        </w:rPr>
        <w:t xml:space="preserve">6 класс </w:t>
      </w:r>
      <w:r>
        <w:rPr>
          <w:b/>
          <w:bCs/>
          <w:color w:val="000000"/>
          <w:lang w:val="ru-RU"/>
        </w:rPr>
        <w:br/>
        <w:t>Т</w:t>
      </w:r>
      <w:r>
        <w:rPr>
          <w:b/>
          <w:bCs/>
          <w:color w:val="000000"/>
          <w:lang w:val="ru-RU"/>
        </w:rPr>
        <w:t xml:space="preserve">ема 1. Земля  во Вселенной (5 часов)   </w:t>
      </w:r>
    </w:p>
    <w:p w14:paraId="585EAED1" w14:textId="77777777" w:rsidR="00173FEF" w:rsidRDefault="00885EC3">
      <w:pPr>
        <w:spacing w:before="280" w:after="280"/>
        <w:ind w:firstLine="426"/>
        <w:rPr>
          <w:color w:val="000000"/>
          <w:lang w:val="ru-RU"/>
        </w:rPr>
      </w:pPr>
      <w:r>
        <w:rPr>
          <w:color w:val="000000"/>
          <w:lang w:val="ru-RU"/>
        </w:rPr>
        <w:t>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w:t>
      </w:r>
      <w:r>
        <w:rPr>
          <w:color w:val="000000"/>
          <w:lang w:val="ru-RU"/>
        </w:rPr>
        <w:t>. Градусная сеть, система географических координат. Тропики и полярные круги. Распределение света и тепла на поверхности Земли. Тепловые пояса.</w:t>
      </w:r>
    </w:p>
    <w:p w14:paraId="436576BF" w14:textId="77777777" w:rsidR="00173FEF" w:rsidRDefault="00885EC3">
      <w:pPr>
        <w:pStyle w:val="c0"/>
        <w:spacing w:before="0" w:after="0"/>
        <w:ind w:firstLine="454"/>
        <w:jc w:val="both"/>
        <w:rPr>
          <w:color w:val="000000"/>
        </w:rPr>
      </w:pPr>
      <w:r>
        <w:rPr>
          <w:rStyle w:val="c1"/>
          <w:b/>
          <w:bCs/>
          <w:color w:val="000000"/>
        </w:rPr>
        <w:t>Учебные понятия:</w:t>
      </w:r>
    </w:p>
    <w:p w14:paraId="26895521" w14:textId="77777777" w:rsidR="00173FEF" w:rsidRDefault="00885EC3">
      <w:pPr>
        <w:pStyle w:val="c0"/>
        <w:spacing w:before="0" w:after="0"/>
        <w:ind w:firstLine="454"/>
        <w:jc w:val="both"/>
        <w:rPr>
          <w:color w:val="000000"/>
        </w:rPr>
      </w:pPr>
      <w:r>
        <w:rPr>
          <w:rStyle w:val="c5c2"/>
          <w:rFonts w:eastAsia="Calibri"/>
          <w:color w:val="000000"/>
        </w:rPr>
        <w:t xml:space="preserve">Солнечная система, эллипсоид, природные циклы и ритмы, глобус, экватор, полюс, меридиан, </w:t>
      </w:r>
      <w:r>
        <w:rPr>
          <w:rStyle w:val="c5c2"/>
          <w:rFonts w:eastAsia="Calibri"/>
          <w:color w:val="000000"/>
        </w:rPr>
        <w:t>параллель, географическая широта, географическая долгота, географические координаты.</w:t>
      </w:r>
    </w:p>
    <w:p w14:paraId="7D93A15C" w14:textId="77777777" w:rsidR="00173FEF" w:rsidRDefault="00885EC3">
      <w:pPr>
        <w:spacing w:before="280" w:after="280"/>
        <w:rPr>
          <w:color w:val="000000"/>
        </w:rPr>
      </w:pPr>
      <w:r>
        <w:rPr>
          <w:b/>
          <w:bCs/>
          <w:color w:val="000000"/>
          <w:u w:val="single"/>
        </w:rPr>
        <w:t>Практические работы:</w:t>
      </w:r>
    </w:p>
    <w:p w14:paraId="23A2467A" w14:textId="77777777" w:rsidR="00173FEF" w:rsidRDefault="00885EC3">
      <w:pPr>
        <w:widowControl/>
        <w:numPr>
          <w:ilvl w:val="0"/>
          <w:numId w:val="305"/>
        </w:numPr>
        <w:autoSpaceDE/>
        <w:spacing w:after="280"/>
        <w:rPr>
          <w:color w:val="000000"/>
          <w:lang w:val="ru-RU"/>
        </w:rPr>
      </w:pPr>
      <w:r>
        <w:rPr>
          <w:color w:val="000000"/>
          <w:lang w:val="ru-RU"/>
        </w:rPr>
        <w:t>Определение по карте географических координат различных географических объектов.</w:t>
      </w:r>
    </w:p>
    <w:p w14:paraId="23767A22" w14:textId="77777777" w:rsidR="00173FEF" w:rsidRDefault="00885EC3">
      <w:pPr>
        <w:spacing w:before="280" w:after="280"/>
        <w:jc w:val="center"/>
        <w:rPr>
          <w:color w:val="000000"/>
          <w:lang w:val="ru-RU"/>
        </w:rPr>
      </w:pPr>
      <w:r>
        <w:rPr>
          <w:b/>
          <w:bCs/>
          <w:color w:val="000000"/>
          <w:lang w:val="ru-RU"/>
        </w:rPr>
        <w:t>Тема 2. Географическая карта</w:t>
      </w:r>
      <w:r>
        <w:rPr>
          <w:b/>
          <w:bCs/>
          <w:color w:val="000000"/>
        </w:rPr>
        <w:t> </w:t>
      </w:r>
      <w:r>
        <w:rPr>
          <w:b/>
          <w:bCs/>
          <w:color w:val="000000"/>
          <w:lang w:val="ru-RU"/>
        </w:rPr>
        <w:t>(5 часов)</w:t>
      </w:r>
    </w:p>
    <w:p w14:paraId="13382C97" w14:textId="77777777" w:rsidR="00173FEF" w:rsidRDefault="00885EC3">
      <w:pPr>
        <w:pStyle w:val="c0"/>
        <w:spacing w:before="0" w:after="0"/>
        <w:ind w:firstLine="454"/>
        <w:jc w:val="both"/>
      </w:pPr>
      <w:r>
        <w:rPr>
          <w:color w:val="000000"/>
        </w:rPr>
        <w:t>Способы изображения местности.</w:t>
      </w:r>
      <w:r>
        <w:rPr>
          <w:color w:val="000000"/>
        </w:rPr>
        <w:t xml:space="preserve">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бергштрихи, по</w:t>
      </w:r>
      <w:r>
        <w:rPr>
          <w:color w:val="000000"/>
        </w:rPr>
        <w:t>слойная окраска. Абсолютная и относительная высота. Шкала высот и глубин. Значение планов и карт в практической деятельности человека.</w:t>
      </w:r>
      <w:r>
        <w:rPr>
          <w:b/>
          <w:bCs/>
          <w:color w:val="000000"/>
        </w:rPr>
        <w:t xml:space="preserve"> </w:t>
      </w:r>
    </w:p>
    <w:p w14:paraId="6D136635" w14:textId="77777777" w:rsidR="00173FEF" w:rsidRDefault="00885EC3">
      <w:pPr>
        <w:pStyle w:val="c0"/>
        <w:spacing w:before="0" w:after="0"/>
        <w:ind w:firstLine="454"/>
        <w:jc w:val="both"/>
        <w:rPr>
          <w:color w:val="000000"/>
        </w:rPr>
      </w:pPr>
      <w:r>
        <w:rPr>
          <w:rStyle w:val="c1"/>
          <w:b/>
          <w:bCs/>
          <w:color w:val="000000"/>
        </w:rPr>
        <w:t>Основные понятия</w:t>
      </w:r>
    </w:p>
    <w:p w14:paraId="1C44F8CA" w14:textId="77777777" w:rsidR="00173FEF" w:rsidRDefault="00885EC3">
      <w:pPr>
        <w:pStyle w:val="c0"/>
        <w:spacing w:before="0" w:after="0"/>
        <w:ind w:firstLine="454"/>
        <w:jc w:val="both"/>
        <w:rPr>
          <w:color w:val="000000"/>
        </w:rPr>
      </w:pPr>
      <w:r>
        <w:rPr>
          <w:rStyle w:val="c5c2"/>
          <w:rFonts w:eastAsia="Calibri"/>
          <w:color w:val="000000"/>
        </w:rPr>
        <w:lastRenderedPageBreak/>
        <w:t>Географическая карта, план местности, азимут, масштаб, легенда карты, горизонтали, условные знаки.</w:t>
      </w:r>
    </w:p>
    <w:p w14:paraId="1D0928D7" w14:textId="77777777" w:rsidR="00173FEF" w:rsidRDefault="00885EC3">
      <w:pPr>
        <w:spacing w:before="280" w:after="280"/>
        <w:rPr>
          <w:color w:val="000000"/>
        </w:rPr>
      </w:pPr>
      <w:r>
        <w:rPr>
          <w:b/>
          <w:bCs/>
          <w:color w:val="000000"/>
          <w:u w:val="single"/>
        </w:rPr>
        <w:t>Практические работы</w:t>
      </w:r>
      <w:r>
        <w:rPr>
          <w:color w:val="000000"/>
          <w:u w:val="single"/>
        </w:rPr>
        <w:t>:</w:t>
      </w:r>
    </w:p>
    <w:p w14:paraId="03707037" w14:textId="77777777" w:rsidR="00173FEF" w:rsidRDefault="00885EC3">
      <w:pPr>
        <w:widowControl/>
        <w:numPr>
          <w:ilvl w:val="1"/>
          <w:numId w:val="99"/>
        </w:numPr>
        <w:autoSpaceDE/>
        <w:rPr>
          <w:lang w:val="ru-RU"/>
        </w:rPr>
      </w:pPr>
      <w:r>
        <w:rPr>
          <w:lang w:val="ru-RU"/>
        </w:rPr>
        <w:t>Определение направлений и расстояний по карте.</w:t>
      </w:r>
    </w:p>
    <w:p w14:paraId="0B8D92A0" w14:textId="77777777" w:rsidR="00173FEF" w:rsidRDefault="00885EC3">
      <w:pPr>
        <w:widowControl/>
        <w:numPr>
          <w:ilvl w:val="1"/>
          <w:numId w:val="99"/>
        </w:numPr>
        <w:autoSpaceDE/>
        <w:outlineLvl w:val="1"/>
      </w:pPr>
      <w:r>
        <w:t>Составление простейшего плана местности.</w:t>
      </w:r>
    </w:p>
    <w:p w14:paraId="513EB0C8" w14:textId="77777777" w:rsidR="00173FEF" w:rsidRDefault="00885EC3">
      <w:pPr>
        <w:spacing w:before="280" w:after="280"/>
        <w:jc w:val="center"/>
        <w:rPr>
          <w:color w:val="000000"/>
        </w:rPr>
      </w:pPr>
      <w:r>
        <w:rPr>
          <w:b/>
          <w:bCs/>
          <w:color w:val="000000"/>
        </w:rPr>
        <w:t>Тема 3. Литосфера (7 часов)</w:t>
      </w:r>
    </w:p>
    <w:p w14:paraId="6D10CC62" w14:textId="77777777" w:rsidR="00173FEF" w:rsidRDefault="00885EC3">
      <w:pPr>
        <w:spacing w:before="280" w:after="280"/>
        <w:ind w:firstLine="709"/>
        <w:rPr>
          <w:color w:val="000000"/>
          <w:lang w:val="ru-RU"/>
        </w:rPr>
      </w:pPr>
      <w:r>
        <w:rPr>
          <w:color w:val="000000"/>
          <w:lang w:val="ru-RU"/>
        </w:rPr>
        <w:t>Внутреннее строение Земного шара: ядро, мантия, литосфера, земная кора. Земная кора – верхняя часть литосферы. Материко</w:t>
      </w:r>
      <w:r>
        <w:rPr>
          <w:color w:val="000000"/>
          <w:lang w:val="ru-RU"/>
        </w:rPr>
        <w:t>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w:t>
      </w:r>
      <w:r>
        <w:rPr>
          <w:color w:val="000000"/>
          <w:lang w:val="ru-RU"/>
        </w:rPr>
        <w:t>ижения земной коры. Землетрясения и вулканизм. 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w:t>
      </w:r>
      <w:r>
        <w:rPr>
          <w:color w:val="000000"/>
          <w:lang w:val="ru-RU"/>
        </w:rPr>
        <w:t>овека. Рельеф дна Мирового океана. Особенности жизни, быта и хозяйственной деятельности людей в горах и на равнинах. Природные памятники литосферы.</w:t>
      </w:r>
    </w:p>
    <w:p w14:paraId="387DC2BD" w14:textId="77777777" w:rsidR="00173FEF" w:rsidRDefault="00885EC3">
      <w:pPr>
        <w:pStyle w:val="c0"/>
        <w:spacing w:before="0" w:after="0"/>
        <w:ind w:firstLine="454"/>
        <w:jc w:val="both"/>
        <w:rPr>
          <w:color w:val="000000"/>
        </w:rPr>
      </w:pPr>
      <w:r>
        <w:rPr>
          <w:rStyle w:val="c1"/>
          <w:b/>
          <w:bCs/>
          <w:color w:val="000000"/>
        </w:rPr>
        <w:t>Учебные понятия</w:t>
      </w:r>
    </w:p>
    <w:p w14:paraId="4BA49F4E" w14:textId="77777777" w:rsidR="00173FEF" w:rsidRDefault="00885EC3">
      <w:pPr>
        <w:pStyle w:val="c0"/>
        <w:spacing w:before="0" w:after="0"/>
        <w:ind w:firstLine="454"/>
        <w:jc w:val="both"/>
        <w:rPr>
          <w:color w:val="000000"/>
        </w:rPr>
      </w:pPr>
      <w:r>
        <w:rPr>
          <w:rStyle w:val="c5c2"/>
          <w:rFonts w:eastAsia="Calibri"/>
          <w:color w:val="000000"/>
        </w:rPr>
        <w:t>Земное ядро, мантия (нижняя, средняя и верхняя), земная кора, литосфера, горные породы (магм</w:t>
      </w:r>
      <w:r>
        <w:rPr>
          <w:rStyle w:val="c5c2"/>
          <w:rFonts w:eastAsia="Calibri"/>
          <w:color w:val="000000"/>
        </w:rPr>
        <w:t>атические, осадочные, химические, биологические,  метаморфические). Землетрясения, сейсмология, эпицентр, движения земной коры, вулкан и его составные части, полезные ископаемые (осадочные и магматические). Рельеф, горы, равнины, выветривание, внешние и вн</w:t>
      </w:r>
      <w:r>
        <w:rPr>
          <w:rStyle w:val="c5c2"/>
          <w:rFonts w:eastAsia="Calibri"/>
          <w:color w:val="000000"/>
        </w:rPr>
        <w:t>утренние силы, формирующие рельеф, техногенные процессы.</w:t>
      </w:r>
    </w:p>
    <w:p w14:paraId="05805A97" w14:textId="77777777" w:rsidR="00173FEF" w:rsidRDefault="00885EC3">
      <w:pPr>
        <w:spacing w:before="280" w:after="280"/>
        <w:rPr>
          <w:color w:val="000000"/>
        </w:rPr>
      </w:pPr>
      <w:r>
        <w:rPr>
          <w:b/>
          <w:bCs/>
          <w:color w:val="000000"/>
          <w:u w:val="single"/>
        </w:rPr>
        <w:t>Практические работы:</w:t>
      </w:r>
    </w:p>
    <w:p w14:paraId="282011DF" w14:textId="77777777" w:rsidR="00173FEF" w:rsidRDefault="00885EC3">
      <w:pPr>
        <w:widowControl/>
        <w:numPr>
          <w:ilvl w:val="0"/>
          <w:numId w:val="306"/>
        </w:numPr>
        <w:autoSpaceDE/>
        <w:rPr>
          <w:color w:val="000000"/>
          <w:lang w:val="ru-RU"/>
        </w:rPr>
      </w:pPr>
      <w:r>
        <w:rPr>
          <w:color w:val="000000"/>
          <w:lang w:val="ru-RU"/>
        </w:rPr>
        <w:t>Определение и объяснение изменений земной коры под воздействием хозяйственной деятельности человека (на примере своей местности).</w:t>
      </w:r>
    </w:p>
    <w:p w14:paraId="715A68A2" w14:textId="77777777" w:rsidR="00173FEF" w:rsidRDefault="00885EC3">
      <w:pPr>
        <w:widowControl/>
        <w:numPr>
          <w:ilvl w:val="0"/>
          <w:numId w:val="306"/>
        </w:numPr>
        <w:autoSpaceDE/>
        <w:spacing w:after="280"/>
        <w:rPr>
          <w:color w:val="000000"/>
          <w:lang w:val="ru-RU"/>
        </w:rPr>
      </w:pPr>
      <w:r>
        <w:rPr>
          <w:color w:val="000000"/>
          <w:lang w:val="ru-RU"/>
        </w:rPr>
        <w:t>Определение по карте географического положения г</w:t>
      </w:r>
      <w:r>
        <w:rPr>
          <w:color w:val="000000"/>
          <w:lang w:val="ru-RU"/>
        </w:rPr>
        <w:t>ор, равнин. Составление схемы различий гор и равнин по высоте.</w:t>
      </w:r>
    </w:p>
    <w:p w14:paraId="346CF9C6" w14:textId="77777777" w:rsidR="00173FEF" w:rsidRDefault="00885EC3">
      <w:pPr>
        <w:spacing w:before="280" w:after="280"/>
        <w:jc w:val="center"/>
        <w:rPr>
          <w:color w:val="000000"/>
          <w:lang w:val="ru-RU"/>
        </w:rPr>
      </w:pPr>
      <w:r>
        <w:rPr>
          <w:b/>
          <w:bCs/>
          <w:color w:val="000000"/>
          <w:lang w:val="ru-RU"/>
        </w:rPr>
        <w:t>Тема 4. Атмосфера</w:t>
      </w:r>
      <w:r>
        <w:rPr>
          <w:b/>
          <w:bCs/>
          <w:color w:val="000000"/>
        </w:rPr>
        <w:t> </w:t>
      </w:r>
      <w:r>
        <w:rPr>
          <w:b/>
          <w:bCs/>
          <w:color w:val="000000"/>
          <w:lang w:val="ru-RU"/>
        </w:rPr>
        <w:t>(8 часов)</w:t>
      </w:r>
    </w:p>
    <w:p w14:paraId="53B7028F" w14:textId="77777777" w:rsidR="00173FEF" w:rsidRDefault="00885EC3">
      <w:pPr>
        <w:spacing w:before="280" w:after="280"/>
        <w:ind w:firstLine="567"/>
        <w:rPr>
          <w:color w:val="000000"/>
          <w:lang w:val="ru-RU"/>
        </w:rPr>
      </w:pPr>
      <w:r>
        <w:rPr>
          <w:color w:val="000000"/>
          <w:lang w:val="ru-RU"/>
        </w:rPr>
        <w:t>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w:t>
      </w:r>
      <w:r>
        <w:rPr>
          <w:color w:val="000000"/>
          <w:lang w:val="ru-RU"/>
        </w:rPr>
        <w:t xml:space="preserve">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 Климат и климатообразующие факторы. Зависимость климат</w:t>
      </w:r>
      <w:r>
        <w:rPr>
          <w:color w:val="000000"/>
          <w:lang w:val="ru-RU"/>
        </w:rPr>
        <w:t>а от географической широты и высоты местности над уровнем моря. Адаптация человека к климатическим условиям.</w:t>
      </w:r>
    </w:p>
    <w:p w14:paraId="2EEA1BCA" w14:textId="77777777" w:rsidR="00173FEF" w:rsidRDefault="00885EC3">
      <w:pPr>
        <w:pStyle w:val="c0"/>
        <w:spacing w:before="0" w:after="0"/>
        <w:ind w:firstLine="454"/>
        <w:jc w:val="both"/>
        <w:rPr>
          <w:color w:val="000000"/>
        </w:rPr>
      </w:pPr>
      <w:r>
        <w:rPr>
          <w:rStyle w:val="c1"/>
          <w:b/>
          <w:bCs/>
          <w:color w:val="000000"/>
        </w:rPr>
        <w:t>Учебные понятия</w:t>
      </w:r>
    </w:p>
    <w:p w14:paraId="6638E72D" w14:textId="77777777" w:rsidR="00173FEF" w:rsidRDefault="00885EC3">
      <w:pPr>
        <w:pStyle w:val="c0"/>
        <w:spacing w:before="0" w:after="0"/>
        <w:ind w:firstLine="454"/>
        <w:jc w:val="both"/>
        <w:rPr>
          <w:color w:val="000000"/>
        </w:rPr>
      </w:pPr>
      <w:r>
        <w:rPr>
          <w:rStyle w:val="c5c2"/>
          <w:rFonts w:eastAsia="Calibri"/>
          <w:color w:val="000000"/>
        </w:rPr>
        <w:t>Атмосфера, тропосфера, стратосфера, верхние слои атмосферы, тепловые пояса, атмосферное давление, ветер, конденсация водяного пара,</w:t>
      </w:r>
      <w:r>
        <w:rPr>
          <w:rStyle w:val="c5c2"/>
          <w:rFonts w:eastAsia="Calibri"/>
          <w:color w:val="000000"/>
        </w:rPr>
        <w:t xml:space="preserve"> атмосферные осадки, погода, воздушные массы, климат.</w:t>
      </w:r>
    </w:p>
    <w:p w14:paraId="30099E89" w14:textId="77777777" w:rsidR="00173FEF" w:rsidRDefault="00885EC3">
      <w:pPr>
        <w:spacing w:before="280" w:after="280"/>
        <w:rPr>
          <w:color w:val="000000"/>
        </w:rPr>
      </w:pPr>
      <w:r>
        <w:rPr>
          <w:b/>
          <w:bCs/>
          <w:color w:val="000000"/>
          <w:u w:val="single"/>
        </w:rPr>
        <w:t>Практические работы:</w:t>
      </w:r>
    </w:p>
    <w:p w14:paraId="7C13CAE7" w14:textId="77777777" w:rsidR="00173FEF" w:rsidRDefault="00885EC3">
      <w:pPr>
        <w:widowControl/>
        <w:numPr>
          <w:ilvl w:val="0"/>
          <w:numId w:val="307"/>
        </w:numPr>
        <w:autoSpaceDE/>
        <w:spacing w:after="280"/>
      </w:pPr>
      <w:r>
        <w:rPr>
          <w:color w:val="000000"/>
          <w:lang w:val="ru-RU"/>
        </w:rPr>
        <w:t xml:space="preserve">Построение розы ветров, диаграмм облачности и осадков по имеющимся данным. </w:t>
      </w:r>
      <w:r>
        <w:rPr>
          <w:color w:val="000000"/>
        </w:rPr>
        <w:t>Выявление причин изменения погоды.</w:t>
      </w:r>
    </w:p>
    <w:p w14:paraId="1E5BF7A8" w14:textId="77777777" w:rsidR="00173FEF" w:rsidRDefault="00885EC3">
      <w:pPr>
        <w:spacing w:before="280" w:after="280"/>
        <w:jc w:val="center"/>
        <w:rPr>
          <w:color w:val="000000"/>
        </w:rPr>
      </w:pPr>
      <w:r>
        <w:rPr>
          <w:b/>
          <w:bCs/>
          <w:color w:val="000000"/>
        </w:rPr>
        <w:t>Тема 5. Гидросфера (4 часа)</w:t>
      </w:r>
    </w:p>
    <w:p w14:paraId="4938A5B2" w14:textId="77777777" w:rsidR="00173FEF" w:rsidRDefault="00885EC3">
      <w:pPr>
        <w:spacing w:before="280" w:after="280"/>
        <w:rPr>
          <w:color w:val="000000"/>
          <w:lang w:val="ru-RU"/>
        </w:rPr>
      </w:pPr>
      <w:r>
        <w:rPr>
          <w:color w:val="000000"/>
          <w:lang w:val="ru-RU"/>
        </w:rPr>
        <w:lastRenderedPageBreak/>
        <w:t xml:space="preserve">Гидросфера и ее состав. Мировой круговорот </w:t>
      </w:r>
      <w:r>
        <w:rPr>
          <w:color w:val="000000"/>
          <w:lang w:val="ru-RU"/>
        </w:rPr>
        <w:t>воды. Значение гидросферы. Воды суши. Подземные воды (грунтовые, межпластовые, артезианские), их происхождение, условия залегания и использования. Реки: горные и равнинные. Речная система, бассейн, водораздел. Пороги и водопады. Озера проточные и бессточны</w:t>
      </w:r>
      <w:r>
        <w:rPr>
          <w:color w:val="000000"/>
          <w:lang w:val="ru-RU"/>
        </w:rPr>
        <w:t>е. Природные льды: многолетняя мерзлота, ледники (горные и покровные).</w:t>
      </w:r>
    </w:p>
    <w:p w14:paraId="1D398A50" w14:textId="77777777" w:rsidR="00173FEF" w:rsidRDefault="00885EC3">
      <w:pPr>
        <w:pStyle w:val="c0"/>
        <w:spacing w:before="0" w:after="0"/>
        <w:ind w:firstLine="454"/>
        <w:jc w:val="both"/>
        <w:rPr>
          <w:color w:val="000000"/>
        </w:rPr>
      </w:pPr>
      <w:r>
        <w:rPr>
          <w:rStyle w:val="c1"/>
          <w:b/>
          <w:bCs/>
          <w:color w:val="000000"/>
        </w:rPr>
        <w:t>Учебные понятия:</w:t>
      </w:r>
    </w:p>
    <w:p w14:paraId="437BE113" w14:textId="77777777" w:rsidR="00173FEF" w:rsidRDefault="00885EC3">
      <w:pPr>
        <w:pStyle w:val="c0"/>
        <w:spacing w:before="0" w:after="0"/>
        <w:ind w:firstLine="454"/>
        <w:jc w:val="both"/>
        <w:rPr>
          <w:color w:val="000000"/>
        </w:rPr>
      </w:pPr>
      <w:r>
        <w:rPr>
          <w:rStyle w:val="c5c2"/>
          <w:rFonts w:eastAsia="Calibri"/>
          <w:color w:val="000000"/>
        </w:rPr>
        <w:t>Гидросфера, круговорот воды, грунтовые, межпластовые и артезианские воды, речная система, исток, устье, русло и бассейн реки, проточные и бессточные озера, ледники, айс</w:t>
      </w:r>
      <w:r>
        <w:rPr>
          <w:rStyle w:val="c5c2"/>
          <w:rFonts w:eastAsia="Calibri"/>
          <w:color w:val="000000"/>
        </w:rPr>
        <w:t>берги, многолетняя мерзлота.</w:t>
      </w:r>
    </w:p>
    <w:p w14:paraId="027670B8" w14:textId="77777777" w:rsidR="00173FEF" w:rsidRDefault="00885EC3">
      <w:pPr>
        <w:rPr>
          <w:color w:val="000000"/>
          <w:lang w:val="ru-RU"/>
        </w:rPr>
      </w:pPr>
      <w:r>
        <w:rPr>
          <w:b/>
          <w:bCs/>
          <w:color w:val="000000"/>
          <w:u w:val="single"/>
          <w:lang w:val="ru-RU"/>
        </w:rPr>
        <w:t>Практические работы:</w:t>
      </w:r>
    </w:p>
    <w:p w14:paraId="14CEFC04" w14:textId="77777777" w:rsidR="00173FEF" w:rsidRDefault="00885EC3">
      <w:pPr>
        <w:rPr>
          <w:color w:val="000000"/>
          <w:lang w:val="ru-RU"/>
        </w:rPr>
      </w:pPr>
      <w:r>
        <w:rPr>
          <w:color w:val="000000"/>
          <w:lang w:val="ru-RU"/>
        </w:rPr>
        <w:t>1. Нанесение на контурную карту объектов гидросферы.</w:t>
      </w:r>
    </w:p>
    <w:p w14:paraId="63A6EFA2" w14:textId="77777777" w:rsidR="00173FEF" w:rsidRDefault="00885EC3">
      <w:pPr>
        <w:rPr>
          <w:color w:val="000000"/>
          <w:lang w:val="ru-RU"/>
        </w:rPr>
      </w:pPr>
      <w:r>
        <w:rPr>
          <w:color w:val="000000"/>
          <w:lang w:val="ru-RU"/>
        </w:rPr>
        <w:t>2.Описание по карте географического положения одной из крупнейших рек Земли.</w:t>
      </w:r>
    </w:p>
    <w:p w14:paraId="164403F4" w14:textId="77777777" w:rsidR="00173FEF" w:rsidRDefault="00885EC3">
      <w:pPr>
        <w:spacing w:before="280" w:after="280"/>
        <w:jc w:val="center"/>
        <w:rPr>
          <w:color w:val="000000"/>
          <w:lang w:val="ru-RU"/>
        </w:rPr>
      </w:pPr>
      <w:r>
        <w:rPr>
          <w:b/>
          <w:bCs/>
          <w:color w:val="000000"/>
          <w:lang w:val="ru-RU"/>
        </w:rPr>
        <w:t>Тема 6. Биосфера</w:t>
      </w:r>
      <w:r>
        <w:rPr>
          <w:b/>
          <w:bCs/>
          <w:color w:val="000000"/>
        </w:rPr>
        <w:t> </w:t>
      </w:r>
      <w:r>
        <w:rPr>
          <w:b/>
          <w:bCs/>
          <w:color w:val="000000"/>
          <w:lang w:val="ru-RU"/>
        </w:rPr>
        <w:t>(2 часа)</w:t>
      </w:r>
    </w:p>
    <w:p w14:paraId="4A5862E9" w14:textId="77777777" w:rsidR="00173FEF" w:rsidRDefault="00885EC3">
      <w:pPr>
        <w:spacing w:before="280" w:after="280"/>
        <w:ind w:firstLine="426"/>
        <w:rPr>
          <w:color w:val="000000"/>
          <w:lang w:val="ru-RU"/>
        </w:rPr>
      </w:pPr>
      <w:r>
        <w:rPr>
          <w:color w:val="000000"/>
          <w:lang w:val="ru-RU"/>
        </w:rPr>
        <w:t xml:space="preserve">Царства живой природы и их роль в природе Земли. </w:t>
      </w:r>
      <w:r>
        <w:rPr>
          <w:color w:val="000000"/>
          <w:lang w:val="ru-RU"/>
        </w:rPr>
        <w:t>Разнообразие животного и растительного мира. Приспособление живых организмов к среде обитания в разных природных зонах. Взаимное влияние организмов и неживой природы. Охрана органического мира.</w:t>
      </w:r>
    </w:p>
    <w:p w14:paraId="3BD7521F" w14:textId="77777777" w:rsidR="00173FEF" w:rsidRDefault="00885EC3">
      <w:pPr>
        <w:pStyle w:val="c0"/>
        <w:spacing w:before="0" w:after="0"/>
        <w:ind w:firstLine="567"/>
        <w:jc w:val="both"/>
        <w:rPr>
          <w:color w:val="000000"/>
        </w:rPr>
      </w:pPr>
      <w:r>
        <w:rPr>
          <w:rStyle w:val="c1"/>
          <w:b/>
          <w:bCs/>
          <w:color w:val="000000"/>
        </w:rPr>
        <w:t>Учебные понятия</w:t>
      </w:r>
    </w:p>
    <w:p w14:paraId="4E76420F" w14:textId="77777777" w:rsidR="00173FEF" w:rsidRDefault="00885EC3">
      <w:pPr>
        <w:pStyle w:val="c0"/>
        <w:spacing w:before="0" w:after="0"/>
        <w:ind w:firstLine="454"/>
        <w:jc w:val="both"/>
        <w:rPr>
          <w:rStyle w:val="c5c2"/>
          <w:rFonts w:eastAsia="Calibri"/>
        </w:rPr>
      </w:pPr>
      <w:r>
        <w:rPr>
          <w:rStyle w:val="c5c2"/>
          <w:rFonts w:eastAsia="Calibri"/>
          <w:color w:val="000000"/>
        </w:rPr>
        <w:t>Биосфера, Красная книга.</w:t>
      </w:r>
    </w:p>
    <w:p w14:paraId="29D10847" w14:textId="77777777" w:rsidR="00173FEF" w:rsidRDefault="00885EC3">
      <w:pPr>
        <w:jc w:val="both"/>
        <w:rPr>
          <w:rFonts w:eastAsia="Times New Roman"/>
          <w:b/>
          <w:bCs/>
          <w:u w:val="single"/>
          <w:lang w:val="ru-RU"/>
        </w:rPr>
      </w:pPr>
      <w:r>
        <w:rPr>
          <w:b/>
          <w:bCs/>
          <w:u w:val="single"/>
          <w:lang w:val="ru-RU"/>
        </w:rPr>
        <w:t xml:space="preserve">Персоналии: </w:t>
      </w:r>
    </w:p>
    <w:p w14:paraId="53374291" w14:textId="77777777" w:rsidR="00173FEF" w:rsidRPr="00C66A39" w:rsidRDefault="00885EC3">
      <w:pPr>
        <w:jc w:val="both"/>
        <w:rPr>
          <w:lang w:val="ru-RU"/>
        </w:rPr>
      </w:pPr>
      <w:r>
        <w:rPr>
          <w:lang w:val="ru-RU"/>
        </w:rPr>
        <w:t>Владимир</w:t>
      </w:r>
      <w:r>
        <w:rPr>
          <w:lang w:val="ru-RU"/>
        </w:rPr>
        <w:t xml:space="preserve"> Иванович Вернадский</w:t>
      </w:r>
      <w:r>
        <w:rPr>
          <w:b/>
          <w:bCs/>
          <w:lang w:val="ru-RU"/>
        </w:rPr>
        <w:t xml:space="preserve"> </w:t>
      </w:r>
    </w:p>
    <w:p w14:paraId="0A01860D" w14:textId="77777777" w:rsidR="00173FEF" w:rsidRDefault="00885EC3">
      <w:pPr>
        <w:rPr>
          <w:color w:val="000000"/>
          <w:lang w:val="ru-RU"/>
        </w:rPr>
      </w:pPr>
      <w:r>
        <w:rPr>
          <w:b/>
          <w:bCs/>
          <w:color w:val="000000"/>
          <w:u w:val="single"/>
          <w:lang w:val="ru-RU"/>
        </w:rPr>
        <w:t>Практическая работа:</w:t>
      </w:r>
    </w:p>
    <w:p w14:paraId="77805E3C" w14:textId="77777777" w:rsidR="00173FEF" w:rsidRPr="00C66A39" w:rsidRDefault="00885EC3">
      <w:pPr>
        <w:rPr>
          <w:lang w:val="ru-RU"/>
        </w:rPr>
      </w:pPr>
      <w:r>
        <w:rPr>
          <w:color w:val="000000"/>
          <w:lang w:val="ru-RU"/>
        </w:rPr>
        <w:t>1.Ознакомлениес наиболее распространенными</w:t>
      </w:r>
      <w:r>
        <w:rPr>
          <w:color w:val="000000"/>
        </w:rPr>
        <w:t> </w:t>
      </w:r>
      <w:r>
        <w:rPr>
          <w:color w:val="000000"/>
          <w:lang w:val="ru-RU"/>
        </w:rPr>
        <w:t>растениями и животными своей местности.</w:t>
      </w:r>
    </w:p>
    <w:p w14:paraId="12AC28DF" w14:textId="77777777" w:rsidR="00173FEF" w:rsidRDefault="00885EC3">
      <w:pPr>
        <w:spacing w:before="280" w:after="280"/>
        <w:jc w:val="center"/>
        <w:rPr>
          <w:color w:val="000000"/>
          <w:lang w:val="ru-RU"/>
        </w:rPr>
      </w:pPr>
      <w:r>
        <w:rPr>
          <w:b/>
          <w:bCs/>
          <w:color w:val="000000"/>
          <w:lang w:val="ru-RU"/>
        </w:rPr>
        <w:t>Тема 7. Почва и геосфера (3 часа)</w:t>
      </w:r>
    </w:p>
    <w:p w14:paraId="71A8BD43" w14:textId="77777777" w:rsidR="00173FEF" w:rsidRDefault="00885EC3">
      <w:pPr>
        <w:spacing w:before="280" w:after="280"/>
        <w:ind w:firstLine="709"/>
        <w:rPr>
          <w:color w:val="000000"/>
          <w:lang w:val="ru-RU"/>
        </w:rPr>
      </w:pPr>
      <w:r>
        <w:rPr>
          <w:color w:val="000000"/>
          <w:lang w:val="ru-RU"/>
        </w:rPr>
        <w:t>Почва. Плодородие - важнейшее свойство почвы. Условия образования почв разных типов. Понятие о г</w:t>
      </w:r>
      <w:r>
        <w:rPr>
          <w:color w:val="000000"/>
          <w:lang w:val="ru-RU"/>
        </w:rPr>
        <w:t>еографической оболочке. Территориальные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w:t>
      </w:r>
      <w:r>
        <w:rPr>
          <w:color w:val="000000"/>
          <w:lang w:val="ru-RU"/>
        </w:rPr>
        <w:t>ые зоны земного шара. Географическая оболочка как окружающая человека среда, ее изменения под воздействием деятельности человека.</w:t>
      </w:r>
    </w:p>
    <w:p w14:paraId="7171B3C4" w14:textId="77777777" w:rsidR="00173FEF" w:rsidRDefault="00885EC3">
      <w:pPr>
        <w:pStyle w:val="c0"/>
        <w:spacing w:before="0" w:after="0"/>
        <w:ind w:firstLine="454"/>
        <w:jc w:val="both"/>
        <w:rPr>
          <w:color w:val="000000"/>
        </w:rPr>
      </w:pPr>
      <w:r>
        <w:rPr>
          <w:rStyle w:val="c1"/>
          <w:b/>
          <w:bCs/>
          <w:color w:val="000000"/>
        </w:rPr>
        <w:t>Учебные понятия</w:t>
      </w:r>
    </w:p>
    <w:p w14:paraId="320A4CEE" w14:textId="77777777" w:rsidR="00173FEF" w:rsidRDefault="00885EC3">
      <w:pPr>
        <w:pStyle w:val="c0"/>
        <w:spacing w:before="0" w:after="0"/>
        <w:ind w:firstLine="454"/>
        <w:jc w:val="both"/>
        <w:rPr>
          <w:rStyle w:val="c5c2"/>
          <w:rFonts w:eastAsia="Calibri"/>
        </w:rPr>
      </w:pPr>
      <w:r>
        <w:rPr>
          <w:rStyle w:val="c5c2"/>
          <w:rFonts w:eastAsia="Calibri"/>
          <w:color w:val="000000"/>
        </w:rPr>
        <w:t>Почва, плодородие, природный комплекс, ландшафт, природно-хозяйственный комплекс, геосфера, закон географическ</w:t>
      </w:r>
      <w:r>
        <w:rPr>
          <w:rStyle w:val="c5c2"/>
          <w:rFonts w:eastAsia="Calibri"/>
          <w:color w:val="000000"/>
        </w:rPr>
        <w:t>ой зональности.</w:t>
      </w:r>
    </w:p>
    <w:p w14:paraId="50362180" w14:textId="77777777" w:rsidR="00173FEF" w:rsidRDefault="00885EC3">
      <w:pPr>
        <w:jc w:val="both"/>
        <w:rPr>
          <w:rFonts w:eastAsia="Times New Roman"/>
          <w:b/>
          <w:bCs/>
          <w:u w:val="single"/>
          <w:lang w:val="ru-RU"/>
        </w:rPr>
      </w:pPr>
      <w:r>
        <w:rPr>
          <w:b/>
          <w:bCs/>
          <w:u w:val="single"/>
          <w:lang w:val="ru-RU"/>
        </w:rPr>
        <w:t xml:space="preserve">Персоналии: </w:t>
      </w:r>
    </w:p>
    <w:p w14:paraId="47AFF993" w14:textId="77777777" w:rsidR="00173FEF" w:rsidRDefault="00885EC3">
      <w:pPr>
        <w:jc w:val="both"/>
        <w:rPr>
          <w:lang w:val="ru-RU"/>
        </w:rPr>
      </w:pPr>
      <w:r>
        <w:rPr>
          <w:lang w:val="ru-RU"/>
        </w:rPr>
        <w:t>Василий Васильевич Докучаев</w:t>
      </w:r>
    </w:p>
    <w:p w14:paraId="45066095" w14:textId="77777777" w:rsidR="00173FEF" w:rsidRDefault="00885EC3">
      <w:pPr>
        <w:spacing w:before="280" w:after="280"/>
        <w:rPr>
          <w:color w:val="000000"/>
          <w:lang w:val="ru-RU"/>
        </w:rPr>
      </w:pPr>
      <w:r>
        <w:rPr>
          <w:b/>
          <w:bCs/>
          <w:color w:val="000000"/>
          <w:u w:val="single"/>
          <w:lang w:val="ru-RU"/>
        </w:rPr>
        <w:t>Практические работы:</w:t>
      </w:r>
    </w:p>
    <w:p w14:paraId="20B4085A" w14:textId="77777777" w:rsidR="00173FEF" w:rsidRDefault="00885EC3">
      <w:pPr>
        <w:widowControl/>
        <w:numPr>
          <w:ilvl w:val="0"/>
          <w:numId w:val="308"/>
        </w:numPr>
        <w:autoSpaceDE/>
        <w:spacing w:after="280"/>
        <w:rPr>
          <w:color w:val="000000"/>
          <w:lang w:val="ru-RU"/>
        </w:rPr>
      </w:pPr>
      <w:r>
        <w:rPr>
          <w:color w:val="000000"/>
          <w:lang w:val="ru-RU"/>
        </w:rPr>
        <w:t>Описание природных зон Земли по географическим картам.</w:t>
      </w:r>
    </w:p>
    <w:p w14:paraId="35B11E77" w14:textId="77777777" w:rsidR="00173FEF" w:rsidRDefault="00885EC3">
      <w:pPr>
        <w:pStyle w:val="c9"/>
        <w:spacing w:before="0" w:after="0"/>
        <w:ind w:firstLine="454"/>
        <w:jc w:val="center"/>
        <w:rPr>
          <w:color w:val="000000"/>
        </w:rPr>
      </w:pPr>
      <w:r>
        <w:rPr>
          <w:rStyle w:val="c1"/>
          <w:b/>
          <w:bCs/>
          <w:color w:val="000000"/>
        </w:rPr>
        <w:t>Географическая номенклатура</w:t>
      </w:r>
    </w:p>
    <w:p w14:paraId="66EA96CA" w14:textId="77777777" w:rsidR="00173FEF" w:rsidRDefault="00885EC3">
      <w:pPr>
        <w:pStyle w:val="c0"/>
        <w:spacing w:before="0" w:after="0"/>
        <w:ind w:firstLine="454"/>
        <w:jc w:val="both"/>
        <w:rPr>
          <w:color w:val="000000"/>
        </w:rPr>
      </w:pPr>
      <w:r>
        <w:rPr>
          <w:rStyle w:val="c1"/>
          <w:b/>
          <w:bCs/>
          <w:color w:val="000000"/>
        </w:rPr>
        <w:t>Материки:</w:t>
      </w:r>
      <w:r>
        <w:rPr>
          <w:rStyle w:val="c5c2"/>
          <w:color w:val="000000"/>
        </w:rPr>
        <w:t> Евразия, Северная Америка, Южная Америка, Африка, Австралия, Антарктида.</w:t>
      </w:r>
    </w:p>
    <w:p w14:paraId="50A7C23C" w14:textId="77777777" w:rsidR="00173FEF" w:rsidRDefault="00885EC3">
      <w:pPr>
        <w:pStyle w:val="c0"/>
        <w:spacing w:before="0" w:after="0"/>
        <w:ind w:firstLine="454"/>
        <w:jc w:val="both"/>
        <w:rPr>
          <w:color w:val="000000"/>
        </w:rPr>
      </w:pPr>
      <w:r>
        <w:rPr>
          <w:rStyle w:val="c1"/>
          <w:b/>
          <w:bCs/>
          <w:color w:val="000000"/>
        </w:rPr>
        <w:t>Океаны:</w:t>
      </w:r>
      <w:r>
        <w:rPr>
          <w:rStyle w:val="c5c2"/>
          <w:color w:val="000000"/>
        </w:rPr>
        <w:t> Тихий, Атлантический, Индийский, Северный Ледовитый.</w:t>
      </w:r>
    </w:p>
    <w:p w14:paraId="4ED3657E" w14:textId="77777777" w:rsidR="00173FEF" w:rsidRDefault="00885EC3">
      <w:pPr>
        <w:pStyle w:val="c0"/>
        <w:spacing w:before="0" w:after="0"/>
        <w:ind w:firstLine="454"/>
        <w:jc w:val="both"/>
        <w:rPr>
          <w:rStyle w:val="c5c2"/>
        </w:rPr>
      </w:pPr>
      <w:r>
        <w:rPr>
          <w:rStyle w:val="c1"/>
          <w:b/>
          <w:bCs/>
          <w:color w:val="000000"/>
        </w:rPr>
        <w:t>Острова:</w:t>
      </w:r>
      <w:r>
        <w:rPr>
          <w:rStyle w:val="c5c2"/>
          <w:color w:val="000000"/>
        </w:rPr>
        <w:t> Гренландия.</w:t>
      </w:r>
    </w:p>
    <w:p w14:paraId="1EE9699E" w14:textId="77777777" w:rsidR="00173FEF" w:rsidRDefault="00885EC3">
      <w:pPr>
        <w:pStyle w:val="c0"/>
        <w:spacing w:before="0" w:after="0"/>
        <w:ind w:left="454"/>
        <w:jc w:val="both"/>
      </w:pPr>
      <w:r>
        <w:rPr>
          <w:rStyle w:val="c1"/>
          <w:b/>
          <w:bCs/>
          <w:color w:val="000000"/>
        </w:rPr>
        <w:t>Равнины:</w:t>
      </w:r>
      <w:r>
        <w:rPr>
          <w:rStyle w:val="c5c2"/>
          <w:color w:val="000000"/>
        </w:rPr>
        <w:t> Восточно-Европейская (Русская), Западно-Сибирская.</w:t>
      </w:r>
    </w:p>
    <w:p w14:paraId="7B8599E0" w14:textId="77777777" w:rsidR="00173FEF" w:rsidRDefault="00885EC3">
      <w:pPr>
        <w:pStyle w:val="c0"/>
        <w:spacing w:before="0" w:after="0"/>
        <w:ind w:left="454"/>
        <w:jc w:val="both"/>
      </w:pPr>
      <w:r>
        <w:rPr>
          <w:rStyle w:val="c1"/>
          <w:b/>
          <w:bCs/>
          <w:color w:val="000000"/>
        </w:rPr>
        <w:t>Плоскогорья:</w:t>
      </w:r>
      <w:r>
        <w:rPr>
          <w:rStyle w:val="c5c2"/>
          <w:color w:val="000000"/>
        </w:rPr>
        <w:t> Среднесибирское.</w:t>
      </w:r>
    </w:p>
    <w:p w14:paraId="4F6D3184" w14:textId="77777777" w:rsidR="00173FEF" w:rsidRDefault="00885EC3">
      <w:pPr>
        <w:pStyle w:val="c0"/>
        <w:spacing w:before="0" w:after="0"/>
        <w:ind w:firstLine="454"/>
        <w:jc w:val="both"/>
        <w:rPr>
          <w:color w:val="000000"/>
        </w:rPr>
      </w:pPr>
      <w:r>
        <w:rPr>
          <w:rStyle w:val="c1"/>
          <w:b/>
          <w:bCs/>
          <w:color w:val="000000"/>
        </w:rPr>
        <w:t>Реки:</w:t>
      </w:r>
      <w:r>
        <w:rPr>
          <w:rStyle w:val="c5c2"/>
          <w:color w:val="000000"/>
        </w:rPr>
        <w:t> Нил, Амазонка, Миссисипи, Конго, Енисей, Волга, Лена, Обь.</w:t>
      </w:r>
    </w:p>
    <w:p w14:paraId="2B117AA2" w14:textId="77777777" w:rsidR="00173FEF" w:rsidRDefault="00885EC3">
      <w:pPr>
        <w:pStyle w:val="c0"/>
        <w:spacing w:before="0" w:after="0"/>
        <w:ind w:firstLine="454"/>
        <w:jc w:val="both"/>
        <w:rPr>
          <w:color w:val="000000"/>
        </w:rPr>
      </w:pPr>
      <w:r>
        <w:rPr>
          <w:rStyle w:val="c1"/>
          <w:b/>
          <w:bCs/>
          <w:color w:val="000000"/>
        </w:rPr>
        <w:t>Озера:</w:t>
      </w:r>
      <w:r>
        <w:rPr>
          <w:rStyle w:val="c5c2"/>
          <w:color w:val="000000"/>
        </w:rPr>
        <w:t> Каспийское море-озе</w:t>
      </w:r>
      <w:r>
        <w:rPr>
          <w:rStyle w:val="c5c2"/>
          <w:color w:val="000000"/>
        </w:rPr>
        <w:t>ро, Байкал.</w:t>
      </w:r>
    </w:p>
    <w:p w14:paraId="589A5EFC" w14:textId="77777777" w:rsidR="00173FEF" w:rsidRDefault="00885EC3">
      <w:pPr>
        <w:spacing w:after="384"/>
        <w:jc w:val="center"/>
        <w:rPr>
          <w:b/>
          <w:i/>
          <w:u w:val="single"/>
          <w:lang w:val="ru-RU" w:eastAsia="en-US"/>
        </w:rPr>
      </w:pPr>
      <w:r w:rsidRPr="00C66A39">
        <w:rPr>
          <w:b/>
          <w:i/>
          <w:u w:val="single"/>
          <w:lang w:val="ru-RU"/>
        </w:rPr>
        <w:t>7 класс</w:t>
      </w:r>
    </w:p>
    <w:p w14:paraId="353AC3FC" w14:textId="77777777" w:rsidR="00173FEF" w:rsidRDefault="00885EC3">
      <w:pPr>
        <w:spacing w:after="384"/>
        <w:jc w:val="center"/>
        <w:rPr>
          <w:b/>
          <w:i/>
          <w:u w:val="single"/>
          <w:lang w:val="ru-RU" w:eastAsia="en-US"/>
        </w:rPr>
      </w:pPr>
      <w:r>
        <w:rPr>
          <w:b/>
          <w:bCs/>
          <w:color w:val="000000"/>
          <w:lang w:val="ru-RU"/>
        </w:rPr>
        <w:lastRenderedPageBreak/>
        <w:t xml:space="preserve">Тема 1. </w:t>
      </w:r>
      <w:r>
        <w:rPr>
          <w:b/>
          <w:bCs/>
          <w:color w:val="000000"/>
        </w:rPr>
        <w:t> </w:t>
      </w:r>
      <w:r>
        <w:rPr>
          <w:b/>
          <w:bCs/>
          <w:color w:val="000000"/>
          <w:lang w:val="ru-RU"/>
        </w:rPr>
        <w:t>Литосфера – подвижная твердь (6 часов)</w:t>
      </w:r>
    </w:p>
    <w:p w14:paraId="2A7D7D9B" w14:textId="77777777" w:rsidR="00173FEF" w:rsidRDefault="00885EC3">
      <w:pPr>
        <w:ind w:firstLine="454"/>
        <w:rPr>
          <w:color w:val="000000"/>
          <w:lang w:val="ru-RU"/>
        </w:rPr>
      </w:pPr>
      <w:r>
        <w:rPr>
          <w:b/>
          <w:bCs/>
          <w:color w:val="000000"/>
          <w:lang w:val="ru-RU"/>
        </w:rPr>
        <w:t>Содержание темы</w:t>
      </w:r>
    </w:p>
    <w:p w14:paraId="2B485BBB" w14:textId="77777777" w:rsidR="00173FEF" w:rsidRPr="00C66A39" w:rsidRDefault="00885EC3">
      <w:pPr>
        <w:ind w:firstLine="454"/>
        <w:rPr>
          <w:lang w:val="ru-RU"/>
        </w:rPr>
      </w:pPr>
      <w:r>
        <w:rPr>
          <w:color w:val="000000"/>
          <w:lang w:val="ru-RU"/>
        </w:rPr>
        <w:t>Материки и океаны. и части света. Части света. Острова: материковые, вулканические, коралловые. Геологическое время. Эры и периоды в истории Земли. Ледниковый период. Строе</w:t>
      </w:r>
      <w:r>
        <w:rPr>
          <w:color w:val="000000"/>
          <w:lang w:val="ru-RU"/>
        </w:rPr>
        <w:t xml:space="preserve">ние земной коры. Материковая и океаническая земная кора. Дрейф материков и теория литосферных плит. Процессы, происходящие в зоне контактов между литосферными плитами, и связанные с ними </w:t>
      </w:r>
      <w:r>
        <w:rPr>
          <w:color w:val="000000"/>
        </w:rPr>
        <w:t> </w:t>
      </w:r>
      <w:r>
        <w:rPr>
          <w:color w:val="000000"/>
          <w:lang w:val="ru-RU"/>
        </w:rPr>
        <w:t>формы рельефа. Платформы и равнины. Складчатые пояса и горы. Эпохи г</w:t>
      </w:r>
      <w:r>
        <w:rPr>
          <w:color w:val="000000"/>
          <w:lang w:val="ru-RU"/>
        </w:rPr>
        <w:t xml:space="preserve">орообразования. Сейсмические и вулканические </w:t>
      </w:r>
      <w:r>
        <w:rPr>
          <w:color w:val="000000"/>
        </w:rPr>
        <w:t> </w:t>
      </w:r>
      <w:r>
        <w:rPr>
          <w:color w:val="000000"/>
          <w:lang w:val="ru-RU"/>
        </w:rPr>
        <w:t>пояса планеты.</w:t>
      </w:r>
    </w:p>
    <w:p w14:paraId="11F3E629" w14:textId="77777777" w:rsidR="00173FEF" w:rsidRDefault="00885EC3">
      <w:pPr>
        <w:ind w:firstLine="454"/>
        <w:rPr>
          <w:color w:val="000000"/>
          <w:lang w:val="ru-RU"/>
        </w:rPr>
      </w:pPr>
      <w:r>
        <w:rPr>
          <w:b/>
          <w:bCs/>
          <w:color w:val="000000"/>
          <w:lang w:val="ru-RU"/>
        </w:rPr>
        <w:t>Учебные понятия:</w:t>
      </w:r>
    </w:p>
    <w:p w14:paraId="54D16279" w14:textId="77777777" w:rsidR="00173FEF" w:rsidRPr="00C66A39" w:rsidRDefault="00885EC3">
      <w:pPr>
        <w:ind w:firstLine="454"/>
        <w:rPr>
          <w:lang w:val="ru-RU"/>
        </w:rPr>
      </w:pPr>
      <w:r>
        <w:rPr>
          <w:color w:val="000000"/>
          <w:lang w:val="ru-RU"/>
        </w:rPr>
        <w:t>Материк, океан, часть света, остров, атолл, геологическое время, геологические эры и периоды,</w:t>
      </w:r>
      <w:r>
        <w:rPr>
          <w:b/>
          <w:bCs/>
          <w:color w:val="000000"/>
        </w:rPr>
        <w:t> </w:t>
      </w:r>
      <w:r>
        <w:rPr>
          <w:color w:val="000000"/>
          <w:lang w:val="ru-RU"/>
        </w:rPr>
        <w:t>океаническая и материковая земная кора, тектоника, литосферные плиты, дрейф материко</w:t>
      </w:r>
      <w:r>
        <w:rPr>
          <w:color w:val="000000"/>
          <w:lang w:val="ru-RU"/>
        </w:rPr>
        <w:t>в, срединно-океанические хребты, рифты, глубоководный желоб, платформы, равнины, складчатые пояса, горы.</w:t>
      </w:r>
    </w:p>
    <w:p w14:paraId="7FBBA2E8" w14:textId="77777777" w:rsidR="00173FEF" w:rsidRDefault="00885EC3">
      <w:pPr>
        <w:ind w:firstLine="454"/>
        <w:rPr>
          <w:color w:val="000000"/>
          <w:lang w:val="ru-RU"/>
        </w:rPr>
      </w:pPr>
      <w:r>
        <w:rPr>
          <w:b/>
          <w:bCs/>
          <w:color w:val="000000"/>
          <w:lang w:val="ru-RU"/>
        </w:rPr>
        <w:t>Персоналии</w:t>
      </w:r>
    </w:p>
    <w:p w14:paraId="5C658E26" w14:textId="77777777" w:rsidR="00173FEF" w:rsidRDefault="00885EC3">
      <w:pPr>
        <w:ind w:firstLine="454"/>
        <w:rPr>
          <w:color w:val="000000"/>
          <w:lang w:val="ru-RU"/>
        </w:rPr>
      </w:pPr>
      <w:r>
        <w:rPr>
          <w:color w:val="000000"/>
          <w:lang w:val="ru-RU"/>
        </w:rPr>
        <w:t>Альфред Вегенер.</w:t>
      </w:r>
    </w:p>
    <w:p w14:paraId="3F0B28FD" w14:textId="77777777" w:rsidR="00173FEF" w:rsidRDefault="00173FEF">
      <w:pPr>
        <w:ind w:left="720"/>
        <w:jc w:val="both"/>
        <w:rPr>
          <w:color w:val="000000"/>
          <w:lang w:val="ru-RU"/>
        </w:rPr>
      </w:pPr>
    </w:p>
    <w:p w14:paraId="2A303BF1" w14:textId="77777777" w:rsidR="00173FEF" w:rsidRDefault="00885EC3">
      <w:pPr>
        <w:ind w:firstLine="454"/>
        <w:rPr>
          <w:color w:val="000000"/>
          <w:lang w:val="ru-RU"/>
        </w:rPr>
      </w:pPr>
      <w:r>
        <w:rPr>
          <w:b/>
          <w:bCs/>
          <w:color w:val="000000"/>
          <w:lang w:val="ru-RU"/>
        </w:rPr>
        <w:t>Практическая работа:</w:t>
      </w:r>
    </w:p>
    <w:p w14:paraId="177851B6" w14:textId="77777777" w:rsidR="00173FEF" w:rsidRDefault="00885EC3">
      <w:pPr>
        <w:widowControl/>
        <w:numPr>
          <w:ilvl w:val="0"/>
          <w:numId w:val="309"/>
        </w:numPr>
        <w:autoSpaceDE/>
        <w:rPr>
          <w:color w:val="000000"/>
        </w:rPr>
      </w:pPr>
      <w:r>
        <w:rPr>
          <w:color w:val="000000"/>
        </w:rPr>
        <w:t>Составление картосхемы «Литосферные плиты»</w:t>
      </w:r>
    </w:p>
    <w:p w14:paraId="7DE37FB1" w14:textId="77777777" w:rsidR="00173FEF" w:rsidRDefault="00173FEF">
      <w:pPr>
        <w:rPr>
          <w:color w:val="000000"/>
        </w:rPr>
      </w:pPr>
    </w:p>
    <w:p w14:paraId="1BA69B92" w14:textId="77777777" w:rsidR="00173FEF" w:rsidRDefault="00885EC3">
      <w:pPr>
        <w:ind w:left="576"/>
        <w:jc w:val="center"/>
        <w:rPr>
          <w:color w:val="000000"/>
          <w:lang w:val="ru-RU"/>
        </w:rPr>
      </w:pPr>
      <w:r>
        <w:rPr>
          <w:b/>
          <w:bCs/>
          <w:color w:val="000000"/>
          <w:lang w:val="ru-RU"/>
        </w:rPr>
        <w:t>Тема 2. Атмосфера – мастерская климата (4 часа)</w:t>
      </w:r>
    </w:p>
    <w:p w14:paraId="61AAE3AA" w14:textId="77777777" w:rsidR="00173FEF" w:rsidRDefault="00885EC3">
      <w:pPr>
        <w:ind w:firstLine="454"/>
        <w:rPr>
          <w:color w:val="000000"/>
          <w:lang w:val="ru-RU"/>
        </w:rPr>
      </w:pPr>
      <w:r>
        <w:rPr>
          <w:b/>
          <w:bCs/>
          <w:color w:val="000000"/>
          <w:lang w:val="ru-RU"/>
        </w:rPr>
        <w:t>Содержание темы:</w:t>
      </w:r>
    </w:p>
    <w:p w14:paraId="73ECD05D" w14:textId="77777777" w:rsidR="00173FEF" w:rsidRPr="00C66A39" w:rsidRDefault="00885EC3">
      <w:pPr>
        <w:ind w:firstLine="454"/>
        <w:rPr>
          <w:lang w:val="ru-RU"/>
        </w:rPr>
      </w:pPr>
      <w:r>
        <w:rPr>
          <w:color w:val="000000"/>
          <w:lang w:val="ru-RU"/>
        </w:rPr>
        <w:t>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Климатограммы. Климатообразующие факто</w:t>
      </w:r>
      <w:r>
        <w:rPr>
          <w:color w:val="000000"/>
          <w:lang w:val="ru-RU"/>
        </w:rPr>
        <w:t xml:space="preserve">ры: широтное положение, рельеф, влияние океана, система господствующих ветров, размеры материков. Понятие о континентальности климата. </w:t>
      </w:r>
      <w:r>
        <w:rPr>
          <w:color w:val="000000"/>
        </w:rPr>
        <w:t> </w:t>
      </w:r>
      <w:r>
        <w:rPr>
          <w:color w:val="000000"/>
          <w:lang w:val="ru-RU"/>
        </w:rPr>
        <w:t>Разнообразие климатов Земли.</w:t>
      </w:r>
    </w:p>
    <w:p w14:paraId="5F02774B" w14:textId="77777777" w:rsidR="00173FEF" w:rsidRDefault="00885EC3">
      <w:pPr>
        <w:ind w:firstLine="454"/>
        <w:rPr>
          <w:color w:val="000000"/>
          <w:lang w:val="ru-RU"/>
        </w:rPr>
      </w:pPr>
      <w:r>
        <w:rPr>
          <w:b/>
          <w:bCs/>
          <w:color w:val="000000"/>
          <w:lang w:val="ru-RU"/>
        </w:rPr>
        <w:t>Учебные понятия:</w:t>
      </w:r>
    </w:p>
    <w:p w14:paraId="7CA76DA8" w14:textId="77777777" w:rsidR="00173FEF" w:rsidRDefault="00885EC3">
      <w:pPr>
        <w:ind w:firstLine="454"/>
        <w:rPr>
          <w:color w:val="000000"/>
          <w:lang w:val="ru-RU"/>
        </w:rPr>
      </w:pPr>
      <w:r>
        <w:rPr>
          <w:color w:val="000000"/>
          <w:lang w:val="ru-RU"/>
        </w:rPr>
        <w:t>Климатический пояс, субпояса</w:t>
      </w:r>
      <w:r>
        <w:rPr>
          <w:color w:val="000000"/>
          <w:lang w:val="ru-RU"/>
        </w:rPr>
        <w:t>, климатообразующий фактор, постоянный ветер, пассаты, муссоны, западный перенос, континентальность климата, тип климата, климатограмма, воздушная масса.</w:t>
      </w:r>
      <w:r>
        <w:rPr>
          <w:b/>
          <w:bCs/>
          <w:color w:val="000000"/>
        </w:rPr>
        <w:t> </w:t>
      </w:r>
    </w:p>
    <w:p w14:paraId="3E26B813" w14:textId="77777777" w:rsidR="00173FEF" w:rsidRDefault="00885EC3">
      <w:pPr>
        <w:ind w:firstLine="454"/>
        <w:rPr>
          <w:color w:val="000000"/>
          <w:lang w:val="ru-RU"/>
        </w:rPr>
      </w:pPr>
      <w:r>
        <w:rPr>
          <w:b/>
          <w:bCs/>
          <w:color w:val="000000"/>
          <w:lang w:val="ru-RU"/>
        </w:rPr>
        <w:t>Практические работы:</w:t>
      </w:r>
    </w:p>
    <w:p w14:paraId="6E70760F" w14:textId="77777777" w:rsidR="00173FEF" w:rsidRDefault="00885EC3">
      <w:pPr>
        <w:ind w:firstLine="454"/>
        <w:rPr>
          <w:color w:val="000000"/>
          <w:lang w:val="ru-RU"/>
        </w:rPr>
      </w:pPr>
      <w:r>
        <w:rPr>
          <w:color w:val="000000"/>
          <w:lang w:val="ru-RU"/>
        </w:rPr>
        <w:t>1. Определение главных показателей климата различных регионов планеты по климати</w:t>
      </w:r>
      <w:r>
        <w:rPr>
          <w:color w:val="000000"/>
          <w:lang w:val="ru-RU"/>
        </w:rPr>
        <w:t>ческой карте мира.</w:t>
      </w:r>
    </w:p>
    <w:p w14:paraId="6B6E1063" w14:textId="77777777" w:rsidR="00173FEF" w:rsidRDefault="00173FEF">
      <w:pPr>
        <w:ind w:firstLine="454"/>
        <w:jc w:val="center"/>
        <w:rPr>
          <w:b/>
          <w:bCs/>
          <w:color w:val="000000"/>
          <w:lang w:val="ru-RU"/>
        </w:rPr>
      </w:pPr>
    </w:p>
    <w:p w14:paraId="78779861" w14:textId="77777777" w:rsidR="00173FEF" w:rsidRDefault="00885EC3">
      <w:pPr>
        <w:ind w:firstLine="454"/>
        <w:jc w:val="center"/>
        <w:rPr>
          <w:color w:val="000000"/>
          <w:lang w:val="ru-RU"/>
        </w:rPr>
      </w:pPr>
      <w:r>
        <w:rPr>
          <w:b/>
          <w:bCs/>
          <w:color w:val="000000"/>
          <w:lang w:val="ru-RU"/>
        </w:rPr>
        <w:t>Тема 3. Мировой океан – синяя бездна (4 часа)</w:t>
      </w:r>
    </w:p>
    <w:p w14:paraId="1F1DA92B" w14:textId="77777777" w:rsidR="00173FEF" w:rsidRDefault="00885EC3">
      <w:pPr>
        <w:ind w:firstLine="454"/>
        <w:rPr>
          <w:color w:val="000000"/>
          <w:lang w:val="ru-RU"/>
        </w:rPr>
      </w:pPr>
      <w:r>
        <w:rPr>
          <w:b/>
          <w:bCs/>
          <w:color w:val="000000"/>
          <w:lang w:val="ru-RU"/>
        </w:rPr>
        <w:t>Содержание темы:</w:t>
      </w:r>
    </w:p>
    <w:p w14:paraId="4FEF87B3" w14:textId="77777777" w:rsidR="00173FEF" w:rsidRDefault="00885EC3">
      <w:pPr>
        <w:ind w:firstLine="454"/>
        <w:rPr>
          <w:color w:val="000000"/>
          <w:lang w:val="ru-RU"/>
        </w:rPr>
      </w:pPr>
      <w:r>
        <w:rPr>
          <w:color w:val="000000"/>
          <w:lang w:val="ru-RU"/>
        </w:rPr>
        <w:t>Понятие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w:t>
      </w:r>
      <w:r>
        <w:rPr>
          <w:color w:val="000000"/>
          <w:lang w:val="ru-RU"/>
        </w:rPr>
        <w:t>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14:paraId="3335B6E5" w14:textId="77777777" w:rsidR="00173FEF" w:rsidRDefault="00885EC3">
      <w:pPr>
        <w:ind w:firstLine="454"/>
        <w:rPr>
          <w:color w:val="000000"/>
          <w:lang w:val="ru-RU"/>
        </w:rPr>
      </w:pPr>
      <w:r>
        <w:rPr>
          <w:b/>
          <w:bCs/>
          <w:color w:val="000000"/>
          <w:lang w:val="ru-RU"/>
        </w:rPr>
        <w:t>Учебные понятия:</w:t>
      </w:r>
    </w:p>
    <w:p w14:paraId="2EB63301" w14:textId="77777777" w:rsidR="00173FEF" w:rsidRDefault="00885EC3">
      <w:pPr>
        <w:ind w:firstLine="454"/>
        <w:rPr>
          <w:color w:val="000000"/>
          <w:lang w:val="ru-RU"/>
        </w:rPr>
      </w:pPr>
      <w:r>
        <w:rPr>
          <w:color w:val="000000"/>
          <w:lang w:val="ru-RU"/>
        </w:rPr>
        <w:t>Море, волны, континентальный шельф, материко</w:t>
      </w:r>
      <w:r>
        <w:rPr>
          <w:color w:val="000000"/>
          <w:lang w:val="ru-RU"/>
        </w:rPr>
        <w:t>вый склон, ложе океана, цунами, ветровые и стоковые течения, планктон, нектон, бентос.</w:t>
      </w:r>
    </w:p>
    <w:p w14:paraId="1ECF6F9A" w14:textId="77777777" w:rsidR="00173FEF" w:rsidRDefault="00173FEF">
      <w:pPr>
        <w:ind w:firstLine="454"/>
        <w:jc w:val="center"/>
        <w:rPr>
          <w:b/>
          <w:bCs/>
          <w:color w:val="000000"/>
          <w:lang w:val="ru-RU"/>
        </w:rPr>
      </w:pPr>
    </w:p>
    <w:p w14:paraId="16F9304E" w14:textId="77777777" w:rsidR="00173FEF" w:rsidRDefault="00885EC3">
      <w:pPr>
        <w:ind w:firstLine="454"/>
        <w:jc w:val="center"/>
        <w:rPr>
          <w:color w:val="000000"/>
          <w:lang w:val="ru-RU"/>
        </w:rPr>
      </w:pPr>
      <w:r>
        <w:rPr>
          <w:b/>
          <w:bCs/>
          <w:color w:val="000000"/>
          <w:lang w:val="ru-RU"/>
        </w:rPr>
        <w:t>Тема 4. Географическая оболочка – живой механизм (2 часа)</w:t>
      </w:r>
    </w:p>
    <w:p w14:paraId="70BECD24" w14:textId="77777777" w:rsidR="00173FEF" w:rsidRDefault="00885EC3">
      <w:pPr>
        <w:ind w:firstLine="454"/>
        <w:rPr>
          <w:color w:val="000000"/>
          <w:lang w:val="ru-RU"/>
        </w:rPr>
      </w:pPr>
      <w:r>
        <w:rPr>
          <w:b/>
          <w:bCs/>
          <w:color w:val="000000"/>
          <w:lang w:val="ru-RU"/>
        </w:rPr>
        <w:t>Содержание темы</w:t>
      </w:r>
    </w:p>
    <w:p w14:paraId="62D0CFBE" w14:textId="77777777" w:rsidR="00173FEF" w:rsidRPr="00C66A39" w:rsidRDefault="00885EC3">
      <w:pPr>
        <w:ind w:firstLine="454"/>
        <w:jc w:val="both"/>
        <w:rPr>
          <w:lang w:val="ru-RU"/>
        </w:rPr>
      </w:pPr>
      <w:r>
        <w:rPr>
          <w:color w:val="000000"/>
          <w:lang w:val="ru-RU"/>
        </w:rPr>
        <w:t>Понятие о географической оболочке. Природный комплекс (ландшафт). Природные и антропогенные ла</w:t>
      </w:r>
      <w:r>
        <w:rPr>
          <w:color w:val="000000"/>
          <w:lang w:val="ru-RU"/>
        </w:rPr>
        <w:t xml:space="preserve">ндшафты. </w:t>
      </w:r>
      <w:r>
        <w:rPr>
          <w:color w:val="000000"/>
        </w:rPr>
        <w:t> </w:t>
      </w:r>
      <w:r>
        <w:rPr>
          <w:color w:val="000000"/>
          <w:lang w:val="ru-RU"/>
        </w:rPr>
        <w:t xml:space="preserve">Свойства географической оболочки: целостность, римичность и зональность. Закон географической зональности. Природные комплексы разных порядков. Природные зоны. </w:t>
      </w:r>
      <w:r>
        <w:rPr>
          <w:color w:val="000000"/>
        </w:rPr>
        <w:t> </w:t>
      </w:r>
      <w:r>
        <w:rPr>
          <w:color w:val="000000"/>
          <w:lang w:val="ru-RU"/>
        </w:rPr>
        <w:t xml:space="preserve">Экваториальный лес, арктическая пустыня, тундра, тайга, смешанные и широколиственные </w:t>
      </w:r>
      <w:r>
        <w:rPr>
          <w:color w:val="000000"/>
          <w:lang w:val="ru-RU"/>
        </w:rPr>
        <w:t>леса, степь, саванна, тропическая пустыня. Понятие о высотной поясности.</w:t>
      </w:r>
    </w:p>
    <w:p w14:paraId="7FBE9AFD" w14:textId="77777777" w:rsidR="00173FEF" w:rsidRDefault="00885EC3">
      <w:pPr>
        <w:ind w:firstLine="454"/>
        <w:rPr>
          <w:color w:val="000000"/>
          <w:lang w:val="ru-RU"/>
        </w:rPr>
      </w:pPr>
      <w:r>
        <w:rPr>
          <w:b/>
          <w:bCs/>
          <w:color w:val="000000"/>
          <w:lang w:val="ru-RU"/>
        </w:rPr>
        <w:t>Учебные понятия</w:t>
      </w:r>
    </w:p>
    <w:p w14:paraId="4E4CDC7D" w14:textId="77777777" w:rsidR="00173FEF" w:rsidRDefault="00885EC3">
      <w:pPr>
        <w:ind w:firstLine="454"/>
        <w:rPr>
          <w:color w:val="000000"/>
          <w:lang w:val="ru-RU"/>
        </w:rPr>
      </w:pPr>
      <w:r>
        <w:rPr>
          <w:color w:val="000000"/>
          <w:lang w:val="ru-RU"/>
        </w:rPr>
        <w:t>Природный комплекс, географическая оболочка, целостность, ритмичность, закон географической зональности, природная зона.</w:t>
      </w:r>
    </w:p>
    <w:p w14:paraId="75B3758F" w14:textId="77777777" w:rsidR="00173FEF" w:rsidRDefault="00885EC3">
      <w:pPr>
        <w:ind w:firstLine="454"/>
        <w:rPr>
          <w:color w:val="000000"/>
          <w:lang w:val="ru-RU"/>
        </w:rPr>
      </w:pPr>
      <w:r>
        <w:rPr>
          <w:b/>
          <w:bCs/>
          <w:color w:val="000000"/>
          <w:lang w:val="ru-RU"/>
        </w:rPr>
        <w:lastRenderedPageBreak/>
        <w:t>Персоналии</w:t>
      </w:r>
    </w:p>
    <w:p w14:paraId="00B1DA1A" w14:textId="77777777" w:rsidR="00173FEF" w:rsidRDefault="00885EC3">
      <w:pPr>
        <w:ind w:firstLine="454"/>
        <w:rPr>
          <w:color w:val="000000"/>
          <w:lang w:val="ru-RU"/>
        </w:rPr>
      </w:pPr>
      <w:r>
        <w:rPr>
          <w:color w:val="000000"/>
          <w:lang w:val="ru-RU"/>
        </w:rPr>
        <w:t>Василий Васильевич Докучаев.</w:t>
      </w:r>
    </w:p>
    <w:p w14:paraId="4208C155" w14:textId="77777777" w:rsidR="00173FEF" w:rsidRDefault="00885EC3">
      <w:pPr>
        <w:ind w:firstLine="454"/>
        <w:rPr>
          <w:color w:val="000000"/>
          <w:lang w:val="ru-RU"/>
        </w:rPr>
      </w:pPr>
      <w:r>
        <w:rPr>
          <w:b/>
          <w:bCs/>
          <w:color w:val="000000"/>
          <w:lang w:val="ru-RU"/>
        </w:rPr>
        <w:t>Практи</w:t>
      </w:r>
      <w:r>
        <w:rPr>
          <w:b/>
          <w:bCs/>
          <w:color w:val="000000"/>
          <w:lang w:val="ru-RU"/>
        </w:rPr>
        <w:t>ческая работа:</w:t>
      </w:r>
    </w:p>
    <w:p w14:paraId="64EDA1F6" w14:textId="77777777" w:rsidR="00173FEF" w:rsidRDefault="00885EC3">
      <w:pPr>
        <w:ind w:left="432" w:firstLine="276"/>
        <w:rPr>
          <w:color w:val="000000"/>
          <w:lang w:val="ru-RU"/>
        </w:rPr>
      </w:pPr>
      <w:r>
        <w:rPr>
          <w:color w:val="000000"/>
          <w:lang w:val="ru-RU"/>
        </w:rPr>
        <w:t>2. Описание природных зон Земли по географическим картам. Сравнение хозяйственной деятельности человека в разных природных зонах.</w:t>
      </w:r>
    </w:p>
    <w:p w14:paraId="0B6B35A2" w14:textId="77777777" w:rsidR="00173FEF" w:rsidRDefault="00173FEF">
      <w:pPr>
        <w:ind w:firstLine="454"/>
        <w:jc w:val="center"/>
        <w:rPr>
          <w:b/>
          <w:bCs/>
          <w:color w:val="000000"/>
          <w:lang w:val="ru-RU"/>
        </w:rPr>
      </w:pPr>
    </w:p>
    <w:p w14:paraId="2AF54478" w14:textId="77777777" w:rsidR="00173FEF" w:rsidRDefault="00885EC3">
      <w:pPr>
        <w:ind w:firstLine="454"/>
        <w:jc w:val="center"/>
        <w:rPr>
          <w:color w:val="000000"/>
          <w:lang w:val="ru-RU"/>
        </w:rPr>
      </w:pPr>
      <w:r>
        <w:rPr>
          <w:b/>
          <w:bCs/>
          <w:color w:val="000000"/>
          <w:lang w:val="ru-RU"/>
        </w:rPr>
        <w:t>Тема 5. Человек – хозяин планеты (5 часов)</w:t>
      </w:r>
    </w:p>
    <w:p w14:paraId="1E508769" w14:textId="77777777" w:rsidR="00173FEF" w:rsidRDefault="00885EC3">
      <w:pPr>
        <w:ind w:right="-22" w:firstLine="454"/>
        <w:rPr>
          <w:color w:val="000000"/>
          <w:lang w:val="ru-RU"/>
        </w:rPr>
      </w:pPr>
      <w:r>
        <w:rPr>
          <w:b/>
          <w:bCs/>
          <w:color w:val="000000"/>
          <w:lang w:val="ru-RU"/>
        </w:rPr>
        <w:t>Содержание темы</w:t>
      </w:r>
    </w:p>
    <w:p w14:paraId="12679C7E" w14:textId="77777777" w:rsidR="00173FEF" w:rsidRDefault="00885EC3">
      <w:pPr>
        <w:ind w:right="-22" w:firstLine="454"/>
        <w:jc w:val="both"/>
        <w:rPr>
          <w:color w:val="000000"/>
          <w:lang w:val="ru-RU"/>
        </w:rPr>
      </w:pPr>
      <w:r>
        <w:rPr>
          <w:color w:val="000000"/>
          <w:lang w:val="ru-RU"/>
        </w:rPr>
        <w:t xml:space="preserve">Возникновение человека и предполагаемые пути его </w:t>
      </w:r>
      <w:r>
        <w:rPr>
          <w:color w:val="000000"/>
          <w:lang w:val="ru-RU"/>
        </w:rPr>
        <w:t>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Всемирное прир</w:t>
      </w:r>
      <w:r>
        <w:rPr>
          <w:color w:val="000000"/>
          <w:lang w:val="ru-RU"/>
        </w:rPr>
        <w:t>одное и культурное наследие. Численность населения Земли и его размещение. Человеческие расы. Народы. География религий. Политическая карта мира. Этапы ее формирования. Страны современного мира.</w:t>
      </w:r>
    </w:p>
    <w:p w14:paraId="2BEB3CFB" w14:textId="77777777" w:rsidR="00173FEF" w:rsidRDefault="00885EC3">
      <w:pPr>
        <w:ind w:firstLine="454"/>
        <w:rPr>
          <w:color w:val="000000"/>
          <w:lang w:val="ru-RU"/>
        </w:rPr>
      </w:pPr>
      <w:r>
        <w:rPr>
          <w:b/>
          <w:bCs/>
          <w:color w:val="000000"/>
          <w:lang w:val="ru-RU"/>
        </w:rPr>
        <w:t>Учебные понятия:</w:t>
      </w:r>
    </w:p>
    <w:p w14:paraId="7A8F2D4A" w14:textId="77777777" w:rsidR="00173FEF" w:rsidRDefault="00885EC3">
      <w:pPr>
        <w:ind w:firstLine="454"/>
        <w:rPr>
          <w:color w:val="000000"/>
          <w:lang w:val="ru-RU"/>
        </w:rPr>
      </w:pPr>
      <w:r>
        <w:rPr>
          <w:color w:val="000000"/>
          <w:lang w:val="ru-RU"/>
        </w:rPr>
        <w:t>Миграция, хозяйственная деятельность, цивили</w:t>
      </w:r>
      <w:r>
        <w:rPr>
          <w:color w:val="000000"/>
          <w:lang w:val="ru-RU"/>
        </w:rPr>
        <w:t>зация, особо охраняемые природные территории, Всемирное наследие, раса, религия, мировые религии, страна, монархия, республика.</w:t>
      </w:r>
    </w:p>
    <w:p w14:paraId="61C9745B" w14:textId="77777777" w:rsidR="00173FEF" w:rsidRDefault="00885EC3">
      <w:pPr>
        <w:ind w:firstLine="454"/>
        <w:rPr>
          <w:color w:val="000000"/>
        </w:rPr>
      </w:pPr>
      <w:r>
        <w:rPr>
          <w:b/>
          <w:bCs/>
          <w:color w:val="000000"/>
        </w:rPr>
        <w:t>Практическая работа:</w:t>
      </w:r>
    </w:p>
    <w:p w14:paraId="0881A64C" w14:textId="77777777" w:rsidR="00173FEF" w:rsidRDefault="00885EC3">
      <w:pPr>
        <w:widowControl/>
        <w:numPr>
          <w:ilvl w:val="0"/>
          <w:numId w:val="310"/>
        </w:numPr>
        <w:autoSpaceDE/>
        <w:spacing w:after="160" w:line="360" w:lineRule="auto"/>
        <w:rPr>
          <w:color w:val="000000"/>
        </w:rPr>
      </w:pPr>
      <w:r>
        <w:rPr>
          <w:color w:val="000000"/>
        </w:rPr>
        <w:t>Изучение политической карты мира.</w:t>
      </w:r>
    </w:p>
    <w:p w14:paraId="70D55FEA" w14:textId="77777777" w:rsidR="00173FEF" w:rsidRDefault="00885EC3">
      <w:pPr>
        <w:ind w:firstLine="454"/>
        <w:jc w:val="center"/>
        <w:rPr>
          <w:color w:val="000000"/>
          <w:lang w:val="ru-RU"/>
        </w:rPr>
      </w:pPr>
      <w:r>
        <w:rPr>
          <w:b/>
          <w:bCs/>
          <w:color w:val="000000"/>
          <w:lang w:val="ru-RU"/>
        </w:rPr>
        <w:t>Раздел 2. Материки планеты Земля (46часов)</w:t>
      </w:r>
    </w:p>
    <w:p w14:paraId="44CD7796" w14:textId="77777777" w:rsidR="00173FEF" w:rsidRDefault="00885EC3">
      <w:pPr>
        <w:ind w:firstLine="454"/>
        <w:jc w:val="center"/>
        <w:rPr>
          <w:color w:val="000000"/>
          <w:lang w:val="ru-RU"/>
        </w:rPr>
      </w:pPr>
      <w:r>
        <w:rPr>
          <w:b/>
          <w:bCs/>
          <w:color w:val="000000"/>
          <w:lang w:val="ru-RU"/>
        </w:rPr>
        <w:t>Тема 1. Африка — материк корот</w:t>
      </w:r>
      <w:r>
        <w:rPr>
          <w:b/>
          <w:bCs/>
          <w:color w:val="000000"/>
          <w:lang w:val="ru-RU"/>
        </w:rPr>
        <w:t>ких теней (9 часов)</w:t>
      </w:r>
    </w:p>
    <w:p w14:paraId="19719EC5" w14:textId="77777777" w:rsidR="00173FEF" w:rsidRDefault="00885EC3">
      <w:pPr>
        <w:ind w:firstLine="454"/>
        <w:rPr>
          <w:color w:val="000000"/>
          <w:lang w:val="ru-RU"/>
        </w:rPr>
      </w:pPr>
      <w:r>
        <w:rPr>
          <w:b/>
          <w:bCs/>
          <w:color w:val="000000"/>
          <w:lang w:val="ru-RU"/>
        </w:rPr>
        <w:t>Содержание темы</w:t>
      </w:r>
    </w:p>
    <w:p w14:paraId="36E4A6E9" w14:textId="77777777" w:rsidR="00173FEF" w:rsidRDefault="00885EC3">
      <w:pPr>
        <w:ind w:firstLine="454"/>
        <w:rPr>
          <w:color w:val="000000"/>
          <w:lang w:val="ru-RU"/>
        </w:rPr>
      </w:pPr>
      <w:r>
        <w:rPr>
          <w:color w:val="000000"/>
          <w:lang w:val="ru-RU"/>
        </w:rPr>
        <w:t>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w:t>
      </w:r>
      <w:r>
        <w:rPr>
          <w:color w:val="000000"/>
          <w:lang w:val="ru-RU"/>
        </w:rPr>
        <w:t>й Африканский разлом. Полезные ископаемые: золото, алмазы, руды. Африка — самый жаркий материк. Величайшая пустыня мира – Сахара. Оазисы. Озера тектонического происхождения: Виктория, Танганьика. Двойной набор природных зон. Саванны. Национальные парки Афр</w:t>
      </w:r>
      <w:r>
        <w:rPr>
          <w:color w:val="000000"/>
          <w:lang w:val="ru-RU"/>
        </w:rPr>
        <w:t>ики.</w:t>
      </w:r>
    </w:p>
    <w:p w14:paraId="7CE40D16" w14:textId="77777777" w:rsidR="00173FEF" w:rsidRDefault="00885EC3">
      <w:pPr>
        <w:ind w:firstLine="454"/>
        <w:rPr>
          <w:color w:val="000000"/>
          <w:lang w:val="ru-RU"/>
        </w:rPr>
      </w:pPr>
      <w:r>
        <w:rPr>
          <w:color w:val="000000"/>
          <w:lang w:val="ru-RU"/>
        </w:rPr>
        <w:t>Неравномерность размещения население, его быстрый рост. Регионы Африки: Арабский север, Африка к югу от Сахары. Особенности человеческой деятельности и изменение природы Африки под ее влиянием. Главные объекты природного и культурного наследия.</w:t>
      </w:r>
    </w:p>
    <w:p w14:paraId="53D6FA08" w14:textId="77777777" w:rsidR="00173FEF" w:rsidRDefault="00885EC3">
      <w:pPr>
        <w:ind w:firstLine="454"/>
        <w:rPr>
          <w:color w:val="000000"/>
          <w:lang w:val="ru-RU"/>
        </w:rPr>
      </w:pPr>
      <w:r>
        <w:rPr>
          <w:b/>
          <w:bCs/>
          <w:color w:val="000000"/>
          <w:lang w:val="ru-RU"/>
        </w:rPr>
        <w:t>Учебные понятия:</w:t>
      </w:r>
    </w:p>
    <w:p w14:paraId="7942D441" w14:textId="77777777" w:rsidR="00173FEF" w:rsidRPr="00C66A39" w:rsidRDefault="00885EC3">
      <w:pPr>
        <w:ind w:firstLine="454"/>
        <w:rPr>
          <w:lang w:val="ru-RU"/>
        </w:rPr>
      </w:pPr>
      <w:r>
        <w:rPr>
          <w:color w:val="000000"/>
          <w:lang w:val="ru-RU"/>
        </w:rPr>
        <w:t>Саванна,</w:t>
      </w:r>
      <w:r>
        <w:rPr>
          <w:b/>
          <w:bCs/>
          <w:color w:val="000000"/>
        </w:rPr>
        <w:t> </w:t>
      </w:r>
      <w:r>
        <w:rPr>
          <w:color w:val="000000"/>
          <w:lang w:val="ru-RU"/>
        </w:rPr>
        <w:t>национальный парк, Восточно-Африканский разлом, сахель, экваториальная раса.</w:t>
      </w:r>
    </w:p>
    <w:p w14:paraId="13D5A92B" w14:textId="77777777" w:rsidR="00173FEF" w:rsidRDefault="00885EC3">
      <w:pPr>
        <w:ind w:firstLine="454"/>
        <w:rPr>
          <w:color w:val="000000"/>
          <w:lang w:val="ru-RU"/>
        </w:rPr>
      </w:pPr>
      <w:r>
        <w:rPr>
          <w:b/>
          <w:bCs/>
          <w:color w:val="000000"/>
          <w:lang w:val="ru-RU"/>
        </w:rPr>
        <w:t>Персоналии:</w:t>
      </w:r>
    </w:p>
    <w:p w14:paraId="06C78B4D" w14:textId="77777777" w:rsidR="00173FEF" w:rsidRDefault="00885EC3">
      <w:pPr>
        <w:ind w:firstLine="454"/>
        <w:rPr>
          <w:color w:val="000000"/>
          <w:lang w:val="ru-RU"/>
        </w:rPr>
      </w:pPr>
      <w:r>
        <w:rPr>
          <w:color w:val="000000"/>
          <w:lang w:val="ru-RU"/>
        </w:rPr>
        <w:t>Генрих Мореплаватель, Васко да Гама, Давид Ливингстон, Генри Стэнли, Джон Спик, Джеймс Грант, Василий Васильевич Юнкер, Николай Степанович Гу</w:t>
      </w:r>
      <w:r>
        <w:rPr>
          <w:color w:val="000000"/>
          <w:lang w:val="ru-RU"/>
        </w:rPr>
        <w:t>милев.</w:t>
      </w:r>
    </w:p>
    <w:p w14:paraId="3037B0B0" w14:textId="77777777" w:rsidR="00173FEF" w:rsidRDefault="00885EC3">
      <w:pPr>
        <w:ind w:firstLine="454"/>
        <w:rPr>
          <w:color w:val="000000"/>
          <w:lang w:val="ru-RU"/>
        </w:rPr>
      </w:pPr>
      <w:r>
        <w:rPr>
          <w:b/>
          <w:bCs/>
          <w:color w:val="000000"/>
          <w:lang w:val="ru-RU"/>
        </w:rPr>
        <w:t>Практические работы:</w:t>
      </w:r>
    </w:p>
    <w:p w14:paraId="63820DC0" w14:textId="77777777" w:rsidR="00173FEF" w:rsidRDefault="00885EC3">
      <w:pPr>
        <w:ind w:firstLine="454"/>
        <w:rPr>
          <w:color w:val="000000"/>
          <w:lang w:val="ru-RU"/>
        </w:rPr>
      </w:pPr>
      <w:r>
        <w:rPr>
          <w:color w:val="000000"/>
          <w:lang w:val="ru-RU"/>
        </w:rPr>
        <w:t>1. Определение координат крайних точек материка, его протяженности с севера на юг в градусной мере и километрах.</w:t>
      </w:r>
    </w:p>
    <w:p w14:paraId="0F567956" w14:textId="77777777" w:rsidR="00173FEF" w:rsidRDefault="00885EC3">
      <w:pPr>
        <w:ind w:firstLine="454"/>
        <w:rPr>
          <w:color w:val="000000"/>
          <w:lang w:val="ru-RU"/>
        </w:rPr>
      </w:pPr>
      <w:r>
        <w:rPr>
          <w:color w:val="000000"/>
          <w:lang w:val="ru-RU"/>
        </w:rPr>
        <w:t>2. Обозначение на контурной карте главных форм рельефа и месторождений полезных ископаемых.</w:t>
      </w:r>
    </w:p>
    <w:p w14:paraId="03799204" w14:textId="77777777" w:rsidR="00173FEF" w:rsidRDefault="00885EC3">
      <w:pPr>
        <w:ind w:firstLine="454"/>
        <w:jc w:val="center"/>
        <w:rPr>
          <w:color w:val="000000"/>
          <w:lang w:val="ru-RU"/>
        </w:rPr>
      </w:pPr>
      <w:r>
        <w:rPr>
          <w:b/>
          <w:bCs/>
          <w:color w:val="000000"/>
          <w:lang w:val="ru-RU"/>
        </w:rPr>
        <w:t>Тема 2. Австралия — мал</w:t>
      </w:r>
      <w:r>
        <w:rPr>
          <w:b/>
          <w:bCs/>
          <w:color w:val="000000"/>
          <w:lang w:val="ru-RU"/>
        </w:rPr>
        <w:t>енький великан (6 часов)</w:t>
      </w:r>
    </w:p>
    <w:p w14:paraId="69E358A6" w14:textId="77777777" w:rsidR="00173FEF" w:rsidRDefault="00885EC3">
      <w:pPr>
        <w:ind w:firstLine="454"/>
        <w:rPr>
          <w:color w:val="000000"/>
          <w:lang w:val="ru-RU"/>
        </w:rPr>
      </w:pPr>
      <w:r>
        <w:rPr>
          <w:b/>
          <w:bCs/>
          <w:color w:val="000000"/>
          <w:lang w:val="ru-RU"/>
        </w:rPr>
        <w:t>Содержание темы</w:t>
      </w:r>
    </w:p>
    <w:p w14:paraId="51CCD728" w14:textId="77777777" w:rsidR="00173FEF" w:rsidRDefault="00885EC3">
      <w:pPr>
        <w:ind w:firstLine="454"/>
        <w:jc w:val="both"/>
        <w:rPr>
          <w:color w:val="000000"/>
          <w:lang w:val="ru-RU"/>
        </w:rPr>
      </w:pPr>
      <w:r>
        <w:rPr>
          <w:color w:val="000000"/>
          <w:lang w:val="ru-RU"/>
        </w:rPr>
        <w:t xml:space="preserve">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w:t>
      </w:r>
      <w:r>
        <w:rPr>
          <w:color w:val="000000"/>
          <w:lang w:val="ru-RU"/>
        </w:rPr>
        <w:t>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w:t>
      </w:r>
      <w:r>
        <w:rPr>
          <w:color w:val="000000"/>
          <w:lang w:val="ru-RU"/>
        </w:rPr>
        <w:t>гион. Влажный тропический климат и небогатый природный мир островов.</w:t>
      </w:r>
    </w:p>
    <w:p w14:paraId="3A67073A" w14:textId="77777777" w:rsidR="00173FEF" w:rsidRDefault="00885EC3">
      <w:pPr>
        <w:ind w:firstLine="454"/>
        <w:rPr>
          <w:color w:val="000000"/>
          <w:lang w:val="ru-RU"/>
        </w:rPr>
      </w:pPr>
      <w:r>
        <w:rPr>
          <w:b/>
          <w:bCs/>
          <w:color w:val="000000"/>
          <w:lang w:val="ru-RU"/>
        </w:rPr>
        <w:t>Учебные понятия:</w:t>
      </w:r>
    </w:p>
    <w:p w14:paraId="1D8D12EA" w14:textId="77777777" w:rsidR="00173FEF" w:rsidRDefault="00885EC3">
      <w:pPr>
        <w:ind w:firstLine="454"/>
        <w:rPr>
          <w:color w:val="000000"/>
          <w:lang w:val="ru-RU"/>
        </w:rPr>
      </w:pPr>
      <w:r>
        <w:rPr>
          <w:color w:val="000000"/>
          <w:lang w:val="ru-RU"/>
        </w:rPr>
        <w:t>Лакколит, эндемик, аборигены.</w:t>
      </w:r>
    </w:p>
    <w:p w14:paraId="481B627D" w14:textId="77777777" w:rsidR="00173FEF" w:rsidRDefault="00885EC3">
      <w:pPr>
        <w:ind w:firstLine="454"/>
        <w:rPr>
          <w:color w:val="000000"/>
          <w:lang w:val="ru-RU"/>
        </w:rPr>
      </w:pPr>
      <w:r>
        <w:rPr>
          <w:b/>
          <w:bCs/>
          <w:color w:val="000000"/>
          <w:lang w:val="ru-RU"/>
        </w:rPr>
        <w:t>Персоналии:</w:t>
      </w:r>
    </w:p>
    <w:p w14:paraId="5D9E3A30" w14:textId="77777777" w:rsidR="00173FEF" w:rsidRPr="00C66A39" w:rsidRDefault="00885EC3">
      <w:pPr>
        <w:ind w:firstLine="454"/>
        <w:rPr>
          <w:lang w:val="ru-RU"/>
        </w:rPr>
      </w:pPr>
      <w:r>
        <w:rPr>
          <w:color w:val="000000"/>
          <w:lang w:val="ru-RU"/>
        </w:rPr>
        <w:t>Вилем Янсзон, Абель</w:t>
      </w:r>
      <w:r>
        <w:rPr>
          <w:b/>
          <w:bCs/>
          <w:color w:val="000000"/>
        </w:rPr>
        <w:t> </w:t>
      </w:r>
      <w:r>
        <w:rPr>
          <w:color w:val="000000"/>
          <w:lang w:val="ru-RU"/>
        </w:rPr>
        <w:t>Тасман, Джеймс Кук,</w:t>
      </w:r>
      <w:r>
        <w:rPr>
          <w:b/>
          <w:bCs/>
          <w:color w:val="000000"/>
        </w:rPr>
        <w:t> </w:t>
      </w:r>
      <w:r>
        <w:rPr>
          <w:color w:val="000000"/>
          <w:lang w:val="ru-RU"/>
        </w:rPr>
        <w:t>Эдуард Эйр, Николай Николаевич Миклухо-Маклай, Юрий Федорович Лисянский, Тур Хейердал.</w:t>
      </w:r>
    </w:p>
    <w:p w14:paraId="1A2B290B" w14:textId="77777777" w:rsidR="00173FEF" w:rsidRDefault="00885EC3">
      <w:pPr>
        <w:ind w:firstLine="454"/>
        <w:rPr>
          <w:color w:val="000000"/>
          <w:lang w:val="ru-RU"/>
        </w:rPr>
      </w:pPr>
      <w:r>
        <w:rPr>
          <w:b/>
          <w:bCs/>
          <w:color w:val="000000"/>
          <w:lang w:val="ru-RU"/>
        </w:rPr>
        <w:lastRenderedPageBreak/>
        <w:t>П</w:t>
      </w:r>
      <w:r>
        <w:rPr>
          <w:b/>
          <w:bCs/>
          <w:color w:val="000000"/>
          <w:lang w:val="ru-RU"/>
        </w:rPr>
        <w:t>рактическая работа:</w:t>
      </w:r>
    </w:p>
    <w:p w14:paraId="04D24A2A" w14:textId="77777777" w:rsidR="00173FEF" w:rsidRDefault="00885EC3">
      <w:pPr>
        <w:ind w:firstLine="454"/>
        <w:rPr>
          <w:color w:val="000000"/>
          <w:lang w:val="ru-RU"/>
        </w:rPr>
      </w:pPr>
      <w:r>
        <w:rPr>
          <w:color w:val="000000"/>
          <w:lang w:val="ru-RU"/>
        </w:rPr>
        <w:t>1. Определение черт сходства и различия основных компонентов природы Африки  и Австралии.</w:t>
      </w:r>
    </w:p>
    <w:p w14:paraId="1273E575" w14:textId="77777777" w:rsidR="00173FEF" w:rsidRDefault="00885EC3">
      <w:pPr>
        <w:ind w:firstLine="454"/>
        <w:jc w:val="center"/>
        <w:rPr>
          <w:color w:val="000000"/>
          <w:lang w:val="ru-RU"/>
        </w:rPr>
      </w:pPr>
      <w:r>
        <w:rPr>
          <w:b/>
          <w:bCs/>
          <w:color w:val="000000"/>
          <w:lang w:val="ru-RU"/>
        </w:rPr>
        <w:t>Тема 3. Антарктида — холодное сердце (2 часа)</w:t>
      </w:r>
    </w:p>
    <w:p w14:paraId="033675D3" w14:textId="77777777" w:rsidR="00173FEF" w:rsidRDefault="00885EC3">
      <w:pPr>
        <w:ind w:firstLine="454"/>
        <w:rPr>
          <w:color w:val="000000"/>
          <w:lang w:val="ru-RU"/>
        </w:rPr>
      </w:pPr>
      <w:r>
        <w:rPr>
          <w:b/>
          <w:bCs/>
          <w:color w:val="000000"/>
          <w:lang w:val="ru-RU"/>
        </w:rPr>
        <w:t>Содержание темы:</w:t>
      </w:r>
    </w:p>
    <w:p w14:paraId="5B52DB98" w14:textId="77777777" w:rsidR="00173FEF" w:rsidRDefault="00885EC3">
      <w:pPr>
        <w:ind w:firstLine="454"/>
        <w:jc w:val="both"/>
        <w:rPr>
          <w:color w:val="000000"/>
          <w:lang w:val="ru-RU"/>
        </w:rPr>
      </w:pPr>
      <w:r>
        <w:rPr>
          <w:color w:val="000000"/>
          <w:lang w:val="ru-RU"/>
        </w:rPr>
        <w:t>Особенности географического положения. Самый изолированный и холодный материк плане</w:t>
      </w:r>
      <w:r>
        <w:rPr>
          <w:color w:val="000000"/>
          <w:lang w:val="ru-RU"/>
        </w:rPr>
        <w:t>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14:paraId="14BF3C0D" w14:textId="77777777" w:rsidR="00173FEF" w:rsidRDefault="00885EC3">
      <w:pPr>
        <w:ind w:firstLine="454"/>
        <w:rPr>
          <w:color w:val="000000"/>
          <w:lang w:val="ru-RU"/>
        </w:rPr>
      </w:pPr>
      <w:r>
        <w:rPr>
          <w:b/>
          <w:bCs/>
          <w:color w:val="000000"/>
          <w:lang w:val="ru-RU"/>
        </w:rPr>
        <w:t xml:space="preserve">Учебные </w:t>
      </w:r>
      <w:r>
        <w:rPr>
          <w:b/>
          <w:bCs/>
          <w:color w:val="000000"/>
        </w:rPr>
        <w:t> </w:t>
      </w:r>
      <w:r>
        <w:rPr>
          <w:b/>
          <w:bCs/>
          <w:color w:val="000000"/>
          <w:lang w:val="ru-RU"/>
        </w:rPr>
        <w:t>понятия:</w:t>
      </w:r>
    </w:p>
    <w:p w14:paraId="076F8370" w14:textId="77777777" w:rsidR="00173FEF" w:rsidRPr="00C66A39" w:rsidRDefault="00885EC3">
      <w:pPr>
        <w:ind w:firstLine="454"/>
        <w:rPr>
          <w:lang w:val="ru-RU"/>
        </w:rPr>
      </w:pPr>
      <w:r>
        <w:rPr>
          <w:color w:val="000000"/>
          <w:lang w:val="ru-RU"/>
        </w:rPr>
        <w:t>Стоковые ветры,</w:t>
      </w:r>
      <w:r>
        <w:rPr>
          <w:b/>
          <w:bCs/>
          <w:color w:val="000000"/>
        </w:rPr>
        <w:t> </w:t>
      </w:r>
      <w:r>
        <w:rPr>
          <w:color w:val="000000"/>
          <w:lang w:val="ru-RU"/>
        </w:rPr>
        <w:t>магнитный полюс, полюс относи</w:t>
      </w:r>
      <w:r>
        <w:rPr>
          <w:color w:val="000000"/>
          <w:lang w:val="ru-RU"/>
        </w:rPr>
        <w:t>тельной недоступности, шельфовый ледник.</w:t>
      </w:r>
    </w:p>
    <w:p w14:paraId="5C120274" w14:textId="77777777" w:rsidR="00173FEF" w:rsidRDefault="00885EC3">
      <w:pPr>
        <w:ind w:firstLine="454"/>
        <w:rPr>
          <w:color w:val="000000"/>
          <w:lang w:val="ru-RU"/>
        </w:rPr>
      </w:pPr>
      <w:r>
        <w:rPr>
          <w:b/>
          <w:bCs/>
          <w:color w:val="000000"/>
          <w:lang w:val="ru-RU"/>
        </w:rPr>
        <w:t>Персоналии:</w:t>
      </w:r>
    </w:p>
    <w:p w14:paraId="39F500C5" w14:textId="77777777" w:rsidR="00173FEF" w:rsidRDefault="00885EC3">
      <w:pPr>
        <w:ind w:firstLine="454"/>
        <w:rPr>
          <w:color w:val="000000"/>
          <w:lang w:val="ru-RU"/>
        </w:rPr>
      </w:pPr>
      <w:r>
        <w:rPr>
          <w:color w:val="000000"/>
          <w:lang w:val="ru-RU"/>
        </w:rPr>
        <w:t>Джеймс Кук, Фаллей Фаддеевич</w:t>
      </w:r>
      <w:r>
        <w:rPr>
          <w:b/>
          <w:bCs/>
          <w:color w:val="000000"/>
        </w:rPr>
        <w:t> </w:t>
      </w:r>
      <w:r>
        <w:rPr>
          <w:color w:val="000000"/>
          <w:lang w:val="ru-RU"/>
        </w:rPr>
        <w:t>Беллинсгаузен, Михаил Петрович Лазарев, Дюмон Дюрвиль, Джеймс Росс, Руал Амундсен, Роберт Скотт.</w:t>
      </w:r>
      <w:r>
        <w:rPr>
          <w:b/>
          <w:bCs/>
          <w:color w:val="000000"/>
        </w:rPr>
        <w:t> </w:t>
      </w:r>
    </w:p>
    <w:p w14:paraId="072B5D3C" w14:textId="77777777" w:rsidR="00173FEF" w:rsidRDefault="00885EC3">
      <w:pPr>
        <w:ind w:firstLine="454"/>
        <w:jc w:val="center"/>
        <w:rPr>
          <w:color w:val="000000"/>
          <w:lang w:val="ru-RU"/>
        </w:rPr>
      </w:pPr>
      <w:r>
        <w:rPr>
          <w:b/>
          <w:bCs/>
          <w:color w:val="000000"/>
          <w:lang w:val="ru-RU"/>
        </w:rPr>
        <w:t>Тема 4. Южная Америка — материк чудес (8 часов)</w:t>
      </w:r>
    </w:p>
    <w:p w14:paraId="25A48E35" w14:textId="77777777" w:rsidR="00173FEF" w:rsidRDefault="00885EC3">
      <w:pPr>
        <w:ind w:firstLine="454"/>
        <w:rPr>
          <w:color w:val="000000"/>
          <w:lang w:val="ru-RU"/>
        </w:rPr>
      </w:pPr>
      <w:r>
        <w:rPr>
          <w:b/>
          <w:bCs/>
          <w:color w:val="000000"/>
          <w:lang w:val="ru-RU"/>
        </w:rPr>
        <w:t>Содержание темы:</w:t>
      </w:r>
    </w:p>
    <w:p w14:paraId="34F03EB4" w14:textId="77777777" w:rsidR="00173FEF" w:rsidRDefault="00885EC3">
      <w:pPr>
        <w:ind w:firstLine="454"/>
        <w:jc w:val="both"/>
        <w:rPr>
          <w:color w:val="000000"/>
          <w:lang w:val="ru-RU"/>
        </w:rPr>
      </w:pPr>
      <w:r>
        <w:rPr>
          <w:color w:val="000000"/>
          <w:lang w:val="ru-RU"/>
        </w:rPr>
        <w:t>Географичес</w:t>
      </w:r>
      <w:r>
        <w:rPr>
          <w:color w:val="000000"/>
          <w:lang w:val="ru-RU"/>
        </w:rPr>
        <w:t xml:space="preserve">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w:t>
      </w:r>
      <w:r>
        <w:rPr>
          <w:color w:val="000000"/>
          <w:lang w:val="ru-RU"/>
        </w:rPr>
        <w:t>полноводная река планеты. Реки – основные транспортные пути. Богатый и своеобразный растительный и животный мир материка.</w:t>
      </w:r>
    </w:p>
    <w:p w14:paraId="7FA242BF" w14:textId="77777777" w:rsidR="00173FEF" w:rsidRPr="00C66A39" w:rsidRDefault="00885EC3">
      <w:pPr>
        <w:ind w:firstLine="454"/>
        <w:jc w:val="both"/>
        <w:rPr>
          <w:lang w:val="ru-RU"/>
        </w:rPr>
      </w:pPr>
      <w:r>
        <w:rPr>
          <w:color w:val="000000"/>
          <w:lang w:val="ru-RU"/>
        </w:rPr>
        <w:t xml:space="preserve">Население и регионы Южной Америки. Смешение трех рас. Равнинный Восток и Горный Запад. </w:t>
      </w:r>
      <w:r>
        <w:rPr>
          <w:color w:val="000000"/>
        </w:rPr>
        <w:t> </w:t>
      </w:r>
      <w:r>
        <w:rPr>
          <w:color w:val="000000"/>
          <w:lang w:val="ru-RU"/>
        </w:rPr>
        <w:t>Особенности человеческой деятельности и измене</w:t>
      </w:r>
      <w:r>
        <w:rPr>
          <w:color w:val="000000"/>
          <w:lang w:val="ru-RU"/>
        </w:rPr>
        <w:t>ние природы Южной Америки под ее влиянием. Главные объекты природного и культурного наследия.</w:t>
      </w:r>
    </w:p>
    <w:p w14:paraId="0EE7A4E8" w14:textId="77777777" w:rsidR="00173FEF" w:rsidRDefault="00885EC3">
      <w:pPr>
        <w:ind w:firstLine="454"/>
        <w:rPr>
          <w:color w:val="000000"/>
          <w:lang w:val="ru-RU"/>
        </w:rPr>
      </w:pPr>
      <w:r>
        <w:rPr>
          <w:b/>
          <w:bCs/>
          <w:color w:val="000000"/>
          <w:lang w:val="ru-RU"/>
        </w:rPr>
        <w:t>Учебные понятия:</w:t>
      </w:r>
    </w:p>
    <w:p w14:paraId="67AE1426" w14:textId="77777777" w:rsidR="00173FEF" w:rsidRPr="00C66A39" w:rsidRDefault="00885EC3">
      <w:pPr>
        <w:ind w:firstLine="454"/>
        <w:rPr>
          <w:lang w:val="ru-RU"/>
        </w:rPr>
      </w:pPr>
      <w:r>
        <w:rPr>
          <w:color w:val="000000"/>
          <w:lang w:val="ru-RU"/>
        </w:rPr>
        <w:t xml:space="preserve">Сельва, пампа, метис, мулат, самбо, Вест-Индия, Латинская и Цент-ральная </w:t>
      </w:r>
      <w:r>
        <w:rPr>
          <w:color w:val="000000"/>
        </w:rPr>
        <w:t> </w:t>
      </w:r>
      <w:r>
        <w:rPr>
          <w:color w:val="000000"/>
          <w:lang w:val="ru-RU"/>
        </w:rPr>
        <w:t>Америка.</w:t>
      </w:r>
    </w:p>
    <w:p w14:paraId="1C47D4AB" w14:textId="77777777" w:rsidR="00173FEF" w:rsidRDefault="00885EC3">
      <w:pPr>
        <w:ind w:firstLine="454"/>
        <w:rPr>
          <w:color w:val="000000"/>
          <w:lang w:val="ru-RU"/>
        </w:rPr>
      </w:pPr>
      <w:r>
        <w:rPr>
          <w:b/>
          <w:bCs/>
          <w:color w:val="000000"/>
          <w:lang w:val="ru-RU"/>
        </w:rPr>
        <w:t>Персоналии:</w:t>
      </w:r>
    </w:p>
    <w:p w14:paraId="0AB655F4" w14:textId="77777777" w:rsidR="00173FEF" w:rsidRDefault="00885EC3">
      <w:pPr>
        <w:ind w:firstLine="454"/>
        <w:rPr>
          <w:color w:val="000000"/>
          <w:lang w:val="ru-RU"/>
        </w:rPr>
      </w:pPr>
      <w:r>
        <w:rPr>
          <w:color w:val="000000"/>
          <w:lang w:val="ru-RU"/>
        </w:rPr>
        <w:t>Христофор Колумб, Америго Веспуччи. Нуньес де Баль</w:t>
      </w:r>
      <w:r>
        <w:rPr>
          <w:color w:val="000000"/>
          <w:lang w:val="ru-RU"/>
        </w:rPr>
        <w:t>боа, Франциско Орельяно, Александр Гумбольдт, Григорий Иванович Лансдорф, Артур Конан Дойль, Франциско Писарро.</w:t>
      </w:r>
    </w:p>
    <w:p w14:paraId="100C1D1A" w14:textId="77777777" w:rsidR="00173FEF" w:rsidRDefault="00885EC3">
      <w:pPr>
        <w:ind w:firstLine="454"/>
        <w:rPr>
          <w:color w:val="000000"/>
          <w:lang w:val="ru-RU"/>
        </w:rPr>
      </w:pPr>
      <w:r>
        <w:rPr>
          <w:b/>
          <w:bCs/>
          <w:color w:val="000000"/>
          <w:lang w:val="ru-RU"/>
        </w:rPr>
        <w:t>Практические работы:</w:t>
      </w:r>
    </w:p>
    <w:p w14:paraId="3BC52F69" w14:textId="77777777" w:rsidR="00173FEF" w:rsidRDefault="00885EC3">
      <w:pPr>
        <w:ind w:firstLine="454"/>
        <w:rPr>
          <w:color w:val="000000"/>
          <w:lang w:val="ru-RU"/>
        </w:rPr>
      </w:pPr>
      <w:r>
        <w:rPr>
          <w:color w:val="000000"/>
          <w:lang w:val="ru-RU"/>
        </w:rPr>
        <w:t>1. Определение координат крайних точек материка.</w:t>
      </w:r>
    </w:p>
    <w:p w14:paraId="16B89521" w14:textId="77777777" w:rsidR="00173FEF" w:rsidRDefault="00885EC3">
      <w:pPr>
        <w:ind w:firstLine="454"/>
        <w:jc w:val="center"/>
        <w:rPr>
          <w:color w:val="000000"/>
          <w:lang w:val="ru-RU"/>
        </w:rPr>
      </w:pPr>
      <w:r>
        <w:rPr>
          <w:b/>
          <w:bCs/>
          <w:color w:val="000000"/>
          <w:lang w:val="ru-RU"/>
        </w:rPr>
        <w:t>Тема 5. Северная Америка — знакомый незнакомец (8 часов)</w:t>
      </w:r>
    </w:p>
    <w:p w14:paraId="423DDF7E" w14:textId="77777777" w:rsidR="00173FEF" w:rsidRDefault="00885EC3">
      <w:pPr>
        <w:ind w:firstLine="454"/>
        <w:rPr>
          <w:color w:val="000000"/>
          <w:lang w:val="ru-RU"/>
        </w:rPr>
      </w:pPr>
      <w:r>
        <w:rPr>
          <w:b/>
          <w:bCs/>
          <w:color w:val="000000"/>
          <w:lang w:val="ru-RU"/>
        </w:rPr>
        <w:t>Содержание темы</w:t>
      </w:r>
    </w:p>
    <w:p w14:paraId="5AB3A9B5" w14:textId="77777777" w:rsidR="00173FEF" w:rsidRPr="00C66A39" w:rsidRDefault="00885EC3">
      <w:pPr>
        <w:ind w:firstLine="454"/>
        <w:jc w:val="both"/>
        <w:rPr>
          <w:lang w:val="ru-RU"/>
        </w:rPr>
      </w:pPr>
      <w:r>
        <w:rPr>
          <w:color w:val="000000"/>
          <w:lang w:val="ru-RU"/>
        </w:rPr>
        <w:t xml:space="preserve">Географическое положение. История открытия, изучения и освоения. Геологическое строение и рельеф. Великие горы и равнины. Стихийные бедствия. Великий ледник. Полезные ископаемые. Разнообразие типов климата. Реки Северной Америки. </w:t>
      </w:r>
      <w:r>
        <w:rPr>
          <w:color w:val="000000"/>
        </w:rPr>
        <w:t> </w:t>
      </w:r>
      <w:r>
        <w:rPr>
          <w:color w:val="000000"/>
          <w:lang w:val="ru-RU"/>
        </w:rPr>
        <w:t>Великие Американские озер</w:t>
      </w:r>
      <w:r>
        <w:rPr>
          <w:color w:val="000000"/>
          <w:lang w:val="ru-RU"/>
        </w:rPr>
        <w:t xml:space="preserve">а. Широтное и меридиональное простирание природных зон. Богатство растительного и животного мира. Формирование населения материка. Современное население. </w:t>
      </w:r>
      <w:r>
        <w:rPr>
          <w:color w:val="000000"/>
        </w:rPr>
        <w:t> </w:t>
      </w:r>
      <w:r>
        <w:rPr>
          <w:color w:val="000000"/>
          <w:lang w:val="ru-RU"/>
        </w:rPr>
        <w:t>Регионы Северной Америки. Англо-Америка, Центральная Америка и Латинская Америка. Особенности человеч</w:t>
      </w:r>
      <w:r>
        <w:rPr>
          <w:color w:val="000000"/>
          <w:lang w:val="ru-RU"/>
        </w:rPr>
        <w:t>еской деятельности и изменение природы материка под ее влиянием. Главные объекты природного и культурного наследия.</w:t>
      </w:r>
    </w:p>
    <w:p w14:paraId="398262CA" w14:textId="77777777" w:rsidR="00173FEF" w:rsidRDefault="00885EC3">
      <w:pPr>
        <w:ind w:firstLine="454"/>
        <w:rPr>
          <w:color w:val="000000"/>
          <w:lang w:val="ru-RU"/>
        </w:rPr>
      </w:pPr>
      <w:r>
        <w:rPr>
          <w:b/>
          <w:bCs/>
          <w:color w:val="000000"/>
          <w:lang w:val="ru-RU"/>
        </w:rPr>
        <w:t>Учебные понятия:</w:t>
      </w:r>
    </w:p>
    <w:p w14:paraId="5A14B7A6" w14:textId="77777777" w:rsidR="00173FEF" w:rsidRDefault="00885EC3">
      <w:pPr>
        <w:ind w:firstLine="454"/>
        <w:rPr>
          <w:color w:val="000000"/>
          <w:lang w:val="ru-RU"/>
        </w:rPr>
      </w:pPr>
      <w:r>
        <w:rPr>
          <w:color w:val="000000"/>
          <w:lang w:val="ru-RU"/>
        </w:rPr>
        <w:t>Великое оледенение, прерии, каньон, торнадо, Берингия, Англо-Америка, Латинская Америка.</w:t>
      </w:r>
    </w:p>
    <w:p w14:paraId="67D63418" w14:textId="77777777" w:rsidR="00173FEF" w:rsidRDefault="00885EC3">
      <w:pPr>
        <w:ind w:firstLine="454"/>
        <w:rPr>
          <w:color w:val="000000"/>
          <w:lang w:val="ru-RU"/>
        </w:rPr>
      </w:pPr>
      <w:r>
        <w:rPr>
          <w:b/>
          <w:bCs/>
          <w:color w:val="000000"/>
          <w:lang w:val="ru-RU"/>
        </w:rPr>
        <w:t>Персоналии:</w:t>
      </w:r>
    </w:p>
    <w:p w14:paraId="1F995FED" w14:textId="77777777" w:rsidR="00173FEF" w:rsidRPr="00C66A39" w:rsidRDefault="00885EC3">
      <w:pPr>
        <w:ind w:firstLine="454"/>
        <w:rPr>
          <w:lang w:val="ru-RU"/>
        </w:rPr>
      </w:pPr>
      <w:r>
        <w:rPr>
          <w:color w:val="000000"/>
          <w:lang w:val="ru-RU"/>
        </w:rPr>
        <w:t>Лейв Эриксон, Джон Каб</w:t>
      </w:r>
      <w:r>
        <w:rPr>
          <w:color w:val="000000"/>
          <w:lang w:val="ru-RU"/>
        </w:rPr>
        <w:t>от, Витус Беринг, Михаил Гвоздев, Иван Федоров, Александр</w:t>
      </w:r>
      <w:r>
        <w:rPr>
          <w:b/>
          <w:bCs/>
          <w:color w:val="000000"/>
        </w:rPr>
        <w:t> </w:t>
      </w:r>
      <w:r>
        <w:rPr>
          <w:color w:val="000000"/>
          <w:lang w:val="ru-RU"/>
        </w:rPr>
        <w:t>Макензи, Марк Твен, Фенимор Купер.</w:t>
      </w:r>
    </w:p>
    <w:p w14:paraId="5A01CD74" w14:textId="77777777" w:rsidR="00173FEF" w:rsidRDefault="00885EC3">
      <w:pPr>
        <w:ind w:firstLine="454"/>
        <w:rPr>
          <w:color w:val="000000"/>
        </w:rPr>
      </w:pPr>
      <w:r>
        <w:rPr>
          <w:b/>
          <w:bCs/>
          <w:color w:val="000000"/>
        </w:rPr>
        <w:t>Практические работы:</w:t>
      </w:r>
    </w:p>
    <w:p w14:paraId="1233CA7D" w14:textId="77777777" w:rsidR="00173FEF" w:rsidRDefault="00885EC3">
      <w:pPr>
        <w:widowControl/>
        <w:numPr>
          <w:ilvl w:val="0"/>
          <w:numId w:val="311"/>
        </w:numPr>
        <w:autoSpaceDE/>
        <w:rPr>
          <w:color w:val="000000"/>
          <w:lang w:val="ru-RU"/>
        </w:rPr>
      </w:pPr>
      <w:r>
        <w:rPr>
          <w:color w:val="000000"/>
          <w:lang w:val="ru-RU"/>
        </w:rPr>
        <w:t>Сравнение климата разных частей материка, расположенных в одном климатическом поясе.</w:t>
      </w:r>
    </w:p>
    <w:p w14:paraId="67EBCDBD" w14:textId="77777777" w:rsidR="00173FEF" w:rsidRDefault="00885EC3">
      <w:pPr>
        <w:widowControl/>
        <w:numPr>
          <w:ilvl w:val="0"/>
          <w:numId w:val="311"/>
        </w:numPr>
        <w:autoSpaceDE/>
        <w:rPr>
          <w:color w:val="000000"/>
          <w:lang w:val="ru-RU"/>
        </w:rPr>
      </w:pPr>
      <w:r>
        <w:rPr>
          <w:color w:val="000000"/>
          <w:lang w:val="ru-RU"/>
        </w:rPr>
        <w:t>Оценка влияния климата на жизнь и хозяйственную деятелнос</w:t>
      </w:r>
      <w:r>
        <w:rPr>
          <w:color w:val="000000"/>
          <w:lang w:val="ru-RU"/>
        </w:rPr>
        <w:t>ть населения.</w:t>
      </w:r>
    </w:p>
    <w:p w14:paraId="5C40AB91" w14:textId="77777777" w:rsidR="00173FEF" w:rsidRDefault="00885EC3">
      <w:pPr>
        <w:ind w:firstLine="454"/>
        <w:jc w:val="center"/>
        <w:rPr>
          <w:color w:val="000000"/>
          <w:lang w:val="ru-RU"/>
        </w:rPr>
      </w:pPr>
      <w:r>
        <w:rPr>
          <w:b/>
          <w:bCs/>
          <w:color w:val="000000"/>
          <w:lang w:val="ru-RU"/>
        </w:rPr>
        <w:t xml:space="preserve">Тема 6. Евразия </w:t>
      </w:r>
      <w:r>
        <w:rPr>
          <w:b/>
          <w:bCs/>
          <w:color w:val="000000"/>
        </w:rPr>
        <w:t> </w:t>
      </w:r>
      <w:r>
        <w:rPr>
          <w:b/>
          <w:bCs/>
          <w:color w:val="000000"/>
          <w:lang w:val="ru-RU"/>
        </w:rPr>
        <w:t>– музей природы (10 часов)</w:t>
      </w:r>
    </w:p>
    <w:p w14:paraId="3802C6B2" w14:textId="77777777" w:rsidR="00173FEF" w:rsidRDefault="00885EC3">
      <w:pPr>
        <w:ind w:firstLine="454"/>
        <w:rPr>
          <w:color w:val="000000"/>
          <w:lang w:val="ru-RU"/>
        </w:rPr>
      </w:pPr>
      <w:r>
        <w:rPr>
          <w:b/>
          <w:bCs/>
          <w:color w:val="000000"/>
          <w:lang w:val="ru-RU"/>
        </w:rPr>
        <w:t>Содержание темы:</w:t>
      </w:r>
    </w:p>
    <w:p w14:paraId="5D8D7F84" w14:textId="77777777" w:rsidR="00173FEF" w:rsidRDefault="00885EC3">
      <w:pPr>
        <w:ind w:firstLine="454"/>
        <w:jc w:val="both"/>
        <w:rPr>
          <w:color w:val="000000"/>
          <w:lang w:val="ru-RU"/>
        </w:rPr>
      </w:pPr>
      <w:r>
        <w:rPr>
          <w:color w:val="000000"/>
          <w:lang w:val="ru-RU"/>
        </w:rPr>
        <w:t>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w:t>
      </w:r>
      <w:r>
        <w:rPr>
          <w:color w:val="000000"/>
          <w:lang w:val="ru-RU"/>
        </w:rPr>
        <w:t xml:space="preserve">ными ископаемыми. Все типы климатов Северного полушария. Разнообразие рек, крупнейшие реки Земли. Самые большие озера: Каспийское, Байкал. Население и регионы </w:t>
      </w:r>
      <w:r>
        <w:rPr>
          <w:color w:val="000000"/>
          <w:lang w:val="ru-RU"/>
        </w:rPr>
        <w:lastRenderedPageBreak/>
        <w:t>Евразии. Наиболее населенный материк. Сложный национальный состав, неравномерность размещения нас</w:t>
      </w:r>
      <w:r>
        <w:rPr>
          <w:color w:val="000000"/>
          <w:lang w:val="ru-RU"/>
        </w:rPr>
        <w:t>еления. Европа и Азия. Роль Европы в развитии человеческой цивилизации. Юго-Западная Азия – древнейший центр человеческой цивилизации. Южная Азия – самый населенный регион планеты. Особенности человеческой деятельности и изменение природы материка под ее в</w:t>
      </w:r>
      <w:r>
        <w:rPr>
          <w:color w:val="000000"/>
          <w:lang w:val="ru-RU"/>
        </w:rPr>
        <w:t>лиянием. Главные объекты природного и культурного наследия.</w:t>
      </w:r>
    </w:p>
    <w:p w14:paraId="1861D787" w14:textId="77777777" w:rsidR="00173FEF" w:rsidRDefault="00885EC3">
      <w:pPr>
        <w:ind w:firstLine="454"/>
        <w:rPr>
          <w:color w:val="000000"/>
          <w:lang w:val="ru-RU"/>
        </w:rPr>
      </w:pPr>
      <w:r>
        <w:rPr>
          <w:b/>
          <w:bCs/>
          <w:color w:val="000000"/>
          <w:lang w:val="ru-RU"/>
        </w:rPr>
        <w:t>Персоналии:</w:t>
      </w:r>
    </w:p>
    <w:p w14:paraId="7C961115" w14:textId="77777777" w:rsidR="00173FEF" w:rsidRPr="00C66A39" w:rsidRDefault="00885EC3">
      <w:pPr>
        <w:ind w:firstLine="454"/>
        <w:rPr>
          <w:lang w:val="ru-RU"/>
        </w:rPr>
      </w:pPr>
      <w:r>
        <w:rPr>
          <w:color w:val="000000"/>
          <w:lang w:val="ru-RU"/>
        </w:rPr>
        <w:t xml:space="preserve">Марко Поло, Афнасий Никитин, Петр Петрович Семенов-Тянь-Шанский, Николай Михайлович Пржевальский, Петр Кузьмич Козлов, Всеволод </w:t>
      </w:r>
      <w:r>
        <w:rPr>
          <w:color w:val="000000"/>
        </w:rPr>
        <w:t> </w:t>
      </w:r>
      <w:r>
        <w:rPr>
          <w:color w:val="000000"/>
          <w:lang w:val="ru-RU"/>
        </w:rPr>
        <w:t>Иванович Роборовский.</w:t>
      </w:r>
    </w:p>
    <w:p w14:paraId="241A57EE" w14:textId="77777777" w:rsidR="00173FEF" w:rsidRDefault="00885EC3">
      <w:pPr>
        <w:ind w:firstLine="454"/>
        <w:rPr>
          <w:color w:val="000000"/>
        </w:rPr>
      </w:pPr>
      <w:r>
        <w:rPr>
          <w:b/>
          <w:bCs/>
          <w:color w:val="000000"/>
        </w:rPr>
        <w:t>Практические работы:</w:t>
      </w:r>
    </w:p>
    <w:p w14:paraId="21ABFE55" w14:textId="77777777" w:rsidR="00173FEF" w:rsidRDefault="00885EC3">
      <w:pPr>
        <w:widowControl/>
        <w:numPr>
          <w:ilvl w:val="0"/>
          <w:numId w:val="312"/>
        </w:numPr>
        <w:autoSpaceDE/>
        <w:rPr>
          <w:color w:val="000000"/>
          <w:lang w:val="ru-RU"/>
        </w:rPr>
      </w:pPr>
      <w:r>
        <w:rPr>
          <w:color w:val="000000"/>
          <w:lang w:val="ru-RU"/>
        </w:rPr>
        <w:t xml:space="preserve">Составление </w:t>
      </w:r>
      <w:r>
        <w:rPr>
          <w:color w:val="000000"/>
          <w:lang w:val="ru-RU"/>
        </w:rPr>
        <w:t>географической характеристики стран Европы по картам атласа и другим источникам географической информации.</w:t>
      </w:r>
    </w:p>
    <w:p w14:paraId="5E48D78C" w14:textId="77777777" w:rsidR="00173FEF" w:rsidRDefault="00885EC3">
      <w:pPr>
        <w:widowControl/>
        <w:numPr>
          <w:ilvl w:val="0"/>
          <w:numId w:val="312"/>
        </w:numPr>
        <w:autoSpaceDE/>
        <w:rPr>
          <w:color w:val="000000"/>
          <w:lang w:val="ru-RU"/>
        </w:rPr>
      </w:pPr>
      <w:r>
        <w:rPr>
          <w:color w:val="000000"/>
          <w:lang w:val="ru-RU"/>
        </w:rPr>
        <w:t>Составление географической характеристики стран Азии по картам атласа и другим источникам географической информации.</w:t>
      </w:r>
    </w:p>
    <w:p w14:paraId="2B81F971" w14:textId="77777777" w:rsidR="00173FEF" w:rsidRDefault="00173FEF">
      <w:pPr>
        <w:ind w:left="454"/>
        <w:rPr>
          <w:color w:val="000000"/>
          <w:lang w:val="ru-RU"/>
        </w:rPr>
      </w:pPr>
    </w:p>
    <w:p w14:paraId="344B26E3" w14:textId="77777777" w:rsidR="00173FEF" w:rsidRDefault="00885EC3">
      <w:pPr>
        <w:ind w:firstLine="454"/>
        <w:jc w:val="center"/>
        <w:rPr>
          <w:color w:val="000000"/>
          <w:lang w:val="ru-RU"/>
        </w:rPr>
      </w:pPr>
      <w:r>
        <w:rPr>
          <w:b/>
          <w:bCs/>
          <w:color w:val="000000"/>
          <w:lang w:val="ru-RU"/>
        </w:rPr>
        <w:t>Раздел 3. Взаимоотношения приро</w:t>
      </w:r>
      <w:r>
        <w:rPr>
          <w:b/>
          <w:bCs/>
          <w:color w:val="000000"/>
          <w:lang w:val="ru-RU"/>
        </w:rPr>
        <w:t>ды и человека (6 часов)</w:t>
      </w:r>
    </w:p>
    <w:p w14:paraId="421FAD34" w14:textId="77777777" w:rsidR="00173FEF" w:rsidRDefault="00885EC3">
      <w:pPr>
        <w:ind w:right="-22" w:firstLine="454"/>
        <w:rPr>
          <w:color w:val="000000"/>
          <w:lang w:val="ru-RU"/>
        </w:rPr>
      </w:pPr>
      <w:r>
        <w:rPr>
          <w:b/>
          <w:bCs/>
          <w:color w:val="000000"/>
          <w:lang w:val="ru-RU"/>
        </w:rPr>
        <w:t>Содержание темы:</w:t>
      </w:r>
    </w:p>
    <w:p w14:paraId="54447C74" w14:textId="77777777" w:rsidR="00173FEF" w:rsidRDefault="00885EC3">
      <w:pPr>
        <w:ind w:right="-22" w:firstLine="454"/>
        <w:jc w:val="both"/>
        <w:rPr>
          <w:color w:val="000000"/>
          <w:lang w:val="ru-RU"/>
        </w:rPr>
      </w:pPr>
      <w:r>
        <w:rPr>
          <w:color w:val="000000"/>
          <w:lang w:val="ru-RU"/>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14:paraId="626762CD" w14:textId="77777777" w:rsidR="00173FEF" w:rsidRDefault="00885EC3">
      <w:pPr>
        <w:ind w:firstLine="454"/>
        <w:rPr>
          <w:color w:val="000000"/>
          <w:lang w:val="ru-RU"/>
        </w:rPr>
      </w:pPr>
      <w:r>
        <w:rPr>
          <w:b/>
          <w:bCs/>
          <w:color w:val="000000"/>
          <w:lang w:val="ru-RU"/>
        </w:rPr>
        <w:t>Учебн</w:t>
      </w:r>
      <w:r>
        <w:rPr>
          <w:b/>
          <w:bCs/>
          <w:color w:val="000000"/>
          <w:lang w:val="ru-RU"/>
        </w:rPr>
        <w:t>ые понятия:</w:t>
      </w:r>
    </w:p>
    <w:p w14:paraId="33464B8F" w14:textId="77777777" w:rsidR="00173FEF" w:rsidRDefault="00885EC3">
      <w:pPr>
        <w:ind w:firstLine="454"/>
        <w:rPr>
          <w:color w:val="000000"/>
          <w:lang w:val="ru-RU"/>
        </w:rPr>
      </w:pPr>
      <w:r>
        <w:rPr>
          <w:color w:val="000000"/>
          <w:lang w:val="ru-RU"/>
        </w:rPr>
        <w:t>Природные условия, стихийные природные явления, экологическая проблема.</w:t>
      </w:r>
    </w:p>
    <w:p w14:paraId="2ACD74CF" w14:textId="77777777" w:rsidR="00173FEF" w:rsidRDefault="00885EC3">
      <w:pPr>
        <w:ind w:firstLine="454"/>
        <w:rPr>
          <w:color w:val="000000"/>
          <w:lang w:val="ru-RU"/>
        </w:rPr>
      </w:pPr>
      <w:r>
        <w:rPr>
          <w:b/>
          <w:bCs/>
          <w:color w:val="000000"/>
          <w:lang w:val="ru-RU"/>
        </w:rPr>
        <w:t>Персоналии:</w:t>
      </w:r>
    </w:p>
    <w:p w14:paraId="2706E418" w14:textId="77777777" w:rsidR="00173FEF" w:rsidRDefault="00885EC3">
      <w:pPr>
        <w:ind w:firstLine="454"/>
        <w:rPr>
          <w:color w:val="000000"/>
          <w:lang w:val="ru-RU"/>
        </w:rPr>
      </w:pPr>
      <w:r>
        <w:rPr>
          <w:color w:val="000000"/>
          <w:lang w:val="ru-RU"/>
        </w:rPr>
        <w:t>Николай Иванович Вавилов, Владимир Иванович Вернадский.</w:t>
      </w:r>
    </w:p>
    <w:p w14:paraId="4E693DB7" w14:textId="77777777" w:rsidR="00173FEF" w:rsidRDefault="00885EC3">
      <w:pPr>
        <w:ind w:firstLine="454"/>
        <w:jc w:val="both"/>
        <w:rPr>
          <w:color w:val="000000"/>
        </w:rPr>
      </w:pPr>
      <w:r>
        <w:rPr>
          <w:b/>
          <w:bCs/>
          <w:color w:val="000000"/>
        </w:rPr>
        <w:t>Практическая работа:</w:t>
      </w:r>
    </w:p>
    <w:p w14:paraId="36717CE2" w14:textId="77777777" w:rsidR="00173FEF" w:rsidRDefault="00885EC3">
      <w:pPr>
        <w:widowControl/>
        <w:numPr>
          <w:ilvl w:val="0"/>
          <w:numId w:val="313"/>
        </w:numPr>
        <w:autoSpaceDE/>
        <w:ind w:left="1080" w:firstLine="454"/>
        <w:jc w:val="both"/>
        <w:rPr>
          <w:color w:val="000000"/>
          <w:lang w:val="ru-RU"/>
        </w:rPr>
      </w:pPr>
      <w:r>
        <w:rPr>
          <w:color w:val="000000"/>
          <w:lang w:val="ru-RU"/>
        </w:rPr>
        <w:t xml:space="preserve">Изучение правил поведения человека в окружающей среде, мер защиты от </w:t>
      </w:r>
      <w:r>
        <w:rPr>
          <w:color w:val="000000"/>
          <w:lang w:val="ru-RU"/>
        </w:rPr>
        <w:t>катастрофических явлений природного характера.</w:t>
      </w:r>
    </w:p>
    <w:p w14:paraId="3AD0B70E" w14:textId="77777777" w:rsidR="00173FEF" w:rsidRDefault="00885EC3">
      <w:pPr>
        <w:ind w:firstLine="454"/>
        <w:jc w:val="center"/>
        <w:rPr>
          <w:color w:val="000000"/>
          <w:lang w:val="ru-RU"/>
        </w:rPr>
      </w:pPr>
      <w:r>
        <w:rPr>
          <w:b/>
          <w:bCs/>
          <w:color w:val="000000"/>
          <w:lang w:val="ru-RU"/>
        </w:rPr>
        <w:t>Географическая номенклатура</w:t>
      </w:r>
    </w:p>
    <w:p w14:paraId="740B5C77" w14:textId="77777777" w:rsidR="00173FEF" w:rsidRDefault="00885EC3">
      <w:pPr>
        <w:ind w:firstLine="454"/>
        <w:jc w:val="both"/>
        <w:rPr>
          <w:color w:val="000000"/>
          <w:lang w:val="ru-RU"/>
        </w:rPr>
      </w:pPr>
      <w:r>
        <w:rPr>
          <w:b/>
          <w:bCs/>
          <w:color w:val="000000"/>
          <w:lang w:val="ru-RU"/>
        </w:rPr>
        <w:t>Тема «Африка – материк коротких теней»:</w:t>
      </w:r>
    </w:p>
    <w:p w14:paraId="72E72CE6" w14:textId="77777777" w:rsidR="00173FEF" w:rsidRPr="00C66A39" w:rsidRDefault="00885EC3">
      <w:pPr>
        <w:widowControl/>
        <w:numPr>
          <w:ilvl w:val="0"/>
          <w:numId w:val="145"/>
        </w:numPr>
        <w:autoSpaceDE/>
        <w:ind w:firstLine="454"/>
        <w:jc w:val="both"/>
        <w:rPr>
          <w:lang w:val="ru-RU"/>
        </w:rPr>
      </w:pPr>
      <w:r>
        <w:rPr>
          <w:color w:val="000000"/>
        </w:rPr>
        <w:t> </w:t>
      </w:r>
      <w:r>
        <w:rPr>
          <w:color w:val="000000"/>
          <w:lang w:val="ru-RU"/>
        </w:rPr>
        <w:t>Атласские горы, Эфиопское нагорье, Восточно-Африканское плоскогорье; вулкан Килиманджаро;</w:t>
      </w:r>
    </w:p>
    <w:p w14:paraId="29B27482" w14:textId="77777777" w:rsidR="00173FEF" w:rsidRDefault="00885EC3">
      <w:pPr>
        <w:widowControl/>
        <w:numPr>
          <w:ilvl w:val="0"/>
          <w:numId w:val="225"/>
        </w:numPr>
        <w:autoSpaceDE/>
        <w:ind w:firstLine="454"/>
        <w:jc w:val="both"/>
        <w:rPr>
          <w:color w:val="000000"/>
        </w:rPr>
      </w:pPr>
      <w:r>
        <w:rPr>
          <w:color w:val="000000"/>
        </w:rPr>
        <w:t> Нил, Конго, Нигер, Замбези;</w:t>
      </w:r>
    </w:p>
    <w:p w14:paraId="3E2C69EE" w14:textId="77777777" w:rsidR="00173FEF" w:rsidRDefault="00885EC3">
      <w:pPr>
        <w:widowControl/>
        <w:numPr>
          <w:ilvl w:val="0"/>
          <w:numId w:val="145"/>
        </w:numPr>
        <w:autoSpaceDE/>
        <w:ind w:firstLine="454"/>
        <w:jc w:val="both"/>
        <w:rPr>
          <w:color w:val="000000"/>
        </w:rPr>
      </w:pPr>
      <w:r>
        <w:rPr>
          <w:color w:val="000000"/>
        </w:rPr>
        <w:t> Виктория, Танганьика</w:t>
      </w:r>
      <w:r>
        <w:rPr>
          <w:color w:val="000000"/>
        </w:rPr>
        <w:t>, Чад;</w:t>
      </w:r>
    </w:p>
    <w:p w14:paraId="48E8ACF9" w14:textId="77777777" w:rsidR="00173FEF" w:rsidRPr="00C66A39" w:rsidRDefault="00885EC3">
      <w:pPr>
        <w:widowControl/>
        <w:numPr>
          <w:ilvl w:val="0"/>
          <w:numId w:val="145"/>
        </w:numPr>
        <w:autoSpaceDE/>
        <w:ind w:firstLine="454"/>
        <w:jc w:val="both"/>
        <w:rPr>
          <w:lang w:val="ru-RU"/>
        </w:rPr>
      </w:pPr>
      <w:r>
        <w:rPr>
          <w:color w:val="000000"/>
        </w:rPr>
        <w:t> </w:t>
      </w:r>
      <w:r>
        <w:rPr>
          <w:color w:val="000000"/>
          <w:lang w:val="ru-RU"/>
        </w:rPr>
        <w:t>Египет (Каир), Алжир (Алжир), Нигерия (Лагос), Заир (Киншаса), Эфиопия (Аддис-Абеба), Кения (Найроби), ЮАР (Претория).</w:t>
      </w:r>
    </w:p>
    <w:p w14:paraId="21409A4F" w14:textId="77777777" w:rsidR="00173FEF" w:rsidRDefault="00885EC3">
      <w:pPr>
        <w:ind w:firstLine="454"/>
        <w:jc w:val="both"/>
      </w:pPr>
      <w:r>
        <w:rPr>
          <w:b/>
          <w:bCs/>
          <w:color w:val="000000"/>
        </w:rPr>
        <w:t>Тема «Австралия – маленький великан»:</w:t>
      </w:r>
      <w:r>
        <w:rPr>
          <w:color w:val="000000"/>
        </w:rPr>
        <w:t> </w:t>
      </w:r>
    </w:p>
    <w:p w14:paraId="466C97F9" w14:textId="77777777" w:rsidR="00173FEF" w:rsidRPr="00C66A39" w:rsidRDefault="00885EC3">
      <w:pPr>
        <w:widowControl/>
        <w:numPr>
          <w:ilvl w:val="0"/>
          <w:numId w:val="72"/>
        </w:numPr>
        <w:autoSpaceDE/>
        <w:ind w:firstLine="454"/>
        <w:jc w:val="both"/>
        <w:rPr>
          <w:lang w:val="ru-RU"/>
        </w:rPr>
      </w:pPr>
      <w:r>
        <w:rPr>
          <w:color w:val="000000"/>
        </w:rPr>
        <w:t> </w:t>
      </w:r>
      <w:r>
        <w:rPr>
          <w:color w:val="000000"/>
          <w:lang w:val="ru-RU"/>
        </w:rPr>
        <w:t xml:space="preserve">Новая Зеландия, Новая Гвинея, Гавайские острова, Новая Каледония, Меланезия, Микронезия; </w:t>
      </w:r>
      <w:r>
        <w:rPr>
          <w:color w:val="000000"/>
          <w:lang w:val="ru-RU"/>
        </w:rPr>
        <w:t>Большой Барьерный риф;</w:t>
      </w:r>
    </w:p>
    <w:p w14:paraId="4F0F0C0A" w14:textId="77777777" w:rsidR="00173FEF" w:rsidRPr="00C66A39" w:rsidRDefault="00885EC3">
      <w:pPr>
        <w:widowControl/>
        <w:numPr>
          <w:ilvl w:val="0"/>
          <w:numId w:val="226"/>
        </w:numPr>
        <w:autoSpaceDE/>
        <w:ind w:firstLine="454"/>
        <w:jc w:val="both"/>
        <w:rPr>
          <w:lang w:val="ru-RU"/>
        </w:rPr>
      </w:pPr>
      <w:r>
        <w:rPr>
          <w:color w:val="000000"/>
        </w:rPr>
        <w:t> </w:t>
      </w:r>
      <w:r>
        <w:rPr>
          <w:color w:val="000000"/>
          <w:lang w:val="ru-RU"/>
        </w:rPr>
        <w:t>Большой Водораздельный хребет; гора Косцюшко; Центральная низменность;</w:t>
      </w:r>
    </w:p>
    <w:p w14:paraId="0F4DBAA5" w14:textId="77777777" w:rsidR="00173FEF" w:rsidRDefault="00885EC3">
      <w:pPr>
        <w:widowControl/>
        <w:numPr>
          <w:ilvl w:val="0"/>
          <w:numId w:val="72"/>
        </w:numPr>
        <w:autoSpaceDE/>
        <w:ind w:firstLine="454"/>
        <w:jc w:val="both"/>
        <w:rPr>
          <w:color w:val="000000"/>
        </w:rPr>
      </w:pPr>
      <w:r>
        <w:rPr>
          <w:color w:val="000000"/>
        </w:rPr>
        <w:t> Муррей, Эйр;</w:t>
      </w:r>
    </w:p>
    <w:p w14:paraId="33FE0BB5" w14:textId="77777777" w:rsidR="00173FEF" w:rsidRDefault="00885EC3">
      <w:pPr>
        <w:widowControl/>
        <w:numPr>
          <w:ilvl w:val="0"/>
          <w:numId w:val="72"/>
        </w:numPr>
        <w:autoSpaceDE/>
        <w:ind w:firstLine="454"/>
        <w:jc w:val="both"/>
        <w:rPr>
          <w:color w:val="000000"/>
        </w:rPr>
      </w:pPr>
      <w:r>
        <w:rPr>
          <w:color w:val="000000"/>
        </w:rPr>
        <w:t> Сидней, Мельбурн, Канберра.</w:t>
      </w:r>
    </w:p>
    <w:p w14:paraId="3413E856" w14:textId="77777777" w:rsidR="00173FEF" w:rsidRDefault="00885EC3">
      <w:pPr>
        <w:ind w:firstLine="454"/>
        <w:jc w:val="both"/>
        <w:rPr>
          <w:color w:val="000000"/>
          <w:lang w:val="ru-RU"/>
        </w:rPr>
      </w:pPr>
      <w:r>
        <w:rPr>
          <w:b/>
          <w:bCs/>
          <w:color w:val="000000"/>
          <w:lang w:val="ru-RU"/>
        </w:rPr>
        <w:t>Тема «Южная Америка – материк чудес»:</w:t>
      </w:r>
      <w:r>
        <w:rPr>
          <w:color w:val="000000"/>
        </w:rPr>
        <w:t> </w:t>
      </w:r>
    </w:p>
    <w:p w14:paraId="7AC4ECF3" w14:textId="77777777" w:rsidR="00173FEF" w:rsidRPr="00C66A39" w:rsidRDefault="00885EC3">
      <w:pPr>
        <w:widowControl/>
        <w:numPr>
          <w:ilvl w:val="0"/>
          <w:numId w:val="73"/>
        </w:numPr>
        <w:autoSpaceDE/>
        <w:ind w:firstLine="454"/>
        <w:jc w:val="both"/>
        <w:rPr>
          <w:lang w:val="ru-RU"/>
        </w:rPr>
      </w:pPr>
      <w:r>
        <w:rPr>
          <w:color w:val="000000"/>
        </w:rPr>
        <w:t> </w:t>
      </w:r>
      <w:r>
        <w:rPr>
          <w:color w:val="000000"/>
          <w:lang w:val="ru-RU"/>
        </w:rPr>
        <w:t>Панамский перешеек; Карибское море; остров Огненная Земля;</w:t>
      </w:r>
    </w:p>
    <w:p w14:paraId="6FC331F1" w14:textId="77777777" w:rsidR="00173FEF" w:rsidRPr="00C66A39" w:rsidRDefault="00885EC3">
      <w:pPr>
        <w:widowControl/>
        <w:numPr>
          <w:ilvl w:val="0"/>
          <w:numId w:val="227"/>
        </w:numPr>
        <w:autoSpaceDE/>
        <w:ind w:firstLine="454"/>
        <w:jc w:val="both"/>
        <w:rPr>
          <w:lang w:val="ru-RU"/>
        </w:rPr>
      </w:pPr>
      <w:r>
        <w:rPr>
          <w:color w:val="000000"/>
        </w:rPr>
        <w:t> </w:t>
      </w:r>
      <w:r>
        <w:rPr>
          <w:color w:val="000000"/>
          <w:lang w:val="ru-RU"/>
        </w:rPr>
        <w:t>горы Анды, Аконкагуа; Бразильское и Гвианское плоскогорья; Оринокская и Ла-Платская низменности;</w:t>
      </w:r>
    </w:p>
    <w:p w14:paraId="2E5FDA92" w14:textId="77777777" w:rsidR="00173FEF" w:rsidRDefault="00885EC3">
      <w:pPr>
        <w:widowControl/>
        <w:numPr>
          <w:ilvl w:val="0"/>
          <w:numId w:val="73"/>
        </w:numPr>
        <w:autoSpaceDE/>
        <w:ind w:firstLine="454"/>
        <w:jc w:val="both"/>
        <w:rPr>
          <w:color w:val="000000"/>
        </w:rPr>
      </w:pPr>
      <w:r>
        <w:rPr>
          <w:color w:val="000000"/>
        </w:rPr>
        <w:t> Панама, Ориноко; Титикака, Маракайбо;</w:t>
      </w:r>
    </w:p>
    <w:p w14:paraId="2E50DBCC" w14:textId="77777777" w:rsidR="00173FEF" w:rsidRPr="00C66A39" w:rsidRDefault="00885EC3">
      <w:pPr>
        <w:widowControl/>
        <w:numPr>
          <w:ilvl w:val="0"/>
          <w:numId w:val="73"/>
        </w:numPr>
        <w:autoSpaceDE/>
        <w:ind w:firstLine="454"/>
        <w:jc w:val="both"/>
        <w:rPr>
          <w:lang w:val="ru-RU"/>
        </w:rPr>
      </w:pPr>
      <w:r>
        <w:rPr>
          <w:color w:val="000000"/>
        </w:rPr>
        <w:t> </w:t>
      </w:r>
      <w:r>
        <w:rPr>
          <w:color w:val="000000"/>
          <w:lang w:val="ru-RU"/>
        </w:rPr>
        <w:t>Бразилия (Рио-де-Жанейро, Бразилиа), Венесуэла (Каракас), Аргентина (Буэнос-Айрес), Перу (Лима).</w:t>
      </w:r>
    </w:p>
    <w:p w14:paraId="6F0CE2E5" w14:textId="77777777" w:rsidR="00173FEF" w:rsidRDefault="00885EC3">
      <w:pPr>
        <w:ind w:firstLine="454"/>
        <w:jc w:val="both"/>
        <w:rPr>
          <w:color w:val="000000"/>
          <w:lang w:val="ru-RU"/>
        </w:rPr>
      </w:pPr>
      <w:r>
        <w:rPr>
          <w:b/>
          <w:bCs/>
          <w:color w:val="000000"/>
          <w:lang w:val="ru-RU"/>
        </w:rPr>
        <w:t>Тема «Северная Америка</w:t>
      </w:r>
      <w:r>
        <w:rPr>
          <w:b/>
          <w:bCs/>
          <w:color w:val="000000"/>
          <w:lang w:val="ru-RU"/>
        </w:rPr>
        <w:t xml:space="preserve"> – знакомый незнакомец»:</w:t>
      </w:r>
      <w:r>
        <w:rPr>
          <w:color w:val="000000"/>
        </w:rPr>
        <w:t> </w:t>
      </w:r>
    </w:p>
    <w:p w14:paraId="5C695776" w14:textId="77777777" w:rsidR="00173FEF" w:rsidRDefault="00885EC3">
      <w:pPr>
        <w:widowControl/>
        <w:numPr>
          <w:ilvl w:val="0"/>
          <w:numId w:val="182"/>
        </w:numPr>
        <w:autoSpaceDE/>
        <w:ind w:firstLine="454"/>
        <w:jc w:val="both"/>
        <w:rPr>
          <w:color w:val="000000"/>
        </w:rPr>
      </w:pPr>
      <w:r>
        <w:rPr>
          <w:color w:val="000000"/>
        </w:rPr>
        <w:t> полуострова Флорида, Калифорния, Аляска;</w:t>
      </w:r>
    </w:p>
    <w:p w14:paraId="504D35D7" w14:textId="77777777" w:rsidR="00173FEF" w:rsidRDefault="00885EC3">
      <w:pPr>
        <w:widowControl/>
        <w:numPr>
          <w:ilvl w:val="0"/>
          <w:numId w:val="228"/>
        </w:numPr>
        <w:autoSpaceDE/>
        <w:ind w:firstLine="454"/>
        <w:jc w:val="both"/>
        <w:rPr>
          <w:color w:val="000000"/>
        </w:rPr>
      </w:pPr>
      <w:r>
        <w:rPr>
          <w:color w:val="000000"/>
        </w:rPr>
        <w:t> Мексиканский, Гудзонов, Калифорнийский заливы;</w:t>
      </w:r>
    </w:p>
    <w:p w14:paraId="3D174921" w14:textId="77777777" w:rsidR="00173FEF" w:rsidRPr="00C66A39" w:rsidRDefault="00885EC3">
      <w:pPr>
        <w:widowControl/>
        <w:numPr>
          <w:ilvl w:val="0"/>
          <w:numId w:val="182"/>
        </w:numPr>
        <w:autoSpaceDE/>
        <w:ind w:firstLine="454"/>
        <w:jc w:val="both"/>
        <w:rPr>
          <w:lang w:val="ru-RU"/>
        </w:rPr>
      </w:pPr>
      <w:r>
        <w:rPr>
          <w:color w:val="000000"/>
        </w:rPr>
        <w:t> </w:t>
      </w:r>
      <w:r>
        <w:rPr>
          <w:color w:val="000000"/>
          <w:lang w:val="ru-RU"/>
        </w:rPr>
        <w:t>Канадский Арктический архипелаг, Большие Антильские острова, остров Ньюфаундленд, Бермудские, Багамские, Алеутские острова;</w:t>
      </w:r>
    </w:p>
    <w:p w14:paraId="415D5087" w14:textId="77777777" w:rsidR="00173FEF" w:rsidRPr="00C66A39" w:rsidRDefault="00885EC3">
      <w:pPr>
        <w:widowControl/>
        <w:numPr>
          <w:ilvl w:val="0"/>
          <w:numId w:val="182"/>
        </w:numPr>
        <w:autoSpaceDE/>
        <w:ind w:firstLine="454"/>
        <w:jc w:val="both"/>
        <w:rPr>
          <w:lang w:val="ru-RU"/>
        </w:rPr>
      </w:pPr>
      <w:r>
        <w:rPr>
          <w:color w:val="000000"/>
        </w:rPr>
        <w:t> </w:t>
      </w:r>
      <w:r>
        <w:rPr>
          <w:color w:val="000000"/>
          <w:lang w:val="ru-RU"/>
        </w:rPr>
        <w:t>горные системы</w:t>
      </w:r>
      <w:r>
        <w:rPr>
          <w:color w:val="000000"/>
          <w:lang w:val="ru-RU"/>
        </w:rPr>
        <w:t xml:space="preserve"> Кордильер и Аппалачей; Великие и Центральные равнины; Миссисипская низменность; гора Мак-Кинли; вулкан Орисаба;</w:t>
      </w:r>
    </w:p>
    <w:p w14:paraId="33E72735" w14:textId="77777777" w:rsidR="00173FEF" w:rsidRPr="00C66A39" w:rsidRDefault="00885EC3">
      <w:pPr>
        <w:widowControl/>
        <w:numPr>
          <w:ilvl w:val="0"/>
          <w:numId w:val="182"/>
        </w:numPr>
        <w:autoSpaceDE/>
        <w:ind w:firstLine="454"/>
        <w:jc w:val="both"/>
        <w:rPr>
          <w:lang w:val="ru-RU"/>
        </w:rPr>
      </w:pPr>
      <w:r>
        <w:rPr>
          <w:color w:val="000000"/>
        </w:rPr>
        <w:t> </w:t>
      </w:r>
      <w:r>
        <w:rPr>
          <w:color w:val="000000"/>
          <w:lang w:val="ru-RU"/>
        </w:rPr>
        <w:t>Макензи, Миссисипи с Миссури, Колорадо, Колумбия;</w:t>
      </w:r>
    </w:p>
    <w:p w14:paraId="45D7DFC4" w14:textId="77777777" w:rsidR="00173FEF" w:rsidRPr="00C66A39" w:rsidRDefault="00885EC3">
      <w:pPr>
        <w:widowControl/>
        <w:numPr>
          <w:ilvl w:val="0"/>
          <w:numId w:val="182"/>
        </w:numPr>
        <w:autoSpaceDE/>
        <w:ind w:firstLine="454"/>
        <w:jc w:val="both"/>
        <w:rPr>
          <w:lang w:val="ru-RU"/>
        </w:rPr>
      </w:pPr>
      <w:r>
        <w:rPr>
          <w:color w:val="000000"/>
        </w:rPr>
        <w:t> </w:t>
      </w:r>
      <w:r>
        <w:rPr>
          <w:color w:val="000000"/>
          <w:lang w:val="ru-RU"/>
        </w:rPr>
        <w:t xml:space="preserve">Великие Американские озера, Виннипег, </w:t>
      </w:r>
      <w:r>
        <w:rPr>
          <w:color w:val="000000"/>
        </w:rPr>
        <w:t> </w:t>
      </w:r>
      <w:r>
        <w:rPr>
          <w:color w:val="000000"/>
          <w:lang w:val="ru-RU"/>
        </w:rPr>
        <w:t>Большое Соленое;</w:t>
      </w:r>
    </w:p>
    <w:p w14:paraId="05B02EEF" w14:textId="77777777" w:rsidR="00173FEF" w:rsidRPr="00C66A39" w:rsidRDefault="00885EC3">
      <w:pPr>
        <w:widowControl/>
        <w:numPr>
          <w:ilvl w:val="0"/>
          <w:numId w:val="182"/>
        </w:numPr>
        <w:autoSpaceDE/>
        <w:ind w:firstLine="454"/>
        <w:jc w:val="both"/>
        <w:rPr>
          <w:lang w:val="ru-RU"/>
        </w:rPr>
      </w:pPr>
      <w:r>
        <w:rPr>
          <w:color w:val="000000"/>
        </w:rPr>
        <w:lastRenderedPageBreak/>
        <w:t> </w:t>
      </w:r>
      <w:r>
        <w:rPr>
          <w:color w:val="000000"/>
          <w:lang w:val="ru-RU"/>
        </w:rPr>
        <w:t>Канада (Оттава, Монреаль), США (Ва</w:t>
      </w:r>
      <w:r>
        <w:rPr>
          <w:color w:val="000000"/>
          <w:lang w:val="ru-RU"/>
        </w:rPr>
        <w:t>шингтон, Нью-Йорк, Чикаго, Сан-Франциско, Лос-Анджелес), Мексика (Мехико), Куба (Гавана).</w:t>
      </w:r>
    </w:p>
    <w:p w14:paraId="53053A4D" w14:textId="77777777" w:rsidR="00173FEF" w:rsidRDefault="00173FEF">
      <w:pPr>
        <w:ind w:firstLine="454"/>
        <w:jc w:val="both"/>
        <w:rPr>
          <w:b/>
          <w:bCs/>
          <w:color w:val="000000"/>
          <w:lang w:val="ru-RU"/>
        </w:rPr>
      </w:pPr>
    </w:p>
    <w:p w14:paraId="0A9A6DA6" w14:textId="77777777" w:rsidR="00173FEF" w:rsidRDefault="00885EC3">
      <w:pPr>
        <w:ind w:firstLine="454"/>
        <w:jc w:val="both"/>
        <w:rPr>
          <w:color w:val="000000"/>
        </w:rPr>
      </w:pPr>
      <w:r>
        <w:rPr>
          <w:b/>
          <w:bCs/>
          <w:color w:val="000000"/>
        </w:rPr>
        <w:t>Тема «Евразия – музей природы»:</w:t>
      </w:r>
    </w:p>
    <w:p w14:paraId="616D2C54"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полуострова Таймыр, Кольский, Скандинавский, Чукотский, Индостан, Индокитай, Корейский;</w:t>
      </w:r>
    </w:p>
    <w:p w14:paraId="344A871B" w14:textId="77777777" w:rsidR="00173FEF" w:rsidRPr="00C66A39" w:rsidRDefault="00885EC3">
      <w:pPr>
        <w:widowControl/>
        <w:numPr>
          <w:ilvl w:val="0"/>
          <w:numId w:val="229"/>
        </w:numPr>
        <w:autoSpaceDE/>
        <w:ind w:firstLine="454"/>
        <w:jc w:val="both"/>
        <w:rPr>
          <w:lang w:val="ru-RU"/>
        </w:rPr>
      </w:pPr>
      <w:r>
        <w:rPr>
          <w:color w:val="000000"/>
        </w:rPr>
        <w:t> </w:t>
      </w:r>
      <w:r>
        <w:rPr>
          <w:color w:val="000000"/>
          <w:lang w:val="ru-RU"/>
        </w:rPr>
        <w:t>моря Баренцево, Балтийское, Северное, Арави</w:t>
      </w:r>
      <w:r>
        <w:rPr>
          <w:color w:val="000000"/>
          <w:lang w:val="ru-RU"/>
        </w:rPr>
        <w:t>йское, Японское;</w:t>
      </w:r>
    </w:p>
    <w:p w14:paraId="2A2DE290" w14:textId="77777777" w:rsidR="00173FEF" w:rsidRDefault="00885EC3">
      <w:pPr>
        <w:widowControl/>
        <w:numPr>
          <w:ilvl w:val="0"/>
          <w:numId w:val="71"/>
        </w:numPr>
        <w:autoSpaceDE/>
        <w:ind w:firstLine="454"/>
        <w:jc w:val="both"/>
        <w:rPr>
          <w:color w:val="000000"/>
        </w:rPr>
      </w:pPr>
      <w:r>
        <w:rPr>
          <w:color w:val="000000"/>
        </w:rPr>
        <w:t> Финский, Ботнический, Персидский заливы;</w:t>
      </w:r>
    </w:p>
    <w:p w14:paraId="3D597A4A"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проливы Карские Ворота, Босфор, Малаккский;</w:t>
      </w:r>
    </w:p>
    <w:p w14:paraId="2CB549C4"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острова Новая Земля, Новосибирские, Шри-Ланка, Филиппинские, Большие Зондские;</w:t>
      </w:r>
    </w:p>
    <w:p w14:paraId="41DBB8B9"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 xml:space="preserve">равнины Западно-Сибирская, Великая Китайская; плоскогорья </w:t>
      </w:r>
      <w:r>
        <w:rPr>
          <w:color w:val="000000"/>
          <w:lang w:val="ru-RU"/>
        </w:rPr>
        <w:t>Восточно-Сибирское, Декан;</w:t>
      </w:r>
    </w:p>
    <w:p w14:paraId="254A66DA"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горы Альпы, Пиренеи, Карпаты, Алтай, Тянь-Шань; нагорья Тибет, Гоби; вулкан Кракатау;</w:t>
      </w:r>
    </w:p>
    <w:p w14:paraId="32588446" w14:textId="77777777" w:rsidR="00173FEF" w:rsidRPr="00C66A39" w:rsidRDefault="00885EC3">
      <w:pPr>
        <w:widowControl/>
        <w:numPr>
          <w:ilvl w:val="0"/>
          <w:numId w:val="71"/>
        </w:numPr>
        <w:autoSpaceDE/>
        <w:ind w:firstLine="454"/>
        <w:jc w:val="both"/>
        <w:rPr>
          <w:lang w:val="ru-RU"/>
        </w:rPr>
      </w:pPr>
      <w:r>
        <w:rPr>
          <w:color w:val="000000"/>
        </w:rPr>
        <w:t> </w:t>
      </w:r>
      <w:r>
        <w:rPr>
          <w:color w:val="000000"/>
          <w:lang w:val="ru-RU"/>
        </w:rPr>
        <w:t xml:space="preserve">реки Обь с Иртышом, Лена, Амур, Амударья, Печора, Дунай, Рейн, </w:t>
      </w:r>
      <w:r>
        <w:rPr>
          <w:color w:val="000000"/>
        </w:rPr>
        <w:t> </w:t>
      </w:r>
      <w:r>
        <w:rPr>
          <w:color w:val="000000"/>
          <w:lang w:val="ru-RU"/>
        </w:rPr>
        <w:t>Хуанхэ, Янцзы, Инд, Ганг;</w:t>
      </w:r>
    </w:p>
    <w:p w14:paraId="08D74B6C" w14:textId="77777777" w:rsidR="00173FEF" w:rsidRDefault="00885EC3">
      <w:pPr>
        <w:widowControl/>
        <w:numPr>
          <w:ilvl w:val="0"/>
          <w:numId w:val="71"/>
        </w:numPr>
        <w:autoSpaceDE/>
        <w:ind w:firstLine="454"/>
        <w:jc w:val="both"/>
        <w:rPr>
          <w:color w:val="000000"/>
          <w:lang w:val="ru-RU"/>
        </w:rPr>
      </w:pPr>
      <w:r>
        <w:rPr>
          <w:color w:val="000000"/>
        </w:rPr>
        <w:t> </w:t>
      </w:r>
      <w:r>
        <w:rPr>
          <w:color w:val="000000"/>
          <w:lang w:val="ru-RU"/>
        </w:rPr>
        <w:t>озера Каспийское, Байкал, Онежское, Ладожское, Жен</w:t>
      </w:r>
      <w:r>
        <w:rPr>
          <w:color w:val="000000"/>
          <w:lang w:val="ru-RU"/>
        </w:rPr>
        <w:t>евское, Иссык-Куль, Балхаш, Лобнор.</w:t>
      </w:r>
    </w:p>
    <w:p w14:paraId="4675277B" w14:textId="77777777" w:rsidR="00173FEF" w:rsidRDefault="00885EC3">
      <w:pPr>
        <w:numPr>
          <w:ilvl w:val="0"/>
          <w:numId w:val="291"/>
        </w:numPr>
        <w:spacing w:after="384"/>
        <w:rPr>
          <w:b/>
          <w:i/>
          <w:u w:val="single"/>
          <w:lang w:val="ru-RU"/>
        </w:rPr>
      </w:pPr>
      <w:r>
        <w:rPr>
          <w:b/>
          <w:i/>
          <w:u w:val="single"/>
        </w:rPr>
        <w:t xml:space="preserve">класс </w:t>
      </w:r>
    </w:p>
    <w:p w14:paraId="17786AD5" w14:textId="77777777" w:rsidR="00173FEF" w:rsidRDefault="00885EC3">
      <w:pPr>
        <w:spacing w:after="384"/>
        <w:rPr>
          <w:b/>
          <w:i/>
          <w:u w:val="single"/>
          <w:lang w:val="ru-RU"/>
        </w:rPr>
      </w:pPr>
      <w:r>
        <w:rPr>
          <w:b/>
          <w:bCs/>
          <w:lang w:val="ru-RU"/>
        </w:rPr>
        <w:t xml:space="preserve">Раздел </w:t>
      </w:r>
      <w:r>
        <w:rPr>
          <w:b/>
          <w:bCs/>
        </w:rPr>
        <w:t>I</w:t>
      </w:r>
      <w:r>
        <w:rPr>
          <w:b/>
          <w:bCs/>
          <w:lang w:val="ru-RU"/>
        </w:rPr>
        <w:t xml:space="preserve">. </w:t>
      </w:r>
      <w:r>
        <w:rPr>
          <w:b/>
          <w:lang w:val="ru-RU"/>
        </w:rPr>
        <w:t>Общая физическая география России</w:t>
      </w:r>
      <w:r>
        <w:rPr>
          <w:b/>
          <w:bCs/>
          <w:lang w:val="ru-RU"/>
        </w:rPr>
        <w:t xml:space="preserve"> </w:t>
      </w:r>
      <w:r>
        <w:rPr>
          <w:b/>
          <w:lang w:val="ru-RU"/>
        </w:rPr>
        <w:t>(35 часа)</w:t>
      </w:r>
    </w:p>
    <w:p w14:paraId="01A73C5C" w14:textId="77777777" w:rsidR="00173FEF" w:rsidRDefault="00885EC3">
      <w:pPr>
        <w:ind w:firstLine="709"/>
        <w:jc w:val="center"/>
        <w:rPr>
          <w:b/>
          <w:lang w:val="ru-RU"/>
        </w:rPr>
      </w:pPr>
      <w:r>
        <w:rPr>
          <w:b/>
          <w:lang w:val="ru-RU"/>
        </w:rPr>
        <w:t>Тема 1. Географическое положение (4 часа)</w:t>
      </w:r>
    </w:p>
    <w:p w14:paraId="07C333C6" w14:textId="77777777" w:rsidR="00173FEF" w:rsidRDefault="00885EC3">
      <w:pPr>
        <w:ind w:firstLine="709"/>
        <w:jc w:val="both"/>
        <w:rPr>
          <w:lang w:val="ru-RU"/>
        </w:rPr>
      </w:pPr>
      <w:r>
        <w:rPr>
          <w:lang w:val="ru-RU"/>
        </w:rPr>
        <w:t>Место России на карте мира. Территория и акватория России. Соседи России. Сухопутные водные, морские и воздушные гран</w:t>
      </w:r>
      <w:r>
        <w:rPr>
          <w:lang w:val="ru-RU"/>
        </w:rPr>
        <w:t>ицы. Часовые пояса. Крайние точки.</w:t>
      </w:r>
    </w:p>
    <w:p w14:paraId="66A5D5B2" w14:textId="77777777" w:rsidR="00173FEF" w:rsidRPr="00C66A39" w:rsidRDefault="00885EC3">
      <w:pPr>
        <w:ind w:firstLine="709"/>
        <w:jc w:val="both"/>
        <w:rPr>
          <w:lang w:val="ru-RU"/>
        </w:rPr>
      </w:pPr>
      <w:r>
        <w:rPr>
          <w:b/>
          <w:bCs/>
          <w:lang w:val="ru-RU"/>
        </w:rPr>
        <w:t>Основные понятия:</w:t>
      </w:r>
      <w:r>
        <w:rPr>
          <w:lang w:val="ru-RU"/>
        </w:rPr>
        <w:t xml:space="preserve"> часовые пояса, поясное время, декретное время, летнее и зимнее время, московское время, Российский сектор Арктики, государственные границы.</w:t>
      </w:r>
    </w:p>
    <w:p w14:paraId="0303FDCC" w14:textId="77777777" w:rsidR="00173FEF" w:rsidRDefault="00173FEF">
      <w:pPr>
        <w:rPr>
          <w:b/>
          <w:bCs/>
          <w:color w:val="000000"/>
          <w:lang w:val="ru-RU"/>
        </w:rPr>
      </w:pPr>
    </w:p>
    <w:p w14:paraId="4B2C3B19" w14:textId="77777777" w:rsidR="00173FEF" w:rsidRDefault="00885EC3">
      <w:pPr>
        <w:ind w:firstLine="454"/>
        <w:jc w:val="center"/>
        <w:rPr>
          <w:color w:val="000000"/>
          <w:lang w:val="ru-RU"/>
        </w:rPr>
      </w:pPr>
      <w:r>
        <w:rPr>
          <w:b/>
          <w:bCs/>
          <w:color w:val="000000"/>
          <w:lang w:val="ru-RU"/>
        </w:rPr>
        <w:t>Тема 2.</w:t>
      </w:r>
      <w:r>
        <w:rPr>
          <w:color w:val="000000"/>
        </w:rPr>
        <w:t> </w:t>
      </w:r>
      <w:r>
        <w:rPr>
          <w:b/>
          <w:bCs/>
          <w:color w:val="000000"/>
          <w:lang w:val="ru-RU"/>
        </w:rPr>
        <w:t>История изучения территории России (3 часа)</w:t>
      </w:r>
    </w:p>
    <w:p w14:paraId="7AE40C91" w14:textId="77777777" w:rsidR="00173FEF" w:rsidRDefault="00885EC3">
      <w:pPr>
        <w:ind w:firstLine="454"/>
        <w:rPr>
          <w:color w:val="000000"/>
          <w:lang w:val="ru-RU"/>
        </w:rPr>
      </w:pPr>
      <w:r>
        <w:rPr>
          <w:b/>
          <w:bCs/>
          <w:color w:val="000000"/>
          <w:lang w:val="ru-RU"/>
        </w:rPr>
        <w:t>Содержание</w:t>
      </w:r>
      <w:r>
        <w:rPr>
          <w:b/>
          <w:bCs/>
          <w:color w:val="000000"/>
          <w:lang w:val="ru-RU"/>
        </w:rPr>
        <w:t xml:space="preserve"> темы:</w:t>
      </w:r>
    </w:p>
    <w:p w14:paraId="19C30965" w14:textId="77777777" w:rsidR="00173FEF" w:rsidRPr="00C66A39" w:rsidRDefault="00885EC3">
      <w:pPr>
        <w:ind w:firstLine="454"/>
        <w:jc w:val="both"/>
        <w:rPr>
          <w:lang w:val="ru-RU"/>
        </w:rPr>
      </w:pPr>
      <w:r>
        <w:rPr>
          <w:color w:val="000000"/>
          <w:lang w:val="ru-RU"/>
        </w:rPr>
        <w:t xml:space="preserve">Русские землепроходцы </w:t>
      </w:r>
      <w:r>
        <w:rPr>
          <w:color w:val="000000"/>
        </w:rPr>
        <w:t>XI</w:t>
      </w:r>
      <w:r>
        <w:rPr>
          <w:color w:val="000000"/>
          <w:lang w:val="ru-RU"/>
        </w:rPr>
        <w:t xml:space="preserve"> — </w:t>
      </w:r>
      <w:r>
        <w:rPr>
          <w:color w:val="000000"/>
        </w:rPr>
        <w:t>XVII</w:t>
      </w:r>
      <w:r>
        <w:rPr>
          <w:color w:val="000000"/>
          <w:lang w:val="ru-RU"/>
        </w:rPr>
        <w:t xml:space="preserve"> вв. Открытие и освоение Европейского Севера, Сибири и Дальнего Востока. Географические открытия в России </w:t>
      </w:r>
      <w:r>
        <w:rPr>
          <w:color w:val="000000"/>
        </w:rPr>
        <w:t>XVIII</w:t>
      </w:r>
      <w:r>
        <w:rPr>
          <w:color w:val="000000"/>
          <w:lang w:val="ru-RU"/>
        </w:rPr>
        <w:t>–</w:t>
      </w:r>
      <w:r>
        <w:rPr>
          <w:color w:val="000000"/>
        </w:rPr>
        <w:t>XIX</w:t>
      </w:r>
      <w:r>
        <w:rPr>
          <w:color w:val="000000"/>
          <w:lang w:val="ru-RU"/>
        </w:rPr>
        <w:t xml:space="preserve"> вв. Камчатские экспедиции. Великая Северная экспедиция. Академические экспедиции </w:t>
      </w:r>
      <w:r>
        <w:rPr>
          <w:color w:val="000000"/>
        </w:rPr>
        <w:t> XVIII</w:t>
      </w:r>
      <w:r>
        <w:rPr>
          <w:color w:val="000000"/>
          <w:lang w:val="ru-RU"/>
        </w:rPr>
        <w:t xml:space="preserve"> в. Географичес</w:t>
      </w:r>
      <w:r>
        <w:rPr>
          <w:color w:val="000000"/>
          <w:lang w:val="ru-RU"/>
        </w:rPr>
        <w:t xml:space="preserve">кие исследования </w:t>
      </w:r>
      <w:r>
        <w:rPr>
          <w:color w:val="000000"/>
        </w:rPr>
        <w:t>XX</w:t>
      </w:r>
      <w:r>
        <w:rPr>
          <w:color w:val="000000"/>
          <w:lang w:val="ru-RU"/>
        </w:rPr>
        <w:t xml:space="preserve"> в. Открытие и освоение Северного морского пути. Роль географии в современном мире. Задачи современной географии. Географический прогноз.</w:t>
      </w:r>
    </w:p>
    <w:p w14:paraId="6A4C1EC3" w14:textId="77777777" w:rsidR="00173FEF" w:rsidRDefault="00885EC3">
      <w:pPr>
        <w:ind w:firstLine="454"/>
        <w:rPr>
          <w:color w:val="000000"/>
          <w:lang w:val="ru-RU"/>
        </w:rPr>
      </w:pPr>
      <w:r>
        <w:rPr>
          <w:b/>
          <w:bCs/>
          <w:color w:val="000000"/>
          <w:lang w:val="ru-RU"/>
        </w:rPr>
        <w:t>Учебные понятия:</w:t>
      </w:r>
      <w:r>
        <w:rPr>
          <w:color w:val="000000"/>
        </w:rPr>
        <w:t> </w:t>
      </w:r>
    </w:p>
    <w:p w14:paraId="05450C17" w14:textId="77777777" w:rsidR="00173FEF" w:rsidRDefault="00885EC3">
      <w:pPr>
        <w:ind w:firstLine="454"/>
        <w:jc w:val="both"/>
        <w:rPr>
          <w:color w:val="000000"/>
          <w:lang w:val="ru-RU"/>
        </w:rPr>
      </w:pPr>
      <w:r>
        <w:rPr>
          <w:color w:val="000000"/>
          <w:lang w:val="ru-RU"/>
        </w:rPr>
        <w:t xml:space="preserve">Великая Северная экспедиция, Северный морской путь, научное прогнозирование, </w:t>
      </w:r>
      <w:r>
        <w:rPr>
          <w:color w:val="000000"/>
          <w:lang w:val="ru-RU"/>
        </w:rPr>
        <w:t>географический прогноз.</w:t>
      </w:r>
    </w:p>
    <w:p w14:paraId="44ED7B63" w14:textId="77777777" w:rsidR="00173FEF" w:rsidRDefault="00885EC3">
      <w:pPr>
        <w:ind w:firstLine="454"/>
        <w:rPr>
          <w:color w:val="000000"/>
          <w:lang w:val="ru-RU"/>
        </w:rPr>
      </w:pPr>
      <w:r>
        <w:rPr>
          <w:b/>
          <w:bCs/>
          <w:color w:val="000000"/>
          <w:lang w:val="ru-RU"/>
        </w:rPr>
        <w:t>Персоналии:</w:t>
      </w:r>
      <w:r>
        <w:rPr>
          <w:color w:val="000000"/>
        </w:rPr>
        <w:t> </w:t>
      </w:r>
    </w:p>
    <w:p w14:paraId="65A3652C" w14:textId="77777777" w:rsidR="00173FEF" w:rsidRPr="00C66A39" w:rsidRDefault="00885EC3">
      <w:pPr>
        <w:ind w:firstLine="454"/>
        <w:rPr>
          <w:lang w:val="ru-RU"/>
        </w:rPr>
      </w:pPr>
      <w:r>
        <w:rPr>
          <w:color w:val="000000"/>
          <w:lang w:val="ru-RU"/>
        </w:rPr>
        <w:t>Иван Москвитин, Семён Дежнев, Ерофей Павлович Хабаров, Иван Камчатой, Владимир Васильевич Атласов, Витус Беринг, Алексей Ильич Чириков, Семён Челюскин, Дмитрий и Харитон Лаптевы, Дмитрий Леонтьевич Овцын, Василий Василь</w:t>
      </w:r>
      <w:r>
        <w:rPr>
          <w:color w:val="000000"/>
          <w:lang w:val="ru-RU"/>
        </w:rPr>
        <w:t xml:space="preserve">евич Прончищев, Татьяна Федоровна Прончищева, Василий Никитич Татищев, Михаил Васильевич Ломоносов, Пётр Паллас, Иван Иванович Лепёхин, Семён Гмелин, Николай Яковлевич Озерецковский, </w:t>
      </w:r>
      <w:r>
        <w:rPr>
          <w:color w:val="000000"/>
        </w:rPr>
        <w:t> </w:t>
      </w:r>
      <w:r>
        <w:rPr>
          <w:color w:val="000000"/>
          <w:lang w:val="ru-RU"/>
        </w:rPr>
        <w:t>Василий Василий Докучаев, Владимир Александрович Русанов, Георгий Яковле</w:t>
      </w:r>
      <w:r>
        <w:rPr>
          <w:color w:val="000000"/>
          <w:lang w:val="ru-RU"/>
        </w:rPr>
        <w:t>вич Седов, Георгий Львович БрусиловЭрик Норденшельд, Фритьоф Нансен, Георгий Седов, Джордж Де-Лонг, Владимир Афансьевич Обручев, Сергей Владимир Обручев, Отто Юльефич Шмидт, Борис Андреевич Вилькицкий.</w:t>
      </w:r>
    </w:p>
    <w:p w14:paraId="486D2B84" w14:textId="77777777" w:rsidR="00173FEF" w:rsidRDefault="00885EC3">
      <w:pPr>
        <w:ind w:firstLine="454"/>
        <w:rPr>
          <w:color w:val="000000"/>
        </w:rPr>
      </w:pPr>
      <w:r>
        <w:rPr>
          <w:b/>
          <w:bCs/>
          <w:color w:val="000000"/>
        </w:rPr>
        <w:t>Практические работы:</w:t>
      </w:r>
    </w:p>
    <w:p w14:paraId="1F2B3B53" w14:textId="77777777" w:rsidR="00173FEF" w:rsidRDefault="00885EC3">
      <w:pPr>
        <w:widowControl/>
        <w:numPr>
          <w:ilvl w:val="0"/>
          <w:numId w:val="314"/>
        </w:numPr>
        <w:autoSpaceDE/>
        <w:ind w:left="0" w:firstLine="709"/>
        <w:jc w:val="both"/>
        <w:rPr>
          <w:color w:val="000000"/>
          <w:lang w:val="ru-RU"/>
        </w:rPr>
      </w:pPr>
      <w:r>
        <w:rPr>
          <w:color w:val="000000"/>
          <w:lang w:val="ru-RU"/>
        </w:rPr>
        <w:t xml:space="preserve">Обозначение на контурной карте географических объектов, </w:t>
      </w:r>
      <w:r>
        <w:rPr>
          <w:color w:val="000000"/>
        </w:rPr>
        <w:t> </w:t>
      </w:r>
      <w:r>
        <w:rPr>
          <w:color w:val="000000"/>
          <w:lang w:val="ru-RU"/>
        </w:rPr>
        <w:t xml:space="preserve">открытых русскими путешественниками. Выделение тех из них, </w:t>
      </w:r>
      <w:r>
        <w:rPr>
          <w:color w:val="000000"/>
        </w:rPr>
        <w:t> </w:t>
      </w:r>
      <w:r>
        <w:rPr>
          <w:color w:val="000000"/>
          <w:lang w:val="ru-RU"/>
        </w:rPr>
        <w:t>которые названы в честь русских первопроходцев.</w:t>
      </w:r>
    </w:p>
    <w:p w14:paraId="588FA6DC" w14:textId="77777777" w:rsidR="00173FEF" w:rsidRDefault="00173FEF">
      <w:pPr>
        <w:jc w:val="both"/>
        <w:rPr>
          <w:color w:val="000000"/>
          <w:lang w:val="ru-RU"/>
        </w:rPr>
      </w:pPr>
    </w:p>
    <w:p w14:paraId="1A01193F" w14:textId="77777777" w:rsidR="00173FEF" w:rsidRDefault="00885EC3">
      <w:pPr>
        <w:ind w:firstLine="454"/>
        <w:jc w:val="center"/>
        <w:rPr>
          <w:color w:val="000000"/>
          <w:lang w:val="ru-RU"/>
        </w:rPr>
      </w:pPr>
      <w:r>
        <w:rPr>
          <w:b/>
          <w:bCs/>
          <w:color w:val="000000"/>
          <w:lang w:val="ru-RU"/>
        </w:rPr>
        <w:t>Тема 3.</w:t>
      </w:r>
      <w:r>
        <w:rPr>
          <w:color w:val="000000"/>
        </w:rPr>
        <w:t>  </w:t>
      </w:r>
      <w:r>
        <w:rPr>
          <w:b/>
          <w:bCs/>
          <w:color w:val="000000"/>
          <w:lang w:val="ru-RU"/>
        </w:rPr>
        <w:t>Геологическое строение и рельеф (6 часов)</w:t>
      </w:r>
    </w:p>
    <w:p w14:paraId="373238C4" w14:textId="77777777" w:rsidR="00173FEF" w:rsidRDefault="00885EC3">
      <w:pPr>
        <w:ind w:firstLine="454"/>
        <w:rPr>
          <w:color w:val="000000"/>
          <w:lang w:val="ru-RU"/>
        </w:rPr>
      </w:pPr>
      <w:r>
        <w:rPr>
          <w:b/>
          <w:bCs/>
          <w:color w:val="000000"/>
          <w:lang w:val="ru-RU"/>
        </w:rPr>
        <w:t>Содержание темы:</w:t>
      </w:r>
    </w:p>
    <w:p w14:paraId="1CB8777E" w14:textId="77777777" w:rsidR="00173FEF" w:rsidRPr="00C66A39" w:rsidRDefault="00885EC3">
      <w:pPr>
        <w:ind w:firstLine="454"/>
        <w:jc w:val="both"/>
        <w:rPr>
          <w:lang w:val="ru-RU"/>
        </w:rPr>
      </w:pPr>
      <w:r>
        <w:rPr>
          <w:color w:val="000000"/>
          <w:lang w:val="ru-RU"/>
        </w:rPr>
        <w:t>Геологическое летоисчи</w:t>
      </w:r>
      <w:r>
        <w:rPr>
          <w:color w:val="000000"/>
          <w:lang w:val="ru-RU"/>
        </w:rPr>
        <w:t xml:space="preserve">сление. Шкала геологического времени. Геологическая карта. </w:t>
      </w:r>
      <w:r>
        <w:rPr>
          <w:color w:val="000000"/>
          <w:lang w:val="ru-RU"/>
        </w:rPr>
        <w:lastRenderedPageBreak/>
        <w:t>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w:t>
      </w:r>
      <w:r>
        <w:rPr>
          <w:color w:val="000000"/>
          <w:lang w:val="ru-RU"/>
        </w:rPr>
        <w:t>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w:t>
      </w:r>
      <w:r>
        <w:rPr>
          <w:color w:val="000000"/>
          <w:lang w:val="ru-RU"/>
        </w:rPr>
        <w:t xml:space="preserve">еятельность </w:t>
      </w:r>
      <w:r>
        <w:rPr>
          <w:color w:val="000000"/>
        </w:rPr>
        <w:t> </w:t>
      </w:r>
      <w:r>
        <w:rPr>
          <w:color w:val="000000"/>
          <w:lang w:val="ru-RU"/>
        </w:rPr>
        <w:t>человека. Опасные природные явления.</w:t>
      </w:r>
    </w:p>
    <w:p w14:paraId="6BCCF0C4" w14:textId="77777777" w:rsidR="00173FEF" w:rsidRDefault="00885EC3">
      <w:pPr>
        <w:ind w:firstLine="454"/>
        <w:rPr>
          <w:color w:val="000000"/>
          <w:lang w:val="ru-RU"/>
        </w:rPr>
      </w:pPr>
      <w:r>
        <w:rPr>
          <w:b/>
          <w:bCs/>
          <w:color w:val="000000"/>
          <w:lang w:val="ru-RU"/>
        </w:rPr>
        <w:t>Учебные понятия:</w:t>
      </w:r>
      <w:r>
        <w:rPr>
          <w:color w:val="000000"/>
        </w:rPr>
        <w:t> </w:t>
      </w:r>
    </w:p>
    <w:p w14:paraId="303D80CC" w14:textId="77777777" w:rsidR="00173FEF" w:rsidRDefault="00885EC3">
      <w:pPr>
        <w:ind w:firstLine="454"/>
        <w:jc w:val="both"/>
        <w:rPr>
          <w:color w:val="000000"/>
          <w:lang w:val="ru-RU"/>
        </w:rPr>
      </w:pPr>
      <w:r>
        <w:rPr>
          <w:color w:val="000000"/>
          <w:lang w:val="ru-RU"/>
        </w:rPr>
        <w:t>Геохронологическая таблица, геология, геологическое время, геологическая карта, тектоническая карта, тектоническая структура, платформа, складчатый пояс, фундамент (цоколь), осадочный чехо</w:t>
      </w:r>
      <w:r>
        <w:rPr>
          <w:color w:val="000000"/>
          <w:lang w:val="ru-RU"/>
        </w:rPr>
        <w:t>л, эпоха складчатости, плита, щит, силы выветривания, моренные холмы, овражно-балочная сеть, ветер, бархан, дюна, бугры пучения, термокарстовое озеро, природный район, природные районы России, полезные ископаемые, месторождение, бассейн, минеральные ресурс</w:t>
      </w:r>
      <w:r>
        <w:rPr>
          <w:color w:val="000000"/>
          <w:lang w:val="ru-RU"/>
        </w:rPr>
        <w:t>ы, стихийные природные явления.</w:t>
      </w:r>
    </w:p>
    <w:p w14:paraId="4282D3AC" w14:textId="77777777" w:rsidR="00173FEF" w:rsidRDefault="00885EC3">
      <w:pPr>
        <w:ind w:firstLine="454"/>
      </w:pPr>
      <w:r>
        <w:rPr>
          <w:b/>
          <w:bCs/>
          <w:color w:val="000000"/>
        </w:rPr>
        <w:t>Практическая работа:</w:t>
      </w:r>
      <w:r>
        <w:rPr>
          <w:color w:val="000000"/>
        </w:rPr>
        <w:t> </w:t>
      </w:r>
    </w:p>
    <w:p w14:paraId="2FFF44DA" w14:textId="77777777" w:rsidR="00173FEF" w:rsidRPr="00C66A39" w:rsidRDefault="00885EC3">
      <w:pPr>
        <w:widowControl/>
        <w:numPr>
          <w:ilvl w:val="0"/>
          <w:numId w:val="315"/>
        </w:numPr>
        <w:autoSpaceDE/>
        <w:ind w:firstLine="454"/>
        <w:rPr>
          <w:lang w:val="ru-RU"/>
        </w:rPr>
      </w:pPr>
      <w:r>
        <w:rPr>
          <w:color w:val="000000"/>
          <w:lang w:val="ru-RU"/>
        </w:rPr>
        <w:t xml:space="preserve">Нанесение </w:t>
      </w:r>
      <w:r>
        <w:rPr>
          <w:color w:val="000000"/>
        </w:rPr>
        <w:t> </w:t>
      </w:r>
      <w:r>
        <w:rPr>
          <w:color w:val="000000"/>
          <w:lang w:val="ru-RU"/>
        </w:rPr>
        <w:t>на контурную карту основных форм рельефа страны.</w:t>
      </w:r>
    </w:p>
    <w:p w14:paraId="6F013117" w14:textId="77777777" w:rsidR="00173FEF" w:rsidRDefault="00173FEF">
      <w:pPr>
        <w:ind w:firstLine="454"/>
        <w:jc w:val="center"/>
        <w:rPr>
          <w:b/>
          <w:bCs/>
          <w:color w:val="000000"/>
          <w:lang w:val="ru-RU"/>
        </w:rPr>
      </w:pPr>
    </w:p>
    <w:p w14:paraId="1BC52DA7" w14:textId="77777777" w:rsidR="00173FEF" w:rsidRDefault="00885EC3">
      <w:pPr>
        <w:ind w:firstLine="454"/>
        <w:jc w:val="center"/>
        <w:rPr>
          <w:b/>
          <w:bCs/>
          <w:color w:val="000000"/>
          <w:lang w:val="ru-RU"/>
        </w:rPr>
      </w:pPr>
      <w:r>
        <w:rPr>
          <w:b/>
          <w:bCs/>
          <w:color w:val="000000"/>
          <w:lang w:val="ru-RU"/>
        </w:rPr>
        <w:t>Тема 4. Климат России (7 часов)</w:t>
      </w:r>
    </w:p>
    <w:p w14:paraId="76752187" w14:textId="77777777" w:rsidR="00173FEF" w:rsidRDefault="00885EC3">
      <w:pPr>
        <w:ind w:firstLine="454"/>
        <w:rPr>
          <w:color w:val="000000"/>
          <w:lang w:val="ru-RU"/>
        </w:rPr>
      </w:pPr>
      <w:r>
        <w:rPr>
          <w:b/>
          <w:bCs/>
          <w:color w:val="000000"/>
          <w:lang w:val="ru-RU"/>
        </w:rPr>
        <w:t>Содержание темы:</w:t>
      </w:r>
    </w:p>
    <w:p w14:paraId="06942B49" w14:textId="77777777" w:rsidR="00173FEF" w:rsidRPr="00C66A39" w:rsidRDefault="00885EC3">
      <w:pPr>
        <w:ind w:firstLine="454"/>
        <w:jc w:val="both"/>
        <w:rPr>
          <w:lang w:val="ru-RU"/>
        </w:rPr>
      </w:pPr>
      <w:r>
        <w:rPr>
          <w:color w:val="000000"/>
          <w:lang w:val="ru-RU"/>
        </w:rPr>
        <w:t xml:space="preserve">Факторы, определяющие климат России. </w:t>
      </w:r>
      <w:r>
        <w:rPr>
          <w:color w:val="000000"/>
        </w:rPr>
        <w:t> </w:t>
      </w:r>
      <w:r>
        <w:rPr>
          <w:color w:val="000000"/>
          <w:lang w:val="ru-RU"/>
        </w:rPr>
        <w:t xml:space="preserve">Солнечная радиация. </w:t>
      </w:r>
      <w:r>
        <w:rPr>
          <w:color w:val="000000"/>
        </w:rPr>
        <w:t> </w:t>
      </w:r>
      <w:r>
        <w:rPr>
          <w:color w:val="000000"/>
          <w:lang w:val="ru-RU"/>
        </w:rPr>
        <w:t>Закономерности распределения тепл</w:t>
      </w:r>
      <w:r>
        <w:rPr>
          <w:color w:val="000000"/>
          <w:lang w:val="ru-RU"/>
        </w:rPr>
        <w:t>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w:t>
      </w:r>
      <w:r>
        <w:rPr>
          <w:color w:val="000000"/>
          <w:lang w:val="ru-RU"/>
        </w:rPr>
        <w:t>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14:paraId="7D4D5114" w14:textId="77777777" w:rsidR="00173FEF" w:rsidRDefault="00885EC3">
      <w:pPr>
        <w:ind w:firstLine="454"/>
        <w:rPr>
          <w:color w:val="000000"/>
          <w:lang w:val="ru-RU"/>
        </w:rPr>
      </w:pPr>
      <w:r>
        <w:rPr>
          <w:b/>
          <w:bCs/>
          <w:color w:val="000000"/>
          <w:lang w:val="ru-RU"/>
        </w:rPr>
        <w:t>Учебные понятия:</w:t>
      </w:r>
      <w:r>
        <w:rPr>
          <w:color w:val="000000"/>
        </w:rPr>
        <w:t> </w:t>
      </w:r>
    </w:p>
    <w:p w14:paraId="1A2C69FF" w14:textId="77777777" w:rsidR="00173FEF" w:rsidRDefault="00885EC3">
      <w:pPr>
        <w:ind w:firstLine="454"/>
        <w:jc w:val="both"/>
        <w:rPr>
          <w:color w:val="000000"/>
          <w:lang w:val="ru-RU"/>
        </w:rPr>
      </w:pPr>
      <w:r>
        <w:rPr>
          <w:color w:val="000000"/>
          <w:lang w:val="ru-RU"/>
        </w:rPr>
        <w:t>Климат, климатообразующий фактор, солнечная радиация, ветры западного переноса,</w:t>
      </w:r>
      <w:r>
        <w:rPr>
          <w:color w:val="000000"/>
          <w:lang w:val="ru-RU"/>
        </w:rPr>
        <w:t xml:space="preserve"> муссон, орографические осадки, континентальность климата, годовая амплитуда температур, воздушные массы, испарение, испаряемость, коэффициент увлажнения, циркуляция воздушных масс, атмосферный фронт, атмосферный вихрь, антициклон, циклон, погода, прогноз </w:t>
      </w:r>
      <w:r>
        <w:rPr>
          <w:color w:val="000000"/>
          <w:lang w:val="ru-RU"/>
        </w:rPr>
        <w:t>погоды, неблагоприятные явления погоды.</w:t>
      </w:r>
    </w:p>
    <w:p w14:paraId="34EB2DAF" w14:textId="77777777" w:rsidR="00173FEF" w:rsidRDefault="00885EC3">
      <w:pPr>
        <w:ind w:firstLine="454"/>
        <w:rPr>
          <w:color w:val="000000"/>
        </w:rPr>
      </w:pPr>
      <w:r>
        <w:rPr>
          <w:b/>
          <w:bCs/>
          <w:color w:val="000000"/>
        </w:rPr>
        <w:t>Практические работы:</w:t>
      </w:r>
    </w:p>
    <w:p w14:paraId="3D446871" w14:textId="77777777" w:rsidR="00173FEF" w:rsidRDefault="00885EC3">
      <w:pPr>
        <w:widowControl/>
        <w:numPr>
          <w:ilvl w:val="0"/>
          <w:numId w:val="316"/>
        </w:numPr>
        <w:autoSpaceDE/>
        <w:ind w:firstLine="454"/>
        <w:rPr>
          <w:color w:val="000000"/>
          <w:lang w:val="ru-RU"/>
        </w:rPr>
      </w:pPr>
      <w:r>
        <w:rPr>
          <w:color w:val="000000"/>
          <w:lang w:val="ru-RU"/>
        </w:rPr>
        <w:t>Выявление закономерностей территориального распределения климатических показателей по климатической карте.</w:t>
      </w:r>
    </w:p>
    <w:p w14:paraId="0467970A" w14:textId="77777777" w:rsidR="00173FEF" w:rsidRDefault="00885EC3">
      <w:pPr>
        <w:widowControl/>
        <w:numPr>
          <w:ilvl w:val="0"/>
          <w:numId w:val="230"/>
        </w:numPr>
        <w:autoSpaceDE/>
        <w:ind w:firstLine="454"/>
        <w:rPr>
          <w:color w:val="000000"/>
        </w:rPr>
      </w:pPr>
      <w:r>
        <w:rPr>
          <w:color w:val="000000"/>
        </w:rPr>
        <w:t>Прогнозирование тенденций изменения климата.</w:t>
      </w:r>
    </w:p>
    <w:p w14:paraId="151A01E6" w14:textId="77777777" w:rsidR="00173FEF" w:rsidRDefault="00173FEF">
      <w:pPr>
        <w:ind w:left="720"/>
        <w:rPr>
          <w:color w:val="000000"/>
        </w:rPr>
      </w:pPr>
    </w:p>
    <w:p w14:paraId="21C78EED" w14:textId="77777777" w:rsidR="00173FEF" w:rsidRDefault="00885EC3">
      <w:pPr>
        <w:ind w:firstLine="454"/>
        <w:jc w:val="center"/>
        <w:rPr>
          <w:color w:val="000000"/>
          <w:lang w:val="ru-RU"/>
        </w:rPr>
      </w:pPr>
      <w:r>
        <w:rPr>
          <w:b/>
          <w:bCs/>
          <w:color w:val="000000"/>
          <w:lang w:val="ru-RU"/>
        </w:rPr>
        <w:t>Тема 6. Моря и внутренние воды (7 часов)</w:t>
      </w:r>
    </w:p>
    <w:p w14:paraId="7FC2E0AD" w14:textId="77777777" w:rsidR="00173FEF" w:rsidRDefault="00885EC3">
      <w:pPr>
        <w:ind w:firstLine="454"/>
        <w:rPr>
          <w:color w:val="000000"/>
          <w:lang w:val="ru-RU"/>
        </w:rPr>
      </w:pPr>
      <w:r>
        <w:rPr>
          <w:b/>
          <w:bCs/>
          <w:color w:val="000000"/>
          <w:lang w:val="ru-RU"/>
        </w:rPr>
        <w:t>Содержание темы:</w:t>
      </w:r>
    </w:p>
    <w:p w14:paraId="72325118" w14:textId="77777777" w:rsidR="00173FEF" w:rsidRPr="00C66A39" w:rsidRDefault="00885EC3">
      <w:pPr>
        <w:ind w:firstLine="454"/>
        <w:jc w:val="both"/>
        <w:rPr>
          <w:lang w:val="ru-RU"/>
        </w:rPr>
      </w:pPr>
      <w:r>
        <w:rPr>
          <w:color w:val="000000"/>
          <w:lang w:val="ru-RU"/>
        </w:rPr>
        <w:t xml:space="preserve">Моря, омывающие территорию России. Хозяйственное значение морей. Реки России. Характеристики реки. Бассейн реки. Источники питания рек. Режим рек. </w:t>
      </w:r>
      <w:r>
        <w:rPr>
          <w:color w:val="000000"/>
        </w:rPr>
        <w:t> </w:t>
      </w:r>
      <w:r>
        <w:rPr>
          <w:color w:val="000000"/>
          <w:lang w:val="ru-RU"/>
        </w:rPr>
        <w:t xml:space="preserve">Озёра. Виды озер и их распространение по территории России. </w:t>
      </w:r>
      <w:r>
        <w:rPr>
          <w:color w:val="000000"/>
        </w:rPr>
        <w:t> </w:t>
      </w:r>
      <w:r>
        <w:rPr>
          <w:color w:val="000000"/>
          <w:lang w:val="ru-RU"/>
        </w:rPr>
        <w:t xml:space="preserve">Болото. Виды болот и их хозяйственное значение. Природные льды. Сезонные и многолетние льды. </w:t>
      </w:r>
      <w:r>
        <w:rPr>
          <w:color w:val="000000"/>
        </w:rPr>
        <w:t> </w:t>
      </w:r>
      <w:r>
        <w:rPr>
          <w:color w:val="000000"/>
          <w:lang w:val="ru-RU"/>
        </w:rPr>
        <w:t xml:space="preserve">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w:t>
      </w:r>
      <w:r>
        <w:rPr>
          <w:color w:val="000000"/>
          <w:lang w:val="ru-RU"/>
        </w:rPr>
        <w:t>на территории России. Последствия ледниковых периодов. Гидросфера и человек. Водные ресурсы. Стихийные бедствия, связанные с водой.</w:t>
      </w:r>
    </w:p>
    <w:p w14:paraId="0F5DF67D" w14:textId="77777777" w:rsidR="00173FEF" w:rsidRDefault="00885EC3">
      <w:pPr>
        <w:ind w:firstLine="454"/>
        <w:rPr>
          <w:color w:val="000000"/>
          <w:lang w:val="ru-RU"/>
        </w:rPr>
      </w:pPr>
      <w:r>
        <w:rPr>
          <w:b/>
          <w:bCs/>
          <w:color w:val="000000"/>
          <w:lang w:val="ru-RU"/>
        </w:rPr>
        <w:t>Учебные понятия:</w:t>
      </w:r>
      <w:r>
        <w:rPr>
          <w:color w:val="000000"/>
        </w:rPr>
        <w:t> </w:t>
      </w:r>
    </w:p>
    <w:p w14:paraId="22C5DB20" w14:textId="77777777" w:rsidR="00173FEF" w:rsidRDefault="00885EC3">
      <w:pPr>
        <w:ind w:firstLine="454"/>
        <w:jc w:val="both"/>
        <w:rPr>
          <w:color w:val="000000"/>
          <w:lang w:val="ru-RU"/>
        </w:rPr>
      </w:pPr>
      <w:r>
        <w:rPr>
          <w:color w:val="000000"/>
          <w:lang w:val="ru-RU"/>
        </w:rPr>
        <w:t xml:space="preserve">Бассейн океана, бассейн внутреннего стока, биологические ресурсы, материковая отмель (шельф), длина реки, </w:t>
      </w:r>
      <w:r>
        <w:rPr>
          <w:color w:val="000000"/>
          <w:lang w:val="ru-RU"/>
        </w:rPr>
        <w:t>бассейн реки, водораздел, питание реки, гидрологический режим, половодье, межень, паводок, озеро, водохранилище, болото, многолетняя мерзлота, природные льды, ледник, покровный ледник, горный ледник, ледниковый период, Великое оледенение, эпоха оледенения,</w:t>
      </w:r>
      <w:r>
        <w:rPr>
          <w:color w:val="000000"/>
          <w:lang w:val="ru-RU"/>
        </w:rPr>
        <w:t xml:space="preserve"> эпоха межледниковья, водные ресурсы.</w:t>
      </w:r>
    </w:p>
    <w:p w14:paraId="1B741991" w14:textId="77777777" w:rsidR="00173FEF" w:rsidRDefault="00885EC3">
      <w:pPr>
        <w:ind w:firstLine="454"/>
        <w:rPr>
          <w:color w:val="000000"/>
        </w:rPr>
      </w:pPr>
      <w:r>
        <w:rPr>
          <w:b/>
          <w:bCs/>
          <w:color w:val="000000"/>
        </w:rPr>
        <w:t>Практические работы:</w:t>
      </w:r>
    </w:p>
    <w:p w14:paraId="50059954" w14:textId="77777777" w:rsidR="00173FEF" w:rsidRDefault="00885EC3">
      <w:pPr>
        <w:widowControl/>
        <w:numPr>
          <w:ilvl w:val="0"/>
          <w:numId w:val="317"/>
        </w:numPr>
        <w:autoSpaceDE/>
        <w:ind w:firstLine="454"/>
      </w:pPr>
      <w:r>
        <w:rPr>
          <w:color w:val="000000"/>
          <w:lang w:val="ru-RU"/>
        </w:rPr>
        <w:t xml:space="preserve">Составление характеристики одного из морей, омывающих территорию </w:t>
      </w:r>
      <w:r>
        <w:rPr>
          <w:color w:val="000000"/>
        </w:rPr>
        <w:t>России.</w:t>
      </w:r>
    </w:p>
    <w:p w14:paraId="01D81A90" w14:textId="77777777" w:rsidR="00173FEF" w:rsidRDefault="00885EC3">
      <w:pPr>
        <w:widowControl/>
        <w:numPr>
          <w:ilvl w:val="0"/>
          <w:numId w:val="231"/>
        </w:numPr>
        <w:autoSpaceDE/>
        <w:ind w:firstLine="454"/>
        <w:rPr>
          <w:color w:val="000000"/>
          <w:lang w:val="ru-RU"/>
        </w:rPr>
      </w:pPr>
      <w:r>
        <w:rPr>
          <w:color w:val="000000"/>
          <w:lang w:val="ru-RU"/>
        </w:rPr>
        <w:t>Составление характеристики одной из рек с использованием тематических карт и климатодиаграмм, определение возможностей их хо</w:t>
      </w:r>
      <w:r>
        <w:rPr>
          <w:color w:val="000000"/>
          <w:lang w:val="ru-RU"/>
        </w:rPr>
        <w:t>зяйственного использования.</w:t>
      </w:r>
    </w:p>
    <w:p w14:paraId="5A7FC121" w14:textId="77777777" w:rsidR="00173FEF" w:rsidRDefault="00173FEF">
      <w:pPr>
        <w:ind w:firstLine="454"/>
        <w:jc w:val="center"/>
        <w:rPr>
          <w:b/>
          <w:bCs/>
          <w:color w:val="000000"/>
          <w:lang w:val="ru-RU"/>
        </w:rPr>
      </w:pPr>
    </w:p>
    <w:p w14:paraId="7220FF61" w14:textId="77777777" w:rsidR="00173FEF" w:rsidRDefault="00885EC3">
      <w:pPr>
        <w:ind w:firstLine="454"/>
        <w:jc w:val="center"/>
        <w:rPr>
          <w:color w:val="000000"/>
          <w:lang w:val="ru-RU"/>
        </w:rPr>
      </w:pPr>
      <w:r>
        <w:rPr>
          <w:b/>
          <w:bCs/>
          <w:color w:val="000000"/>
          <w:lang w:val="ru-RU"/>
        </w:rPr>
        <w:t>Тема 7. Почвы России (2 часа)</w:t>
      </w:r>
    </w:p>
    <w:p w14:paraId="76F22EC3" w14:textId="77777777" w:rsidR="00173FEF" w:rsidRDefault="00885EC3">
      <w:pPr>
        <w:ind w:firstLine="454"/>
        <w:rPr>
          <w:color w:val="000000"/>
          <w:lang w:val="ru-RU"/>
        </w:rPr>
      </w:pPr>
      <w:r>
        <w:rPr>
          <w:b/>
          <w:bCs/>
          <w:color w:val="000000"/>
          <w:lang w:val="ru-RU"/>
        </w:rPr>
        <w:lastRenderedPageBreak/>
        <w:t>Содержание темы:</w:t>
      </w:r>
    </w:p>
    <w:p w14:paraId="43F8D8DD" w14:textId="77777777" w:rsidR="00173FEF" w:rsidRPr="00C66A39" w:rsidRDefault="00885EC3">
      <w:pPr>
        <w:ind w:firstLine="454"/>
        <w:jc w:val="both"/>
        <w:rPr>
          <w:lang w:val="ru-RU"/>
        </w:rPr>
      </w:pPr>
      <w:r>
        <w:rPr>
          <w:color w:val="000000"/>
          <w:lang w:val="ru-RU"/>
        </w:rPr>
        <w:t xml:space="preserve">Почва. Формирование почвы, её состав, строение, свойства. Зональные типы почв, их </w:t>
      </w:r>
      <w:r>
        <w:rPr>
          <w:color w:val="000000"/>
        </w:rPr>
        <w:t> </w:t>
      </w:r>
      <w:r>
        <w:rPr>
          <w:color w:val="000000"/>
          <w:lang w:val="ru-RU"/>
        </w:rPr>
        <w:t>свойства, структура, различия в плодородии. Закономерности распространения почв. Почвенные карты.</w:t>
      </w:r>
      <w:r>
        <w:rPr>
          <w:color w:val="000000"/>
          <w:lang w:val="ru-RU"/>
        </w:rPr>
        <w:t xml:space="preserve">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14:paraId="3CA47106" w14:textId="77777777" w:rsidR="00173FEF" w:rsidRDefault="00885EC3">
      <w:pPr>
        <w:ind w:firstLine="454"/>
        <w:rPr>
          <w:color w:val="000000"/>
          <w:lang w:val="ru-RU"/>
        </w:rPr>
      </w:pPr>
      <w:r>
        <w:rPr>
          <w:b/>
          <w:bCs/>
          <w:color w:val="000000"/>
          <w:lang w:val="ru-RU"/>
        </w:rPr>
        <w:t>Учебные понятия:</w:t>
      </w:r>
    </w:p>
    <w:p w14:paraId="0B90CBC0" w14:textId="77777777" w:rsidR="00173FEF" w:rsidRDefault="00885EC3">
      <w:pPr>
        <w:ind w:firstLine="454"/>
        <w:jc w:val="both"/>
        <w:rPr>
          <w:color w:val="000000"/>
          <w:lang w:val="ru-RU"/>
        </w:rPr>
      </w:pPr>
      <w:r>
        <w:rPr>
          <w:color w:val="000000"/>
          <w:lang w:val="ru-RU"/>
        </w:rPr>
        <w:t>Почва, почвообразование, почвенный профиль, почвенный горизонт, гумус, плодородие, поч</w:t>
      </w:r>
      <w:r>
        <w:rPr>
          <w:color w:val="000000"/>
          <w:lang w:val="ru-RU"/>
        </w:rPr>
        <w:t>венные ресурсы, эрозия (разрушение), мелиорация.</w:t>
      </w:r>
    </w:p>
    <w:p w14:paraId="4CE52CB0" w14:textId="77777777" w:rsidR="00173FEF" w:rsidRDefault="00885EC3">
      <w:pPr>
        <w:ind w:firstLine="454"/>
        <w:rPr>
          <w:color w:val="000000"/>
        </w:rPr>
      </w:pPr>
      <w:r>
        <w:rPr>
          <w:b/>
          <w:bCs/>
          <w:color w:val="000000"/>
        </w:rPr>
        <w:t>Практические работы:</w:t>
      </w:r>
    </w:p>
    <w:p w14:paraId="0EF02EA9" w14:textId="77777777" w:rsidR="00173FEF" w:rsidRDefault="00885EC3">
      <w:pPr>
        <w:widowControl/>
        <w:numPr>
          <w:ilvl w:val="0"/>
          <w:numId w:val="318"/>
        </w:numPr>
        <w:autoSpaceDE/>
        <w:ind w:firstLine="454"/>
        <w:rPr>
          <w:color w:val="000000"/>
          <w:lang w:val="ru-RU"/>
        </w:rPr>
      </w:pPr>
      <w:r>
        <w:rPr>
          <w:color w:val="000000"/>
          <w:lang w:val="ru-RU"/>
        </w:rPr>
        <w:t>Составление характеристики зональных типов почв и выявление условий их почвообразования.</w:t>
      </w:r>
    </w:p>
    <w:p w14:paraId="2F3AD141" w14:textId="77777777" w:rsidR="00173FEF" w:rsidRDefault="00173FEF">
      <w:pPr>
        <w:ind w:left="720"/>
        <w:rPr>
          <w:color w:val="000000"/>
          <w:lang w:val="ru-RU"/>
        </w:rPr>
      </w:pPr>
    </w:p>
    <w:p w14:paraId="7E7A6581" w14:textId="77777777" w:rsidR="00173FEF" w:rsidRDefault="00885EC3">
      <w:pPr>
        <w:ind w:firstLine="454"/>
        <w:jc w:val="center"/>
        <w:rPr>
          <w:color w:val="000000"/>
          <w:lang w:val="ru-RU"/>
        </w:rPr>
      </w:pPr>
      <w:r>
        <w:rPr>
          <w:b/>
          <w:bCs/>
          <w:color w:val="000000"/>
          <w:lang w:val="ru-RU"/>
        </w:rPr>
        <w:t>Тема 8. Природные зоны России (6 часов)</w:t>
      </w:r>
    </w:p>
    <w:p w14:paraId="3894FD3A" w14:textId="77777777" w:rsidR="00173FEF" w:rsidRDefault="00885EC3">
      <w:pPr>
        <w:ind w:firstLine="454"/>
        <w:rPr>
          <w:color w:val="000000"/>
          <w:lang w:val="ru-RU"/>
        </w:rPr>
      </w:pPr>
      <w:r>
        <w:rPr>
          <w:b/>
          <w:bCs/>
          <w:color w:val="000000"/>
          <w:lang w:val="ru-RU"/>
        </w:rPr>
        <w:t>Содержание темы:</w:t>
      </w:r>
    </w:p>
    <w:p w14:paraId="46C35B2F" w14:textId="77777777" w:rsidR="00173FEF" w:rsidRDefault="00885EC3">
      <w:pPr>
        <w:ind w:firstLine="454"/>
        <w:jc w:val="both"/>
        <w:rPr>
          <w:color w:val="000000"/>
          <w:lang w:val="ru-RU"/>
        </w:rPr>
      </w:pPr>
      <w:r>
        <w:rPr>
          <w:color w:val="000000"/>
          <w:lang w:val="ru-RU"/>
        </w:rPr>
        <w:t>Природные комплексы России. Зональные и</w:t>
      </w:r>
      <w:r>
        <w:rPr>
          <w:color w:val="000000"/>
          <w:lang w:val="ru-RU"/>
        </w:rPr>
        <w:t xml:space="preserve">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w:t>
      </w:r>
      <w:r>
        <w:rPr>
          <w:color w:val="000000"/>
          <w:lang w:val="ru-RU"/>
        </w:rPr>
        <w:t>йственные зоны.</w:t>
      </w:r>
    </w:p>
    <w:p w14:paraId="4F8DEDFE" w14:textId="77777777" w:rsidR="00173FEF" w:rsidRDefault="00885EC3">
      <w:pPr>
        <w:ind w:firstLine="454"/>
        <w:rPr>
          <w:color w:val="000000"/>
          <w:lang w:val="ru-RU"/>
        </w:rPr>
      </w:pPr>
      <w:r>
        <w:rPr>
          <w:b/>
          <w:bCs/>
          <w:color w:val="000000"/>
          <w:lang w:val="ru-RU"/>
        </w:rPr>
        <w:t>Учебные понятия:</w:t>
      </w:r>
      <w:r>
        <w:rPr>
          <w:color w:val="000000"/>
        </w:rPr>
        <w:t> </w:t>
      </w:r>
    </w:p>
    <w:p w14:paraId="12F013E6" w14:textId="77777777" w:rsidR="00173FEF" w:rsidRDefault="00885EC3">
      <w:pPr>
        <w:ind w:firstLine="454"/>
        <w:jc w:val="both"/>
        <w:rPr>
          <w:color w:val="000000"/>
          <w:lang w:val="ru-RU"/>
        </w:rPr>
      </w:pPr>
      <w:r>
        <w:rPr>
          <w:color w:val="000000"/>
          <w:lang w:val="ru-RU"/>
        </w:rPr>
        <w:t>Природный комплекс, ландшафт, природный компонент, зональный комплекс, азональный комплекс, природный район, природная зона, лесные и безлесные ландшафты, высотная поясность, приспособление, хозяйственная деятельность, при</w:t>
      </w:r>
      <w:r>
        <w:rPr>
          <w:color w:val="000000"/>
          <w:lang w:val="ru-RU"/>
        </w:rPr>
        <w:t>родно-хозяйственные зоны.</w:t>
      </w:r>
    </w:p>
    <w:p w14:paraId="1F38243E" w14:textId="77777777" w:rsidR="00173FEF" w:rsidRDefault="00885EC3">
      <w:pPr>
        <w:ind w:firstLine="454"/>
      </w:pPr>
      <w:r>
        <w:rPr>
          <w:b/>
          <w:bCs/>
          <w:color w:val="000000"/>
        </w:rPr>
        <w:t>Практическая работы:</w:t>
      </w:r>
      <w:r>
        <w:rPr>
          <w:color w:val="000000"/>
        </w:rPr>
        <w:t> </w:t>
      </w:r>
    </w:p>
    <w:p w14:paraId="47D30F27" w14:textId="77777777" w:rsidR="00173FEF" w:rsidRDefault="00885EC3">
      <w:pPr>
        <w:widowControl/>
        <w:numPr>
          <w:ilvl w:val="0"/>
          <w:numId w:val="319"/>
        </w:numPr>
        <w:autoSpaceDE/>
        <w:ind w:firstLine="454"/>
        <w:rPr>
          <w:color w:val="000000"/>
          <w:lang w:val="ru-RU"/>
        </w:rPr>
      </w:pPr>
      <w:r>
        <w:rPr>
          <w:color w:val="000000"/>
          <w:lang w:val="ru-RU"/>
        </w:rPr>
        <w:t>Оценка природных условий и ресурсов какой-либо природной зоны. Выявление особенностей адаптации человека к жизни в данной природной зоне.</w:t>
      </w:r>
    </w:p>
    <w:p w14:paraId="06F92097" w14:textId="77777777" w:rsidR="00173FEF" w:rsidRPr="00C66A39" w:rsidRDefault="00885EC3">
      <w:pPr>
        <w:widowControl/>
        <w:numPr>
          <w:ilvl w:val="0"/>
          <w:numId w:val="232"/>
        </w:numPr>
        <w:autoSpaceDE/>
        <w:ind w:firstLine="454"/>
        <w:rPr>
          <w:lang w:val="ru-RU"/>
        </w:rPr>
      </w:pPr>
      <w:r>
        <w:rPr>
          <w:color w:val="000000"/>
          <w:lang w:val="ru-RU"/>
        </w:rPr>
        <w:t xml:space="preserve">Составление </w:t>
      </w:r>
      <w:r>
        <w:rPr>
          <w:color w:val="000000"/>
        </w:rPr>
        <w:t> </w:t>
      </w:r>
      <w:r>
        <w:rPr>
          <w:color w:val="000000"/>
          <w:lang w:val="ru-RU"/>
        </w:rPr>
        <w:t>описания одной из природных зон России по плану.</w:t>
      </w:r>
    </w:p>
    <w:p w14:paraId="1E63F708" w14:textId="77777777" w:rsidR="00173FEF" w:rsidRDefault="00173FEF">
      <w:pPr>
        <w:rPr>
          <w:b/>
          <w:bCs/>
          <w:color w:val="000000"/>
          <w:lang w:val="ru-RU"/>
        </w:rPr>
      </w:pPr>
    </w:p>
    <w:p w14:paraId="7C08ADE4" w14:textId="77777777" w:rsidR="00173FEF" w:rsidRPr="00C66A39" w:rsidRDefault="00885EC3">
      <w:pPr>
        <w:ind w:firstLine="454"/>
        <w:rPr>
          <w:lang w:val="ru-RU"/>
        </w:rPr>
      </w:pPr>
      <w:r>
        <w:rPr>
          <w:b/>
          <w:bCs/>
          <w:color w:val="000000"/>
          <w:lang w:val="ru-RU"/>
        </w:rPr>
        <w:t xml:space="preserve">Раздел </w:t>
      </w:r>
      <w:r>
        <w:rPr>
          <w:b/>
          <w:bCs/>
          <w:color w:val="000000"/>
        </w:rPr>
        <w:t>II</w:t>
      </w:r>
      <w:r>
        <w:rPr>
          <w:b/>
          <w:bCs/>
          <w:color w:val="000000"/>
          <w:lang w:val="ru-RU"/>
        </w:rPr>
        <w:t>. Крупные природные районы России (35 часа)</w:t>
      </w:r>
    </w:p>
    <w:p w14:paraId="740408AC" w14:textId="77777777" w:rsidR="00173FEF" w:rsidRDefault="00885EC3">
      <w:pPr>
        <w:ind w:firstLine="709"/>
        <w:jc w:val="center"/>
        <w:rPr>
          <w:b/>
          <w:lang w:val="ru-RU"/>
        </w:rPr>
      </w:pPr>
      <w:r>
        <w:rPr>
          <w:b/>
          <w:lang w:val="ru-RU"/>
        </w:rPr>
        <w:t>Тема 1. Островная Арктика (1час)</w:t>
      </w:r>
      <w:r>
        <w:t> </w:t>
      </w:r>
    </w:p>
    <w:p w14:paraId="59CDB0A2" w14:textId="77777777" w:rsidR="00173FEF" w:rsidRDefault="00885EC3">
      <w:pPr>
        <w:ind w:firstLine="709"/>
        <w:jc w:val="both"/>
        <w:rPr>
          <w:lang w:val="ru-RU"/>
        </w:rPr>
      </w:pPr>
      <w:r>
        <w:rPr>
          <w:lang w:val="ru-RU"/>
        </w:rPr>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14:paraId="42FE2452" w14:textId="77777777" w:rsidR="00173FEF" w:rsidRDefault="00885EC3">
      <w:pPr>
        <w:ind w:firstLine="709"/>
        <w:jc w:val="center"/>
        <w:rPr>
          <w:b/>
          <w:lang w:val="ru-RU"/>
        </w:rPr>
      </w:pPr>
      <w:r>
        <w:rPr>
          <w:b/>
          <w:lang w:val="ru-RU"/>
        </w:rPr>
        <w:t xml:space="preserve">Тема 2. </w:t>
      </w:r>
      <w:r>
        <w:rPr>
          <w:b/>
          <w:lang w:val="ru-RU"/>
        </w:rPr>
        <w:t>Восточно-Европейская Русская равнина (5часов)</w:t>
      </w:r>
      <w:r>
        <w:t> </w:t>
      </w:r>
    </w:p>
    <w:p w14:paraId="2AC44617" w14:textId="77777777" w:rsidR="00173FEF" w:rsidRDefault="00885EC3">
      <w:pPr>
        <w:ind w:firstLine="709"/>
        <w:jc w:val="both"/>
        <w:rPr>
          <w:lang w:val="ru-RU"/>
        </w:rPr>
      </w:pPr>
      <w:r>
        <w:rPr>
          <w:lang w:val="ru-RU"/>
        </w:rPr>
        <w:t>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и ополья. Эрозионные равнины. Полезные ис</w:t>
      </w:r>
      <w:r>
        <w:rPr>
          <w:lang w:val="ru-RU"/>
        </w:rPr>
        <w:t>копаемые Русской равнины: железные и медно-никелевые руды Балтийского щита, КМА, Печорский каменноугольный бассейн, хибинские апатиты и др.</w:t>
      </w:r>
    </w:p>
    <w:p w14:paraId="46C1B433" w14:textId="77777777" w:rsidR="00173FEF" w:rsidRPr="00C66A39" w:rsidRDefault="00885EC3">
      <w:pPr>
        <w:ind w:firstLine="709"/>
        <w:jc w:val="both"/>
        <w:rPr>
          <w:lang w:val="ru-RU"/>
        </w:rPr>
      </w:pPr>
      <w:r>
        <w:rPr>
          <w:lang w:val="ru-RU"/>
        </w:rPr>
        <w:t>Климатические условия и их благоприятность для жизни человека. Западный перенос воздушных масс. Крупнейшие реки. Раз</w:t>
      </w:r>
      <w:r>
        <w:rPr>
          <w:lang w:val="ru-RU"/>
        </w:rPr>
        <w:t>нообразие почвенно-растительного покрова лесной зоны. Лесостепь и степь. Природная зональность на равнине.</w:t>
      </w:r>
      <w:r>
        <w:t> </w:t>
      </w:r>
      <w:r>
        <w:rPr>
          <w:lang w:val="ru-RU"/>
        </w:rPr>
        <w:t xml:space="preserve"> Крупнейшие заповедники. Экологические проблемы – последствие интенсивной хозяйственной деятельности.</w:t>
      </w:r>
    </w:p>
    <w:p w14:paraId="102AEC2F" w14:textId="77777777" w:rsidR="00173FEF" w:rsidRPr="00C66A39" w:rsidRDefault="00885EC3">
      <w:pPr>
        <w:ind w:firstLine="709"/>
        <w:jc w:val="both"/>
        <w:rPr>
          <w:lang w:val="ru-RU"/>
        </w:rPr>
      </w:pPr>
      <w:r>
        <w:rPr>
          <w:b/>
          <w:bCs/>
          <w:lang w:val="ru-RU"/>
        </w:rPr>
        <w:t>Основные понятия:</w:t>
      </w:r>
      <w:r>
        <w:rPr>
          <w:lang w:val="ru-RU"/>
        </w:rPr>
        <w:t xml:space="preserve"> увалы, западный перенос, отте</w:t>
      </w:r>
      <w:r>
        <w:rPr>
          <w:lang w:val="ru-RU"/>
        </w:rPr>
        <w:t>пель, моренные холмы, «бараньи лбы», Малоземельская и Большеземельская тундра, полесье, ополье.</w:t>
      </w:r>
    </w:p>
    <w:p w14:paraId="59B390E1" w14:textId="77777777" w:rsidR="00173FEF" w:rsidRPr="00C66A39" w:rsidRDefault="00885EC3">
      <w:pPr>
        <w:ind w:firstLine="709"/>
        <w:jc w:val="both"/>
        <w:rPr>
          <w:lang w:val="ru-RU"/>
        </w:rPr>
      </w:pPr>
      <w:r>
        <w:rPr>
          <w:b/>
          <w:bCs/>
          <w:lang w:val="ru-RU"/>
        </w:rPr>
        <w:t>Практическая работа:</w:t>
      </w:r>
      <w:r>
        <w:rPr>
          <w:lang w:val="ru-RU"/>
        </w:rPr>
        <w:t xml:space="preserve"> 1. Определение по основным климатическим характеристикам (количеству солнечной радиации, количеству осадков, средним температурам января и </w:t>
      </w:r>
      <w:r>
        <w:rPr>
          <w:lang w:val="ru-RU"/>
        </w:rPr>
        <w:t>июля) изменения климатических условий в разных частях Восточно-Европейской равнины.</w:t>
      </w:r>
    </w:p>
    <w:p w14:paraId="58C9DE5B" w14:textId="77777777" w:rsidR="00173FEF" w:rsidRDefault="00885EC3">
      <w:pPr>
        <w:ind w:firstLine="709"/>
        <w:jc w:val="center"/>
        <w:rPr>
          <w:b/>
          <w:lang w:val="ru-RU"/>
        </w:rPr>
      </w:pPr>
      <w:r>
        <w:rPr>
          <w:b/>
          <w:lang w:val="ru-RU"/>
        </w:rPr>
        <w:t>Тема 3. Кавказ (3часа)</w:t>
      </w:r>
      <w:r>
        <w:t> </w:t>
      </w:r>
    </w:p>
    <w:p w14:paraId="536421FF" w14:textId="77777777" w:rsidR="00173FEF" w:rsidRPr="00C66A39" w:rsidRDefault="00885EC3">
      <w:pPr>
        <w:ind w:firstLine="709"/>
        <w:jc w:val="both"/>
        <w:rPr>
          <w:lang w:val="ru-RU"/>
        </w:rPr>
      </w:pPr>
      <w:r>
        <w:rPr>
          <w:lang w:val="ru-RU"/>
        </w:rPr>
        <w:t>Кавказ – самый южный район страны. Особенности географического положения региона. Равнинная, предгорная, и горная части региона: их природная и хозя</w:t>
      </w:r>
      <w:r>
        <w:rPr>
          <w:lang w:val="ru-RU"/>
        </w:rPr>
        <w:t>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w:t>
      </w:r>
      <w:r>
        <w:rPr>
          <w:lang w:val="ru-RU"/>
        </w:rPr>
        <w:t>ный мир.</w:t>
      </w:r>
      <w:r>
        <w:t> </w:t>
      </w:r>
      <w:r>
        <w:rPr>
          <w:lang w:val="ru-RU"/>
        </w:rPr>
        <w:t xml:space="preserve"> Структура высотной поясности гор. Агроклиматические, почвенные и кормовые ресурсы. Заповедники и курорты Кавказа.</w:t>
      </w:r>
    </w:p>
    <w:p w14:paraId="437924C7" w14:textId="77777777" w:rsidR="00173FEF" w:rsidRPr="00C66A39" w:rsidRDefault="00885EC3">
      <w:pPr>
        <w:ind w:firstLine="709"/>
        <w:jc w:val="both"/>
        <w:rPr>
          <w:lang w:val="ru-RU"/>
        </w:rPr>
      </w:pPr>
      <w:r>
        <w:rPr>
          <w:b/>
          <w:bCs/>
          <w:lang w:val="ru-RU"/>
        </w:rPr>
        <w:t>Основные понятия:</w:t>
      </w:r>
      <w:r>
        <w:rPr>
          <w:lang w:val="ru-RU"/>
        </w:rPr>
        <w:t xml:space="preserve"> Предкавказье, лакколит, Большой Кавказ, бора, фен.</w:t>
      </w:r>
    </w:p>
    <w:p w14:paraId="1984CAC6" w14:textId="77777777" w:rsidR="00173FEF" w:rsidRPr="00C66A39" w:rsidRDefault="00885EC3">
      <w:pPr>
        <w:ind w:firstLine="709"/>
        <w:jc w:val="both"/>
        <w:rPr>
          <w:lang w:val="ru-RU"/>
        </w:rPr>
      </w:pPr>
      <w:r>
        <w:rPr>
          <w:b/>
          <w:bCs/>
          <w:lang w:val="ru-RU"/>
        </w:rPr>
        <w:t>Практическая работа:</w:t>
      </w:r>
      <w:r>
        <w:rPr>
          <w:lang w:val="ru-RU"/>
        </w:rPr>
        <w:t xml:space="preserve"> 1. Составление схемы высотной поясности в </w:t>
      </w:r>
      <w:r>
        <w:rPr>
          <w:lang w:val="ru-RU"/>
        </w:rPr>
        <w:t>горах Большого Кавказа.</w:t>
      </w:r>
    </w:p>
    <w:p w14:paraId="1663D7A9" w14:textId="77777777" w:rsidR="00173FEF" w:rsidRDefault="00885EC3">
      <w:pPr>
        <w:ind w:firstLine="709"/>
        <w:jc w:val="center"/>
        <w:rPr>
          <w:b/>
          <w:lang w:val="ru-RU"/>
        </w:rPr>
      </w:pPr>
      <w:r>
        <w:rPr>
          <w:b/>
          <w:lang w:val="ru-RU"/>
        </w:rPr>
        <w:lastRenderedPageBreak/>
        <w:t>Тема 4. Урал (4часа)</w:t>
      </w:r>
      <w:r>
        <w:t> </w:t>
      </w:r>
    </w:p>
    <w:p w14:paraId="0F553E0C" w14:textId="77777777" w:rsidR="00173FEF" w:rsidRDefault="00885EC3">
      <w:pPr>
        <w:ind w:firstLine="709"/>
        <w:jc w:val="both"/>
        <w:rPr>
          <w:lang w:val="ru-RU"/>
        </w:rPr>
      </w:pPr>
      <w:r>
        <w:rPr>
          <w:lang w:val="ru-RU"/>
        </w:rPr>
        <w:t>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w:t>
      </w:r>
      <w:r>
        <w:rPr>
          <w:lang w:val="ru-RU"/>
        </w:rPr>
        <w:t>зным ископаемым Предуралья, Урала и Зауралья. Уральские самоцветы. Недостаточная геологическая изученность Урала. Особенности климата Урала. Урал – водораздел крупных рек.</w:t>
      </w:r>
    </w:p>
    <w:p w14:paraId="543A090E" w14:textId="77777777" w:rsidR="00173FEF" w:rsidRDefault="00885EC3">
      <w:pPr>
        <w:ind w:firstLine="709"/>
        <w:jc w:val="both"/>
        <w:rPr>
          <w:lang w:val="ru-RU"/>
        </w:rPr>
      </w:pPr>
      <w:r>
        <w:rPr>
          <w:lang w:val="ru-RU"/>
        </w:rPr>
        <w:t>Зональная и высотная поясность. Почвенно-растительный покров и развитие сельского хо</w:t>
      </w:r>
      <w:r>
        <w:rPr>
          <w:lang w:val="ru-RU"/>
        </w:rPr>
        <w:t>зяйства. Антропогенные изменения природы Урала. Заповедники Урала.</w:t>
      </w:r>
    </w:p>
    <w:p w14:paraId="517A4EDA" w14:textId="77777777" w:rsidR="00173FEF" w:rsidRPr="00C66A39" w:rsidRDefault="00885EC3">
      <w:pPr>
        <w:ind w:firstLine="709"/>
        <w:jc w:val="both"/>
        <w:rPr>
          <w:lang w:val="ru-RU"/>
        </w:rPr>
      </w:pPr>
      <w:r>
        <w:rPr>
          <w:b/>
          <w:bCs/>
          <w:lang w:val="ru-RU"/>
        </w:rPr>
        <w:t>Основные понятия:</w:t>
      </w:r>
      <w:r>
        <w:rPr>
          <w:lang w:val="ru-RU"/>
        </w:rPr>
        <w:t xml:space="preserve"> Предуралье, Зауралье, омоложенные горы.</w:t>
      </w:r>
    </w:p>
    <w:p w14:paraId="5C2FE932" w14:textId="77777777" w:rsidR="00173FEF" w:rsidRPr="00C66A39" w:rsidRDefault="00885EC3">
      <w:pPr>
        <w:ind w:firstLine="709"/>
        <w:jc w:val="both"/>
        <w:rPr>
          <w:lang w:val="ru-RU"/>
        </w:rPr>
      </w:pPr>
      <w:r>
        <w:rPr>
          <w:b/>
          <w:bCs/>
          <w:lang w:val="ru-RU"/>
        </w:rPr>
        <w:t>Персоналии:</w:t>
      </w:r>
      <w:r>
        <w:rPr>
          <w:lang w:val="ru-RU"/>
        </w:rPr>
        <w:t xml:space="preserve"> А.Е. Ферсман.</w:t>
      </w:r>
    </w:p>
    <w:p w14:paraId="35120180" w14:textId="77777777" w:rsidR="00173FEF" w:rsidRPr="00C66A39" w:rsidRDefault="00885EC3">
      <w:pPr>
        <w:ind w:firstLine="709"/>
        <w:jc w:val="both"/>
        <w:rPr>
          <w:lang w:val="ru-RU"/>
        </w:rPr>
      </w:pPr>
      <w:r>
        <w:rPr>
          <w:b/>
          <w:bCs/>
          <w:lang w:val="ru-RU"/>
        </w:rPr>
        <w:t>Практическая работа:</w:t>
      </w:r>
      <w:r>
        <w:rPr>
          <w:lang w:val="ru-RU"/>
        </w:rPr>
        <w:t xml:space="preserve"> 1. Оценка природных условий и ресурсов одной из частей Урала на основе карт атласа.</w:t>
      </w:r>
    </w:p>
    <w:p w14:paraId="0ED05947" w14:textId="77777777" w:rsidR="00173FEF" w:rsidRDefault="00885EC3">
      <w:pPr>
        <w:ind w:firstLine="709"/>
        <w:jc w:val="center"/>
        <w:rPr>
          <w:b/>
          <w:lang w:val="ru-RU"/>
        </w:rPr>
      </w:pPr>
      <w:r>
        <w:rPr>
          <w:b/>
          <w:lang w:val="ru-RU"/>
        </w:rPr>
        <w:t>Тема 5. Западно-Сибирская равнина (4часа)</w:t>
      </w:r>
      <w:r>
        <w:rPr>
          <w:b/>
        </w:rPr>
        <w:t> </w:t>
      </w:r>
    </w:p>
    <w:p w14:paraId="69FDC119" w14:textId="77777777" w:rsidR="00173FEF" w:rsidRPr="00C66A39" w:rsidRDefault="00885EC3">
      <w:pPr>
        <w:ind w:firstLine="709"/>
        <w:jc w:val="both"/>
        <w:rPr>
          <w:lang w:val="ru-RU"/>
        </w:rPr>
      </w:pPr>
      <w:r>
        <w:rPr>
          <w:lang w:val="ru-RU"/>
        </w:rPr>
        <w:t xml:space="preserve">Западная </w:t>
      </w:r>
      <w:r>
        <w:t> </w:t>
      </w:r>
      <w:r>
        <w:rPr>
          <w:lang w:val="ru-RU"/>
        </w:rPr>
        <w:t>Сибирь</w:t>
      </w:r>
      <w:r>
        <w:rPr>
          <w:lang w:val="ru-RU"/>
        </w:rPr>
        <w:t xml:space="preserve">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w:t>
      </w:r>
      <w:r>
        <w:rPr>
          <w:lang w:val="ru-RU"/>
        </w:rPr>
        <w:t xml:space="preserve">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её значение. Оценка природных условий для жизни и быта человека; трудность освоения природных </w:t>
      </w:r>
      <w:r>
        <w:rPr>
          <w:lang w:val="ru-RU"/>
        </w:rPr>
        <w:t>богатств: суровая зима. многолетняя мерзлота, болота.</w:t>
      </w:r>
    </w:p>
    <w:p w14:paraId="46E5C0C9" w14:textId="77777777" w:rsidR="00173FEF" w:rsidRPr="00C66A39" w:rsidRDefault="00885EC3">
      <w:pPr>
        <w:ind w:firstLine="709"/>
        <w:jc w:val="both"/>
        <w:rPr>
          <w:lang w:val="ru-RU"/>
        </w:rPr>
      </w:pPr>
      <w:r>
        <w:rPr>
          <w:b/>
          <w:bCs/>
          <w:lang w:val="ru-RU"/>
        </w:rPr>
        <w:t>Основные понятия:</w:t>
      </w:r>
      <w:r>
        <w:rPr>
          <w:lang w:val="ru-RU"/>
        </w:rPr>
        <w:t xml:space="preserve"> многолетняя мерзлота, низменные болота, березовые колки, суховеи.</w:t>
      </w:r>
    </w:p>
    <w:p w14:paraId="7721BDA7" w14:textId="77777777" w:rsidR="00173FEF" w:rsidRDefault="00885EC3">
      <w:pPr>
        <w:ind w:firstLine="709"/>
        <w:jc w:val="center"/>
        <w:rPr>
          <w:b/>
          <w:lang w:val="ru-RU"/>
        </w:rPr>
      </w:pPr>
      <w:r>
        <w:rPr>
          <w:b/>
          <w:lang w:val="ru-RU"/>
        </w:rPr>
        <w:t>Тема 6. Средняя Сибирь (2 часа)</w:t>
      </w:r>
      <w:r>
        <w:t> </w:t>
      </w:r>
    </w:p>
    <w:p w14:paraId="64759951" w14:textId="77777777" w:rsidR="00173FEF" w:rsidRDefault="00885EC3">
      <w:pPr>
        <w:ind w:firstLine="709"/>
        <w:jc w:val="both"/>
        <w:rPr>
          <w:lang w:val="ru-RU"/>
        </w:rPr>
      </w:pPr>
      <w:r>
        <w:rPr>
          <w:lang w:val="ru-RU"/>
        </w:rPr>
        <w:t>Географическое положение между реками Енисей и Лена. Древняя Сибирская платформа, пре</w:t>
      </w:r>
      <w:r>
        <w:rPr>
          <w:lang w:val="ru-RU"/>
        </w:rPr>
        <w:t>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w:t>
      </w:r>
      <w:r>
        <w:rPr>
          <w:lang w:val="ru-RU"/>
        </w:rPr>
        <w:t>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14:paraId="0E8796C4" w14:textId="77777777" w:rsidR="00173FEF" w:rsidRPr="00C66A39" w:rsidRDefault="00885EC3">
      <w:pPr>
        <w:ind w:firstLine="709"/>
        <w:jc w:val="both"/>
        <w:rPr>
          <w:lang w:val="ru-RU"/>
        </w:rPr>
      </w:pPr>
      <w:r>
        <w:rPr>
          <w:b/>
          <w:bCs/>
          <w:lang w:val="ru-RU"/>
        </w:rPr>
        <w:t>Основные понятия:</w:t>
      </w:r>
      <w:r>
        <w:rPr>
          <w:lang w:val="ru-RU"/>
        </w:rPr>
        <w:t xml:space="preserve"> траппы, к</w:t>
      </w:r>
      <w:r>
        <w:rPr>
          <w:lang w:val="ru-RU"/>
        </w:rPr>
        <w:t>имберлитовая трубка, Сибирский (Азиатский) антициклон, полигоны, бугры пучения, гидролакколиты.</w:t>
      </w:r>
    </w:p>
    <w:p w14:paraId="02AF849F" w14:textId="77777777" w:rsidR="00173FEF" w:rsidRDefault="00173FEF">
      <w:pPr>
        <w:ind w:firstLine="709"/>
        <w:jc w:val="center"/>
        <w:rPr>
          <w:b/>
          <w:lang w:val="ru-RU"/>
        </w:rPr>
      </w:pPr>
    </w:p>
    <w:p w14:paraId="227F69B5" w14:textId="77777777" w:rsidR="00173FEF" w:rsidRDefault="00885EC3">
      <w:pPr>
        <w:ind w:firstLine="709"/>
        <w:jc w:val="center"/>
        <w:rPr>
          <w:b/>
          <w:lang w:val="ru-RU"/>
        </w:rPr>
      </w:pPr>
      <w:r>
        <w:rPr>
          <w:b/>
          <w:lang w:val="ru-RU"/>
        </w:rPr>
        <w:t>Тема 7. Северо-Восток Сибири (2 часа)</w:t>
      </w:r>
      <w:r>
        <w:t> </w:t>
      </w:r>
    </w:p>
    <w:p w14:paraId="0D07031A" w14:textId="77777777" w:rsidR="00173FEF" w:rsidRPr="00C66A39" w:rsidRDefault="00885EC3">
      <w:pPr>
        <w:ind w:firstLine="709"/>
        <w:jc w:val="both"/>
        <w:rPr>
          <w:lang w:val="ru-RU"/>
        </w:rPr>
      </w:pPr>
      <w:r>
        <w:rPr>
          <w:lang w:val="ru-RU"/>
        </w:rPr>
        <w:t xml:space="preserve">Географическое положение: от западных предгорий Верхоянского хребта до Чукотского нагорья на востоке. Омоложенные горы; </w:t>
      </w:r>
      <w:r>
        <w:rPr>
          <w:lang w:val="ru-RU"/>
        </w:rPr>
        <w:t>среднегорный рельеф территории, «оловянный пояс». Резко континентальный климат с очень холодной зимой и прохладным летом. Полюс холода</w:t>
      </w:r>
      <w:r>
        <w:t> </w:t>
      </w:r>
      <w:r>
        <w:rPr>
          <w:lang w:val="ru-RU"/>
        </w:rPr>
        <w:t xml:space="preserve"> Северного полушария. Определяющее значение многолетней мерзлоты для всей природы региона. Реки со снеговым питанием и по</w:t>
      </w:r>
      <w:r>
        <w:rPr>
          <w:lang w:val="ru-RU"/>
        </w:rPr>
        <w:t>ловодьем в начале лета. Природные зоны: тундра и светлохвойная тайга.</w:t>
      </w:r>
    </w:p>
    <w:p w14:paraId="610EA55B" w14:textId="77777777" w:rsidR="00173FEF" w:rsidRPr="00C66A39" w:rsidRDefault="00885EC3">
      <w:pPr>
        <w:ind w:firstLine="709"/>
        <w:jc w:val="both"/>
        <w:rPr>
          <w:lang w:val="ru-RU"/>
        </w:rPr>
      </w:pPr>
      <w:r>
        <w:rPr>
          <w:b/>
          <w:bCs/>
          <w:lang w:val="ru-RU"/>
        </w:rPr>
        <w:t>Основные понятия:</w:t>
      </w:r>
      <w:r>
        <w:rPr>
          <w:lang w:val="ru-RU"/>
        </w:rPr>
        <w:t xml:space="preserve"> омоложенные горы, складчато- глыбовые горы, полюс холода, ископаемый (жильный лед), наледь.</w:t>
      </w:r>
    </w:p>
    <w:p w14:paraId="09EA74A5" w14:textId="77777777" w:rsidR="00173FEF" w:rsidRPr="00C66A39" w:rsidRDefault="00885EC3">
      <w:pPr>
        <w:ind w:firstLine="709"/>
        <w:jc w:val="both"/>
        <w:rPr>
          <w:lang w:val="ru-RU"/>
        </w:rPr>
      </w:pPr>
      <w:r>
        <w:rPr>
          <w:b/>
          <w:bCs/>
          <w:lang w:val="ru-RU"/>
        </w:rPr>
        <w:t>Персоналии:</w:t>
      </w:r>
      <w:r>
        <w:rPr>
          <w:lang w:val="ru-RU"/>
        </w:rPr>
        <w:t xml:space="preserve"> И.Д. Черский, В.В. Прончищев, Д.Я. Лаптев.</w:t>
      </w:r>
    </w:p>
    <w:p w14:paraId="02899697" w14:textId="77777777" w:rsidR="00173FEF" w:rsidRDefault="00173FEF">
      <w:pPr>
        <w:ind w:firstLine="709"/>
        <w:jc w:val="center"/>
        <w:rPr>
          <w:b/>
          <w:lang w:val="ru-RU"/>
        </w:rPr>
      </w:pPr>
    </w:p>
    <w:p w14:paraId="7362DE9E" w14:textId="77777777" w:rsidR="00173FEF" w:rsidRDefault="00885EC3">
      <w:pPr>
        <w:ind w:firstLine="709"/>
        <w:jc w:val="center"/>
        <w:rPr>
          <w:b/>
          <w:lang w:val="ru-RU"/>
        </w:rPr>
      </w:pPr>
      <w:r>
        <w:rPr>
          <w:b/>
          <w:lang w:val="ru-RU"/>
        </w:rPr>
        <w:t>Тема 8. Горы Южной С</w:t>
      </w:r>
      <w:r>
        <w:rPr>
          <w:b/>
          <w:lang w:val="ru-RU"/>
        </w:rPr>
        <w:t>ибири (4часа)</w:t>
      </w:r>
      <w:r>
        <w:t> </w:t>
      </w:r>
    </w:p>
    <w:p w14:paraId="33034358" w14:textId="77777777" w:rsidR="00173FEF" w:rsidRPr="00C66A39" w:rsidRDefault="00885EC3">
      <w:pPr>
        <w:ind w:firstLine="709"/>
        <w:jc w:val="both"/>
        <w:rPr>
          <w:lang w:val="ru-RU"/>
        </w:rPr>
      </w:pPr>
      <w:r>
        <w:rPr>
          <w:lang w:val="ru-RU"/>
        </w:rPr>
        <w:t>Южная Сибирь – рудная кладовая страны. Разнообразие тектонического</w:t>
      </w:r>
      <w:r>
        <w:t> </w:t>
      </w:r>
      <w:r>
        <w:rPr>
          <w:lang w:val="ru-RU"/>
        </w:rPr>
        <w:t xml:space="preserve">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w:t>
      </w:r>
      <w:r>
        <w:rPr>
          <w:lang w:val="ru-RU"/>
        </w:rPr>
        <w:t>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14:paraId="1F3B5FC3" w14:textId="77777777" w:rsidR="00173FEF" w:rsidRPr="00C66A39" w:rsidRDefault="00885EC3">
      <w:pPr>
        <w:ind w:firstLine="709"/>
        <w:jc w:val="both"/>
        <w:rPr>
          <w:lang w:val="ru-RU"/>
        </w:rPr>
      </w:pPr>
      <w:r>
        <w:rPr>
          <w:b/>
          <w:bCs/>
          <w:lang w:val="ru-RU"/>
        </w:rPr>
        <w:t>Основные понятия:</w:t>
      </w:r>
      <w:r>
        <w:rPr>
          <w:lang w:val="ru-RU"/>
        </w:rPr>
        <w:t xml:space="preserve"> возрожденные горы, геологические разломы, тектонические озера.</w:t>
      </w:r>
    </w:p>
    <w:p w14:paraId="43D578AF" w14:textId="77777777" w:rsidR="00173FEF" w:rsidRPr="00C66A39" w:rsidRDefault="00885EC3">
      <w:pPr>
        <w:ind w:firstLine="709"/>
        <w:jc w:val="both"/>
        <w:rPr>
          <w:lang w:val="ru-RU"/>
        </w:rPr>
      </w:pPr>
      <w:r>
        <w:rPr>
          <w:b/>
          <w:bCs/>
          <w:lang w:val="ru-RU"/>
        </w:rPr>
        <w:t>Персоналии:</w:t>
      </w:r>
      <w:r>
        <w:rPr>
          <w:lang w:val="ru-RU"/>
        </w:rPr>
        <w:t xml:space="preserve"> П.С. Паллас, В.А. Обручев, И.Д. Черский.</w:t>
      </w:r>
    </w:p>
    <w:p w14:paraId="6F8397EE" w14:textId="77777777" w:rsidR="00173FEF" w:rsidRPr="00C66A39" w:rsidRDefault="00885EC3">
      <w:pPr>
        <w:ind w:firstLine="709"/>
        <w:jc w:val="both"/>
        <w:rPr>
          <w:lang w:val="ru-RU"/>
        </w:rPr>
      </w:pPr>
      <w:r>
        <w:rPr>
          <w:b/>
          <w:bCs/>
          <w:lang w:val="ru-RU"/>
        </w:rPr>
        <w:t>Практическая работа:</w:t>
      </w:r>
      <w:r>
        <w:rPr>
          <w:lang w:val="ru-RU"/>
        </w:rPr>
        <w:t xml:space="preserve"> 1. Выявление зависимости между тектоническим строением, рельефом и размещением полезных ископаемых на примере железорудных месторождений Алтая.</w:t>
      </w:r>
    </w:p>
    <w:p w14:paraId="266874CE" w14:textId="77777777" w:rsidR="00173FEF" w:rsidRDefault="00885EC3">
      <w:pPr>
        <w:ind w:firstLine="709"/>
        <w:jc w:val="center"/>
        <w:rPr>
          <w:b/>
          <w:lang w:val="ru-RU"/>
        </w:rPr>
      </w:pPr>
      <w:r>
        <w:rPr>
          <w:b/>
          <w:lang w:val="ru-RU"/>
        </w:rPr>
        <w:t>Тема 9. Дальний Восток (5часов)</w:t>
      </w:r>
      <w:r>
        <w:t> </w:t>
      </w:r>
    </w:p>
    <w:p w14:paraId="1055D9AE" w14:textId="77777777" w:rsidR="00173FEF" w:rsidRDefault="00885EC3">
      <w:pPr>
        <w:ind w:firstLine="709"/>
        <w:jc w:val="both"/>
        <w:rPr>
          <w:lang w:val="ru-RU"/>
        </w:rPr>
      </w:pPr>
      <w:r>
        <w:rPr>
          <w:lang w:val="ru-RU"/>
        </w:rPr>
        <w:t>Дальний Восток –</w:t>
      </w:r>
      <w:r>
        <w:rPr>
          <w:lang w:val="ru-RU"/>
        </w:rPr>
        <w:t xml:space="preserve"> край, где север встречается с югом. Геология и тектоника территории. Современный вулканизм Камчатки и Курил. Муссонный климат Тихоокеанского побережья. </w:t>
      </w:r>
      <w:r>
        <w:rPr>
          <w:lang w:val="ru-RU"/>
        </w:rPr>
        <w:lastRenderedPageBreak/>
        <w:t>Климатические контрасты севера и юга. Большая густота и полноводность речной сети. Паводки и наводнения</w:t>
      </w:r>
      <w:r>
        <w:rPr>
          <w:lang w:val="ru-RU"/>
        </w:rPr>
        <w:t>.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14:paraId="488CAFB1" w14:textId="77777777" w:rsidR="00173FEF" w:rsidRPr="00C66A39" w:rsidRDefault="00885EC3">
      <w:pPr>
        <w:ind w:firstLine="709"/>
        <w:jc w:val="both"/>
        <w:rPr>
          <w:lang w:val="ru-RU"/>
        </w:rPr>
      </w:pPr>
      <w:r>
        <w:rPr>
          <w:b/>
          <w:bCs/>
          <w:lang w:val="ru-RU"/>
        </w:rPr>
        <w:t>Основные понятия:</w:t>
      </w:r>
      <w:r>
        <w:rPr>
          <w:lang w:val="ru-RU"/>
        </w:rPr>
        <w:t xml:space="preserve"> сопка, ц</w:t>
      </w:r>
      <w:r>
        <w:rPr>
          <w:lang w:val="ru-RU"/>
        </w:rPr>
        <w:t>унами, гейзеры, муссонный климат, тайфун.</w:t>
      </w:r>
    </w:p>
    <w:p w14:paraId="583CFE14" w14:textId="77777777" w:rsidR="00173FEF" w:rsidRPr="00C66A39" w:rsidRDefault="00885EC3">
      <w:pPr>
        <w:ind w:firstLine="709"/>
        <w:jc w:val="both"/>
        <w:rPr>
          <w:lang w:val="ru-RU"/>
        </w:rPr>
      </w:pPr>
      <w:r>
        <w:rPr>
          <w:b/>
          <w:bCs/>
          <w:lang w:val="ru-RU"/>
        </w:rPr>
        <w:t>Персоналии:</w:t>
      </w:r>
      <w:r>
        <w:rPr>
          <w:lang w:val="ru-RU"/>
        </w:rPr>
        <w:t xml:space="preserve"> Ф. Попов, С. Дежнев, В. Поярков, В. Атласов, Е. Хабаров, И. Москвитин, Н. Пржевальский, Г. Невельской, А. Лаперуз.</w:t>
      </w:r>
    </w:p>
    <w:p w14:paraId="36EC2ADF" w14:textId="77777777" w:rsidR="00173FEF" w:rsidRPr="00C66A39" w:rsidRDefault="00885EC3">
      <w:pPr>
        <w:ind w:firstLine="709"/>
        <w:jc w:val="both"/>
        <w:rPr>
          <w:lang w:val="ru-RU"/>
        </w:rPr>
      </w:pPr>
      <w:r>
        <w:rPr>
          <w:b/>
          <w:bCs/>
          <w:lang w:val="ru-RU"/>
        </w:rPr>
        <w:t>Практическая работа:</w:t>
      </w:r>
      <w:r>
        <w:rPr>
          <w:lang w:val="ru-RU"/>
        </w:rPr>
        <w:t xml:space="preserve"> 1. Оценка основных климатических показателей для характеристики ус</w:t>
      </w:r>
      <w:r>
        <w:rPr>
          <w:lang w:val="ru-RU"/>
        </w:rPr>
        <w:t>ловий жизни и хозяйственной деятельности населения на примере Приморья.</w:t>
      </w:r>
    </w:p>
    <w:p w14:paraId="1D356C2E" w14:textId="77777777" w:rsidR="00173FEF" w:rsidRDefault="00885EC3">
      <w:pPr>
        <w:ind w:firstLine="709"/>
        <w:jc w:val="center"/>
        <w:rPr>
          <w:lang w:val="ru-RU"/>
        </w:rPr>
      </w:pPr>
      <w:r>
        <w:rPr>
          <w:b/>
          <w:bCs/>
          <w:lang w:val="ru-RU"/>
        </w:rPr>
        <w:t>Раздел 3.</w:t>
      </w:r>
      <w:r>
        <w:rPr>
          <w:lang w:val="ru-RU"/>
        </w:rPr>
        <w:t xml:space="preserve"> </w:t>
      </w:r>
      <w:r>
        <w:rPr>
          <w:b/>
          <w:bCs/>
          <w:color w:val="000000"/>
          <w:lang w:val="ru-RU"/>
        </w:rPr>
        <w:t>Природа и человек (5 часа)</w:t>
      </w:r>
    </w:p>
    <w:p w14:paraId="2583D8E9" w14:textId="77777777" w:rsidR="00173FEF" w:rsidRDefault="00885EC3">
      <w:pPr>
        <w:ind w:firstLine="454"/>
        <w:rPr>
          <w:color w:val="000000"/>
          <w:lang w:val="ru-RU"/>
        </w:rPr>
      </w:pPr>
      <w:r>
        <w:rPr>
          <w:b/>
          <w:bCs/>
          <w:color w:val="000000"/>
          <w:lang w:val="ru-RU"/>
        </w:rPr>
        <w:t>Содержание темы:</w:t>
      </w:r>
    </w:p>
    <w:p w14:paraId="4E251EF6" w14:textId="77777777" w:rsidR="00173FEF" w:rsidRDefault="00885EC3">
      <w:pPr>
        <w:ind w:firstLine="454"/>
        <w:jc w:val="both"/>
        <w:rPr>
          <w:color w:val="000000"/>
          <w:lang w:val="ru-RU"/>
        </w:rPr>
      </w:pPr>
      <w:r>
        <w:rPr>
          <w:color w:val="000000"/>
          <w:lang w:val="ru-RU"/>
        </w:rPr>
        <w:t>Влияние природы на человека: природные ресурсы, благоприятные и неблагоприятные природные условия, стихийные бедствия, рекреационн</w:t>
      </w:r>
      <w:r>
        <w:rPr>
          <w:color w:val="000000"/>
          <w:lang w:val="ru-RU"/>
        </w:rPr>
        <w:t>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w:t>
      </w:r>
    </w:p>
    <w:p w14:paraId="0121A5AD" w14:textId="77777777" w:rsidR="00173FEF" w:rsidRDefault="00885EC3">
      <w:pPr>
        <w:ind w:firstLine="454"/>
        <w:rPr>
          <w:color w:val="000000"/>
          <w:lang w:val="ru-RU"/>
        </w:rPr>
      </w:pPr>
      <w:r>
        <w:rPr>
          <w:b/>
          <w:bCs/>
          <w:color w:val="000000"/>
          <w:lang w:val="ru-RU"/>
        </w:rPr>
        <w:t>Учебные понятия:</w:t>
      </w:r>
    </w:p>
    <w:p w14:paraId="02DD9D51" w14:textId="77777777" w:rsidR="00173FEF" w:rsidRDefault="00885EC3">
      <w:pPr>
        <w:ind w:firstLine="454"/>
        <w:jc w:val="both"/>
        <w:rPr>
          <w:color w:val="000000"/>
          <w:lang w:val="ru-RU"/>
        </w:rPr>
      </w:pPr>
      <w:r>
        <w:rPr>
          <w:color w:val="000000"/>
          <w:lang w:val="ru-RU"/>
        </w:rPr>
        <w:t>Ресурсы, неблагоприятные природные условия, стихийные бедствия, комфортность, отрасли промышленности, отходы: твёрдые, жидкие, газообразные, смог, сельское хозяйство, выхлопные газы, заповедники.</w:t>
      </w:r>
    </w:p>
    <w:p w14:paraId="0AE8DA23" w14:textId="77777777" w:rsidR="00173FEF" w:rsidRDefault="00885EC3">
      <w:pPr>
        <w:ind w:firstLine="454"/>
      </w:pPr>
      <w:r>
        <w:rPr>
          <w:b/>
          <w:bCs/>
          <w:color w:val="000000"/>
        </w:rPr>
        <w:t>Практические работы:</w:t>
      </w:r>
      <w:r>
        <w:rPr>
          <w:color w:val="000000"/>
        </w:rPr>
        <w:t> </w:t>
      </w:r>
    </w:p>
    <w:p w14:paraId="2205280D" w14:textId="77777777" w:rsidR="00173FEF" w:rsidRPr="00C66A39" w:rsidRDefault="00885EC3">
      <w:pPr>
        <w:widowControl/>
        <w:numPr>
          <w:ilvl w:val="0"/>
          <w:numId w:val="320"/>
        </w:numPr>
        <w:autoSpaceDE/>
        <w:ind w:firstLine="454"/>
        <w:rPr>
          <w:lang w:val="ru-RU"/>
        </w:rPr>
      </w:pPr>
      <w:r>
        <w:rPr>
          <w:color w:val="000000"/>
          <w:lang w:val="ru-RU"/>
        </w:rPr>
        <w:t>Составление прогноза развития экологич</w:t>
      </w:r>
      <w:r>
        <w:rPr>
          <w:color w:val="000000"/>
          <w:lang w:val="ru-RU"/>
        </w:rPr>
        <w:t xml:space="preserve">еской ситуации отдельных регионов на основе сведений о хозяйственной и повседневной </w:t>
      </w:r>
      <w:r>
        <w:rPr>
          <w:color w:val="000000"/>
        </w:rPr>
        <w:t> </w:t>
      </w:r>
      <w:r>
        <w:rPr>
          <w:color w:val="000000"/>
          <w:lang w:val="ru-RU"/>
        </w:rPr>
        <w:t>деятельности человека.</w:t>
      </w:r>
    </w:p>
    <w:p w14:paraId="3ADE2FD2" w14:textId="77777777" w:rsidR="00173FEF" w:rsidRDefault="00885EC3">
      <w:pPr>
        <w:tabs>
          <w:tab w:val="left" w:pos="210"/>
          <w:tab w:val="center" w:pos="5102"/>
        </w:tabs>
        <w:spacing w:line="100" w:lineRule="atLeast"/>
        <w:rPr>
          <w:rFonts w:eastAsia="PragmaticaCondC;MS Mincho"/>
          <w:b/>
          <w:lang w:val="ru-RU" w:eastAsia="en-US"/>
        </w:rPr>
      </w:pPr>
      <w:r>
        <w:rPr>
          <w:rFonts w:eastAsia="PragmaticaCondC;MS Mincho"/>
          <w:b/>
          <w:lang w:val="ru-RU"/>
        </w:rPr>
        <w:t>Географическая номенклатура</w:t>
      </w:r>
    </w:p>
    <w:p w14:paraId="78DD5564" w14:textId="77777777" w:rsidR="00173FEF" w:rsidRPr="00C66A39" w:rsidRDefault="00885EC3">
      <w:pPr>
        <w:spacing w:line="100" w:lineRule="atLeast"/>
        <w:jc w:val="both"/>
        <w:rPr>
          <w:lang w:val="ru-RU"/>
        </w:rPr>
      </w:pPr>
      <w:r>
        <w:rPr>
          <w:rFonts w:eastAsia="Arial"/>
          <w:b/>
          <w:lang w:val="ru-RU"/>
        </w:rPr>
        <w:t>Крайние точки:</w:t>
      </w:r>
      <w:r>
        <w:rPr>
          <w:rFonts w:eastAsia="PragmaticaCondC;MS Mincho"/>
          <w:lang w:val="ru-RU"/>
        </w:rPr>
        <w:t xml:space="preserve"> мыс Флигели, мыс Челюскин, гора Базардюзю, Куршская коса.</w:t>
      </w:r>
    </w:p>
    <w:p w14:paraId="5E21CFD1" w14:textId="77777777" w:rsidR="00173FEF" w:rsidRPr="00C66A39" w:rsidRDefault="00885EC3">
      <w:pPr>
        <w:spacing w:line="100" w:lineRule="atLeast"/>
        <w:jc w:val="both"/>
        <w:rPr>
          <w:lang w:val="ru-RU"/>
        </w:rPr>
      </w:pPr>
      <w:r>
        <w:rPr>
          <w:rFonts w:eastAsia="PragmaticaCondC;MS Mincho"/>
          <w:b/>
          <w:lang w:val="ru-RU"/>
        </w:rPr>
        <w:t>Моря:</w:t>
      </w:r>
      <w:r>
        <w:rPr>
          <w:rFonts w:eastAsia="PragmaticaCondC;MS Mincho"/>
          <w:lang w:val="ru-RU"/>
        </w:rPr>
        <w:t xml:space="preserve"> Баренцево, Белое, Лаптевых, Карское, Вост</w:t>
      </w:r>
      <w:r>
        <w:rPr>
          <w:rFonts w:eastAsia="PragmaticaCondC;MS Mincho"/>
          <w:lang w:val="ru-RU"/>
        </w:rPr>
        <w:t>очно-Сибирское, Чукотское, Берингово, Охотское, Японское, Балтийское, Черное, Азовское, Каспийское море-озеро.</w:t>
      </w:r>
    </w:p>
    <w:p w14:paraId="522E73BE" w14:textId="77777777" w:rsidR="00173FEF" w:rsidRPr="00C66A39" w:rsidRDefault="00885EC3">
      <w:pPr>
        <w:spacing w:line="100" w:lineRule="atLeast"/>
        <w:jc w:val="both"/>
        <w:rPr>
          <w:lang w:val="ru-RU"/>
        </w:rPr>
      </w:pPr>
      <w:r>
        <w:rPr>
          <w:rFonts w:eastAsia="PragmaticaCondC;MS Mincho"/>
          <w:b/>
          <w:lang w:val="ru-RU"/>
        </w:rPr>
        <w:t>Заливы:</w:t>
      </w:r>
      <w:r>
        <w:rPr>
          <w:rFonts w:eastAsia="PragmaticaCondC;MS Mincho"/>
          <w:lang w:val="ru-RU"/>
        </w:rPr>
        <w:t xml:space="preserve"> Гданьский, Финский, Кандалакшский, Онежская губа, Байдарацкая губа, Обская губа, Енисейский, Пенжинская губа, Петра Великого.</w:t>
      </w:r>
    </w:p>
    <w:p w14:paraId="5B1B32AA" w14:textId="77777777" w:rsidR="00173FEF" w:rsidRPr="00C66A39" w:rsidRDefault="00885EC3">
      <w:pPr>
        <w:spacing w:line="100" w:lineRule="atLeast"/>
        <w:jc w:val="both"/>
        <w:rPr>
          <w:lang w:val="ru-RU"/>
        </w:rPr>
      </w:pPr>
      <w:r>
        <w:rPr>
          <w:rFonts w:eastAsia="PragmaticaCondC;MS Mincho"/>
          <w:b/>
          <w:lang w:val="ru-RU"/>
        </w:rPr>
        <w:t>Проливы:</w:t>
      </w:r>
      <w:r>
        <w:rPr>
          <w:rFonts w:eastAsia="PragmaticaCondC;MS Mincho"/>
          <w:lang w:val="ru-RU"/>
        </w:rPr>
        <w:t xml:space="preserve"> Лаперуза, Кунаширский, Керченский, Берингов, Татарский.</w:t>
      </w:r>
    </w:p>
    <w:p w14:paraId="3D737A27" w14:textId="77777777" w:rsidR="00173FEF" w:rsidRPr="00C66A39" w:rsidRDefault="00885EC3">
      <w:pPr>
        <w:spacing w:line="100" w:lineRule="atLeast"/>
        <w:jc w:val="both"/>
        <w:rPr>
          <w:lang w:val="ru-RU"/>
        </w:rPr>
      </w:pPr>
      <w:r>
        <w:rPr>
          <w:rFonts w:eastAsia="PragmaticaCondC;MS Mincho"/>
          <w:b/>
          <w:lang w:val="ru-RU"/>
        </w:rPr>
        <w:t>Острова:</w:t>
      </w:r>
      <w:r>
        <w:rPr>
          <w:rFonts w:eastAsia="PragmaticaCondC;MS Mincho"/>
          <w:lang w:val="ru-RU"/>
        </w:rPr>
        <w:t xml:space="preserve"> Земля Франца Иосифа, Новая Земля, Новосибирские, Северная Земля, Врангеля, Сахалин, Курильские, Соловецкие, Колгуев, Вайгач, Кижи, Валаам, Командорские.</w:t>
      </w:r>
    </w:p>
    <w:p w14:paraId="1221EE35" w14:textId="77777777" w:rsidR="00173FEF" w:rsidRDefault="00885EC3">
      <w:pPr>
        <w:spacing w:line="100" w:lineRule="atLeast"/>
        <w:jc w:val="both"/>
        <w:rPr>
          <w:rFonts w:eastAsia="Times New Roman"/>
          <w:lang w:val="ru-RU"/>
        </w:rPr>
      </w:pPr>
      <w:r>
        <w:rPr>
          <w:rFonts w:eastAsia="PragmaticaCondC;MS Mincho"/>
          <w:b/>
          <w:lang w:val="ru-RU"/>
        </w:rPr>
        <w:t>Полуострова:</w:t>
      </w:r>
      <w:r>
        <w:rPr>
          <w:rFonts w:eastAsia="PragmaticaCondC;MS Mincho"/>
          <w:lang w:val="ru-RU"/>
        </w:rPr>
        <w:t xml:space="preserve"> Камчатка, Ямал, Таймыр, </w:t>
      </w:r>
      <w:r>
        <w:rPr>
          <w:rFonts w:eastAsia="PragmaticaCondC;MS Mincho"/>
          <w:lang w:val="ru-RU"/>
        </w:rPr>
        <w:t>Кольский, Канин, Рыбачий, Таманский, Гыданский, Чукотский.</w:t>
      </w:r>
    </w:p>
    <w:p w14:paraId="3ABC1808" w14:textId="77777777" w:rsidR="00173FEF" w:rsidRPr="00C66A39" w:rsidRDefault="00885EC3">
      <w:pPr>
        <w:spacing w:line="100" w:lineRule="atLeast"/>
        <w:jc w:val="both"/>
        <w:rPr>
          <w:lang w:val="ru-RU"/>
        </w:rPr>
      </w:pPr>
      <w:r>
        <w:rPr>
          <w:rFonts w:eastAsia="Times New Roman"/>
          <w:lang w:val="ru-RU"/>
        </w:rPr>
        <w:t xml:space="preserve">  </w:t>
      </w:r>
      <w:r>
        <w:rPr>
          <w:rFonts w:eastAsia="PragmaticaCondC;MS Mincho"/>
          <w:b/>
          <w:lang w:val="ru-RU"/>
        </w:rPr>
        <w:t>Горы:</w:t>
      </w:r>
      <w:r>
        <w:rPr>
          <w:rFonts w:eastAsia="PragmaticaCondC;MS Mincho"/>
          <w:lang w:val="ru-RU"/>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w:t>
      </w:r>
      <w:r>
        <w:rPr>
          <w:rFonts w:eastAsia="PragmaticaCondC;MS Mincho"/>
          <w:lang w:val="ru-RU"/>
        </w:rPr>
        <w:t xml:space="preserve">,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14:paraId="5CF2CE42" w14:textId="77777777" w:rsidR="00173FEF" w:rsidRPr="00C66A39" w:rsidRDefault="00885EC3">
      <w:pPr>
        <w:spacing w:line="100" w:lineRule="atLeast"/>
        <w:jc w:val="both"/>
        <w:rPr>
          <w:lang w:val="ru-RU"/>
        </w:rPr>
      </w:pPr>
      <w:r>
        <w:rPr>
          <w:rFonts w:eastAsia="PragmaticaCondC;MS Mincho"/>
          <w:b/>
          <w:lang w:val="ru-RU"/>
        </w:rPr>
        <w:t>Возвышенности:</w:t>
      </w:r>
      <w:r>
        <w:rPr>
          <w:rFonts w:eastAsia="PragmaticaCondC;MS Mincho"/>
          <w:lang w:val="ru-RU"/>
        </w:rPr>
        <w:t xml:space="preserve"> Среднерусская, Приволжская, Среднеси</w:t>
      </w:r>
      <w:r>
        <w:rPr>
          <w:rFonts w:eastAsia="PragmaticaCondC;MS Mincho"/>
          <w:lang w:val="ru-RU"/>
        </w:rPr>
        <w:t>бирское плоскогорье, плато Путорана, Тиманский кряж, Северные Увалы, Валдайская, Ставропольская, Сибирские Увалы.</w:t>
      </w:r>
    </w:p>
    <w:p w14:paraId="69DFB4A2" w14:textId="77777777" w:rsidR="00173FEF" w:rsidRPr="00C66A39" w:rsidRDefault="00885EC3">
      <w:pPr>
        <w:spacing w:line="100" w:lineRule="atLeast"/>
        <w:jc w:val="both"/>
        <w:rPr>
          <w:lang w:val="ru-RU"/>
        </w:rPr>
      </w:pPr>
      <w:r>
        <w:rPr>
          <w:rFonts w:eastAsia="PragmaticaCondC;MS Mincho"/>
          <w:b/>
          <w:lang w:val="ru-RU"/>
        </w:rPr>
        <w:t>Равнины:</w:t>
      </w:r>
      <w:r>
        <w:rPr>
          <w:rFonts w:eastAsia="PragmaticaCondC;MS Mincho"/>
          <w:lang w:val="ru-RU"/>
        </w:rPr>
        <w:t xml:space="preserve"> Восточно-Европейская (Русская), Западно-Сибирская, Окско-Донская, Ишимская, Барабинская, Зейско-Буреинская, Центрально-Якутская.</w:t>
      </w:r>
    </w:p>
    <w:p w14:paraId="462191F4" w14:textId="77777777" w:rsidR="00173FEF" w:rsidRPr="00C66A39" w:rsidRDefault="00885EC3">
      <w:pPr>
        <w:spacing w:line="100" w:lineRule="atLeast"/>
        <w:jc w:val="both"/>
        <w:rPr>
          <w:lang w:val="ru-RU"/>
        </w:rPr>
      </w:pPr>
      <w:r>
        <w:rPr>
          <w:rFonts w:eastAsia="PragmaticaCondC;MS Mincho"/>
          <w:b/>
          <w:lang w:val="ru-RU"/>
        </w:rPr>
        <w:t>Низм</w:t>
      </w:r>
      <w:r>
        <w:rPr>
          <w:rFonts w:eastAsia="PragmaticaCondC;MS Mincho"/>
          <w:b/>
          <w:lang w:val="ru-RU"/>
        </w:rPr>
        <w:t>енности:</w:t>
      </w:r>
      <w:r>
        <w:rPr>
          <w:rFonts w:eastAsia="PragmaticaCondC;MS Mincho"/>
          <w:lang w:val="ru-RU"/>
        </w:rPr>
        <w:t xml:space="preserve">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14:paraId="10E91516" w14:textId="77777777" w:rsidR="00173FEF" w:rsidRPr="00C66A39" w:rsidRDefault="00885EC3">
      <w:pPr>
        <w:spacing w:line="100" w:lineRule="atLeast"/>
        <w:jc w:val="both"/>
        <w:rPr>
          <w:lang w:val="ru-RU"/>
        </w:rPr>
      </w:pPr>
      <w:r>
        <w:rPr>
          <w:rFonts w:eastAsia="PragmaticaCondC;MS Mincho"/>
          <w:b/>
          <w:lang w:val="ru-RU"/>
        </w:rPr>
        <w:t>Реки:</w:t>
      </w:r>
      <w:r>
        <w:rPr>
          <w:rFonts w:eastAsia="PragmaticaCondC;MS Mincho"/>
          <w:lang w:val="ru-RU"/>
        </w:rPr>
        <w:t xml:space="preserve"> Волга, Дон, Обь, Иртыш, Лена, Ени</w:t>
      </w:r>
      <w:r>
        <w:rPr>
          <w:rFonts w:eastAsia="PragmaticaCondC;MS Mincho"/>
          <w:lang w:val="ru-RU"/>
        </w:rPr>
        <w:t>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w:t>
      </w:r>
    </w:p>
    <w:p w14:paraId="58DA9F7E" w14:textId="77777777" w:rsidR="00173FEF" w:rsidRDefault="00885EC3">
      <w:pPr>
        <w:spacing w:line="100" w:lineRule="atLeast"/>
        <w:jc w:val="both"/>
        <w:rPr>
          <w:rFonts w:eastAsia="PragmaticaCondC;MS Mincho"/>
          <w:lang w:val="ru-RU"/>
        </w:rPr>
      </w:pPr>
      <w:r>
        <w:rPr>
          <w:rFonts w:eastAsia="PragmaticaCondC;MS Mincho"/>
          <w:lang w:val="ru-RU"/>
        </w:rPr>
        <w:t>Бия, Катунь, Тобол, Ишим, Пур, Таз, Нижняя Тунгуска, Подкаменная</w:t>
      </w:r>
      <w:r>
        <w:rPr>
          <w:rFonts w:eastAsia="PragmaticaCondC;MS Mincho"/>
          <w:lang w:val="ru-RU"/>
        </w:rPr>
        <w:t xml:space="preserve"> Тунгуска,</w:t>
      </w:r>
    </w:p>
    <w:p w14:paraId="56258EF2" w14:textId="77777777" w:rsidR="00173FEF" w:rsidRDefault="00885EC3">
      <w:pPr>
        <w:spacing w:line="100" w:lineRule="atLeast"/>
        <w:jc w:val="both"/>
        <w:rPr>
          <w:rFonts w:eastAsia="PragmaticaCondC;MS Mincho"/>
          <w:lang w:val="ru-RU"/>
        </w:rPr>
      </w:pPr>
      <w:r>
        <w:rPr>
          <w:rFonts w:eastAsia="PragmaticaCondC;MS Mincho"/>
          <w:lang w:val="ru-RU"/>
        </w:rPr>
        <w:t>Вилюй, Алдан, Хатанга, Селенга, Оленек, Уссури, Камчатка.</w:t>
      </w:r>
    </w:p>
    <w:p w14:paraId="79E9C283" w14:textId="77777777" w:rsidR="00173FEF" w:rsidRPr="00C66A39" w:rsidRDefault="00885EC3">
      <w:pPr>
        <w:spacing w:line="100" w:lineRule="atLeast"/>
        <w:jc w:val="both"/>
        <w:rPr>
          <w:lang w:val="ru-RU"/>
        </w:rPr>
      </w:pPr>
      <w:r>
        <w:rPr>
          <w:rFonts w:eastAsia="PragmaticaCondC;MS Mincho"/>
          <w:b/>
          <w:lang w:val="ru-RU"/>
        </w:rPr>
        <w:t>Озера:</w:t>
      </w:r>
      <w:r>
        <w:rPr>
          <w:rFonts w:eastAsia="PragmaticaCondC;MS Mincho"/>
          <w:lang w:val="ru-RU"/>
        </w:rPr>
        <w:t xml:space="preserve"> Чудское, Онежское, Ладожское, Байкал, Таймыр, Телецкое, Селигер, Имандра, Псковское, Ильмень, Плещеево, Эльтон, Баскунчак, Кулундинское, Чаны, Ханка.</w:t>
      </w:r>
    </w:p>
    <w:p w14:paraId="17D80B50" w14:textId="77777777" w:rsidR="00173FEF" w:rsidRPr="00C66A39" w:rsidRDefault="00885EC3">
      <w:pPr>
        <w:spacing w:line="100" w:lineRule="atLeast"/>
        <w:jc w:val="both"/>
        <w:rPr>
          <w:lang w:val="ru-RU"/>
        </w:rPr>
      </w:pPr>
      <w:r>
        <w:rPr>
          <w:rFonts w:eastAsia="PragmaticaCondC;MS Mincho"/>
          <w:b/>
          <w:lang w:val="ru-RU"/>
        </w:rPr>
        <w:t>Водохранилища:</w:t>
      </w:r>
      <w:r>
        <w:rPr>
          <w:rFonts w:eastAsia="PragmaticaCondC;MS Mincho"/>
          <w:lang w:val="ru-RU"/>
        </w:rPr>
        <w:t xml:space="preserve"> Куйбышевское, Р</w:t>
      </w:r>
      <w:r>
        <w:rPr>
          <w:rFonts w:eastAsia="PragmaticaCondC;MS Mincho"/>
          <w:lang w:val="ru-RU"/>
        </w:rPr>
        <w:t>ыбинское, Братское, Волгоградское, Цимлянское, Вилюйское, Зейское, Горьковское.</w:t>
      </w:r>
    </w:p>
    <w:p w14:paraId="5636A8F2" w14:textId="77777777" w:rsidR="00173FEF" w:rsidRDefault="00885EC3">
      <w:pPr>
        <w:spacing w:line="100" w:lineRule="atLeast"/>
        <w:jc w:val="both"/>
        <w:rPr>
          <w:rFonts w:eastAsia="Times New Roman"/>
          <w:b/>
          <w:bCs/>
          <w:lang w:val="ru-RU"/>
        </w:rPr>
      </w:pPr>
      <w:r>
        <w:rPr>
          <w:rFonts w:eastAsia="PragmaticaCondC;MS Mincho"/>
          <w:b/>
          <w:lang w:val="ru-RU"/>
        </w:rPr>
        <w:t>Каналы:</w:t>
      </w:r>
      <w:r>
        <w:rPr>
          <w:rFonts w:eastAsia="PragmaticaCondC;MS Mincho"/>
          <w:lang w:val="ru-RU"/>
        </w:rPr>
        <w:t xml:space="preserve"> Беломорско-Балтийский, Мариинская система, Волго-Балтийский, им. Москвы, Волго-Донской.</w:t>
      </w:r>
    </w:p>
    <w:p w14:paraId="09FC1E30" w14:textId="77777777" w:rsidR="00173FEF" w:rsidRPr="00C66A39" w:rsidRDefault="00885EC3">
      <w:pPr>
        <w:spacing w:line="100" w:lineRule="atLeast"/>
        <w:jc w:val="both"/>
        <w:rPr>
          <w:lang w:val="ru-RU"/>
        </w:rPr>
      </w:pPr>
      <w:r>
        <w:rPr>
          <w:rFonts w:eastAsia="PragmaticaCondC;MS Mincho"/>
          <w:b/>
          <w:lang w:val="ru-RU"/>
        </w:rPr>
        <w:lastRenderedPageBreak/>
        <w:t>Заповедники и другие охраняемые территории:</w:t>
      </w:r>
      <w:r>
        <w:rPr>
          <w:rFonts w:eastAsia="PragmaticaCondC;MS Mincho"/>
          <w:lang w:val="ru-RU"/>
        </w:rPr>
        <w:t xml:space="preserve"> Астраханский, Баргузинский, </w:t>
      </w:r>
    </w:p>
    <w:p w14:paraId="281EDBD9" w14:textId="77777777" w:rsidR="00173FEF" w:rsidRDefault="00885EC3">
      <w:pPr>
        <w:spacing w:line="100" w:lineRule="atLeast"/>
        <w:jc w:val="both"/>
        <w:rPr>
          <w:rFonts w:eastAsia="PragmaticaCondC;MS Mincho"/>
          <w:lang w:val="ru-RU"/>
        </w:rPr>
      </w:pPr>
      <w:r>
        <w:rPr>
          <w:rFonts w:eastAsia="PragmaticaCondC;MS Mincho"/>
          <w:lang w:val="ru-RU"/>
        </w:rPr>
        <w:t>Кандала</w:t>
      </w:r>
      <w:r>
        <w:rPr>
          <w:rFonts w:eastAsia="PragmaticaCondC;MS Mincho"/>
          <w:lang w:val="ru-RU"/>
        </w:rPr>
        <w:t xml:space="preserve">кшский, Галичья Гора, Кедровая Падь, Приокско-Террасный, Лапландский, Дарвинский, Самарская Лука, Тебердинский, Печоро-Илычский, Башкирский, </w:t>
      </w:r>
    </w:p>
    <w:p w14:paraId="42E4E774" w14:textId="77777777" w:rsidR="00173FEF" w:rsidRDefault="00885EC3">
      <w:pPr>
        <w:spacing w:line="100" w:lineRule="atLeast"/>
        <w:jc w:val="both"/>
        <w:rPr>
          <w:rFonts w:eastAsia="PragmaticaCondC;MS Mincho"/>
          <w:lang w:val="ru-RU"/>
        </w:rPr>
      </w:pPr>
      <w:r>
        <w:rPr>
          <w:rFonts w:eastAsia="PragmaticaCondC;MS Mincho"/>
          <w:lang w:val="ru-RU"/>
        </w:rPr>
        <w:t>Ильменский, Алтайский, Таймырский, Долина гейзеров, Ленские Столбы, Усть-Ленский, Кроноцкий, Остров Врангеля, Даль</w:t>
      </w:r>
      <w:r>
        <w:rPr>
          <w:rFonts w:eastAsia="PragmaticaCondC;MS Mincho"/>
          <w:lang w:val="ru-RU"/>
        </w:rPr>
        <w:t>невосточный морской.</w:t>
      </w:r>
    </w:p>
    <w:p w14:paraId="62901BE3" w14:textId="77777777" w:rsidR="00173FEF" w:rsidRPr="00C66A39" w:rsidRDefault="00885EC3">
      <w:pPr>
        <w:tabs>
          <w:tab w:val="left" w:pos="-14"/>
        </w:tabs>
        <w:snapToGrid w:val="0"/>
        <w:spacing w:line="100" w:lineRule="atLeast"/>
        <w:ind w:left="-14" w:right="-22"/>
        <w:jc w:val="both"/>
        <w:rPr>
          <w:lang w:val="ru-RU"/>
        </w:rPr>
      </w:pPr>
      <w:r>
        <w:rPr>
          <w:rFonts w:eastAsia="PragmaticaCondC;MS Mincho"/>
          <w:b/>
          <w:bCs/>
          <w:lang w:val="ru-RU"/>
        </w:rPr>
        <w:t>Месторождения:</w:t>
      </w:r>
      <w:r>
        <w:rPr>
          <w:rFonts w:eastAsia="PragmaticaCondC;MS Mincho"/>
          <w:bCs/>
          <w:lang w:val="ru-RU"/>
        </w:rPr>
        <w:t xml:space="preserve"> Печорский угольный бассейн, Курская магнитная аномалия, Подмосковный буроугольный бассейн, Баскунчак (соли), Западно-Сибирский нефтегазоносный бассейн, Кузбасс, Горная Шория (железные руды), Донбасс, Хибины (апатиты), Канско-Ачинский, Ленский, Тунгусский,</w:t>
      </w:r>
      <w:r>
        <w:rPr>
          <w:rFonts w:eastAsia="PragmaticaCondC;MS Mincho"/>
          <w:bCs/>
          <w:lang w:val="ru-RU"/>
        </w:rPr>
        <w:t xml:space="preserve"> Южно-Якутский угольные бассейны, Удоканское (медь), Алдан и Бодайбо (золото), Мирный (алмазы).</w:t>
      </w:r>
    </w:p>
    <w:p w14:paraId="4D8ACFFF" w14:textId="77777777" w:rsidR="00173FEF" w:rsidRDefault="00885EC3">
      <w:pPr>
        <w:spacing w:after="384"/>
        <w:rPr>
          <w:rFonts w:eastAsia="Times New Roman"/>
          <w:b/>
          <w:i/>
          <w:u w:val="single"/>
          <w:lang w:val="ru-RU"/>
        </w:rPr>
      </w:pPr>
      <w:r>
        <w:rPr>
          <w:b/>
          <w:i/>
          <w:u w:val="single"/>
          <w:lang w:val="ru-RU"/>
        </w:rPr>
        <w:t xml:space="preserve">9 класс </w:t>
      </w:r>
    </w:p>
    <w:p w14:paraId="615A3F21" w14:textId="77777777" w:rsidR="00173FEF" w:rsidRDefault="00885EC3">
      <w:pPr>
        <w:ind w:firstLine="454"/>
        <w:jc w:val="center"/>
        <w:rPr>
          <w:color w:val="000000"/>
          <w:lang w:val="ru-RU"/>
        </w:rPr>
      </w:pPr>
      <w:r>
        <w:rPr>
          <w:b/>
          <w:bCs/>
          <w:color w:val="000000"/>
          <w:lang w:val="ru-RU"/>
        </w:rPr>
        <w:t>Введение (1 час)</w:t>
      </w:r>
    </w:p>
    <w:p w14:paraId="5E34B87E" w14:textId="77777777" w:rsidR="00173FEF" w:rsidRDefault="00885EC3">
      <w:pPr>
        <w:ind w:firstLine="454"/>
        <w:rPr>
          <w:color w:val="000000"/>
          <w:lang w:val="ru-RU"/>
        </w:rPr>
      </w:pPr>
      <w:r>
        <w:rPr>
          <w:b/>
          <w:bCs/>
          <w:color w:val="000000"/>
          <w:lang w:val="ru-RU"/>
        </w:rPr>
        <w:t>Содержание темы:</w:t>
      </w:r>
    </w:p>
    <w:p w14:paraId="27969C02" w14:textId="77777777" w:rsidR="00173FEF" w:rsidRDefault="00885EC3">
      <w:pPr>
        <w:ind w:firstLine="454"/>
        <w:jc w:val="both"/>
        <w:rPr>
          <w:color w:val="000000"/>
          <w:lang w:val="ru-RU"/>
        </w:rPr>
      </w:pPr>
      <w:r>
        <w:rPr>
          <w:color w:val="000000"/>
          <w:lang w:val="ru-RU"/>
        </w:rPr>
        <w:t>Экономическая и социальная география. Предмет изучения. Природный и хозяйственный комплекс.</w:t>
      </w:r>
    </w:p>
    <w:p w14:paraId="57EBB139" w14:textId="77777777" w:rsidR="00173FEF" w:rsidRDefault="00885EC3">
      <w:pPr>
        <w:ind w:firstLine="454"/>
        <w:rPr>
          <w:color w:val="000000"/>
          <w:lang w:val="ru-RU"/>
        </w:rPr>
      </w:pPr>
      <w:r>
        <w:rPr>
          <w:b/>
          <w:bCs/>
          <w:color w:val="000000"/>
          <w:lang w:val="ru-RU"/>
        </w:rPr>
        <w:t>Учебные понятия:</w:t>
      </w:r>
    </w:p>
    <w:p w14:paraId="07FAAFE7" w14:textId="77777777" w:rsidR="00173FEF" w:rsidRDefault="00885EC3">
      <w:pPr>
        <w:ind w:firstLine="454"/>
        <w:jc w:val="both"/>
        <w:rPr>
          <w:color w:val="000000"/>
          <w:lang w:val="ru-RU"/>
        </w:rPr>
      </w:pPr>
      <w:r>
        <w:rPr>
          <w:color w:val="000000"/>
          <w:lang w:val="ru-RU"/>
        </w:rPr>
        <w:t>Социально-экономическая география, хозяйственный (территориальный социально-экономический) комплекс.</w:t>
      </w:r>
    </w:p>
    <w:p w14:paraId="373ADC61" w14:textId="77777777" w:rsidR="00173FEF" w:rsidRDefault="00173FEF">
      <w:pPr>
        <w:ind w:firstLine="454"/>
        <w:jc w:val="both"/>
        <w:rPr>
          <w:color w:val="000000"/>
          <w:lang w:val="ru-RU"/>
        </w:rPr>
      </w:pPr>
    </w:p>
    <w:p w14:paraId="68253633" w14:textId="77777777" w:rsidR="00173FEF" w:rsidRDefault="00885EC3">
      <w:pPr>
        <w:ind w:firstLine="454"/>
        <w:jc w:val="center"/>
        <w:rPr>
          <w:b/>
          <w:bCs/>
          <w:color w:val="000000"/>
          <w:lang w:val="ru-RU"/>
        </w:rPr>
      </w:pPr>
      <w:r>
        <w:rPr>
          <w:b/>
          <w:bCs/>
          <w:color w:val="000000"/>
          <w:lang w:val="ru-RU"/>
        </w:rPr>
        <w:t xml:space="preserve">Тема 1. Россия на карте мира. Природные условия и ресурсы </w:t>
      </w:r>
    </w:p>
    <w:p w14:paraId="769D2EDF" w14:textId="77777777" w:rsidR="00173FEF" w:rsidRDefault="00885EC3">
      <w:pPr>
        <w:ind w:firstLine="454"/>
        <w:jc w:val="center"/>
        <w:rPr>
          <w:color w:val="000000"/>
          <w:lang w:val="ru-RU"/>
        </w:rPr>
      </w:pPr>
      <w:r>
        <w:rPr>
          <w:b/>
          <w:bCs/>
          <w:color w:val="000000"/>
          <w:lang w:val="ru-RU"/>
        </w:rPr>
        <w:t>России (4 часа)</w:t>
      </w:r>
    </w:p>
    <w:p w14:paraId="071C13E1" w14:textId="77777777" w:rsidR="00173FEF" w:rsidRDefault="00885EC3">
      <w:pPr>
        <w:ind w:firstLine="454"/>
        <w:rPr>
          <w:color w:val="000000"/>
          <w:lang w:val="ru-RU"/>
        </w:rPr>
      </w:pPr>
      <w:r>
        <w:rPr>
          <w:b/>
          <w:bCs/>
          <w:color w:val="000000"/>
          <w:lang w:val="ru-RU"/>
        </w:rPr>
        <w:t>Содержание темы:</w:t>
      </w:r>
    </w:p>
    <w:p w14:paraId="5B3363BF" w14:textId="77777777" w:rsidR="00173FEF" w:rsidRPr="00C66A39" w:rsidRDefault="00885EC3">
      <w:pPr>
        <w:ind w:firstLine="454"/>
        <w:jc w:val="both"/>
        <w:rPr>
          <w:lang w:val="ru-RU"/>
        </w:rPr>
      </w:pPr>
      <w:r>
        <w:rPr>
          <w:color w:val="000000"/>
          <w:lang w:val="ru-RU"/>
        </w:rPr>
        <w:t>Формирование территории России. Исторические города России. Вр</w:t>
      </w:r>
      <w:r>
        <w:rPr>
          <w:color w:val="000000"/>
          <w:lang w:val="ru-RU"/>
        </w:rPr>
        <w:t xml:space="preserve">емя образования городов как отражение территориальных изменений. Направления роста территории России в </w:t>
      </w:r>
      <w:r>
        <w:rPr>
          <w:color w:val="000000"/>
        </w:rPr>
        <w:t>XIV</w:t>
      </w:r>
      <w:r>
        <w:rPr>
          <w:color w:val="000000"/>
          <w:lang w:val="ru-RU"/>
        </w:rPr>
        <w:t>—</w:t>
      </w:r>
      <w:r>
        <w:rPr>
          <w:color w:val="000000"/>
        </w:rPr>
        <w:t>XIX</w:t>
      </w:r>
      <w:r>
        <w:rPr>
          <w:color w:val="000000"/>
          <w:lang w:val="ru-RU"/>
        </w:rPr>
        <w:t xml:space="preserve"> вв. Изменения территории России в ХХ в. СССР и его распад. Содружество Независимых Государств. Экономико-географическое положение. Факторы ЭГП Ро</w:t>
      </w:r>
      <w:r>
        <w:rPr>
          <w:color w:val="000000"/>
          <w:lang w:val="ru-RU"/>
        </w:rPr>
        <w:t>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экономико- и политико-географ</w:t>
      </w:r>
      <w:r>
        <w:rPr>
          <w:color w:val="000000"/>
          <w:lang w:val="ru-RU"/>
        </w:rPr>
        <w:t>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 Экономико-географическое районирование. П</w:t>
      </w:r>
      <w:r>
        <w:rPr>
          <w:color w:val="000000"/>
          <w:lang w:val="ru-RU"/>
        </w:rPr>
        <w:t>ринципы районирования: однородность и многоуровневость.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14:paraId="5D867B63" w14:textId="77777777" w:rsidR="00173FEF" w:rsidRDefault="00885EC3">
      <w:pPr>
        <w:ind w:firstLine="454"/>
        <w:rPr>
          <w:color w:val="000000"/>
          <w:lang w:val="ru-RU"/>
        </w:rPr>
      </w:pPr>
      <w:r>
        <w:rPr>
          <w:b/>
          <w:bCs/>
          <w:color w:val="000000"/>
          <w:lang w:val="ru-RU"/>
        </w:rPr>
        <w:t>Учебные понятия:</w:t>
      </w:r>
    </w:p>
    <w:p w14:paraId="0B387F7A" w14:textId="77777777" w:rsidR="00173FEF" w:rsidRDefault="00885EC3">
      <w:pPr>
        <w:ind w:firstLine="454"/>
        <w:jc w:val="both"/>
        <w:rPr>
          <w:color w:val="000000"/>
          <w:lang w:val="ru-RU"/>
        </w:rPr>
      </w:pPr>
      <w:r>
        <w:rPr>
          <w:color w:val="000000"/>
          <w:lang w:val="ru-RU"/>
        </w:rPr>
        <w:t>Социально-экономическая география, хозяйственный комплекс, экономико-географическое положение, политико-географическое положение, геополитика, административно-территориальное деление, субъекты Федерации, экономический район, районирование</w:t>
      </w:r>
      <w:r>
        <w:rPr>
          <w:color w:val="000000"/>
          <w:lang w:val="ru-RU"/>
        </w:rPr>
        <w:t>, специализация.</w:t>
      </w:r>
    </w:p>
    <w:p w14:paraId="117F1E20" w14:textId="77777777" w:rsidR="00173FEF" w:rsidRDefault="00885EC3">
      <w:pPr>
        <w:ind w:firstLine="454"/>
      </w:pPr>
      <w:r>
        <w:rPr>
          <w:b/>
          <w:bCs/>
          <w:color w:val="000000"/>
        </w:rPr>
        <w:t>Практические работы:</w:t>
      </w:r>
      <w:r>
        <w:rPr>
          <w:color w:val="000000"/>
        </w:rPr>
        <w:t> </w:t>
      </w:r>
    </w:p>
    <w:p w14:paraId="54B36AF2" w14:textId="77777777" w:rsidR="00173FEF" w:rsidRDefault="00885EC3">
      <w:pPr>
        <w:widowControl/>
        <w:numPr>
          <w:ilvl w:val="0"/>
          <w:numId w:val="321"/>
        </w:numPr>
        <w:autoSpaceDE/>
        <w:ind w:firstLine="454"/>
        <w:jc w:val="both"/>
        <w:rPr>
          <w:color w:val="000000"/>
          <w:lang w:val="ru-RU"/>
        </w:rPr>
      </w:pPr>
      <w:r>
        <w:rPr>
          <w:color w:val="000000"/>
          <w:lang w:val="ru-RU"/>
        </w:rPr>
        <w:t>Составление описания экономико-географического положения, политико-географического положения России по типовому плану.</w:t>
      </w:r>
    </w:p>
    <w:p w14:paraId="021A9E09" w14:textId="77777777" w:rsidR="00173FEF" w:rsidRDefault="00885EC3">
      <w:pPr>
        <w:widowControl/>
        <w:numPr>
          <w:ilvl w:val="0"/>
          <w:numId w:val="233"/>
        </w:numPr>
        <w:autoSpaceDE/>
        <w:ind w:firstLine="454"/>
        <w:jc w:val="both"/>
        <w:rPr>
          <w:color w:val="000000"/>
          <w:lang w:val="ru-RU"/>
        </w:rPr>
      </w:pPr>
      <w:r>
        <w:rPr>
          <w:color w:val="000000"/>
          <w:lang w:val="ru-RU"/>
        </w:rPr>
        <w:t>Обозначение на контурной карте субъектов Федерации различных видов.</w:t>
      </w:r>
    </w:p>
    <w:p w14:paraId="522D63C2" w14:textId="77777777" w:rsidR="00173FEF" w:rsidRDefault="00885EC3">
      <w:pPr>
        <w:widowControl/>
        <w:numPr>
          <w:ilvl w:val="0"/>
          <w:numId w:val="321"/>
        </w:numPr>
        <w:autoSpaceDE/>
        <w:ind w:firstLine="454"/>
        <w:rPr>
          <w:color w:val="000000"/>
          <w:lang w:val="ru-RU"/>
        </w:rPr>
      </w:pPr>
      <w:r>
        <w:rPr>
          <w:color w:val="000000"/>
          <w:lang w:val="ru-RU"/>
        </w:rPr>
        <w:t xml:space="preserve">Определение административного </w:t>
      </w:r>
      <w:r>
        <w:rPr>
          <w:color w:val="000000"/>
          <w:lang w:val="ru-RU"/>
        </w:rPr>
        <w:t>состава Федеральных округов на основе анализа политико-административной карты России.</w:t>
      </w:r>
    </w:p>
    <w:p w14:paraId="3258F4ED" w14:textId="77777777" w:rsidR="00173FEF" w:rsidRDefault="00173FEF">
      <w:pPr>
        <w:ind w:firstLine="454"/>
        <w:jc w:val="center"/>
        <w:rPr>
          <w:b/>
          <w:bCs/>
          <w:color w:val="000000"/>
          <w:lang w:val="ru-RU"/>
        </w:rPr>
      </w:pPr>
    </w:p>
    <w:p w14:paraId="19B904B6" w14:textId="77777777" w:rsidR="00173FEF" w:rsidRDefault="00885EC3">
      <w:pPr>
        <w:ind w:firstLine="454"/>
        <w:jc w:val="center"/>
        <w:rPr>
          <w:color w:val="000000"/>
          <w:lang w:val="ru-RU"/>
        </w:rPr>
      </w:pPr>
      <w:r>
        <w:rPr>
          <w:b/>
          <w:bCs/>
          <w:color w:val="000000"/>
          <w:lang w:val="ru-RU"/>
        </w:rPr>
        <w:t>Тема 2. Население России (8 часов)</w:t>
      </w:r>
    </w:p>
    <w:p w14:paraId="69F68112" w14:textId="77777777" w:rsidR="00173FEF" w:rsidRDefault="00885EC3">
      <w:pPr>
        <w:ind w:firstLine="454"/>
        <w:rPr>
          <w:color w:val="000000"/>
          <w:lang w:val="ru-RU"/>
        </w:rPr>
      </w:pPr>
      <w:r>
        <w:rPr>
          <w:b/>
          <w:bCs/>
          <w:color w:val="000000"/>
          <w:lang w:val="ru-RU"/>
        </w:rPr>
        <w:t>Содержание темы:</w:t>
      </w:r>
    </w:p>
    <w:p w14:paraId="30C29044" w14:textId="77777777" w:rsidR="00173FEF" w:rsidRPr="00C66A39" w:rsidRDefault="00885EC3">
      <w:pPr>
        <w:ind w:firstLine="454"/>
        <w:jc w:val="both"/>
        <w:rPr>
          <w:lang w:val="ru-RU"/>
        </w:rPr>
      </w:pPr>
      <w:r>
        <w:rPr>
          <w:color w:val="000000"/>
          <w:lang w:val="ru-RU"/>
        </w:rPr>
        <w:t>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w:t>
      </w:r>
      <w:r>
        <w:rPr>
          <w:color w:val="000000"/>
          <w:lang w:val="ru-RU"/>
        </w:rPr>
        <w:t xml:space="preserve"> Направления внутренних миграций в России. Внешние миграции. Формы расселения. Сельское расселение. Формы сельского расселения. Зональные типы сельского расселения. Городская форма расселения. Город и урбанизация. Функции города. Виды городов. Городские </w:t>
      </w:r>
      <w:r>
        <w:rPr>
          <w:color w:val="000000"/>
          <w:lang w:val="ru-RU"/>
        </w:rPr>
        <w:lastRenderedPageBreak/>
        <w:t>аг</w:t>
      </w:r>
      <w:r>
        <w:rPr>
          <w:color w:val="000000"/>
          <w:lang w:val="ru-RU"/>
        </w:rPr>
        <w:t xml:space="preserve">ломерации. </w:t>
      </w:r>
      <w:r>
        <w:rPr>
          <w:color w:val="000000"/>
        </w:rPr>
        <w:t> </w:t>
      </w:r>
      <w:r>
        <w:rPr>
          <w:color w:val="000000"/>
          <w:lang w:val="ru-RU"/>
        </w:rPr>
        <w:t>Этнический состав населения. Языковые семьи и группы. Религиозный состав населения. Этнорелигиозные конфликты. Половозрастной состав населения. Трудовые ресурсы и рынок труда.</w:t>
      </w:r>
    </w:p>
    <w:p w14:paraId="33255CCB" w14:textId="77777777" w:rsidR="00173FEF" w:rsidRDefault="00885EC3">
      <w:pPr>
        <w:ind w:firstLine="454"/>
        <w:rPr>
          <w:color w:val="000000"/>
          <w:lang w:val="ru-RU"/>
        </w:rPr>
      </w:pPr>
      <w:r>
        <w:rPr>
          <w:b/>
          <w:bCs/>
          <w:color w:val="000000"/>
          <w:lang w:val="ru-RU"/>
        </w:rPr>
        <w:t>Учебные понятия:</w:t>
      </w:r>
    </w:p>
    <w:p w14:paraId="3B65944A" w14:textId="77777777" w:rsidR="00173FEF" w:rsidRDefault="00885EC3">
      <w:pPr>
        <w:ind w:firstLine="454"/>
        <w:jc w:val="both"/>
        <w:rPr>
          <w:color w:val="000000"/>
          <w:lang w:val="ru-RU"/>
        </w:rPr>
      </w:pPr>
      <w:r>
        <w:rPr>
          <w:color w:val="000000"/>
          <w:lang w:val="ru-RU"/>
        </w:rPr>
        <w:t>Демография, рождаемость, смертность, численность на</w:t>
      </w:r>
      <w:r>
        <w:rPr>
          <w:color w:val="000000"/>
          <w:lang w:val="ru-RU"/>
        </w:rPr>
        <w:t>селения, перепись населения, естественный прирост, воспроизводство населения, демографический кризис, плотность населения, Основная зона расселения (или Главная полоса расселения), зона Севера, миграции, внутренние и внешние миграции, эмиграция, иммиграция</w:t>
      </w:r>
      <w:r>
        <w:rPr>
          <w:color w:val="000000"/>
          <w:lang w:val="ru-RU"/>
        </w:rPr>
        <w:t>, формы расселения, расселение, городское и сельское расселение, формы сельского расселения, групповая (деревенская) форма расселения, рассеянная (фермерская) форма расселения, кочевая форма расселения, город, урбанизация, уровень урбанизации, градообразую</w:t>
      </w:r>
      <w:r>
        <w:rPr>
          <w:color w:val="000000"/>
          <w:lang w:val="ru-RU"/>
        </w:rPr>
        <w:t>щие функции, моногорода, города-миллионеры городская агломерация, этнический состав, языковые группы, языковые семьи, религиозный состав, этнорелигиозные конфликты, половозрастной состав, трудовые ресурсы, рынок труда, безработица.</w:t>
      </w:r>
    </w:p>
    <w:p w14:paraId="42F6ABBB" w14:textId="77777777" w:rsidR="00173FEF" w:rsidRDefault="00885EC3">
      <w:pPr>
        <w:ind w:firstLine="454"/>
        <w:rPr>
          <w:color w:val="000000"/>
        </w:rPr>
      </w:pPr>
      <w:r>
        <w:rPr>
          <w:b/>
          <w:bCs/>
          <w:color w:val="000000"/>
        </w:rPr>
        <w:t>Практические работы:</w:t>
      </w:r>
    </w:p>
    <w:p w14:paraId="0C26FE67" w14:textId="77777777" w:rsidR="00173FEF" w:rsidRDefault="00885EC3">
      <w:pPr>
        <w:widowControl/>
        <w:numPr>
          <w:ilvl w:val="0"/>
          <w:numId w:val="322"/>
        </w:numPr>
        <w:autoSpaceDE/>
        <w:ind w:firstLine="454"/>
        <w:jc w:val="both"/>
        <w:rPr>
          <w:color w:val="000000"/>
          <w:lang w:val="ru-RU"/>
        </w:rPr>
      </w:pPr>
      <w:r>
        <w:rPr>
          <w:color w:val="000000"/>
          <w:lang w:val="ru-RU"/>
        </w:rPr>
        <w:t>Опр</w:t>
      </w:r>
      <w:r>
        <w:rPr>
          <w:color w:val="000000"/>
          <w:lang w:val="ru-RU"/>
        </w:rPr>
        <w:t>еделение по картам атласа ареалов компактного проживания крупнейших народов России.</w:t>
      </w:r>
    </w:p>
    <w:p w14:paraId="4EFA643F" w14:textId="77777777" w:rsidR="00173FEF" w:rsidRDefault="00173FEF">
      <w:pPr>
        <w:rPr>
          <w:b/>
          <w:bCs/>
          <w:color w:val="000000"/>
          <w:lang w:val="ru-RU"/>
        </w:rPr>
      </w:pPr>
    </w:p>
    <w:p w14:paraId="76E4B2E1" w14:textId="77777777" w:rsidR="00173FEF" w:rsidRDefault="00885EC3">
      <w:pPr>
        <w:ind w:firstLine="454"/>
        <w:jc w:val="center"/>
        <w:rPr>
          <w:color w:val="000000"/>
          <w:lang w:val="ru-RU"/>
        </w:rPr>
      </w:pPr>
      <w:r>
        <w:rPr>
          <w:b/>
          <w:bCs/>
          <w:color w:val="000000"/>
          <w:lang w:val="ru-RU"/>
        </w:rPr>
        <w:t>Тема 3. Отрасли хозяйства России (20 часов)</w:t>
      </w:r>
    </w:p>
    <w:p w14:paraId="3EAF5474" w14:textId="77777777" w:rsidR="00173FEF" w:rsidRDefault="00885EC3">
      <w:pPr>
        <w:ind w:firstLine="454"/>
        <w:rPr>
          <w:color w:val="000000"/>
          <w:lang w:val="ru-RU"/>
        </w:rPr>
      </w:pPr>
      <w:r>
        <w:rPr>
          <w:b/>
          <w:bCs/>
          <w:color w:val="000000"/>
          <w:lang w:val="ru-RU"/>
        </w:rPr>
        <w:t>Содержание темы:</w:t>
      </w:r>
    </w:p>
    <w:p w14:paraId="6747C393" w14:textId="77777777" w:rsidR="00173FEF" w:rsidRPr="00C66A39" w:rsidRDefault="00885EC3">
      <w:pPr>
        <w:ind w:firstLine="454"/>
        <w:jc w:val="both"/>
        <w:rPr>
          <w:lang w:val="ru-RU"/>
        </w:rPr>
      </w:pPr>
      <w:r>
        <w:rPr>
          <w:b/>
          <w:bCs/>
          <w:color w:val="000000"/>
          <w:lang w:val="ru-RU"/>
        </w:rPr>
        <w:t>Национальная экономика</w:t>
      </w:r>
      <w:r>
        <w:rPr>
          <w:color w:val="000000"/>
          <w:lang w:val="ru-RU"/>
        </w:rPr>
        <w:t>. Понятие о предприятиях материальной и нематериальной сферы. Отрасли хозяйства. Три сек</w:t>
      </w:r>
      <w:r>
        <w:rPr>
          <w:color w:val="000000"/>
          <w:lang w:val="ru-RU"/>
        </w:rPr>
        <w:t>тора национальной экономики.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w:t>
      </w:r>
    </w:p>
    <w:p w14:paraId="4726CBA6" w14:textId="77777777" w:rsidR="00173FEF" w:rsidRPr="00C66A39" w:rsidRDefault="00885EC3">
      <w:pPr>
        <w:ind w:firstLine="454"/>
        <w:jc w:val="both"/>
        <w:rPr>
          <w:lang w:val="ru-RU"/>
        </w:rPr>
      </w:pPr>
      <w:r>
        <w:rPr>
          <w:b/>
          <w:bCs/>
          <w:color w:val="000000"/>
          <w:lang w:val="ru-RU"/>
        </w:rPr>
        <w:t>Топливно-энергетический комплекс</w:t>
      </w:r>
      <w:r>
        <w:rPr>
          <w:color w:val="000000"/>
          <w:lang w:val="ru-RU"/>
        </w:rPr>
        <w:t>. Нефтяная,</w:t>
      </w:r>
      <w:r>
        <w:rPr>
          <w:color w:val="000000"/>
          <w:lang w:val="ru-RU"/>
        </w:rPr>
        <w:t xml:space="preserve">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w:t>
      </w:r>
      <w:r>
        <w:rPr>
          <w:color w:val="000000"/>
          <w:lang w:val="ru-RU"/>
        </w:rPr>
        <w:t>ма России.</w:t>
      </w:r>
    </w:p>
    <w:p w14:paraId="365F72B3" w14:textId="77777777" w:rsidR="00173FEF" w:rsidRPr="00C66A39" w:rsidRDefault="00885EC3">
      <w:pPr>
        <w:ind w:firstLine="454"/>
        <w:jc w:val="both"/>
        <w:rPr>
          <w:lang w:val="ru-RU"/>
        </w:rPr>
      </w:pPr>
      <w:r>
        <w:rPr>
          <w:b/>
          <w:bCs/>
          <w:color w:val="000000"/>
          <w:lang w:val="ru-RU"/>
        </w:rPr>
        <w:t>Металлургический комплекс.</w:t>
      </w:r>
      <w:r>
        <w:rPr>
          <w:color w:val="000000"/>
        </w:rPr>
        <w:t> </w:t>
      </w:r>
      <w:r>
        <w:rPr>
          <w:color w:val="000000"/>
          <w:lang w:val="ru-RU"/>
        </w:rPr>
        <w:t xml:space="preserve">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w:t>
      </w:r>
      <w:r w:rsidRPr="00C66A39">
        <w:rPr>
          <w:color w:val="000000"/>
          <w:lang w:val="ru-RU"/>
        </w:rPr>
        <w:t>Размещение основных отрасл</w:t>
      </w:r>
      <w:r w:rsidRPr="00C66A39">
        <w:rPr>
          <w:color w:val="000000"/>
          <w:lang w:val="ru-RU"/>
        </w:rPr>
        <w:t>ей цветной металлургии.</w:t>
      </w:r>
    </w:p>
    <w:p w14:paraId="06C01D3D" w14:textId="77777777" w:rsidR="00173FEF" w:rsidRPr="00C66A39" w:rsidRDefault="00885EC3">
      <w:pPr>
        <w:ind w:firstLine="454"/>
        <w:jc w:val="both"/>
        <w:rPr>
          <w:lang w:val="ru-RU"/>
        </w:rPr>
      </w:pPr>
      <w:r>
        <w:rPr>
          <w:b/>
          <w:bCs/>
          <w:color w:val="000000"/>
          <w:lang w:val="ru-RU"/>
        </w:rPr>
        <w:t>Машиностроение</w:t>
      </w:r>
      <w:r>
        <w:rPr>
          <w:color w:val="000000"/>
          <w:lang w:val="ru-RU"/>
        </w:rPr>
        <w:t xml:space="preserve">.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w:t>
      </w:r>
      <w:r>
        <w:rPr>
          <w:color w:val="000000"/>
        </w:rPr>
        <w:t> </w:t>
      </w:r>
      <w:r w:rsidRPr="00C66A39">
        <w:rPr>
          <w:color w:val="000000"/>
          <w:lang w:val="ru-RU"/>
        </w:rPr>
        <w:t>Военно-промышленный комплекс.</w:t>
      </w:r>
    </w:p>
    <w:p w14:paraId="132E6955" w14:textId="77777777" w:rsidR="00173FEF" w:rsidRPr="00C66A39" w:rsidRDefault="00885EC3">
      <w:pPr>
        <w:ind w:firstLine="454"/>
        <w:jc w:val="both"/>
        <w:rPr>
          <w:lang w:val="ru-RU"/>
        </w:rPr>
      </w:pPr>
      <w:r>
        <w:rPr>
          <w:b/>
          <w:bCs/>
          <w:color w:val="000000"/>
          <w:lang w:val="ru-RU"/>
        </w:rPr>
        <w:t>Химическая промышленность</w:t>
      </w:r>
      <w:r>
        <w:rPr>
          <w:color w:val="000000"/>
          <w:lang w:val="ru-RU"/>
        </w:rPr>
        <w:t>.</w:t>
      </w:r>
      <w:r>
        <w:rPr>
          <w:color w:val="000000"/>
          <w:lang w:val="ru-RU"/>
        </w:rPr>
        <w:t xml:space="preserve"> Сырьевая база и отрасли химической промышленности. Горная химия, основная химия, химия органического синтеза и факторы их размещения.</w:t>
      </w:r>
    </w:p>
    <w:p w14:paraId="768B8FE2" w14:textId="77777777" w:rsidR="00173FEF" w:rsidRPr="00C66A39" w:rsidRDefault="00885EC3">
      <w:pPr>
        <w:ind w:firstLine="454"/>
        <w:jc w:val="both"/>
        <w:rPr>
          <w:lang w:val="ru-RU"/>
        </w:rPr>
      </w:pPr>
      <w:r>
        <w:rPr>
          <w:b/>
          <w:bCs/>
          <w:color w:val="000000"/>
          <w:lang w:val="ru-RU"/>
        </w:rPr>
        <w:t>Лесная промышленность</w:t>
      </w:r>
      <w:r>
        <w:rPr>
          <w:color w:val="000000"/>
          <w:lang w:val="ru-RU"/>
        </w:rPr>
        <w:t xml:space="preserve">. Отрасли лесной промышленности: лесозаготовка, деревообработка, целлюлозно-бумажная промышленность </w:t>
      </w:r>
      <w:r>
        <w:rPr>
          <w:color w:val="000000"/>
          <w:lang w:val="ru-RU"/>
        </w:rPr>
        <w:t xml:space="preserve">и лесная химия. </w:t>
      </w:r>
      <w:r w:rsidRPr="00C66A39">
        <w:rPr>
          <w:color w:val="000000"/>
          <w:lang w:val="ru-RU"/>
        </w:rPr>
        <w:t>Лесопромышленные комплексы.</w:t>
      </w:r>
    </w:p>
    <w:p w14:paraId="631BBF2B" w14:textId="77777777" w:rsidR="00173FEF" w:rsidRPr="00C66A39" w:rsidRDefault="00885EC3">
      <w:pPr>
        <w:ind w:firstLine="454"/>
        <w:jc w:val="both"/>
        <w:rPr>
          <w:lang w:val="ru-RU"/>
        </w:rPr>
      </w:pPr>
      <w:r>
        <w:rPr>
          <w:b/>
          <w:bCs/>
          <w:color w:val="000000"/>
          <w:lang w:val="ru-RU"/>
        </w:rPr>
        <w:t>Агропромышленный комплекс и его звенья</w:t>
      </w:r>
      <w:r>
        <w:rPr>
          <w:color w:val="000000"/>
          <w:lang w:val="ru-RU"/>
        </w:rPr>
        <w:t>.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w:t>
      </w:r>
      <w:r>
        <w:rPr>
          <w:color w:val="000000"/>
          <w:lang w:val="ru-RU"/>
        </w:rPr>
        <w:t>йства. Отрасли легкой и пищевой промышленности и факторы их размещения.</w:t>
      </w:r>
    </w:p>
    <w:p w14:paraId="3A81CE61" w14:textId="77777777" w:rsidR="00173FEF" w:rsidRPr="00C66A39" w:rsidRDefault="00885EC3">
      <w:pPr>
        <w:ind w:firstLine="454"/>
        <w:jc w:val="both"/>
        <w:rPr>
          <w:lang w:val="ru-RU"/>
        </w:rPr>
      </w:pPr>
      <w:r>
        <w:rPr>
          <w:b/>
          <w:bCs/>
          <w:color w:val="000000"/>
          <w:lang w:val="ru-RU"/>
        </w:rPr>
        <w:t xml:space="preserve">Транспорт </w:t>
      </w:r>
      <w:r>
        <w:rPr>
          <w:b/>
          <w:bCs/>
          <w:color w:val="000000"/>
        </w:rPr>
        <w:t> </w:t>
      </w:r>
      <w:r>
        <w:rPr>
          <w:b/>
          <w:bCs/>
          <w:color w:val="000000"/>
          <w:lang w:val="ru-RU"/>
        </w:rPr>
        <w:t>и его роль в национальной экономике</w:t>
      </w:r>
      <w:r>
        <w:rPr>
          <w:color w:val="000000"/>
          <w:lang w:val="ru-RU"/>
        </w:rPr>
        <w:t>. Виды транспорта: железнодорожный, автомобильный, трубопроводный, водный и воздушный. Достоинства и недостатки различных видов транспорта</w:t>
      </w:r>
      <w:r>
        <w:rPr>
          <w:color w:val="000000"/>
          <w:lang w:val="ru-RU"/>
        </w:rPr>
        <w:t>. Транспортная сеть и ее элементы.</w:t>
      </w:r>
    </w:p>
    <w:p w14:paraId="20D73F73" w14:textId="77777777" w:rsidR="00173FEF" w:rsidRPr="00C66A39" w:rsidRDefault="00885EC3">
      <w:pPr>
        <w:ind w:firstLine="454"/>
        <w:jc w:val="both"/>
        <w:rPr>
          <w:lang w:val="ru-RU"/>
        </w:rPr>
      </w:pPr>
      <w:r>
        <w:rPr>
          <w:b/>
          <w:bCs/>
          <w:color w:val="000000"/>
          <w:lang w:val="ru-RU"/>
        </w:rPr>
        <w:t>Отрасли нематериальной сферы</w:t>
      </w:r>
      <w:r>
        <w:rPr>
          <w:color w:val="000000"/>
          <w:lang w:val="ru-RU"/>
        </w:rPr>
        <w:t>. Сфера услуг и ее география.</w:t>
      </w:r>
    </w:p>
    <w:p w14:paraId="7CA9DAF1" w14:textId="77777777" w:rsidR="00173FEF" w:rsidRPr="00C66A39" w:rsidRDefault="00885EC3">
      <w:pPr>
        <w:ind w:firstLine="454"/>
        <w:rPr>
          <w:color w:val="000000"/>
          <w:lang w:val="ru-RU"/>
        </w:rPr>
      </w:pPr>
      <w:r w:rsidRPr="00C66A39">
        <w:rPr>
          <w:b/>
          <w:bCs/>
          <w:color w:val="000000"/>
          <w:lang w:val="ru-RU"/>
        </w:rPr>
        <w:t>Учебные понятия:</w:t>
      </w:r>
    </w:p>
    <w:p w14:paraId="1B414A49" w14:textId="77777777" w:rsidR="00173FEF" w:rsidRDefault="00885EC3">
      <w:pPr>
        <w:ind w:firstLine="454"/>
        <w:jc w:val="both"/>
        <w:rPr>
          <w:color w:val="000000"/>
          <w:lang w:val="ru-RU"/>
        </w:rPr>
      </w:pPr>
      <w:r>
        <w:rPr>
          <w:color w:val="000000"/>
          <w:lang w:val="ru-RU"/>
        </w:rPr>
        <w:t>Национальная экономика (народное хозяйство), отрасль, предприятие, межотраслевой комплекс, факторы размещения производства, комбинирование произво</w:t>
      </w:r>
      <w:r>
        <w:rPr>
          <w:color w:val="000000"/>
          <w:lang w:val="ru-RU"/>
        </w:rPr>
        <w:t>дства, материальная и нематериальная сфера хозяйства, сфера услуг.</w:t>
      </w:r>
    </w:p>
    <w:p w14:paraId="32CB9A60" w14:textId="77777777" w:rsidR="00173FEF" w:rsidRDefault="00885EC3">
      <w:pPr>
        <w:ind w:firstLine="454"/>
      </w:pPr>
      <w:r>
        <w:rPr>
          <w:b/>
          <w:bCs/>
          <w:color w:val="000000"/>
        </w:rPr>
        <w:t>Практические работы:</w:t>
      </w:r>
      <w:r>
        <w:rPr>
          <w:color w:val="000000"/>
        </w:rPr>
        <w:t> </w:t>
      </w:r>
    </w:p>
    <w:p w14:paraId="47EE3622" w14:textId="77777777" w:rsidR="00173FEF" w:rsidRDefault="00885EC3">
      <w:pPr>
        <w:widowControl/>
        <w:numPr>
          <w:ilvl w:val="0"/>
          <w:numId w:val="323"/>
        </w:numPr>
        <w:autoSpaceDE/>
        <w:ind w:firstLine="454"/>
        <w:jc w:val="both"/>
        <w:rPr>
          <w:color w:val="000000"/>
          <w:lang w:val="ru-RU"/>
        </w:rPr>
      </w:pPr>
      <w:r>
        <w:rPr>
          <w:color w:val="000000"/>
          <w:lang w:val="ru-RU"/>
        </w:rPr>
        <w:t>Составление схемы отраслевой структуры народного хозяйства России.</w:t>
      </w:r>
    </w:p>
    <w:p w14:paraId="189F875A" w14:textId="77777777" w:rsidR="00173FEF" w:rsidRDefault="00885EC3">
      <w:pPr>
        <w:widowControl/>
        <w:numPr>
          <w:ilvl w:val="0"/>
          <w:numId w:val="234"/>
        </w:numPr>
        <w:autoSpaceDE/>
        <w:ind w:firstLine="454"/>
        <w:jc w:val="both"/>
        <w:rPr>
          <w:color w:val="000000"/>
          <w:lang w:val="ru-RU"/>
        </w:rPr>
      </w:pPr>
      <w:r>
        <w:rPr>
          <w:color w:val="000000"/>
          <w:lang w:val="ru-RU"/>
        </w:rPr>
        <w:t>Описание отрасли по типовому плану.</w:t>
      </w:r>
    </w:p>
    <w:p w14:paraId="3B1848BC" w14:textId="77777777" w:rsidR="00173FEF" w:rsidRDefault="00885EC3">
      <w:pPr>
        <w:widowControl/>
        <w:numPr>
          <w:ilvl w:val="0"/>
          <w:numId w:val="323"/>
        </w:numPr>
        <w:autoSpaceDE/>
        <w:ind w:firstLine="454"/>
        <w:jc w:val="both"/>
        <w:rPr>
          <w:color w:val="000000"/>
          <w:lang w:val="ru-RU"/>
        </w:rPr>
      </w:pPr>
      <w:r>
        <w:rPr>
          <w:color w:val="000000"/>
          <w:lang w:val="ru-RU"/>
        </w:rPr>
        <w:t>Составление схемы межотраслевых связей отрасли промышленности.</w:t>
      </w:r>
    </w:p>
    <w:p w14:paraId="2DAB2140" w14:textId="77777777" w:rsidR="00173FEF" w:rsidRDefault="00885EC3">
      <w:pPr>
        <w:widowControl/>
        <w:numPr>
          <w:ilvl w:val="0"/>
          <w:numId w:val="323"/>
        </w:numPr>
        <w:autoSpaceDE/>
        <w:ind w:firstLine="454"/>
        <w:jc w:val="both"/>
        <w:rPr>
          <w:color w:val="000000"/>
          <w:lang w:val="ru-RU"/>
        </w:rPr>
      </w:pPr>
      <w:r>
        <w:rPr>
          <w:color w:val="000000"/>
          <w:lang w:val="ru-RU"/>
        </w:rPr>
        <w:lastRenderedPageBreak/>
        <w:t>Анализ потенциальных возможностей территорий природных зон для развития сельского хозяйства.</w:t>
      </w:r>
    </w:p>
    <w:p w14:paraId="19275CA2" w14:textId="77777777" w:rsidR="00173FEF" w:rsidRDefault="00885EC3">
      <w:pPr>
        <w:ind w:firstLine="454"/>
        <w:jc w:val="center"/>
        <w:rPr>
          <w:color w:val="000000"/>
          <w:lang w:val="ru-RU"/>
        </w:rPr>
      </w:pPr>
      <w:r>
        <w:rPr>
          <w:b/>
          <w:bCs/>
          <w:color w:val="000000"/>
          <w:lang w:val="ru-RU"/>
        </w:rPr>
        <w:t>Тема 4. Экономические районы России (14 часов)</w:t>
      </w:r>
    </w:p>
    <w:p w14:paraId="1619782A" w14:textId="77777777" w:rsidR="00173FEF" w:rsidRPr="00C66A39" w:rsidRDefault="00885EC3">
      <w:pPr>
        <w:ind w:firstLine="454"/>
        <w:rPr>
          <w:color w:val="000000"/>
          <w:lang w:val="ru-RU"/>
        </w:rPr>
      </w:pPr>
      <w:r w:rsidRPr="00C66A39">
        <w:rPr>
          <w:b/>
          <w:bCs/>
          <w:color w:val="000000"/>
          <w:lang w:val="ru-RU"/>
        </w:rPr>
        <w:t>Содержание темы:</w:t>
      </w:r>
    </w:p>
    <w:p w14:paraId="6A239768" w14:textId="77777777" w:rsidR="00173FEF" w:rsidRPr="00C66A39" w:rsidRDefault="00885EC3">
      <w:pPr>
        <w:ind w:firstLine="454"/>
        <w:jc w:val="both"/>
        <w:rPr>
          <w:lang w:val="ru-RU"/>
        </w:rPr>
      </w:pPr>
      <w:r>
        <w:rPr>
          <w:b/>
          <w:bCs/>
          <w:color w:val="000000"/>
          <w:lang w:val="ru-RU"/>
        </w:rPr>
        <w:t>Европейский Север</w:t>
      </w:r>
      <w:r>
        <w:rPr>
          <w:color w:val="000000"/>
          <w:lang w:val="ru-RU"/>
        </w:rPr>
        <w:t>, его географическое положение, ресурсы, население и специфика хозяйственной специ</w:t>
      </w:r>
      <w:r>
        <w:rPr>
          <w:color w:val="000000"/>
          <w:lang w:val="ru-RU"/>
        </w:rPr>
        <w:t>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w:t>
      </w:r>
    </w:p>
    <w:p w14:paraId="72745ACD" w14:textId="77777777" w:rsidR="00173FEF" w:rsidRPr="00C66A39" w:rsidRDefault="00885EC3">
      <w:pPr>
        <w:ind w:firstLine="454"/>
        <w:jc w:val="both"/>
        <w:rPr>
          <w:lang w:val="ru-RU"/>
        </w:rPr>
      </w:pPr>
      <w:r>
        <w:rPr>
          <w:b/>
          <w:bCs/>
          <w:color w:val="000000"/>
          <w:lang w:val="ru-RU"/>
        </w:rPr>
        <w:t>Европейский Северо-Запад</w:t>
      </w:r>
      <w:r>
        <w:rPr>
          <w:color w:val="000000"/>
          <w:lang w:val="ru-RU"/>
        </w:rPr>
        <w:t>, его географическое положение,</w:t>
      </w:r>
      <w:r>
        <w:rPr>
          <w:color w:val="000000"/>
          <w:lang w:val="ru-RU"/>
        </w:rPr>
        <w:t xml:space="preserve">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w:t>
      </w:r>
      <w:r>
        <w:rPr>
          <w:color w:val="000000"/>
          <w:lang w:val="ru-RU"/>
        </w:rPr>
        <w:t>. Машиностроение — ведущая отрасль промышленности района. Санкт-Петербург — многофункциональный центр района.</w:t>
      </w:r>
    </w:p>
    <w:p w14:paraId="74CC6B7F" w14:textId="77777777" w:rsidR="00173FEF" w:rsidRDefault="00885EC3">
      <w:pPr>
        <w:ind w:firstLine="454"/>
        <w:rPr>
          <w:color w:val="000000"/>
          <w:lang w:val="ru-RU"/>
        </w:rPr>
      </w:pPr>
      <w:r>
        <w:rPr>
          <w:color w:val="000000"/>
          <w:lang w:val="ru-RU"/>
        </w:rPr>
        <w:t>Калининградская область — самая западная территория России.</w:t>
      </w:r>
    </w:p>
    <w:p w14:paraId="6144DF3F" w14:textId="77777777" w:rsidR="00173FEF" w:rsidRPr="00C66A39" w:rsidRDefault="00885EC3">
      <w:pPr>
        <w:ind w:firstLine="454"/>
        <w:jc w:val="both"/>
        <w:rPr>
          <w:lang w:val="ru-RU"/>
        </w:rPr>
      </w:pPr>
      <w:r>
        <w:rPr>
          <w:b/>
          <w:bCs/>
          <w:color w:val="000000"/>
          <w:lang w:val="ru-RU"/>
        </w:rPr>
        <w:t>Регион Центральная Россия</w:t>
      </w:r>
      <w:r>
        <w:rPr>
          <w:color w:val="000000"/>
          <w:lang w:val="ru-RU"/>
        </w:rPr>
        <w:t>, его географическое положение, ресурсы, население и специфик</w:t>
      </w:r>
      <w:r>
        <w:rPr>
          <w:color w:val="000000"/>
          <w:lang w:val="ru-RU"/>
        </w:rPr>
        <w:t>а хозяйственной специализации. 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w:t>
      </w:r>
      <w:r>
        <w:rPr>
          <w:color w:val="000000"/>
          <w:lang w:val="ru-RU"/>
        </w:rPr>
        <w:t xml:space="preserve">озяйства региона. </w:t>
      </w:r>
      <w:r w:rsidRPr="00C66A39">
        <w:rPr>
          <w:color w:val="000000"/>
          <w:lang w:val="ru-RU"/>
        </w:rPr>
        <w:t>Высококвалифицированные трудовые ресурсы региона. Крупнейший центр автомобилестроения страны.</w:t>
      </w:r>
    </w:p>
    <w:p w14:paraId="2A355452" w14:textId="77777777" w:rsidR="00173FEF" w:rsidRPr="00C66A39" w:rsidRDefault="00885EC3">
      <w:pPr>
        <w:ind w:firstLine="454"/>
        <w:jc w:val="both"/>
        <w:rPr>
          <w:lang w:val="ru-RU"/>
        </w:rPr>
      </w:pPr>
      <w:r>
        <w:rPr>
          <w:b/>
          <w:bCs/>
          <w:color w:val="000000"/>
          <w:lang w:val="ru-RU"/>
        </w:rPr>
        <w:t>Европейский Юг</w:t>
      </w:r>
      <w:r>
        <w:rPr>
          <w:color w:val="000000"/>
          <w:lang w:val="ru-RU"/>
        </w:rPr>
        <w:t xml:space="preserve">, его географическое положение, ресурсы, население и специфика хозяйственной специализации. Один из крупнейших по числу жителей и </w:t>
      </w:r>
      <w:r>
        <w:rPr>
          <w:color w:val="000000"/>
          <w:lang w:val="ru-RU"/>
        </w:rPr>
        <w:t>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w:t>
      </w:r>
    </w:p>
    <w:p w14:paraId="5AF09EDC" w14:textId="77777777" w:rsidR="00173FEF" w:rsidRPr="00C66A39" w:rsidRDefault="00885EC3">
      <w:pPr>
        <w:ind w:firstLine="454"/>
        <w:jc w:val="both"/>
        <w:rPr>
          <w:lang w:val="ru-RU"/>
        </w:rPr>
      </w:pPr>
      <w:r>
        <w:rPr>
          <w:b/>
          <w:bCs/>
          <w:color w:val="000000"/>
          <w:lang w:val="ru-RU"/>
        </w:rPr>
        <w:t>Поволжье</w:t>
      </w:r>
      <w:r>
        <w:rPr>
          <w:color w:val="000000"/>
          <w:lang w:val="ru-RU"/>
        </w:rPr>
        <w:t>, его географическое положение, ресурсы, население и специфика хозяйственной специализа</w:t>
      </w:r>
      <w:r>
        <w:rPr>
          <w:color w:val="000000"/>
          <w:lang w:val="ru-RU"/>
        </w:rPr>
        <w:t xml:space="preserve">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w:t>
      </w:r>
      <w:r w:rsidRPr="00C66A39">
        <w:rPr>
          <w:color w:val="000000"/>
          <w:lang w:val="ru-RU"/>
        </w:rPr>
        <w:t>Энергоемкие отрасли</w:t>
      </w:r>
      <w:r w:rsidRPr="00C66A39">
        <w:rPr>
          <w:color w:val="000000"/>
          <w:lang w:val="ru-RU"/>
        </w:rPr>
        <w:t>.</w:t>
      </w:r>
    </w:p>
    <w:p w14:paraId="5C0B4C4A" w14:textId="77777777" w:rsidR="00173FEF" w:rsidRPr="00C66A39" w:rsidRDefault="00885EC3">
      <w:pPr>
        <w:ind w:firstLine="454"/>
        <w:jc w:val="both"/>
        <w:rPr>
          <w:lang w:val="ru-RU"/>
        </w:rPr>
      </w:pPr>
      <w:r>
        <w:rPr>
          <w:b/>
          <w:bCs/>
          <w:color w:val="000000"/>
          <w:lang w:val="ru-RU"/>
        </w:rPr>
        <w:t>Урал</w:t>
      </w:r>
      <w:r>
        <w:rPr>
          <w:color w:val="000000"/>
          <w:lang w:val="ru-RU"/>
        </w:rPr>
        <w:t xml:space="preserve">,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w:t>
      </w:r>
      <w:r w:rsidRPr="00C66A39">
        <w:rPr>
          <w:color w:val="000000"/>
          <w:lang w:val="ru-RU"/>
        </w:rPr>
        <w:t>Уральская металлургическая база; центр тяжелого машиностроения.</w:t>
      </w:r>
    </w:p>
    <w:p w14:paraId="387AA214" w14:textId="77777777" w:rsidR="00173FEF" w:rsidRPr="00C66A39" w:rsidRDefault="00885EC3">
      <w:pPr>
        <w:ind w:firstLine="454"/>
        <w:jc w:val="both"/>
        <w:rPr>
          <w:lang w:val="ru-RU"/>
        </w:rPr>
      </w:pPr>
      <w:r>
        <w:rPr>
          <w:b/>
          <w:bCs/>
          <w:color w:val="000000"/>
          <w:lang w:val="ru-RU"/>
        </w:rPr>
        <w:t>Западная Сибирь</w:t>
      </w:r>
      <w:r>
        <w:rPr>
          <w:color w:val="000000"/>
          <w:lang w:val="ru-RU"/>
        </w:rPr>
        <w:t xml:space="preserve">, ее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w:t>
      </w:r>
      <w:r w:rsidRPr="00C66A39">
        <w:rPr>
          <w:color w:val="000000"/>
          <w:lang w:val="ru-RU"/>
        </w:rPr>
        <w:t>Черная металлургия Кузбасса.</w:t>
      </w:r>
    </w:p>
    <w:p w14:paraId="53A8A205" w14:textId="77777777" w:rsidR="00173FEF" w:rsidRPr="00C66A39" w:rsidRDefault="00885EC3">
      <w:pPr>
        <w:ind w:firstLine="454"/>
        <w:jc w:val="both"/>
        <w:rPr>
          <w:lang w:val="ru-RU"/>
        </w:rPr>
      </w:pPr>
      <w:r>
        <w:rPr>
          <w:b/>
          <w:bCs/>
          <w:color w:val="000000"/>
          <w:lang w:val="ru-RU"/>
        </w:rPr>
        <w:t>Во</w:t>
      </w:r>
      <w:r>
        <w:rPr>
          <w:b/>
          <w:bCs/>
          <w:color w:val="000000"/>
          <w:lang w:val="ru-RU"/>
        </w:rPr>
        <w:t>сточная Сибирь</w:t>
      </w:r>
      <w:r>
        <w:rPr>
          <w:color w:val="000000"/>
          <w:lang w:val="ru-RU"/>
        </w:rPr>
        <w:t xml:space="preserve">, ее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Ангаро-Енисейский каскад ГЭС — крупнейший </w:t>
      </w:r>
      <w:r>
        <w:rPr>
          <w:color w:val="000000"/>
          <w:lang w:val="ru-RU"/>
        </w:rPr>
        <w:t>производитель электроэнергии в стране. Перспективы развития энергоемких отраслей.</w:t>
      </w:r>
    </w:p>
    <w:p w14:paraId="075C81F8" w14:textId="77777777" w:rsidR="00173FEF" w:rsidRPr="007F5657" w:rsidRDefault="00885EC3">
      <w:pPr>
        <w:ind w:firstLine="454"/>
        <w:jc w:val="both"/>
        <w:rPr>
          <w:lang w:val="ru-RU"/>
        </w:rPr>
      </w:pPr>
      <w:r>
        <w:rPr>
          <w:b/>
          <w:bCs/>
          <w:color w:val="000000"/>
          <w:lang w:val="ru-RU"/>
        </w:rPr>
        <w:t>Дальний Восток</w:t>
      </w:r>
      <w:r>
        <w:rPr>
          <w:color w:val="000000"/>
          <w:lang w:val="ru-RU"/>
        </w:rPr>
        <w:t>,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w:t>
      </w:r>
      <w:r>
        <w:rPr>
          <w:color w:val="000000"/>
          <w:lang w:val="ru-RU"/>
        </w:rPr>
        <w:t>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14:paraId="02F2CD02" w14:textId="77777777" w:rsidR="00173FEF" w:rsidRDefault="00885EC3">
      <w:pPr>
        <w:ind w:firstLine="454"/>
        <w:rPr>
          <w:color w:val="000000"/>
          <w:lang w:val="ru-RU"/>
        </w:rPr>
      </w:pPr>
      <w:r>
        <w:rPr>
          <w:b/>
          <w:bCs/>
          <w:color w:val="000000"/>
          <w:lang w:val="ru-RU"/>
        </w:rPr>
        <w:t>Основные понятия:</w:t>
      </w:r>
    </w:p>
    <w:p w14:paraId="37AF64E6" w14:textId="77777777" w:rsidR="00173FEF" w:rsidRDefault="00885EC3">
      <w:pPr>
        <w:ind w:firstLine="454"/>
        <w:rPr>
          <w:color w:val="000000"/>
          <w:lang w:val="ru-RU"/>
        </w:rPr>
      </w:pPr>
      <w:r>
        <w:rPr>
          <w:color w:val="000000"/>
          <w:lang w:val="ru-RU"/>
        </w:rPr>
        <w:t>Транзитное положение, добывающие отрасли, энергоемкие производства, Нечерноземь</w:t>
      </w:r>
      <w:r>
        <w:rPr>
          <w:color w:val="000000"/>
          <w:lang w:val="ru-RU"/>
        </w:rPr>
        <w:t>е.</w:t>
      </w:r>
    </w:p>
    <w:p w14:paraId="5EBE949C" w14:textId="77777777" w:rsidR="00173FEF" w:rsidRDefault="00885EC3">
      <w:pPr>
        <w:ind w:firstLine="454"/>
      </w:pPr>
      <w:r>
        <w:rPr>
          <w:b/>
          <w:bCs/>
          <w:color w:val="000000"/>
        </w:rPr>
        <w:t>Практические работы:</w:t>
      </w:r>
      <w:r>
        <w:rPr>
          <w:color w:val="000000"/>
        </w:rPr>
        <w:t> </w:t>
      </w:r>
    </w:p>
    <w:p w14:paraId="50581956" w14:textId="77777777" w:rsidR="00173FEF" w:rsidRDefault="00885EC3">
      <w:pPr>
        <w:widowControl/>
        <w:numPr>
          <w:ilvl w:val="0"/>
          <w:numId w:val="324"/>
        </w:numPr>
        <w:autoSpaceDE/>
        <w:ind w:firstLine="454"/>
        <w:jc w:val="both"/>
        <w:rPr>
          <w:color w:val="000000"/>
          <w:lang w:val="ru-RU"/>
        </w:rPr>
      </w:pPr>
      <w:r>
        <w:rPr>
          <w:color w:val="000000"/>
          <w:lang w:val="ru-RU"/>
        </w:rPr>
        <w:t>Описание экономико-географического положения района.</w:t>
      </w:r>
    </w:p>
    <w:p w14:paraId="5ED0CAF6" w14:textId="77777777" w:rsidR="00173FEF" w:rsidRDefault="00885EC3">
      <w:pPr>
        <w:widowControl/>
        <w:numPr>
          <w:ilvl w:val="0"/>
          <w:numId w:val="235"/>
        </w:numPr>
        <w:autoSpaceDE/>
        <w:ind w:firstLine="454"/>
        <w:jc w:val="both"/>
        <w:rPr>
          <w:color w:val="000000"/>
          <w:lang w:val="ru-RU"/>
        </w:rPr>
      </w:pPr>
      <w:r>
        <w:rPr>
          <w:color w:val="000000"/>
          <w:lang w:val="ru-RU"/>
        </w:rPr>
        <w:t>Составление комплексного описания района по типовому плану .</w:t>
      </w:r>
    </w:p>
    <w:p w14:paraId="0B072D97" w14:textId="77777777" w:rsidR="00173FEF" w:rsidRDefault="00885EC3">
      <w:pPr>
        <w:widowControl/>
        <w:numPr>
          <w:ilvl w:val="0"/>
          <w:numId w:val="324"/>
        </w:numPr>
        <w:autoSpaceDE/>
        <w:ind w:firstLine="454"/>
        <w:jc w:val="both"/>
        <w:rPr>
          <w:color w:val="000000"/>
          <w:lang w:val="ru-RU"/>
        </w:rPr>
      </w:pPr>
      <w:r>
        <w:rPr>
          <w:color w:val="000000"/>
          <w:lang w:val="ru-RU"/>
        </w:rPr>
        <w:t>Сравнительная характеристика географического положения районов.</w:t>
      </w:r>
    </w:p>
    <w:p w14:paraId="2D6CB4C0" w14:textId="77777777" w:rsidR="00173FEF" w:rsidRDefault="00173FEF">
      <w:pPr>
        <w:ind w:left="720"/>
        <w:jc w:val="both"/>
        <w:rPr>
          <w:color w:val="000000"/>
          <w:lang w:val="ru-RU"/>
        </w:rPr>
      </w:pPr>
    </w:p>
    <w:p w14:paraId="3E5EFABF" w14:textId="77777777" w:rsidR="00173FEF" w:rsidRDefault="00885EC3">
      <w:pPr>
        <w:ind w:firstLine="709"/>
        <w:jc w:val="center"/>
        <w:rPr>
          <w:b/>
          <w:color w:val="000000"/>
          <w:lang w:val="ru-RU"/>
        </w:rPr>
      </w:pPr>
      <w:r>
        <w:rPr>
          <w:b/>
          <w:color w:val="000000"/>
          <w:lang w:val="ru-RU"/>
        </w:rPr>
        <w:t>Раздел 3.</w:t>
      </w:r>
    </w:p>
    <w:p w14:paraId="5CC658C9" w14:textId="77777777" w:rsidR="00173FEF" w:rsidRDefault="00885EC3">
      <w:pPr>
        <w:ind w:firstLine="709"/>
        <w:jc w:val="center"/>
        <w:rPr>
          <w:b/>
          <w:lang w:val="ru-RU" w:eastAsia="en-US"/>
        </w:rPr>
      </w:pPr>
      <w:r>
        <w:rPr>
          <w:b/>
          <w:color w:val="000000"/>
          <w:lang w:val="ru-RU"/>
        </w:rPr>
        <w:t>Тема 5.</w:t>
      </w:r>
      <w:r>
        <w:rPr>
          <w:b/>
          <w:bCs/>
          <w:lang w:val="ru-RU"/>
        </w:rPr>
        <w:t xml:space="preserve"> Страны ближнего зарубежья </w:t>
      </w:r>
      <w:r>
        <w:rPr>
          <w:b/>
          <w:lang w:val="ru-RU"/>
        </w:rPr>
        <w:t xml:space="preserve">(5 </w:t>
      </w:r>
      <w:r>
        <w:rPr>
          <w:b/>
          <w:lang w:val="ru-RU"/>
        </w:rPr>
        <w:t>часов)</w:t>
      </w:r>
    </w:p>
    <w:p w14:paraId="40490A56" w14:textId="77777777" w:rsidR="00173FEF" w:rsidRPr="007F5657" w:rsidRDefault="00885EC3">
      <w:pPr>
        <w:ind w:firstLine="709"/>
        <w:rPr>
          <w:b/>
          <w:lang w:val="ru-RU"/>
        </w:rPr>
      </w:pPr>
      <w:r w:rsidRPr="007F5657">
        <w:rPr>
          <w:b/>
          <w:lang w:val="ru-RU"/>
        </w:rPr>
        <w:t>Содержание темы:</w:t>
      </w:r>
    </w:p>
    <w:p w14:paraId="4D1E4D9F" w14:textId="77777777" w:rsidR="00173FEF" w:rsidRPr="007F5657" w:rsidRDefault="00885EC3">
      <w:pPr>
        <w:ind w:firstLine="709"/>
        <w:jc w:val="both"/>
        <w:rPr>
          <w:lang w:val="ru-RU"/>
        </w:rPr>
      </w:pPr>
      <w:r>
        <w:rPr>
          <w:b/>
          <w:lang w:val="ru-RU"/>
        </w:rPr>
        <w:t>Страны Европейского Запада.</w:t>
      </w:r>
      <w:r>
        <w:rPr>
          <w:lang w:val="ru-RU"/>
        </w:rPr>
        <w:t xml:space="preserve"> Страны Балтии – Эстония, Латвия и Литва – небольшие государства с ограниченными природными ресурсами. Ключевая роль отраслей неметаллоемкого </w:t>
      </w:r>
      <w:r>
        <w:rPr>
          <w:lang w:val="ru-RU"/>
        </w:rPr>
        <w:lastRenderedPageBreak/>
        <w:t>машиностроения. Белоруссия. Ее транзитное положение между Росси</w:t>
      </w:r>
      <w:r>
        <w:rPr>
          <w:lang w:val="ru-RU"/>
        </w:rPr>
        <w:t>ей и зарубежной Европой. Специализации на транспортном машиностроении и химической промышленности. Общие для стран Европейского Запада черты экономики: легкая и пищевая промышленность, животноводческая специализация сельского хозяйства.</w:t>
      </w:r>
    </w:p>
    <w:p w14:paraId="1E94B870" w14:textId="77777777" w:rsidR="00173FEF" w:rsidRPr="007F5657" w:rsidRDefault="00885EC3">
      <w:pPr>
        <w:ind w:firstLine="709"/>
        <w:jc w:val="both"/>
        <w:rPr>
          <w:lang w:val="ru-RU"/>
        </w:rPr>
      </w:pPr>
      <w:r>
        <w:rPr>
          <w:b/>
          <w:lang w:val="ru-RU"/>
        </w:rPr>
        <w:t>Страны Европейского</w:t>
      </w:r>
      <w:r>
        <w:rPr>
          <w:b/>
          <w:lang w:val="ru-RU"/>
        </w:rPr>
        <w:t xml:space="preserve"> Юга.</w:t>
      </w:r>
      <w:r>
        <w:rPr>
          <w:lang w:val="ru-RU"/>
        </w:rPr>
        <w:t xml:space="preserve"> Богатые природные ресурсы и благоприятные условия – основа экономики Украины. Многоотраслевая промышленность Украины. Ведущая роль металлургии, машиностроения и химической промышленности. Украина – крупнейший производитель зерна в ближнем зарубежье. </w:t>
      </w:r>
      <w:r>
        <w:rPr>
          <w:lang w:val="ru-RU"/>
        </w:rPr>
        <w:t>Агроклиматические ресурсы – основа сельскохозяйственной специализации Молдовы.</w:t>
      </w:r>
    </w:p>
    <w:p w14:paraId="4A7454D6" w14:textId="77777777" w:rsidR="00173FEF" w:rsidRPr="007F5657" w:rsidRDefault="00885EC3">
      <w:pPr>
        <w:ind w:firstLine="709"/>
        <w:jc w:val="both"/>
        <w:rPr>
          <w:lang w:val="ru-RU"/>
        </w:rPr>
      </w:pPr>
      <w:r>
        <w:rPr>
          <w:b/>
          <w:lang w:val="ru-RU"/>
        </w:rPr>
        <w:t>Страны Закавказья.</w:t>
      </w:r>
      <w:r>
        <w:rPr>
          <w:lang w:val="ru-RU"/>
        </w:rPr>
        <w:t xml:space="preserve"> Южное положение и преобладание горного рельефа. Ограниченный набор минеральных ресурсов. Сельское хозяйство – основа экономики Грузии. Точное машиностроение и</w:t>
      </w:r>
      <w:r>
        <w:rPr>
          <w:lang w:val="ru-RU"/>
        </w:rPr>
        <w:t xml:space="preserve"> цветная металлургия – хозяйственная специализация Армении. </w:t>
      </w:r>
      <w:r w:rsidRPr="007F5657">
        <w:rPr>
          <w:lang w:val="ru-RU"/>
        </w:rPr>
        <w:t>Нефтегазовый комплекс Азербайджана.</w:t>
      </w:r>
    </w:p>
    <w:p w14:paraId="6BE77FC3" w14:textId="77777777" w:rsidR="00173FEF" w:rsidRPr="007F5657" w:rsidRDefault="00885EC3">
      <w:pPr>
        <w:ind w:firstLine="709"/>
        <w:jc w:val="both"/>
        <w:rPr>
          <w:lang w:val="ru-RU"/>
        </w:rPr>
      </w:pPr>
      <w:r>
        <w:rPr>
          <w:b/>
          <w:lang w:val="ru-RU"/>
        </w:rPr>
        <w:t>Страны Азиатского Юга</w:t>
      </w:r>
      <w:r>
        <w:rPr>
          <w:lang w:val="ru-RU"/>
        </w:rPr>
        <w:t xml:space="preserve">. Казахстан – страна-гигант. Рудные и топливные ресурсы – база для металлургии и нефтегазовой промышленности. Доминирующая роль черной и </w:t>
      </w:r>
      <w:r>
        <w:rPr>
          <w:lang w:val="ru-RU"/>
        </w:rPr>
        <w:t>цветной металлургии. Природные условия, определяющие сельскохозяйственную специфику разных частей страны. Четыре среднеазиатские республики: черты сходства и различия. Преобладание сельского хозяйства: хлопководства, шелководства, садоводства и виноградарс</w:t>
      </w:r>
      <w:r>
        <w:rPr>
          <w:lang w:val="ru-RU"/>
        </w:rPr>
        <w:t>тва.</w:t>
      </w:r>
    </w:p>
    <w:p w14:paraId="2B1D5CDE" w14:textId="77777777" w:rsidR="00173FEF" w:rsidRPr="007F5657" w:rsidRDefault="00885EC3">
      <w:pPr>
        <w:ind w:firstLine="709"/>
        <w:jc w:val="both"/>
        <w:rPr>
          <w:lang w:val="ru-RU"/>
        </w:rPr>
      </w:pPr>
      <w:r>
        <w:rPr>
          <w:b/>
          <w:bCs/>
          <w:lang w:val="ru-RU"/>
        </w:rPr>
        <w:t xml:space="preserve">Основные понятия: </w:t>
      </w:r>
      <w:r>
        <w:rPr>
          <w:lang w:val="ru-RU"/>
        </w:rPr>
        <w:t>прибалтийский тип сельского хозяйства, завалуненность, теплолюбивые культуры, каракульские овцы, пустыни, ковроткачество, длинноволокнистый хлопок.</w:t>
      </w:r>
    </w:p>
    <w:p w14:paraId="20808266" w14:textId="77777777" w:rsidR="00173FEF" w:rsidRDefault="00885EC3">
      <w:pPr>
        <w:ind w:firstLine="709"/>
        <w:jc w:val="both"/>
        <w:rPr>
          <w:b/>
          <w:bCs/>
        </w:rPr>
      </w:pPr>
      <w:r>
        <w:rPr>
          <w:b/>
          <w:bCs/>
        </w:rPr>
        <w:t xml:space="preserve">Практическая работа: </w:t>
      </w:r>
    </w:p>
    <w:p w14:paraId="7D173D0C" w14:textId="77777777" w:rsidR="00173FEF" w:rsidRDefault="00885EC3">
      <w:pPr>
        <w:widowControl/>
        <w:numPr>
          <w:ilvl w:val="1"/>
          <w:numId w:val="182"/>
        </w:numPr>
        <w:autoSpaceDE/>
        <w:spacing w:after="160"/>
        <w:ind w:left="0" w:firstLine="709"/>
        <w:jc w:val="both"/>
        <w:rPr>
          <w:lang w:val="ru-RU"/>
        </w:rPr>
      </w:pPr>
      <w:r>
        <w:rPr>
          <w:lang w:val="ru-RU"/>
        </w:rPr>
        <w:t>Определение основных направлений внешних экономических связей Р</w:t>
      </w:r>
      <w:r>
        <w:rPr>
          <w:lang w:val="ru-RU"/>
        </w:rPr>
        <w:t>оссийской Федерации со странами дальнего и ближнего зарубежья.</w:t>
      </w:r>
    </w:p>
    <w:p w14:paraId="7F8DE5D3" w14:textId="77777777" w:rsidR="00173FEF" w:rsidRDefault="00885EC3">
      <w:pPr>
        <w:ind w:left="2070"/>
        <w:jc w:val="both"/>
        <w:rPr>
          <w:b/>
          <w:lang w:val="ru-RU"/>
        </w:rPr>
      </w:pPr>
      <w:r>
        <w:rPr>
          <w:b/>
          <w:lang w:val="ru-RU"/>
        </w:rPr>
        <w:t>ГЕОГРАФИЯ СВОЕГО РЕГИОНА (9 часов)</w:t>
      </w:r>
    </w:p>
    <w:p w14:paraId="01B6C239" w14:textId="77777777" w:rsidR="00173FEF" w:rsidRDefault="00885EC3">
      <w:pPr>
        <w:jc w:val="both"/>
        <w:rPr>
          <w:b/>
          <w:lang w:val="ru-RU"/>
        </w:rPr>
      </w:pPr>
      <w:r>
        <w:rPr>
          <w:b/>
          <w:lang w:val="ru-RU"/>
        </w:rPr>
        <w:t xml:space="preserve">Содержание программы: </w:t>
      </w:r>
      <w:r>
        <w:rPr>
          <w:lang w:val="ru-RU"/>
        </w:rPr>
        <w:t>Особенности географического положения, природные ресурсы и их использование, население: численность, миграции, народы, городское и сельс</w:t>
      </w:r>
      <w:r>
        <w:rPr>
          <w:lang w:val="ru-RU"/>
        </w:rPr>
        <w:t>кое население, города</w:t>
      </w:r>
      <w:r>
        <w:rPr>
          <w:b/>
          <w:lang w:val="ru-RU"/>
        </w:rPr>
        <w:t xml:space="preserve">, </w:t>
      </w:r>
      <w:r>
        <w:rPr>
          <w:lang w:val="ru-RU"/>
        </w:rPr>
        <w:t>промышленность</w:t>
      </w:r>
      <w:r>
        <w:rPr>
          <w:b/>
          <w:lang w:val="ru-RU"/>
        </w:rPr>
        <w:t xml:space="preserve">, </w:t>
      </w:r>
      <w:r>
        <w:rPr>
          <w:lang w:val="ru-RU"/>
        </w:rPr>
        <w:t>сельское хозяйство</w:t>
      </w:r>
      <w:r>
        <w:rPr>
          <w:b/>
          <w:lang w:val="ru-RU"/>
        </w:rPr>
        <w:t xml:space="preserve">, </w:t>
      </w:r>
      <w:r>
        <w:rPr>
          <w:lang w:val="ru-RU"/>
        </w:rPr>
        <w:t>транспорт</w:t>
      </w:r>
      <w:r>
        <w:rPr>
          <w:b/>
          <w:lang w:val="ru-RU"/>
        </w:rPr>
        <w:t xml:space="preserve">, </w:t>
      </w:r>
      <w:r>
        <w:rPr>
          <w:lang w:val="ru-RU"/>
        </w:rPr>
        <w:t>достопримечательности города.</w:t>
      </w:r>
    </w:p>
    <w:p w14:paraId="5B45ADD7" w14:textId="77777777" w:rsidR="00173FEF" w:rsidRPr="007F5657" w:rsidRDefault="00885EC3">
      <w:pPr>
        <w:ind w:firstLine="454"/>
        <w:jc w:val="center"/>
        <w:rPr>
          <w:color w:val="000000"/>
          <w:lang w:val="ru-RU"/>
        </w:rPr>
      </w:pPr>
      <w:r w:rsidRPr="007F5657">
        <w:rPr>
          <w:b/>
          <w:bCs/>
          <w:color w:val="000000"/>
          <w:lang w:val="ru-RU"/>
        </w:rPr>
        <w:t>Заключение (3 часа)</w:t>
      </w:r>
    </w:p>
    <w:p w14:paraId="1B2B0699" w14:textId="77777777" w:rsidR="00173FEF" w:rsidRDefault="00885EC3">
      <w:pPr>
        <w:ind w:firstLine="454"/>
        <w:jc w:val="both"/>
        <w:rPr>
          <w:color w:val="000000"/>
          <w:lang w:val="ru-RU"/>
        </w:rPr>
      </w:pPr>
      <w:r>
        <w:rPr>
          <w:b/>
          <w:bCs/>
          <w:color w:val="000000"/>
          <w:lang w:val="ru-RU"/>
        </w:rPr>
        <w:t>Содержание темы:</w:t>
      </w:r>
    </w:p>
    <w:p w14:paraId="5CA8DEDE" w14:textId="77777777" w:rsidR="00173FEF" w:rsidRDefault="00885EC3">
      <w:pPr>
        <w:ind w:firstLine="454"/>
        <w:jc w:val="both"/>
      </w:pPr>
      <w:r>
        <w:rPr>
          <w:color w:val="000000"/>
          <w:lang w:val="ru-RU"/>
        </w:rPr>
        <w:t>Место России в мировой экономике. Хозяйство России до ХХ в. Россия в ХХ—</w:t>
      </w:r>
      <w:r>
        <w:rPr>
          <w:color w:val="000000"/>
        </w:rPr>
        <w:t>XXI</w:t>
      </w:r>
      <w:r>
        <w:rPr>
          <w:color w:val="000000"/>
          <w:lang w:val="ru-RU"/>
        </w:rPr>
        <w:t xml:space="preserve"> вв. </w:t>
      </w:r>
      <w:r>
        <w:rPr>
          <w:color w:val="000000"/>
        </w:rPr>
        <w:t>Перспективы развития.</w:t>
      </w:r>
    </w:p>
    <w:p w14:paraId="557AC8D5" w14:textId="77777777" w:rsidR="00173FEF" w:rsidRDefault="00885EC3">
      <w:pPr>
        <w:ind w:firstLine="454"/>
        <w:rPr>
          <w:color w:val="000000"/>
        </w:rPr>
      </w:pPr>
      <w:r>
        <w:rPr>
          <w:b/>
          <w:bCs/>
          <w:color w:val="000000"/>
        </w:rPr>
        <w:t xml:space="preserve">Практические </w:t>
      </w:r>
      <w:r>
        <w:rPr>
          <w:b/>
          <w:bCs/>
          <w:color w:val="000000"/>
        </w:rPr>
        <w:t>работы:</w:t>
      </w:r>
    </w:p>
    <w:p w14:paraId="62777994" w14:textId="77777777" w:rsidR="00173FEF" w:rsidRDefault="00885EC3">
      <w:pPr>
        <w:widowControl/>
        <w:numPr>
          <w:ilvl w:val="0"/>
          <w:numId w:val="325"/>
        </w:numPr>
        <w:tabs>
          <w:tab w:val="left" w:pos="0"/>
        </w:tabs>
        <w:autoSpaceDE/>
        <w:ind w:left="0" w:firstLine="709"/>
        <w:jc w:val="both"/>
        <w:rPr>
          <w:color w:val="000000"/>
          <w:lang w:val="ru-RU"/>
        </w:rPr>
      </w:pPr>
      <w:r>
        <w:rPr>
          <w:color w:val="000000"/>
          <w:lang w:val="ru-RU"/>
        </w:rPr>
        <w:t>Определение по статистическим показателям место и роль России в мире.</w:t>
      </w:r>
    </w:p>
    <w:p w14:paraId="1C8019AE" w14:textId="77777777" w:rsidR="00173FEF" w:rsidRPr="007F5657" w:rsidRDefault="00885EC3">
      <w:pPr>
        <w:ind w:firstLine="454"/>
        <w:jc w:val="center"/>
        <w:rPr>
          <w:color w:val="000000"/>
          <w:lang w:val="ru-RU"/>
        </w:rPr>
      </w:pPr>
      <w:r w:rsidRPr="007F5657">
        <w:rPr>
          <w:b/>
          <w:bCs/>
          <w:color w:val="000000"/>
          <w:lang w:val="ru-RU"/>
        </w:rPr>
        <w:t>Географическая номенклатура</w:t>
      </w:r>
    </w:p>
    <w:p w14:paraId="7965E5CC" w14:textId="77777777" w:rsidR="00173FEF" w:rsidRPr="007F5657" w:rsidRDefault="00885EC3">
      <w:pPr>
        <w:ind w:firstLine="454"/>
        <w:jc w:val="both"/>
        <w:rPr>
          <w:lang w:val="ru-RU"/>
        </w:rPr>
      </w:pPr>
      <w:r>
        <w:rPr>
          <w:b/>
          <w:bCs/>
          <w:color w:val="000000"/>
          <w:lang w:val="ru-RU"/>
        </w:rPr>
        <w:t>Крайние точки:</w:t>
      </w:r>
      <w:r>
        <w:rPr>
          <w:color w:val="000000"/>
        </w:rPr>
        <w:t> </w:t>
      </w:r>
      <w:r>
        <w:rPr>
          <w:color w:val="000000"/>
          <w:lang w:val="ru-RU"/>
        </w:rPr>
        <w:t>мыс Флигели, мыс Челюскин, гора Базардюзю, Куршская коса, мыс Дежнёва.</w:t>
      </w:r>
    </w:p>
    <w:p w14:paraId="552DCF26" w14:textId="77777777" w:rsidR="00173FEF" w:rsidRPr="007F5657" w:rsidRDefault="00885EC3">
      <w:pPr>
        <w:ind w:firstLine="454"/>
        <w:jc w:val="both"/>
        <w:rPr>
          <w:lang w:val="ru-RU"/>
        </w:rPr>
      </w:pPr>
      <w:r>
        <w:rPr>
          <w:b/>
          <w:bCs/>
          <w:color w:val="000000"/>
          <w:lang w:val="ru-RU"/>
        </w:rPr>
        <w:t>Моря:</w:t>
      </w:r>
      <w:r>
        <w:rPr>
          <w:color w:val="000000"/>
        </w:rPr>
        <w:t> </w:t>
      </w:r>
      <w:r>
        <w:rPr>
          <w:color w:val="000000"/>
          <w:lang w:val="ru-RU"/>
        </w:rPr>
        <w:t xml:space="preserve">Баренцево, Белое, Лаптевых, Карское, Восточно-Сибирское, </w:t>
      </w:r>
      <w:r>
        <w:rPr>
          <w:color w:val="000000"/>
          <w:lang w:val="ru-RU"/>
        </w:rPr>
        <w:t>Чукотское, Берингово, Охотское, Японское, Балтийское, Черное, Азовское, Каспийское море-озеро.</w:t>
      </w:r>
    </w:p>
    <w:p w14:paraId="5970D160" w14:textId="77777777" w:rsidR="00173FEF" w:rsidRPr="007F5657" w:rsidRDefault="00885EC3">
      <w:pPr>
        <w:ind w:firstLine="454"/>
        <w:jc w:val="both"/>
        <w:rPr>
          <w:lang w:val="ru-RU"/>
        </w:rPr>
      </w:pPr>
      <w:r>
        <w:rPr>
          <w:b/>
          <w:bCs/>
          <w:color w:val="000000"/>
          <w:lang w:val="ru-RU"/>
        </w:rPr>
        <w:t>Заливы:</w:t>
      </w:r>
      <w:r>
        <w:rPr>
          <w:color w:val="000000"/>
        </w:rPr>
        <w:t> </w:t>
      </w:r>
      <w:r>
        <w:rPr>
          <w:color w:val="000000"/>
          <w:lang w:val="ru-RU"/>
        </w:rPr>
        <w:t>Гданьский, Финский, Кандалакшский, Онежская губа, Байдарацкая губа, Обская губа, Енисейский, Пенжинская губа, Петра Великого.</w:t>
      </w:r>
    </w:p>
    <w:p w14:paraId="581D3148" w14:textId="77777777" w:rsidR="00173FEF" w:rsidRPr="007F5657" w:rsidRDefault="00885EC3">
      <w:pPr>
        <w:ind w:firstLine="454"/>
        <w:jc w:val="both"/>
        <w:rPr>
          <w:lang w:val="ru-RU"/>
        </w:rPr>
      </w:pPr>
      <w:r>
        <w:rPr>
          <w:b/>
          <w:bCs/>
          <w:color w:val="000000"/>
          <w:lang w:val="ru-RU"/>
        </w:rPr>
        <w:t>Проливы:</w:t>
      </w:r>
      <w:r>
        <w:rPr>
          <w:color w:val="000000"/>
        </w:rPr>
        <w:t> </w:t>
      </w:r>
      <w:r>
        <w:rPr>
          <w:color w:val="000000"/>
          <w:lang w:val="ru-RU"/>
        </w:rPr>
        <w:t>Лаперуза, Кунаширс</w:t>
      </w:r>
      <w:r>
        <w:rPr>
          <w:color w:val="000000"/>
          <w:lang w:val="ru-RU"/>
        </w:rPr>
        <w:t>кий, Керченский, Берингов, Татарский.</w:t>
      </w:r>
    </w:p>
    <w:p w14:paraId="72F87616" w14:textId="77777777" w:rsidR="00173FEF" w:rsidRPr="007F5657" w:rsidRDefault="00885EC3">
      <w:pPr>
        <w:ind w:firstLine="454"/>
        <w:jc w:val="both"/>
        <w:rPr>
          <w:lang w:val="ru-RU"/>
        </w:rPr>
      </w:pPr>
      <w:r>
        <w:rPr>
          <w:b/>
          <w:bCs/>
          <w:color w:val="000000"/>
          <w:lang w:val="ru-RU"/>
        </w:rPr>
        <w:t>Острова:</w:t>
      </w:r>
      <w:r>
        <w:rPr>
          <w:color w:val="000000"/>
        </w:rPr>
        <w:t> </w:t>
      </w:r>
      <w:r>
        <w:rPr>
          <w:color w:val="000000"/>
          <w:lang w:val="ru-RU"/>
        </w:rPr>
        <w:t>Земля Франца Иосифа, Новая Земля, Новосибирские, Северная Земля, Врангеля, Сахалин, Курильские, Соловецкие, Колгуев, Вайгач, Кижи, Валаам, Командорские.</w:t>
      </w:r>
    </w:p>
    <w:p w14:paraId="40D72F84" w14:textId="77777777" w:rsidR="00173FEF" w:rsidRPr="007F5657" w:rsidRDefault="00885EC3">
      <w:pPr>
        <w:ind w:firstLine="454"/>
        <w:jc w:val="both"/>
        <w:rPr>
          <w:lang w:val="ru-RU"/>
        </w:rPr>
      </w:pPr>
      <w:r>
        <w:rPr>
          <w:b/>
          <w:bCs/>
          <w:color w:val="000000"/>
          <w:lang w:val="ru-RU"/>
        </w:rPr>
        <w:t>Полуострова:</w:t>
      </w:r>
      <w:r>
        <w:rPr>
          <w:color w:val="000000"/>
        </w:rPr>
        <w:t> </w:t>
      </w:r>
      <w:r>
        <w:rPr>
          <w:color w:val="000000"/>
          <w:lang w:val="ru-RU"/>
        </w:rPr>
        <w:t>Камчатка, Ямал, Таймыр, Кольский, Канин, Ры</w:t>
      </w:r>
      <w:r>
        <w:rPr>
          <w:color w:val="000000"/>
          <w:lang w:val="ru-RU"/>
        </w:rPr>
        <w:t>бачий, Таманский, Гыданский, Чукотский.</w:t>
      </w:r>
    </w:p>
    <w:p w14:paraId="1A46A8CE" w14:textId="77777777" w:rsidR="00173FEF" w:rsidRPr="007F5657" w:rsidRDefault="00885EC3">
      <w:pPr>
        <w:ind w:firstLine="454"/>
        <w:jc w:val="both"/>
        <w:rPr>
          <w:lang w:val="ru-RU"/>
        </w:rPr>
      </w:pPr>
      <w:r w:rsidRPr="007F5657">
        <w:rPr>
          <w:b/>
          <w:bCs/>
          <w:color w:val="000000"/>
          <w:lang w:val="ru-RU"/>
        </w:rPr>
        <w:t>Реки:</w:t>
      </w:r>
      <w:r>
        <w:rPr>
          <w:color w:val="000000"/>
        </w:rPr>
        <w:t> </w:t>
      </w:r>
      <w:r w:rsidRPr="007F5657">
        <w:rPr>
          <w:color w:val="000000"/>
          <w:lang w:val="ru-RU"/>
        </w:rPr>
        <w:t>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w:t>
      </w:r>
      <w:r w:rsidRPr="007F5657">
        <w:rPr>
          <w:color w:val="000000"/>
          <w:lang w:val="ru-RU"/>
        </w:rPr>
        <w:t>усовая, Исеть, Бия, Катунь, Тобол, Ишим, Пур, Таз, Нижняя Тунгуска, Подкаменная Тунгуска, Вилюй, Алдан, Хатанга, Селенга, Оленек, Уссури, Камчатка.</w:t>
      </w:r>
    </w:p>
    <w:p w14:paraId="23C6B61D" w14:textId="77777777" w:rsidR="00173FEF" w:rsidRPr="007F5657" w:rsidRDefault="00885EC3">
      <w:pPr>
        <w:ind w:firstLine="454"/>
        <w:jc w:val="both"/>
        <w:rPr>
          <w:lang w:val="ru-RU"/>
        </w:rPr>
      </w:pPr>
      <w:r>
        <w:rPr>
          <w:b/>
          <w:bCs/>
          <w:color w:val="000000"/>
          <w:lang w:val="ru-RU"/>
        </w:rPr>
        <w:t>Озера:</w:t>
      </w:r>
      <w:r>
        <w:rPr>
          <w:color w:val="000000"/>
        </w:rPr>
        <w:t> </w:t>
      </w:r>
      <w:r>
        <w:rPr>
          <w:color w:val="000000"/>
          <w:lang w:val="ru-RU"/>
        </w:rPr>
        <w:t>Чудское, Онежское, Ладожское, Байкал, Таймыр, Телецкое, Селигер, Имандра, Псковское, Ильмень, Плещеев</w:t>
      </w:r>
      <w:r>
        <w:rPr>
          <w:color w:val="000000"/>
          <w:lang w:val="ru-RU"/>
        </w:rPr>
        <w:t>о, Эльтон, Баскунчак, Кулундинское, Чаны, Ханка.</w:t>
      </w:r>
    </w:p>
    <w:p w14:paraId="194530C2" w14:textId="77777777" w:rsidR="00173FEF" w:rsidRPr="007F5657" w:rsidRDefault="00885EC3">
      <w:pPr>
        <w:ind w:firstLine="454"/>
        <w:jc w:val="both"/>
        <w:rPr>
          <w:lang w:val="ru-RU"/>
        </w:rPr>
      </w:pPr>
      <w:r>
        <w:rPr>
          <w:b/>
          <w:bCs/>
          <w:color w:val="000000"/>
          <w:lang w:val="ru-RU"/>
        </w:rPr>
        <w:t>Водохранилища:</w:t>
      </w:r>
      <w:r>
        <w:rPr>
          <w:color w:val="000000"/>
        </w:rPr>
        <w:t> </w:t>
      </w:r>
      <w:r>
        <w:rPr>
          <w:color w:val="000000"/>
          <w:lang w:val="ru-RU"/>
        </w:rPr>
        <w:t>Куйбышевское, Рыбинское, Братское, Волгоградское, Цимлянское, Вилюйское, Зейское, Горьковское.</w:t>
      </w:r>
    </w:p>
    <w:p w14:paraId="0E6C3B20" w14:textId="77777777" w:rsidR="00173FEF" w:rsidRPr="007F5657" w:rsidRDefault="00885EC3">
      <w:pPr>
        <w:ind w:firstLine="454"/>
        <w:jc w:val="both"/>
        <w:rPr>
          <w:lang w:val="ru-RU"/>
        </w:rPr>
      </w:pPr>
      <w:r>
        <w:rPr>
          <w:b/>
          <w:bCs/>
          <w:color w:val="000000"/>
          <w:lang w:val="ru-RU"/>
        </w:rPr>
        <w:t>Каналы:</w:t>
      </w:r>
      <w:r>
        <w:rPr>
          <w:color w:val="000000"/>
        </w:rPr>
        <w:t> </w:t>
      </w:r>
      <w:r>
        <w:rPr>
          <w:color w:val="000000"/>
          <w:lang w:val="ru-RU"/>
        </w:rPr>
        <w:t xml:space="preserve">Беломорско-Балтийский, Мариинская система, Волго-Балтийский, им. </w:t>
      </w:r>
      <w:r w:rsidRPr="007F5657">
        <w:rPr>
          <w:color w:val="000000"/>
          <w:lang w:val="ru-RU"/>
        </w:rPr>
        <w:t xml:space="preserve">Москвы, </w:t>
      </w:r>
      <w:r w:rsidRPr="007F5657">
        <w:rPr>
          <w:color w:val="000000"/>
          <w:lang w:val="ru-RU"/>
        </w:rPr>
        <w:lastRenderedPageBreak/>
        <w:t>Волго-Донской.</w:t>
      </w:r>
    </w:p>
    <w:p w14:paraId="6924FA63" w14:textId="77777777" w:rsidR="00173FEF" w:rsidRPr="007F5657" w:rsidRDefault="00885EC3">
      <w:pPr>
        <w:ind w:firstLine="454"/>
        <w:jc w:val="both"/>
        <w:rPr>
          <w:lang w:val="ru-RU"/>
        </w:rPr>
      </w:pPr>
      <w:r>
        <w:rPr>
          <w:b/>
          <w:bCs/>
          <w:color w:val="000000"/>
          <w:lang w:val="ru-RU"/>
        </w:rPr>
        <w:t>Г</w:t>
      </w:r>
      <w:r>
        <w:rPr>
          <w:b/>
          <w:bCs/>
          <w:color w:val="000000"/>
          <w:lang w:val="ru-RU"/>
        </w:rPr>
        <w:t>оры:</w:t>
      </w:r>
      <w:r>
        <w:rPr>
          <w:color w:val="000000"/>
        </w:rPr>
        <w:t> </w:t>
      </w:r>
      <w:r>
        <w:rPr>
          <w:color w:val="000000"/>
          <w:lang w:val="ru-RU"/>
        </w:rPr>
        <w:t xml:space="preserve">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w:t>
      </w:r>
      <w:r>
        <w:rPr>
          <w:color w:val="000000"/>
          <w:lang w:val="ru-RU"/>
        </w:rPr>
        <w:t>Становой хребет, Верхоянский хребет, хребет Черского, Чукотское нагорье, Джугджур, Сихотэ-Алинь, Ключевская Сопка, Авачинская Сопка, Шивелуч.</w:t>
      </w:r>
    </w:p>
    <w:p w14:paraId="4AA697E8" w14:textId="77777777" w:rsidR="00173FEF" w:rsidRPr="007F5657" w:rsidRDefault="00885EC3">
      <w:pPr>
        <w:ind w:firstLine="454"/>
        <w:jc w:val="both"/>
        <w:rPr>
          <w:lang w:val="ru-RU"/>
        </w:rPr>
      </w:pPr>
      <w:r>
        <w:rPr>
          <w:b/>
          <w:bCs/>
          <w:color w:val="000000"/>
          <w:lang w:val="ru-RU"/>
        </w:rPr>
        <w:t>Возвышенности:</w:t>
      </w:r>
      <w:r>
        <w:rPr>
          <w:color w:val="000000"/>
        </w:rPr>
        <w:t> </w:t>
      </w:r>
      <w:r>
        <w:rPr>
          <w:color w:val="000000"/>
          <w:lang w:val="ru-RU"/>
        </w:rPr>
        <w:t>Среднерусская, Приволжская, Среднесибирское плоскогорье, плато Путорана, Тиманский кряж, Северные У</w:t>
      </w:r>
      <w:r>
        <w:rPr>
          <w:color w:val="000000"/>
          <w:lang w:val="ru-RU"/>
        </w:rPr>
        <w:t>валы, Валдайская, Ставропольская, Сибирские Увалы.</w:t>
      </w:r>
    </w:p>
    <w:p w14:paraId="741E875B" w14:textId="77777777" w:rsidR="00173FEF" w:rsidRPr="007F5657" w:rsidRDefault="00885EC3">
      <w:pPr>
        <w:ind w:firstLine="454"/>
        <w:jc w:val="both"/>
        <w:rPr>
          <w:lang w:val="ru-RU"/>
        </w:rPr>
      </w:pPr>
      <w:r>
        <w:rPr>
          <w:b/>
          <w:bCs/>
          <w:color w:val="000000"/>
          <w:lang w:val="ru-RU"/>
        </w:rPr>
        <w:t>Равнины:</w:t>
      </w:r>
      <w:r>
        <w:rPr>
          <w:color w:val="000000"/>
        </w:rPr>
        <w:t> </w:t>
      </w:r>
      <w:r>
        <w:rPr>
          <w:color w:val="000000"/>
          <w:lang w:val="ru-RU"/>
        </w:rPr>
        <w:t>Восточно-Европейская (Русская), Западно-Сибирская, Окско-Донская, Ишимская, Барабинская, Зейско-Буреинская, Центрально-Якутская.</w:t>
      </w:r>
    </w:p>
    <w:p w14:paraId="523B935C" w14:textId="77777777" w:rsidR="00173FEF" w:rsidRPr="007F5657" w:rsidRDefault="00885EC3">
      <w:pPr>
        <w:ind w:firstLine="454"/>
        <w:jc w:val="both"/>
        <w:rPr>
          <w:lang w:val="ru-RU"/>
        </w:rPr>
      </w:pPr>
      <w:r>
        <w:rPr>
          <w:b/>
          <w:bCs/>
          <w:color w:val="000000"/>
          <w:lang w:val="ru-RU"/>
        </w:rPr>
        <w:t>Низменности:</w:t>
      </w:r>
      <w:r>
        <w:rPr>
          <w:color w:val="000000"/>
        </w:rPr>
        <w:t> </w:t>
      </w:r>
      <w:r>
        <w:rPr>
          <w:color w:val="000000"/>
          <w:lang w:val="ru-RU"/>
        </w:rPr>
        <w:t>Яно-Индигирская, Колымская, Средне-Амурская, Кумо-Маны</w:t>
      </w:r>
      <w:r>
        <w:rPr>
          <w:color w:val="000000"/>
          <w:lang w:val="ru-RU"/>
        </w:rPr>
        <w:t>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14:paraId="52912070" w14:textId="77777777" w:rsidR="00173FEF" w:rsidRPr="007F5657" w:rsidRDefault="00885EC3">
      <w:pPr>
        <w:ind w:firstLine="454"/>
        <w:jc w:val="both"/>
        <w:rPr>
          <w:lang w:val="ru-RU"/>
        </w:rPr>
      </w:pPr>
      <w:r>
        <w:rPr>
          <w:b/>
          <w:bCs/>
          <w:color w:val="000000"/>
          <w:lang w:val="ru-RU"/>
        </w:rPr>
        <w:t>Заповедники и другие охраняемые территории:</w:t>
      </w:r>
      <w:r>
        <w:rPr>
          <w:color w:val="000000"/>
        </w:rPr>
        <w:t> </w:t>
      </w:r>
      <w:r>
        <w:rPr>
          <w:color w:val="000000"/>
          <w:lang w:val="ru-RU"/>
        </w:rPr>
        <w:t>Астраханский, Баргузинский, Кандалакшский, Галичья Гора, К</w:t>
      </w:r>
      <w:r>
        <w:rPr>
          <w:color w:val="000000"/>
          <w:lang w:val="ru-RU"/>
        </w:rPr>
        <w:t>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
    <w:p w14:paraId="249657BC" w14:textId="77777777" w:rsidR="00173FEF" w:rsidRPr="007F5657" w:rsidRDefault="00885EC3">
      <w:pPr>
        <w:ind w:firstLine="454"/>
        <w:jc w:val="both"/>
        <w:rPr>
          <w:lang w:val="ru-RU"/>
        </w:rPr>
      </w:pPr>
      <w:r>
        <w:rPr>
          <w:b/>
          <w:bCs/>
          <w:color w:val="000000"/>
          <w:lang w:val="ru-RU"/>
        </w:rPr>
        <w:t>Мес</w:t>
      </w:r>
      <w:r>
        <w:rPr>
          <w:b/>
          <w:bCs/>
          <w:color w:val="000000"/>
          <w:lang w:val="ru-RU"/>
        </w:rPr>
        <w:t>торождения:</w:t>
      </w:r>
      <w:r>
        <w:rPr>
          <w:color w:val="000000"/>
        </w:rPr>
        <w:t> </w:t>
      </w:r>
      <w:r>
        <w:rPr>
          <w:color w:val="000000"/>
          <w:lang w:val="ru-RU"/>
        </w:rPr>
        <w:t xml:space="preserve">Печорский угольный бассейн, Курская магнитная аномалия, Подмосковный буроугольный бассейн, Баскунчак (соли), Западно-Сибирский нефтегазоносный бассейн, Кузбасс, Горная Шория (железные руды), Донбасс, Хибины (апатиты), Канско-Ачинский, Ленский, </w:t>
      </w:r>
      <w:r>
        <w:rPr>
          <w:color w:val="000000"/>
          <w:lang w:val="ru-RU"/>
        </w:rPr>
        <w:t>Тунгусский, Южно-Якутский угольные бассейны, Удоканское (медь), Алдан и Бодайбо (золото), Мирный (алмазы).</w:t>
      </w:r>
    </w:p>
    <w:p w14:paraId="36B0821E" w14:textId="77777777" w:rsidR="00173FEF" w:rsidRDefault="00173FEF">
      <w:pPr>
        <w:jc w:val="both"/>
        <w:rPr>
          <w:b/>
          <w:color w:val="000000"/>
          <w:lang w:val="ru-RU"/>
        </w:rPr>
      </w:pPr>
    </w:p>
    <w:p w14:paraId="2C7C82EE" w14:textId="77777777" w:rsidR="00173FEF" w:rsidRDefault="00885EC3">
      <w:pPr>
        <w:ind w:firstLine="454"/>
        <w:jc w:val="both"/>
        <w:rPr>
          <w:b/>
          <w:lang w:val="ru-RU"/>
        </w:rPr>
      </w:pPr>
      <w:r>
        <w:rPr>
          <w:b/>
          <w:lang w:val="ru-RU"/>
        </w:rPr>
        <w:t>2.2.2.11 Физика</w:t>
      </w:r>
    </w:p>
    <w:p w14:paraId="3FB7A99F" w14:textId="77777777" w:rsidR="00173FEF" w:rsidRDefault="00885EC3">
      <w:pPr>
        <w:tabs>
          <w:tab w:val="left" w:pos="709"/>
          <w:tab w:val="left" w:pos="989"/>
        </w:tabs>
        <w:ind w:firstLine="851"/>
        <w:jc w:val="both"/>
        <w:rPr>
          <w:b/>
          <w:lang w:val="ru-RU"/>
        </w:rPr>
      </w:pPr>
      <w:r>
        <w:rPr>
          <w:b/>
          <w:lang w:val="ru-RU"/>
        </w:rPr>
        <w:t>Физика и физические методы изучения природы</w:t>
      </w:r>
    </w:p>
    <w:p w14:paraId="03F30558" w14:textId="77777777" w:rsidR="00173FEF" w:rsidRPr="007F5657" w:rsidRDefault="00885EC3">
      <w:pPr>
        <w:tabs>
          <w:tab w:val="left" w:pos="851"/>
        </w:tabs>
        <w:ind w:firstLine="709"/>
        <w:jc w:val="both"/>
        <w:rPr>
          <w:lang w:val="ru-RU"/>
        </w:rPr>
      </w:pPr>
      <w:r>
        <w:rPr>
          <w:lang w:val="ru-RU"/>
        </w:rPr>
        <w:t xml:space="preserve">Физика – наука о природе. </w:t>
      </w:r>
      <w:r>
        <w:rPr>
          <w:bCs/>
          <w:lang w:val="ru-RU"/>
        </w:rPr>
        <w:t xml:space="preserve">Физические тела и явления. Наблюдение и описание физических </w:t>
      </w:r>
      <w:r>
        <w:rPr>
          <w:bCs/>
          <w:lang w:val="ru-RU"/>
        </w:rPr>
        <w:t>явлений. Физический эксперимент. Моделирование явлений и объектов природы.</w:t>
      </w:r>
    </w:p>
    <w:p w14:paraId="1D20A683" w14:textId="77777777" w:rsidR="00173FEF" w:rsidRDefault="00885EC3">
      <w:pPr>
        <w:tabs>
          <w:tab w:val="left" w:pos="851"/>
        </w:tabs>
        <w:ind w:firstLine="709"/>
        <w:jc w:val="both"/>
        <w:rPr>
          <w:lang w:val="ru-RU"/>
        </w:rPr>
      </w:pPr>
      <w:r>
        <w:rPr>
          <w:lang w:val="ru-RU"/>
        </w:rPr>
        <w:t>Физические величины и их измерение. Точность и погрешность измерений. Международная система единиц.</w:t>
      </w:r>
    </w:p>
    <w:p w14:paraId="08A0A325" w14:textId="77777777" w:rsidR="00173FEF" w:rsidRDefault="00885EC3">
      <w:pPr>
        <w:tabs>
          <w:tab w:val="left" w:pos="851"/>
        </w:tabs>
        <w:ind w:firstLine="709"/>
        <w:jc w:val="both"/>
        <w:rPr>
          <w:lang w:val="ru-RU"/>
        </w:rPr>
      </w:pPr>
      <w:r>
        <w:rPr>
          <w:lang w:val="ru-RU"/>
        </w:rPr>
        <w:t xml:space="preserve">Физические законы и закономерности. Физика и техника. Научный метод познания. </w:t>
      </w:r>
      <w:r>
        <w:rPr>
          <w:lang w:val="ru-RU"/>
        </w:rPr>
        <w:t>Роль физики в формировании естественнонаучной грамотности.</w:t>
      </w:r>
    </w:p>
    <w:p w14:paraId="159F74B9" w14:textId="77777777" w:rsidR="00173FEF" w:rsidRDefault="00885EC3">
      <w:pPr>
        <w:tabs>
          <w:tab w:val="left" w:pos="851"/>
          <w:tab w:val="left" w:pos="989"/>
        </w:tabs>
        <w:ind w:left="709"/>
        <w:jc w:val="both"/>
        <w:rPr>
          <w:b/>
          <w:lang w:val="ru-RU"/>
        </w:rPr>
      </w:pPr>
      <w:r>
        <w:rPr>
          <w:b/>
          <w:lang w:val="ru-RU"/>
        </w:rPr>
        <w:t>Механические явления</w:t>
      </w:r>
    </w:p>
    <w:p w14:paraId="214D8C1D" w14:textId="77777777" w:rsidR="00173FEF" w:rsidRDefault="00885EC3">
      <w:pPr>
        <w:tabs>
          <w:tab w:val="left" w:pos="851"/>
        </w:tabs>
        <w:ind w:firstLine="709"/>
        <w:jc w:val="both"/>
        <w:rPr>
          <w:lang w:val="ru-RU"/>
        </w:rPr>
      </w:pPr>
      <w:r>
        <w:rPr>
          <w:lang w:val="ru-RU"/>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w:t>
      </w:r>
      <w:r>
        <w:rPr>
          <w:lang w:val="ru-RU"/>
        </w:rPr>
        <w:t xml:space="preserve">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w:t>
      </w:r>
      <w:r>
        <w:rPr>
          <w:lang w:val="ru-RU"/>
        </w:rPr>
        <w:t>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w:t>
      </w:r>
      <w:r>
        <w:rPr>
          <w:lang w:val="ru-RU"/>
        </w:rPr>
        <w:t>рение скольжения. Трение покоя. Трение в природе и технике.</w:t>
      </w:r>
    </w:p>
    <w:p w14:paraId="37050323" w14:textId="77777777" w:rsidR="00173FEF" w:rsidRDefault="00885EC3">
      <w:pPr>
        <w:tabs>
          <w:tab w:val="left" w:pos="851"/>
        </w:tabs>
        <w:ind w:firstLine="709"/>
        <w:jc w:val="both"/>
        <w:rPr>
          <w:lang w:val="ru-RU"/>
        </w:rPr>
      </w:pPr>
      <w:r>
        <w:rPr>
          <w:lang w:val="ru-RU"/>
        </w:rPr>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w:t>
      </w:r>
      <w:r>
        <w:rPr>
          <w:lang w:val="ru-RU"/>
        </w:rPr>
        <w:t>сохранения полной механической энергии.</w:t>
      </w:r>
    </w:p>
    <w:p w14:paraId="56561DF2" w14:textId="77777777" w:rsidR="00173FEF" w:rsidRPr="007F5657" w:rsidRDefault="00885EC3">
      <w:pPr>
        <w:tabs>
          <w:tab w:val="left" w:pos="851"/>
        </w:tabs>
        <w:ind w:firstLine="709"/>
        <w:jc w:val="both"/>
        <w:rPr>
          <w:lang w:val="ru-RU"/>
        </w:rPr>
      </w:pPr>
      <w:r>
        <w:rPr>
          <w:lang w:val="ru-RU"/>
        </w:rPr>
        <w:t xml:space="preserve">Простые механизмы. Условия равновесия твердого тела, имеющего закрепленную ось движения. Момент силы. </w:t>
      </w:r>
      <w:r>
        <w:rPr>
          <w:i/>
          <w:lang w:val="ru-RU"/>
        </w:rPr>
        <w:t xml:space="preserve">Центр тяжести тела. </w:t>
      </w:r>
      <w:r>
        <w:rPr>
          <w:lang w:val="ru-RU"/>
        </w:rPr>
        <w:t>Рычаг. Равновесие сил на рычаге. Рычаги в технике, быту и природе. Подвижные и неподвижные бло</w:t>
      </w:r>
      <w:r>
        <w:rPr>
          <w:lang w:val="ru-RU"/>
        </w:rPr>
        <w:t>ки. Равенство работ при использовании простых механизмов («Золотое правило механики»). Коэффициент полезного действия механизма.</w:t>
      </w:r>
    </w:p>
    <w:p w14:paraId="40C7AAA6" w14:textId="77777777" w:rsidR="00173FEF" w:rsidRDefault="00885EC3">
      <w:pPr>
        <w:tabs>
          <w:tab w:val="left" w:pos="851"/>
        </w:tabs>
        <w:ind w:firstLine="709"/>
        <w:jc w:val="both"/>
        <w:rPr>
          <w:lang w:val="ru-RU"/>
        </w:rPr>
      </w:pPr>
      <w:r>
        <w:rPr>
          <w:lang w:val="ru-RU"/>
        </w:rPr>
        <w:t>Давление твердых тел. Единицы измерения давления. Способы изменения давления. Давление жидкостей и газов Закон Паскаля. Давлени</w:t>
      </w:r>
      <w:r>
        <w:rPr>
          <w:lang w:val="ru-RU"/>
        </w:rPr>
        <w:t>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w:t>
      </w:r>
      <w:r>
        <w:rPr>
          <w:lang w:val="ru-RU"/>
        </w:rPr>
        <w:t>ости и газа на погруженное в них тело. Архимедова сила. Плавание тел и судов Воздухоплавание.</w:t>
      </w:r>
    </w:p>
    <w:p w14:paraId="46EA850F" w14:textId="77777777" w:rsidR="00173FEF" w:rsidRDefault="00885EC3">
      <w:pPr>
        <w:tabs>
          <w:tab w:val="left" w:pos="851"/>
        </w:tabs>
        <w:ind w:firstLine="709"/>
        <w:jc w:val="both"/>
        <w:rPr>
          <w:lang w:val="ru-RU"/>
        </w:rPr>
      </w:pPr>
      <w:r>
        <w:rPr>
          <w:lang w:val="ru-RU"/>
        </w:rPr>
        <w:t xml:space="preserve">Механические колебания. Период, частота, амплитуда колебаний. Резонанс. Механические </w:t>
      </w:r>
      <w:r>
        <w:rPr>
          <w:lang w:val="ru-RU"/>
        </w:rPr>
        <w:lastRenderedPageBreak/>
        <w:t>волны в однородных средах. Длина волны. Звук как механическая волна. Громкост</w:t>
      </w:r>
      <w:r>
        <w:rPr>
          <w:lang w:val="ru-RU"/>
        </w:rPr>
        <w:t>ь и высота тона звука.</w:t>
      </w:r>
    </w:p>
    <w:p w14:paraId="2DFF79BA" w14:textId="77777777" w:rsidR="00173FEF" w:rsidRDefault="00885EC3">
      <w:pPr>
        <w:tabs>
          <w:tab w:val="left" w:pos="851"/>
          <w:tab w:val="left" w:pos="989"/>
        </w:tabs>
        <w:ind w:left="709"/>
        <w:jc w:val="both"/>
        <w:rPr>
          <w:b/>
          <w:lang w:val="ru-RU"/>
        </w:rPr>
      </w:pPr>
      <w:r>
        <w:rPr>
          <w:b/>
          <w:lang w:val="ru-RU"/>
        </w:rPr>
        <w:t>Тепловые явления</w:t>
      </w:r>
    </w:p>
    <w:p w14:paraId="3CED8FEA" w14:textId="77777777" w:rsidR="00173FEF" w:rsidRPr="007F5657" w:rsidRDefault="00885EC3">
      <w:pPr>
        <w:tabs>
          <w:tab w:val="left" w:pos="851"/>
        </w:tabs>
        <w:ind w:firstLine="709"/>
        <w:jc w:val="both"/>
        <w:rPr>
          <w:lang w:val="ru-RU"/>
        </w:rPr>
      </w:pPr>
      <w:r>
        <w:rPr>
          <w:lang w:val="ru-RU"/>
        </w:rPr>
        <w:t xml:space="preserve">Строение вещества. Атомы и молекулы. Тепловое движение атомов и молекул. Диффузия в газах, жидкостях и твердых телах. </w:t>
      </w:r>
      <w:r>
        <w:rPr>
          <w:i/>
          <w:lang w:val="ru-RU"/>
        </w:rPr>
        <w:t>Броуновское движение</w:t>
      </w:r>
      <w:r>
        <w:rPr>
          <w:lang w:val="ru-RU"/>
        </w:rPr>
        <w:t>. Взаимодействие (притяжение и отталкивание) молекул. Агрегатные состояния вещ</w:t>
      </w:r>
      <w:r>
        <w:rPr>
          <w:lang w:val="ru-RU"/>
        </w:rPr>
        <w:t>ества. Различие в строении твердых тел, жидкостей и газов.</w:t>
      </w:r>
    </w:p>
    <w:p w14:paraId="00B6D875" w14:textId="77777777" w:rsidR="00173FEF" w:rsidRPr="007F5657" w:rsidRDefault="00885EC3">
      <w:pPr>
        <w:tabs>
          <w:tab w:val="left" w:pos="851"/>
        </w:tabs>
        <w:ind w:firstLine="709"/>
        <w:jc w:val="both"/>
        <w:rPr>
          <w:lang w:val="ru-RU"/>
        </w:rPr>
      </w:pPr>
      <w:r>
        <w:rPr>
          <w:lang w:val="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w:t>
      </w:r>
      <w:r>
        <w:rPr>
          <w:lang w:val="ru-RU"/>
        </w:rPr>
        <w:t>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w:t>
      </w:r>
      <w:r>
        <w:rPr>
          <w:lang w:val="ru-RU"/>
        </w:rPr>
        <w:t>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w:t>
      </w:r>
      <w:r>
        <w:rPr>
          <w:lang w:val="ru-RU"/>
        </w:rPr>
        <w:t xml:space="preserve">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lang w:val="ru-RU"/>
        </w:rPr>
        <w:t>Экологические проблемы использования тепловых машин.</w:t>
      </w:r>
    </w:p>
    <w:p w14:paraId="019AA8D2" w14:textId="77777777" w:rsidR="00173FEF" w:rsidRDefault="00885EC3">
      <w:pPr>
        <w:tabs>
          <w:tab w:val="left" w:pos="851"/>
          <w:tab w:val="left" w:pos="989"/>
        </w:tabs>
        <w:ind w:left="709"/>
        <w:jc w:val="both"/>
        <w:rPr>
          <w:b/>
          <w:lang w:val="ru-RU"/>
        </w:rPr>
      </w:pPr>
      <w:r>
        <w:rPr>
          <w:b/>
          <w:lang w:val="ru-RU"/>
        </w:rPr>
        <w:t>Электромагнитные явления</w:t>
      </w:r>
    </w:p>
    <w:p w14:paraId="254B2921" w14:textId="77777777" w:rsidR="00173FEF" w:rsidRPr="007F5657" w:rsidRDefault="00885EC3">
      <w:pPr>
        <w:tabs>
          <w:tab w:val="left" w:pos="851"/>
        </w:tabs>
        <w:ind w:firstLine="709"/>
        <w:jc w:val="both"/>
        <w:rPr>
          <w:lang w:val="ru-RU"/>
        </w:rPr>
      </w:pPr>
      <w:r>
        <w:rPr>
          <w:lang w:val="ru-RU"/>
        </w:rPr>
        <w:t>Эл</w:t>
      </w:r>
      <w:r>
        <w:rPr>
          <w:lang w:val="ru-RU"/>
        </w:rPr>
        <w:t>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w:t>
      </w:r>
      <w:r>
        <w:rPr>
          <w:lang w:val="ru-RU"/>
        </w:rPr>
        <w:t xml:space="preserve">роскоп. Электрическое поле как особый вид материи. </w:t>
      </w:r>
      <w:r>
        <w:rPr>
          <w:i/>
          <w:lang w:val="ru-RU"/>
        </w:rPr>
        <w:t xml:space="preserve">Напряженность электрического поля. </w:t>
      </w:r>
      <w:r>
        <w:rPr>
          <w:lang w:val="ru-RU"/>
        </w:rPr>
        <w:t xml:space="preserve">Действие электрического поля на электрические заряды. </w:t>
      </w:r>
      <w:r>
        <w:rPr>
          <w:i/>
          <w:lang w:val="ru-RU"/>
        </w:rPr>
        <w:t>Конденсатор. Энергия электрического поля конденсатора.</w:t>
      </w:r>
    </w:p>
    <w:p w14:paraId="4F7595BD" w14:textId="77777777" w:rsidR="00173FEF" w:rsidRDefault="00885EC3">
      <w:pPr>
        <w:tabs>
          <w:tab w:val="left" w:pos="851"/>
        </w:tabs>
        <w:ind w:firstLine="709"/>
        <w:jc w:val="both"/>
        <w:rPr>
          <w:lang w:val="ru-RU"/>
        </w:rPr>
      </w:pPr>
      <w:r>
        <w:rPr>
          <w:lang w:val="ru-RU"/>
        </w:rPr>
        <w:t>Электрический ток. Источники электрического тока. Электрическ</w:t>
      </w:r>
      <w:r>
        <w:rPr>
          <w:lang w:val="ru-RU"/>
        </w:rPr>
        <w:t>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6CFE4E6F" w14:textId="77777777" w:rsidR="00173FEF" w:rsidRDefault="00885EC3">
      <w:pPr>
        <w:tabs>
          <w:tab w:val="left" w:pos="851"/>
        </w:tabs>
        <w:ind w:firstLine="709"/>
        <w:jc w:val="both"/>
        <w:rPr>
          <w:lang w:val="ru-RU"/>
        </w:rPr>
      </w:pPr>
      <w:r>
        <w:rPr>
          <w:lang w:val="ru-RU"/>
        </w:rPr>
        <w:t>Зависимость силы тока от напряжения. З</w:t>
      </w:r>
      <w:r>
        <w:rPr>
          <w:lang w:val="ru-RU"/>
        </w:rPr>
        <w:t>акон Ома для участка цепи. Удельное сопротивление. Реостаты. Последовательное соединение проводников. Параллельное соединение проводников.</w:t>
      </w:r>
    </w:p>
    <w:p w14:paraId="7313E784" w14:textId="77777777" w:rsidR="00173FEF" w:rsidRDefault="00885EC3">
      <w:pPr>
        <w:tabs>
          <w:tab w:val="left" w:pos="851"/>
        </w:tabs>
        <w:ind w:firstLine="709"/>
        <w:jc w:val="both"/>
        <w:rPr>
          <w:lang w:val="ru-RU"/>
        </w:rPr>
      </w:pPr>
      <w:r>
        <w:rPr>
          <w:lang w:val="ru-RU"/>
        </w:rPr>
        <w:t>Работа электрического поля по перемещению электрических зарядов. Мощность электрического тока. Нагревание проводников</w:t>
      </w:r>
      <w:r>
        <w:rPr>
          <w:lang w:val="ru-RU"/>
        </w:rPr>
        <w:t xml:space="preserve"> электрическим током. Закон Джоуля - Ленца. Электрические нагревательные и осветительные приборы. Короткое замыкание. </w:t>
      </w:r>
    </w:p>
    <w:p w14:paraId="5DA5A212" w14:textId="77777777" w:rsidR="00173FEF" w:rsidRPr="007F5657" w:rsidRDefault="00885EC3">
      <w:pPr>
        <w:tabs>
          <w:tab w:val="left" w:pos="851"/>
        </w:tabs>
        <w:ind w:firstLine="709"/>
        <w:jc w:val="both"/>
        <w:rPr>
          <w:lang w:val="ru-RU"/>
        </w:rPr>
      </w:pPr>
      <w:r>
        <w:rPr>
          <w:lang w:val="ru-RU"/>
        </w:rPr>
        <w:t>Магнитное поле. Индукция магнитного поля. Магнитное поле тока. Опыт Эрстеда. Магнитное поле постоянных магнитов. Магнитное поле Земли. Эл</w:t>
      </w:r>
      <w:r>
        <w:rPr>
          <w:lang w:val="ru-RU"/>
        </w:rPr>
        <w:t xml:space="preserve">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lang w:val="ru-RU"/>
        </w:rPr>
        <w:t>Сила Ампера и сила Лоренца.</w:t>
      </w:r>
      <w:r>
        <w:rPr>
          <w:lang w:val="ru-RU"/>
        </w:rPr>
        <w:t xml:space="preserve"> Электродвигатель. Явление электромагнитной индукция. Опыты Фарадея.</w:t>
      </w:r>
    </w:p>
    <w:p w14:paraId="364774C4" w14:textId="77777777" w:rsidR="00173FEF" w:rsidRDefault="00885EC3">
      <w:pPr>
        <w:tabs>
          <w:tab w:val="left" w:pos="851"/>
        </w:tabs>
        <w:ind w:firstLine="709"/>
        <w:jc w:val="both"/>
        <w:rPr>
          <w:lang w:val="ru-RU"/>
        </w:rPr>
      </w:pPr>
      <w:r>
        <w:rPr>
          <w:lang w:val="ru-RU"/>
        </w:rPr>
        <w:t>Электром</w:t>
      </w:r>
      <w:r>
        <w:rPr>
          <w:lang w:val="ru-RU"/>
        </w:rPr>
        <w:t xml:space="preserve">агнитные колебания. </w:t>
      </w:r>
      <w:r>
        <w:rPr>
          <w:i/>
          <w:lang w:val="ru-RU"/>
        </w:rPr>
        <w:t>Колебательный контур. Электрогенератор. Переменный ток. Трансформатор.</w:t>
      </w:r>
      <w:r>
        <w:rPr>
          <w:lang w:val="ru-RU"/>
        </w:rPr>
        <w:t xml:space="preserve"> Передача электрической энергии на расстояние. Электромагнитные волны и их свойства. </w:t>
      </w:r>
      <w:r>
        <w:rPr>
          <w:i/>
          <w:lang w:val="ru-RU"/>
        </w:rPr>
        <w:t>Принципы радиосвязи и телевидения. Влияние электромагнитных излучений на живые ор</w:t>
      </w:r>
      <w:r>
        <w:rPr>
          <w:i/>
          <w:lang w:val="ru-RU"/>
        </w:rPr>
        <w:t>ганизмы.</w:t>
      </w:r>
    </w:p>
    <w:p w14:paraId="6E575014" w14:textId="77777777" w:rsidR="00173FEF" w:rsidRDefault="00885EC3">
      <w:pPr>
        <w:tabs>
          <w:tab w:val="left" w:pos="851"/>
        </w:tabs>
        <w:ind w:firstLine="709"/>
        <w:jc w:val="both"/>
        <w:rPr>
          <w:lang w:val="ru-RU"/>
        </w:rPr>
      </w:pPr>
      <w:r>
        <w:rPr>
          <w:lang w:val="ru-RU"/>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w:t>
      </w:r>
      <w:r>
        <w:rPr>
          <w:lang w:val="ru-RU"/>
        </w:rPr>
        <w:t xml:space="preserve"> зеркале и линзе. </w:t>
      </w:r>
      <w:r>
        <w:rPr>
          <w:i/>
          <w:lang w:val="ru-RU"/>
        </w:rPr>
        <w:t>Оптические приборы.</w:t>
      </w:r>
      <w:r>
        <w:rPr>
          <w:lang w:val="ru-RU"/>
        </w:rPr>
        <w:t xml:space="preserve"> Глаз как оптическая система. Дисперсия света. </w:t>
      </w:r>
      <w:r>
        <w:rPr>
          <w:i/>
          <w:lang w:val="ru-RU"/>
        </w:rPr>
        <w:t>Интерференция и дифракция света.</w:t>
      </w:r>
    </w:p>
    <w:p w14:paraId="26A7F70B" w14:textId="77777777" w:rsidR="00173FEF" w:rsidRDefault="00885EC3">
      <w:pPr>
        <w:tabs>
          <w:tab w:val="left" w:pos="851"/>
          <w:tab w:val="left" w:pos="989"/>
        </w:tabs>
        <w:ind w:left="709"/>
        <w:jc w:val="both"/>
        <w:rPr>
          <w:b/>
          <w:lang w:val="ru-RU"/>
        </w:rPr>
      </w:pPr>
      <w:r>
        <w:rPr>
          <w:b/>
          <w:lang w:val="ru-RU"/>
        </w:rPr>
        <w:t>Квантовые явления</w:t>
      </w:r>
    </w:p>
    <w:p w14:paraId="14BD2A81" w14:textId="77777777" w:rsidR="00173FEF" w:rsidRDefault="00885EC3">
      <w:pPr>
        <w:tabs>
          <w:tab w:val="left" w:pos="851"/>
        </w:tabs>
        <w:ind w:firstLine="709"/>
        <w:jc w:val="both"/>
        <w:rPr>
          <w:lang w:val="ru-RU"/>
        </w:rPr>
      </w:pPr>
      <w:r>
        <w:rPr>
          <w:lang w:val="ru-RU"/>
        </w:rPr>
        <w:t>Строение атомов. Планетарная модель атома. Квантовый характер поглощения и испускания света атомами. Линейчатые спектры.</w:t>
      </w:r>
    </w:p>
    <w:p w14:paraId="3814519C" w14:textId="77777777" w:rsidR="00173FEF" w:rsidRDefault="00885EC3">
      <w:pPr>
        <w:tabs>
          <w:tab w:val="left" w:pos="851"/>
        </w:tabs>
        <w:ind w:firstLine="709"/>
        <w:jc w:val="both"/>
        <w:rPr>
          <w:lang w:val="ru-RU"/>
        </w:rPr>
      </w:pPr>
      <w:r>
        <w:rPr>
          <w:rFonts w:eastAsia="Times New Roman"/>
          <w:lang w:val="ru-RU"/>
        </w:rPr>
        <w:t xml:space="preserve"> </w:t>
      </w:r>
      <w:r>
        <w:rPr>
          <w:lang w:val="ru-RU"/>
        </w:rPr>
        <w:t>Опыты Резерфорда.</w:t>
      </w:r>
    </w:p>
    <w:p w14:paraId="7E8B90BB" w14:textId="77777777" w:rsidR="00173FEF" w:rsidRPr="007F5657" w:rsidRDefault="00885EC3">
      <w:pPr>
        <w:tabs>
          <w:tab w:val="left" w:pos="851"/>
        </w:tabs>
        <w:ind w:firstLine="709"/>
        <w:jc w:val="both"/>
        <w:rPr>
          <w:lang w:val="ru-RU"/>
        </w:rPr>
      </w:pPr>
      <w:r>
        <w:rPr>
          <w:lang w:val="ru-RU"/>
        </w:rPr>
        <w:t xml:space="preserve">Состав атомного ядра. Протон, нейтрон и электрон. Закон Эйнштейна о пропорциональности массы и энергии. </w:t>
      </w:r>
      <w:r>
        <w:rPr>
          <w:i/>
          <w:lang w:val="ru-RU"/>
        </w:rPr>
        <w:t>Дефект масс и энергия связи атомных ядер.</w:t>
      </w:r>
      <w:r>
        <w:rPr>
          <w:lang w:val="ru-RU"/>
        </w:rPr>
        <w:t xml:space="preserve"> Радиоактивность. Период полураспада. Альфа-излучение. </w:t>
      </w:r>
      <w:r>
        <w:rPr>
          <w:i/>
          <w:lang w:val="ru-RU"/>
        </w:rPr>
        <w:t>Бета-излучение</w:t>
      </w:r>
      <w:r>
        <w:rPr>
          <w:lang w:val="ru-RU"/>
        </w:rPr>
        <w:t xml:space="preserve">. Гамма-излучение. </w:t>
      </w:r>
      <w:r>
        <w:rPr>
          <w:lang w:val="ru-RU"/>
        </w:rPr>
        <w:lastRenderedPageBreak/>
        <w:t xml:space="preserve">Ядерные реакции. Источники энергии Солнца и звезд. Ядерная энергетика. </w:t>
      </w:r>
      <w:r>
        <w:rPr>
          <w:i/>
          <w:lang w:val="ru-RU"/>
        </w:rPr>
        <w:t xml:space="preserve">Экологические проблемы работы атомных электростанций. </w:t>
      </w:r>
      <w:r>
        <w:rPr>
          <w:lang w:val="ru-RU"/>
        </w:rPr>
        <w:t xml:space="preserve">Дозиметрия. </w:t>
      </w:r>
      <w:r>
        <w:rPr>
          <w:i/>
          <w:lang w:val="ru-RU"/>
        </w:rPr>
        <w:t>Влияние радиоактивных излучений на живые организмы.</w:t>
      </w:r>
    </w:p>
    <w:p w14:paraId="4B3C4594" w14:textId="77777777" w:rsidR="00173FEF" w:rsidRDefault="00885EC3">
      <w:pPr>
        <w:tabs>
          <w:tab w:val="left" w:pos="851"/>
          <w:tab w:val="left" w:pos="989"/>
        </w:tabs>
        <w:ind w:left="709"/>
        <w:jc w:val="both"/>
        <w:rPr>
          <w:b/>
          <w:lang w:val="ru-RU"/>
        </w:rPr>
      </w:pPr>
      <w:r>
        <w:rPr>
          <w:b/>
          <w:lang w:val="ru-RU"/>
        </w:rPr>
        <w:t>Строение и эволюция Вселенной</w:t>
      </w:r>
    </w:p>
    <w:p w14:paraId="62460B1E" w14:textId="77777777" w:rsidR="00173FEF" w:rsidRDefault="00885EC3">
      <w:pPr>
        <w:tabs>
          <w:tab w:val="left" w:pos="851"/>
        </w:tabs>
        <w:ind w:firstLine="709"/>
        <w:jc w:val="both"/>
        <w:rPr>
          <w:lang w:val="ru-RU"/>
        </w:rPr>
      </w:pPr>
      <w:r>
        <w:rPr>
          <w:lang w:val="ru-RU"/>
        </w:rPr>
        <w:t>Геоцентрическая и гелиоцентрическая с</w:t>
      </w:r>
      <w:r>
        <w:rPr>
          <w:lang w:val="ru-RU"/>
        </w:rPr>
        <w:t>истемы мира. Фи</w:t>
      </w:r>
      <w:r>
        <w:rPr>
          <w:lang w:val="ru-RU"/>
        </w:rPr>
        <w:softHyphen/>
        <w:t>зическая природа небесных тел Солнечной системы. Проис</w:t>
      </w:r>
      <w:r>
        <w:rPr>
          <w:lang w:val="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34255B43" w14:textId="77777777" w:rsidR="00173FEF" w:rsidRDefault="00885EC3">
      <w:pPr>
        <w:tabs>
          <w:tab w:val="left" w:pos="851"/>
        </w:tabs>
        <w:ind w:firstLine="709"/>
        <w:jc w:val="both"/>
        <w:rPr>
          <w:b/>
          <w:bCs/>
          <w:lang w:val="ru-RU"/>
        </w:rPr>
      </w:pPr>
      <w:r>
        <w:rPr>
          <w:b/>
          <w:bCs/>
          <w:lang w:val="ru-RU"/>
        </w:rPr>
        <w:t>Примерные темы лабораторных и практических работ</w:t>
      </w:r>
    </w:p>
    <w:p w14:paraId="182AD942" w14:textId="77777777" w:rsidR="00173FEF" w:rsidRDefault="00885EC3">
      <w:pPr>
        <w:tabs>
          <w:tab w:val="left" w:pos="851"/>
        </w:tabs>
        <w:ind w:firstLine="709"/>
        <w:jc w:val="both"/>
        <w:rPr>
          <w:bCs/>
          <w:lang w:val="ru-RU"/>
        </w:rPr>
      </w:pPr>
      <w:r>
        <w:rPr>
          <w:bCs/>
          <w:lang w:val="ru-RU"/>
        </w:rPr>
        <w:t>Лабораторные работы (независимо от тематической принадлежности) делятся следующие типы:</w:t>
      </w:r>
    </w:p>
    <w:p w14:paraId="3EDD6A21" w14:textId="77777777" w:rsidR="00173FEF" w:rsidRDefault="00885EC3">
      <w:pPr>
        <w:numPr>
          <w:ilvl w:val="0"/>
          <w:numId w:val="326"/>
        </w:numPr>
        <w:tabs>
          <w:tab w:val="left" w:pos="851"/>
        </w:tabs>
        <w:autoSpaceDE/>
        <w:ind w:left="0" w:firstLine="709"/>
        <w:jc w:val="both"/>
        <w:rPr>
          <w:bCs/>
        </w:rPr>
      </w:pPr>
      <w:r>
        <w:rPr>
          <w:bCs/>
        </w:rPr>
        <w:t xml:space="preserve">Проведение прямых измерений физических величин </w:t>
      </w:r>
    </w:p>
    <w:p w14:paraId="4F3D53D2" w14:textId="77777777" w:rsidR="00173FEF" w:rsidRDefault="00885EC3">
      <w:pPr>
        <w:numPr>
          <w:ilvl w:val="0"/>
          <w:numId w:val="326"/>
        </w:numPr>
        <w:tabs>
          <w:tab w:val="left" w:pos="851"/>
        </w:tabs>
        <w:autoSpaceDE/>
        <w:ind w:left="0" w:firstLine="709"/>
        <w:jc w:val="both"/>
        <w:rPr>
          <w:bCs/>
          <w:lang w:val="ru-RU"/>
        </w:rPr>
      </w:pPr>
      <w:r>
        <w:rPr>
          <w:bCs/>
          <w:lang w:val="ru-RU"/>
        </w:rPr>
        <w:t>Расчет по полученным результатам прямых измерений зависимого от них параметра (косвенные измерения).</w:t>
      </w:r>
    </w:p>
    <w:p w14:paraId="7EC58556" w14:textId="77777777" w:rsidR="00173FEF" w:rsidRDefault="00885EC3">
      <w:pPr>
        <w:numPr>
          <w:ilvl w:val="0"/>
          <w:numId w:val="326"/>
        </w:numPr>
        <w:tabs>
          <w:tab w:val="left" w:pos="851"/>
        </w:tabs>
        <w:autoSpaceDE/>
        <w:ind w:left="0" w:firstLine="709"/>
        <w:jc w:val="both"/>
        <w:rPr>
          <w:bCs/>
          <w:lang w:val="ru-RU"/>
        </w:rPr>
      </w:pPr>
      <w:r>
        <w:rPr>
          <w:bCs/>
          <w:lang w:val="ru-RU"/>
        </w:rPr>
        <w:t xml:space="preserve">Наблюдение явлений </w:t>
      </w:r>
      <w:r>
        <w:rPr>
          <w:bCs/>
          <w:lang w:val="ru-RU"/>
        </w:rPr>
        <w:t>и постановка опытов (на качественном уровне) по обнаружению факторов, влияющих на протекание данных явлений.</w:t>
      </w:r>
    </w:p>
    <w:p w14:paraId="7A994394" w14:textId="77777777" w:rsidR="00173FEF" w:rsidRDefault="00885EC3">
      <w:pPr>
        <w:numPr>
          <w:ilvl w:val="0"/>
          <w:numId w:val="326"/>
        </w:numPr>
        <w:tabs>
          <w:tab w:val="left" w:pos="851"/>
        </w:tabs>
        <w:autoSpaceDE/>
        <w:ind w:left="0" w:firstLine="709"/>
        <w:jc w:val="both"/>
        <w:rPr>
          <w:bCs/>
          <w:lang w:val="ru-RU"/>
        </w:rPr>
      </w:pPr>
      <w:r>
        <w:rPr>
          <w:bCs/>
          <w:lang w:val="ru-RU"/>
        </w:rPr>
        <w:t>Исследование зависимости одной физической величины от другой с представлением результатов в виде графика или таблицы.</w:t>
      </w:r>
    </w:p>
    <w:p w14:paraId="64C27109" w14:textId="77777777" w:rsidR="00173FEF" w:rsidRDefault="00885EC3">
      <w:pPr>
        <w:numPr>
          <w:ilvl w:val="0"/>
          <w:numId w:val="326"/>
        </w:numPr>
        <w:tabs>
          <w:tab w:val="left" w:pos="851"/>
        </w:tabs>
        <w:autoSpaceDE/>
        <w:ind w:left="0" w:firstLine="709"/>
        <w:jc w:val="both"/>
        <w:rPr>
          <w:bCs/>
          <w:lang w:val="ru-RU"/>
        </w:rPr>
      </w:pPr>
      <w:r>
        <w:rPr>
          <w:bCs/>
          <w:lang w:val="ru-RU"/>
        </w:rPr>
        <w:t>Проверка заданных предположен</w:t>
      </w:r>
      <w:r>
        <w:rPr>
          <w:bCs/>
          <w:lang w:val="ru-RU"/>
        </w:rPr>
        <w:t xml:space="preserve">ий (прямые измерения физических величин и сравнение заданных соотношений между ними). </w:t>
      </w:r>
    </w:p>
    <w:p w14:paraId="1277523F" w14:textId="77777777" w:rsidR="00173FEF" w:rsidRDefault="00885EC3">
      <w:pPr>
        <w:numPr>
          <w:ilvl w:val="0"/>
          <w:numId w:val="326"/>
        </w:numPr>
        <w:tabs>
          <w:tab w:val="left" w:pos="851"/>
        </w:tabs>
        <w:autoSpaceDE/>
        <w:ind w:left="0" w:firstLine="709"/>
        <w:jc w:val="both"/>
        <w:rPr>
          <w:bCs/>
          <w:lang w:val="ru-RU"/>
        </w:rPr>
      </w:pPr>
      <w:r>
        <w:rPr>
          <w:bCs/>
          <w:lang w:val="ru-RU"/>
        </w:rPr>
        <w:t>Знакомство с техническими устройствами и их конструирование.</w:t>
      </w:r>
    </w:p>
    <w:p w14:paraId="069AE48D" w14:textId="77777777" w:rsidR="00173FEF" w:rsidRDefault="00885EC3">
      <w:pPr>
        <w:tabs>
          <w:tab w:val="left" w:pos="851"/>
        </w:tabs>
        <w:ind w:firstLine="709"/>
        <w:jc w:val="both"/>
        <w:rPr>
          <w:bCs/>
          <w:lang w:val="ru-RU"/>
        </w:rPr>
      </w:pPr>
      <w:r>
        <w:rPr>
          <w:bCs/>
          <w:lang w:val="ru-RU"/>
        </w:rPr>
        <w:t>Любая рабочая программа должна предусматривать выполнение лабораторных работ всех указанных типов. Выбор тем</w:t>
      </w:r>
      <w:r>
        <w:rPr>
          <w:bCs/>
          <w:lang w:val="ru-RU"/>
        </w:rPr>
        <w:t>атики и числа работ каждого типа зависит от особенностей рабочей программы и УМК.</w:t>
      </w:r>
    </w:p>
    <w:p w14:paraId="7F3EA865" w14:textId="77777777" w:rsidR="00173FEF" w:rsidRDefault="00885EC3">
      <w:pPr>
        <w:tabs>
          <w:tab w:val="left" w:pos="851"/>
        </w:tabs>
        <w:ind w:firstLine="709"/>
        <w:jc w:val="both"/>
        <w:rPr>
          <w:bCs/>
        </w:rPr>
      </w:pPr>
      <w:r>
        <w:rPr>
          <w:b/>
          <w:bCs/>
        </w:rPr>
        <w:t>Проведение прямых измерений физических величин</w:t>
      </w:r>
    </w:p>
    <w:p w14:paraId="21CF2D38" w14:textId="77777777" w:rsidR="00173FEF" w:rsidRDefault="00885EC3">
      <w:pPr>
        <w:numPr>
          <w:ilvl w:val="0"/>
          <w:numId w:val="327"/>
        </w:numPr>
        <w:tabs>
          <w:tab w:val="left" w:pos="851"/>
          <w:tab w:val="left" w:pos="989"/>
        </w:tabs>
        <w:autoSpaceDE/>
        <w:ind w:left="0" w:firstLine="709"/>
        <w:jc w:val="both"/>
        <w:rPr>
          <w:bCs/>
        </w:rPr>
      </w:pPr>
      <w:r>
        <w:rPr>
          <w:bCs/>
        </w:rPr>
        <w:t>Измерение размеров тел.</w:t>
      </w:r>
    </w:p>
    <w:p w14:paraId="24068102" w14:textId="77777777" w:rsidR="00173FEF" w:rsidRDefault="00885EC3">
      <w:pPr>
        <w:numPr>
          <w:ilvl w:val="0"/>
          <w:numId w:val="327"/>
        </w:numPr>
        <w:tabs>
          <w:tab w:val="left" w:pos="851"/>
          <w:tab w:val="left" w:pos="989"/>
        </w:tabs>
        <w:autoSpaceDE/>
        <w:ind w:left="0" w:firstLine="709"/>
        <w:jc w:val="both"/>
        <w:rPr>
          <w:bCs/>
        </w:rPr>
      </w:pPr>
      <w:r>
        <w:rPr>
          <w:bCs/>
        </w:rPr>
        <w:t>Измерение размеров малых тел.</w:t>
      </w:r>
    </w:p>
    <w:p w14:paraId="288FDE07" w14:textId="77777777" w:rsidR="00173FEF" w:rsidRDefault="00885EC3">
      <w:pPr>
        <w:numPr>
          <w:ilvl w:val="0"/>
          <w:numId w:val="327"/>
        </w:numPr>
        <w:tabs>
          <w:tab w:val="left" w:pos="851"/>
          <w:tab w:val="left" w:pos="989"/>
        </w:tabs>
        <w:autoSpaceDE/>
        <w:ind w:left="0" w:firstLine="709"/>
        <w:jc w:val="both"/>
        <w:rPr>
          <w:bCs/>
        </w:rPr>
      </w:pPr>
      <w:r>
        <w:rPr>
          <w:bCs/>
        </w:rPr>
        <w:t>Измерение массы тела.</w:t>
      </w:r>
    </w:p>
    <w:p w14:paraId="32458424" w14:textId="77777777" w:rsidR="00173FEF" w:rsidRDefault="00885EC3">
      <w:pPr>
        <w:numPr>
          <w:ilvl w:val="0"/>
          <w:numId w:val="327"/>
        </w:numPr>
        <w:tabs>
          <w:tab w:val="left" w:pos="851"/>
          <w:tab w:val="left" w:pos="989"/>
        </w:tabs>
        <w:autoSpaceDE/>
        <w:ind w:left="0" w:firstLine="709"/>
        <w:jc w:val="both"/>
        <w:rPr>
          <w:bCs/>
        </w:rPr>
      </w:pPr>
      <w:r>
        <w:rPr>
          <w:bCs/>
        </w:rPr>
        <w:t>Измерение объема тела.</w:t>
      </w:r>
    </w:p>
    <w:p w14:paraId="2FEB2B80" w14:textId="77777777" w:rsidR="00173FEF" w:rsidRDefault="00885EC3">
      <w:pPr>
        <w:numPr>
          <w:ilvl w:val="0"/>
          <w:numId w:val="327"/>
        </w:numPr>
        <w:tabs>
          <w:tab w:val="left" w:pos="851"/>
          <w:tab w:val="left" w:pos="989"/>
        </w:tabs>
        <w:autoSpaceDE/>
        <w:ind w:left="0" w:firstLine="709"/>
        <w:jc w:val="both"/>
        <w:rPr>
          <w:bCs/>
        </w:rPr>
      </w:pPr>
      <w:r>
        <w:rPr>
          <w:bCs/>
        </w:rPr>
        <w:t>Измерение силы.</w:t>
      </w:r>
    </w:p>
    <w:p w14:paraId="6BF09FD8" w14:textId="77777777" w:rsidR="00173FEF" w:rsidRDefault="00885EC3">
      <w:pPr>
        <w:numPr>
          <w:ilvl w:val="0"/>
          <w:numId w:val="327"/>
        </w:numPr>
        <w:tabs>
          <w:tab w:val="left" w:pos="851"/>
          <w:tab w:val="left" w:pos="989"/>
        </w:tabs>
        <w:autoSpaceDE/>
        <w:ind w:left="0" w:firstLine="709"/>
        <w:jc w:val="both"/>
        <w:rPr>
          <w:bCs/>
          <w:lang w:val="ru-RU"/>
        </w:rPr>
      </w:pPr>
      <w:r>
        <w:rPr>
          <w:bCs/>
          <w:lang w:val="ru-RU"/>
        </w:rPr>
        <w:t>Измерение вр</w:t>
      </w:r>
      <w:r>
        <w:rPr>
          <w:bCs/>
          <w:lang w:val="ru-RU"/>
        </w:rPr>
        <w:t>емени процесса, периода колебаний.</w:t>
      </w:r>
    </w:p>
    <w:p w14:paraId="09311337" w14:textId="77777777" w:rsidR="00173FEF" w:rsidRDefault="00885EC3">
      <w:pPr>
        <w:numPr>
          <w:ilvl w:val="0"/>
          <w:numId w:val="327"/>
        </w:numPr>
        <w:tabs>
          <w:tab w:val="left" w:pos="851"/>
          <w:tab w:val="left" w:pos="989"/>
        </w:tabs>
        <w:autoSpaceDE/>
        <w:ind w:left="0" w:firstLine="709"/>
        <w:jc w:val="both"/>
        <w:rPr>
          <w:bCs/>
        </w:rPr>
      </w:pPr>
      <w:r>
        <w:rPr>
          <w:bCs/>
        </w:rPr>
        <w:t>Измерение температуры.</w:t>
      </w:r>
    </w:p>
    <w:p w14:paraId="3ABACE44" w14:textId="77777777" w:rsidR="00173FEF" w:rsidRDefault="00885EC3">
      <w:pPr>
        <w:numPr>
          <w:ilvl w:val="0"/>
          <w:numId w:val="327"/>
        </w:numPr>
        <w:tabs>
          <w:tab w:val="left" w:pos="851"/>
          <w:tab w:val="left" w:pos="989"/>
        </w:tabs>
        <w:autoSpaceDE/>
        <w:ind w:left="0" w:firstLine="709"/>
        <w:jc w:val="both"/>
        <w:rPr>
          <w:bCs/>
          <w:lang w:val="ru-RU"/>
        </w:rPr>
      </w:pPr>
      <w:r>
        <w:rPr>
          <w:bCs/>
          <w:lang w:val="ru-RU"/>
        </w:rPr>
        <w:t>Измерение давления воздуха в баллоне под поршнем.</w:t>
      </w:r>
    </w:p>
    <w:p w14:paraId="2B87E3C4" w14:textId="77777777" w:rsidR="00173FEF" w:rsidRDefault="00885EC3">
      <w:pPr>
        <w:numPr>
          <w:ilvl w:val="0"/>
          <w:numId w:val="327"/>
        </w:numPr>
        <w:tabs>
          <w:tab w:val="left" w:pos="851"/>
          <w:tab w:val="left" w:pos="989"/>
        </w:tabs>
        <w:autoSpaceDE/>
        <w:ind w:left="0" w:firstLine="709"/>
        <w:jc w:val="both"/>
        <w:rPr>
          <w:bCs/>
          <w:lang w:val="ru-RU"/>
        </w:rPr>
      </w:pPr>
      <w:r>
        <w:rPr>
          <w:bCs/>
          <w:lang w:val="ru-RU"/>
        </w:rPr>
        <w:t>Измерение силы тока и его регулирование.</w:t>
      </w:r>
    </w:p>
    <w:p w14:paraId="1739A09C" w14:textId="77777777" w:rsidR="00173FEF" w:rsidRDefault="00885EC3">
      <w:pPr>
        <w:numPr>
          <w:ilvl w:val="0"/>
          <w:numId w:val="327"/>
        </w:numPr>
        <w:tabs>
          <w:tab w:val="left" w:pos="851"/>
          <w:tab w:val="left" w:pos="989"/>
        </w:tabs>
        <w:autoSpaceDE/>
        <w:ind w:left="0" w:firstLine="709"/>
        <w:jc w:val="both"/>
        <w:rPr>
          <w:bCs/>
        </w:rPr>
      </w:pPr>
      <w:r>
        <w:rPr>
          <w:bCs/>
        </w:rPr>
        <w:t>Измерение напряжения.</w:t>
      </w:r>
    </w:p>
    <w:p w14:paraId="18D34250" w14:textId="77777777" w:rsidR="00173FEF" w:rsidRDefault="00885EC3">
      <w:pPr>
        <w:numPr>
          <w:ilvl w:val="0"/>
          <w:numId w:val="327"/>
        </w:numPr>
        <w:tabs>
          <w:tab w:val="left" w:pos="851"/>
          <w:tab w:val="left" w:pos="989"/>
        </w:tabs>
        <w:autoSpaceDE/>
        <w:ind w:left="0" w:firstLine="709"/>
        <w:jc w:val="both"/>
        <w:rPr>
          <w:bCs/>
          <w:lang w:val="ru-RU"/>
        </w:rPr>
      </w:pPr>
      <w:r>
        <w:rPr>
          <w:bCs/>
          <w:lang w:val="ru-RU"/>
        </w:rPr>
        <w:t>Измерение углов падения и преломления.</w:t>
      </w:r>
    </w:p>
    <w:p w14:paraId="7BA3AF08" w14:textId="77777777" w:rsidR="00173FEF" w:rsidRDefault="00885EC3">
      <w:pPr>
        <w:numPr>
          <w:ilvl w:val="0"/>
          <w:numId w:val="327"/>
        </w:numPr>
        <w:tabs>
          <w:tab w:val="left" w:pos="851"/>
          <w:tab w:val="left" w:pos="989"/>
        </w:tabs>
        <w:autoSpaceDE/>
        <w:ind w:left="0" w:firstLine="709"/>
        <w:jc w:val="both"/>
        <w:rPr>
          <w:bCs/>
        </w:rPr>
      </w:pPr>
      <w:r>
        <w:rPr>
          <w:bCs/>
        </w:rPr>
        <w:t>Измерение фокусного расстояния линзы.</w:t>
      </w:r>
    </w:p>
    <w:p w14:paraId="517EBA0B" w14:textId="77777777" w:rsidR="00173FEF" w:rsidRDefault="00885EC3">
      <w:pPr>
        <w:numPr>
          <w:ilvl w:val="0"/>
          <w:numId w:val="327"/>
        </w:numPr>
        <w:tabs>
          <w:tab w:val="left" w:pos="851"/>
          <w:tab w:val="left" w:pos="989"/>
        </w:tabs>
        <w:autoSpaceDE/>
        <w:ind w:left="0" w:firstLine="709"/>
        <w:jc w:val="both"/>
      </w:pPr>
      <w:r>
        <w:rPr>
          <w:bCs/>
        </w:rPr>
        <w:t>Измерение радиоактивного</w:t>
      </w:r>
      <w:r>
        <w:t xml:space="preserve"> фона.</w:t>
      </w:r>
    </w:p>
    <w:p w14:paraId="05B426D2" w14:textId="77777777" w:rsidR="00173FEF" w:rsidRDefault="00885EC3">
      <w:pPr>
        <w:shd w:val="clear" w:color="auto" w:fill="FFFFFF"/>
        <w:tabs>
          <w:tab w:val="left" w:pos="851"/>
        </w:tabs>
        <w:ind w:firstLine="709"/>
        <w:contextualSpacing/>
        <w:jc w:val="both"/>
        <w:rPr>
          <w:rFonts w:eastAsia="Courier New"/>
          <w:b/>
          <w:lang w:val="ru-RU"/>
        </w:rPr>
      </w:pPr>
      <w:r>
        <w:rPr>
          <w:rFonts w:eastAsia="Courier New"/>
          <w:b/>
          <w:lang w:val="ru-RU"/>
        </w:rPr>
        <w:t>Расчет по полученным результатам прямых измерений зависимого от них параметра (косвенные измерения)</w:t>
      </w:r>
    </w:p>
    <w:p w14:paraId="6B41EC33"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Измерение плотности вещества твердого тела.</w:t>
      </w:r>
    </w:p>
    <w:p w14:paraId="5B0F5D48" w14:textId="77777777" w:rsidR="00173FEF" w:rsidRDefault="00885EC3">
      <w:pPr>
        <w:numPr>
          <w:ilvl w:val="0"/>
          <w:numId w:val="328"/>
        </w:numPr>
        <w:tabs>
          <w:tab w:val="left" w:pos="851"/>
          <w:tab w:val="left" w:pos="989"/>
        </w:tabs>
        <w:autoSpaceDE/>
        <w:ind w:left="0" w:firstLine="709"/>
        <w:jc w:val="both"/>
        <w:rPr>
          <w:bCs/>
        </w:rPr>
      </w:pPr>
      <w:r>
        <w:rPr>
          <w:bCs/>
        </w:rPr>
        <w:t>Определение коэффициента трения скольжения.</w:t>
      </w:r>
    </w:p>
    <w:p w14:paraId="777A7DA0" w14:textId="77777777" w:rsidR="00173FEF" w:rsidRDefault="00885EC3">
      <w:pPr>
        <w:numPr>
          <w:ilvl w:val="0"/>
          <w:numId w:val="328"/>
        </w:numPr>
        <w:tabs>
          <w:tab w:val="left" w:pos="851"/>
          <w:tab w:val="left" w:pos="989"/>
        </w:tabs>
        <w:autoSpaceDE/>
        <w:ind w:left="0" w:firstLine="709"/>
        <w:jc w:val="both"/>
        <w:rPr>
          <w:bCs/>
        </w:rPr>
      </w:pPr>
      <w:r>
        <w:rPr>
          <w:bCs/>
        </w:rPr>
        <w:t>Определение жесткости пружины.</w:t>
      </w:r>
    </w:p>
    <w:p w14:paraId="31326799"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Опреде</w:t>
      </w:r>
      <w:r>
        <w:rPr>
          <w:bCs/>
          <w:lang w:val="ru-RU"/>
        </w:rPr>
        <w:t>ление выталкивающей силы, действующей на погруженное в жидкость тело.</w:t>
      </w:r>
    </w:p>
    <w:p w14:paraId="75BD37D0" w14:textId="77777777" w:rsidR="00173FEF" w:rsidRDefault="00885EC3">
      <w:pPr>
        <w:numPr>
          <w:ilvl w:val="0"/>
          <w:numId w:val="328"/>
        </w:numPr>
        <w:tabs>
          <w:tab w:val="left" w:pos="851"/>
          <w:tab w:val="left" w:pos="989"/>
        </w:tabs>
        <w:autoSpaceDE/>
        <w:ind w:left="0" w:firstLine="709"/>
        <w:jc w:val="both"/>
        <w:rPr>
          <w:bCs/>
        </w:rPr>
      </w:pPr>
      <w:r>
        <w:rPr>
          <w:bCs/>
        </w:rPr>
        <w:t>Определение момента силы.</w:t>
      </w:r>
    </w:p>
    <w:p w14:paraId="77132197" w14:textId="77777777" w:rsidR="00173FEF" w:rsidRDefault="00885EC3">
      <w:pPr>
        <w:numPr>
          <w:ilvl w:val="0"/>
          <w:numId w:val="328"/>
        </w:numPr>
        <w:tabs>
          <w:tab w:val="left" w:pos="851"/>
          <w:tab w:val="left" w:pos="989"/>
        </w:tabs>
        <w:autoSpaceDE/>
        <w:ind w:left="0" w:firstLine="709"/>
        <w:jc w:val="both"/>
        <w:rPr>
          <w:bCs/>
        </w:rPr>
      </w:pPr>
      <w:r>
        <w:rPr>
          <w:bCs/>
        </w:rPr>
        <w:t>Измерение скорости равномерного движения.</w:t>
      </w:r>
    </w:p>
    <w:p w14:paraId="33FCA7F3" w14:textId="77777777" w:rsidR="00173FEF" w:rsidRDefault="00885EC3">
      <w:pPr>
        <w:numPr>
          <w:ilvl w:val="0"/>
          <w:numId w:val="328"/>
        </w:numPr>
        <w:tabs>
          <w:tab w:val="left" w:pos="851"/>
          <w:tab w:val="left" w:pos="989"/>
        </w:tabs>
        <w:autoSpaceDE/>
        <w:ind w:left="0" w:firstLine="709"/>
        <w:jc w:val="both"/>
        <w:rPr>
          <w:bCs/>
        </w:rPr>
      </w:pPr>
      <w:r>
        <w:rPr>
          <w:bCs/>
        </w:rPr>
        <w:t>Измерение средней скорости движения.</w:t>
      </w:r>
    </w:p>
    <w:p w14:paraId="7EC3E61F" w14:textId="77777777" w:rsidR="00173FEF" w:rsidRDefault="00885EC3">
      <w:pPr>
        <w:numPr>
          <w:ilvl w:val="0"/>
          <w:numId w:val="328"/>
        </w:numPr>
        <w:tabs>
          <w:tab w:val="left" w:pos="851"/>
          <w:tab w:val="left" w:pos="989"/>
        </w:tabs>
        <w:autoSpaceDE/>
        <w:ind w:left="0" w:firstLine="709"/>
        <w:jc w:val="both"/>
        <w:rPr>
          <w:bCs/>
        </w:rPr>
      </w:pPr>
      <w:r>
        <w:rPr>
          <w:bCs/>
        </w:rPr>
        <w:t>Измерение ускорения равноускоренного движения.</w:t>
      </w:r>
    </w:p>
    <w:p w14:paraId="3C603317" w14:textId="77777777" w:rsidR="00173FEF" w:rsidRDefault="00885EC3">
      <w:pPr>
        <w:numPr>
          <w:ilvl w:val="0"/>
          <w:numId w:val="328"/>
        </w:numPr>
        <w:tabs>
          <w:tab w:val="left" w:pos="851"/>
          <w:tab w:val="left" w:pos="989"/>
        </w:tabs>
        <w:autoSpaceDE/>
        <w:ind w:left="0" w:firstLine="709"/>
        <w:jc w:val="both"/>
        <w:rPr>
          <w:bCs/>
        </w:rPr>
      </w:pPr>
      <w:r>
        <w:rPr>
          <w:bCs/>
        </w:rPr>
        <w:t>Определение работы и мощности.</w:t>
      </w:r>
    </w:p>
    <w:p w14:paraId="5194CEB3"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Опр</w:t>
      </w:r>
      <w:r>
        <w:rPr>
          <w:bCs/>
          <w:lang w:val="ru-RU"/>
        </w:rPr>
        <w:t>еделение частоты колебаний груза на пружине и нити.</w:t>
      </w:r>
    </w:p>
    <w:p w14:paraId="54CA7E98" w14:textId="77777777" w:rsidR="00173FEF" w:rsidRDefault="00885EC3">
      <w:pPr>
        <w:numPr>
          <w:ilvl w:val="0"/>
          <w:numId w:val="328"/>
        </w:numPr>
        <w:tabs>
          <w:tab w:val="left" w:pos="851"/>
          <w:tab w:val="left" w:pos="989"/>
        </w:tabs>
        <w:autoSpaceDE/>
        <w:ind w:left="0" w:firstLine="709"/>
        <w:jc w:val="both"/>
        <w:rPr>
          <w:bCs/>
        </w:rPr>
      </w:pPr>
      <w:r>
        <w:rPr>
          <w:bCs/>
        </w:rPr>
        <w:t>Определение относительной влажности.</w:t>
      </w:r>
    </w:p>
    <w:p w14:paraId="776777B0" w14:textId="77777777" w:rsidR="00173FEF" w:rsidRDefault="00885EC3">
      <w:pPr>
        <w:numPr>
          <w:ilvl w:val="0"/>
          <w:numId w:val="328"/>
        </w:numPr>
        <w:tabs>
          <w:tab w:val="left" w:pos="851"/>
          <w:tab w:val="left" w:pos="989"/>
        </w:tabs>
        <w:autoSpaceDE/>
        <w:ind w:left="0" w:firstLine="709"/>
        <w:jc w:val="both"/>
        <w:rPr>
          <w:bCs/>
        </w:rPr>
      </w:pPr>
      <w:r>
        <w:rPr>
          <w:bCs/>
        </w:rPr>
        <w:t>Определение количества теплоты.</w:t>
      </w:r>
    </w:p>
    <w:p w14:paraId="57679F69" w14:textId="77777777" w:rsidR="00173FEF" w:rsidRDefault="00885EC3">
      <w:pPr>
        <w:numPr>
          <w:ilvl w:val="0"/>
          <w:numId w:val="328"/>
        </w:numPr>
        <w:tabs>
          <w:tab w:val="left" w:pos="851"/>
          <w:tab w:val="left" w:pos="989"/>
        </w:tabs>
        <w:autoSpaceDE/>
        <w:ind w:left="0" w:firstLine="709"/>
        <w:jc w:val="both"/>
        <w:rPr>
          <w:bCs/>
        </w:rPr>
      </w:pPr>
      <w:r>
        <w:rPr>
          <w:bCs/>
        </w:rPr>
        <w:t>Определение удельной теплоемкости.</w:t>
      </w:r>
    </w:p>
    <w:p w14:paraId="3D5B5E61"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Измерение работы и мощности электрического тока.</w:t>
      </w:r>
    </w:p>
    <w:p w14:paraId="754083E8" w14:textId="77777777" w:rsidR="00173FEF" w:rsidRDefault="00885EC3">
      <w:pPr>
        <w:numPr>
          <w:ilvl w:val="0"/>
          <w:numId w:val="328"/>
        </w:numPr>
        <w:tabs>
          <w:tab w:val="left" w:pos="851"/>
          <w:tab w:val="left" w:pos="989"/>
        </w:tabs>
        <w:autoSpaceDE/>
        <w:ind w:left="0" w:firstLine="709"/>
        <w:jc w:val="both"/>
        <w:rPr>
          <w:bCs/>
        </w:rPr>
      </w:pPr>
      <w:r>
        <w:rPr>
          <w:bCs/>
        </w:rPr>
        <w:t>Измерение сопротивления.</w:t>
      </w:r>
    </w:p>
    <w:p w14:paraId="47113EDC" w14:textId="77777777" w:rsidR="00173FEF" w:rsidRDefault="00885EC3">
      <w:pPr>
        <w:numPr>
          <w:ilvl w:val="0"/>
          <w:numId w:val="328"/>
        </w:numPr>
        <w:tabs>
          <w:tab w:val="left" w:pos="851"/>
          <w:tab w:val="left" w:pos="989"/>
        </w:tabs>
        <w:autoSpaceDE/>
        <w:ind w:left="0" w:firstLine="709"/>
        <w:jc w:val="both"/>
        <w:rPr>
          <w:bCs/>
        </w:rPr>
      </w:pPr>
      <w:r>
        <w:rPr>
          <w:bCs/>
        </w:rPr>
        <w:t xml:space="preserve">Определение оптической </w:t>
      </w:r>
      <w:r>
        <w:rPr>
          <w:bCs/>
        </w:rPr>
        <w:t>силы линзы.</w:t>
      </w:r>
    </w:p>
    <w:p w14:paraId="7BA56731"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 xml:space="preserve">Исследование зависимости выталкивающей силы от объема погруженной части от </w:t>
      </w:r>
      <w:r>
        <w:rPr>
          <w:bCs/>
          <w:lang w:val="ru-RU"/>
        </w:rPr>
        <w:lastRenderedPageBreak/>
        <w:t>плотности жидкости, ее независимости от плотности и массы тела.</w:t>
      </w:r>
    </w:p>
    <w:p w14:paraId="1374CAE0" w14:textId="77777777" w:rsidR="00173FEF" w:rsidRDefault="00885EC3">
      <w:pPr>
        <w:numPr>
          <w:ilvl w:val="0"/>
          <w:numId w:val="328"/>
        </w:numPr>
        <w:tabs>
          <w:tab w:val="left" w:pos="851"/>
          <w:tab w:val="left" w:pos="989"/>
        </w:tabs>
        <w:autoSpaceDE/>
        <w:ind w:left="0" w:firstLine="709"/>
        <w:jc w:val="both"/>
        <w:rPr>
          <w:bCs/>
          <w:lang w:val="ru-RU"/>
        </w:rPr>
      </w:pPr>
      <w:r>
        <w:rPr>
          <w:bCs/>
          <w:lang w:val="ru-RU"/>
        </w:rPr>
        <w:t>Исследование зависимости силы трения от характера поверхности, ее независимости от площади.</w:t>
      </w:r>
    </w:p>
    <w:p w14:paraId="0297A176" w14:textId="77777777" w:rsidR="00173FEF" w:rsidRDefault="00885EC3">
      <w:pPr>
        <w:shd w:val="clear" w:color="auto" w:fill="FFFFFF"/>
        <w:tabs>
          <w:tab w:val="left" w:pos="851"/>
        </w:tabs>
        <w:ind w:firstLine="709"/>
        <w:contextualSpacing/>
        <w:jc w:val="both"/>
        <w:rPr>
          <w:rFonts w:eastAsia="Courier New"/>
          <w:b/>
          <w:lang w:val="ru-RU"/>
        </w:rPr>
      </w:pPr>
      <w:r>
        <w:rPr>
          <w:rFonts w:eastAsia="Courier New"/>
          <w:b/>
          <w:lang w:val="ru-RU"/>
        </w:rPr>
        <w:t xml:space="preserve">Наблюдение </w:t>
      </w:r>
      <w:r>
        <w:rPr>
          <w:rFonts w:eastAsia="Courier New"/>
          <w:b/>
          <w:lang w:val="ru-RU"/>
        </w:rPr>
        <w:t>явлений и постановка опытов (на качественном уровне) по обнаружению факторов, влияющих на протекание данных явлений</w:t>
      </w:r>
    </w:p>
    <w:p w14:paraId="0E19D42F"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Наблюдение зависимости периода колебаний груза на нити от длины и независимости от массы.</w:t>
      </w:r>
    </w:p>
    <w:p w14:paraId="0FEDB7EA"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 xml:space="preserve">Наблюдение зависимости периода колебаний груза на </w:t>
      </w:r>
      <w:r>
        <w:rPr>
          <w:bCs/>
          <w:lang w:val="ru-RU"/>
        </w:rPr>
        <w:t>пружине от массы и жесткости.</w:t>
      </w:r>
    </w:p>
    <w:p w14:paraId="2DB55643"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Наблюдение зависимости давления газа от объема и температуры.</w:t>
      </w:r>
    </w:p>
    <w:p w14:paraId="20BB2268"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Наблюдение зависимости температуры остывающей воды от времени.</w:t>
      </w:r>
    </w:p>
    <w:p w14:paraId="4623AFFF"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явления взаимодействия катушки с током и магнита.</w:t>
      </w:r>
    </w:p>
    <w:p w14:paraId="622396A9" w14:textId="77777777" w:rsidR="00173FEF" w:rsidRDefault="00885EC3">
      <w:pPr>
        <w:numPr>
          <w:ilvl w:val="0"/>
          <w:numId w:val="329"/>
        </w:numPr>
        <w:tabs>
          <w:tab w:val="left" w:pos="851"/>
          <w:tab w:val="left" w:pos="989"/>
        </w:tabs>
        <w:autoSpaceDE/>
        <w:ind w:left="0" w:firstLine="709"/>
        <w:jc w:val="both"/>
        <w:rPr>
          <w:bCs/>
        </w:rPr>
      </w:pPr>
      <w:r>
        <w:rPr>
          <w:bCs/>
        </w:rPr>
        <w:t xml:space="preserve">Исследование явления электромагнитной </w:t>
      </w:r>
      <w:r>
        <w:rPr>
          <w:bCs/>
        </w:rPr>
        <w:t>индукции.</w:t>
      </w:r>
    </w:p>
    <w:p w14:paraId="0A57C71C"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Наблюдение явления отражения и преломления света.</w:t>
      </w:r>
    </w:p>
    <w:p w14:paraId="647E3E5C" w14:textId="77777777" w:rsidR="00173FEF" w:rsidRDefault="00885EC3">
      <w:pPr>
        <w:numPr>
          <w:ilvl w:val="0"/>
          <w:numId w:val="329"/>
        </w:numPr>
        <w:tabs>
          <w:tab w:val="left" w:pos="851"/>
          <w:tab w:val="left" w:pos="989"/>
        </w:tabs>
        <w:autoSpaceDE/>
        <w:ind w:left="0" w:firstLine="709"/>
        <w:jc w:val="both"/>
        <w:rPr>
          <w:bCs/>
        </w:rPr>
      </w:pPr>
      <w:r>
        <w:rPr>
          <w:bCs/>
        </w:rPr>
        <w:t>Наблюдение явления дисперсии.</w:t>
      </w:r>
    </w:p>
    <w:p w14:paraId="5A2B2A4F"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Обнаружение зависимости сопротивления проводника от его параметров и вещества.</w:t>
      </w:r>
    </w:p>
    <w:p w14:paraId="4502FF33"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веса тела в жидкости от объема погруженной части.</w:t>
      </w:r>
    </w:p>
    <w:p w14:paraId="1F0533F3"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w:t>
      </w:r>
      <w:r>
        <w:rPr>
          <w:bCs/>
          <w:lang w:val="ru-RU"/>
        </w:rPr>
        <w:t xml:space="preserve"> зависимости одной физической величины от другой с представлением результатов в виде графика или таблицы.</w:t>
      </w:r>
    </w:p>
    <w:p w14:paraId="25A6C4C0"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массы от объема.</w:t>
      </w:r>
    </w:p>
    <w:p w14:paraId="09D6BA91"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пути от времени при равноускоренном движении без начальной скорости.</w:t>
      </w:r>
    </w:p>
    <w:p w14:paraId="0DC004BA"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w:t>
      </w:r>
      <w:r>
        <w:rPr>
          <w:bCs/>
          <w:lang w:val="ru-RU"/>
        </w:rPr>
        <w:t>ависимости скорости от времени и пути при равноускоренном движении.</w:t>
      </w:r>
    </w:p>
    <w:p w14:paraId="1A8201F4"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силы трения от силы давления.</w:t>
      </w:r>
    </w:p>
    <w:p w14:paraId="0891B1D4"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деформации пружины от силы.</w:t>
      </w:r>
    </w:p>
    <w:p w14:paraId="585FD0BB"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периода колебаний груза на нити от длины.</w:t>
      </w:r>
    </w:p>
    <w:p w14:paraId="6ED7710B"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 xml:space="preserve">Исследование </w:t>
      </w:r>
      <w:r>
        <w:rPr>
          <w:bCs/>
          <w:lang w:val="ru-RU"/>
        </w:rPr>
        <w:t>зависимости периода колебаний груза на пружине от жесткости и массы.</w:t>
      </w:r>
    </w:p>
    <w:p w14:paraId="5A18AE67"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силы тока через проводник от напряжения.</w:t>
      </w:r>
    </w:p>
    <w:p w14:paraId="7FE7858C"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силы тока через лампочку от напряжения.</w:t>
      </w:r>
    </w:p>
    <w:p w14:paraId="6FFB4DC8" w14:textId="77777777" w:rsidR="00173FEF" w:rsidRDefault="00885EC3">
      <w:pPr>
        <w:numPr>
          <w:ilvl w:val="0"/>
          <w:numId w:val="329"/>
        </w:numPr>
        <w:tabs>
          <w:tab w:val="left" w:pos="851"/>
          <w:tab w:val="left" w:pos="989"/>
        </w:tabs>
        <w:autoSpaceDE/>
        <w:ind w:left="0" w:firstLine="709"/>
        <w:jc w:val="both"/>
        <w:rPr>
          <w:bCs/>
          <w:lang w:val="ru-RU"/>
        </w:rPr>
      </w:pPr>
      <w:r>
        <w:rPr>
          <w:bCs/>
          <w:lang w:val="ru-RU"/>
        </w:rPr>
        <w:t>Исследование зависимости угла преломления от угла падени</w:t>
      </w:r>
      <w:r>
        <w:rPr>
          <w:bCs/>
          <w:lang w:val="ru-RU"/>
        </w:rPr>
        <w:t>я.</w:t>
      </w:r>
    </w:p>
    <w:p w14:paraId="16E3F0AA" w14:textId="77777777" w:rsidR="00173FEF" w:rsidRDefault="00885EC3">
      <w:pPr>
        <w:shd w:val="clear" w:color="auto" w:fill="FFFFFF"/>
        <w:tabs>
          <w:tab w:val="left" w:pos="851"/>
        </w:tabs>
        <w:ind w:firstLine="709"/>
        <w:contextualSpacing/>
        <w:jc w:val="both"/>
      </w:pPr>
      <w:r>
        <w:rPr>
          <w:rFonts w:eastAsia="Courier New"/>
          <w:b/>
          <w:lang w:val="ru-RU"/>
        </w:rPr>
        <w:t xml:space="preserve">Проверка заданных предположений (прямые измерения физических величин и сравнение заданных соотношений между ними). </w:t>
      </w:r>
      <w:r>
        <w:rPr>
          <w:rFonts w:eastAsia="Courier New"/>
          <w:b/>
        </w:rPr>
        <w:t>Проверка гипотез</w:t>
      </w:r>
    </w:p>
    <w:p w14:paraId="419458BD"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Проверка гипотезы о линейной зависимости длины столбика жидкости в трубке от температуры.</w:t>
      </w:r>
    </w:p>
    <w:p w14:paraId="731D203A"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Проверка гипотезы о прямой проп</w:t>
      </w:r>
      <w:r>
        <w:rPr>
          <w:bCs/>
          <w:lang w:val="ru-RU"/>
        </w:rPr>
        <w:t>орциональности скорости при равноускоренном движении пройденному пути.</w:t>
      </w:r>
    </w:p>
    <w:p w14:paraId="3F6A3B8B"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Проверка гипотезы: при последовательно включенных лампочки и проводника или двух проводников напряжения складывать нельзя (можно).</w:t>
      </w:r>
    </w:p>
    <w:p w14:paraId="697B21AE"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Проверка правила сложения токов на двух параллельно вк</w:t>
      </w:r>
      <w:r>
        <w:rPr>
          <w:bCs/>
          <w:lang w:val="ru-RU"/>
        </w:rPr>
        <w:t>люченных резисторов.</w:t>
      </w:r>
    </w:p>
    <w:p w14:paraId="33C7F66A" w14:textId="77777777" w:rsidR="00173FEF" w:rsidRDefault="00885EC3">
      <w:pPr>
        <w:shd w:val="clear" w:color="auto" w:fill="FFFFFF"/>
        <w:tabs>
          <w:tab w:val="left" w:pos="851"/>
        </w:tabs>
        <w:ind w:firstLine="709"/>
        <w:contextualSpacing/>
        <w:jc w:val="both"/>
        <w:rPr>
          <w:rFonts w:eastAsia="Courier New"/>
          <w:b/>
          <w:lang w:val="ru-RU"/>
        </w:rPr>
      </w:pPr>
      <w:r>
        <w:rPr>
          <w:rFonts w:eastAsia="Courier New"/>
          <w:b/>
          <w:lang w:val="ru-RU"/>
        </w:rPr>
        <w:t>Знакомство с техническими устройствами и их конструирование</w:t>
      </w:r>
    </w:p>
    <w:p w14:paraId="1945110F"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Конструирование наклонной плоскости с заданным значением КПД.</w:t>
      </w:r>
    </w:p>
    <w:p w14:paraId="09AC2A0B"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Конструирование ареометра и испытание его работы.</w:t>
      </w:r>
    </w:p>
    <w:p w14:paraId="2CD5A750"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 xml:space="preserve">Сборка электрической цепи и измерение силы тока в ее различных </w:t>
      </w:r>
      <w:r>
        <w:rPr>
          <w:bCs/>
          <w:lang w:val="ru-RU"/>
        </w:rPr>
        <w:t>участках.</w:t>
      </w:r>
    </w:p>
    <w:p w14:paraId="1B806E33"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Сборка электромагнита и испытание его действия.</w:t>
      </w:r>
    </w:p>
    <w:p w14:paraId="29104E9B"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Изучение электрического двигателя постоянного тока (на модели).</w:t>
      </w:r>
    </w:p>
    <w:p w14:paraId="71A44CFF" w14:textId="77777777" w:rsidR="00173FEF" w:rsidRDefault="00885EC3">
      <w:pPr>
        <w:numPr>
          <w:ilvl w:val="0"/>
          <w:numId w:val="330"/>
        </w:numPr>
        <w:tabs>
          <w:tab w:val="left" w:pos="851"/>
          <w:tab w:val="left" w:pos="989"/>
        </w:tabs>
        <w:autoSpaceDE/>
        <w:ind w:left="0" w:firstLine="709"/>
        <w:jc w:val="both"/>
        <w:rPr>
          <w:bCs/>
        </w:rPr>
      </w:pPr>
      <w:r>
        <w:rPr>
          <w:bCs/>
        </w:rPr>
        <w:t>Конструирование электродвигателя.</w:t>
      </w:r>
    </w:p>
    <w:p w14:paraId="472AD7C9" w14:textId="77777777" w:rsidR="00173FEF" w:rsidRDefault="00885EC3">
      <w:pPr>
        <w:numPr>
          <w:ilvl w:val="0"/>
          <w:numId w:val="330"/>
        </w:numPr>
        <w:tabs>
          <w:tab w:val="left" w:pos="851"/>
          <w:tab w:val="left" w:pos="989"/>
        </w:tabs>
        <w:autoSpaceDE/>
        <w:ind w:left="0" w:firstLine="709"/>
        <w:jc w:val="both"/>
        <w:rPr>
          <w:bCs/>
        </w:rPr>
      </w:pPr>
      <w:r>
        <w:rPr>
          <w:bCs/>
        </w:rPr>
        <w:t>Конструирование модели телескопа.</w:t>
      </w:r>
    </w:p>
    <w:p w14:paraId="51A50B51"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Конструирование модели лодки с заданной грузоподъемностью.</w:t>
      </w:r>
    </w:p>
    <w:p w14:paraId="43AFFF56"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 xml:space="preserve">Оценка </w:t>
      </w:r>
      <w:r>
        <w:rPr>
          <w:bCs/>
          <w:lang w:val="ru-RU"/>
        </w:rPr>
        <w:t>своего зрения и подбор очков.</w:t>
      </w:r>
    </w:p>
    <w:p w14:paraId="51E36912" w14:textId="77777777" w:rsidR="00173FEF" w:rsidRDefault="00885EC3">
      <w:pPr>
        <w:numPr>
          <w:ilvl w:val="0"/>
          <w:numId w:val="330"/>
        </w:numPr>
        <w:tabs>
          <w:tab w:val="left" w:pos="851"/>
          <w:tab w:val="left" w:pos="989"/>
        </w:tabs>
        <w:autoSpaceDE/>
        <w:ind w:left="0" w:firstLine="709"/>
        <w:jc w:val="both"/>
        <w:rPr>
          <w:bCs/>
        </w:rPr>
      </w:pPr>
      <w:r>
        <w:rPr>
          <w:bCs/>
        </w:rPr>
        <w:t>Конструирование простейшего генератора.</w:t>
      </w:r>
    </w:p>
    <w:p w14:paraId="1C42C7C9" w14:textId="77777777" w:rsidR="00173FEF" w:rsidRDefault="00885EC3">
      <w:pPr>
        <w:numPr>
          <w:ilvl w:val="0"/>
          <w:numId w:val="330"/>
        </w:numPr>
        <w:tabs>
          <w:tab w:val="left" w:pos="851"/>
          <w:tab w:val="left" w:pos="989"/>
        </w:tabs>
        <w:autoSpaceDE/>
        <w:ind w:left="0" w:firstLine="709"/>
        <w:jc w:val="both"/>
        <w:rPr>
          <w:bCs/>
          <w:lang w:val="ru-RU"/>
        </w:rPr>
      </w:pPr>
      <w:r>
        <w:rPr>
          <w:bCs/>
          <w:lang w:val="ru-RU"/>
        </w:rPr>
        <w:t>Изучение свойств изображения в линзах.</w:t>
      </w:r>
    </w:p>
    <w:p w14:paraId="48F7213E" w14:textId="77777777" w:rsidR="00173FEF" w:rsidRDefault="00173FEF">
      <w:pPr>
        <w:tabs>
          <w:tab w:val="left" w:pos="851"/>
          <w:tab w:val="left" w:pos="989"/>
        </w:tabs>
        <w:autoSpaceDE/>
        <w:jc w:val="both"/>
        <w:rPr>
          <w:bCs/>
          <w:lang w:val="ru-RU"/>
        </w:rPr>
      </w:pPr>
    </w:p>
    <w:p w14:paraId="4BC31C58" w14:textId="77777777" w:rsidR="00173FEF" w:rsidRDefault="00885EC3">
      <w:pPr>
        <w:ind w:firstLine="454"/>
        <w:jc w:val="both"/>
        <w:rPr>
          <w:b/>
          <w:lang w:val="ru-RU"/>
        </w:rPr>
      </w:pPr>
      <w:r>
        <w:rPr>
          <w:b/>
          <w:lang w:val="ru-RU"/>
        </w:rPr>
        <w:t>2.2.2.12 Химия</w:t>
      </w:r>
    </w:p>
    <w:p w14:paraId="17232720" w14:textId="77777777" w:rsidR="00173FEF" w:rsidRDefault="00885EC3">
      <w:pPr>
        <w:ind w:firstLine="454"/>
        <w:jc w:val="both"/>
        <w:rPr>
          <w:b/>
          <w:bCs/>
          <w:lang w:val="ru-RU"/>
        </w:rPr>
      </w:pPr>
      <w:r>
        <w:rPr>
          <w:b/>
          <w:bCs/>
          <w:lang w:val="ru-RU"/>
        </w:rPr>
        <w:t>Содержание учебного предмета.8 класс. (  Авторы:Кузнецова Н.Е., Гара Н.Н.)</w:t>
      </w:r>
    </w:p>
    <w:p w14:paraId="3AA0B138" w14:textId="77777777" w:rsidR="00173FEF" w:rsidRDefault="00885EC3">
      <w:pPr>
        <w:ind w:firstLine="454"/>
        <w:jc w:val="both"/>
        <w:rPr>
          <w:bCs/>
          <w:lang w:val="ru-RU"/>
        </w:rPr>
      </w:pPr>
      <w:r>
        <w:rPr>
          <w:bCs/>
          <w:lang w:val="ru-RU"/>
        </w:rPr>
        <w:t>Введение.</w:t>
      </w:r>
    </w:p>
    <w:p w14:paraId="41BB8CD5" w14:textId="77777777" w:rsidR="00173FEF" w:rsidRDefault="00885EC3">
      <w:pPr>
        <w:ind w:firstLine="454"/>
        <w:jc w:val="both"/>
        <w:rPr>
          <w:bCs/>
          <w:lang w:val="ru-RU"/>
        </w:rPr>
      </w:pPr>
      <w:r>
        <w:rPr>
          <w:bCs/>
          <w:lang w:val="ru-RU"/>
        </w:rPr>
        <w:lastRenderedPageBreak/>
        <w:t xml:space="preserve">Предмет и задачи химии. Основные понятия и </w:t>
      </w:r>
      <w:r>
        <w:rPr>
          <w:bCs/>
          <w:lang w:val="ru-RU"/>
        </w:rPr>
        <w:t>теории химии. Лабораторное оборудование и приёмы работы с ним. Правила техники безопасности при работе в кабинете химии.</w:t>
      </w:r>
    </w:p>
    <w:p w14:paraId="531698E6" w14:textId="77777777" w:rsidR="00173FEF" w:rsidRDefault="00885EC3">
      <w:pPr>
        <w:ind w:firstLine="454"/>
        <w:jc w:val="both"/>
        <w:rPr>
          <w:bCs/>
          <w:lang w:val="ru-RU"/>
        </w:rPr>
      </w:pPr>
      <w:r>
        <w:rPr>
          <w:bCs/>
          <w:lang w:val="ru-RU"/>
        </w:rPr>
        <w:t>Демонстрации. Таблицы, слайды, показывающие исторический путь развития, достижения химии и их значение; лабораторное оборудование.</w:t>
      </w:r>
    </w:p>
    <w:p w14:paraId="24F4A15F" w14:textId="77777777" w:rsidR="00173FEF" w:rsidRDefault="00885EC3">
      <w:pPr>
        <w:ind w:firstLine="454"/>
        <w:jc w:val="both"/>
        <w:rPr>
          <w:bCs/>
          <w:lang w:val="ru-RU"/>
        </w:rPr>
      </w:pPr>
      <w:r>
        <w:rPr>
          <w:bCs/>
          <w:lang w:val="ru-RU"/>
        </w:rPr>
        <w:t>Разд</w:t>
      </w:r>
      <w:r>
        <w:rPr>
          <w:bCs/>
          <w:lang w:val="ru-RU"/>
        </w:rPr>
        <w:t>ел 1. Вещество и химические явления с позиций атомно-молекулярного учения.</w:t>
      </w:r>
    </w:p>
    <w:p w14:paraId="57DF8FFA" w14:textId="77777777" w:rsidR="00173FEF" w:rsidRDefault="00885EC3">
      <w:pPr>
        <w:ind w:firstLine="454"/>
        <w:jc w:val="both"/>
        <w:rPr>
          <w:bCs/>
          <w:lang w:val="ru-RU"/>
        </w:rPr>
      </w:pPr>
      <w:r>
        <w:rPr>
          <w:bCs/>
          <w:lang w:val="ru-RU"/>
        </w:rPr>
        <w:t>Тема 1. Химические элементы и вещества в свете атомно-молекулярного учения.</w:t>
      </w:r>
    </w:p>
    <w:p w14:paraId="36A35B30" w14:textId="77777777" w:rsidR="00173FEF" w:rsidRDefault="00885EC3">
      <w:pPr>
        <w:ind w:firstLine="454"/>
        <w:jc w:val="both"/>
        <w:rPr>
          <w:bCs/>
          <w:lang w:val="ru-RU"/>
        </w:rPr>
      </w:pPr>
      <w:r>
        <w:rPr>
          <w:bCs/>
          <w:lang w:val="ru-RU"/>
        </w:rPr>
        <w:t>Понятие «вещество» в физике и химии. Физические и химические явления. Изменяющееся вещество как предмет и</w:t>
      </w:r>
      <w:r>
        <w:rPr>
          <w:bCs/>
          <w:lang w:val="ru-RU"/>
        </w:rPr>
        <w:t>зучения химии. Фазовые переходы. Описание веществ. Химические элементы: их знаки и сведения из истории открытия. Состав веществ. Закон постоянства состава, химические формулы. Формы существования химических элементов. Вещества простые и сложные.Простые вещ</w:t>
      </w:r>
      <w:r>
        <w:rPr>
          <w:bCs/>
          <w:lang w:val="ru-RU"/>
        </w:rPr>
        <w:t>ества: металлы и неметаллы. Общая характеристика металлов и неметаллов. Некоторые сведения о металлах и неметаллах, обусловливающих загрязнённость окружающей среды. Описание некоторых наиболее распространённых простых веществ.Атомно-молекулярное учение в х</w:t>
      </w:r>
      <w:r>
        <w:rPr>
          <w:bCs/>
          <w:lang w:val="ru-RU"/>
        </w:rPr>
        <w:t>имии. Относительные атомные и молекулярные массы. Система химических элементов Д.И.Менделеева. Определение периода и группы. Характеристика положения химических элементов в периодической системе. Валентность. Количество вещества. Определение валентности по</w:t>
      </w:r>
      <w:r>
        <w:rPr>
          <w:bCs/>
          <w:lang w:val="ru-RU"/>
        </w:rPr>
        <w:t xml:space="preserve"> положению элемента в периодической системе. Моль – единица количества вещества. Молярная масса.</w:t>
      </w:r>
    </w:p>
    <w:p w14:paraId="33EE1376" w14:textId="77777777" w:rsidR="00173FEF" w:rsidRDefault="00885EC3">
      <w:pPr>
        <w:ind w:firstLine="454"/>
        <w:jc w:val="both"/>
        <w:rPr>
          <w:bCs/>
          <w:lang w:val="ru-RU"/>
        </w:rPr>
      </w:pPr>
      <w:r>
        <w:rPr>
          <w:bCs/>
          <w:lang w:val="ru-RU"/>
        </w:rPr>
        <w:t>Тема 2. Химические реакции. Законы сохранения массы и энергии .</w:t>
      </w:r>
    </w:p>
    <w:p w14:paraId="4F6D533C" w14:textId="77777777" w:rsidR="00173FEF" w:rsidRDefault="00885EC3">
      <w:pPr>
        <w:ind w:firstLine="454"/>
        <w:jc w:val="both"/>
        <w:rPr>
          <w:bCs/>
          <w:lang w:val="ru-RU"/>
        </w:rPr>
      </w:pPr>
      <w:r>
        <w:rPr>
          <w:bCs/>
          <w:lang w:val="ru-RU"/>
        </w:rPr>
        <w:t>Сущность химических явлений в свете атомно-молекулярного учения. Признаки протекания химических</w:t>
      </w:r>
      <w:r>
        <w:rPr>
          <w:bCs/>
          <w:lang w:val="ru-RU"/>
        </w:rPr>
        <w:t xml:space="preserve"> реакций. Причины и направления протекания химических реакций.  Тепловой эффект химических реакций. Экзо- и эндотермические реакции. Законы сохранения массы и энергии, их взаимосвязь в законе сохранения материи. Составление уравнений химических реакций. Ра</w:t>
      </w:r>
      <w:r>
        <w:rPr>
          <w:bCs/>
          <w:lang w:val="ru-RU"/>
        </w:rPr>
        <w:t xml:space="preserve">счёты по уравнениям химических реакций. Типы химических реакций: разложения, соединения, замещения, обмена. Обобщение знаний о химических реакциях. </w:t>
      </w:r>
    </w:p>
    <w:p w14:paraId="301EF592" w14:textId="77777777" w:rsidR="00173FEF" w:rsidRDefault="00885EC3">
      <w:pPr>
        <w:ind w:firstLine="454"/>
        <w:jc w:val="both"/>
        <w:rPr>
          <w:bCs/>
          <w:lang w:val="ru-RU"/>
        </w:rPr>
      </w:pPr>
      <w:r>
        <w:rPr>
          <w:bCs/>
          <w:lang w:val="ru-RU"/>
        </w:rPr>
        <w:t>Тема 3. Методы химии .</w:t>
      </w:r>
    </w:p>
    <w:p w14:paraId="2EBFB489" w14:textId="77777777" w:rsidR="00173FEF" w:rsidRDefault="00885EC3">
      <w:pPr>
        <w:ind w:firstLine="454"/>
        <w:jc w:val="both"/>
        <w:rPr>
          <w:bCs/>
          <w:lang w:val="ru-RU"/>
        </w:rPr>
      </w:pPr>
      <w:r>
        <w:rPr>
          <w:bCs/>
          <w:lang w:val="ru-RU"/>
        </w:rPr>
        <w:t xml:space="preserve">Понятие о методе как средстве научного познания действительности. Методы, связанные </w:t>
      </w:r>
      <w:r>
        <w:rPr>
          <w:bCs/>
          <w:lang w:val="ru-RU"/>
        </w:rPr>
        <w:t>с изучением веществ: наблюдение, описание, сравнение, химический эксперимент. Понятие об индикаторах. Химический язык (термины и названия, знаки, формулы, уравнения), его важнейшие функции в химической науке.</w:t>
      </w:r>
    </w:p>
    <w:p w14:paraId="0B7DC516" w14:textId="77777777" w:rsidR="00173FEF" w:rsidRDefault="00885EC3">
      <w:pPr>
        <w:ind w:firstLine="454"/>
        <w:jc w:val="both"/>
        <w:rPr>
          <w:bCs/>
          <w:lang w:val="ru-RU"/>
        </w:rPr>
      </w:pPr>
      <w:r>
        <w:rPr>
          <w:bCs/>
          <w:lang w:val="ru-RU"/>
        </w:rPr>
        <w:t>Тема 4. Вещества в окружающей нас природе и тех</w:t>
      </w:r>
      <w:r>
        <w:rPr>
          <w:bCs/>
          <w:lang w:val="ru-RU"/>
        </w:rPr>
        <w:t>нике.</w:t>
      </w:r>
    </w:p>
    <w:p w14:paraId="72FEA43F" w14:textId="77777777" w:rsidR="00173FEF" w:rsidRDefault="00885EC3">
      <w:pPr>
        <w:ind w:firstLine="454"/>
        <w:jc w:val="both"/>
        <w:rPr>
          <w:bCs/>
          <w:lang w:val="ru-RU"/>
        </w:rPr>
      </w:pPr>
      <w:r>
        <w:rPr>
          <w:rFonts w:eastAsia="Times New Roman"/>
          <w:bCs/>
          <w:lang w:val="ru-RU"/>
        </w:rPr>
        <w:t xml:space="preserve"> </w:t>
      </w:r>
      <w:r>
        <w:rPr>
          <w:bCs/>
          <w:lang w:val="ru-RU"/>
        </w:rPr>
        <w:t>Чистые вещества и смеси. Степень чистоты и виды загрязнения веществ. Понятие о гомогенных и гетерогенных смесях. Разделение смесей. Очистка веществ: фильтрование, дистилляция, кристаллизация, экстрагирование, хроматография, возгонка. Идентификация в</w:t>
      </w:r>
      <w:r>
        <w:rPr>
          <w:bCs/>
          <w:lang w:val="ru-RU"/>
        </w:rPr>
        <w:t>еществ с помощью определения температур плавления и кипения.</w:t>
      </w:r>
    </w:p>
    <w:p w14:paraId="2DEFFB20" w14:textId="77777777" w:rsidR="00173FEF" w:rsidRDefault="00885EC3">
      <w:pPr>
        <w:ind w:firstLine="454"/>
        <w:jc w:val="both"/>
        <w:rPr>
          <w:bCs/>
          <w:lang w:val="ru-RU"/>
        </w:rPr>
      </w:pPr>
      <w:r>
        <w:rPr>
          <w:bCs/>
          <w:lang w:val="ru-RU"/>
        </w:rPr>
        <w:t>Понятие о растворах как гомогенных физико-химических системах.. Растворимость веществ. Факторы, влияющие на растворимость твёрдых веществ и газов. растворимости кислорода в связи с загрязнением в</w:t>
      </w:r>
      <w:r>
        <w:rPr>
          <w:bCs/>
          <w:lang w:val="ru-RU"/>
        </w:rPr>
        <w:t>од.. Способы выражения концентрации растворов: массовая доля, молярная концентрация.</w:t>
      </w:r>
    </w:p>
    <w:p w14:paraId="6A81C660" w14:textId="77777777" w:rsidR="00173FEF" w:rsidRDefault="00885EC3">
      <w:pPr>
        <w:ind w:firstLine="454"/>
        <w:jc w:val="both"/>
        <w:rPr>
          <w:bCs/>
          <w:lang w:val="ru-RU"/>
        </w:rPr>
      </w:pPr>
      <w:r>
        <w:rPr>
          <w:bCs/>
          <w:lang w:val="ru-RU"/>
        </w:rPr>
        <w:t>Тема 5. Понятие о газах. Воздух. Кислород. Горение .</w:t>
      </w:r>
    </w:p>
    <w:p w14:paraId="0FA44338" w14:textId="77777777" w:rsidR="00173FEF" w:rsidRDefault="00885EC3">
      <w:pPr>
        <w:ind w:firstLine="454"/>
        <w:jc w:val="both"/>
        <w:rPr>
          <w:bCs/>
          <w:lang w:val="ru-RU"/>
        </w:rPr>
      </w:pPr>
      <w:r>
        <w:rPr>
          <w:bCs/>
          <w:lang w:val="ru-RU"/>
        </w:rPr>
        <w:t>Понятие о газах. Закон Авогадро. Воздух – смесь газов. Относительная плотность газов.</w:t>
      </w:r>
    </w:p>
    <w:p w14:paraId="2BB375DD" w14:textId="77777777" w:rsidR="00173FEF" w:rsidRDefault="00885EC3">
      <w:pPr>
        <w:ind w:firstLine="454"/>
        <w:jc w:val="both"/>
        <w:rPr>
          <w:bCs/>
          <w:lang w:val="ru-RU"/>
        </w:rPr>
      </w:pPr>
      <w:r>
        <w:rPr>
          <w:bCs/>
          <w:lang w:val="ru-RU"/>
        </w:rPr>
        <w:t xml:space="preserve">Кислород – химический элемент и </w:t>
      </w:r>
      <w:r>
        <w:rPr>
          <w:bCs/>
          <w:lang w:val="ru-RU"/>
        </w:rPr>
        <w:t>простое вещество. История открытия кислорода. Схема опытов Д.Пристли и А.Л.Лавуазье.</w:t>
      </w:r>
    </w:p>
    <w:p w14:paraId="1EBD73CE" w14:textId="77777777" w:rsidR="00173FEF" w:rsidRDefault="00885EC3">
      <w:pPr>
        <w:ind w:firstLine="454"/>
        <w:jc w:val="both"/>
        <w:rPr>
          <w:bCs/>
          <w:lang w:val="ru-RU"/>
        </w:rPr>
      </w:pPr>
      <w:r>
        <w:rPr>
          <w:bCs/>
          <w:lang w:val="ru-RU"/>
        </w:rPr>
        <w:t>Получение кислорода в промышленности и лаборатории. Химические свойства кислорода. Процессы горения и медленного окисления. Применение кислорода.</w:t>
      </w:r>
    </w:p>
    <w:p w14:paraId="65107B7A" w14:textId="77777777" w:rsidR="00173FEF" w:rsidRDefault="00885EC3">
      <w:pPr>
        <w:ind w:firstLine="454"/>
        <w:jc w:val="both"/>
        <w:rPr>
          <w:bCs/>
          <w:lang w:val="ru-RU"/>
        </w:rPr>
      </w:pPr>
      <w:r>
        <w:rPr>
          <w:bCs/>
          <w:lang w:val="ru-RU"/>
        </w:rPr>
        <w:t>Тема 6. Основные классы н</w:t>
      </w:r>
      <w:r>
        <w:rPr>
          <w:bCs/>
          <w:lang w:val="ru-RU"/>
        </w:rPr>
        <w:t>еорганических соединений .</w:t>
      </w:r>
    </w:p>
    <w:p w14:paraId="445DE8C3" w14:textId="77777777" w:rsidR="00173FEF" w:rsidRDefault="00885EC3">
      <w:pPr>
        <w:ind w:firstLine="454"/>
        <w:jc w:val="both"/>
        <w:rPr>
          <w:bCs/>
          <w:lang w:val="ru-RU"/>
        </w:rPr>
      </w:pPr>
      <w:r>
        <w:rPr>
          <w:bCs/>
          <w:lang w:val="ru-RU"/>
        </w:rPr>
        <w:t>Классификация неорганических соединений. Оксиды – состав, номенклатура, классификация. Понятие о гидроксидах – кислотах и основаниях. Названия и состав оснований. Гидроксогруппа. Классификация кислот, их состав, названия. Состав,</w:t>
      </w:r>
      <w:r>
        <w:rPr>
          <w:bCs/>
          <w:lang w:val="ru-RU"/>
        </w:rPr>
        <w:t xml:space="preserve"> названия солей, правила составления формул солей. </w:t>
      </w:r>
    </w:p>
    <w:p w14:paraId="61B75AD4" w14:textId="77777777" w:rsidR="00173FEF" w:rsidRDefault="00885EC3">
      <w:pPr>
        <w:ind w:firstLine="454"/>
        <w:jc w:val="both"/>
        <w:rPr>
          <w:bCs/>
          <w:lang w:val="ru-RU"/>
        </w:rPr>
      </w:pPr>
      <w:r>
        <w:rPr>
          <w:bCs/>
          <w:lang w:val="ru-RU"/>
        </w:rPr>
        <w:t>Химические свойства оксидов. Общие химические свойства кислот. Ряд активности металлов. Щелочи, их свойства и способы получения. Нерастворимые основания, их свойства и способы получения. Амфотерность. Окс</w:t>
      </w:r>
      <w:r>
        <w:rPr>
          <w:bCs/>
          <w:lang w:val="ru-RU"/>
        </w:rPr>
        <w:t xml:space="preserve">иды и гидрооксиды, обладающие амфотерными свойствами. Химические свойства солей (взаимодействие растворов солей с растворами щелочей и металлами). Генетическая связь классов неорганических соединений. </w:t>
      </w:r>
    </w:p>
    <w:p w14:paraId="522456A0" w14:textId="77777777" w:rsidR="00173FEF" w:rsidRDefault="00885EC3">
      <w:pPr>
        <w:ind w:firstLine="454"/>
        <w:jc w:val="both"/>
        <w:rPr>
          <w:bCs/>
          <w:lang w:val="ru-RU"/>
        </w:rPr>
      </w:pPr>
      <w:r>
        <w:rPr>
          <w:bCs/>
          <w:lang w:val="ru-RU"/>
        </w:rPr>
        <w:t>Раздел 2. Вещества и химические реакции в свете электр</w:t>
      </w:r>
      <w:r>
        <w:rPr>
          <w:bCs/>
          <w:lang w:val="ru-RU"/>
        </w:rPr>
        <w:t>онной теории .</w:t>
      </w:r>
    </w:p>
    <w:p w14:paraId="571C0945" w14:textId="77777777" w:rsidR="00173FEF" w:rsidRDefault="00885EC3">
      <w:pPr>
        <w:ind w:firstLine="454"/>
        <w:jc w:val="both"/>
        <w:rPr>
          <w:bCs/>
          <w:lang w:val="ru-RU"/>
        </w:rPr>
      </w:pPr>
      <w:r>
        <w:rPr>
          <w:bCs/>
          <w:lang w:val="ru-RU"/>
        </w:rPr>
        <w:lastRenderedPageBreak/>
        <w:t xml:space="preserve">Тема 7. Строение атома. </w:t>
      </w:r>
    </w:p>
    <w:p w14:paraId="699C9167" w14:textId="77777777" w:rsidR="00173FEF" w:rsidRDefault="00885EC3">
      <w:pPr>
        <w:ind w:firstLine="454"/>
        <w:jc w:val="both"/>
        <w:rPr>
          <w:bCs/>
          <w:lang w:val="ru-RU"/>
        </w:rPr>
      </w:pPr>
      <w:r>
        <w:rPr>
          <w:bCs/>
          <w:lang w:val="ru-RU"/>
        </w:rPr>
        <w:t>Строение атома.  Строение ядра. Изотопы. Химический элемент – определенный вид атомов. Состояние электронов в атоме. Строение электронных оболочек атомов s-. Р – элементов. Особенности строения электронных оболочек а</w:t>
      </w:r>
      <w:r>
        <w:rPr>
          <w:bCs/>
          <w:lang w:val="ru-RU"/>
        </w:rPr>
        <w:t xml:space="preserve">томов переходных элементов. Место элемента в периодической системе.  </w:t>
      </w:r>
    </w:p>
    <w:p w14:paraId="3683077E" w14:textId="77777777" w:rsidR="00173FEF" w:rsidRDefault="00885EC3">
      <w:pPr>
        <w:ind w:firstLine="454"/>
        <w:jc w:val="both"/>
        <w:rPr>
          <w:bCs/>
          <w:lang w:val="ru-RU"/>
        </w:rPr>
      </w:pPr>
      <w:r>
        <w:rPr>
          <w:bCs/>
          <w:lang w:val="ru-RU"/>
        </w:rPr>
        <w:t>Демонстрации. Модели атомов различных элементов.</w:t>
      </w:r>
    </w:p>
    <w:p w14:paraId="5BC335E7" w14:textId="77777777" w:rsidR="00173FEF" w:rsidRDefault="00885EC3">
      <w:pPr>
        <w:ind w:firstLine="454"/>
        <w:jc w:val="both"/>
        <w:rPr>
          <w:bCs/>
          <w:lang w:val="ru-RU"/>
        </w:rPr>
      </w:pPr>
      <w:r>
        <w:rPr>
          <w:bCs/>
          <w:lang w:val="ru-RU"/>
        </w:rPr>
        <w:t>Тема 8. Периодический закон и периодическая система элементов Д.И.Менделеева.</w:t>
      </w:r>
    </w:p>
    <w:p w14:paraId="6AF7C38B" w14:textId="77777777" w:rsidR="00173FEF" w:rsidRDefault="00885EC3">
      <w:pPr>
        <w:ind w:firstLine="454"/>
        <w:jc w:val="both"/>
        <w:rPr>
          <w:bCs/>
          <w:lang w:val="ru-RU"/>
        </w:rPr>
      </w:pPr>
      <w:r>
        <w:rPr>
          <w:bCs/>
          <w:lang w:val="ru-RU"/>
        </w:rPr>
        <w:t>Свойства химических элементов и их периодические изменения.  Современная трактовка периодического закона. Периодическая система в свете строения атома. Физический смысл номера периода и группы. Семейства элементов (на примерах щелочных металлов, галогенов,</w:t>
      </w:r>
      <w:r>
        <w:rPr>
          <w:bCs/>
          <w:lang w:val="ru-RU"/>
        </w:rPr>
        <w:t xml:space="preserve"> инертных газов). Характеристика химических свойств элементов главных подгрупп и периодичность их изменения в свете электронного строения атома. Относительная электроотрицательность элементов. Общая характеристика элемента на основе его положения в периоди</w:t>
      </w:r>
      <w:r>
        <w:rPr>
          <w:bCs/>
          <w:lang w:val="ru-RU"/>
        </w:rPr>
        <w:t xml:space="preserve">ческой системе Д.И.Менделеева.  научное значение периодического закона. </w:t>
      </w:r>
    </w:p>
    <w:p w14:paraId="3E15A987" w14:textId="77777777" w:rsidR="00173FEF" w:rsidRDefault="00885EC3">
      <w:pPr>
        <w:ind w:firstLine="454"/>
        <w:jc w:val="both"/>
        <w:rPr>
          <w:bCs/>
          <w:lang w:val="ru-RU"/>
        </w:rPr>
      </w:pPr>
      <w:r>
        <w:rPr>
          <w:bCs/>
          <w:lang w:val="ru-RU"/>
        </w:rPr>
        <w:t>Тема 9. Строение вещества .</w:t>
      </w:r>
    </w:p>
    <w:p w14:paraId="60156799" w14:textId="77777777" w:rsidR="00173FEF" w:rsidRDefault="00885EC3">
      <w:pPr>
        <w:ind w:firstLine="454"/>
        <w:jc w:val="both"/>
        <w:rPr>
          <w:bCs/>
          <w:lang w:val="ru-RU"/>
        </w:rPr>
      </w:pPr>
      <w:r>
        <w:rPr>
          <w:bCs/>
          <w:lang w:val="ru-RU"/>
        </w:rPr>
        <w:t>Валентное состояние атомов в свете теории электронного строения. Валентные электроны. Химическая связь атомов. Ковалентная связь и механизм её образования.</w:t>
      </w:r>
      <w:r>
        <w:rPr>
          <w:bCs/>
          <w:lang w:val="ru-RU"/>
        </w:rPr>
        <w:t xml:space="preserve"> Неполярная и полярная ковалентная связь. Свойства ковалентной связи. Электронные и структурные формулы веществ. Ионная связь и механизм её образования. Свойства ионов. Степень окисления.</w:t>
      </w:r>
    </w:p>
    <w:p w14:paraId="30344455" w14:textId="77777777" w:rsidR="00173FEF" w:rsidRDefault="00885EC3">
      <w:pPr>
        <w:ind w:firstLine="454"/>
        <w:jc w:val="both"/>
        <w:rPr>
          <w:bCs/>
          <w:lang w:val="ru-RU"/>
        </w:rPr>
      </w:pPr>
      <w:r>
        <w:rPr>
          <w:bCs/>
          <w:lang w:val="ru-RU"/>
        </w:rPr>
        <w:t xml:space="preserve">Кристаллическое строение веществ. Кристаллические решётки: атомная, </w:t>
      </w:r>
      <w:r>
        <w:rPr>
          <w:bCs/>
          <w:lang w:val="ru-RU"/>
        </w:rPr>
        <w:t>ионная, молекулярная – и их характеристики.</w:t>
      </w:r>
    </w:p>
    <w:p w14:paraId="602E2BFF" w14:textId="77777777" w:rsidR="00173FEF" w:rsidRDefault="00885EC3">
      <w:pPr>
        <w:ind w:firstLine="454"/>
        <w:jc w:val="both"/>
        <w:rPr>
          <w:bCs/>
          <w:lang w:val="ru-RU"/>
        </w:rPr>
      </w:pPr>
      <w:r>
        <w:rPr>
          <w:bCs/>
          <w:lang w:val="ru-RU"/>
        </w:rPr>
        <w:t>Тема 10. Химические реакции в свете электронной теории .</w:t>
      </w:r>
    </w:p>
    <w:p w14:paraId="665ABB8A" w14:textId="77777777" w:rsidR="00173FEF" w:rsidRDefault="00885EC3">
      <w:pPr>
        <w:ind w:firstLine="454"/>
        <w:jc w:val="both"/>
        <w:rPr>
          <w:bCs/>
          <w:lang w:val="ru-RU"/>
        </w:rPr>
      </w:pPr>
      <w:r>
        <w:rPr>
          <w:bCs/>
          <w:lang w:val="ru-RU"/>
        </w:rPr>
        <w:t xml:space="preserve">Реакции , протекающие с изменением и без изменения степеней окисления. Окислительно – восстановительные реакции. Окислитель  и восстановитель. Составление </w:t>
      </w:r>
      <w:r>
        <w:rPr>
          <w:bCs/>
          <w:lang w:val="ru-RU"/>
        </w:rPr>
        <w:t>уравнений окислительно - восстановительных реакций  Расстановка коэффициентов методом электронного баланса. Классификация химических реакций в свете электронной теории.</w:t>
      </w:r>
    </w:p>
    <w:p w14:paraId="41D9782C" w14:textId="77777777" w:rsidR="00173FEF" w:rsidRDefault="00885EC3">
      <w:pPr>
        <w:ind w:firstLine="454"/>
        <w:jc w:val="both"/>
        <w:rPr>
          <w:bCs/>
          <w:lang w:val="ru-RU"/>
        </w:rPr>
      </w:pPr>
      <w:r>
        <w:rPr>
          <w:bCs/>
          <w:lang w:val="ru-RU"/>
        </w:rPr>
        <w:t>Тема 11. Водород – рождающий воду и энергию.</w:t>
      </w:r>
    </w:p>
    <w:p w14:paraId="4EE3FE0F" w14:textId="77777777" w:rsidR="00173FEF" w:rsidRDefault="00885EC3">
      <w:pPr>
        <w:ind w:firstLine="454"/>
        <w:jc w:val="both"/>
        <w:rPr>
          <w:bCs/>
          <w:lang w:val="ru-RU"/>
        </w:rPr>
      </w:pPr>
      <w:r>
        <w:rPr>
          <w:bCs/>
          <w:lang w:val="ru-RU"/>
        </w:rPr>
        <w:t>Получение  водорода  в лаборатории. Водоро</w:t>
      </w:r>
      <w:r>
        <w:rPr>
          <w:bCs/>
          <w:lang w:val="ru-RU"/>
        </w:rPr>
        <w:t>д – химический элемент и простое вещество. Изотопы водорода. Физические и химические свойства водорода. Применение водорода. Промышленное получение водорода. Вода и ее свойства.</w:t>
      </w:r>
    </w:p>
    <w:p w14:paraId="1B9669A2" w14:textId="77777777" w:rsidR="00173FEF" w:rsidRDefault="00885EC3">
      <w:pPr>
        <w:ind w:firstLine="454"/>
        <w:jc w:val="both"/>
        <w:rPr>
          <w:bCs/>
          <w:lang w:val="ru-RU"/>
        </w:rPr>
      </w:pPr>
      <w:r>
        <w:rPr>
          <w:bCs/>
          <w:lang w:val="ru-RU"/>
        </w:rPr>
        <w:t xml:space="preserve">Тема 12. Галогены </w:t>
      </w:r>
    </w:p>
    <w:p w14:paraId="745F19B4" w14:textId="77777777" w:rsidR="00173FEF" w:rsidRDefault="00885EC3">
      <w:pPr>
        <w:ind w:firstLine="454"/>
        <w:jc w:val="both"/>
        <w:rPr>
          <w:bCs/>
          <w:lang w:val="ru-RU"/>
        </w:rPr>
      </w:pPr>
      <w:r>
        <w:rPr>
          <w:bCs/>
          <w:lang w:val="ru-RU"/>
        </w:rPr>
        <w:t>Характеристика галогенов как химических элементов и простых</w:t>
      </w:r>
      <w:r>
        <w:rPr>
          <w:bCs/>
          <w:lang w:val="ru-RU"/>
        </w:rPr>
        <w:t xml:space="preserve"> веществ. Строение атомов галогенов.нахождение галогенов в природе. Физические и химические свойства галогенов. Получение хлора и хлороводорода в лаборатории и промышленности. Соляная кислота и её свойства. </w:t>
      </w:r>
    </w:p>
    <w:p w14:paraId="7F6A14E2" w14:textId="77777777" w:rsidR="00173FEF" w:rsidRPr="007F5657" w:rsidRDefault="00885EC3">
      <w:pPr>
        <w:ind w:firstLine="454"/>
        <w:jc w:val="both"/>
        <w:rPr>
          <w:lang w:val="ru-RU"/>
        </w:rPr>
      </w:pPr>
      <w:r>
        <w:rPr>
          <w:rFonts w:eastAsia="Times New Roman"/>
          <w:bCs/>
          <w:lang w:val="ru-RU"/>
        </w:rPr>
        <w:t xml:space="preserve"> </w:t>
      </w:r>
      <w:r>
        <w:rPr>
          <w:b/>
          <w:bCs/>
          <w:lang w:val="ru-RU"/>
        </w:rPr>
        <w:t>Химия 9 класс</w:t>
      </w:r>
    </w:p>
    <w:p w14:paraId="23B0241B" w14:textId="77777777" w:rsidR="00173FEF" w:rsidRDefault="00885EC3">
      <w:pPr>
        <w:ind w:firstLine="454"/>
        <w:jc w:val="both"/>
        <w:rPr>
          <w:bCs/>
          <w:lang w:val="ru-RU"/>
        </w:rPr>
      </w:pPr>
      <w:r>
        <w:rPr>
          <w:rFonts w:eastAsia="Times New Roman"/>
          <w:bCs/>
          <w:lang w:val="ru-RU"/>
        </w:rPr>
        <w:t xml:space="preserve"> </w:t>
      </w:r>
      <w:r>
        <w:rPr>
          <w:bCs/>
          <w:lang w:val="ru-RU"/>
        </w:rPr>
        <w:t xml:space="preserve">Раздел I. Теоретические основы </w:t>
      </w:r>
      <w:r>
        <w:rPr>
          <w:bCs/>
          <w:lang w:val="ru-RU"/>
        </w:rPr>
        <w:t>химии .</w:t>
      </w:r>
    </w:p>
    <w:p w14:paraId="3765D8FB" w14:textId="77777777" w:rsidR="00173FEF" w:rsidRDefault="00885EC3">
      <w:pPr>
        <w:ind w:firstLine="454"/>
        <w:jc w:val="both"/>
        <w:rPr>
          <w:bCs/>
          <w:lang w:val="ru-RU"/>
        </w:rPr>
      </w:pPr>
      <w:r>
        <w:rPr>
          <w:bCs/>
          <w:lang w:val="ru-RU"/>
        </w:rPr>
        <w:t>Тема 1. Химические реакции и закономерности их протекания .</w:t>
      </w:r>
    </w:p>
    <w:p w14:paraId="5941DF5D" w14:textId="77777777" w:rsidR="00173FEF" w:rsidRDefault="00885EC3">
      <w:pPr>
        <w:ind w:firstLine="454"/>
        <w:jc w:val="both"/>
        <w:rPr>
          <w:bCs/>
          <w:lang w:val="ru-RU"/>
        </w:rPr>
      </w:pPr>
      <w:r>
        <w:rPr>
          <w:bCs/>
          <w:lang w:val="ru-RU"/>
        </w:rPr>
        <w:t>Энергетика химических реакций. Тепловой эффект реакции. Термохимические уравнения.Скорость химических реакций. Зависимость скорости от условий протекания реакции. Химическое равновесие.</w:t>
      </w:r>
    </w:p>
    <w:p w14:paraId="4F22C5E1" w14:textId="77777777" w:rsidR="00173FEF" w:rsidRDefault="00885EC3">
      <w:pPr>
        <w:ind w:firstLine="454"/>
        <w:jc w:val="both"/>
        <w:rPr>
          <w:bCs/>
          <w:lang w:val="ru-RU"/>
        </w:rPr>
      </w:pPr>
      <w:r>
        <w:rPr>
          <w:bCs/>
          <w:lang w:val="ru-RU"/>
        </w:rPr>
        <w:t>Те</w:t>
      </w:r>
      <w:r>
        <w:rPr>
          <w:bCs/>
          <w:lang w:val="ru-RU"/>
        </w:rPr>
        <w:t>ма 2. Растворы. Теория электролитической диссоциации .</w:t>
      </w:r>
    </w:p>
    <w:p w14:paraId="040E3371" w14:textId="77777777" w:rsidR="00173FEF" w:rsidRDefault="00885EC3">
      <w:pPr>
        <w:ind w:firstLine="454"/>
        <w:jc w:val="both"/>
        <w:rPr>
          <w:bCs/>
          <w:lang w:val="ru-RU"/>
        </w:rPr>
      </w:pPr>
      <w:r>
        <w:rPr>
          <w:bCs/>
          <w:lang w:val="ru-RU"/>
        </w:rPr>
        <w:t>Понятие о растворах. Теория растворов. Электролиты и не электролиты. Механизм диссоциации веществ с ионной химической связью</w:t>
      </w:r>
    </w:p>
    <w:p w14:paraId="2FD81C57" w14:textId="77777777" w:rsidR="00173FEF" w:rsidRDefault="00885EC3">
      <w:pPr>
        <w:ind w:firstLine="454"/>
        <w:jc w:val="both"/>
        <w:rPr>
          <w:bCs/>
          <w:lang w:val="ru-RU"/>
        </w:rPr>
      </w:pPr>
      <w:r>
        <w:rPr>
          <w:rFonts w:eastAsia="Times New Roman"/>
          <w:bCs/>
          <w:lang w:val="ru-RU"/>
        </w:rPr>
        <w:t xml:space="preserve"> </w:t>
      </w:r>
      <w:r>
        <w:rPr>
          <w:bCs/>
          <w:lang w:val="ru-RU"/>
        </w:rPr>
        <w:t>Диссоциации электролитов с разным типом химической связи. Свойства ионов. С</w:t>
      </w:r>
      <w:r>
        <w:rPr>
          <w:bCs/>
          <w:lang w:val="ru-RU"/>
        </w:rPr>
        <w:t>ильные и слабые электролиты. Степень диссоциации.</w:t>
      </w:r>
    </w:p>
    <w:p w14:paraId="10C4087B" w14:textId="77777777" w:rsidR="00173FEF" w:rsidRDefault="00885EC3">
      <w:pPr>
        <w:ind w:firstLine="454"/>
        <w:jc w:val="both"/>
        <w:rPr>
          <w:bCs/>
          <w:lang w:val="ru-RU"/>
        </w:rPr>
      </w:pPr>
      <w:r>
        <w:rPr>
          <w:bCs/>
          <w:lang w:val="ru-RU"/>
        </w:rPr>
        <w:t>Реакции ионного обмена. Химические свойства кислот, оснований, солей как электролитов. Гидролиз солей.</w:t>
      </w:r>
    </w:p>
    <w:p w14:paraId="4B86061D" w14:textId="77777777" w:rsidR="00173FEF" w:rsidRDefault="00885EC3">
      <w:pPr>
        <w:ind w:firstLine="454"/>
        <w:jc w:val="both"/>
        <w:rPr>
          <w:bCs/>
          <w:lang w:val="ru-RU"/>
        </w:rPr>
      </w:pPr>
      <w:r>
        <w:rPr>
          <w:bCs/>
          <w:lang w:val="ru-RU"/>
        </w:rPr>
        <w:t>Раздел II. Элементы - неметаллы и их важнейшие соединения.</w:t>
      </w:r>
    </w:p>
    <w:p w14:paraId="6FA55F8C" w14:textId="77777777" w:rsidR="00173FEF" w:rsidRDefault="00885EC3">
      <w:pPr>
        <w:ind w:firstLine="454"/>
        <w:jc w:val="both"/>
        <w:rPr>
          <w:bCs/>
          <w:lang w:val="ru-RU"/>
        </w:rPr>
      </w:pPr>
      <w:r>
        <w:rPr>
          <w:bCs/>
          <w:lang w:val="ru-RU"/>
        </w:rPr>
        <w:t>Тема 3. Общая характеристика элементов-немет</w:t>
      </w:r>
      <w:r>
        <w:rPr>
          <w:bCs/>
          <w:lang w:val="ru-RU"/>
        </w:rPr>
        <w:t>аллов .</w:t>
      </w:r>
    </w:p>
    <w:p w14:paraId="364F75F8" w14:textId="77777777" w:rsidR="00173FEF" w:rsidRPr="007F5657" w:rsidRDefault="00885EC3">
      <w:pPr>
        <w:jc w:val="both"/>
        <w:rPr>
          <w:lang w:val="ru-RU"/>
        </w:rPr>
      </w:pPr>
      <w:r>
        <w:rPr>
          <w:rFonts w:eastAsia="Times New Roman"/>
          <w:bCs/>
          <w:lang w:val="ru-RU"/>
        </w:rPr>
        <w:t xml:space="preserve"> </w:t>
      </w:r>
      <w:r>
        <w:rPr>
          <w:bCs/>
          <w:lang w:val="ru-RU"/>
        </w:rPr>
        <w:t>Положение элементов – неметаллов в периодической системе Д. И. Менделеева. Простые вещества-неметаллы, их состав, строение, общие свойства и получение.</w:t>
      </w:r>
    </w:p>
    <w:p w14:paraId="216D8B87" w14:textId="77777777" w:rsidR="00173FEF" w:rsidRDefault="00885EC3">
      <w:pPr>
        <w:ind w:firstLine="454"/>
        <w:jc w:val="both"/>
        <w:rPr>
          <w:bCs/>
          <w:lang w:val="ru-RU"/>
        </w:rPr>
      </w:pPr>
      <w:r>
        <w:rPr>
          <w:rFonts w:eastAsia="Times New Roman"/>
          <w:bCs/>
          <w:lang w:val="ru-RU"/>
        </w:rPr>
        <w:t xml:space="preserve">           </w:t>
      </w:r>
      <w:r>
        <w:rPr>
          <w:bCs/>
          <w:lang w:val="ru-RU"/>
        </w:rPr>
        <w:t xml:space="preserve">Водородные и кислородные соединения неметаллов.                  </w:t>
      </w:r>
    </w:p>
    <w:p w14:paraId="028E8B1F" w14:textId="77777777" w:rsidR="00173FEF" w:rsidRDefault="00885EC3">
      <w:pPr>
        <w:ind w:firstLine="454"/>
        <w:jc w:val="both"/>
        <w:rPr>
          <w:bCs/>
          <w:lang w:val="ru-RU"/>
        </w:rPr>
      </w:pPr>
      <w:r>
        <w:rPr>
          <w:rFonts w:eastAsia="Times New Roman"/>
          <w:bCs/>
          <w:lang w:val="ru-RU"/>
        </w:rPr>
        <w:t xml:space="preserve"> </w:t>
      </w:r>
      <w:r>
        <w:rPr>
          <w:bCs/>
          <w:lang w:val="ru-RU"/>
        </w:rPr>
        <w:t>Тема 4. Подгруппа</w:t>
      </w:r>
      <w:r>
        <w:rPr>
          <w:bCs/>
          <w:lang w:val="ru-RU"/>
        </w:rPr>
        <w:t xml:space="preserve"> кислорода и ее типичные представители .</w:t>
      </w:r>
    </w:p>
    <w:p w14:paraId="317BC5E8" w14:textId="77777777" w:rsidR="00173FEF" w:rsidRDefault="00885EC3">
      <w:pPr>
        <w:ind w:firstLine="454"/>
        <w:jc w:val="both"/>
        <w:rPr>
          <w:bCs/>
          <w:lang w:val="ru-RU"/>
        </w:rPr>
      </w:pPr>
      <w:r>
        <w:rPr>
          <w:rFonts w:eastAsia="Times New Roman"/>
          <w:bCs/>
          <w:lang w:val="ru-RU"/>
        </w:rPr>
        <w:t xml:space="preserve"> </w:t>
      </w:r>
      <w:r>
        <w:rPr>
          <w:bCs/>
          <w:lang w:val="ru-RU"/>
        </w:rPr>
        <w:t>Общая характеристика элементов подгруппы кислорода и их простых веществ. Биологические функции халькогенов Кислород. Озон.</w:t>
      </w:r>
    </w:p>
    <w:p w14:paraId="74641E1C" w14:textId="77777777" w:rsidR="00173FEF" w:rsidRDefault="00885EC3">
      <w:pPr>
        <w:ind w:firstLine="454"/>
        <w:jc w:val="both"/>
        <w:rPr>
          <w:bCs/>
          <w:lang w:val="ru-RU"/>
        </w:rPr>
      </w:pPr>
      <w:r>
        <w:rPr>
          <w:bCs/>
          <w:lang w:val="ru-RU"/>
        </w:rPr>
        <w:lastRenderedPageBreak/>
        <w:t>Круговорот кислорода в природе. Сера. Аллотропия и свойства серы. Сероводород. Сульфиды</w:t>
      </w:r>
    </w:p>
    <w:p w14:paraId="3FE41E4B" w14:textId="77777777" w:rsidR="00173FEF" w:rsidRDefault="00885EC3">
      <w:pPr>
        <w:ind w:firstLine="454"/>
        <w:jc w:val="both"/>
        <w:rPr>
          <w:bCs/>
          <w:lang w:val="ru-RU"/>
        </w:rPr>
      </w:pPr>
      <w:r>
        <w:rPr>
          <w:rFonts w:eastAsia="Times New Roman"/>
          <w:bCs/>
          <w:lang w:val="ru-RU"/>
        </w:rPr>
        <w:t xml:space="preserve"> </w:t>
      </w:r>
      <w:r>
        <w:rPr>
          <w:bCs/>
          <w:lang w:val="ru-RU"/>
        </w:rPr>
        <w:t>Ки</w:t>
      </w:r>
      <w:r>
        <w:rPr>
          <w:bCs/>
          <w:lang w:val="ru-RU"/>
        </w:rPr>
        <w:t>слородсодержащие соединения серы. Оксид серы (IV).Оксид серы (VI), состав, строение, свойства. Получение оксида серы (VI). Серная кислота, состав, строение, физические свойства. Особенности ее растворения в воде. Химические свойства разбавленной и концентр</w:t>
      </w:r>
      <w:r>
        <w:rPr>
          <w:bCs/>
          <w:lang w:val="ru-RU"/>
        </w:rPr>
        <w:t>ированной серной кислоты. Окислительные свойства серной кислоты. Качественная  реакция на сульфат-ион. Применение серной кислоты.  Круговорот серы в природе.</w:t>
      </w:r>
    </w:p>
    <w:p w14:paraId="2D6B027B" w14:textId="77777777" w:rsidR="00173FEF" w:rsidRDefault="00885EC3">
      <w:pPr>
        <w:ind w:firstLine="454"/>
        <w:jc w:val="both"/>
        <w:rPr>
          <w:bCs/>
          <w:lang w:val="ru-RU"/>
        </w:rPr>
      </w:pPr>
      <w:r>
        <w:rPr>
          <w:bCs/>
          <w:lang w:val="ru-RU"/>
        </w:rPr>
        <w:t>Тема 5. Подгруппа азота и её типичные представители.</w:t>
      </w:r>
    </w:p>
    <w:p w14:paraId="7D4AFD59" w14:textId="77777777" w:rsidR="00173FEF" w:rsidRDefault="00885EC3">
      <w:pPr>
        <w:ind w:firstLine="454"/>
        <w:jc w:val="both"/>
        <w:rPr>
          <w:bCs/>
          <w:lang w:val="ru-RU"/>
        </w:rPr>
      </w:pPr>
      <w:r>
        <w:rPr>
          <w:bCs/>
          <w:lang w:val="ru-RU"/>
        </w:rPr>
        <w:t xml:space="preserve">Общая характеристика элементов подгруппы азота. Свойства простых веществ элементов подгруппы азота. Важнейшие водородные и кислородные соединения элементов подгруппы азота, их закономерные изменения. </w:t>
      </w:r>
    </w:p>
    <w:p w14:paraId="40E64946" w14:textId="77777777" w:rsidR="00173FEF" w:rsidRDefault="00885EC3">
      <w:pPr>
        <w:ind w:firstLine="454"/>
        <w:jc w:val="both"/>
        <w:rPr>
          <w:bCs/>
          <w:lang w:val="ru-RU"/>
        </w:rPr>
      </w:pPr>
      <w:r>
        <w:rPr>
          <w:bCs/>
          <w:lang w:val="ru-RU"/>
        </w:rPr>
        <w:t>Азот как элемент и как простое вещество. Химические сво</w:t>
      </w:r>
      <w:r>
        <w:rPr>
          <w:bCs/>
          <w:lang w:val="ru-RU"/>
        </w:rPr>
        <w:t>йства азота. Аммиак, строение, свойства, Механизм образования иона аммония. Соли аммония, их химические свойства. Качественная реакция на ион аммония. Применение аммиака и солей аммония.</w:t>
      </w:r>
    </w:p>
    <w:p w14:paraId="5D95EBB4" w14:textId="77777777" w:rsidR="00173FEF" w:rsidRDefault="00885EC3">
      <w:pPr>
        <w:ind w:firstLine="454"/>
        <w:jc w:val="both"/>
        <w:rPr>
          <w:bCs/>
          <w:lang w:val="ru-RU"/>
        </w:rPr>
      </w:pPr>
      <w:r>
        <w:rPr>
          <w:bCs/>
          <w:lang w:val="ru-RU"/>
        </w:rPr>
        <w:t>Оксиды азота. Строение оксида азота (II), оксида азота(IV). Физически</w:t>
      </w:r>
      <w:r>
        <w:rPr>
          <w:bCs/>
          <w:lang w:val="ru-RU"/>
        </w:rPr>
        <w:t>е и химические свойства оксидов азота (II), (IV).</w:t>
      </w:r>
    </w:p>
    <w:p w14:paraId="5B803A19" w14:textId="77777777" w:rsidR="00173FEF" w:rsidRDefault="00885EC3">
      <w:pPr>
        <w:ind w:firstLine="454"/>
        <w:jc w:val="both"/>
        <w:rPr>
          <w:bCs/>
          <w:lang w:val="ru-RU"/>
        </w:rPr>
      </w:pPr>
      <w:r>
        <w:rPr>
          <w:bCs/>
          <w:lang w:val="ru-RU"/>
        </w:rPr>
        <w:t>Азотная кислота, состав и строение. Физические и химиче¬ские свойства азотной кислоты. Окислительные свойства азотной кислоты. Соли азотной кислоты — нитраты. Качественные реакции на азотную кислоту и ее со</w:t>
      </w:r>
      <w:r>
        <w:rPr>
          <w:bCs/>
          <w:lang w:val="ru-RU"/>
        </w:rPr>
        <w:t>ли. Получение и применение азотной кислоты и ее солей.</w:t>
      </w:r>
    </w:p>
    <w:p w14:paraId="6141A586" w14:textId="77777777" w:rsidR="00173FEF" w:rsidRDefault="00885EC3">
      <w:pPr>
        <w:ind w:firstLine="454"/>
        <w:jc w:val="both"/>
        <w:rPr>
          <w:bCs/>
          <w:lang w:val="ru-RU"/>
        </w:rPr>
      </w:pPr>
      <w:r>
        <w:rPr>
          <w:bCs/>
          <w:lang w:val="ru-RU"/>
        </w:rPr>
        <w:t>Фосфор как элемент и как простое вещество. Аллотропия фосфора. Физические и химические свойства фосфора. Приме¬нение фосфора. Водородные и кислородные соединения фосфо¬ра, их свойства. Фосфорная кислот</w:t>
      </w:r>
      <w:r>
        <w:rPr>
          <w:bCs/>
          <w:lang w:val="ru-RU"/>
        </w:rPr>
        <w:t>а и ее соли. Качественная реакция на фосфат-ион.</w:t>
      </w:r>
    </w:p>
    <w:p w14:paraId="2E77FAB8" w14:textId="77777777" w:rsidR="00173FEF" w:rsidRDefault="00885EC3">
      <w:pPr>
        <w:ind w:firstLine="454"/>
        <w:jc w:val="both"/>
        <w:rPr>
          <w:bCs/>
          <w:lang w:val="ru-RU"/>
        </w:rPr>
      </w:pPr>
      <w:r>
        <w:rPr>
          <w:bCs/>
          <w:lang w:val="ru-RU"/>
        </w:rPr>
        <w:t>Тема 6. Подгруппа углерода и её типичные представители.</w:t>
      </w:r>
    </w:p>
    <w:p w14:paraId="4BDA340B" w14:textId="77777777" w:rsidR="00173FEF" w:rsidRDefault="00885EC3">
      <w:pPr>
        <w:ind w:firstLine="454"/>
        <w:jc w:val="both"/>
        <w:rPr>
          <w:bCs/>
          <w:lang w:val="ru-RU"/>
        </w:rPr>
      </w:pPr>
      <w:r>
        <w:rPr>
          <w:bCs/>
          <w:lang w:val="ru-RU"/>
        </w:rPr>
        <w:t>Общая характеристика элементов подгруппы углерода. Элек-тронное строение атомов элементов подгруппы углерода, рас¬пространение в природе.</w:t>
      </w:r>
    </w:p>
    <w:p w14:paraId="0D0B639D" w14:textId="77777777" w:rsidR="00173FEF" w:rsidRDefault="00885EC3">
      <w:pPr>
        <w:ind w:firstLine="454"/>
        <w:jc w:val="both"/>
        <w:rPr>
          <w:bCs/>
          <w:lang w:val="ru-RU"/>
        </w:rPr>
      </w:pPr>
      <w:r>
        <w:rPr>
          <w:bCs/>
          <w:lang w:val="ru-RU"/>
        </w:rPr>
        <w:t>Углерод как п</w:t>
      </w:r>
      <w:r>
        <w:rPr>
          <w:bCs/>
          <w:lang w:val="ru-RU"/>
        </w:rPr>
        <w:t>ростое вещество. Аллотропия углерода: алмаз, графит, фуллерены. Адсорбция. Химические свойства углерода.</w:t>
      </w:r>
    </w:p>
    <w:p w14:paraId="08F93ACE" w14:textId="77777777" w:rsidR="00173FEF" w:rsidRDefault="00885EC3">
      <w:pPr>
        <w:ind w:firstLine="454"/>
        <w:jc w:val="both"/>
        <w:rPr>
          <w:bCs/>
          <w:lang w:val="ru-RU"/>
        </w:rPr>
      </w:pPr>
      <w:r>
        <w:rPr>
          <w:bCs/>
          <w:lang w:val="ru-RU"/>
        </w:rPr>
        <w:t>Кислородные соединения углерода. Оксиды углерода, стро¬ение, свойства, получение. Угольная кислота и ее соли. Каче¬ственная реакция на карбонат-ион.</w:t>
      </w:r>
    </w:p>
    <w:p w14:paraId="5C51B039" w14:textId="77777777" w:rsidR="00173FEF" w:rsidRDefault="00885EC3">
      <w:pPr>
        <w:ind w:firstLine="454"/>
        <w:jc w:val="both"/>
        <w:rPr>
          <w:bCs/>
          <w:lang w:val="ru-RU"/>
        </w:rPr>
      </w:pPr>
      <w:r>
        <w:rPr>
          <w:bCs/>
          <w:lang w:val="ru-RU"/>
        </w:rPr>
        <w:t>Кр</w:t>
      </w:r>
      <w:r>
        <w:rPr>
          <w:bCs/>
          <w:lang w:val="ru-RU"/>
        </w:rPr>
        <w:t>емний и его свойства. Кислородные соединения кремния: оксид кремния (TV), кремниевая кислота, состав, строение, свойства. Силикаты</w:t>
      </w:r>
    </w:p>
    <w:p w14:paraId="44E26E2C" w14:textId="77777777" w:rsidR="00173FEF" w:rsidRDefault="00885EC3">
      <w:pPr>
        <w:ind w:firstLine="454"/>
        <w:jc w:val="both"/>
        <w:rPr>
          <w:bCs/>
          <w:lang w:val="ru-RU"/>
        </w:rPr>
      </w:pPr>
      <w:r>
        <w:rPr>
          <w:bCs/>
          <w:lang w:val="ru-RU"/>
        </w:rPr>
        <w:t>Раздел Ш. Металлы.</w:t>
      </w:r>
    </w:p>
    <w:p w14:paraId="3DA9644D" w14:textId="77777777" w:rsidR="00173FEF" w:rsidRDefault="00885EC3">
      <w:pPr>
        <w:ind w:firstLine="454"/>
        <w:jc w:val="both"/>
        <w:rPr>
          <w:bCs/>
          <w:lang w:val="ru-RU"/>
        </w:rPr>
      </w:pPr>
      <w:r>
        <w:rPr>
          <w:bCs/>
          <w:lang w:val="ru-RU"/>
        </w:rPr>
        <w:t>Тема 8. Общие свойства металлов .</w:t>
      </w:r>
    </w:p>
    <w:p w14:paraId="2679C168" w14:textId="77777777" w:rsidR="00173FEF" w:rsidRDefault="00885EC3">
      <w:pPr>
        <w:ind w:firstLine="454"/>
        <w:jc w:val="both"/>
        <w:rPr>
          <w:bCs/>
          <w:lang w:val="ru-RU"/>
        </w:rPr>
      </w:pPr>
      <w:r>
        <w:rPr>
          <w:bCs/>
          <w:lang w:val="ru-RU"/>
        </w:rPr>
        <w:t>Положение металлов в периодической системе. Особенности стро¬ения атомов</w:t>
      </w:r>
      <w:r>
        <w:rPr>
          <w:bCs/>
          <w:lang w:val="ru-RU"/>
        </w:rPr>
        <w:t xml:space="preserve"> металлов:. Металлическая связь. Кристаллические решетки. Общие и специфические физические свойства металлов. Общие химиче¬ские свойства металлов. Электрохимический ряд напряжения  ме¬таллов. Электролиз расплавов и растворов солей. Практическое значение эл</w:t>
      </w:r>
      <w:r>
        <w:rPr>
          <w:bCs/>
          <w:lang w:val="ru-RU"/>
        </w:rPr>
        <w:t>ектролиза. Способ¬ность металлов образовывать сплавы. Общие сведения о сплавах.</w:t>
      </w:r>
    </w:p>
    <w:p w14:paraId="27FD67AF" w14:textId="77777777" w:rsidR="00173FEF" w:rsidRDefault="00885EC3">
      <w:pPr>
        <w:ind w:firstLine="454"/>
        <w:jc w:val="both"/>
        <w:rPr>
          <w:bCs/>
          <w:lang w:val="ru-RU"/>
        </w:rPr>
      </w:pPr>
      <w:r>
        <w:rPr>
          <w:bCs/>
          <w:lang w:val="ru-RU"/>
        </w:rPr>
        <w:t>Понятие о коррозии металлов. Металлы в природе.</w:t>
      </w:r>
    </w:p>
    <w:p w14:paraId="3F7F6131" w14:textId="77777777" w:rsidR="00173FEF" w:rsidRDefault="00885EC3">
      <w:pPr>
        <w:ind w:firstLine="454"/>
        <w:jc w:val="both"/>
        <w:rPr>
          <w:bCs/>
          <w:lang w:val="ru-RU"/>
        </w:rPr>
      </w:pPr>
      <w:r>
        <w:rPr>
          <w:bCs/>
          <w:lang w:val="ru-RU"/>
        </w:rPr>
        <w:t>Тема 9. Металлы главных и побочных подгрупп .</w:t>
      </w:r>
    </w:p>
    <w:p w14:paraId="14C06C9F" w14:textId="77777777" w:rsidR="00173FEF" w:rsidRDefault="00885EC3">
      <w:pPr>
        <w:ind w:firstLine="454"/>
        <w:jc w:val="both"/>
        <w:rPr>
          <w:bCs/>
          <w:lang w:val="ru-RU"/>
        </w:rPr>
      </w:pPr>
      <w:r>
        <w:rPr>
          <w:bCs/>
          <w:lang w:val="ru-RU"/>
        </w:rPr>
        <w:t>Сравнительная характеристика металлов главных подгрупп. Щелочные металлы и их соед</w:t>
      </w:r>
      <w:r>
        <w:rPr>
          <w:bCs/>
          <w:lang w:val="ru-RU"/>
        </w:rPr>
        <w:t>инения. Щелочноземельные металлы. Жесткость воды и способы её устранения. Алюминий: химический элемент, простое вещество. Физиче¬ские и химические свойства. Распространение в природе. Основ¬ные минералы. Применение в современной технике. Важнейшие соединен</w:t>
      </w:r>
      <w:r>
        <w:rPr>
          <w:bCs/>
          <w:lang w:val="ru-RU"/>
        </w:rPr>
        <w:t>ия алюминия: оксиды и гидроксиды; амфотерный ха¬рактер их свойств.</w:t>
      </w:r>
    </w:p>
    <w:p w14:paraId="3513BEBE" w14:textId="77777777" w:rsidR="00173FEF" w:rsidRDefault="00885EC3">
      <w:pPr>
        <w:ind w:firstLine="454"/>
        <w:jc w:val="both"/>
        <w:rPr>
          <w:bCs/>
          <w:lang w:val="ru-RU"/>
        </w:rPr>
      </w:pPr>
      <w:r>
        <w:rPr>
          <w:bCs/>
          <w:lang w:val="ru-RU"/>
        </w:rPr>
        <w:t xml:space="preserve">Железо, марганец, хром как представители d-элементов. Железо как про¬стое вещество. Физические и химические свойства. Состав, осо¬бенности свойств и применение чугуна и стали как важнейших </w:t>
      </w:r>
      <w:r>
        <w:rPr>
          <w:bCs/>
          <w:lang w:val="ru-RU"/>
        </w:rPr>
        <w:t>сплавов железа. О способах химической антикоррозийной защиты сплавов железа. Краткие сведения о важнейших соединениях ме¬таллов (оксиды и гидроксиды), их поведение в окислительно-вос¬становительных реакциях. Соединения железа — Fe2+, Fe3+. Каче¬ственные ре</w:t>
      </w:r>
      <w:r>
        <w:rPr>
          <w:bCs/>
          <w:lang w:val="ru-RU"/>
        </w:rPr>
        <w:t>акции на ионы железа. Биологическая роль металлов.</w:t>
      </w:r>
    </w:p>
    <w:p w14:paraId="51895497" w14:textId="77777777" w:rsidR="00173FEF" w:rsidRDefault="00885EC3">
      <w:pPr>
        <w:ind w:firstLine="454"/>
        <w:jc w:val="both"/>
        <w:rPr>
          <w:bCs/>
          <w:lang w:val="ru-RU"/>
        </w:rPr>
      </w:pPr>
      <w:r>
        <w:rPr>
          <w:rFonts w:eastAsia="Times New Roman"/>
          <w:bCs/>
          <w:lang w:val="ru-RU"/>
        </w:rPr>
        <w:t xml:space="preserve">   </w:t>
      </w:r>
      <w:r>
        <w:rPr>
          <w:bCs/>
          <w:lang w:val="ru-RU"/>
        </w:rPr>
        <w:t>Раздел 4.</w:t>
      </w:r>
    </w:p>
    <w:p w14:paraId="1C7F0F55" w14:textId="77777777" w:rsidR="00173FEF" w:rsidRDefault="00885EC3">
      <w:pPr>
        <w:ind w:firstLine="454"/>
        <w:jc w:val="both"/>
        <w:rPr>
          <w:bCs/>
          <w:lang w:val="ru-RU"/>
        </w:rPr>
      </w:pPr>
      <w:r>
        <w:rPr>
          <w:bCs/>
          <w:lang w:val="ru-RU"/>
        </w:rPr>
        <w:t>Тема 7. Общие сведения об органических соединениях .</w:t>
      </w:r>
    </w:p>
    <w:p w14:paraId="517BE7A0" w14:textId="77777777" w:rsidR="00173FEF" w:rsidRDefault="00885EC3">
      <w:pPr>
        <w:ind w:firstLine="454"/>
        <w:jc w:val="both"/>
        <w:rPr>
          <w:bCs/>
          <w:lang w:val="ru-RU"/>
        </w:rPr>
      </w:pPr>
      <w:r>
        <w:rPr>
          <w:bCs/>
          <w:lang w:val="ru-RU"/>
        </w:rPr>
        <w:t>Возникновение и развитие органической химии. Теория химического строения А.М.Бутлерова.</w:t>
      </w:r>
    </w:p>
    <w:p w14:paraId="1971C45D" w14:textId="77777777" w:rsidR="00173FEF" w:rsidRDefault="00885EC3">
      <w:pPr>
        <w:ind w:firstLine="454"/>
        <w:jc w:val="both"/>
        <w:rPr>
          <w:bCs/>
          <w:lang w:val="ru-RU"/>
        </w:rPr>
      </w:pPr>
      <w:r>
        <w:rPr>
          <w:bCs/>
          <w:lang w:val="ru-RU"/>
        </w:rPr>
        <w:t>Основные классы углеводородов. Алканы. Изомерия. Но</w:t>
      </w:r>
      <w:r>
        <w:rPr>
          <w:bCs/>
          <w:lang w:val="ru-RU"/>
        </w:rPr>
        <w:t xml:space="preserve">менклатура углеводородов. Непредельные углеводороды – алкены и алкины. Спирты. Карбоновые кислоты. Жиры. Углеводы. </w:t>
      </w:r>
      <w:r>
        <w:rPr>
          <w:bCs/>
          <w:lang w:val="ru-RU"/>
        </w:rPr>
        <w:lastRenderedPageBreak/>
        <w:t xml:space="preserve">Аминокислоты и белки. </w:t>
      </w:r>
    </w:p>
    <w:p w14:paraId="3C86D217" w14:textId="77777777" w:rsidR="00173FEF" w:rsidRDefault="00885EC3">
      <w:pPr>
        <w:ind w:firstLine="454"/>
        <w:jc w:val="both"/>
        <w:rPr>
          <w:bCs/>
          <w:lang w:val="ru-RU"/>
        </w:rPr>
      </w:pPr>
      <w:r>
        <w:rPr>
          <w:bCs/>
          <w:lang w:val="ru-RU"/>
        </w:rPr>
        <w:t>Раздел V. Химия и жизнь.</w:t>
      </w:r>
    </w:p>
    <w:p w14:paraId="1B369FF0" w14:textId="77777777" w:rsidR="00173FEF" w:rsidRDefault="00885EC3">
      <w:pPr>
        <w:ind w:firstLine="454"/>
        <w:jc w:val="both"/>
        <w:rPr>
          <w:bCs/>
          <w:lang w:val="ru-RU"/>
        </w:rPr>
      </w:pPr>
      <w:r>
        <w:rPr>
          <w:bCs/>
          <w:lang w:val="ru-RU"/>
        </w:rPr>
        <w:t>Тема 10. Человек в мире веществ .</w:t>
      </w:r>
    </w:p>
    <w:p w14:paraId="19A27D07" w14:textId="77777777" w:rsidR="00173FEF" w:rsidRDefault="00885EC3">
      <w:pPr>
        <w:ind w:firstLine="454"/>
        <w:jc w:val="both"/>
        <w:rPr>
          <w:bCs/>
          <w:lang w:val="ru-RU"/>
        </w:rPr>
      </w:pPr>
      <w:r>
        <w:rPr>
          <w:bCs/>
          <w:lang w:val="ru-RU"/>
        </w:rPr>
        <w:t xml:space="preserve">Вещества, вредные для здоровья человека и окружающей среды. Полимеры и жизнь. </w:t>
      </w:r>
    </w:p>
    <w:p w14:paraId="09A329EC" w14:textId="77777777" w:rsidR="00173FEF" w:rsidRDefault="00885EC3">
      <w:pPr>
        <w:ind w:firstLine="454"/>
        <w:jc w:val="both"/>
        <w:rPr>
          <w:bCs/>
          <w:lang w:val="ru-RU"/>
        </w:rPr>
      </w:pPr>
      <w:r>
        <w:rPr>
          <w:bCs/>
          <w:lang w:val="ru-RU"/>
        </w:rPr>
        <w:t xml:space="preserve">Химия и здоровье человека. Минеральные удобрения. </w:t>
      </w:r>
    </w:p>
    <w:p w14:paraId="538BF4EF" w14:textId="77777777" w:rsidR="00173FEF" w:rsidRDefault="00885EC3">
      <w:pPr>
        <w:ind w:firstLine="454"/>
        <w:jc w:val="both"/>
        <w:rPr>
          <w:bCs/>
          <w:lang w:val="ru-RU"/>
        </w:rPr>
      </w:pPr>
      <w:r>
        <w:rPr>
          <w:bCs/>
          <w:lang w:val="ru-RU"/>
        </w:rPr>
        <w:t>Тема 11. Производство неорганических веществ и их применение .</w:t>
      </w:r>
    </w:p>
    <w:p w14:paraId="3B40697D" w14:textId="77777777" w:rsidR="00173FEF" w:rsidRDefault="00885EC3">
      <w:pPr>
        <w:ind w:firstLine="454"/>
        <w:jc w:val="both"/>
        <w:rPr>
          <w:bCs/>
          <w:lang w:val="ru-RU"/>
        </w:rPr>
      </w:pPr>
      <w:r>
        <w:rPr>
          <w:bCs/>
          <w:lang w:val="ru-RU"/>
        </w:rPr>
        <w:t>Понятие о химической технологии. Производство и применение серн</w:t>
      </w:r>
      <w:r>
        <w:rPr>
          <w:bCs/>
          <w:lang w:val="ru-RU"/>
        </w:rPr>
        <w:t>ой кислоты. Понятие о металлургии. Производство и применение чугуна и стали.</w:t>
      </w:r>
    </w:p>
    <w:p w14:paraId="311BB322" w14:textId="77777777" w:rsidR="00173FEF" w:rsidRDefault="00885EC3">
      <w:pPr>
        <w:numPr>
          <w:ilvl w:val="0"/>
          <w:numId w:val="324"/>
        </w:numPr>
        <w:jc w:val="both"/>
        <w:rPr>
          <w:bCs/>
          <w:lang w:val="ru-RU"/>
        </w:rPr>
      </w:pPr>
      <w:r>
        <w:rPr>
          <w:bCs/>
          <w:lang w:val="ru-RU"/>
        </w:rPr>
        <w:t>Содержание учебного предмета « Химия»</w:t>
      </w:r>
    </w:p>
    <w:p w14:paraId="0EB3E736" w14:textId="77777777" w:rsidR="00173FEF" w:rsidRDefault="00173FEF">
      <w:pPr>
        <w:ind w:left="720"/>
        <w:jc w:val="both"/>
        <w:rPr>
          <w:bCs/>
          <w:lang w:val="ru-RU"/>
        </w:rPr>
      </w:pPr>
    </w:p>
    <w:p w14:paraId="26B9BD83" w14:textId="77777777" w:rsidR="00173FEF" w:rsidRDefault="00885EC3">
      <w:pPr>
        <w:ind w:firstLine="454"/>
        <w:jc w:val="both"/>
        <w:rPr>
          <w:b/>
          <w:bCs/>
          <w:lang w:val="ru-RU"/>
        </w:rPr>
      </w:pPr>
      <w:r>
        <w:rPr>
          <w:b/>
          <w:bCs/>
          <w:lang w:val="ru-RU"/>
        </w:rPr>
        <w:t>8-9 классы ( по Габриеляну)</w:t>
      </w:r>
    </w:p>
    <w:p w14:paraId="3EA81B96" w14:textId="77777777" w:rsidR="00173FEF" w:rsidRDefault="00885EC3">
      <w:pPr>
        <w:ind w:firstLine="454"/>
        <w:jc w:val="both"/>
        <w:rPr>
          <w:bCs/>
          <w:lang w:val="ru-RU"/>
        </w:rPr>
      </w:pPr>
      <w:r>
        <w:rPr>
          <w:bCs/>
          <w:lang w:val="ru-RU"/>
        </w:rPr>
        <w:t>Раздел 1. Основные понятия химии (уровень атомно-молекулярных представлений).</w:t>
      </w:r>
    </w:p>
    <w:p w14:paraId="523730E4" w14:textId="77777777" w:rsidR="00173FEF" w:rsidRDefault="00885EC3">
      <w:pPr>
        <w:ind w:firstLine="454"/>
        <w:jc w:val="both"/>
        <w:rPr>
          <w:bCs/>
          <w:lang w:val="ru-RU"/>
        </w:rPr>
      </w:pPr>
      <w:r>
        <w:rPr>
          <w:bCs/>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14:paraId="2A5B8E25" w14:textId="77777777" w:rsidR="00173FEF" w:rsidRDefault="00885EC3">
      <w:pPr>
        <w:ind w:firstLine="454"/>
        <w:jc w:val="both"/>
        <w:rPr>
          <w:bCs/>
          <w:lang w:val="ru-RU"/>
        </w:rPr>
      </w:pPr>
      <w:r>
        <w:rPr>
          <w:bCs/>
          <w:lang w:val="ru-RU"/>
        </w:rPr>
        <w:t>Чистые вещества и смеси. Очистка веществ. Простые и сложные вещества. Металлы и неметаллы. Химический эле¬мент, а</w:t>
      </w:r>
      <w:r>
        <w:rPr>
          <w:bCs/>
          <w:lang w:val="ru-RU"/>
        </w:rPr>
        <w:t>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w:t>
      </w:r>
      <w:r>
        <w:rPr>
          <w:bCs/>
          <w:lang w:val="ru-RU"/>
        </w:rPr>
        <w:t xml:space="preserve"> соединений.</w:t>
      </w:r>
    </w:p>
    <w:p w14:paraId="1568E9D3" w14:textId="77777777" w:rsidR="00173FEF" w:rsidRDefault="00885EC3">
      <w:pPr>
        <w:ind w:firstLine="454"/>
        <w:jc w:val="both"/>
        <w:rPr>
          <w:bCs/>
          <w:lang w:val="ru-RU"/>
        </w:rPr>
      </w:pPr>
      <w:r>
        <w:rPr>
          <w:bCs/>
          <w:lang w:val="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14:paraId="74DF08F5" w14:textId="77777777" w:rsidR="00173FEF" w:rsidRDefault="00885EC3">
      <w:pPr>
        <w:ind w:firstLine="454"/>
        <w:jc w:val="both"/>
        <w:rPr>
          <w:bCs/>
          <w:lang w:val="ru-RU"/>
        </w:rPr>
      </w:pPr>
      <w:r>
        <w:rPr>
          <w:bCs/>
          <w:lang w:val="ru-RU"/>
        </w:rPr>
        <w:t>Физические явления и химические реакции. Признаки и ус¬ловия про</w:t>
      </w:r>
      <w:r>
        <w:rPr>
          <w:bCs/>
          <w:lang w:val="ru-RU"/>
        </w:rPr>
        <w:t>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w:t>
      </w:r>
      <w:r>
        <w:rPr>
          <w:bCs/>
          <w:lang w:val="ru-RU"/>
        </w:rPr>
        <w:t>асчеты по уравнениям химических реакций.</w:t>
      </w:r>
    </w:p>
    <w:p w14:paraId="2B679FE2" w14:textId="77777777" w:rsidR="00173FEF" w:rsidRDefault="00885EC3">
      <w:pPr>
        <w:ind w:firstLine="454"/>
        <w:jc w:val="both"/>
        <w:rPr>
          <w:bCs/>
          <w:lang w:val="ru-RU"/>
        </w:rPr>
      </w:pPr>
      <w:r>
        <w:rPr>
          <w:bCs/>
          <w:lang w:val="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w:t>
      </w:r>
      <w:r>
        <w:rPr>
          <w:bCs/>
          <w:lang w:val="ru-RU"/>
        </w:rPr>
        <w:t>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w:t>
      </w:r>
      <w:r>
        <w:rPr>
          <w:bCs/>
          <w:lang w:val="ru-RU"/>
        </w:rPr>
        <w:t>е соли. Взаимодей¬ствие солей с металлами, кислотами, щелочами. Связь между основными классами неорганических соединений.</w:t>
      </w:r>
    </w:p>
    <w:p w14:paraId="416D64C3" w14:textId="77777777" w:rsidR="00173FEF" w:rsidRDefault="00885EC3">
      <w:pPr>
        <w:ind w:firstLine="454"/>
        <w:jc w:val="both"/>
        <w:rPr>
          <w:bCs/>
          <w:lang w:val="ru-RU"/>
        </w:rPr>
      </w:pPr>
      <w:r>
        <w:rPr>
          <w:bCs/>
          <w:lang w:val="ru-RU"/>
        </w:rPr>
        <w:t>Первоначальные представления о естественных семей¬ствах (группах) химических элементов: щелочные металлы, галогены.</w:t>
      </w:r>
    </w:p>
    <w:p w14:paraId="1CBF6781" w14:textId="77777777" w:rsidR="00173FEF" w:rsidRDefault="00885EC3">
      <w:pPr>
        <w:ind w:firstLine="454"/>
        <w:jc w:val="both"/>
        <w:rPr>
          <w:bCs/>
          <w:lang w:val="ru-RU"/>
        </w:rPr>
      </w:pPr>
      <w:r>
        <w:rPr>
          <w:bCs/>
          <w:lang w:val="ru-RU"/>
        </w:rPr>
        <w:t>Раздел 2. Периодич</w:t>
      </w:r>
      <w:r>
        <w:rPr>
          <w:bCs/>
          <w:lang w:val="ru-RU"/>
        </w:rPr>
        <w:t>еский закон и периодическая система химических элементов Д.И.Менделеева. Строение вещества.</w:t>
      </w:r>
    </w:p>
    <w:p w14:paraId="75F29175" w14:textId="77777777" w:rsidR="00173FEF" w:rsidRDefault="00885EC3">
      <w:pPr>
        <w:ind w:firstLine="454"/>
        <w:jc w:val="both"/>
        <w:rPr>
          <w:bCs/>
          <w:lang w:val="ru-RU"/>
        </w:rPr>
      </w:pPr>
      <w:r>
        <w:rPr>
          <w:bCs/>
          <w:lang w:val="ru-RU"/>
        </w:rPr>
        <w:t>Периодический закон. История открытия периодического закона. Значение периодического закона для развития науки.</w:t>
      </w:r>
    </w:p>
    <w:p w14:paraId="75C32E49" w14:textId="77777777" w:rsidR="00173FEF" w:rsidRDefault="00885EC3">
      <w:pPr>
        <w:ind w:firstLine="454"/>
        <w:jc w:val="both"/>
        <w:rPr>
          <w:bCs/>
          <w:lang w:val="ru-RU"/>
        </w:rPr>
      </w:pPr>
      <w:r>
        <w:rPr>
          <w:bCs/>
          <w:lang w:val="ru-RU"/>
        </w:rPr>
        <w:t>Периодическая система как естественнонаучная класси¬</w:t>
      </w:r>
      <w:r>
        <w:rPr>
          <w:bCs/>
          <w:lang w:val="ru-RU"/>
        </w:rPr>
        <w:t>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w:t>
      </w:r>
      <w:r>
        <w:rPr>
          <w:bCs/>
          <w:lang w:val="ru-RU"/>
        </w:rPr>
        <w:t>пы (для элементов А-групп).</w:t>
      </w:r>
    </w:p>
    <w:p w14:paraId="5BD39F3A" w14:textId="77777777" w:rsidR="00173FEF" w:rsidRDefault="00885EC3">
      <w:pPr>
        <w:ind w:firstLine="454"/>
        <w:jc w:val="both"/>
        <w:rPr>
          <w:bCs/>
          <w:lang w:val="ru-RU"/>
        </w:rPr>
      </w:pPr>
      <w:r>
        <w:rPr>
          <w:bCs/>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w:t>
      </w:r>
      <w:r>
        <w:rPr>
          <w:bCs/>
          <w:lang w:val="ru-RU"/>
        </w:rPr>
        <w:t>лых периодов.</w:t>
      </w:r>
    </w:p>
    <w:p w14:paraId="609065E2" w14:textId="77777777" w:rsidR="00173FEF" w:rsidRDefault="00885EC3">
      <w:pPr>
        <w:ind w:firstLine="454"/>
        <w:jc w:val="both"/>
        <w:rPr>
          <w:bCs/>
          <w:lang w:val="ru-RU"/>
        </w:rPr>
      </w:pPr>
      <w:r>
        <w:rPr>
          <w:bCs/>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14:paraId="1EA18BEF" w14:textId="77777777" w:rsidR="00173FEF" w:rsidRDefault="00885EC3">
      <w:pPr>
        <w:ind w:firstLine="454"/>
        <w:jc w:val="both"/>
        <w:rPr>
          <w:bCs/>
          <w:lang w:val="ru-RU"/>
        </w:rPr>
      </w:pPr>
      <w:r>
        <w:rPr>
          <w:bCs/>
          <w:lang w:val="ru-RU"/>
        </w:rPr>
        <w:t>Раздел 3. Многообразие химических реакций.</w:t>
      </w:r>
    </w:p>
    <w:p w14:paraId="36821AD4" w14:textId="77777777" w:rsidR="00173FEF" w:rsidRDefault="00885EC3">
      <w:pPr>
        <w:ind w:firstLine="454"/>
        <w:jc w:val="both"/>
        <w:rPr>
          <w:bCs/>
          <w:lang w:val="ru-RU"/>
        </w:rPr>
      </w:pPr>
      <w:r>
        <w:rPr>
          <w:bCs/>
          <w:lang w:val="ru-RU"/>
        </w:rPr>
        <w:t>Классификация химических реакций: реакции соедине¬</w:t>
      </w:r>
      <w:r>
        <w:rPr>
          <w:bCs/>
          <w:lang w:val="ru-RU"/>
        </w:rPr>
        <w:t>ния, разложения, замещения, обмена, экзотермические, эндо¬термические, окислительно-восстановительные, необратимые, обратимые.</w:t>
      </w:r>
    </w:p>
    <w:p w14:paraId="384C0A09" w14:textId="77777777" w:rsidR="00173FEF" w:rsidRDefault="00885EC3">
      <w:pPr>
        <w:ind w:firstLine="454"/>
        <w:jc w:val="both"/>
        <w:rPr>
          <w:bCs/>
          <w:lang w:val="ru-RU"/>
        </w:rPr>
      </w:pPr>
      <w:r>
        <w:rPr>
          <w:bCs/>
          <w:lang w:val="ru-RU"/>
        </w:rPr>
        <w:t>Скорость химических реакций. Факторы, влияющие на скорость химических реакций.</w:t>
      </w:r>
    </w:p>
    <w:p w14:paraId="5829DEFF" w14:textId="77777777" w:rsidR="00173FEF" w:rsidRDefault="00885EC3">
      <w:pPr>
        <w:ind w:firstLine="454"/>
        <w:jc w:val="both"/>
        <w:rPr>
          <w:bCs/>
          <w:lang w:val="ru-RU"/>
        </w:rPr>
      </w:pPr>
      <w:r>
        <w:rPr>
          <w:bCs/>
          <w:lang w:val="ru-RU"/>
        </w:rPr>
        <w:t>Растворы. Электролитическая диссоциация. Электроли</w:t>
      </w:r>
      <w:r>
        <w:rPr>
          <w:bCs/>
          <w:lang w:val="ru-RU"/>
        </w:rPr>
        <w:t>ты и неэлектролиты. Катионы и анионы. Диссоциация солей, кислот и оснований в водных растворах. Реакции ионного об-мена в растворах электролитов.</w:t>
      </w:r>
    </w:p>
    <w:p w14:paraId="595CD3C5" w14:textId="77777777" w:rsidR="00173FEF" w:rsidRDefault="00885EC3">
      <w:pPr>
        <w:ind w:firstLine="454"/>
        <w:jc w:val="both"/>
        <w:rPr>
          <w:bCs/>
          <w:lang w:val="ru-RU"/>
        </w:rPr>
      </w:pPr>
      <w:r>
        <w:rPr>
          <w:bCs/>
          <w:lang w:val="ru-RU"/>
        </w:rPr>
        <w:lastRenderedPageBreak/>
        <w:t>Раздел 4. Многообразие веществ.</w:t>
      </w:r>
    </w:p>
    <w:p w14:paraId="5935256D" w14:textId="77777777" w:rsidR="00173FEF" w:rsidRDefault="00885EC3">
      <w:pPr>
        <w:ind w:firstLine="454"/>
        <w:jc w:val="both"/>
        <w:rPr>
          <w:bCs/>
          <w:lang w:val="ru-RU"/>
        </w:rPr>
      </w:pPr>
      <w:r>
        <w:rPr>
          <w:bCs/>
          <w:lang w:val="ru-RU"/>
        </w:rPr>
        <w:t>Естественные семейства химических элементов металлов и неметаллов.Общая характ</w:t>
      </w:r>
      <w:r>
        <w:rPr>
          <w:bCs/>
          <w:lang w:val="ru-RU"/>
        </w:rPr>
        <w:t xml:space="preserve">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w:t>
      </w:r>
      <w:r>
        <w:rPr>
          <w:bCs/>
          <w:lang w:val="ru-RU"/>
        </w:rPr>
        <w:t>и третьего периодов.</w:t>
      </w:r>
    </w:p>
    <w:p w14:paraId="66E99FE9" w14:textId="77777777" w:rsidR="00173FEF" w:rsidRDefault="00885EC3">
      <w:pPr>
        <w:ind w:firstLine="454"/>
        <w:jc w:val="both"/>
        <w:rPr>
          <w:bCs/>
          <w:lang w:val="ru-RU"/>
        </w:rPr>
      </w:pPr>
      <w:r>
        <w:rPr>
          <w:bCs/>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w:t>
      </w:r>
      <w:r>
        <w:rPr>
          <w:bCs/>
          <w:lang w:val="ru-RU"/>
        </w:rPr>
        <w:t>ов. Амфотерные соединения алюминия. Общая характеристика железа, его оксидов и гидроксидов.</w:t>
      </w:r>
    </w:p>
    <w:p w14:paraId="2BA89B44" w14:textId="77777777" w:rsidR="00173FEF" w:rsidRDefault="00885EC3">
      <w:pPr>
        <w:ind w:firstLine="454"/>
        <w:jc w:val="both"/>
        <w:rPr>
          <w:bCs/>
          <w:lang w:val="ru-RU"/>
        </w:rPr>
      </w:pPr>
      <w:r>
        <w:rPr>
          <w:bCs/>
          <w:lang w:val="ru-RU"/>
        </w:rPr>
        <w:t>Раздел 5. Экспериментальная химия (На изучение этого раздела не выделяется конкретное время, поскольку химический эксперимент является обязательной составной частью</w:t>
      </w:r>
      <w:r>
        <w:rPr>
          <w:bCs/>
          <w:lang w:val="ru-RU"/>
        </w:rPr>
        <w:t xml:space="preserve"> каждого из разделов примерной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w:t>
      </w:r>
      <w:r>
        <w:rPr>
          <w:bCs/>
          <w:lang w:val="ru-RU"/>
        </w:rPr>
        <w:t>римента и распределения его по учебным темам приведен в примерном тематическом планировании.)</w:t>
      </w:r>
    </w:p>
    <w:p w14:paraId="7E594F93" w14:textId="77777777" w:rsidR="00173FEF" w:rsidRDefault="00885EC3">
      <w:pPr>
        <w:ind w:firstLine="454"/>
        <w:jc w:val="both"/>
        <w:rPr>
          <w:bCs/>
          <w:lang w:val="ru-RU"/>
        </w:rPr>
      </w:pPr>
      <w:r>
        <w:rPr>
          <w:bCs/>
          <w:lang w:val="ru-RU"/>
        </w:rPr>
        <w:t>Демонстрационный эксперимент.</w:t>
      </w:r>
    </w:p>
    <w:p w14:paraId="434EAC5E" w14:textId="77777777" w:rsidR="00173FEF" w:rsidRDefault="00885EC3">
      <w:pPr>
        <w:ind w:firstLine="454"/>
        <w:jc w:val="both"/>
        <w:rPr>
          <w:bCs/>
          <w:lang w:val="ru-RU"/>
        </w:rPr>
      </w:pPr>
      <w:r>
        <w:rPr>
          <w:rFonts w:eastAsia="Times New Roman"/>
          <w:bCs/>
          <w:lang w:val="ru-RU"/>
        </w:rPr>
        <w:t xml:space="preserve"> </w:t>
      </w:r>
      <w:r>
        <w:rPr>
          <w:bCs/>
          <w:lang w:val="ru-RU"/>
        </w:rPr>
        <w:t xml:space="preserve">1. Примеры физичес¬ких явлений. </w:t>
      </w:r>
    </w:p>
    <w:p w14:paraId="3C3776A1" w14:textId="77777777" w:rsidR="00173FEF" w:rsidRDefault="00885EC3">
      <w:pPr>
        <w:ind w:firstLine="454"/>
        <w:jc w:val="both"/>
        <w:rPr>
          <w:bCs/>
          <w:lang w:val="ru-RU"/>
        </w:rPr>
      </w:pPr>
      <w:r>
        <w:rPr>
          <w:bCs/>
          <w:lang w:val="ru-RU"/>
        </w:rPr>
        <w:t xml:space="preserve">2. Примеры химических реакций с ярко выра¬женными изучаемыми признаками. </w:t>
      </w:r>
    </w:p>
    <w:p w14:paraId="36CEC838" w14:textId="77777777" w:rsidR="00173FEF" w:rsidRDefault="00885EC3">
      <w:pPr>
        <w:ind w:firstLine="454"/>
        <w:jc w:val="both"/>
        <w:rPr>
          <w:bCs/>
          <w:lang w:val="ru-RU"/>
        </w:rPr>
      </w:pPr>
      <w:r>
        <w:rPr>
          <w:bCs/>
          <w:lang w:val="ru-RU"/>
        </w:rPr>
        <w:t xml:space="preserve">3. Реакции соединения, разложения, замещения, обмена. </w:t>
      </w:r>
    </w:p>
    <w:p w14:paraId="35E3DBFE" w14:textId="77777777" w:rsidR="00173FEF" w:rsidRDefault="00885EC3">
      <w:pPr>
        <w:ind w:firstLine="454"/>
        <w:jc w:val="both"/>
        <w:rPr>
          <w:bCs/>
          <w:lang w:val="ru-RU"/>
        </w:rPr>
      </w:pPr>
      <w:r>
        <w:rPr>
          <w:bCs/>
          <w:lang w:val="ru-RU"/>
        </w:rPr>
        <w:t xml:space="preserve">4. Реакции, иллюстрирующие свойства и взаимосвязи основных классов неорганических со¬единений. </w:t>
      </w:r>
    </w:p>
    <w:p w14:paraId="017B7C57" w14:textId="77777777" w:rsidR="00173FEF" w:rsidRDefault="00885EC3">
      <w:pPr>
        <w:ind w:firstLine="454"/>
        <w:jc w:val="both"/>
        <w:rPr>
          <w:bCs/>
          <w:lang w:val="ru-RU"/>
        </w:rPr>
      </w:pPr>
      <w:r>
        <w:rPr>
          <w:bCs/>
          <w:lang w:val="ru-RU"/>
        </w:rPr>
        <w:t xml:space="preserve">5. Опыты, иллюстрирующие закономерности изме¬нения свойств щелочных металлов и галогенов. </w:t>
      </w:r>
    </w:p>
    <w:p w14:paraId="795DB9A5" w14:textId="77777777" w:rsidR="00173FEF" w:rsidRDefault="00885EC3">
      <w:pPr>
        <w:ind w:firstLine="454"/>
        <w:jc w:val="both"/>
        <w:rPr>
          <w:bCs/>
          <w:lang w:val="ru-RU"/>
        </w:rPr>
      </w:pPr>
      <w:r>
        <w:rPr>
          <w:bCs/>
          <w:lang w:val="ru-RU"/>
        </w:rPr>
        <w:t>6. Опыты, иллю</w:t>
      </w:r>
      <w:r>
        <w:rPr>
          <w:bCs/>
          <w:lang w:val="ru-RU"/>
        </w:rPr>
        <w:t xml:space="preserve">стрирующие закономерности изменения свойств гидрок¬сидов и кислородсодержащих кислот элементов одного пе¬риода. </w:t>
      </w:r>
    </w:p>
    <w:p w14:paraId="1BA7D6F2" w14:textId="77777777" w:rsidR="00173FEF" w:rsidRDefault="00885EC3">
      <w:pPr>
        <w:ind w:firstLine="454"/>
        <w:jc w:val="both"/>
        <w:rPr>
          <w:bCs/>
          <w:lang w:val="ru-RU"/>
        </w:rPr>
      </w:pPr>
      <w:r>
        <w:rPr>
          <w:bCs/>
          <w:lang w:val="ru-RU"/>
        </w:rPr>
        <w:t>7. Примеры окислительно-восстановительных реакций.</w:t>
      </w:r>
    </w:p>
    <w:p w14:paraId="10EDC56D" w14:textId="77777777" w:rsidR="00173FEF" w:rsidRDefault="00885EC3">
      <w:pPr>
        <w:ind w:firstLine="454"/>
        <w:jc w:val="both"/>
        <w:rPr>
          <w:bCs/>
          <w:lang w:val="ru-RU"/>
        </w:rPr>
      </w:pPr>
      <w:r>
        <w:rPr>
          <w:bCs/>
          <w:lang w:val="ru-RU"/>
        </w:rPr>
        <w:t>8.Факторы, влияющие на скорость химических реакций.</w:t>
      </w:r>
    </w:p>
    <w:p w14:paraId="0CBBB354" w14:textId="77777777" w:rsidR="00173FEF" w:rsidRDefault="00885EC3">
      <w:pPr>
        <w:ind w:firstLine="454"/>
        <w:jc w:val="both"/>
        <w:rPr>
          <w:bCs/>
          <w:lang w:val="ru-RU"/>
        </w:rPr>
      </w:pPr>
      <w:r>
        <w:rPr>
          <w:bCs/>
          <w:lang w:val="ru-RU"/>
        </w:rPr>
        <w:t>9.Примеры эндо- и экзотермических реакци</w:t>
      </w:r>
      <w:r>
        <w:rPr>
          <w:bCs/>
          <w:lang w:val="ru-RU"/>
        </w:rPr>
        <w:t xml:space="preserve">й. </w:t>
      </w:r>
    </w:p>
    <w:p w14:paraId="17DB50FF" w14:textId="77777777" w:rsidR="00173FEF" w:rsidRDefault="00885EC3">
      <w:pPr>
        <w:ind w:firstLine="454"/>
        <w:jc w:val="both"/>
        <w:rPr>
          <w:bCs/>
          <w:lang w:val="ru-RU"/>
        </w:rPr>
      </w:pPr>
      <w:r>
        <w:rPr>
          <w:bCs/>
          <w:lang w:val="ru-RU"/>
        </w:rPr>
        <w:t>10. Сравнение электропроводности растворов электролитов и неэлектролитов.</w:t>
      </w:r>
    </w:p>
    <w:p w14:paraId="53BEF1F2" w14:textId="77777777" w:rsidR="00173FEF" w:rsidRDefault="00885EC3">
      <w:pPr>
        <w:ind w:firstLine="454"/>
        <w:jc w:val="both"/>
        <w:rPr>
          <w:bCs/>
          <w:lang w:val="ru-RU"/>
        </w:rPr>
      </w:pPr>
      <w:r>
        <w:rPr>
          <w:rFonts w:eastAsia="Times New Roman"/>
          <w:bCs/>
          <w:lang w:val="ru-RU"/>
        </w:rPr>
        <w:t xml:space="preserve"> </w:t>
      </w:r>
      <w:r>
        <w:rPr>
          <w:bCs/>
          <w:lang w:val="ru-RU"/>
        </w:rPr>
        <w:t xml:space="preserve">11. Реакции ионного обмена. </w:t>
      </w:r>
    </w:p>
    <w:p w14:paraId="5F54AA4D" w14:textId="77777777" w:rsidR="00173FEF" w:rsidRPr="007F5657" w:rsidRDefault="00885EC3">
      <w:pPr>
        <w:ind w:firstLine="454"/>
        <w:jc w:val="both"/>
        <w:rPr>
          <w:lang w:val="ru-RU"/>
        </w:rPr>
      </w:pPr>
      <w:r>
        <w:rPr>
          <w:bCs/>
          <w:lang w:val="ru-RU"/>
        </w:rPr>
        <w:t>12. Опыты, иллюстрирующие физические и химические свойства изучаемых веществ.</w:t>
      </w:r>
    </w:p>
    <w:p w14:paraId="4E16408F" w14:textId="77777777" w:rsidR="00173FEF" w:rsidRDefault="00885EC3">
      <w:pPr>
        <w:ind w:firstLine="454"/>
        <w:jc w:val="both"/>
        <w:rPr>
          <w:bCs/>
          <w:lang w:val="ru-RU"/>
        </w:rPr>
      </w:pPr>
      <w:r>
        <w:rPr>
          <w:bCs/>
          <w:lang w:val="ru-RU"/>
        </w:rPr>
        <w:t xml:space="preserve">Лабораторный эксперимент. </w:t>
      </w:r>
    </w:p>
    <w:p w14:paraId="46B7A011" w14:textId="77777777" w:rsidR="00173FEF" w:rsidRDefault="00885EC3">
      <w:pPr>
        <w:ind w:firstLine="454"/>
        <w:jc w:val="both"/>
        <w:rPr>
          <w:bCs/>
          <w:lang w:val="ru-RU"/>
        </w:rPr>
      </w:pPr>
      <w:r>
        <w:rPr>
          <w:bCs/>
          <w:lang w:val="ru-RU"/>
        </w:rPr>
        <w:t xml:space="preserve">1. Примеры физических явлений. </w:t>
      </w:r>
    </w:p>
    <w:p w14:paraId="0D847828" w14:textId="77777777" w:rsidR="00173FEF" w:rsidRDefault="00885EC3">
      <w:pPr>
        <w:ind w:firstLine="454"/>
        <w:jc w:val="both"/>
        <w:rPr>
          <w:bCs/>
          <w:lang w:val="ru-RU"/>
        </w:rPr>
      </w:pPr>
      <w:r>
        <w:rPr>
          <w:bCs/>
          <w:lang w:val="ru-RU"/>
        </w:rPr>
        <w:t xml:space="preserve">2. Примеры химических реакций. </w:t>
      </w:r>
    </w:p>
    <w:p w14:paraId="2E02510D" w14:textId="77777777" w:rsidR="00173FEF" w:rsidRDefault="00885EC3">
      <w:pPr>
        <w:ind w:firstLine="454"/>
        <w:jc w:val="both"/>
        <w:rPr>
          <w:bCs/>
          <w:lang w:val="ru-RU"/>
        </w:rPr>
      </w:pPr>
      <w:r>
        <w:rPr>
          <w:bCs/>
          <w:lang w:val="ru-RU"/>
        </w:rPr>
        <w:t xml:space="preserve">3. Разделение сме¬сей. </w:t>
      </w:r>
    </w:p>
    <w:p w14:paraId="29EC343E" w14:textId="77777777" w:rsidR="00173FEF" w:rsidRDefault="00885EC3">
      <w:pPr>
        <w:ind w:firstLine="454"/>
        <w:jc w:val="both"/>
        <w:rPr>
          <w:bCs/>
          <w:lang w:val="ru-RU"/>
        </w:rPr>
      </w:pPr>
      <w:r>
        <w:rPr>
          <w:bCs/>
          <w:lang w:val="ru-RU"/>
        </w:rPr>
        <w:t xml:space="preserve">4. Признаки и условия течения химических реакций. </w:t>
      </w:r>
    </w:p>
    <w:p w14:paraId="659D042A" w14:textId="77777777" w:rsidR="00173FEF" w:rsidRDefault="00885EC3">
      <w:pPr>
        <w:ind w:firstLine="454"/>
        <w:jc w:val="both"/>
        <w:rPr>
          <w:bCs/>
          <w:lang w:val="ru-RU"/>
        </w:rPr>
      </w:pPr>
      <w:r>
        <w:rPr>
          <w:bCs/>
          <w:lang w:val="ru-RU"/>
        </w:rPr>
        <w:t xml:space="preserve">5. Типы химических реакций. </w:t>
      </w:r>
    </w:p>
    <w:p w14:paraId="53B5B0B3" w14:textId="77777777" w:rsidR="00173FEF" w:rsidRDefault="00885EC3">
      <w:pPr>
        <w:ind w:firstLine="454"/>
        <w:jc w:val="both"/>
        <w:rPr>
          <w:bCs/>
          <w:lang w:val="ru-RU"/>
        </w:rPr>
      </w:pPr>
      <w:r>
        <w:rPr>
          <w:bCs/>
          <w:lang w:val="ru-RU"/>
        </w:rPr>
        <w:t xml:space="preserve">6. Свойства и взаимосвязи основных классов неорганических соединений. </w:t>
      </w:r>
    </w:p>
    <w:p w14:paraId="7C489D03" w14:textId="77777777" w:rsidR="00173FEF" w:rsidRDefault="00885EC3">
      <w:pPr>
        <w:ind w:firstLine="454"/>
        <w:jc w:val="both"/>
        <w:rPr>
          <w:bCs/>
          <w:lang w:val="ru-RU"/>
        </w:rPr>
      </w:pPr>
      <w:r>
        <w:rPr>
          <w:bCs/>
          <w:lang w:val="ru-RU"/>
        </w:rPr>
        <w:t>7. Факторы, влияющие на скорость химических реакц</w:t>
      </w:r>
      <w:r>
        <w:rPr>
          <w:bCs/>
          <w:lang w:val="ru-RU"/>
        </w:rPr>
        <w:t xml:space="preserve">ий. </w:t>
      </w:r>
    </w:p>
    <w:p w14:paraId="08BC8211" w14:textId="77777777" w:rsidR="00173FEF" w:rsidRDefault="00885EC3">
      <w:pPr>
        <w:ind w:firstLine="454"/>
        <w:jc w:val="both"/>
        <w:rPr>
          <w:bCs/>
          <w:lang w:val="ru-RU"/>
        </w:rPr>
      </w:pPr>
      <w:r>
        <w:rPr>
          <w:bCs/>
          <w:lang w:val="ru-RU"/>
        </w:rPr>
        <w:t xml:space="preserve">8. Свойства со¬лей, кислот и оснований как электролитов. </w:t>
      </w:r>
    </w:p>
    <w:p w14:paraId="42D670F6" w14:textId="77777777" w:rsidR="00173FEF" w:rsidRDefault="00885EC3">
      <w:pPr>
        <w:ind w:firstLine="454"/>
        <w:jc w:val="both"/>
        <w:rPr>
          <w:bCs/>
          <w:lang w:val="ru-RU"/>
        </w:rPr>
      </w:pPr>
      <w:r>
        <w:rPr>
          <w:bCs/>
          <w:lang w:val="ru-RU"/>
        </w:rPr>
        <w:t xml:space="preserve">9. Опыты, иллю¬стрирующие физические и химические свойства изучаемых веществ. </w:t>
      </w:r>
    </w:p>
    <w:p w14:paraId="37B85C58" w14:textId="77777777" w:rsidR="00173FEF" w:rsidRDefault="00885EC3">
      <w:pPr>
        <w:ind w:firstLine="454"/>
        <w:jc w:val="both"/>
        <w:rPr>
          <w:bCs/>
          <w:lang w:val="ru-RU"/>
        </w:rPr>
      </w:pPr>
      <w:r>
        <w:rPr>
          <w:bCs/>
          <w:lang w:val="ru-RU"/>
        </w:rPr>
        <w:t>10. Опыты по получению изученных веществ.</w:t>
      </w:r>
    </w:p>
    <w:p w14:paraId="36BB60AE" w14:textId="77777777" w:rsidR="00173FEF" w:rsidRDefault="00885EC3">
      <w:pPr>
        <w:ind w:firstLine="454"/>
        <w:jc w:val="both"/>
        <w:rPr>
          <w:bCs/>
          <w:lang w:val="ru-RU"/>
        </w:rPr>
      </w:pPr>
      <w:r>
        <w:rPr>
          <w:bCs/>
          <w:lang w:val="ru-RU"/>
        </w:rPr>
        <w:t xml:space="preserve">Расчетные задачи. </w:t>
      </w:r>
    </w:p>
    <w:p w14:paraId="4D78BC57" w14:textId="77777777" w:rsidR="00173FEF" w:rsidRDefault="00885EC3">
      <w:pPr>
        <w:ind w:firstLine="454"/>
        <w:jc w:val="both"/>
        <w:rPr>
          <w:bCs/>
          <w:lang w:val="ru-RU"/>
        </w:rPr>
      </w:pPr>
      <w:r>
        <w:rPr>
          <w:bCs/>
          <w:lang w:val="ru-RU"/>
        </w:rPr>
        <w:t>1.Вычисление относительной молекулярной и молярной ма</w:t>
      </w:r>
      <w:r>
        <w:rPr>
          <w:bCs/>
          <w:lang w:val="ru-RU"/>
        </w:rPr>
        <w:t xml:space="preserve">ссы вещества по его химической формуле. </w:t>
      </w:r>
    </w:p>
    <w:p w14:paraId="2BDE3A3C" w14:textId="77777777" w:rsidR="00173FEF" w:rsidRDefault="00885EC3">
      <w:pPr>
        <w:ind w:firstLine="454"/>
        <w:jc w:val="both"/>
        <w:rPr>
          <w:bCs/>
          <w:lang w:val="ru-RU"/>
        </w:rPr>
      </w:pPr>
      <w:r>
        <w:rPr>
          <w:bCs/>
          <w:lang w:val="ru-RU"/>
        </w:rPr>
        <w:t xml:space="preserve">2. Расчет массовой доли химического элемента в соединении. </w:t>
      </w:r>
    </w:p>
    <w:p w14:paraId="076CE777" w14:textId="77777777" w:rsidR="00173FEF" w:rsidRDefault="00885EC3">
      <w:pPr>
        <w:ind w:firstLine="454"/>
        <w:jc w:val="both"/>
        <w:rPr>
          <w:bCs/>
          <w:lang w:val="ru-RU"/>
        </w:rPr>
      </w:pPr>
      <w:r>
        <w:rPr>
          <w:bCs/>
          <w:lang w:val="ru-RU"/>
        </w:rPr>
        <w:t xml:space="preserve">3. Расчет массовой доли растворенного вещества в растворе. </w:t>
      </w:r>
    </w:p>
    <w:p w14:paraId="77F887A2" w14:textId="77777777" w:rsidR="00173FEF" w:rsidRDefault="00885EC3">
      <w:pPr>
        <w:ind w:firstLine="454"/>
        <w:jc w:val="both"/>
        <w:rPr>
          <w:bCs/>
          <w:lang w:val="ru-RU"/>
        </w:rPr>
      </w:pPr>
      <w:r>
        <w:rPr>
          <w:bCs/>
          <w:lang w:val="ru-RU"/>
        </w:rPr>
        <w:t xml:space="preserve">4. Вычисления по химическим уравнениям массы или количества вещества одного из участвующих или </w:t>
      </w:r>
      <w:r>
        <w:rPr>
          <w:bCs/>
          <w:lang w:val="ru-RU"/>
        </w:rPr>
        <w:t>получающихся в реакции соединений по известной массе или количеству вещества другого соединения.</w:t>
      </w:r>
    </w:p>
    <w:p w14:paraId="14785607" w14:textId="77777777" w:rsidR="00173FEF" w:rsidRPr="007F5657" w:rsidRDefault="00885EC3">
      <w:pPr>
        <w:ind w:firstLine="454"/>
        <w:jc w:val="both"/>
        <w:rPr>
          <w:lang w:val="ru-RU"/>
        </w:rPr>
      </w:pPr>
      <w:r>
        <w:rPr>
          <w:bCs/>
          <w:lang w:val="ru-RU"/>
        </w:rPr>
        <w:t>Примерные объекты экскурсий. Музеи минералогические, краеведческие, художественные, мемориальные музеи выдающихся ученых-химиков. Химические лаборатории обра-з</w:t>
      </w:r>
      <w:r>
        <w:rPr>
          <w:bCs/>
          <w:lang w:val="ru-RU"/>
        </w:rPr>
        <w:t>овательных учреждений среднего и высшего профессионального образования (учебные и научные), научно-исследовательских организаций. Водоочистные сооружения. Экскурсии в природу.</w:t>
      </w:r>
    </w:p>
    <w:p w14:paraId="67890DE7" w14:textId="77777777" w:rsidR="00173FEF" w:rsidRDefault="00885EC3">
      <w:pPr>
        <w:ind w:firstLine="454"/>
        <w:jc w:val="both"/>
        <w:rPr>
          <w:bCs/>
          <w:lang w:val="ru-RU"/>
        </w:rPr>
      </w:pPr>
      <w:r>
        <w:rPr>
          <w:bCs/>
          <w:lang w:val="ru-RU"/>
        </w:rPr>
        <w:t xml:space="preserve">Примерные направления проектной деятельности обучающихся. </w:t>
      </w:r>
    </w:p>
    <w:p w14:paraId="0FE73C13" w14:textId="77777777" w:rsidR="00173FEF" w:rsidRDefault="00885EC3">
      <w:pPr>
        <w:ind w:firstLine="454"/>
        <w:jc w:val="both"/>
        <w:rPr>
          <w:bCs/>
          <w:lang w:val="ru-RU"/>
        </w:rPr>
      </w:pPr>
      <w:r>
        <w:rPr>
          <w:bCs/>
          <w:lang w:val="ru-RU"/>
        </w:rPr>
        <w:lastRenderedPageBreak/>
        <w:t xml:space="preserve">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w:t>
      </w:r>
    </w:p>
    <w:p w14:paraId="34F8609F" w14:textId="77777777" w:rsidR="00173FEF" w:rsidRDefault="00885EC3">
      <w:pPr>
        <w:ind w:firstLine="454"/>
        <w:jc w:val="both"/>
        <w:rPr>
          <w:bCs/>
          <w:lang w:val="ru-RU"/>
        </w:rPr>
      </w:pPr>
      <w:r>
        <w:rPr>
          <w:bCs/>
          <w:lang w:val="ru-RU"/>
        </w:rPr>
        <w:t>2.Аналитические обзоры информации по решению определенных научных, технологическ</w:t>
      </w:r>
      <w:r>
        <w:rPr>
          <w:bCs/>
          <w:lang w:val="ru-RU"/>
        </w:rPr>
        <w:t xml:space="preserve">их, практических проблем. </w:t>
      </w:r>
    </w:p>
    <w:p w14:paraId="379F84AF" w14:textId="77777777" w:rsidR="00173FEF" w:rsidRDefault="00885EC3">
      <w:pPr>
        <w:ind w:firstLine="454"/>
        <w:jc w:val="both"/>
        <w:rPr>
          <w:bCs/>
          <w:lang w:val="ru-RU"/>
        </w:rPr>
      </w:pPr>
      <w:r>
        <w:rPr>
          <w:bCs/>
          <w:lang w:val="ru-RU"/>
        </w:rPr>
        <w:t xml:space="preserve">3. Овладение основами химического анализа. </w:t>
      </w:r>
    </w:p>
    <w:p w14:paraId="7DB20E01" w14:textId="77777777" w:rsidR="00173FEF" w:rsidRDefault="00885EC3">
      <w:pPr>
        <w:ind w:firstLine="454"/>
        <w:jc w:val="both"/>
        <w:rPr>
          <w:bCs/>
          <w:lang w:val="ru-RU"/>
        </w:rPr>
      </w:pPr>
      <w:r>
        <w:rPr>
          <w:bCs/>
          <w:lang w:val="ru-RU"/>
        </w:rPr>
        <w:t>4. Овладение основами неорганического синтеза.</w:t>
      </w:r>
    </w:p>
    <w:p w14:paraId="32D033CD" w14:textId="77777777" w:rsidR="00173FEF" w:rsidRDefault="00173FEF">
      <w:pPr>
        <w:jc w:val="both"/>
        <w:rPr>
          <w:bCs/>
          <w:lang w:val="ru-RU"/>
        </w:rPr>
      </w:pPr>
    </w:p>
    <w:p w14:paraId="786007A0" w14:textId="77777777" w:rsidR="00173FEF" w:rsidRDefault="00885EC3">
      <w:pPr>
        <w:ind w:firstLine="454"/>
        <w:jc w:val="both"/>
        <w:rPr>
          <w:b/>
          <w:lang w:val="ru-RU"/>
        </w:rPr>
      </w:pPr>
      <w:r>
        <w:rPr>
          <w:b/>
          <w:lang w:val="ru-RU"/>
        </w:rPr>
        <w:t>2.2.2.13 Биология</w:t>
      </w:r>
    </w:p>
    <w:p w14:paraId="17118242" w14:textId="77777777" w:rsidR="00173FEF" w:rsidRDefault="00885EC3">
      <w:pPr>
        <w:ind w:firstLine="454"/>
        <w:jc w:val="both"/>
        <w:rPr>
          <w:rFonts w:eastAsia="Times New Roman"/>
          <w:lang w:val="ru-RU"/>
        </w:rPr>
      </w:pPr>
      <w:r>
        <w:rPr>
          <w:rFonts w:eastAsia="Times New Roman"/>
          <w:lang w:val="ru-RU"/>
        </w:rPr>
        <w:t xml:space="preserve">   Биология   5 класс.( Авторы Пономарева И. Н. и др.)</w:t>
      </w:r>
    </w:p>
    <w:p w14:paraId="15BEDEA5" w14:textId="77777777" w:rsidR="00173FEF" w:rsidRDefault="00885EC3">
      <w:pPr>
        <w:ind w:firstLine="454"/>
        <w:jc w:val="both"/>
        <w:rPr>
          <w:rFonts w:eastAsia="Times New Roman"/>
          <w:lang w:val="ru-RU"/>
        </w:rPr>
      </w:pPr>
      <w:r>
        <w:rPr>
          <w:rFonts w:eastAsia="Times New Roman"/>
          <w:lang w:val="ru-RU"/>
        </w:rPr>
        <w:t>Биология — наука о живом мире .</w:t>
      </w:r>
    </w:p>
    <w:p w14:paraId="56700A0D" w14:textId="77777777" w:rsidR="00173FEF" w:rsidRDefault="00885EC3">
      <w:pPr>
        <w:ind w:firstLine="454"/>
        <w:jc w:val="both"/>
        <w:rPr>
          <w:rFonts w:eastAsia="Times New Roman"/>
          <w:lang w:val="ru-RU"/>
        </w:rPr>
      </w:pPr>
      <w:r>
        <w:rPr>
          <w:rFonts w:eastAsia="Times New Roman"/>
          <w:lang w:val="ru-RU"/>
        </w:rPr>
        <w:t>Наука о живой природе. Знакомств</w:t>
      </w:r>
      <w:r>
        <w:rPr>
          <w:rFonts w:eastAsia="Times New Roman"/>
          <w:lang w:val="ru-RU"/>
        </w:rPr>
        <w:t>о с учебником, целями и задачами курса. Человек и природа. Живые организмы — важная часть природы. Зависимость жизни первобытных людей от природы. Охота и собирательство. Начало земледелия и скотоводства. Культурные растения и домашние животные. Наука о жи</w:t>
      </w:r>
      <w:r>
        <w:rPr>
          <w:rFonts w:eastAsia="Times New Roman"/>
          <w:lang w:val="ru-RU"/>
        </w:rPr>
        <w:t>вой природе — биология.</w:t>
      </w:r>
    </w:p>
    <w:p w14:paraId="233E71B6" w14:textId="77777777" w:rsidR="00173FEF" w:rsidRDefault="00885EC3">
      <w:pPr>
        <w:ind w:firstLine="454"/>
        <w:jc w:val="both"/>
        <w:rPr>
          <w:rFonts w:eastAsia="Times New Roman"/>
          <w:lang w:val="ru-RU"/>
        </w:rPr>
      </w:pPr>
      <w:r>
        <w:rPr>
          <w:rFonts w:eastAsia="Times New Roman"/>
          <w:lang w:val="ru-RU"/>
        </w:rPr>
        <w:t>Свойства живого. Отличие живых тел от тел неживой природы. Признаки живого: обмен веществ, питание, дыхание, рост, развитие, размножение, раздражимость. Организм — единица живой природы. Органы организма, их функции. Согласованность</w:t>
      </w:r>
      <w:r>
        <w:rPr>
          <w:rFonts w:eastAsia="Times New Roman"/>
          <w:lang w:val="ru-RU"/>
        </w:rPr>
        <w:t xml:space="preserve"> работы органов, обеспечивающая жизнедеятельность организма как единого целого.</w:t>
      </w:r>
    </w:p>
    <w:p w14:paraId="2D9D168E" w14:textId="77777777" w:rsidR="00173FEF" w:rsidRDefault="00885EC3">
      <w:pPr>
        <w:ind w:firstLine="454"/>
        <w:jc w:val="both"/>
        <w:rPr>
          <w:rFonts w:eastAsia="Times New Roman"/>
          <w:lang w:val="ru-RU"/>
        </w:rPr>
      </w:pPr>
      <w:r>
        <w:rPr>
          <w:rFonts w:eastAsia="Times New Roman"/>
          <w:lang w:val="ru-RU"/>
        </w:rPr>
        <w:t>Методы изучения природы.</w:t>
      </w:r>
    </w:p>
    <w:p w14:paraId="7E770B57" w14:textId="77777777" w:rsidR="00173FEF" w:rsidRDefault="00885EC3">
      <w:pPr>
        <w:ind w:firstLine="454"/>
        <w:jc w:val="both"/>
        <w:rPr>
          <w:rFonts w:eastAsia="Times New Roman"/>
          <w:lang w:val="ru-RU"/>
        </w:rPr>
      </w:pPr>
      <w:r>
        <w:rPr>
          <w:rFonts w:eastAsia="Times New Roman"/>
          <w:lang w:val="ru-RU"/>
        </w:rPr>
        <w:t>Использование биологических методов для изучения любого живого объекта. Общие методы изучения природы: наблюдение, описание, измерение, эксперимент. Ис</w:t>
      </w:r>
      <w:r>
        <w:rPr>
          <w:rFonts w:eastAsia="Times New Roman"/>
          <w:lang w:val="ru-RU"/>
        </w:rPr>
        <w:t>пользование сравнения и моделирования в лабораторных условиях.</w:t>
      </w:r>
    </w:p>
    <w:p w14:paraId="37FB0CEE" w14:textId="77777777" w:rsidR="00173FEF" w:rsidRDefault="00885EC3">
      <w:pPr>
        <w:ind w:firstLine="454"/>
        <w:jc w:val="both"/>
        <w:rPr>
          <w:rFonts w:eastAsia="Times New Roman"/>
          <w:lang w:val="ru-RU"/>
        </w:rPr>
      </w:pPr>
      <w:r>
        <w:rPr>
          <w:rFonts w:eastAsia="Times New Roman"/>
          <w:lang w:val="ru-RU"/>
        </w:rPr>
        <w:t>Увеличительные приборы.</w:t>
      </w:r>
    </w:p>
    <w:p w14:paraId="352BD7E9" w14:textId="77777777" w:rsidR="00173FEF" w:rsidRDefault="00885EC3">
      <w:pPr>
        <w:ind w:firstLine="454"/>
        <w:jc w:val="both"/>
        <w:rPr>
          <w:rFonts w:eastAsia="Times New Roman"/>
          <w:lang w:val="ru-RU"/>
        </w:rPr>
      </w:pPr>
      <w:r>
        <w:rPr>
          <w:rFonts w:eastAsia="Times New Roman"/>
          <w:lang w:val="ru-RU"/>
        </w:rPr>
        <w:t>Необходимость использования увеличительных приборов при изучении объектов живой природы. Увеличительные приборы: лупы ручная, штативная, микроскоп. Первое применение мик</w:t>
      </w:r>
      <w:r>
        <w:rPr>
          <w:rFonts w:eastAsia="Times New Roman"/>
          <w:lang w:val="ru-RU"/>
        </w:rPr>
        <w:t>роскопа Р. Гуком. Усовершенствование микроскопа А. Ван Левенгуком. Части микроскопа: окуляр, объектив, тубус, предметный столик, зеркальце.</w:t>
      </w:r>
    </w:p>
    <w:p w14:paraId="6E06CA20" w14:textId="77777777" w:rsidR="00173FEF" w:rsidRDefault="00885EC3">
      <w:pPr>
        <w:ind w:firstLine="454"/>
        <w:jc w:val="both"/>
        <w:rPr>
          <w:rFonts w:eastAsia="Times New Roman"/>
          <w:lang w:val="ru-RU"/>
        </w:rPr>
      </w:pPr>
      <w:r>
        <w:rPr>
          <w:rFonts w:eastAsia="Times New Roman"/>
          <w:lang w:val="ru-RU"/>
        </w:rPr>
        <w:t>Микропрепарат. Правила работы с микроскопом.</w:t>
      </w:r>
    </w:p>
    <w:p w14:paraId="15852E94" w14:textId="77777777" w:rsidR="00173FEF" w:rsidRDefault="00885EC3">
      <w:pPr>
        <w:ind w:firstLine="454"/>
        <w:jc w:val="both"/>
        <w:rPr>
          <w:rFonts w:eastAsia="Times New Roman"/>
          <w:lang w:val="ru-RU"/>
        </w:rPr>
      </w:pPr>
      <w:r>
        <w:rPr>
          <w:rFonts w:eastAsia="Times New Roman"/>
          <w:lang w:val="ru-RU"/>
        </w:rPr>
        <w:t>Лабораторная работа №1. «Изучение устройства увеличительных приборов».</w:t>
      </w:r>
    </w:p>
    <w:p w14:paraId="3158AE78" w14:textId="77777777" w:rsidR="00173FEF" w:rsidRDefault="00885EC3">
      <w:pPr>
        <w:ind w:firstLine="454"/>
        <w:jc w:val="both"/>
        <w:rPr>
          <w:rFonts w:eastAsia="Times New Roman"/>
          <w:lang w:val="ru-RU"/>
        </w:rPr>
      </w:pPr>
      <w:r>
        <w:rPr>
          <w:rFonts w:eastAsia="Times New Roman"/>
          <w:lang w:val="ru-RU"/>
        </w:rPr>
        <w:t>Строение клетки. Ткани. Клеточное строение живых организмов. Клетка. Части клетки: ядро, цитоплазма, вакуоли, клеточная мембрана. Клеточная стенка у растительных клеток. Назначение частей клетки. Понятие о ткани. Ткани животных и растений. Их функции.</w:t>
      </w:r>
    </w:p>
    <w:p w14:paraId="322A0F1B" w14:textId="77777777" w:rsidR="00173FEF" w:rsidRDefault="00885EC3">
      <w:pPr>
        <w:ind w:firstLine="454"/>
        <w:jc w:val="both"/>
        <w:rPr>
          <w:rFonts w:eastAsia="Times New Roman"/>
          <w:lang w:val="ru-RU"/>
        </w:rPr>
      </w:pPr>
      <w:r>
        <w:rPr>
          <w:rFonts w:eastAsia="Times New Roman"/>
          <w:lang w:val="ru-RU"/>
        </w:rPr>
        <w:t>Лабо</w:t>
      </w:r>
      <w:r>
        <w:rPr>
          <w:rFonts w:eastAsia="Times New Roman"/>
          <w:lang w:val="ru-RU"/>
        </w:rPr>
        <w:t>раторная работа № 2 «Знакомство с клетками растений».</w:t>
      </w:r>
    </w:p>
    <w:p w14:paraId="12924CAA" w14:textId="77777777" w:rsidR="00173FEF" w:rsidRDefault="00885EC3">
      <w:pPr>
        <w:ind w:firstLine="454"/>
        <w:jc w:val="both"/>
        <w:rPr>
          <w:rFonts w:eastAsia="Times New Roman"/>
          <w:lang w:val="ru-RU"/>
        </w:rPr>
      </w:pPr>
      <w:r>
        <w:rPr>
          <w:rFonts w:eastAsia="Times New Roman"/>
          <w:lang w:val="ru-RU"/>
        </w:rPr>
        <w:t>Химический состав клетки.</w:t>
      </w:r>
    </w:p>
    <w:p w14:paraId="1193BEAC" w14:textId="77777777" w:rsidR="00173FEF" w:rsidRDefault="00885EC3">
      <w:pPr>
        <w:ind w:firstLine="454"/>
        <w:jc w:val="both"/>
        <w:rPr>
          <w:rFonts w:eastAsia="Times New Roman"/>
          <w:lang w:val="ru-RU"/>
        </w:rPr>
      </w:pPr>
      <w:r>
        <w:rPr>
          <w:rFonts w:eastAsia="Times New Roman"/>
          <w:lang w:val="ru-RU"/>
        </w:rPr>
        <w:t>Химические вещества клетки: неорганические и органические. Неорганические вещества, их роль в клетке. Минеральные соли, их значение для организма. Органические вещества клетки:</w:t>
      </w:r>
      <w:r>
        <w:rPr>
          <w:rFonts w:eastAsia="Times New Roman"/>
          <w:lang w:val="ru-RU"/>
        </w:rPr>
        <w:t xml:space="preserve"> белки, углеводы, жиры, их значение для жизни организма и клетки.</w:t>
      </w:r>
    </w:p>
    <w:p w14:paraId="6C0686B4" w14:textId="77777777" w:rsidR="00173FEF" w:rsidRDefault="00885EC3">
      <w:pPr>
        <w:ind w:firstLine="454"/>
        <w:jc w:val="both"/>
        <w:rPr>
          <w:rFonts w:eastAsia="Times New Roman"/>
          <w:lang w:val="ru-RU"/>
        </w:rPr>
      </w:pPr>
      <w:r>
        <w:rPr>
          <w:rFonts w:eastAsia="Times New Roman"/>
          <w:lang w:val="ru-RU"/>
        </w:rPr>
        <w:t>Процессы жизнедеятельности клетки.</w:t>
      </w:r>
    </w:p>
    <w:p w14:paraId="516A8666" w14:textId="77777777" w:rsidR="00173FEF" w:rsidRDefault="00885EC3">
      <w:pPr>
        <w:ind w:firstLine="454"/>
        <w:jc w:val="both"/>
        <w:rPr>
          <w:rFonts w:eastAsia="Times New Roman"/>
          <w:lang w:val="ru-RU"/>
        </w:rPr>
      </w:pPr>
      <w:r>
        <w:rPr>
          <w:rFonts w:eastAsia="Times New Roman"/>
          <w:lang w:val="ru-RU"/>
        </w:rPr>
        <w:t>Основные процессы, происходящие в живой клетке: дыхание, питание, обмен веществ, рост, развитие, размножение. Деление клетки — процесс размножения (увеличе</w:t>
      </w:r>
      <w:r>
        <w:rPr>
          <w:rFonts w:eastAsia="Times New Roman"/>
          <w:lang w:val="ru-RU"/>
        </w:rPr>
        <w:t>ния числа клеток). Новые клетки — только от клетки. Деление клеток, обеспечивающее передачу наследственного материала дочерним клеткам. Взаимосвязанная работа частей клетки, обусловливающая её жизнедеятельность как целостного организма.</w:t>
      </w:r>
    </w:p>
    <w:p w14:paraId="7EB2DD2E" w14:textId="77777777" w:rsidR="00173FEF" w:rsidRDefault="00885EC3">
      <w:pPr>
        <w:ind w:firstLine="454"/>
        <w:jc w:val="both"/>
        <w:rPr>
          <w:rFonts w:eastAsia="Times New Roman"/>
          <w:lang w:val="ru-RU"/>
        </w:rPr>
      </w:pPr>
      <w:r>
        <w:rPr>
          <w:rFonts w:eastAsia="Times New Roman"/>
          <w:lang w:val="ru-RU"/>
        </w:rPr>
        <w:t>Подведем итоги «Био</w:t>
      </w:r>
      <w:r>
        <w:rPr>
          <w:rFonts w:eastAsia="Times New Roman"/>
          <w:lang w:val="ru-RU"/>
        </w:rPr>
        <w:t>логия – наука о живом мире».</w:t>
      </w:r>
    </w:p>
    <w:p w14:paraId="2EDC1DA8" w14:textId="77777777" w:rsidR="00173FEF" w:rsidRDefault="00885EC3">
      <w:pPr>
        <w:ind w:firstLine="454"/>
        <w:jc w:val="both"/>
        <w:rPr>
          <w:rFonts w:eastAsia="Times New Roman"/>
          <w:lang w:val="ru-RU"/>
        </w:rPr>
      </w:pPr>
      <w:r>
        <w:rPr>
          <w:rFonts w:eastAsia="Times New Roman"/>
          <w:lang w:val="ru-RU"/>
        </w:rPr>
        <w:t>Многообразие живых организмов .</w:t>
      </w:r>
    </w:p>
    <w:p w14:paraId="4D6A77E5" w14:textId="77777777" w:rsidR="00173FEF" w:rsidRDefault="00885EC3">
      <w:pPr>
        <w:ind w:firstLine="454"/>
        <w:jc w:val="both"/>
        <w:rPr>
          <w:rFonts w:eastAsia="Times New Roman"/>
          <w:lang w:val="ru-RU"/>
        </w:rPr>
      </w:pPr>
      <w:r>
        <w:rPr>
          <w:rFonts w:eastAsia="Times New Roman"/>
          <w:lang w:val="ru-RU"/>
        </w:rPr>
        <w:t>Царства живой природы.</w:t>
      </w:r>
    </w:p>
    <w:p w14:paraId="08865912" w14:textId="77777777" w:rsidR="00173FEF" w:rsidRDefault="00885EC3">
      <w:pPr>
        <w:ind w:firstLine="454"/>
        <w:jc w:val="both"/>
        <w:rPr>
          <w:rFonts w:eastAsia="Times New Roman"/>
          <w:lang w:val="ru-RU"/>
        </w:rPr>
      </w:pPr>
      <w:r>
        <w:rPr>
          <w:rFonts w:eastAsia="Times New Roman"/>
          <w:lang w:val="ru-RU"/>
        </w:rPr>
        <w:t xml:space="preserve">Актуализация понятий «классификация», «систематика», «царство», «вид». Царства клеточных организмов: бактерий, грибов, растений и животных. Вирусы — неклеточная форма </w:t>
      </w:r>
      <w:r>
        <w:rPr>
          <w:rFonts w:eastAsia="Times New Roman"/>
          <w:lang w:val="ru-RU"/>
        </w:rPr>
        <w:t>жизни: их строение, значение и меры профилактики вирусных заболеваний.</w:t>
      </w:r>
    </w:p>
    <w:p w14:paraId="2513C8F4" w14:textId="77777777" w:rsidR="00173FEF" w:rsidRDefault="00885EC3">
      <w:pPr>
        <w:ind w:firstLine="454"/>
        <w:jc w:val="both"/>
        <w:rPr>
          <w:rFonts w:eastAsia="Times New Roman"/>
          <w:lang w:val="ru-RU"/>
        </w:rPr>
      </w:pPr>
      <w:r>
        <w:rPr>
          <w:rFonts w:eastAsia="Times New Roman"/>
          <w:lang w:val="ru-RU"/>
        </w:rPr>
        <w:t>Бактерии: строение и жизнедеятельность.</w:t>
      </w:r>
    </w:p>
    <w:p w14:paraId="03110213" w14:textId="77777777" w:rsidR="00173FEF" w:rsidRDefault="00885EC3">
      <w:pPr>
        <w:ind w:firstLine="454"/>
        <w:jc w:val="both"/>
        <w:rPr>
          <w:rFonts w:eastAsia="Times New Roman"/>
          <w:lang w:val="ru-RU"/>
        </w:rPr>
      </w:pPr>
      <w:r>
        <w:rPr>
          <w:rFonts w:eastAsia="Times New Roman"/>
          <w:lang w:val="ru-RU"/>
        </w:rPr>
        <w:t>Актуализация знаний о царстве бактерий. Бактерии — примитивные одноклеточные организмы, различные по форме, выносливые, обитают повсеместно, разм</w:t>
      </w:r>
      <w:r>
        <w:rPr>
          <w:rFonts w:eastAsia="Times New Roman"/>
          <w:lang w:val="ru-RU"/>
        </w:rPr>
        <w:t>ножаются делением клетки надвое. Строение бактерии: цитоплазма, клеточная мембрана и клеточная стенка, отсутствуют оформленное ядро и вакуоли. Бактерии как самая древняя группа организмов. Процессы жизнедеятельности бактерий. Понятие об автотрофах и гетеро</w:t>
      </w:r>
      <w:r>
        <w:rPr>
          <w:rFonts w:eastAsia="Times New Roman"/>
          <w:lang w:val="ru-RU"/>
        </w:rPr>
        <w:t>трофах.</w:t>
      </w:r>
    </w:p>
    <w:p w14:paraId="3E8946AE" w14:textId="77777777" w:rsidR="00173FEF" w:rsidRDefault="00885EC3">
      <w:pPr>
        <w:ind w:firstLine="454"/>
        <w:jc w:val="both"/>
        <w:rPr>
          <w:rFonts w:eastAsia="Times New Roman"/>
          <w:lang w:val="ru-RU"/>
        </w:rPr>
      </w:pPr>
      <w:r>
        <w:rPr>
          <w:rFonts w:eastAsia="Times New Roman"/>
          <w:lang w:val="ru-RU"/>
        </w:rPr>
        <w:lastRenderedPageBreak/>
        <w:t xml:space="preserve">Значение бактерий в природе и для человека. Роль бактерий в природе: разложение мёртвого органического вещества, повышение плодородия почвы. Симбиоз клубеньковых бактерий с растениями, способствующий усвоению растениями недоступного для них азота воздуха. </w:t>
      </w:r>
      <w:r>
        <w:rPr>
          <w:rFonts w:eastAsia="Times New Roman"/>
          <w:lang w:val="ru-RU"/>
        </w:rPr>
        <w:t>Фотосинтезирующие бактерии. Цианобактерии — поставщики кислорода в атмосферу. Бактерии, обладающие разными типами обмена веществ. Процесс жизнедеятельности бактерий — брожение. Полезные бактерии: их использование при создании пищевых продуктов, изготовлени</w:t>
      </w:r>
      <w:r>
        <w:rPr>
          <w:rFonts w:eastAsia="Times New Roman"/>
          <w:lang w:val="ru-RU"/>
        </w:rPr>
        <w:t>и лекарств. Болезнетворные бактерии, вызывающие отравления и инфекционные заболевания человека и животных. Разработка средств борьбы с болезнетворными бактериями.</w:t>
      </w:r>
    </w:p>
    <w:p w14:paraId="33694865" w14:textId="77777777" w:rsidR="00173FEF" w:rsidRDefault="00885EC3">
      <w:pPr>
        <w:ind w:firstLine="454"/>
        <w:jc w:val="both"/>
        <w:rPr>
          <w:rFonts w:eastAsia="Times New Roman"/>
          <w:lang w:val="ru-RU"/>
        </w:rPr>
      </w:pPr>
      <w:r>
        <w:rPr>
          <w:rFonts w:eastAsia="Times New Roman"/>
          <w:lang w:val="ru-RU"/>
        </w:rPr>
        <w:t>Растения.</w:t>
      </w:r>
    </w:p>
    <w:p w14:paraId="690B2A99" w14:textId="77777777" w:rsidR="00173FEF" w:rsidRDefault="00885EC3">
      <w:pPr>
        <w:ind w:firstLine="454"/>
        <w:jc w:val="both"/>
        <w:rPr>
          <w:rFonts w:eastAsia="Times New Roman"/>
          <w:lang w:val="ru-RU"/>
        </w:rPr>
      </w:pPr>
      <w:r>
        <w:rPr>
          <w:rFonts w:eastAsia="Times New Roman"/>
          <w:lang w:val="ru-RU"/>
        </w:rPr>
        <w:t xml:space="preserve">Флора — исторически сложившаяся совокупность всех растений на Земле. Отличительное </w:t>
      </w:r>
      <w:r>
        <w:rPr>
          <w:rFonts w:eastAsia="Times New Roman"/>
          <w:lang w:val="ru-RU"/>
        </w:rPr>
        <w:t>свойство практически всех растений — автотрофность благодаря наличию в клетках хлорофилла. Значение фотосинтеза. Сравнение клеток растений и бактерий: растения — эукариоты, бактерии — прокариоты. Деление царства растений на группы: водоросли, цветковые (по</w:t>
      </w:r>
      <w:r>
        <w:rPr>
          <w:rFonts w:eastAsia="Times New Roman"/>
          <w:lang w:val="ru-RU"/>
        </w:rPr>
        <w:t>крытосеменные), голосеменные, мхи, плауны, хвощи, папоротники. Строение растений. Корень и побег. Слоевище водорослей. Покрытосеменные и голосеменные растения. Их основное различие. Размножение цветковых и голосеменных растений семенами, остальных групп ра</w:t>
      </w:r>
      <w:r>
        <w:rPr>
          <w:rFonts w:eastAsia="Times New Roman"/>
          <w:lang w:val="ru-RU"/>
        </w:rPr>
        <w:t>стений — спорами. Роль цветковых растений в жизни человека.</w:t>
      </w:r>
    </w:p>
    <w:p w14:paraId="6C6E1C9A" w14:textId="77777777" w:rsidR="00173FEF" w:rsidRDefault="00885EC3">
      <w:pPr>
        <w:ind w:firstLine="454"/>
        <w:jc w:val="both"/>
        <w:rPr>
          <w:rFonts w:eastAsia="Times New Roman"/>
          <w:lang w:val="ru-RU"/>
        </w:rPr>
      </w:pPr>
      <w:r>
        <w:rPr>
          <w:rFonts w:eastAsia="Times New Roman"/>
          <w:lang w:val="ru-RU"/>
        </w:rPr>
        <w:t xml:space="preserve"> Лабораторная работа № 3 «Знакомство с внешним строением побегов растения».</w:t>
      </w:r>
    </w:p>
    <w:p w14:paraId="574C24CC" w14:textId="77777777" w:rsidR="00173FEF" w:rsidRDefault="00885EC3">
      <w:pPr>
        <w:ind w:firstLine="454"/>
        <w:jc w:val="both"/>
        <w:rPr>
          <w:rFonts w:eastAsia="Times New Roman"/>
          <w:lang w:val="ru-RU"/>
        </w:rPr>
      </w:pPr>
      <w:r>
        <w:rPr>
          <w:rFonts w:eastAsia="Times New Roman"/>
          <w:lang w:val="ru-RU"/>
        </w:rPr>
        <w:t>Животные.</w:t>
      </w:r>
    </w:p>
    <w:p w14:paraId="1F2C92D5" w14:textId="77777777" w:rsidR="00173FEF" w:rsidRDefault="00885EC3">
      <w:pPr>
        <w:ind w:firstLine="454"/>
        <w:jc w:val="both"/>
        <w:rPr>
          <w:rFonts w:eastAsia="Times New Roman"/>
          <w:lang w:val="ru-RU"/>
        </w:rPr>
      </w:pPr>
      <w:r>
        <w:rPr>
          <w:rFonts w:eastAsia="Times New Roman"/>
          <w:lang w:val="ru-RU"/>
        </w:rPr>
        <w:t xml:space="preserve">Фауна — совокупность всех видов животных. Особенности животных - гетеротрофность, способность к передвижению, </w:t>
      </w:r>
      <w:r>
        <w:rPr>
          <w:rFonts w:eastAsia="Times New Roman"/>
          <w:lang w:val="ru-RU"/>
        </w:rPr>
        <w:t>наличие органов чувств. Среда обитания: вода, почва, суша и другие организмы. Одноклеточные и многоклеточные организмы. Роль животных в природе и жизни человека. Зависимость от окружающей среды</w:t>
      </w:r>
    </w:p>
    <w:p w14:paraId="0C09BE5D" w14:textId="77777777" w:rsidR="00173FEF" w:rsidRDefault="00885EC3">
      <w:pPr>
        <w:ind w:firstLine="454"/>
        <w:jc w:val="both"/>
        <w:rPr>
          <w:rFonts w:eastAsia="Times New Roman"/>
          <w:lang w:val="ru-RU"/>
        </w:rPr>
      </w:pPr>
      <w:r>
        <w:rPr>
          <w:rFonts w:eastAsia="Times New Roman"/>
          <w:lang w:val="ru-RU"/>
        </w:rPr>
        <w:t>Лабораторная работа № 4  «Наблюдение за передвижением животных</w:t>
      </w:r>
      <w:r>
        <w:rPr>
          <w:rFonts w:eastAsia="Times New Roman"/>
          <w:lang w:val="ru-RU"/>
        </w:rPr>
        <w:t>».</w:t>
      </w:r>
    </w:p>
    <w:p w14:paraId="6CD8A61D" w14:textId="77777777" w:rsidR="00173FEF" w:rsidRDefault="00885EC3">
      <w:pPr>
        <w:ind w:firstLine="454"/>
        <w:jc w:val="both"/>
        <w:rPr>
          <w:rFonts w:eastAsia="Times New Roman"/>
          <w:lang w:val="ru-RU"/>
        </w:rPr>
      </w:pPr>
      <w:r>
        <w:rPr>
          <w:rFonts w:eastAsia="Times New Roman"/>
          <w:lang w:val="ru-RU"/>
        </w:rPr>
        <w:t>Грибы.</w:t>
      </w:r>
    </w:p>
    <w:p w14:paraId="4E698671" w14:textId="77777777" w:rsidR="00173FEF" w:rsidRDefault="00885EC3">
      <w:pPr>
        <w:ind w:firstLine="454"/>
        <w:jc w:val="both"/>
        <w:rPr>
          <w:rFonts w:eastAsia="Times New Roman"/>
          <w:lang w:val="ru-RU"/>
        </w:rPr>
      </w:pPr>
      <w:r>
        <w:rPr>
          <w:rFonts w:eastAsia="Times New Roman"/>
          <w:lang w:val="ru-RU"/>
        </w:rPr>
        <w:t>Общая характеристика грибов. Многоклеточные и одноклеточные грибы. Наличие у грибов признаков растений и животных. Строение тела гриба. Грибница, образованная гифами. Питание грибов: сапротрофы, паразиты, симбионты и хищники. Размножение спорами.</w:t>
      </w:r>
      <w:r>
        <w:rPr>
          <w:rFonts w:eastAsia="Times New Roman"/>
          <w:lang w:val="ru-RU"/>
        </w:rPr>
        <w:t xml:space="preserve"> Симбиоз гриба и растения — грибокорень (микориза).</w:t>
      </w:r>
    </w:p>
    <w:p w14:paraId="41578A12" w14:textId="77777777" w:rsidR="00173FEF" w:rsidRDefault="00885EC3">
      <w:pPr>
        <w:ind w:firstLine="454"/>
        <w:jc w:val="both"/>
        <w:rPr>
          <w:rFonts w:eastAsia="Times New Roman"/>
          <w:lang w:val="ru-RU"/>
        </w:rPr>
      </w:pPr>
      <w:r>
        <w:rPr>
          <w:rFonts w:eastAsia="Times New Roman"/>
          <w:lang w:val="ru-RU"/>
        </w:rPr>
        <w:t xml:space="preserve"> Многообразие и значение грибов.</w:t>
      </w:r>
    </w:p>
    <w:p w14:paraId="5658B964" w14:textId="77777777" w:rsidR="00173FEF" w:rsidRDefault="00885EC3">
      <w:pPr>
        <w:ind w:firstLine="454"/>
        <w:jc w:val="both"/>
        <w:rPr>
          <w:rFonts w:eastAsia="Times New Roman"/>
          <w:lang w:val="ru-RU"/>
        </w:rPr>
      </w:pPr>
      <w:r>
        <w:rPr>
          <w:rFonts w:eastAsia="Times New Roman"/>
          <w:lang w:val="ru-RU"/>
        </w:rPr>
        <w:t>Шляпочные грибы: грибница и плодовое тело (шляпка и ножка). Плесневые грибы. Их использование в здравоохранении. Антибиотик пенициллин. Одноклеточные грибы — дрожжи. Их ис</w:t>
      </w:r>
      <w:r>
        <w:rPr>
          <w:rFonts w:eastAsia="Times New Roman"/>
          <w:lang w:val="ru-RU"/>
        </w:rPr>
        <w:t>пользование в хлебопечении и пивоварении. Съедобные и ядовитые грибы. Правила сбора и употребления грибов в пищу. Паразитические грибы — наносят большой урон урожаю культурных растений. Роль грибов в природе: участие в круговороте веществ, образование симб</w:t>
      </w:r>
      <w:r>
        <w:rPr>
          <w:rFonts w:eastAsia="Times New Roman"/>
          <w:lang w:val="ru-RU"/>
        </w:rPr>
        <w:t xml:space="preserve">иозов, употреблении в пищу животными и человеком. </w:t>
      </w:r>
    </w:p>
    <w:p w14:paraId="24CD1DE7" w14:textId="77777777" w:rsidR="00173FEF" w:rsidRDefault="00885EC3">
      <w:pPr>
        <w:ind w:firstLine="454"/>
        <w:jc w:val="both"/>
        <w:rPr>
          <w:rFonts w:eastAsia="Times New Roman"/>
          <w:lang w:val="ru-RU"/>
        </w:rPr>
      </w:pPr>
      <w:r>
        <w:rPr>
          <w:rFonts w:eastAsia="Times New Roman"/>
          <w:lang w:val="ru-RU"/>
        </w:rPr>
        <w:t>Лишайники.</w:t>
      </w:r>
    </w:p>
    <w:p w14:paraId="6C00E1F6" w14:textId="77777777" w:rsidR="00173FEF" w:rsidRDefault="00885EC3">
      <w:pPr>
        <w:ind w:firstLine="454"/>
        <w:jc w:val="both"/>
        <w:rPr>
          <w:rFonts w:eastAsia="Times New Roman"/>
          <w:lang w:val="ru-RU"/>
        </w:rPr>
      </w:pPr>
      <w:r>
        <w:rPr>
          <w:rFonts w:eastAsia="Times New Roman"/>
          <w:lang w:val="ru-RU"/>
        </w:rPr>
        <w:t>Общая характеристика лишайников: симбиоз гриба и водоросли, многообразие, значение, местообитание. Внешнее и внутреннее строение, питание размножение. Значение лишайников в природе и жизни челов</w:t>
      </w:r>
      <w:r>
        <w:rPr>
          <w:rFonts w:eastAsia="Times New Roman"/>
          <w:lang w:val="ru-RU"/>
        </w:rPr>
        <w:t xml:space="preserve">ека. Лишайники — показатели чистоты воздуха. </w:t>
      </w:r>
    </w:p>
    <w:p w14:paraId="78E9794C" w14:textId="77777777" w:rsidR="00173FEF" w:rsidRDefault="00885EC3">
      <w:pPr>
        <w:ind w:firstLine="454"/>
        <w:jc w:val="both"/>
        <w:rPr>
          <w:rFonts w:eastAsia="Times New Roman"/>
          <w:lang w:val="ru-RU"/>
        </w:rPr>
      </w:pPr>
      <w:r>
        <w:rPr>
          <w:rFonts w:eastAsia="Times New Roman"/>
          <w:lang w:val="ru-RU"/>
        </w:rPr>
        <w:t>Значение живых организмов в природе и жизни человека.</w:t>
      </w:r>
    </w:p>
    <w:p w14:paraId="2FDF5E35" w14:textId="77777777" w:rsidR="00173FEF" w:rsidRDefault="00885EC3">
      <w:pPr>
        <w:ind w:firstLine="454"/>
        <w:jc w:val="both"/>
        <w:rPr>
          <w:rFonts w:eastAsia="Times New Roman"/>
          <w:lang w:val="ru-RU"/>
        </w:rPr>
      </w:pPr>
      <w:r>
        <w:rPr>
          <w:rFonts w:eastAsia="Times New Roman"/>
          <w:lang w:val="ru-RU"/>
        </w:rPr>
        <w:t>Животные и растения, вредные для человека: грызуны, насекомые, сорные растения. Живые организмы, полезные для человека: лекарственные растения и некоторые п</w:t>
      </w:r>
      <w:r>
        <w:rPr>
          <w:rFonts w:eastAsia="Times New Roman"/>
          <w:lang w:val="ru-RU"/>
        </w:rPr>
        <w:t>лесневые грибы; растения, животные, и грибы, используемые в пищу; животные, уничтожающие вредителей лесного и сельского хозяйства. Взаимосвязь полезных и вредных видов в природе. Значение биологического разнообразия в природе и жизни человека.</w:t>
      </w:r>
    </w:p>
    <w:p w14:paraId="272DEC00" w14:textId="77777777" w:rsidR="00173FEF" w:rsidRDefault="00885EC3">
      <w:pPr>
        <w:ind w:firstLine="454"/>
        <w:jc w:val="both"/>
        <w:rPr>
          <w:rFonts w:eastAsia="Times New Roman"/>
          <w:lang w:val="ru-RU"/>
        </w:rPr>
      </w:pPr>
      <w:r>
        <w:rPr>
          <w:rFonts w:eastAsia="Times New Roman"/>
          <w:lang w:val="ru-RU"/>
        </w:rPr>
        <w:t xml:space="preserve">Обобщение и </w:t>
      </w:r>
      <w:r>
        <w:rPr>
          <w:rFonts w:eastAsia="Times New Roman"/>
          <w:lang w:val="ru-RU"/>
        </w:rPr>
        <w:t>систематизация знаний по теме «Многообразие живых организмов»</w:t>
      </w:r>
    </w:p>
    <w:p w14:paraId="27C38030" w14:textId="77777777" w:rsidR="00173FEF" w:rsidRDefault="00885EC3">
      <w:pPr>
        <w:ind w:firstLine="454"/>
        <w:jc w:val="both"/>
        <w:rPr>
          <w:rFonts w:eastAsia="Times New Roman"/>
          <w:lang w:val="ru-RU"/>
        </w:rPr>
      </w:pPr>
      <w:r>
        <w:rPr>
          <w:rFonts w:eastAsia="Times New Roman"/>
          <w:lang w:val="ru-RU"/>
        </w:rPr>
        <w:t>Жизнь организмов на планете Земля</w:t>
      </w:r>
    </w:p>
    <w:p w14:paraId="12197028" w14:textId="77777777" w:rsidR="00173FEF" w:rsidRDefault="00885EC3">
      <w:pPr>
        <w:ind w:firstLine="454"/>
        <w:jc w:val="both"/>
        <w:rPr>
          <w:rFonts w:eastAsia="Times New Roman"/>
          <w:lang w:val="ru-RU"/>
        </w:rPr>
      </w:pPr>
      <w:r>
        <w:rPr>
          <w:rFonts w:eastAsia="Times New Roman"/>
          <w:lang w:val="ru-RU"/>
        </w:rPr>
        <w:t>Среды жизни планеты Земля. Многообразие условий обитания на планете. Среда жизни организмов. Особенности водной, почвенной, наземно-воздушной и организменной ср</w:t>
      </w:r>
      <w:r>
        <w:rPr>
          <w:rFonts w:eastAsia="Times New Roman"/>
          <w:lang w:val="ru-RU"/>
        </w:rPr>
        <w:t xml:space="preserve">ед. Примеры организмов —обитателей этих сред жизни. </w:t>
      </w:r>
    </w:p>
    <w:p w14:paraId="74F06347" w14:textId="77777777" w:rsidR="00173FEF" w:rsidRDefault="00885EC3">
      <w:pPr>
        <w:ind w:firstLine="454"/>
        <w:jc w:val="both"/>
        <w:rPr>
          <w:rFonts w:eastAsia="Times New Roman"/>
          <w:lang w:val="ru-RU"/>
        </w:rPr>
      </w:pPr>
      <w:r>
        <w:rPr>
          <w:rFonts w:eastAsia="Times New Roman"/>
          <w:lang w:val="ru-RU"/>
        </w:rPr>
        <w:t>Экологические факторы среды.</w:t>
      </w:r>
    </w:p>
    <w:p w14:paraId="451D9633" w14:textId="77777777" w:rsidR="00173FEF" w:rsidRDefault="00885EC3">
      <w:pPr>
        <w:ind w:firstLine="454"/>
        <w:jc w:val="both"/>
        <w:rPr>
          <w:rFonts w:eastAsia="Times New Roman"/>
          <w:lang w:val="ru-RU"/>
        </w:rPr>
      </w:pPr>
      <w:r>
        <w:rPr>
          <w:rFonts w:eastAsia="Times New Roman"/>
          <w:lang w:val="ru-RU"/>
        </w:rPr>
        <w:t>Условия, влияющие на жизнь организмов в природе — экологические факторы среды. Факторы неживой природы, факторы живой природы и антропогенные. Примеры экологических факторов.</w:t>
      </w:r>
      <w:r>
        <w:rPr>
          <w:rFonts w:eastAsia="Times New Roman"/>
          <w:lang w:val="ru-RU"/>
        </w:rPr>
        <w:t xml:space="preserve"> </w:t>
      </w:r>
    </w:p>
    <w:p w14:paraId="1B1802AA" w14:textId="77777777" w:rsidR="00173FEF" w:rsidRDefault="00885EC3">
      <w:pPr>
        <w:ind w:firstLine="454"/>
        <w:jc w:val="both"/>
        <w:rPr>
          <w:rFonts w:eastAsia="Times New Roman"/>
          <w:lang w:val="ru-RU"/>
        </w:rPr>
      </w:pPr>
      <w:r>
        <w:rPr>
          <w:rFonts w:eastAsia="Times New Roman"/>
          <w:lang w:val="ru-RU"/>
        </w:rPr>
        <w:t>Приспособления организмов к жизни в природе.</w:t>
      </w:r>
    </w:p>
    <w:p w14:paraId="032AE8F6" w14:textId="77777777" w:rsidR="00173FEF" w:rsidRDefault="00885EC3">
      <w:pPr>
        <w:ind w:firstLine="454"/>
        <w:jc w:val="both"/>
        <w:rPr>
          <w:rFonts w:eastAsia="Times New Roman"/>
          <w:lang w:val="ru-RU"/>
        </w:rPr>
      </w:pPr>
      <w:r>
        <w:rPr>
          <w:rFonts w:eastAsia="Times New Roman"/>
          <w:lang w:val="ru-RU"/>
        </w:rPr>
        <w:lastRenderedPageBreak/>
        <w:t>Влияние среды на организмы. Приспособленность организмов к условиям своего обитания. Примеры приспособленности растений и животных к суровым условиям зимы. Биологическая роль защитной окраски у животных, яркой</w:t>
      </w:r>
      <w:r>
        <w:rPr>
          <w:rFonts w:eastAsia="Times New Roman"/>
          <w:lang w:val="ru-RU"/>
        </w:rPr>
        <w:t xml:space="preserve"> окраски и аромата цветков, наличия соцветий у растений</w:t>
      </w:r>
    </w:p>
    <w:p w14:paraId="2037D77F" w14:textId="77777777" w:rsidR="00173FEF" w:rsidRDefault="00885EC3">
      <w:pPr>
        <w:ind w:firstLine="454"/>
        <w:jc w:val="both"/>
        <w:rPr>
          <w:rFonts w:eastAsia="Times New Roman"/>
          <w:lang w:val="ru-RU"/>
        </w:rPr>
      </w:pPr>
      <w:r>
        <w:rPr>
          <w:rFonts w:eastAsia="Times New Roman"/>
          <w:lang w:val="ru-RU"/>
        </w:rPr>
        <w:t>Природные сообщества.</w:t>
      </w:r>
    </w:p>
    <w:p w14:paraId="1952EA79" w14:textId="77777777" w:rsidR="00173FEF" w:rsidRDefault="00885EC3">
      <w:pPr>
        <w:ind w:firstLine="454"/>
        <w:jc w:val="both"/>
        <w:rPr>
          <w:rFonts w:eastAsia="Times New Roman"/>
          <w:lang w:val="ru-RU"/>
        </w:rPr>
      </w:pPr>
      <w:r>
        <w:rPr>
          <w:rFonts w:eastAsia="Times New Roman"/>
          <w:lang w:val="ru-RU"/>
        </w:rPr>
        <w:t>Потоки веществ между живой и неживой природой. Взаимодействие живых организмов между собой. Поток веществ через живые организмы — пищевая цепь. Растения — производители органичес</w:t>
      </w:r>
      <w:r>
        <w:rPr>
          <w:rFonts w:eastAsia="Times New Roman"/>
          <w:lang w:val="ru-RU"/>
        </w:rPr>
        <w:t>ких веществ; животные — потребители органических веществ; грибы, бактерии — разлагатели. Понятие о круговороте веществ в природе. Природное сообщество — совокупность организмов, связанных пищевыми цепями, и условий среды. Примеры природных сообществ.</w:t>
      </w:r>
    </w:p>
    <w:p w14:paraId="1CF9EB71" w14:textId="77777777" w:rsidR="00173FEF" w:rsidRDefault="00885EC3">
      <w:pPr>
        <w:ind w:firstLine="454"/>
        <w:jc w:val="both"/>
        <w:rPr>
          <w:rFonts w:eastAsia="Times New Roman"/>
          <w:lang w:val="ru-RU"/>
        </w:rPr>
      </w:pPr>
      <w:r>
        <w:rPr>
          <w:rFonts w:eastAsia="Times New Roman"/>
          <w:lang w:val="ru-RU"/>
        </w:rPr>
        <w:t>Приро</w:t>
      </w:r>
      <w:r>
        <w:rPr>
          <w:rFonts w:eastAsia="Times New Roman"/>
          <w:lang w:val="ru-RU"/>
        </w:rPr>
        <w:t>дные зоны России.</w:t>
      </w:r>
    </w:p>
    <w:p w14:paraId="3ACA0C77" w14:textId="77777777" w:rsidR="00173FEF" w:rsidRDefault="00885EC3">
      <w:pPr>
        <w:ind w:firstLine="454"/>
        <w:jc w:val="both"/>
        <w:rPr>
          <w:rFonts w:eastAsia="Times New Roman"/>
          <w:lang w:val="ru-RU"/>
        </w:rPr>
      </w:pPr>
      <w:r>
        <w:rPr>
          <w:rFonts w:eastAsia="Times New Roman"/>
          <w:lang w:val="ru-RU"/>
        </w:rPr>
        <w:t>Понятие природной зоны. Различные типы природных зон: влажный тропический лес, тайга, тундра, широколиственный лес, степь. Природные зоны России, их обитатели. Редкие и исчезающие виды природных зон, требующие охраны.</w:t>
      </w:r>
    </w:p>
    <w:p w14:paraId="744D16D5" w14:textId="77777777" w:rsidR="00173FEF" w:rsidRDefault="00885EC3">
      <w:pPr>
        <w:ind w:firstLine="454"/>
        <w:jc w:val="both"/>
        <w:rPr>
          <w:rFonts w:eastAsia="Times New Roman"/>
          <w:lang w:val="ru-RU"/>
        </w:rPr>
      </w:pPr>
      <w:r>
        <w:rPr>
          <w:rFonts w:eastAsia="Times New Roman"/>
          <w:lang w:val="ru-RU"/>
        </w:rPr>
        <w:t xml:space="preserve">Жизнь организмов на </w:t>
      </w:r>
      <w:r>
        <w:rPr>
          <w:rFonts w:eastAsia="Times New Roman"/>
          <w:lang w:val="ru-RU"/>
        </w:rPr>
        <w:t>разных материках.</w:t>
      </w:r>
    </w:p>
    <w:p w14:paraId="4C71CEE8" w14:textId="77777777" w:rsidR="00173FEF" w:rsidRDefault="00885EC3">
      <w:pPr>
        <w:ind w:firstLine="454"/>
        <w:jc w:val="both"/>
        <w:rPr>
          <w:rFonts w:eastAsia="Times New Roman"/>
          <w:lang w:val="ru-RU"/>
        </w:rPr>
      </w:pPr>
      <w:r>
        <w:rPr>
          <w:rFonts w:eastAsia="Times New Roman"/>
          <w:lang w:val="ru-RU"/>
        </w:rPr>
        <w:t>Понятие о материке как части суши, окружённой морями и океанами. Многообразие живого мира нашей планеты. Открытие человеком новых видов организмов. Своеобразие и уникальность живого мира материков: Африки, Австралии, Южной Америки, Северн</w:t>
      </w:r>
      <w:r>
        <w:rPr>
          <w:rFonts w:eastAsia="Times New Roman"/>
          <w:lang w:val="ru-RU"/>
        </w:rPr>
        <w:t>ой Америки, Евразии, Антарктиды.</w:t>
      </w:r>
    </w:p>
    <w:p w14:paraId="451B78EA" w14:textId="77777777" w:rsidR="00173FEF" w:rsidRDefault="00885EC3">
      <w:pPr>
        <w:ind w:firstLine="454"/>
        <w:jc w:val="both"/>
        <w:rPr>
          <w:rFonts w:eastAsia="Times New Roman"/>
          <w:lang w:val="ru-RU"/>
        </w:rPr>
      </w:pPr>
      <w:r>
        <w:rPr>
          <w:rFonts w:eastAsia="Times New Roman"/>
          <w:lang w:val="ru-RU"/>
        </w:rPr>
        <w:t>Жизнь организмов в морях и океанах.</w:t>
      </w:r>
    </w:p>
    <w:p w14:paraId="49FA92A8" w14:textId="77777777" w:rsidR="00173FEF" w:rsidRDefault="00885EC3">
      <w:pPr>
        <w:ind w:firstLine="454"/>
        <w:jc w:val="both"/>
        <w:rPr>
          <w:rFonts w:eastAsia="Times New Roman"/>
          <w:lang w:val="ru-RU"/>
        </w:rPr>
      </w:pPr>
      <w:r>
        <w:rPr>
          <w:rFonts w:eastAsia="Times New Roman"/>
          <w:lang w:val="ru-RU"/>
        </w:rPr>
        <w:t xml:space="preserve">Условия жизни организмов в водной среде — на мелководье, средних глубинах и на дне. Обитатели мелководий — скат и камбала. Обитатели средних глубин: быстро плавающие и планктон. </w:t>
      </w:r>
      <w:r>
        <w:rPr>
          <w:rFonts w:eastAsia="Times New Roman"/>
          <w:lang w:val="ru-RU"/>
        </w:rPr>
        <w:t>Прикреплённые организмы: устрицы, мидии, водоросли. Жизнь организмов на больших глубинах. Приспособленность организмов к условиям обитания.</w:t>
      </w:r>
    </w:p>
    <w:p w14:paraId="2CD91538" w14:textId="77777777" w:rsidR="00173FEF" w:rsidRDefault="00885EC3">
      <w:pPr>
        <w:ind w:firstLine="454"/>
        <w:jc w:val="both"/>
        <w:rPr>
          <w:rFonts w:eastAsia="Times New Roman"/>
          <w:lang w:val="ru-RU"/>
        </w:rPr>
      </w:pPr>
      <w:r>
        <w:rPr>
          <w:rFonts w:eastAsia="Times New Roman"/>
          <w:lang w:val="ru-RU"/>
        </w:rPr>
        <w:t>Обощающий урок «Жизнь организмов на планете Земля»</w:t>
      </w:r>
    </w:p>
    <w:p w14:paraId="1F0FC52F" w14:textId="77777777" w:rsidR="00173FEF" w:rsidRPr="007F5657" w:rsidRDefault="00885EC3">
      <w:pPr>
        <w:ind w:firstLine="454"/>
        <w:jc w:val="both"/>
        <w:rPr>
          <w:lang w:val="ru-RU"/>
        </w:rPr>
      </w:pPr>
      <w:r>
        <w:rPr>
          <w:rFonts w:eastAsia="Times New Roman"/>
          <w:lang w:val="ru-RU"/>
        </w:rPr>
        <w:t xml:space="preserve"> «Человек на планете Земля».</w:t>
      </w:r>
    </w:p>
    <w:p w14:paraId="3B0C6C9F" w14:textId="77777777" w:rsidR="00173FEF" w:rsidRDefault="00885EC3">
      <w:pPr>
        <w:ind w:firstLine="454"/>
        <w:jc w:val="both"/>
        <w:rPr>
          <w:rFonts w:eastAsia="Times New Roman"/>
          <w:lang w:val="ru-RU"/>
        </w:rPr>
      </w:pPr>
      <w:r>
        <w:rPr>
          <w:rFonts w:eastAsia="Times New Roman"/>
          <w:lang w:val="ru-RU"/>
        </w:rPr>
        <w:t>Как появился человек на Земле?</w:t>
      </w:r>
    </w:p>
    <w:p w14:paraId="66AFF3B7" w14:textId="77777777" w:rsidR="00173FEF" w:rsidRDefault="00885EC3">
      <w:pPr>
        <w:ind w:firstLine="454"/>
        <w:jc w:val="both"/>
        <w:rPr>
          <w:rFonts w:eastAsia="Times New Roman"/>
          <w:lang w:val="ru-RU"/>
        </w:rPr>
      </w:pPr>
      <w:r>
        <w:rPr>
          <w:rFonts w:eastAsia="Times New Roman"/>
          <w:lang w:val="ru-RU"/>
        </w:rPr>
        <w:t>Введе</w:t>
      </w:r>
      <w:r>
        <w:rPr>
          <w:rFonts w:eastAsia="Times New Roman"/>
          <w:lang w:val="ru-RU"/>
        </w:rPr>
        <w:t>ние в тему: когда и где появился человек? Предки Человека разумного: австралопитек, человек умелый, кроманьонец. Родственник человека современного типа — неандерталец. Орудия труда человека умелого. Образ жизни кроманьонца: постройка жилищ, охота, собирате</w:t>
      </w:r>
      <w:r>
        <w:rPr>
          <w:rFonts w:eastAsia="Times New Roman"/>
          <w:lang w:val="ru-RU"/>
        </w:rPr>
        <w:t>льство, использование огня. Биологические особенности современного человека: большой объём головного мозга, общение с помощью речи, творческая и мысли тельная деятельность. Земледелие и скотоводство. Деятельность человека в природе в наши дни.</w:t>
      </w:r>
    </w:p>
    <w:p w14:paraId="07259929" w14:textId="77777777" w:rsidR="00173FEF" w:rsidRDefault="00885EC3">
      <w:pPr>
        <w:ind w:firstLine="454"/>
        <w:jc w:val="both"/>
        <w:rPr>
          <w:rFonts w:eastAsia="Times New Roman"/>
          <w:lang w:val="ru-RU"/>
        </w:rPr>
      </w:pPr>
      <w:r>
        <w:rPr>
          <w:rFonts w:eastAsia="Times New Roman"/>
          <w:lang w:val="ru-RU"/>
        </w:rPr>
        <w:t xml:space="preserve">Как человек </w:t>
      </w:r>
      <w:r>
        <w:rPr>
          <w:rFonts w:eastAsia="Times New Roman"/>
          <w:lang w:val="ru-RU"/>
        </w:rPr>
        <w:t>изменял природу?</w:t>
      </w:r>
    </w:p>
    <w:p w14:paraId="48718007" w14:textId="77777777" w:rsidR="00173FEF" w:rsidRDefault="00885EC3">
      <w:pPr>
        <w:ind w:firstLine="454"/>
        <w:jc w:val="both"/>
        <w:rPr>
          <w:rFonts w:eastAsia="Times New Roman"/>
          <w:lang w:val="ru-RU"/>
        </w:rPr>
      </w:pPr>
      <w:r>
        <w:rPr>
          <w:rFonts w:eastAsia="Times New Roman"/>
          <w:lang w:val="ru-RU"/>
        </w:rPr>
        <w:t>Изменение человеком окружающей среды, приспособление её к своим  нуждам. Вырубка лесов под поля и пастбища, охота, уничтожение дикорастущих растений как причины освоения человеком новых территорий. Осознание современным человеком роли свое</w:t>
      </w:r>
      <w:r>
        <w:rPr>
          <w:rFonts w:eastAsia="Times New Roman"/>
          <w:lang w:val="ru-RU"/>
        </w:rPr>
        <w:t>го влияния на природу. Значение лесопосадок. Мероприятия по охране природы. Знание законов развития живой природы — необходимое условие её сохранения от негативных последствий деятельности человека.</w:t>
      </w:r>
    </w:p>
    <w:p w14:paraId="454966FB" w14:textId="77777777" w:rsidR="00173FEF" w:rsidRDefault="00885EC3">
      <w:pPr>
        <w:ind w:firstLine="454"/>
        <w:jc w:val="both"/>
        <w:rPr>
          <w:rFonts w:eastAsia="Times New Roman"/>
          <w:lang w:val="ru-RU"/>
        </w:rPr>
      </w:pPr>
      <w:r>
        <w:rPr>
          <w:rFonts w:eastAsia="Times New Roman"/>
          <w:lang w:val="ru-RU"/>
        </w:rPr>
        <w:t>Важность охраны живого мира планеты.</w:t>
      </w:r>
    </w:p>
    <w:p w14:paraId="2C008E3E" w14:textId="77777777" w:rsidR="00173FEF" w:rsidRDefault="00885EC3">
      <w:pPr>
        <w:ind w:firstLine="454"/>
        <w:jc w:val="both"/>
        <w:rPr>
          <w:rFonts w:eastAsia="Times New Roman"/>
          <w:lang w:val="ru-RU"/>
        </w:rPr>
      </w:pPr>
      <w:r>
        <w:rPr>
          <w:rFonts w:eastAsia="Times New Roman"/>
          <w:lang w:val="ru-RU"/>
        </w:rPr>
        <w:t>Взаимосвязь процессо</w:t>
      </w:r>
      <w:r>
        <w:rPr>
          <w:rFonts w:eastAsia="Times New Roman"/>
          <w:lang w:val="ru-RU"/>
        </w:rPr>
        <w:t>в, происходящих в живой и неживой природе. Причины исчезновения многих видов животных и растений. Виды, находящиеся на грани исчезновения. Проявление современным человечеством заботы о живом мире. Заповедники, Красная книга. Мероприятия по восстановлению ч</w:t>
      </w:r>
      <w:r>
        <w:rPr>
          <w:rFonts w:eastAsia="Times New Roman"/>
          <w:lang w:val="ru-RU"/>
        </w:rPr>
        <w:t>исленности редких видов и природных сообществ.</w:t>
      </w:r>
    </w:p>
    <w:p w14:paraId="2C5D98F2" w14:textId="77777777" w:rsidR="00173FEF" w:rsidRDefault="00885EC3">
      <w:pPr>
        <w:ind w:firstLine="454"/>
        <w:jc w:val="both"/>
        <w:rPr>
          <w:rFonts w:eastAsia="Times New Roman"/>
          <w:lang w:val="ru-RU"/>
        </w:rPr>
      </w:pPr>
      <w:r>
        <w:rPr>
          <w:rFonts w:eastAsia="Times New Roman"/>
          <w:lang w:val="ru-RU"/>
        </w:rPr>
        <w:t>Сохраним богатство живого мира. Ценность разнообразия живого мира. Обязанности человека перед природой. Примеры участия школьников в деле охраны природы.</w:t>
      </w:r>
    </w:p>
    <w:p w14:paraId="1DC14D24" w14:textId="77777777" w:rsidR="00173FEF" w:rsidRDefault="00885EC3">
      <w:pPr>
        <w:ind w:firstLine="454"/>
        <w:jc w:val="both"/>
        <w:rPr>
          <w:rFonts w:eastAsia="Times New Roman"/>
          <w:lang w:val="ru-RU"/>
        </w:rPr>
      </w:pPr>
      <w:r>
        <w:rPr>
          <w:rFonts w:eastAsia="Times New Roman"/>
          <w:lang w:val="ru-RU"/>
        </w:rPr>
        <w:t>Результаты бережного отношения к природе. Примеры увели</w:t>
      </w:r>
      <w:r>
        <w:rPr>
          <w:rFonts w:eastAsia="Times New Roman"/>
          <w:lang w:val="ru-RU"/>
        </w:rPr>
        <w:t>чения численности от дельных видов. Расселение редких видов на новых территориях.</w:t>
      </w:r>
    </w:p>
    <w:p w14:paraId="1BB90DA9" w14:textId="77777777" w:rsidR="00173FEF" w:rsidRDefault="00885EC3">
      <w:pPr>
        <w:ind w:firstLine="454"/>
        <w:jc w:val="both"/>
        <w:rPr>
          <w:rFonts w:eastAsia="Times New Roman"/>
          <w:lang w:val="ru-RU"/>
        </w:rPr>
      </w:pPr>
      <w:r>
        <w:rPr>
          <w:rFonts w:eastAsia="Times New Roman"/>
          <w:lang w:val="ru-RU"/>
        </w:rPr>
        <w:t>Итоговое занятие. Экскурсия в природу «Весенние явления в жизни живых организмов».</w:t>
      </w:r>
    </w:p>
    <w:p w14:paraId="254DCCFC" w14:textId="77777777" w:rsidR="00173FEF" w:rsidRDefault="00173FEF">
      <w:pPr>
        <w:ind w:firstLine="454"/>
        <w:jc w:val="both"/>
        <w:rPr>
          <w:rFonts w:eastAsia="Times New Roman"/>
          <w:lang w:val="ru-RU"/>
        </w:rPr>
      </w:pPr>
    </w:p>
    <w:p w14:paraId="34BDA90D" w14:textId="77777777" w:rsidR="00173FEF" w:rsidRDefault="00885EC3">
      <w:pPr>
        <w:ind w:firstLine="454"/>
        <w:jc w:val="both"/>
        <w:rPr>
          <w:rFonts w:eastAsia="Times New Roman"/>
          <w:b/>
          <w:lang w:val="ru-RU"/>
        </w:rPr>
      </w:pPr>
      <w:r>
        <w:rPr>
          <w:rFonts w:eastAsia="Times New Roman"/>
          <w:b/>
          <w:lang w:val="ru-RU"/>
        </w:rPr>
        <w:t xml:space="preserve">5класс биология ( Авторы Сухов Т.С. и др.) </w:t>
      </w:r>
    </w:p>
    <w:p w14:paraId="6B0B38D4" w14:textId="77777777" w:rsidR="00173FEF" w:rsidRDefault="00885EC3">
      <w:pPr>
        <w:ind w:firstLine="454"/>
        <w:jc w:val="both"/>
        <w:rPr>
          <w:rFonts w:eastAsia="Times New Roman"/>
          <w:lang w:val="ru-RU"/>
        </w:rPr>
      </w:pPr>
      <w:r>
        <w:rPr>
          <w:rFonts w:eastAsia="Times New Roman"/>
          <w:lang w:val="ru-RU"/>
        </w:rPr>
        <w:t xml:space="preserve">Тема 1. Биология — наука о живом  </w:t>
      </w:r>
    </w:p>
    <w:p w14:paraId="28900671" w14:textId="77777777" w:rsidR="00173FEF" w:rsidRDefault="00885EC3">
      <w:pPr>
        <w:ind w:firstLine="454"/>
        <w:jc w:val="both"/>
        <w:rPr>
          <w:rFonts w:eastAsia="Times New Roman"/>
          <w:lang w:val="ru-RU"/>
        </w:rPr>
      </w:pPr>
      <w:r>
        <w:rPr>
          <w:rFonts w:eastAsia="Times New Roman"/>
          <w:lang w:val="ru-RU"/>
        </w:rPr>
        <w:t xml:space="preserve">Биология </w:t>
      </w:r>
      <w:r>
        <w:rPr>
          <w:rFonts w:eastAsia="Times New Roman"/>
          <w:lang w:val="ru-RU"/>
        </w:rPr>
        <w:t>как наука. Земля – планета жизни. Отличительные признаки живых организмов</w:t>
      </w:r>
    </w:p>
    <w:p w14:paraId="3853E668" w14:textId="77777777" w:rsidR="00173FEF" w:rsidRDefault="00885EC3">
      <w:pPr>
        <w:ind w:firstLine="454"/>
        <w:jc w:val="both"/>
        <w:rPr>
          <w:rFonts w:eastAsia="Times New Roman"/>
          <w:lang w:val="ru-RU"/>
        </w:rPr>
      </w:pPr>
      <w:r>
        <w:rPr>
          <w:rFonts w:eastAsia="Times New Roman"/>
          <w:lang w:val="ru-RU"/>
        </w:rPr>
        <w:t xml:space="preserve">Особенности химического состава живых организмов: органические и неорганические вешества. Клеточное строение организмов. Строение растительной и животной клеток. Система и </w:t>
      </w:r>
      <w:r>
        <w:rPr>
          <w:rFonts w:eastAsia="Times New Roman"/>
          <w:lang w:val="ru-RU"/>
        </w:rPr>
        <w:lastRenderedPageBreak/>
        <w:t>эволюция о</w:t>
      </w:r>
      <w:r>
        <w:rPr>
          <w:rFonts w:eastAsia="Times New Roman"/>
          <w:lang w:val="ru-RU"/>
        </w:rPr>
        <w:t>рганического мира. Отличительные признаки представителей разных царств живой природы. Вид – основная систематическая единица. Признаки вида. Формирование  целостного взгляда на мир в единстве и  разнообразии природы. Методы изучения живых организмов. Прави</w:t>
      </w:r>
      <w:r>
        <w:rPr>
          <w:rFonts w:eastAsia="Times New Roman"/>
          <w:lang w:val="ru-RU"/>
        </w:rPr>
        <w:t xml:space="preserve">ла работы в кабинете биологии, с биологическими приборами и инструментами. Соблюдение правил техники безопасности. Устройство увеличительных приборов и правила работы с ними. Методы изучения живых организмов. Клеточное строение организмов. Клетки и ткани. </w:t>
      </w:r>
    </w:p>
    <w:p w14:paraId="05BAF6F5" w14:textId="77777777" w:rsidR="00173FEF" w:rsidRDefault="00885EC3">
      <w:pPr>
        <w:ind w:firstLine="454"/>
        <w:jc w:val="both"/>
        <w:rPr>
          <w:rFonts w:eastAsia="Times New Roman"/>
          <w:lang w:val="ru-RU"/>
        </w:rPr>
      </w:pPr>
      <w:r>
        <w:rPr>
          <w:rFonts w:eastAsia="Times New Roman"/>
          <w:lang w:val="ru-RU"/>
        </w:rPr>
        <w:t>Тема 2. Особенности живых организмов .</w:t>
      </w:r>
    </w:p>
    <w:p w14:paraId="70A0B9F1" w14:textId="77777777" w:rsidR="00173FEF" w:rsidRDefault="00885EC3">
      <w:pPr>
        <w:ind w:firstLine="454"/>
        <w:jc w:val="both"/>
        <w:rPr>
          <w:rFonts w:eastAsia="Times New Roman"/>
          <w:lang w:val="ru-RU"/>
        </w:rPr>
      </w:pPr>
      <w:r>
        <w:rPr>
          <w:rFonts w:eastAsia="Times New Roman"/>
          <w:lang w:val="ru-RU"/>
        </w:rPr>
        <w:t>Размножение организмов. Бесполое и половое размножение. Половые клетки. Оплодотворение. Животные. Размножение, рост и развитие. Бесполое и половое размножение животных. Половые клетки. Растения .Рост, развитие, размн</w:t>
      </w:r>
      <w:r>
        <w:rPr>
          <w:rFonts w:eastAsia="Times New Roman"/>
          <w:lang w:val="ru-RU"/>
        </w:rPr>
        <w:t>ожение. Органы цветкового растения. Половое размножение растений. Бесполое размножение растений. Вегетативное размножение комнатных растений. Взаимосвязи организмов и окружающей среды. Влияние экологических факторов на организмы. Взаимодействия разных видо</w:t>
      </w:r>
      <w:r>
        <w:rPr>
          <w:rFonts w:eastAsia="Times New Roman"/>
          <w:lang w:val="ru-RU"/>
        </w:rPr>
        <w:t>в в экосистеме. Пищевые связи в экосистеме. Растения. Питание. Фотосинтез — процесс питания растений. Животные. Питание животных и человека готовыми органическими веществами. Пища — источник энергии. Растения. Клеточное строение. Процессы жизнедеятельности</w:t>
      </w:r>
      <w:r>
        <w:rPr>
          <w:rFonts w:eastAsia="Times New Roman"/>
          <w:lang w:val="ru-RU"/>
        </w:rPr>
        <w:t xml:space="preserve"> (питание). Органы растений. Питание растений. Приспособления живых организмов к различным средам обитания. Роль питания, транспорта веществ, удаления продуктов обмена в жизнедеятельности клетки и организма. Особенности химического состава живых организмов</w:t>
      </w:r>
      <w:r>
        <w:rPr>
          <w:rFonts w:eastAsia="Times New Roman"/>
          <w:lang w:val="ru-RU"/>
        </w:rPr>
        <w:t>: неорганические и органические вещества, их роль в организме. Процессы жизнедеятельности организмов. Регуляция процессов жизнедеятельности. Обмен веществ и превращения энергии — признак живых организмов.Пищевые связи в экосистеме. Взаимосвязи организмов и</w:t>
      </w:r>
      <w:r>
        <w:rPr>
          <w:rFonts w:eastAsia="Times New Roman"/>
          <w:lang w:val="ru-RU"/>
        </w:rPr>
        <w:t xml:space="preserve"> окружающей среды. Процессы жизнедеятельности: обмен веществ и превращения энергии, питание, фотосинтез. Регуляция процессов жизнедеятельности. Движение. Методы изучения живых организмов . Среда — источник веществ и энергии .Процессы жизнедеятельности: обм</w:t>
      </w:r>
      <w:r>
        <w:rPr>
          <w:rFonts w:eastAsia="Times New Roman"/>
          <w:lang w:val="ru-RU"/>
        </w:rPr>
        <w:t>ен веществ и превращения энергии, питание. Рост и развитие организмов. Роль дыхания в жизнедеятельности клетки и организма. Взаимосвязи организмов и окружающей среды. Процессы жизнедеятельности организмов. Экологические проблемы. Влияние экологических факт</w:t>
      </w:r>
      <w:r>
        <w:rPr>
          <w:rFonts w:eastAsia="Times New Roman"/>
          <w:lang w:val="ru-RU"/>
        </w:rPr>
        <w:t>оров на организмы. Черты сходства и различия человека и животных. Биологическая сущность человека. Экосистемная организация живой природы. Круговорот веществ и превращение энергии. Биосфера — глобальная экосистема. В.И. Вернадский — основоположник учения о</w:t>
      </w:r>
      <w:r>
        <w:rPr>
          <w:rFonts w:eastAsia="Times New Roman"/>
          <w:lang w:val="ru-RU"/>
        </w:rPr>
        <w:t xml:space="preserve"> биосфере. Последствия деятельности человека в экосистемах.</w:t>
      </w:r>
    </w:p>
    <w:p w14:paraId="610A4171" w14:textId="77777777" w:rsidR="00173FEF" w:rsidRDefault="00885EC3">
      <w:pPr>
        <w:ind w:firstLine="454"/>
        <w:jc w:val="both"/>
        <w:rPr>
          <w:rFonts w:eastAsia="Times New Roman"/>
          <w:lang w:val="ru-RU"/>
        </w:rPr>
      </w:pPr>
      <w:r>
        <w:rPr>
          <w:rFonts w:eastAsia="Times New Roman"/>
          <w:lang w:val="ru-RU"/>
        </w:rPr>
        <w:t>Единство живой и неживой природы .</w:t>
      </w:r>
    </w:p>
    <w:p w14:paraId="617D85A8" w14:textId="77777777" w:rsidR="00173FEF" w:rsidRDefault="00885EC3">
      <w:pPr>
        <w:ind w:firstLine="454"/>
        <w:jc w:val="both"/>
        <w:rPr>
          <w:rFonts w:eastAsia="Times New Roman"/>
          <w:lang w:val="ru-RU"/>
        </w:rPr>
      </w:pPr>
      <w:r>
        <w:rPr>
          <w:rFonts w:eastAsia="Times New Roman"/>
          <w:lang w:val="ru-RU"/>
        </w:rPr>
        <w:t>Биология как наука.</w:t>
      </w:r>
    </w:p>
    <w:p w14:paraId="277D76AB" w14:textId="77777777" w:rsidR="00173FEF" w:rsidRDefault="00885EC3">
      <w:pPr>
        <w:ind w:firstLine="454"/>
        <w:jc w:val="both"/>
        <w:rPr>
          <w:rFonts w:eastAsia="Times New Roman"/>
          <w:lang w:val="ru-RU"/>
        </w:rPr>
      </w:pPr>
      <w:r>
        <w:rPr>
          <w:rFonts w:eastAsia="Times New Roman"/>
          <w:lang w:val="ru-RU"/>
        </w:rPr>
        <w:t>Роль биологии в практической деятельности людей</w:t>
      </w:r>
    </w:p>
    <w:p w14:paraId="133E4289" w14:textId="77777777" w:rsidR="00173FEF" w:rsidRDefault="00885EC3">
      <w:pPr>
        <w:ind w:firstLine="454"/>
        <w:jc w:val="both"/>
        <w:rPr>
          <w:rFonts w:eastAsia="Times New Roman"/>
          <w:b/>
          <w:lang w:val="ru-RU"/>
        </w:rPr>
      </w:pPr>
      <w:r>
        <w:rPr>
          <w:rFonts w:eastAsia="Times New Roman"/>
          <w:b/>
          <w:lang w:val="ru-RU"/>
        </w:rPr>
        <w:t xml:space="preserve">    6 класс . Биология.</w:t>
      </w:r>
    </w:p>
    <w:p w14:paraId="568B2F06" w14:textId="77777777" w:rsidR="00173FEF" w:rsidRDefault="00885EC3">
      <w:pPr>
        <w:ind w:firstLine="454"/>
        <w:jc w:val="both"/>
        <w:rPr>
          <w:rFonts w:eastAsia="Times New Roman"/>
          <w:lang w:val="ru-RU"/>
        </w:rPr>
      </w:pPr>
      <w:r>
        <w:rPr>
          <w:rFonts w:eastAsia="Times New Roman"/>
          <w:lang w:val="ru-RU"/>
        </w:rPr>
        <w:t>Наука о растениях – ботаника</w:t>
      </w:r>
    </w:p>
    <w:p w14:paraId="3497EE4B" w14:textId="77777777" w:rsidR="00173FEF" w:rsidRDefault="00885EC3">
      <w:pPr>
        <w:ind w:firstLine="454"/>
        <w:jc w:val="both"/>
        <w:rPr>
          <w:rFonts w:eastAsia="Times New Roman"/>
          <w:lang w:val="ru-RU"/>
        </w:rPr>
      </w:pPr>
      <w:r>
        <w:rPr>
          <w:rFonts w:eastAsia="Times New Roman"/>
          <w:lang w:val="ru-RU"/>
        </w:rPr>
        <w:t xml:space="preserve"> Правила работы в кабинете биологии, тех</w:t>
      </w:r>
      <w:r>
        <w:rPr>
          <w:rFonts w:eastAsia="Times New Roman"/>
          <w:lang w:val="ru-RU"/>
        </w:rPr>
        <w:t xml:space="preserve">ника безопасности при работе с биологическими объектами и лабораторным оборудованием. Растения как составная часть живой природы. Значение растений в природе и жизни человека. Ботаника – наука о растениях. Внешнее строение растений. </w:t>
      </w:r>
    </w:p>
    <w:p w14:paraId="439D896A" w14:textId="77777777" w:rsidR="00173FEF" w:rsidRDefault="00885EC3">
      <w:pPr>
        <w:ind w:firstLine="454"/>
        <w:jc w:val="both"/>
        <w:rPr>
          <w:rFonts w:eastAsia="Times New Roman"/>
          <w:lang w:val="ru-RU"/>
        </w:rPr>
      </w:pPr>
      <w:r>
        <w:rPr>
          <w:rFonts w:eastAsia="Times New Roman"/>
          <w:lang w:val="ru-RU"/>
        </w:rPr>
        <w:t>Многообразие жизненных</w:t>
      </w:r>
      <w:r>
        <w:rPr>
          <w:rFonts w:eastAsia="Times New Roman"/>
          <w:lang w:val="ru-RU"/>
        </w:rPr>
        <w:t xml:space="preserve"> форм растений. Жизненные формы и продолжительность жизни растений.</w:t>
      </w:r>
    </w:p>
    <w:p w14:paraId="0DAD7D01" w14:textId="77777777" w:rsidR="00173FEF" w:rsidRDefault="00885EC3">
      <w:pPr>
        <w:ind w:firstLine="454"/>
        <w:jc w:val="both"/>
        <w:rPr>
          <w:rFonts w:eastAsia="Times New Roman"/>
          <w:lang w:val="ru-RU"/>
        </w:rPr>
      </w:pPr>
      <w:r>
        <w:rPr>
          <w:rFonts w:eastAsia="Times New Roman"/>
          <w:lang w:val="ru-RU"/>
        </w:rPr>
        <w:t>Клеточное строение растений. Свойства растительной клетки. Клетка – основная единица живого. Строение растительной клетки. Процессы жизнедеятельности растительной клетки. Деление клеток.</w:t>
      </w:r>
    </w:p>
    <w:p w14:paraId="53A14C81" w14:textId="77777777" w:rsidR="00173FEF" w:rsidRDefault="00885EC3">
      <w:pPr>
        <w:ind w:firstLine="454"/>
        <w:jc w:val="both"/>
        <w:rPr>
          <w:rFonts w:eastAsia="Times New Roman"/>
          <w:lang w:val="ru-RU"/>
        </w:rPr>
      </w:pPr>
      <w:r>
        <w:rPr>
          <w:rFonts w:eastAsia="Times New Roman"/>
          <w:lang w:val="ru-RU"/>
        </w:rPr>
        <w:t>Ткани растений. Ткани и их функции в растительном организме. Виды тканей. Появление тканей у растений.</w:t>
      </w:r>
    </w:p>
    <w:p w14:paraId="6E00D317" w14:textId="77777777" w:rsidR="00173FEF" w:rsidRDefault="00885EC3">
      <w:pPr>
        <w:ind w:firstLine="454"/>
        <w:jc w:val="both"/>
        <w:rPr>
          <w:rFonts w:eastAsia="Times New Roman"/>
          <w:lang w:val="ru-RU"/>
        </w:rPr>
      </w:pPr>
      <w:r>
        <w:rPr>
          <w:rFonts w:eastAsia="Times New Roman"/>
          <w:lang w:val="ru-RU"/>
        </w:rPr>
        <w:t>Экскурсия «Разнообразие растений, произрастающих в окрестностях школы. Осенние явления в жизни растений».</w:t>
      </w:r>
    </w:p>
    <w:p w14:paraId="30AF1E94" w14:textId="77777777" w:rsidR="00173FEF" w:rsidRDefault="00885EC3">
      <w:pPr>
        <w:ind w:firstLine="454"/>
        <w:jc w:val="both"/>
        <w:rPr>
          <w:rFonts w:eastAsia="Times New Roman"/>
          <w:lang w:val="ru-RU"/>
        </w:rPr>
      </w:pPr>
      <w:r>
        <w:rPr>
          <w:rFonts w:eastAsia="Times New Roman"/>
          <w:lang w:val="ru-RU"/>
        </w:rPr>
        <w:t xml:space="preserve">Органы растений </w:t>
      </w:r>
    </w:p>
    <w:p w14:paraId="4934EC1B" w14:textId="77777777" w:rsidR="00173FEF" w:rsidRDefault="00885EC3">
      <w:pPr>
        <w:ind w:firstLine="454"/>
        <w:jc w:val="both"/>
        <w:rPr>
          <w:rFonts w:eastAsia="Times New Roman"/>
          <w:lang w:val="ru-RU"/>
        </w:rPr>
      </w:pPr>
      <w:r>
        <w:rPr>
          <w:rFonts w:eastAsia="Times New Roman"/>
          <w:lang w:val="ru-RU"/>
        </w:rPr>
        <w:t>Семя, строение и его значение.</w:t>
      </w:r>
      <w:r>
        <w:rPr>
          <w:rFonts w:eastAsia="Times New Roman"/>
          <w:lang w:val="ru-RU"/>
        </w:rPr>
        <w:t xml:space="preserve"> Понятие о семени. Значение семени в жизни растений. Многообразие семян. Строение семян однодольных и двудольных растений. Процессы жизнедеятельности семян. Дыхание семян. Покой семян. Понятие о жизнеспособности семян. </w:t>
      </w:r>
    </w:p>
    <w:p w14:paraId="0E52A792" w14:textId="77777777" w:rsidR="00173FEF" w:rsidRDefault="00885EC3">
      <w:pPr>
        <w:ind w:firstLine="454"/>
        <w:jc w:val="both"/>
        <w:rPr>
          <w:rFonts w:eastAsia="Times New Roman"/>
          <w:lang w:val="ru-RU"/>
        </w:rPr>
      </w:pPr>
      <w:r>
        <w:rPr>
          <w:rFonts w:eastAsia="Times New Roman"/>
          <w:lang w:val="ru-RU"/>
        </w:rPr>
        <w:t>Инструктаж по ТБ. Лабораторная работ</w:t>
      </w:r>
      <w:r>
        <w:rPr>
          <w:rFonts w:eastAsia="Times New Roman"/>
          <w:lang w:val="ru-RU"/>
        </w:rPr>
        <w:t>а №1. «Изучение строения семени фасоли».</w:t>
      </w:r>
    </w:p>
    <w:p w14:paraId="13F344C3" w14:textId="77777777" w:rsidR="00173FEF" w:rsidRDefault="00885EC3">
      <w:pPr>
        <w:ind w:firstLine="454"/>
        <w:jc w:val="both"/>
        <w:rPr>
          <w:rFonts w:eastAsia="Times New Roman"/>
          <w:lang w:val="ru-RU"/>
        </w:rPr>
      </w:pPr>
      <w:r>
        <w:rPr>
          <w:rFonts w:eastAsia="Times New Roman"/>
          <w:lang w:val="ru-RU"/>
        </w:rPr>
        <w:t xml:space="preserve">Условия прорастания семян. Значение воды и воздуха, запасных питательных веществ, света  </w:t>
      </w:r>
      <w:r>
        <w:rPr>
          <w:rFonts w:eastAsia="Times New Roman"/>
          <w:lang w:val="ru-RU"/>
        </w:rPr>
        <w:lastRenderedPageBreak/>
        <w:t>для прорастания семян. Температурные условия. Сроки посева семян.</w:t>
      </w:r>
    </w:p>
    <w:p w14:paraId="76A1B392" w14:textId="77777777" w:rsidR="00173FEF" w:rsidRDefault="00885EC3">
      <w:pPr>
        <w:ind w:firstLine="454"/>
        <w:jc w:val="both"/>
        <w:rPr>
          <w:rFonts w:eastAsia="Times New Roman"/>
          <w:lang w:val="ru-RU"/>
        </w:rPr>
      </w:pPr>
      <w:r>
        <w:rPr>
          <w:rFonts w:eastAsia="Times New Roman"/>
          <w:lang w:val="ru-RU"/>
        </w:rPr>
        <w:t>Корень, его строение и значение. Связь растений с почвой. Ко</w:t>
      </w:r>
      <w:r>
        <w:rPr>
          <w:rFonts w:eastAsia="Times New Roman"/>
          <w:lang w:val="ru-RU"/>
        </w:rPr>
        <w:t>рневые системы растений. Виды корней. Образование корневых систем. Регенерация корней. Внешнее и внутреннее строение корня в связи с выполняемыми им функциями. Рост корня. Видоизменения корней. Экологические факторы, определяющие рост корней растений.</w:t>
      </w:r>
    </w:p>
    <w:p w14:paraId="3472D3DD" w14:textId="77777777" w:rsidR="00173FEF" w:rsidRDefault="00885EC3">
      <w:pPr>
        <w:ind w:firstLine="454"/>
        <w:jc w:val="both"/>
        <w:rPr>
          <w:rFonts w:eastAsia="Times New Roman"/>
          <w:lang w:val="ru-RU"/>
        </w:rPr>
      </w:pPr>
      <w:r>
        <w:rPr>
          <w:rFonts w:eastAsia="Times New Roman"/>
          <w:lang w:val="ru-RU"/>
        </w:rPr>
        <w:t>Инст</w:t>
      </w:r>
      <w:r>
        <w:rPr>
          <w:rFonts w:eastAsia="Times New Roman"/>
          <w:lang w:val="ru-RU"/>
        </w:rPr>
        <w:t>руктаж по ТБ. Лабораторная работа №2. «Строение корня проростка».</w:t>
      </w:r>
    </w:p>
    <w:p w14:paraId="34368773" w14:textId="77777777" w:rsidR="00173FEF" w:rsidRDefault="00885EC3">
      <w:pPr>
        <w:ind w:firstLine="454"/>
        <w:jc w:val="both"/>
        <w:rPr>
          <w:rFonts w:eastAsia="Times New Roman"/>
          <w:lang w:val="ru-RU"/>
        </w:rPr>
      </w:pPr>
      <w:r>
        <w:rPr>
          <w:rFonts w:eastAsia="Times New Roman"/>
          <w:lang w:val="ru-RU"/>
        </w:rPr>
        <w:t xml:space="preserve"> Побег, его строение и развитие. Развитие побега из зародышевой почечки семени. Строение почки. Разнообразие почек. </w:t>
      </w:r>
    </w:p>
    <w:p w14:paraId="2AF7092A" w14:textId="77777777" w:rsidR="00173FEF" w:rsidRDefault="00885EC3">
      <w:pPr>
        <w:ind w:firstLine="454"/>
        <w:jc w:val="both"/>
        <w:rPr>
          <w:rFonts w:eastAsia="Times New Roman"/>
          <w:lang w:val="ru-RU"/>
        </w:rPr>
      </w:pPr>
      <w:r>
        <w:rPr>
          <w:rFonts w:eastAsia="Times New Roman"/>
          <w:lang w:val="ru-RU"/>
        </w:rPr>
        <w:t>Инструктаж по ТБ. Лабораторная работа №3. «Строение вегетативных и генера</w:t>
      </w:r>
      <w:r>
        <w:rPr>
          <w:rFonts w:eastAsia="Times New Roman"/>
          <w:lang w:val="ru-RU"/>
        </w:rPr>
        <w:t>тивных почек»</w:t>
      </w:r>
    </w:p>
    <w:p w14:paraId="6227678C" w14:textId="77777777" w:rsidR="00173FEF" w:rsidRDefault="00885EC3">
      <w:pPr>
        <w:ind w:firstLine="454"/>
        <w:jc w:val="both"/>
        <w:rPr>
          <w:rFonts w:eastAsia="Times New Roman"/>
          <w:lang w:val="ru-RU"/>
        </w:rPr>
      </w:pPr>
      <w:r>
        <w:rPr>
          <w:rFonts w:eastAsia="Times New Roman"/>
          <w:lang w:val="ru-RU"/>
        </w:rPr>
        <w:t>Лист, его строение и значение. Лист – орган высших растений. Внешнее строение листа. Разнообразие листьев. Листья простые и сложные. Листорасположение. Жилкование листьев. Внутреннее строение и функции листьев. Видоизменения листьев. Испарени</w:t>
      </w:r>
      <w:r>
        <w:rPr>
          <w:rFonts w:eastAsia="Times New Roman"/>
          <w:lang w:val="ru-RU"/>
        </w:rPr>
        <w:t xml:space="preserve">е воды листьями. Роль листопада в жизни растений. </w:t>
      </w:r>
    </w:p>
    <w:p w14:paraId="1CBC5727" w14:textId="77777777" w:rsidR="00173FEF" w:rsidRDefault="00885EC3">
      <w:pPr>
        <w:ind w:firstLine="454"/>
        <w:jc w:val="both"/>
        <w:rPr>
          <w:rFonts w:eastAsia="Times New Roman"/>
          <w:lang w:val="ru-RU"/>
        </w:rPr>
      </w:pPr>
      <w:r>
        <w:rPr>
          <w:rFonts w:eastAsia="Times New Roman"/>
          <w:lang w:val="ru-RU"/>
        </w:rPr>
        <w:t>Стебель, его строение и значение. Стебель – осевая часть побега. Разнообразие побегов. Ветвление побегов. Внутреннее строение стебля. Рост стебля в длину и в толщину. Передвижение веществ по стеблю. Отложе</w:t>
      </w:r>
      <w:r>
        <w:rPr>
          <w:rFonts w:eastAsia="Times New Roman"/>
          <w:lang w:val="ru-RU"/>
        </w:rPr>
        <w:t xml:space="preserve">ние органических веществ в запас. Видоизменения побегов: корневище, клубень, луковица; их биологическое и хозяйственное значение. </w:t>
      </w:r>
    </w:p>
    <w:p w14:paraId="00683F39" w14:textId="77777777" w:rsidR="00173FEF" w:rsidRDefault="00885EC3">
      <w:pPr>
        <w:ind w:firstLine="454"/>
        <w:jc w:val="both"/>
        <w:rPr>
          <w:rFonts w:eastAsia="Times New Roman"/>
          <w:lang w:val="ru-RU"/>
        </w:rPr>
      </w:pPr>
      <w:r>
        <w:rPr>
          <w:rFonts w:eastAsia="Times New Roman"/>
          <w:lang w:val="ru-RU"/>
        </w:rPr>
        <w:t>Инструктаж по ТБ. Лабораторная работа №4. «Внешнее строение корневища, клубня и луковицы».</w:t>
      </w:r>
    </w:p>
    <w:p w14:paraId="3A4E2F32" w14:textId="77777777" w:rsidR="00173FEF" w:rsidRDefault="00885EC3">
      <w:pPr>
        <w:ind w:firstLine="454"/>
        <w:jc w:val="both"/>
        <w:rPr>
          <w:rFonts w:eastAsia="Times New Roman"/>
          <w:lang w:val="ru-RU"/>
        </w:rPr>
      </w:pPr>
      <w:r>
        <w:rPr>
          <w:rFonts w:eastAsia="Times New Roman"/>
          <w:lang w:val="ru-RU"/>
        </w:rPr>
        <w:t>Цветок, его строение и значение. Ц</w:t>
      </w:r>
      <w:r>
        <w:rPr>
          <w:rFonts w:eastAsia="Times New Roman"/>
          <w:lang w:val="ru-RU"/>
        </w:rPr>
        <w:t xml:space="preserve">ветение как биологическое явление. Строение цветка. Однополые и обоеполые цветки. Разнообразие цветков. Соцветия, их многообразие и биологическое значение. Опыление у цветковых растений. Типы опыления: перекрестное, самоопыление. Приспособления растений к </w:t>
      </w:r>
      <w:r>
        <w:rPr>
          <w:rFonts w:eastAsia="Times New Roman"/>
          <w:lang w:val="ru-RU"/>
        </w:rPr>
        <w:t>самоопылению и перекрестному опылению. Значение опыления в природе и сельском хозяйстве. Искусственное опыление.</w:t>
      </w:r>
    </w:p>
    <w:p w14:paraId="64756190" w14:textId="77777777" w:rsidR="00173FEF" w:rsidRDefault="00885EC3">
      <w:pPr>
        <w:ind w:firstLine="454"/>
        <w:jc w:val="both"/>
        <w:rPr>
          <w:rFonts w:eastAsia="Times New Roman"/>
          <w:lang w:val="ru-RU"/>
        </w:rPr>
      </w:pPr>
      <w:r>
        <w:rPr>
          <w:rFonts w:eastAsia="Times New Roman"/>
          <w:lang w:val="ru-RU"/>
        </w:rPr>
        <w:t>Плод. Разнообразие и значение плодов. Строение плода. Образование плодов и семян. Типы плодов. Распространение плодов и семян. Значение плодов.</w:t>
      </w:r>
      <w:r>
        <w:rPr>
          <w:rFonts w:eastAsia="Times New Roman"/>
          <w:lang w:val="ru-RU"/>
        </w:rPr>
        <w:t xml:space="preserve"> </w:t>
      </w:r>
    </w:p>
    <w:p w14:paraId="062CB5B8" w14:textId="77777777" w:rsidR="00173FEF" w:rsidRDefault="00885EC3">
      <w:pPr>
        <w:ind w:firstLine="454"/>
        <w:jc w:val="both"/>
        <w:rPr>
          <w:rFonts w:eastAsia="Times New Roman"/>
          <w:lang w:val="ru-RU"/>
        </w:rPr>
      </w:pPr>
      <w:r>
        <w:rPr>
          <w:rFonts w:eastAsia="Times New Roman"/>
          <w:lang w:val="ru-RU"/>
        </w:rPr>
        <w:t xml:space="preserve">Основные процессы жизнедеятельности растений </w:t>
      </w:r>
    </w:p>
    <w:p w14:paraId="7C44169A" w14:textId="77777777" w:rsidR="00173FEF" w:rsidRDefault="00885EC3">
      <w:pPr>
        <w:ind w:firstLine="454"/>
        <w:jc w:val="both"/>
        <w:rPr>
          <w:rFonts w:eastAsia="Times New Roman"/>
          <w:lang w:val="ru-RU"/>
        </w:rPr>
      </w:pPr>
      <w:r>
        <w:rPr>
          <w:rFonts w:eastAsia="Times New Roman"/>
          <w:lang w:val="ru-RU"/>
        </w:rPr>
        <w:t xml:space="preserve">Минеральное питание растений и значение воды. Потребность растений в минеральных веществах. Удобрение почв. Вода как условие почвенного питания растений. Передвижение веществ по стеблю. </w:t>
      </w:r>
    </w:p>
    <w:p w14:paraId="5B240C14" w14:textId="77777777" w:rsidR="00173FEF" w:rsidRDefault="00885EC3">
      <w:pPr>
        <w:ind w:firstLine="454"/>
        <w:jc w:val="both"/>
        <w:rPr>
          <w:rFonts w:eastAsia="Times New Roman"/>
          <w:lang w:val="ru-RU"/>
        </w:rPr>
      </w:pPr>
      <w:r>
        <w:rPr>
          <w:rFonts w:eastAsia="Times New Roman"/>
          <w:lang w:val="ru-RU"/>
        </w:rPr>
        <w:t>Воздушное питание рас</w:t>
      </w:r>
      <w:r>
        <w:rPr>
          <w:rFonts w:eastAsia="Times New Roman"/>
          <w:lang w:val="ru-RU"/>
        </w:rPr>
        <w:t>тений - фотосинтез. Образование органических веществ в листьях. Зеленые растения – автотрофы. Значение фотосинтеза в природе.</w:t>
      </w:r>
    </w:p>
    <w:p w14:paraId="10F0381B" w14:textId="77777777" w:rsidR="00173FEF" w:rsidRDefault="00885EC3">
      <w:pPr>
        <w:ind w:firstLine="454"/>
        <w:jc w:val="both"/>
        <w:rPr>
          <w:rFonts w:eastAsia="Times New Roman"/>
          <w:lang w:val="ru-RU"/>
        </w:rPr>
      </w:pPr>
      <w:r>
        <w:rPr>
          <w:rFonts w:eastAsia="Times New Roman"/>
          <w:lang w:val="ru-RU"/>
        </w:rPr>
        <w:t xml:space="preserve">Дыхание и обмен веществ у  растений. Дыхание растений. Обмен веществ у растений. Сравнительная характеристика процессов дыхания и </w:t>
      </w:r>
      <w:r>
        <w:rPr>
          <w:rFonts w:eastAsia="Times New Roman"/>
          <w:lang w:val="ru-RU"/>
        </w:rPr>
        <w:t>фотосинтеза.</w:t>
      </w:r>
      <w:r>
        <w:rPr>
          <w:rFonts w:eastAsia="Times New Roman"/>
          <w:lang w:val="ru-RU"/>
        </w:rPr>
        <w:tab/>
      </w:r>
    </w:p>
    <w:p w14:paraId="6AA5194E" w14:textId="77777777" w:rsidR="00173FEF" w:rsidRDefault="00885EC3">
      <w:pPr>
        <w:ind w:firstLine="454"/>
        <w:jc w:val="both"/>
        <w:rPr>
          <w:rFonts w:eastAsia="Times New Roman"/>
          <w:lang w:val="ru-RU"/>
        </w:rPr>
      </w:pPr>
      <w:r>
        <w:rPr>
          <w:rFonts w:eastAsia="Times New Roman"/>
          <w:lang w:val="ru-RU"/>
        </w:rPr>
        <w:t xml:space="preserve">Размножение и оплодотворение у растений. Особенности размножения растений. Бесполое, вегетатифное и половое размножение растений.Оплодотворение у цветковых растений. </w:t>
      </w:r>
    </w:p>
    <w:p w14:paraId="5AC8B9B3" w14:textId="77777777" w:rsidR="00173FEF" w:rsidRDefault="00885EC3">
      <w:pPr>
        <w:ind w:firstLine="454"/>
        <w:jc w:val="both"/>
        <w:rPr>
          <w:rFonts w:eastAsia="Times New Roman"/>
          <w:lang w:val="ru-RU"/>
        </w:rPr>
      </w:pPr>
      <w:r>
        <w:rPr>
          <w:rFonts w:eastAsia="Times New Roman"/>
          <w:lang w:val="ru-RU"/>
        </w:rPr>
        <w:t>Вегетативное размножение  у растений и его использование человеком. Размнож</w:t>
      </w:r>
      <w:r>
        <w:rPr>
          <w:rFonts w:eastAsia="Times New Roman"/>
          <w:lang w:val="ru-RU"/>
        </w:rPr>
        <w:t>ение растений черенками — стеблевыми, листовыми, корневыми. Размножение растений укореняющимися и видоизмененными побегами. Размножение растений прививкой. Применение вегетативного размножения в сельском хозяйстве и декоративном растениеводстве. Биологичес</w:t>
      </w:r>
      <w:r>
        <w:rPr>
          <w:rFonts w:eastAsia="Times New Roman"/>
          <w:lang w:val="ru-RU"/>
        </w:rPr>
        <w:t xml:space="preserve">кое значение семенного размножения растений. Рост растений. Ростовые движения — тропизмы. Развитие растений. Сезонные изменения в жизни растений. </w:t>
      </w:r>
    </w:p>
    <w:p w14:paraId="6188E53D" w14:textId="77777777" w:rsidR="00173FEF" w:rsidRDefault="00885EC3">
      <w:pPr>
        <w:ind w:firstLine="454"/>
        <w:jc w:val="both"/>
        <w:rPr>
          <w:rFonts w:eastAsia="Times New Roman"/>
          <w:lang w:val="ru-RU"/>
        </w:rPr>
      </w:pPr>
      <w:r>
        <w:rPr>
          <w:rFonts w:eastAsia="Times New Roman"/>
          <w:lang w:val="ru-RU"/>
        </w:rPr>
        <w:t xml:space="preserve">Инструктаж по ТБ. Лабораторная  работа №5. «Черенкование комнатных растений» </w:t>
      </w:r>
    </w:p>
    <w:p w14:paraId="5BCF2D80" w14:textId="77777777" w:rsidR="00173FEF" w:rsidRDefault="00885EC3">
      <w:pPr>
        <w:ind w:firstLine="454"/>
        <w:jc w:val="both"/>
        <w:rPr>
          <w:rFonts w:eastAsia="Times New Roman"/>
          <w:lang w:val="ru-RU"/>
        </w:rPr>
      </w:pPr>
      <w:r>
        <w:rPr>
          <w:rFonts w:eastAsia="Times New Roman"/>
          <w:lang w:val="ru-RU"/>
        </w:rPr>
        <w:t>«Многообразие и развитие растит</w:t>
      </w:r>
      <w:r>
        <w:rPr>
          <w:rFonts w:eastAsia="Times New Roman"/>
          <w:lang w:val="ru-RU"/>
        </w:rPr>
        <w:t xml:space="preserve">ельного мира </w:t>
      </w:r>
    </w:p>
    <w:p w14:paraId="36116742" w14:textId="77777777" w:rsidR="00173FEF" w:rsidRDefault="00885EC3">
      <w:pPr>
        <w:ind w:firstLine="454"/>
        <w:jc w:val="both"/>
        <w:rPr>
          <w:rFonts w:eastAsia="Times New Roman"/>
          <w:lang w:val="ru-RU"/>
        </w:rPr>
      </w:pPr>
      <w:r>
        <w:rPr>
          <w:rFonts w:eastAsia="Times New Roman"/>
          <w:lang w:val="ru-RU"/>
        </w:rPr>
        <w:t>Систематика растений , ее значение для ботаники. Понятие о систематике как разделе науки биологии. Основные систематические категории: царств, отдел, класс, семейство, род, вид. Международные названия растений. Царство растений. Низшие растен</w:t>
      </w:r>
      <w:r>
        <w:rPr>
          <w:rFonts w:eastAsia="Times New Roman"/>
          <w:lang w:val="ru-RU"/>
        </w:rPr>
        <w:t xml:space="preserve">ия. </w:t>
      </w:r>
    </w:p>
    <w:p w14:paraId="54B32E0F" w14:textId="77777777" w:rsidR="00173FEF" w:rsidRDefault="00885EC3">
      <w:pPr>
        <w:ind w:firstLine="454"/>
        <w:jc w:val="both"/>
        <w:rPr>
          <w:rFonts w:eastAsia="Times New Roman"/>
          <w:lang w:val="ru-RU"/>
        </w:rPr>
      </w:pPr>
      <w:r>
        <w:rPr>
          <w:rFonts w:eastAsia="Times New Roman"/>
          <w:lang w:val="ru-RU"/>
        </w:rPr>
        <w:t>Водоросли, их разнообразие и значение в природе. Водоросли: зеленые, бурые, красные. Среды обитания водорослей. Биологические особенности одноклеточных и многоклеточных водорослей в сравнении с представителями других растений. Пресноводные и морские в</w:t>
      </w:r>
      <w:r>
        <w:rPr>
          <w:rFonts w:eastAsia="Times New Roman"/>
          <w:lang w:val="ru-RU"/>
        </w:rPr>
        <w:t xml:space="preserve">одоросли как продуценты кислорода и органических веществ. Размножение водорослей. Значение водорослей в природе и жизни человека. </w:t>
      </w:r>
    </w:p>
    <w:p w14:paraId="78FAE28B" w14:textId="77777777" w:rsidR="00173FEF" w:rsidRDefault="00885EC3">
      <w:pPr>
        <w:ind w:firstLine="454"/>
        <w:jc w:val="both"/>
        <w:rPr>
          <w:rFonts w:eastAsia="Times New Roman"/>
          <w:lang w:val="ru-RU"/>
        </w:rPr>
      </w:pPr>
      <w:r>
        <w:rPr>
          <w:rFonts w:eastAsia="Times New Roman"/>
          <w:lang w:val="ru-RU"/>
        </w:rPr>
        <w:t xml:space="preserve">Отдел Моховидные. Общая характеристика и значение. Высшие споровые растения. Мхи. Биологические особенности мхов, строение и </w:t>
      </w:r>
      <w:r>
        <w:rPr>
          <w:rFonts w:eastAsia="Times New Roman"/>
          <w:lang w:val="ru-RU"/>
        </w:rPr>
        <w:t xml:space="preserve">размножение на примере кукушкина льна (сфагнума). Роль сфагнума в образовании торфа. Использование торфа в промышленности и сельском хозяйстве. </w:t>
      </w:r>
    </w:p>
    <w:p w14:paraId="4BD1DA51" w14:textId="77777777" w:rsidR="00173FEF" w:rsidRDefault="00885EC3">
      <w:pPr>
        <w:ind w:firstLine="454"/>
        <w:jc w:val="both"/>
        <w:rPr>
          <w:rFonts w:eastAsia="Times New Roman"/>
          <w:lang w:val="ru-RU"/>
        </w:rPr>
      </w:pPr>
      <w:r>
        <w:rPr>
          <w:rFonts w:eastAsia="Times New Roman"/>
          <w:lang w:val="ru-RU"/>
        </w:rPr>
        <w:lastRenderedPageBreak/>
        <w:t>Инструктаж по ТБ. Лабораторная работа №6. «Изучение внешнего строения моховидных растений».</w:t>
      </w:r>
    </w:p>
    <w:p w14:paraId="4CB13DF3" w14:textId="77777777" w:rsidR="00173FEF" w:rsidRDefault="00885EC3">
      <w:pPr>
        <w:ind w:firstLine="454"/>
        <w:jc w:val="both"/>
        <w:rPr>
          <w:rFonts w:eastAsia="Times New Roman"/>
          <w:lang w:val="ru-RU"/>
        </w:rPr>
      </w:pPr>
      <w:r>
        <w:rPr>
          <w:rFonts w:eastAsia="Times New Roman"/>
          <w:lang w:val="ru-RU"/>
        </w:rPr>
        <w:t>Папоротники, хвощи,</w:t>
      </w:r>
      <w:r>
        <w:rPr>
          <w:rFonts w:eastAsia="Times New Roman"/>
          <w:lang w:val="ru-RU"/>
        </w:rPr>
        <w:t xml:space="preserve"> плауны. Их общая характеристика. Среда обитания, особенности строения и размножения. Охрана плаунов. Высшие семенные растения.</w:t>
      </w:r>
    </w:p>
    <w:p w14:paraId="46A27C07" w14:textId="77777777" w:rsidR="00173FEF" w:rsidRDefault="00885EC3">
      <w:pPr>
        <w:ind w:firstLine="454"/>
        <w:jc w:val="both"/>
        <w:rPr>
          <w:rFonts w:eastAsia="Times New Roman"/>
          <w:lang w:val="ru-RU"/>
        </w:rPr>
      </w:pPr>
      <w:r>
        <w:rPr>
          <w:rFonts w:eastAsia="Times New Roman"/>
          <w:lang w:val="ru-RU"/>
        </w:rPr>
        <w:t>Отдел голосеменные ,</w:t>
      </w:r>
      <w:r>
        <w:rPr>
          <w:rFonts w:eastAsia="Times New Roman"/>
          <w:lang w:val="ru-RU"/>
        </w:rPr>
        <w:t xml:space="preserve"> общая характеристика и значение. Голосеменные растения. Общая характеристика голосеменных растений. Размножение голосеменных. Многообразие голосеменных, их охрана. Значение голосеменных в природе и в хозяйственной деятельности человека. </w:t>
      </w:r>
    </w:p>
    <w:p w14:paraId="627CEFD5" w14:textId="77777777" w:rsidR="00173FEF" w:rsidRDefault="00885EC3">
      <w:pPr>
        <w:ind w:firstLine="454"/>
        <w:jc w:val="both"/>
        <w:rPr>
          <w:rFonts w:eastAsia="Times New Roman"/>
          <w:lang w:val="ru-RU"/>
        </w:rPr>
      </w:pPr>
      <w:r>
        <w:rPr>
          <w:rFonts w:eastAsia="Times New Roman"/>
          <w:lang w:val="ru-RU"/>
        </w:rPr>
        <w:t xml:space="preserve">Отдел Покрытосеменные, их общая характеристика и значение. Покрытосеменные растения. Общая характеристика покрытосеменных растений. Распространение покрытосеменных. Классификация  покрытосеменных. </w:t>
      </w:r>
    </w:p>
    <w:p w14:paraId="6E09AFAB" w14:textId="77777777" w:rsidR="00173FEF" w:rsidRDefault="00885EC3">
      <w:pPr>
        <w:ind w:firstLine="454"/>
        <w:jc w:val="both"/>
        <w:rPr>
          <w:rFonts w:eastAsia="Times New Roman"/>
          <w:lang w:val="ru-RU"/>
        </w:rPr>
      </w:pPr>
      <w:r>
        <w:rPr>
          <w:rFonts w:eastAsia="Times New Roman"/>
          <w:lang w:val="ru-RU"/>
        </w:rPr>
        <w:t>Семейства класса Двудольные. Биологические особенности дву</w:t>
      </w:r>
      <w:r>
        <w:rPr>
          <w:rFonts w:eastAsia="Times New Roman"/>
          <w:lang w:val="ru-RU"/>
        </w:rPr>
        <w:t>дольных. Характеристика семейств: Розоцветных, Бобовых (Мотыльковых), Капустных (Крестоцветных), Пасленовых, Астровых (Сложноцветных).</w:t>
      </w:r>
    </w:p>
    <w:p w14:paraId="04A5258A" w14:textId="77777777" w:rsidR="00173FEF" w:rsidRDefault="00885EC3">
      <w:pPr>
        <w:ind w:firstLine="454"/>
        <w:jc w:val="both"/>
        <w:rPr>
          <w:rFonts w:eastAsia="Times New Roman"/>
          <w:lang w:val="ru-RU"/>
        </w:rPr>
      </w:pPr>
      <w:r>
        <w:rPr>
          <w:rFonts w:eastAsia="Times New Roman"/>
          <w:lang w:val="ru-RU"/>
        </w:rPr>
        <w:t xml:space="preserve"> Семейства класса Однодольные. Общая характеристика класса. Характеристика семейств: Лилейных, Луковых, Злаковых (Мятлико</w:t>
      </w:r>
      <w:r>
        <w:rPr>
          <w:rFonts w:eastAsia="Times New Roman"/>
          <w:lang w:val="ru-RU"/>
        </w:rPr>
        <w:t xml:space="preserve">вых). Отличительные признаки растений данных семейств, их биологические особенности и значение. </w:t>
      </w:r>
    </w:p>
    <w:p w14:paraId="4E9DE0B2" w14:textId="77777777" w:rsidR="00173FEF" w:rsidRDefault="00885EC3">
      <w:pPr>
        <w:ind w:firstLine="454"/>
        <w:jc w:val="both"/>
        <w:rPr>
          <w:rFonts w:eastAsia="Times New Roman"/>
          <w:lang w:val="ru-RU"/>
        </w:rPr>
      </w:pPr>
      <w:r>
        <w:rPr>
          <w:rFonts w:eastAsia="Times New Roman"/>
          <w:lang w:val="ru-RU"/>
        </w:rPr>
        <w:t>Историческое развитие растительного мира. Этапы эволюции растений. Выход растений на сушу. Приспособленность Господство покрытосеменных как результат их приспо</w:t>
      </w:r>
      <w:r>
        <w:rPr>
          <w:rFonts w:eastAsia="Times New Roman"/>
          <w:lang w:val="ru-RU"/>
        </w:rPr>
        <w:t xml:space="preserve">собленности к условиям среды. </w:t>
      </w:r>
    </w:p>
    <w:p w14:paraId="19C1E408" w14:textId="77777777" w:rsidR="00173FEF" w:rsidRDefault="00885EC3">
      <w:pPr>
        <w:ind w:firstLine="454"/>
        <w:jc w:val="both"/>
        <w:rPr>
          <w:rFonts w:eastAsia="Times New Roman"/>
          <w:lang w:val="ru-RU"/>
        </w:rPr>
      </w:pPr>
      <w:r>
        <w:rPr>
          <w:rFonts w:eastAsia="Times New Roman"/>
          <w:lang w:val="ru-RU"/>
        </w:rPr>
        <w:t xml:space="preserve">Разнообразие и происхождение растительного мира. Дары Нового и Старого Света.. Дикорастущие, культурные и сорные растения. Центры происхождения культурных растений. Лабораторные работы «Изучение внешнего строения мхов» </w:t>
      </w:r>
    </w:p>
    <w:p w14:paraId="3E55D8CE" w14:textId="77777777" w:rsidR="00173FEF" w:rsidRDefault="00885EC3">
      <w:pPr>
        <w:ind w:firstLine="454"/>
        <w:jc w:val="both"/>
        <w:rPr>
          <w:rFonts w:eastAsia="Times New Roman"/>
          <w:lang w:val="ru-RU"/>
        </w:rPr>
      </w:pPr>
      <w:r>
        <w:rPr>
          <w:rFonts w:eastAsia="Times New Roman"/>
          <w:lang w:val="ru-RU"/>
        </w:rPr>
        <w:t>Приро</w:t>
      </w:r>
      <w:r>
        <w:rPr>
          <w:rFonts w:eastAsia="Times New Roman"/>
          <w:lang w:val="ru-RU"/>
        </w:rPr>
        <w:t xml:space="preserve">дные сообщества </w:t>
      </w:r>
    </w:p>
    <w:p w14:paraId="7E6B1EC3" w14:textId="77777777" w:rsidR="00173FEF" w:rsidRDefault="00885EC3">
      <w:pPr>
        <w:ind w:firstLine="454"/>
        <w:jc w:val="both"/>
        <w:rPr>
          <w:rFonts w:eastAsia="Times New Roman"/>
          <w:lang w:val="ru-RU"/>
        </w:rPr>
      </w:pPr>
      <w:r>
        <w:rPr>
          <w:rFonts w:eastAsia="Times New Roman"/>
          <w:lang w:val="ru-RU"/>
        </w:rPr>
        <w:t>Понятие о природном сообществе – биогеоценозу  и экосистеме. Структура природного сообщества.</w:t>
      </w:r>
    </w:p>
    <w:p w14:paraId="6E882D6D" w14:textId="77777777" w:rsidR="00173FEF" w:rsidRDefault="00885EC3">
      <w:pPr>
        <w:ind w:firstLine="454"/>
        <w:jc w:val="both"/>
        <w:rPr>
          <w:rFonts w:eastAsia="Times New Roman"/>
          <w:lang w:val="ru-RU"/>
        </w:rPr>
      </w:pPr>
      <w:r>
        <w:rPr>
          <w:rFonts w:eastAsia="Times New Roman"/>
          <w:lang w:val="ru-RU"/>
        </w:rPr>
        <w:t>Совместная жизнь организмов в природном сообществе. растений бактерий, грибов и лишайников в лесу или другом фитоценозе. Типы взаимоотношений орг</w:t>
      </w:r>
      <w:r>
        <w:rPr>
          <w:rFonts w:eastAsia="Times New Roman"/>
          <w:lang w:val="ru-RU"/>
        </w:rPr>
        <w:t>анизмов в биогеоценозах.</w:t>
      </w:r>
    </w:p>
    <w:p w14:paraId="7943A1E9" w14:textId="77777777" w:rsidR="00173FEF" w:rsidRDefault="00885EC3">
      <w:pPr>
        <w:ind w:firstLine="454"/>
        <w:jc w:val="both"/>
        <w:rPr>
          <w:rFonts w:eastAsia="Times New Roman"/>
          <w:lang w:val="ru-RU"/>
        </w:rPr>
      </w:pPr>
      <w:r>
        <w:rPr>
          <w:rFonts w:eastAsia="Times New Roman"/>
          <w:lang w:val="ru-RU"/>
        </w:rPr>
        <w:t>Смена природных сообществ и её причины. Разнообразие природных сообществ.</w:t>
      </w:r>
    </w:p>
    <w:p w14:paraId="32A75677" w14:textId="77777777" w:rsidR="00173FEF" w:rsidRDefault="00885EC3">
      <w:pPr>
        <w:ind w:firstLine="454"/>
        <w:jc w:val="both"/>
        <w:rPr>
          <w:rFonts w:eastAsia="Times New Roman"/>
          <w:lang w:val="ru-RU"/>
        </w:rPr>
      </w:pPr>
      <w:r>
        <w:rPr>
          <w:rFonts w:eastAsia="Times New Roman"/>
          <w:lang w:val="ru-RU"/>
        </w:rPr>
        <w:t xml:space="preserve"> Экскурсия «Взаимоотношения организмов в растительном сообществе»</w:t>
      </w:r>
    </w:p>
    <w:p w14:paraId="58ACDF95" w14:textId="77777777" w:rsidR="00173FEF" w:rsidRDefault="00173FEF">
      <w:pPr>
        <w:ind w:firstLine="454"/>
        <w:jc w:val="both"/>
        <w:rPr>
          <w:rFonts w:eastAsia="Times New Roman"/>
          <w:b/>
          <w:lang w:val="ru-RU"/>
        </w:rPr>
      </w:pPr>
    </w:p>
    <w:p w14:paraId="7B0A347C" w14:textId="77777777" w:rsidR="00173FEF" w:rsidRDefault="00885EC3">
      <w:pPr>
        <w:ind w:firstLine="454"/>
        <w:jc w:val="both"/>
        <w:rPr>
          <w:rFonts w:eastAsia="Times New Roman"/>
          <w:b/>
          <w:lang w:val="ru-RU"/>
        </w:rPr>
      </w:pPr>
      <w:r>
        <w:rPr>
          <w:rFonts w:eastAsia="Times New Roman"/>
          <w:b/>
          <w:lang w:val="ru-RU"/>
        </w:rPr>
        <w:t xml:space="preserve"> 7 класс.Биология. Царство Животные</w:t>
      </w:r>
    </w:p>
    <w:p w14:paraId="518C85B0" w14:textId="77777777" w:rsidR="00173FEF" w:rsidRDefault="00885EC3">
      <w:pPr>
        <w:ind w:firstLine="454"/>
        <w:jc w:val="both"/>
        <w:rPr>
          <w:rFonts w:eastAsia="Times New Roman"/>
          <w:lang w:val="ru-RU"/>
        </w:rPr>
      </w:pPr>
      <w:r>
        <w:rPr>
          <w:rFonts w:eastAsia="Times New Roman"/>
          <w:lang w:val="ru-RU"/>
        </w:rPr>
        <w:t>Общее знакомство с животными. Животные ткани, органы и</w:t>
      </w:r>
      <w:r>
        <w:rPr>
          <w:rFonts w:eastAsia="Times New Roman"/>
          <w:lang w:val="ru-RU"/>
        </w:rPr>
        <w:t xml:space="preserve">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w:t>
      </w:r>
      <w:r>
        <w:rPr>
          <w:rFonts w:eastAsia="Times New Roman"/>
          <w:lang w:val="ru-RU"/>
        </w:rPr>
        <w:t>роде. Значение животных в природе и жизни человека.</w:t>
      </w:r>
    </w:p>
    <w:p w14:paraId="16F18888" w14:textId="77777777" w:rsidR="00173FEF" w:rsidRDefault="00885EC3">
      <w:pPr>
        <w:ind w:firstLine="454"/>
        <w:jc w:val="both"/>
        <w:rPr>
          <w:rFonts w:eastAsia="Times New Roman"/>
          <w:lang w:val="ru-RU"/>
        </w:rPr>
      </w:pPr>
      <w:r>
        <w:rPr>
          <w:rFonts w:eastAsia="Times New Roman"/>
          <w:lang w:val="ru-RU"/>
        </w:rPr>
        <w:t>Одноклеточные животные, или Простейшие</w:t>
      </w:r>
    </w:p>
    <w:p w14:paraId="4B0F89D8" w14:textId="77777777" w:rsidR="00173FEF" w:rsidRDefault="00885EC3">
      <w:pPr>
        <w:ind w:firstLine="454"/>
        <w:jc w:val="both"/>
        <w:rPr>
          <w:rFonts w:eastAsia="Times New Roman"/>
          <w:lang w:val="ru-RU"/>
        </w:rPr>
      </w:pPr>
      <w:r>
        <w:rPr>
          <w:rFonts w:eastAsia="Times New Roman"/>
          <w:lang w:val="ru-RU"/>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w:t>
      </w:r>
      <w:r>
        <w:rPr>
          <w:rFonts w:eastAsia="Times New Roman"/>
          <w:lang w:val="ru-RU"/>
        </w:rPr>
        <w:t>шими. Меры профилактики заболеваний, вызываемых одноклеточными животными.</w:t>
      </w:r>
    </w:p>
    <w:p w14:paraId="2E280567" w14:textId="77777777" w:rsidR="00173FEF" w:rsidRDefault="00885EC3">
      <w:pPr>
        <w:ind w:firstLine="454"/>
        <w:jc w:val="both"/>
        <w:rPr>
          <w:rFonts w:eastAsia="Times New Roman"/>
          <w:lang w:val="ru-RU"/>
        </w:rPr>
      </w:pPr>
      <w:r>
        <w:rPr>
          <w:rFonts w:eastAsia="Times New Roman"/>
          <w:lang w:val="ru-RU"/>
        </w:rPr>
        <w:t>Тип Кишечнополостные</w:t>
      </w:r>
    </w:p>
    <w:p w14:paraId="50640367" w14:textId="77777777" w:rsidR="00173FEF" w:rsidRDefault="00885EC3">
      <w:pPr>
        <w:ind w:firstLine="454"/>
        <w:jc w:val="both"/>
        <w:rPr>
          <w:rFonts w:eastAsia="Times New Roman"/>
          <w:lang w:val="ru-RU"/>
        </w:rPr>
      </w:pPr>
      <w:r>
        <w:rPr>
          <w:rFonts w:eastAsia="Times New Roman"/>
          <w:lang w:val="ru-RU"/>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w:t>
      </w:r>
      <w:r>
        <w:rPr>
          <w:rFonts w:eastAsia="Times New Roman"/>
          <w:lang w:val="ru-RU"/>
        </w:rPr>
        <w:t>овека.</w:t>
      </w:r>
    </w:p>
    <w:p w14:paraId="27E36F18" w14:textId="77777777" w:rsidR="00173FEF" w:rsidRDefault="00885EC3">
      <w:pPr>
        <w:ind w:firstLine="454"/>
        <w:jc w:val="both"/>
        <w:rPr>
          <w:rFonts w:eastAsia="Times New Roman"/>
          <w:lang w:val="ru-RU"/>
        </w:rPr>
      </w:pPr>
      <w:r>
        <w:rPr>
          <w:rFonts w:eastAsia="Times New Roman"/>
          <w:lang w:val="ru-RU"/>
        </w:rPr>
        <w:t>Типы червей</w:t>
      </w:r>
    </w:p>
    <w:p w14:paraId="5B29BC0A" w14:textId="77777777" w:rsidR="00173FEF" w:rsidRDefault="00885EC3">
      <w:pPr>
        <w:ind w:firstLine="454"/>
        <w:jc w:val="both"/>
        <w:rPr>
          <w:rFonts w:eastAsia="Times New Roman"/>
          <w:lang w:val="ru-RU"/>
        </w:rPr>
      </w:pPr>
      <w:r>
        <w:rPr>
          <w:rFonts w:eastAsia="Times New Roman"/>
          <w:lang w:val="ru-RU"/>
        </w:rP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w:t>
      </w:r>
      <w:r>
        <w:rPr>
          <w:rFonts w:eastAsia="Times New Roman"/>
          <w:lang w:val="ru-RU"/>
        </w:rPr>
        <w:t>ктики заражения. Значение дождевых червей в почвообразовании. Происхождение червей.</w:t>
      </w:r>
    </w:p>
    <w:p w14:paraId="6B1FC10B" w14:textId="77777777" w:rsidR="00173FEF" w:rsidRDefault="00885EC3">
      <w:pPr>
        <w:ind w:firstLine="454"/>
        <w:jc w:val="both"/>
        <w:rPr>
          <w:rFonts w:eastAsia="Times New Roman"/>
          <w:lang w:val="ru-RU"/>
        </w:rPr>
      </w:pPr>
      <w:r>
        <w:rPr>
          <w:rFonts w:eastAsia="Times New Roman"/>
          <w:lang w:val="ru-RU"/>
        </w:rPr>
        <w:t>Тип Моллюски</w:t>
      </w:r>
    </w:p>
    <w:p w14:paraId="3C3DB50A" w14:textId="77777777" w:rsidR="00173FEF" w:rsidRDefault="00885EC3">
      <w:pPr>
        <w:ind w:firstLine="454"/>
        <w:jc w:val="both"/>
        <w:rPr>
          <w:rFonts w:eastAsia="Times New Roman"/>
          <w:lang w:val="ru-RU"/>
        </w:rPr>
      </w:pPr>
      <w:r>
        <w:rPr>
          <w:rFonts w:eastAsia="Times New Roman"/>
          <w:lang w:val="ru-RU"/>
        </w:rPr>
        <w:t>Общая характеристика типа Моллюски. Многообразие моллюсков. Происхождение моллюсков и их значение в природе и жизни человека.</w:t>
      </w:r>
    </w:p>
    <w:p w14:paraId="265705CB" w14:textId="77777777" w:rsidR="00173FEF" w:rsidRDefault="00885EC3">
      <w:pPr>
        <w:ind w:firstLine="454"/>
        <w:jc w:val="both"/>
        <w:rPr>
          <w:rFonts w:eastAsia="Times New Roman"/>
          <w:lang w:val="ru-RU"/>
        </w:rPr>
      </w:pPr>
      <w:r>
        <w:rPr>
          <w:rFonts w:eastAsia="Times New Roman"/>
          <w:lang w:val="ru-RU"/>
        </w:rPr>
        <w:t>Тип Членистоногие</w:t>
      </w:r>
    </w:p>
    <w:p w14:paraId="73860952" w14:textId="77777777" w:rsidR="00173FEF" w:rsidRDefault="00885EC3">
      <w:pPr>
        <w:ind w:firstLine="454"/>
        <w:jc w:val="both"/>
        <w:rPr>
          <w:rFonts w:eastAsia="Times New Roman"/>
          <w:lang w:val="ru-RU"/>
        </w:rPr>
      </w:pPr>
      <w:r>
        <w:rPr>
          <w:rFonts w:eastAsia="Times New Roman"/>
          <w:lang w:val="ru-RU"/>
        </w:rPr>
        <w:t>Общая характери</w:t>
      </w:r>
      <w:r>
        <w:rPr>
          <w:rFonts w:eastAsia="Times New Roman"/>
          <w:lang w:val="ru-RU"/>
        </w:rPr>
        <w:t>стика типа Членистоногие. Среды жизни. Происхождение членистоногих. Охрана членистоногих.</w:t>
      </w:r>
    </w:p>
    <w:p w14:paraId="7820810D" w14:textId="77777777" w:rsidR="00173FEF" w:rsidRDefault="00885EC3">
      <w:pPr>
        <w:ind w:firstLine="454"/>
        <w:jc w:val="both"/>
        <w:rPr>
          <w:rFonts w:eastAsia="Times New Roman"/>
          <w:lang w:val="ru-RU"/>
        </w:rPr>
      </w:pPr>
      <w:r>
        <w:rPr>
          <w:rFonts w:eastAsia="Times New Roman"/>
          <w:lang w:val="ru-RU"/>
        </w:rPr>
        <w:t xml:space="preserve">Класс Ракообразные. Особенности строения и жизнедеятельности ракообразных, их значение </w:t>
      </w:r>
      <w:r>
        <w:rPr>
          <w:rFonts w:eastAsia="Times New Roman"/>
          <w:lang w:val="ru-RU"/>
        </w:rPr>
        <w:lastRenderedPageBreak/>
        <w:t>в природе и жизни человека.</w:t>
      </w:r>
    </w:p>
    <w:p w14:paraId="1203D014" w14:textId="77777777" w:rsidR="00173FEF" w:rsidRDefault="00885EC3">
      <w:pPr>
        <w:ind w:firstLine="454"/>
        <w:jc w:val="both"/>
        <w:rPr>
          <w:rFonts w:eastAsia="Times New Roman"/>
          <w:lang w:val="ru-RU"/>
        </w:rPr>
      </w:pPr>
      <w:r>
        <w:rPr>
          <w:rFonts w:eastAsia="Times New Roman"/>
          <w:lang w:val="ru-RU"/>
        </w:rPr>
        <w:t>Класс Паукообразные. Особенности строения и жизнеде</w:t>
      </w:r>
      <w:r>
        <w:rPr>
          <w:rFonts w:eastAsia="Times New Roman"/>
          <w:lang w:val="ru-RU"/>
        </w:rPr>
        <w:t>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14:paraId="37524896" w14:textId="77777777" w:rsidR="00173FEF" w:rsidRDefault="00885EC3">
      <w:pPr>
        <w:ind w:firstLine="454"/>
        <w:jc w:val="both"/>
        <w:rPr>
          <w:rFonts w:eastAsia="Times New Roman"/>
          <w:lang w:val="ru-RU"/>
        </w:rPr>
      </w:pPr>
      <w:r>
        <w:rPr>
          <w:rFonts w:eastAsia="Times New Roman"/>
          <w:lang w:val="ru-RU"/>
        </w:rPr>
        <w:t>Класс Насекомые. Особенности строения и жизнедеятельности насекомых. Поведение насекомых, инстинкты. Знач</w:t>
      </w:r>
      <w:r>
        <w:rPr>
          <w:rFonts w:eastAsia="Times New Roman"/>
          <w:lang w:val="ru-RU"/>
        </w:rPr>
        <w:t>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w:t>
      </w:r>
      <w:r>
        <w:rPr>
          <w:rFonts w:eastAsia="Times New Roman"/>
          <w:lang w:val="ru-RU"/>
        </w:rPr>
        <w:t>а и домашних животных. Одомашненные насекомые: медоносная пчела и тутовый шелкопряд.</w:t>
      </w:r>
    </w:p>
    <w:p w14:paraId="6AB77A9B" w14:textId="77777777" w:rsidR="00173FEF" w:rsidRDefault="00885EC3">
      <w:pPr>
        <w:ind w:firstLine="454"/>
        <w:jc w:val="both"/>
        <w:rPr>
          <w:rFonts w:eastAsia="Times New Roman"/>
          <w:lang w:val="ru-RU"/>
        </w:rPr>
      </w:pPr>
      <w:r>
        <w:rPr>
          <w:rFonts w:eastAsia="Times New Roman"/>
          <w:lang w:val="ru-RU"/>
        </w:rPr>
        <w:t>Тип Хордовые</w:t>
      </w:r>
    </w:p>
    <w:p w14:paraId="1BE77D87" w14:textId="77777777" w:rsidR="00173FEF" w:rsidRDefault="00885EC3">
      <w:pPr>
        <w:ind w:firstLine="454"/>
        <w:jc w:val="both"/>
        <w:rPr>
          <w:rFonts w:eastAsia="Times New Roman"/>
          <w:lang w:val="ru-RU"/>
        </w:rPr>
      </w:pPr>
      <w:r>
        <w:rPr>
          <w:rFonts w:eastAsia="Times New Roman"/>
          <w:lang w:val="ru-RU"/>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w:t>
      </w:r>
      <w:r>
        <w:rPr>
          <w:rFonts w:eastAsia="Times New Roman"/>
          <w:lang w:val="ru-RU"/>
        </w:rPr>
        <w:t>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w:t>
      </w:r>
      <w:r>
        <w:rPr>
          <w:rFonts w:eastAsia="Times New Roman"/>
          <w:lang w:val="ru-RU"/>
        </w:rPr>
        <w:t>дство и охрана рыбных запасов.</w:t>
      </w:r>
    </w:p>
    <w:p w14:paraId="1AC76921" w14:textId="77777777" w:rsidR="00173FEF" w:rsidRDefault="00885EC3">
      <w:pPr>
        <w:ind w:firstLine="454"/>
        <w:jc w:val="both"/>
        <w:rPr>
          <w:rFonts w:eastAsia="Times New Roman"/>
          <w:lang w:val="ru-RU"/>
        </w:rPr>
      </w:pPr>
      <w:r>
        <w:rPr>
          <w:rFonts w:eastAsia="Times New Roman"/>
          <w:lang w:val="ru-RU"/>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w:t>
      </w:r>
      <w:r>
        <w:rPr>
          <w:rFonts w:eastAsia="Times New Roman"/>
          <w:lang w:val="ru-RU"/>
        </w:rPr>
        <w:t>ных. Происхождение земноводных. Многообразие современных земноводных и их охрана. Значение земноводных в природе и жизни человека.</w:t>
      </w:r>
    </w:p>
    <w:p w14:paraId="6F18DC98" w14:textId="77777777" w:rsidR="00173FEF" w:rsidRDefault="00885EC3">
      <w:pPr>
        <w:ind w:firstLine="454"/>
        <w:jc w:val="both"/>
        <w:rPr>
          <w:rFonts w:eastAsia="Times New Roman"/>
          <w:lang w:val="ru-RU"/>
        </w:rPr>
      </w:pPr>
      <w:r>
        <w:rPr>
          <w:rFonts w:eastAsia="Times New Roman"/>
          <w:lang w:val="ru-RU"/>
        </w:rPr>
        <w:t>Класс Пресмыкающиеся. Общая характеристика класса Пресмыкающиеся. Места обитания, особенности внешнего и внутреннего строения</w:t>
      </w:r>
      <w:r>
        <w:rPr>
          <w:rFonts w:eastAsia="Times New Roman"/>
          <w:lang w:val="ru-RU"/>
        </w:rPr>
        <w:t xml:space="preserve"> пресмыкающихся. Размножение пресмыкающихся. Происхождение и многообразие древних пресмыкающихся. Значение пресмыкающихся в природе и жизни человека.</w:t>
      </w:r>
    </w:p>
    <w:p w14:paraId="27D3A99B" w14:textId="77777777" w:rsidR="00173FEF" w:rsidRDefault="00885EC3">
      <w:pPr>
        <w:ind w:firstLine="454"/>
        <w:jc w:val="both"/>
        <w:rPr>
          <w:rFonts w:eastAsia="Times New Roman"/>
          <w:lang w:val="ru-RU"/>
        </w:rPr>
      </w:pPr>
      <w:r>
        <w:rPr>
          <w:rFonts w:eastAsia="Times New Roman"/>
          <w:lang w:val="ru-RU"/>
        </w:rPr>
        <w:t>Класс Птицы. Общая характеристика класса Птицы. Места обитания и особенности внешнего строения птиц. Особе</w:t>
      </w:r>
      <w:r>
        <w:rPr>
          <w:rFonts w:eastAsia="Times New Roman"/>
          <w:lang w:val="ru-RU"/>
        </w:rPr>
        <w:t>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w:t>
      </w:r>
      <w:r>
        <w:rPr>
          <w:rFonts w:eastAsia="Times New Roman"/>
          <w:lang w:val="ru-RU"/>
        </w:rPr>
        <w:t>ащивания и ухода за птицами.</w:t>
      </w:r>
    </w:p>
    <w:p w14:paraId="7E1E78D8" w14:textId="77777777" w:rsidR="00173FEF" w:rsidRDefault="00885EC3">
      <w:pPr>
        <w:ind w:firstLine="454"/>
        <w:jc w:val="both"/>
        <w:rPr>
          <w:rFonts w:eastAsia="Times New Roman"/>
          <w:lang w:val="ru-RU"/>
        </w:rPr>
      </w:pPr>
      <w:r>
        <w:rPr>
          <w:rFonts w:eastAsia="Times New Roman"/>
          <w:lang w:val="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w:t>
      </w:r>
      <w:r>
        <w:rPr>
          <w:rFonts w:eastAsia="Times New Roman"/>
          <w:lang w:val="ru-RU"/>
        </w:rPr>
        <w:t>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w:t>
      </w:r>
      <w:r>
        <w:rPr>
          <w:rFonts w:eastAsia="Times New Roman"/>
          <w:lang w:val="ru-RU"/>
        </w:rPr>
        <w:t>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w:t>
      </w:r>
      <w:r>
        <w:rPr>
          <w:rFonts w:eastAsia="Times New Roman"/>
          <w:lang w:val="ru-RU"/>
        </w:rPr>
        <w:tab/>
        <w:t>Приемы выращивания и ухода за домашними млекопитающими. Многообразие птиц</w:t>
      </w:r>
      <w:r>
        <w:rPr>
          <w:rFonts w:eastAsia="Times New Roman"/>
          <w:lang w:val="ru-RU"/>
        </w:rPr>
        <w:t xml:space="preserve"> и млекопитающих родного края.</w:t>
      </w:r>
    </w:p>
    <w:p w14:paraId="720EF8FE" w14:textId="77777777" w:rsidR="00173FEF" w:rsidRDefault="00173FEF">
      <w:pPr>
        <w:ind w:firstLine="454"/>
        <w:jc w:val="both"/>
        <w:rPr>
          <w:rFonts w:eastAsia="Times New Roman"/>
          <w:b/>
          <w:lang w:val="ru-RU"/>
        </w:rPr>
      </w:pPr>
    </w:p>
    <w:p w14:paraId="4373124C" w14:textId="77777777" w:rsidR="00173FEF" w:rsidRDefault="00885EC3">
      <w:pPr>
        <w:ind w:firstLine="454"/>
        <w:jc w:val="both"/>
        <w:rPr>
          <w:rFonts w:eastAsia="Times New Roman"/>
          <w:b/>
          <w:lang w:val="ru-RU"/>
        </w:rPr>
      </w:pPr>
      <w:r>
        <w:rPr>
          <w:rFonts w:eastAsia="Times New Roman"/>
          <w:b/>
          <w:lang w:val="ru-RU"/>
        </w:rPr>
        <w:t xml:space="preserve"> 8 класс. Биология. Человек и его здоровье</w:t>
      </w:r>
    </w:p>
    <w:p w14:paraId="3091C859" w14:textId="77777777" w:rsidR="00173FEF" w:rsidRDefault="00885EC3">
      <w:pPr>
        <w:ind w:firstLine="454"/>
        <w:jc w:val="both"/>
        <w:rPr>
          <w:rFonts w:eastAsia="Times New Roman"/>
          <w:lang w:val="ru-RU"/>
        </w:rPr>
      </w:pPr>
      <w:r>
        <w:rPr>
          <w:rFonts w:eastAsia="Times New Roman"/>
          <w:lang w:val="ru-RU"/>
        </w:rPr>
        <w:t>Введение в науки о человеке</w:t>
      </w:r>
    </w:p>
    <w:p w14:paraId="63BFD6E5" w14:textId="77777777" w:rsidR="00173FEF" w:rsidRDefault="00885EC3">
      <w:pPr>
        <w:ind w:firstLine="454"/>
        <w:jc w:val="both"/>
        <w:rPr>
          <w:rFonts w:eastAsia="Times New Roman"/>
          <w:lang w:val="ru-RU"/>
        </w:rPr>
      </w:pPr>
      <w:r>
        <w:rPr>
          <w:rFonts w:eastAsia="Times New Roman"/>
          <w:lang w:val="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w:t>
      </w:r>
      <w:r>
        <w:rPr>
          <w:rFonts w:eastAsia="Times New Roman"/>
          <w:lang w:val="ru-RU"/>
        </w:rPr>
        <w:t xml:space="preserve">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w:t>
      </w:r>
      <w:r>
        <w:rPr>
          <w:rFonts w:eastAsia="Times New Roman"/>
          <w:lang w:val="ru-RU"/>
        </w:rPr>
        <w:t>века. Расы.</w:t>
      </w:r>
    </w:p>
    <w:p w14:paraId="51A403DB" w14:textId="77777777" w:rsidR="00173FEF" w:rsidRDefault="00885EC3">
      <w:pPr>
        <w:ind w:firstLine="454"/>
        <w:jc w:val="both"/>
        <w:rPr>
          <w:rFonts w:eastAsia="Times New Roman"/>
          <w:lang w:val="ru-RU"/>
        </w:rPr>
      </w:pPr>
      <w:r>
        <w:rPr>
          <w:rFonts w:eastAsia="Times New Roman"/>
          <w:lang w:val="ru-RU"/>
        </w:rPr>
        <w:t>Общие свойства организма человека</w:t>
      </w:r>
    </w:p>
    <w:p w14:paraId="1C34BB48" w14:textId="77777777" w:rsidR="00173FEF" w:rsidRDefault="00885EC3">
      <w:pPr>
        <w:ind w:firstLine="454"/>
        <w:jc w:val="both"/>
        <w:rPr>
          <w:rFonts w:eastAsia="Times New Roman"/>
          <w:lang w:val="ru-RU"/>
        </w:rPr>
      </w:pPr>
      <w:r>
        <w:rPr>
          <w:rFonts w:eastAsia="Times New Roman"/>
          <w:lang w:val="ru-RU"/>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w:t>
      </w:r>
      <w:r>
        <w:rPr>
          <w:rFonts w:eastAsia="Times New Roman"/>
          <w:lang w:val="ru-RU"/>
        </w:rPr>
        <w:t>овека как биосистема. Внутренняя среда организма (кровь, лимфа, тканевая жидкость).</w:t>
      </w:r>
    </w:p>
    <w:p w14:paraId="2E018104" w14:textId="77777777" w:rsidR="00173FEF" w:rsidRDefault="00885EC3">
      <w:pPr>
        <w:ind w:firstLine="454"/>
        <w:jc w:val="both"/>
        <w:rPr>
          <w:rFonts w:eastAsia="Times New Roman"/>
          <w:lang w:val="ru-RU"/>
        </w:rPr>
      </w:pPr>
      <w:r>
        <w:rPr>
          <w:rFonts w:eastAsia="Times New Roman"/>
          <w:lang w:val="ru-RU"/>
        </w:rPr>
        <w:t>Нейрогуморальная регуляция функций организма</w:t>
      </w:r>
    </w:p>
    <w:p w14:paraId="0ABF315A" w14:textId="77777777" w:rsidR="00173FEF" w:rsidRDefault="00885EC3">
      <w:pPr>
        <w:ind w:firstLine="454"/>
        <w:jc w:val="both"/>
        <w:rPr>
          <w:rFonts w:eastAsia="Times New Roman"/>
          <w:lang w:val="ru-RU"/>
        </w:rPr>
      </w:pPr>
      <w:r>
        <w:rPr>
          <w:rFonts w:eastAsia="Times New Roman"/>
          <w:lang w:val="ru-RU"/>
        </w:rPr>
        <w:t>Регуляция функций организма, способы регуляции. Механизмы регуляции функций.</w:t>
      </w:r>
    </w:p>
    <w:p w14:paraId="63D4F454" w14:textId="77777777" w:rsidR="00173FEF" w:rsidRDefault="00885EC3">
      <w:pPr>
        <w:ind w:firstLine="454"/>
        <w:jc w:val="both"/>
        <w:rPr>
          <w:rFonts w:eastAsia="Times New Roman"/>
          <w:lang w:val="ru-RU"/>
        </w:rPr>
      </w:pPr>
      <w:r>
        <w:rPr>
          <w:rFonts w:eastAsia="Times New Roman"/>
          <w:lang w:val="ru-RU"/>
        </w:rPr>
        <w:t>Нервная система: центральная и периферическая, сом</w:t>
      </w:r>
      <w:r>
        <w:rPr>
          <w:rFonts w:eastAsia="Times New Roman"/>
          <w:lang w:val="ru-RU"/>
        </w:rPr>
        <w:t xml:space="preserve">атическая и вегетативная. Нейроны, </w:t>
      </w:r>
      <w:r>
        <w:rPr>
          <w:rFonts w:eastAsia="Times New Roman"/>
          <w:lang w:val="ru-RU"/>
        </w:rPr>
        <w:lastRenderedPageBreak/>
        <w:t>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w:t>
      </w:r>
      <w:r>
        <w:rPr>
          <w:rFonts w:eastAsia="Times New Roman"/>
          <w:lang w:val="ru-RU"/>
        </w:rPr>
        <w:t>етрия. Нарушения деятельности нервной системы и их предупреждение.</w:t>
      </w:r>
    </w:p>
    <w:p w14:paraId="7BAE21EA" w14:textId="77777777" w:rsidR="00173FEF" w:rsidRDefault="00885EC3">
      <w:pPr>
        <w:ind w:firstLine="454"/>
        <w:jc w:val="both"/>
        <w:rPr>
          <w:rFonts w:eastAsia="Times New Roman"/>
          <w:lang w:val="ru-RU"/>
        </w:rPr>
      </w:pPr>
      <w:r>
        <w:rPr>
          <w:rFonts w:eastAsia="Times New Roman"/>
          <w:lang w:val="ru-RU"/>
        </w:rPr>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w:t>
      </w:r>
      <w:r>
        <w:rPr>
          <w:rFonts w:eastAsia="Times New Roman"/>
          <w:lang w:val="ru-RU"/>
        </w:rPr>
        <w:t xml:space="preserve"> Железы смешанной секреции: поджелудочная и половые железы. Регуляция функций эндокринных желез.</w:t>
      </w:r>
    </w:p>
    <w:p w14:paraId="62580152" w14:textId="77777777" w:rsidR="00173FEF" w:rsidRDefault="00885EC3">
      <w:pPr>
        <w:ind w:firstLine="454"/>
        <w:jc w:val="both"/>
        <w:rPr>
          <w:rFonts w:eastAsia="Times New Roman"/>
          <w:lang w:val="ru-RU"/>
        </w:rPr>
      </w:pPr>
      <w:r>
        <w:rPr>
          <w:rFonts w:eastAsia="Times New Roman"/>
          <w:lang w:val="ru-RU"/>
        </w:rPr>
        <w:t>Опора и движение</w:t>
      </w:r>
    </w:p>
    <w:p w14:paraId="6537959B" w14:textId="77777777" w:rsidR="00173FEF" w:rsidRDefault="00885EC3">
      <w:pPr>
        <w:ind w:firstLine="454"/>
        <w:jc w:val="both"/>
        <w:rPr>
          <w:rFonts w:eastAsia="Times New Roman"/>
          <w:lang w:val="ru-RU"/>
        </w:rPr>
      </w:pPr>
      <w:r>
        <w:rPr>
          <w:rFonts w:eastAsia="Times New Roman"/>
          <w:lang w:val="ru-RU"/>
        </w:rPr>
        <w:t>Опорно-двигательная система: строение, функции. Кость: химический состав, строение, рост. Соединение костей. Скелет человека. Особенности скел</w:t>
      </w:r>
      <w:r>
        <w:rPr>
          <w:rFonts w:eastAsia="Times New Roman"/>
          <w:lang w:val="ru-RU"/>
        </w:rPr>
        <w:t>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w:t>
      </w:r>
      <w:r>
        <w:rPr>
          <w:rFonts w:eastAsia="Times New Roman"/>
          <w:lang w:val="ru-RU"/>
        </w:rPr>
        <w:t>ка травматизма. Первая помощь при травмах опорно-двигательного аппарата.</w:t>
      </w:r>
    </w:p>
    <w:p w14:paraId="20734DF3" w14:textId="77777777" w:rsidR="00173FEF" w:rsidRDefault="00885EC3">
      <w:pPr>
        <w:ind w:firstLine="454"/>
        <w:jc w:val="both"/>
        <w:rPr>
          <w:rFonts w:eastAsia="Times New Roman"/>
          <w:lang w:val="ru-RU"/>
        </w:rPr>
      </w:pPr>
      <w:r>
        <w:rPr>
          <w:rFonts w:eastAsia="Times New Roman"/>
          <w:lang w:val="ru-RU"/>
        </w:rPr>
        <w:t>Кровь и кровообращение.</w:t>
      </w:r>
    </w:p>
    <w:p w14:paraId="028239AC" w14:textId="77777777" w:rsidR="00173FEF" w:rsidRDefault="00885EC3">
      <w:pPr>
        <w:ind w:firstLine="454"/>
        <w:jc w:val="both"/>
        <w:rPr>
          <w:rFonts w:eastAsia="Times New Roman"/>
          <w:lang w:val="ru-RU"/>
        </w:rPr>
      </w:pPr>
      <w:r>
        <w:rPr>
          <w:rFonts w:eastAsia="Times New Roman"/>
          <w:lang w:val="ru-RU"/>
        </w:rPr>
        <w:t>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w:t>
      </w:r>
      <w:r>
        <w:rPr>
          <w:rFonts w:eastAsia="Times New Roman"/>
          <w:lang w:val="ru-RU"/>
        </w:rPr>
        <w:t>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w:t>
      </w:r>
      <w:r>
        <w:rPr>
          <w:rFonts w:eastAsia="Times New Roman"/>
          <w:lang w:val="ru-RU"/>
        </w:rPr>
        <w:t xml:space="preserve">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w:t>
      </w:r>
      <w:r>
        <w:rPr>
          <w:rFonts w:eastAsia="Times New Roman"/>
          <w:lang w:val="ru-RU"/>
        </w:rPr>
        <w:t>й, приемы оказания первой помощи при кровотечениях.</w:t>
      </w:r>
    </w:p>
    <w:p w14:paraId="58EB3F85" w14:textId="77777777" w:rsidR="00173FEF" w:rsidRDefault="00885EC3">
      <w:pPr>
        <w:ind w:firstLine="454"/>
        <w:jc w:val="both"/>
        <w:rPr>
          <w:rFonts w:eastAsia="Times New Roman"/>
          <w:lang w:val="ru-RU"/>
        </w:rPr>
      </w:pPr>
      <w:r>
        <w:rPr>
          <w:rFonts w:eastAsia="Times New Roman"/>
          <w:lang w:val="ru-RU"/>
        </w:rPr>
        <w:t>Дыхание</w:t>
      </w:r>
    </w:p>
    <w:p w14:paraId="53F0A876" w14:textId="77777777" w:rsidR="00173FEF" w:rsidRDefault="00885EC3">
      <w:pPr>
        <w:ind w:firstLine="454"/>
        <w:jc w:val="both"/>
        <w:rPr>
          <w:rFonts w:eastAsia="Times New Roman"/>
          <w:lang w:val="ru-RU"/>
        </w:rPr>
      </w:pPr>
      <w:r>
        <w:rPr>
          <w:rFonts w:eastAsia="Times New Roman"/>
          <w:lang w:val="ru-RU"/>
        </w:rPr>
        <w:t xml:space="preserve">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w:t>
      </w:r>
      <w:r>
        <w:rPr>
          <w:rFonts w:eastAsia="Times New Roman"/>
          <w:lang w:val="ru-RU"/>
        </w:rPr>
        <w:t>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14:paraId="527B8ADC" w14:textId="77777777" w:rsidR="00173FEF" w:rsidRDefault="00885EC3">
      <w:pPr>
        <w:ind w:firstLine="454"/>
        <w:jc w:val="both"/>
        <w:rPr>
          <w:rFonts w:eastAsia="Times New Roman"/>
          <w:lang w:val="ru-RU"/>
        </w:rPr>
      </w:pPr>
      <w:r>
        <w:rPr>
          <w:rFonts w:eastAsia="Times New Roman"/>
          <w:lang w:val="ru-RU"/>
        </w:rPr>
        <w:t>Пищеварение</w:t>
      </w:r>
    </w:p>
    <w:p w14:paraId="688B0B83" w14:textId="77777777" w:rsidR="00173FEF" w:rsidRDefault="00885EC3">
      <w:pPr>
        <w:ind w:firstLine="454"/>
        <w:jc w:val="both"/>
        <w:rPr>
          <w:rFonts w:eastAsia="Times New Roman"/>
          <w:lang w:val="ru-RU"/>
        </w:rPr>
      </w:pPr>
      <w:r>
        <w:rPr>
          <w:rFonts w:eastAsia="Times New Roman"/>
          <w:lang w:val="ru-RU"/>
        </w:rPr>
        <w:t>Питание. Пищеварение. Пищеварительная система: строение и функции. Фер</w:t>
      </w:r>
      <w:r>
        <w:rPr>
          <w:rFonts w:eastAsia="Times New Roman"/>
          <w:lang w:val="ru-RU"/>
        </w:rPr>
        <w:t xml:space="preserve">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Pr>
          <w:rFonts w:eastAsia="Times New Roman"/>
          <w:lang w:val="ru-RU"/>
        </w:rPr>
        <w:t>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14:paraId="39458884" w14:textId="77777777" w:rsidR="00173FEF" w:rsidRDefault="00885EC3">
      <w:pPr>
        <w:ind w:firstLine="454"/>
        <w:jc w:val="both"/>
        <w:rPr>
          <w:rFonts w:eastAsia="Times New Roman"/>
          <w:lang w:val="ru-RU"/>
        </w:rPr>
      </w:pPr>
      <w:r>
        <w:rPr>
          <w:rFonts w:eastAsia="Times New Roman"/>
          <w:lang w:val="ru-RU"/>
        </w:rPr>
        <w:t>Обмен веществ и энергии</w:t>
      </w:r>
    </w:p>
    <w:p w14:paraId="3B930752" w14:textId="77777777" w:rsidR="00173FEF" w:rsidRDefault="00885EC3">
      <w:pPr>
        <w:ind w:firstLine="454"/>
        <w:jc w:val="both"/>
        <w:rPr>
          <w:rFonts w:eastAsia="Times New Roman"/>
          <w:lang w:val="ru-RU"/>
        </w:rPr>
      </w:pPr>
      <w:r>
        <w:rPr>
          <w:rFonts w:eastAsia="Times New Roman"/>
          <w:lang w:val="ru-RU"/>
        </w:rPr>
        <w:t>Обмен веществ и превращение энергии. Две сторон</w:t>
      </w:r>
      <w:r>
        <w:rPr>
          <w:rFonts w:eastAsia="Times New Roman"/>
          <w:lang w:val="ru-RU"/>
        </w:rPr>
        <w:t>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14:paraId="128CA6B0" w14:textId="77777777" w:rsidR="00173FEF" w:rsidRDefault="00885EC3">
      <w:pPr>
        <w:ind w:firstLine="454"/>
        <w:jc w:val="both"/>
        <w:rPr>
          <w:rFonts w:eastAsia="Times New Roman"/>
          <w:lang w:val="ru-RU"/>
        </w:rPr>
      </w:pPr>
      <w:r>
        <w:rPr>
          <w:rFonts w:eastAsia="Times New Roman"/>
          <w:lang w:val="ru-RU"/>
        </w:rPr>
        <w:t>Поддержание те</w:t>
      </w:r>
      <w:r>
        <w:rPr>
          <w:rFonts w:eastAsia="Times New Roman"/>
          <w:lang w:val="ru-RU"/>
        </w:rPr>
        <w:t>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38E375DF" w14:textId="77777777" w:rsidR="00173FEF" w:rsidRDefault="00885EC3">
      <w:pPr>
        <w:ind w:firstLine="454"/>
        <w:jc w:val="both"/>
        <w:rPr>
          <w:rFonts w:eastAsia="Times New Roman"/>
          <w:lang w:val="ru-RU"/>
        </w:rPr>
      </w:pPr>
      <w:r>
        <w:rPr>
          <w:rFonts w:eastAsia="Times New Roman"/>
          <w:lang w:val="ru-RU"/>
        </w:rPr>
        <w:t>Выделение</w:t>
      </w:r>
    </w:p>
    <w:p w14:paraId="092DADE1" w14:textId="77777777" w:rsidR="00173FEF" w:rsidRDefault="00885EC3">
      <w:pPr>
        <w:ind w:firstLine="454"/>
        <w:jc w:val="both"/>
        <w:rPr>
          <w:rFonts w:eastAsia="Times New Roman"/>
          <w:lang w:val="ru-RU"/>
        </w:rPr>
      </w:pPr>
      <w:r>
        <w:rPr>
          <w:rFonts w:eastAsia="Times New Roman"/>
          <w:lang w:val="ru-RU"/>
        </w:rPr>
        <w:t>Мочевыделительная с</w:t>
      </w:r>
      <w:r>
        <w:rPr>
          <w:rFonts w:eastAsia="Times New Roman"/>
          <w:lang w:val="ru-RU"/>
        </w:rPr>
        <w:t>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14:paraId="38743741" w14:textId="77777777" w:rsidR="00173FEF" w:rsidRDefault="00885EC3">
      <w:pPr>
        <w:ind w:firstLine="454"/>
        <w:jc w:val="both"/>
        <w:rPr>
          <w:rFonts w:eastAsia="Times New Roman"/>
          <w:lang w:val="ru-RU"/>
        </w:rPr>
      </w:pPr>
      <w:r>
        <w:rPr>
          <w:rFonts w:eastAsia="Times New Roman"/>
          <w:lang w:val="ru-RU"/>
        </w:rPr>
        <w:t>Размножение и развитие</w:t>
      </w:r>
    </w:p>
    <w:p w14:paraId="5D787A06" w14:textId="77777777" w:rsidR="00173FEF" w:rsidRDefault="00885EC3">
      <w:pPr>
        <w:ind w:firstLine="454"/>
        <w:jc w:val="both"/>
        <w:rPr>
          <w:rFonts w:eastAsia="Times New Roman"/>
          <w:lang w:val="ru-RU"/>
        </w:rPr>
      </w:pPr>
      <w:r>
        <w:rPr>
          <w:rFonts w:eastAsia="Times New Roman"/>
          <w:lang w:val="ru-RU"/>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w:t>
      </w:r>
      <w:r>
        <w:rPr>
          <w:rFonts w:eastAsia="Times New Roman"/>
          <w:lang w:val="ru-RU"/>
        </w:rPr>
        <w:t>и семьи. Забота о репродуктивном здоровье. Инфекции, передающиеся половым путем и их профилактика. ВИЧ, профилактика СПИДа.</w:t>
      </w:r>
    </w:p>
    <w:p w14:paraId="71EE27F8" w14:textId="77777777" w:rsidR="00173FEF" w:rsidRDefault="00885EC3">
      <w:pPr>
        <w:ind w:firstLine="454"/>
        <w:jc w:val="both"/>
        <w:rPr>
          <w:rFonts w:eastAsia="Times New Roman"/>
          <w:lang w:val="ru-RU"/>
        </w:rPr>
      </w:pPr>
      <w:r>
        <w:rPr>
          <w:rFonts w:eastAsia="Times New Roman"/>
          <w:lang w:val="ru-RU"/>
        </w:rPr>
        <w:t>Сенсорные системы (анализаторы)</w:t>
      </w:r>
    </w:p>
    <w:p w14:paraId="58805598" w14:textId="77777777" w:rsidR="00173FEF" w:rsidRDefault="00885EC3">
      <w:pPr>
        <w:ind w:firstLine="454"/>
        <w:jc w:val="both"/>
        <w:rPr>
          <w:rFonts w:eastAsia="Times New Roman"/>
          <w:lang w:val="ru-RU"/>
        </w:rPr>
      </w:pPr>
      <w:r>
        <w:rPr>
          <w:rFonts w:eastAsia="Times New Roman"/>
          <w:lang w:val="ru-RU"/>
        </w:rPr>
        <w:lastRenderedPageBreak/>
        <w:t>Органы чувств и их значение в жизни человека. Сенсорные системы, их строение и функции. Глаз и зрени</w:t>
      </w:r>
      <w:r>
        <w:rPr>
          <w:rFonts w:eastAsia="Times New Roman"/>
          <w:lang w:val="ru-RU"/>
        </w:rPr>
        <w:t>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w:t>
      </w:r>
      <w:r>
        <w:rPr>
          <w:rFonts w:eastAsia="Times New Roman"/>
          <w:lang w:val="ru-RU"/>
        </w:rPr>
        <w:t>вие сенсорных систем. Влияние экологических факторов на органы чувств.</w:t>
      </w:r>
    </w:p>
    <w:p w14:paraId="4E6095D7" w14:textId="77777777" w:rsidR="00173FEF" w:rsidRDefault="00885EC3">
      <w:pPr>
        <w:ind w:firstLine="454"/>
        <w:jc w:val="both"/>
        <w:rPr>
          <w:rFonts w:eastAsia="Times New Roman"/>
          <w:lang w:val="ru-RU"/>
        </w:rPr>
      </w:pPr>
      <w:r>
        <w:rPr>
          <w:rFonts w:eastAsia="Times New Roman"/>
          <w:lang w:val="ru-RU"/>
        </w:rPr>
        <w:t>Высшая нервная деятельность</w:t>
      </w:r>
    </w:p>
    <w:p w14:paraId="6A6128FA" w14:textId="77777777" w:rsidR="00173FEF" w:rsidRDefault="00885EC3">
      <w:pPr>
        <w:ind w:firstLine="454"/>
        <w:jc w:val="both"/>
        <w:rPr>
          <w:rFonts w:eastAsia="Times New Roman"/>
          <w:lang w:val="ru-RU"/>
        </w:rPr>
      </w:pPr>
      <w:r>
        <w:rPr>
          <w:rFonts w:eastAsia="Times New Roman"/>
          <w:lang w:val="ru-RU"/>
        </w:rPr>
        <w:t>Высшая нервная деятельность человека, работы И. М. Сеченова, И. П. Павлова, А. А. Ухтомского и П. К. Анохина. Безусловные и условные рефлексы, их значение. П</w:t>
      </w:r>
      <w:r>
        <w:rPr>
          <w:rFonts w:eastAsia="Times New Roman"/>
          <w:lang w:val="ru-RU"/>
        </w:rPr>
        <w:t xml:space="preserve">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w:t>
      </w:r>
      <w:r>
        <w:rPr>
          <w:rFonts w:eastAsia="Times New Roman"/>
          <w:lang w:val="ru-RU"/>
        </w:rPr>
        <w:t>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w:t>
      </w:r>
      <w:r>
        <w:rPr>
          <w:rFonts w:eastAsia="Times New Roman"/>
          <w:lang w:val="ru-RU"/>
        </w:rPr>
        <w:t>чения и воспитания в развитии психики и поведения человека.</w:t>
      </w:r>
    </w:p>
    <w:p w14:paraId="2C6DF0CA" w14:textId="77777777" w:rsidR="00173FEF" w:rsidRDefault="00885EC3">
      <w:pPr>
        <w:ind w:firstLine="454"/>
        <w:jc w:val="both"/>
        <w:rPr>
          <w:rFonts w:eastAsia="Times New Roman"/>
          <w:lang w:val="ru-RU"/>
        </w:rPr>
      </w:pPr>
      <w:r>
        <w:rPr>
          <w:rFonts w:eastAsia="Times New Roman"/>
          <w:lang w:val="ru-RU"/>
        </w:rPr>
        <w:t>Здоровье человека и его охрана</w:t>
      </w:r>
    </w:p>
    <w:p w14:paraId="10BB336D" w14:textId="77777777" w:rsidR="00173FEF" w:rsidRDefault="00885EC3">
      <w:pPr>
        <w:ind w:firstLine="454"/>
        <w:jc w:val="both"/>
        <w:rPr>
          <w:rFonts w:eastAsia="Times New Roman"/>
          <w:lang w:val="ru-RU"/>
        </w:rPr>
      </w:pPr>
      <w:r>
        <w:rPr>
          <w:rFonts w:eastAsia="Times New Roman"/>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w:t>
      </w:r>
      <w:r>
        <w:rPr>
          <w:rFonts w:eastAsia="Times New Roman"/>
          <w:lang w:val="ru-RU"/>
        </w:rPr>
        <w:t>балансированное питание. Влияние физических упражнений на органы и системы органов. Защитно - ¬приспособительные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w:t>
      </w:r>
      <w:r>
        <w:rPr>
          <w:rFonts w:eastAsia="Times New Roman"/>
          <w:lang w:val="ru-RU"/>
        </w:rPr>
        <w:t>ошения к собственному здоровью и здоровью окружающих.</w:t>
      </w:r>
    </w:p>
    <w:p w14:paraId="78B09F5B" w14:textId="77777777" w:rsidR="00173FEF" w:rsidRDefault="00885EC3">
      <w:pPr>
        <w:ind w:firstLine="454"/>
        <w:jc w:val="both"/>
        <w:rPr>
          <w:rFonts w:eastAsia="Times New Roman"/>
          <w:lang w:val="ru-RU"/>
        </w:rPr>
      </w:pPr>
      <w:r>
        <w:rPr>
          <w:rFonts w:eastAsia="Times New Roman"/>
          <w:lang w:val="ru-RU"/>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w:t>
      </w:r>
      <w:r>
        <w:rPr>
          <w:rFonts w:eastAsia="Times New Roman"/>
          <w:lang w:val="ru-RU"/>
        </w:rPr>
        <w:t xml:space="preserve">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14:paraId="2ADE6031" w14:textId="77777777" w:rsidR="00173FEF" w:rsidRDefault="00885EC3">
      <w:pPr>
        <w:ind w:firstLine="454"/>
        <w:jc w:val="both"/>
        <w:rPr>
          <w:rFonts w:eastAsia="Times New Roman"/>
          <w:b/>
          <w:lang w:val="ru-RU"/>
        </w:rPr>
      </w:pPr>
      <w:r>
        <w:rPr>
          <w:rFonts w:eastAsia="Times New Roman"/>
          <w:b/>
          <w:lang w:val="ru-RU"/>
        </w:rPr>
        <w:t xml:space="preserve">   </w:t>
      </w:r>
    </w:p>
    <w:p w14:paraId="301D14A3" w14:textId="77777777" w:rsidR="00173FEF" w:rsidRDefault="00885EC3">
      <w:pPr>
        <w:ind w:firstLine="454"/>
        <w:jc w:val="both"/>
        <w:rPr>
          <w:rFonts w:eastAsia="Times New Roman"/>
          <w:b/>
          <w:lang w:val="ru-RU"/>
        </w:rPr>
      </w:pPr>
      <w:r>
        <w:rPr>
          <w:rFonts w:eastAsia="Times New Roman"/>
          <w:b/>
          <w:lang w:val="ru-RU"/>
        </w:rPr>
        <w:t xml:space="preserve"> 9класс. Биология. </w:t>
      </w:r>
    </w:p>
    <w:p w14:paraId="66AD8D13" w14:textId="77777777" w:rsidR="00173FEF" w:rsidRDefault="00885EC3">
      <w:pPr>
        <w:ind w:firstLine="454"/>
        <w:jc w:val="both"/>
        <w:rPr>
          <w:rFonts w:eastAsia="Times New Roman"/>
          <w:lang w:val="ru-RU"/>
        </w:rPr>
      </w:pPr>
      <w:r>
        <w:rPr>
          <w:rFonts w:eastAsia="Times New Roman"/>
          <w:lang w:val="ru-RU"/>
        </w:rPr>
        <w:t xml:space="preserve">     Общие биологические за</w:t>
      </w:r>
      <w:r>
        <w:rPr>
          <w:rFonts w:eastAsia="Times New Roman"/>
          <w:lang w:val="ru-RU"/>
        </w:rPr>
        <w:t>кономерности</w:t>
      </w:r>
    </w:p>
    <w:p w14:paraId="2B0A0645" w14:textId="77777777" w:rsidR="00173FEF" w:rsidRDefault="00885EC3">
      <w:pPr>
        <w:ind w:firstLine="454"/>
        <w:jc w:val="both"/>
        <w:rPr>
          <w:rFonts w:eastAsia="Times New Roman"/>
          <w:lang w:val="ru-RU"/>
        </w:rPr>
      </w:pPr>
      <w:r>
        <w:rPr>
          <w:rFonts w:eastAsia="Times New Roman"/>
          <w:lang w:val="ru-RU"/>
        </w:rPr>
        <w:t>Биология как наука</w:t>
      </w:r>
    </w:p>
    <w:p w14:paraId="3A9F3BEA" w14:textId="77777777" w:rsidR="00173FEF" w:rsidRDefault="00885EC3">
      <w:pPr>
        <w:ind w:firstLine="454"/>
        <w:jc w:val="both"/>
        <w:rPr>
          <w:rFonts w:eastAsia="Times New Roman"/>
          <w:lang w:val="ru-RU"/>
        </w:rPr>
      </w:pPr>
      <w:r>
        <w:rPr>
          <w:rFonts w:eastAsia="Times New Roman"/>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w:t>
      </w:r>
      <w:r>
        <w:rPr>
          <w:rFonts w:eastAsia="Times New Roman"/>
          <w:lang w:val="ru-RU"/>
        </w:rPr>
        <w:t>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14:paraId="09CA585A" w14:textId="77777777" w:rsidR="00173FEF" w:rsidRDefault="00885EC3">
      <w:pPr>
        <w:ind w:firstLine="454"/>
        <w:jc w:val="both"/>
        <w:rPr>
          <w:rFonts w:eastAsia="Times New Roman"/>
          <w:lang w:val="ru-RU"/>
        </w:rPr>
      </w:pPr>
      <w:r>
        <w:rPr>
          <w:rFonts w:eastAsia="Times New Roman"/>
          <w:lang w:val="ru-RU"/>
        </w:rPr>
        <w:t>Клетка</w:t>
      </w:r>
    </w:p>
    <w:p w14:paraId="32AC2E17" w14:textId="77777777" w:rsidR="00173FEF" w:rsidRDefault="00885EC3">
      <w:pPr>
        <w:ind w:firstLine="454"/>
        <w:jc w:val="both"/>
        <w:rPr>
          <w:rFonts w:eastAsia="Times New Roman"/>
          <w:lang w:val="ru-RU"/>
        </w:rPr>
      </w:pPr>
      <w:r>
        <w:rPr>
          <w:rFonts w:eastAsia="Times New Roman"/>
          <w:lang w:val="ru-RU"/>
        </w:rPr>
        <w:t>Клеточная теория. Клеточное строение организмов как доказательство их родства, единства живо</w:t>
      </w:r>
      <w:r>
        <w:rPr>
          <w:rFonts w:eastAsia="Times New Roman"/>
          <w:lang w:val="ru-RU"/>
        </w:rPr>
        <w:t>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w:t>
      </w:r>
      <w:r>
        <w:rPr>
          <w:rFonts w:eastAsia="Times New Roman"/>
          <w:lang w:val="ru-RU"/>
        </w:rPr>
        <w:t>евания организма. Деление клетки - основа размножения, роста и развития организмов.</w:t>
      </w:r>
    </w:p>
    <w:p w14:paraId="12710771" w14:textId="77777777" w:rsidR="00173FEF" w:rsidRDefault="00885EC3">
      <w:pPr>
        <w:ind w:firstLine="454"/>
        <w:jc w:val="both"/>
        <w:rPr>
          <w:rFonts w:eastAsia="Times New Roman"/>
          <w:lang w:val="ru-RU"/>
        </w:rPr>
      </w:pPr>
      <w:r>
        <w:rPr>
          <w:rFonts w:eastAsia="Times New Roman"/>
          <w:lang w:val="ru-RU"/>
        </w:rPr>
        <w:t>Организм</w:t>
      </w:r>
    </w:p>
    <w:p w14:paraId="153740C9" w14:textId="77777777" w:rsidR="00173FEF" w:rsidRDefault="00885EC3">
      <w:pPr>
        <w:ind w:firstLine="454"/>
        <w:jc w:val="both"/>
        <w:rPr>
          <w:rFonts w:eastAsia="Times New Roman"/>
          <w:lang w:val="ru-RU"/>
        </w:rPr>
      </w:pPr>
      <w:r>
        <w:rPr>
          <w:rFonts w:eastAsia="Times New Roman"/>
          <w:lang w:val="ru-RU"/>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w:t>
      </w:r>
      <w:r>
        <w:rPr>
          <w:rFonts w:eastAsia="Times New Roman"/>
          <w:lang w:val="ru-RU"/>
        </w:rPr>
        <w:t>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w:t>
      </w:r>
      <w:r>
        <w:rPr>
          <w:rFonts w:eastAsia="Times New Roman"/>
          <w:lang w:val="ru-RU"/>
        </w:rPr>
        <w:t>.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14:paraId="03BD247B" w14:textId="77777777" w:rsidR="00173FEF" w:rsidRDefault="00885EC3">
      <w:pPr>
        <w:ind w:firstLine="454"/>
        <w:jc w:val="both"/>
        <w:rPr>
          <w:rFonts w:eastAsia="Times New Roman"/>
          <w:lang w:val="ru-RU"/>
        </w:rPr>
      </w:pPr>
      <w:r>
        <w:rPr>
          <w:rFonts w:eastAsia="Times New Roman"/>
          <w:lang w:val="ru-RU"/>
        </w:rPr>
        <w:t>Вид</w:t>
      </w:r>
    </w:p>
    <w:p w14:paraId="0A2D44C6" w14:textId="77777777" w:rsidR="00173FEF" w:rsidRDefault="00885EC3">
      <w:pPr>
        <w:ind w:firstLine="454"/>
        <w:jc w:val="both"/>
        <w:rPr>
          <w:rFonts w:eastAsia="Times New Roman"/>
          <w:lang w:val="ru-RU"/>
        </w:rPr>
      </w:pPr>
      <w:r>
        <w:rPr>
          <w:rFonts w:eastAsia="Times New Roman"/>
          <w:lang w:val="ru-RU"/>
        </w:rPr>
        <w:t>Вид, признаки вида. Вид</w:t>
      </w:r>
      <w:r>
        <w:rPr>
          <w:rFonts w:eastAsia="Times New Roman"/>
          <w:lang w:val="ru-RU"/>
        </w:rPr>
        <w:t xml:space="preserve">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w:t>
      </w:r>
      <w:r>
        <w:rPr>
          <w:rFonts w:eastAsia="Times New Roman"/>
          <w:lang w:val="ru-RU"/>
        </w:rPr>
        <w:t xml:space="preserve">дов, приспособленность организмов к среде обитания. Усложнение </w:t>
      </w:r>
      <w:r>
        <w:rPr>
          <w:rFonts w:eastAsia="Times New Roman"/>
          <w:lang w:val="ru-RU"/>
        </w:rPr>
        <w:lastRenderedPageBreak/>
        <w:t>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w:t>
      </w:r>
      <w:r>
        <w:rPr>
          <w:rFonts w:eastAsia="Times New Roman"/>
          <w:lang w:val="ru-RU"/>
        </w:rPr>
        <w:t>и новых пород животных, сортов растений и штаммов микроорганизмов.</w:t>
      </w:r>
    </w:p>
    <w:p w14:paraId="05B41B5A" w14:textId="77777777" w:rsidR="00173FEF" w:rsidRDefault="00885EC3">
      <w:pPr>
        <w:ind w:firstLine="454"/>
        <w:jc w:val="both"/>
        <w:rPr>
          <w:rFonts w:eastAsia="Times New Roman"/>
          <w:lang w:val="ru-RU"/>
        </w:rPr>
      </w:pPr>
      <w:r>
        <w:rPr>
          <w:rFonts w:eastAsia="Times New Roman"/>
          <w:lang w:val="ru-RU"/>
        </w:rPr>
        <w:t>Экосистемы</w:t>
      </w:r>
    </w:p>
    <w:p w14:paraId="698A00BE" w14:textId="77777777" w:rsidR="00173FEF" w:rsidRDefault="00885EC3">
      <w:pPr>
        <w:ind w:firstLine="454"/>
        <w:jc w:val="both"/>
        <w:rPr>
          <w:rFonts w:eastAsia="Times New Roman"/>
          <w:lang w:val="ru-RU"/>
        </w:rPr>
      </w:pPr>
      <w:r>
        <w:rPr>
          <w:rFonts w:eastAsia="Times New Roman"/>
          <w:lang w:val="ru-RU"/>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w:t>
      </w:r>
      <w:r>
        <w:rPr>
          <w:rFonts w:eastAsia="Times New Roman"/>
          <w:lang w:val="ru-RU"/>
        </w:rPr>
        <w:t>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w:t>
      </w:r>
      <w:r>
        <w:rPr>
          <w:rFonts w:eastAsia="Times New Roman"/>
          <w:lang w:val="ru-RU"/>
        </w:rPr>
        <w:t xml:space="preserve">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w:t>
      </w:r>
      <w:r>
        <w:rPr>
          <w:rFonts w:eastAsia="Times New Roman"/>
          <w:lang w:val="ru-RU"/>
        </w:rPr>
        <w:t>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6E4B69F0" w14:textId="77777777" w:rsidR="00173FEF" w:rsidRDefault="00173FEF">
      <w:pPr>
        <w:jc w:val="both"/>
        <w:rPr>
          <w:rFonts w:eastAsia="Times New Roman"/>
          <w:lang w:val="ru-RU"/>
        </w:rPr>
      </w:pPr>
    </w:p>
    <w:p w14:paraId="5E2C1220" w14:textId="77777777" w:rsidR="00173FEF" w:rsidRDefault="00885EC3">
      <w:pPr>
        <w:jc w:val="both"/>
        <w:rPr>
          <w:b/>
          <w:lang w:val="ru-RU"/>
        </w:rPr>
      </w:pPr>
      <w:r>
        <w:rPr>
          <w:b/>
          <w:lang w:val="ru-RU"/>
        </w:rPr>
        <w:t>2.2.2.14 Музыка</w:t>
      </w:r>
    </w:p>
    <w:p w14:paraId="5BC02BDE" w14:textId="77777777" w:rsidR="00173FEF" w:rsidRDefault="00885EC3">
      <w:pPr>
        <w:jc w:val="both"/>
        <w:rPr>
          <w:lang w:val="ru-RU"/>
        </w:rPr>
      </w:pPr>
      <w:r>
        <w:rPr>
          <w:b/>
          <w:bCs/>
          <w:lang w:val="ru-RU"/>
        </w:rPr>
        <w:t>5 класс</w:t>
      </w:r>
    </w:p>
    <w:p w14:paraId="765FC01B" w14:textId="77777777" w:rsidR="00173FEF" w:rsidRDefault="00885EC3">
      <w:pPr>
        <w:jc w:val="both"/>
        <w:rPr>
          <w:lang w:val="ru-RU"/>
        </w:rPr>
      </w:pPr>
      <w:r>
        <w:rPr>
          <w:lang w:val="ru-RU"/>
        </w:rPr>
        <w:t xml:space="preserve">Музыка народов мира </w:t>
      </w:r>
    </w:p>
    <w:p w14:paraId="5259D18E" w14:textId="77777777" w:rsidR="00173FEF" w:rsidRDefault="00885EC3">
      <w:pPr>
        <w:jc w:val="both"/>
        <w:rPr>
          <w:lang w:val="ru-RU"/>
        </w:rPr>
      </w:pPr>
      <w:r>
        <w:rPr>
          <w:lang w:val="ru-RU"/>
        </w:rPr>
        <w:t>Между музыкой разных народов нет непереходимых границ. Музыка Германии,  Австрии,Франции, Италии, Греции, Польши, Венгрии, Чехии и Болгарии, Скандинавии, Англии, Испании, Японии,Востока, Северной Америки,  стран Латинской Америки и Афр</w:t>
      </w:r>
      <w:r>
        <w:rPr>
          <w:lang w:val="ru-RU"/>
        </w:rPr>
        <w:t>ики. “Музыкальный фестиваль народов мира”</w:t>
      </w:r>
    </w:p>
    <w:p w14:paraId="5AC91744" w14:textId="77777777" w:rsidR="00173FEF" w:rsidRDefault="00885EC3">
      <w:pPr>
        <w:jc w:val="both"/>
        <w:rPr>
          <w:lang w:val="ru-RU"/>
        </w:rPr>
      </w:pPr>
      <w:r>
        <w:rPr>
          <w:lang w:val="ru-RU"/>
        </w:rPr>
        <w:t>Музыкальный материал:  И.Бах. Органная фуга соль минор. Л.Бетховен “Элизе”. Менуэт из сонаты №20. В. Моцарт. Сюита “Маленькая ночная музыка” (7 часть “Рондо”). К.Сен-Санс Сюита “Карнавал животных” (“Черепаха”, “Леб</w:t>
      </w:r>
      <w:r>
        <w:rPr>
          <w:lang w:val="ru-RU"/>
        </w:rPr>
        <w:t>едь”). М.Равель. “Красавица и чудовище”из сюиты “Матушка-Гусыня”. Дж.Верди .  Опера“Риголетто”, “Песенка Герцога” (фрагмент). Итальянская нар. песня “Четыре таракана и сверчок”. “Неаполитанская песенка”. “Санта Лючия”перевод А.Горчаковой. М.Теодоракис.“Сир</w:t>
      </w:r>
      <w:r>
        <w:rPr>
          <w:lang w:val="ru-RU"/>
        </w:rPr>
        <w:t>таки”. М.Огиньский. Полонез“Прощание с Родиной”. Польский нар. танец “Краковяк”. Ф.Шопен. Полонез.  И. Брамс. Венгерский танец №5. Б.Барток. Микрокосмос. Пьесы для фортепиано:№146 . Б.Сметана . “Полька” из оперы “Проданная невеста”. Чешская нар. песня “Пол</w:t>
      </w:r>
      <w:r>
        <w:rPr>
          <w:lang w:val="ru-RU"/>
        </w:rPr>
        <w:t>ька” ,рус.текст В.Викторова. Э.Григ . Сюита “Пер Гюнт”- “Утро”. Я.Сибелиус . фортепианные пьесы “Ель”, “Береза”, “Гвоздика”. Г. Перселл.  Канарейка” . Англ. Нар. Песня “Вновь солнышко смеется”рус. Текст М.Цейтлиной . ВИА Битлз. П.Сарасате. Цыганские напевы</w:t>
      </w:r>
      <w:r>
        <w:rPr>
          <w:lang w:val="ru-RU"/>
        </w:rPr>
        <w:t>.. Фантазия для скрипки с оркестром. П.Чайковский. Испанский танец из балета “Кармен”. М. Глинка “Арагонская хота”. Японская нар. песня “Вишня”. П.Чайковский. Китайский танец из балета“Щелкунчик”.  Индийский народный танец “Манипури”. Песни и танцы Индии (</w:t>
      </w:r>
      <w:r>
        <w:rPr>
          <w:lang w:val="ru-RU"/>
        </w:rPr>
        <w:t>на выбор). Китайская народная мелодия «Бурный танец золотых змей». ВИА “Битлз”“Вчера”. К. Дебюсси “Кукольный Кэк – уок” из сюиты “Детский уголок”.  Э.Вила-Лобос. Прелюдия №1 ми минор.  Кара Караев .“Танец черных” из балета“Тропою грома”. Танцы: румба, ча-ч</w:t>
      </w:r>
      <w:r>
        <w:rPr>
          <w:lang w:val="ru-RU"/>
        </w:rPr>
        <w:t>а-ча, самба.</w:t>
      </w:r>
    </w:p>
    <w:p w14:paraId="6F8E6E02" w14:textId="77777777" w:rsidR="00173FEF" w:rsidRDefault="00885EC3">
      <w:pPr>
        <w:jc w:val="both"/>
        <w:rPr>
          <w:lang w:val="ru-RU"/>
        </w:rPr>
      </w:pPr>
      <w:r>
        <w:rPr>
          <w:lang w:val="ru-RU"/>
        </w:rPr>
        <w:t>Б.Савельев, сл. М.Пляцковского “Мир вам, люди!” . Г.Струве, И.Исакова “Музыка”. Г.Струве“Школьный корабль”. С.Богуславский, сл. О.Высотской “Песня о пограничнике”.</w:t>
      </w:r>
    </w:p>
    <w:p w14:paraId="461F288E" w14:textId="77777777" w:rsidR="00173FEF" w:rsidRDefault="00885EC3">
      <w:pPr>
        <w:jc w:val="both"/>
        <w:rPr>
          <w:lang w:val="ru-RU"/>
        </w:rPr>
      </w:pPr>
      <w:r>
        <w:rPr>
          <w:lang w:val="ru-RU"/>
        </w:rPr>
        <w:t>Ю.Чичков, сл. И.Белякова. “Музыкант – турист”. Б.Савельев, сл. М.Пляцковского</w:t>
      </w:r>
      <w:r>
        <w:rPr>
          <w:lang w:val="ru-RU"/>
        </w:rPr>
        <w:t xml:space="preserve"> “Мир вам, люди!” Ю.Верижников “Мой папа”. Ю.Началов.”Мама”. А.Белоусов, сл. Л.Некрасова “День Победы”</w:t>
      </w:r>
    </w:p>
    <w:p w14:paraId="3463A3BB" w14:textId="77777777" w:rsidR="00173FEF" w:rsidRDefault="00885EC3">
      <w:pPr>
        <w:jc w:val="both"/>
        <w:rPr>
          <w:lang w:val="ru-RU"/>
        </w:rPr>
      </w:pPr>
      <w:r>
        <w:rPr>
          <w:lang w:val="ru-RU"/>
        </w:rPr>
        <w:t xml:space="preserve">Музыка и литература  </w:t>
      </w:r>
    </w:p>
    <w:p w14:paraId="6D8D1619" w14:textId="77777777" w:rsidR="00173FEF" w:rsidRDefault="00885EC3">
      <w:pPr>
        <w:jc w:val="both"/>
        <w:rPr>
          <w:lang w:val="ru-RU"/>
        </w:rPr>
      </w:pPr>
      <w:r>
        <w:rPr>
          <w:lang w:val="ru-RU"/>
        </w:rPr>
        <w:t>Музыка рассказывает обо всем: Музыка вокруг нас, где звучит музыка, как музыка рассказывает нам обо всем.</w:t>
      </w:r>
    </w:p>
    <w:p w14:paraId="58959CC4" w14:textId="77777777" w:rsidR="00173FEF" w:rsidRPr="007F5657" w:rsidRDefault="00885EC3">
      <w:pPr>
        <w:jc w:val="both"/>
        <w:rPr>
          <w:lang w:val="ru-RU"/>
        </w:rPr>
      </w:pPr>
      <w:r>
        <w:rPr>
          <w:rFonts w:eastAsia="Times New Roman"/>
          <w:lang w:val="ru-RU"/>
        </w:rPr>
        <w:t xml:space="preserve"> </w:t>
      </w:r>
      <w:r>
        <w:rPr>
          <w:lang w:val="ru-RU"/>
        </w:rPr>
        <w:t xml:space="preserve">Слово и музыка: Два </w:t>
      </w:r>
      <w:r>
        <w:rPr>
          <w:lang w:val="ru-RU"/>
        </w:rPr>
        <w:t>великих начала искусства.  Стань музыкою слово! Музыка дружит не только с поэзией.</w:t>
      </w:r>
    </w:p>
    <w:p w14:paraId="7EABE364" w14:textId="77777777" w:rsidR="00173FEF" w:rsidRDefault="00885EC3">
      <w:pPr>
        <w:jc w:val="both"/>
        <w:rPr>
          <w:lang w:val="ru-RU"/>
        </w:rPr>
      </w:pPr>
      <w:r>
        <w:rPr>
          <w:rFonts w:eastAsia="Times New Roman"/>
          <w:lang w:val="ru-RU"/>
        </w:rPr>
        <w:t xml:space="preserve"> </w:t>
      </w:r>
      <w:r>
        <w:rPr>
          <w:lang w:val="ru-RU"/>
        </w:rPr>
        <w:t>Песня: Песня – верный спутник человека Песни народов мира. Музыкальная палитра. Романс «Романса трепетные звуки…» Мир человеческих чувств.</w:t>
      </w:r>
    </w:p>
    <w:p w14:paraId="233F6B84" w14:textId="77777777" w:rsidR="00173FEF" w:rsidRDefault="00885EC3">
      <w:pPr>
        <w:jc w:val="both"/>
        <w:rPr>
          <w:lang w:val="ru-RU"/>
        </w:rPr>
      </w:pPr>
      <w:r>
        <w:rPr>
          <w:rFonts w:eastAsia="Times New Roman"/>
          <w:lang w:val="ru-RU"/>
        </w:rPr>
        <w:t xml:space="preserve"> </w:t>
      </w:r>
      <w:r>
        <w:rPr>
          <w:lang w:val="ru-RU"/>
        </w:rPr>
        <w:t>Хоровая музыка. Народная хоровая</w:t>
      </w:r>
      <w:r>
        <w:rPr>
          <w:lang w:val="ru-RU"/>
        </w:rPr>
        <w:t xml:space="preserve"> музыка. Хоровая музыка в храме. Что может изображать хоровая музыка.</w:t>
      </w:r>
    </w:p>
    <w:p w14:paraId="530C67EA" w14:textId="77777777" w:rsidR="00173FEF" w:rsidRDefault="00885EC3">
      <w:pPr>
        <w:jc w:val="both"/>
        <w:rPr>
          <w:lang w:val="ru-RU"/>
        </w:rPr>
      </w:pPr>
      <w:r>
        <w:rPr>
          <w:lang w:val="ru-RU"/>
        </w:rPr>
        <w:t>Опера.- самый значительный жанр вокальной музыки. Из чего состоит опера.</w:t>
      </w:r>
    </w:p>
    <w:p w14:paraId="1DFB685B" w14:textId="77777777" w:rsidR="00173FEF" w:rsidRDefault="00885EC3">
      <w:pPr>
        <w:jc w:val="both"/>
        <w:rPr>
          <w:lang w:val="ru-RU"/>
        </w:rPr>
      </w:pPr>
      <w:r>
        <w:rPr>
          <w:lang w:val="ru-RU"/>
        </w:rPr>
        <w:t>Балет. Единство музыки и танца. «Русские сезоны» в Париже.</w:t>
      </w:r>
    </w:p>
    <w:p w14:paraId="50DF378F" w14:textId="77777777" w:rsidR="00173FEF" w:rsidRDefault="00885EC3">
      <w:pPr>
        <w:jc w:val="both"/>
        <w:rPr>
          <w:lang w:val="ru-RU"/>
        </w:rPr>
      </w:pPr>
      <w:r>
        <w:rPr>
          <w:lang w:val="ru-RU"/>
        </w:rPr>
        <w:lastRenderedPageBreak/>
        <w:t>Музыка звучит в литературе. Музыкальность слова. Музык</w:t>
      </w:r>
      <w:r>
        <w:rPr>
          <w:lang w:val="ru-RU"/>
        </w:rPr>
        <w:t>альные сюжеты в литературе.</w:t>
      </w:r>
    </w:p>
    <w:p w14:paraId="1E635440" w14:textId="77777777" w:rsidR="00173FEF" w:rsidRDefault="00885EC3">
      <w:pPr>
        <w:jc w:val="both"/>
        <w:rPr>
          <w:lang w:val="ru-RU"/>
        </w:rPr>
      </w:pPr>
      <w:r>
        <w:rPr>
          <w:lang w:val="ru-RU"/>
        </w:rPr>
        <w:t>Музыкальный материал:  А.Пахмутова, Н.Добронравов “Просьба”, В.Чичиков., К.Ибряев. “Наша школьная страна”,</w:t>
      </w:r>
    </w:p>
    <w:p w14:paraId="63A3D2EB" w14:textId="77777777" w:rsidR="00173FEF" w:rsidRDefault="00885EC3">
      <w:pPr>
        <w:jc w:val="both"/>
        <w:rPr>
          <w:lang w:val="ru-RU"/>
        </w:rPr>
      </w:pPr>
      <w:r>
        <w:rPr>
          <w:lang w:val="ru-RU"/>
        </w:rPr>
        <w:t xml:space="preserve">С.В.Рахманинов. Вокализ и Концерт №3 для фо-но с оркестром. </w:t>
      </w:r>
    </w:p>
    <w:p w14:paraId="1EDF8001" w14:textId="77777777" w:rsidR="00173FEF" w:rsidRDefault="00885EC3">
      <w:pPr>
        <w:jc w:val="both"/>
        <w:rPr>
          <w:lang w:val="ru-RU"/>
        </w:rPr>
      </w:pPr>
      <w:r>
        <w:rPr>
          <w:lang w:val="ru-RU"/>
        </w:rPr>
        <w:t>П.И.Чайковский.“Грустная песенка”,</w:t>
      </w:r>
    </w:p>
    <w:p w14:paraId="7F3E58C9" w14:textId="77777777" w:rsidR="00173FEF" w:rsidRDefault="00885EC3">
      <w:pPr>
        <w:jc w:val="both"/>
        <w:rPr>
          <w:lang w:val="ru-RU"/>
        </w:rPr>
      </w:pPr>
      <w:r>
        <w:rPr>
          <w:rFonts w:eastAsia="Times New Roman"/>
          <w:lang w:val="ru-RU"/>
        </w:rPr>
        <w:t xml:space="preserve"> </w:t>
      </w:r>
      <w:r>
        <w:rPr>
          <w:lang w:val="ru-RU"/>
        </w:rPr>
        <w:t>М.И. Глинка. Романс “Жав</w:t>
      </w:r>
      <w:r>
        <w:rPr>
          <w:lang w:val="ru-RU"/>
        </w:rPr>
        <w:t xml:space="preserve">оронок”, </w:t>
      </w:r>
    </w:p>
    <w:p w14:paraId="15E12097" w14:textId="77777777" w:rsidR="00173FEF" w:rsidRDefault="00885EC3">
      <w:pPr>
        <w:jc w:val="both"/>
        <w:rPr>
          <w:lang w:val="ru-RU"/>
        </w:rPr>
      </w:pPr>
      <w:r>
        <w:rPr>
          <w:lang w:val="ru-RU"/>
        </w:rPr>
        <w:t xml:space="preserve">Н.А. Римский-Корсаков. Колыбельная Волховы из оперы “Садко”, П.И. Чайковский. Балет “Щелкунчик”(фрагменты) ,        </w:t>
      </w:r>
    </w:p>
    <w:p w14:paraId="78AC0736" w14:textId="77777777" w:rsidR="00173FEF" w:rsidRDefault="00885EC3">
      <w:pPr>
        <w:jc w:val="both"/>
        <w:rPr>
          <w:lang w:val="ru-RU"/>
        </w:rPr>
      </w:pPr>
      <w:r>
        <w:rPr>
          <w:lang w:val="ru-RU"/>
        </w:rPr>
        <w:t xml:space="preserve">Г. Гладков, сл. В.Лугового  “Песня о волшебниках”, </w:t>
      </w:r>
    </w:p>
    <w:p w14:paraId="7A9D91F5" w14:textId="77777777" w:rsidR="00173FEF" w:rsidRDefault="00885EC3">
      <w:pPr>
        <w:jc w:val="both"/>
        <w:rPr>
          <w:lang w:val="ru-RU"/>
        </w:rPr>
      </w:pPr>
      <w:r>
        <w:rPr>
          <w:lang w:val="ru-RU"/>
        </w:rPr>
        <w:t xml:space="preserve">Н.И. Аладов. “Мелодия для скрипки”, </w:t>
      </w:r>
    </w:p>
    <w:p w14:paraId="09F56136" w14:textId="77777777" w:rsidR="00173FEF" w:rsidRDefault="00885EC3">
      <w:pPr>
        <w:jc w:val="both"/>
        <w:rPr>
          <w:lang w:val="ru-RU"/>
        </w:rPr>
      </w:pPr>
      <w:r>
        <w:rPr>
          <w:lang w:val="ru-RU"/>
        </w:rPr>
        <w:t>Грузинская нар. песня.“Чела”,</w:t>
      </w:r>
    </w:p>
    <w:p w14:paraId="259F1C2D" w14:textId="77777777" w:rsidR="00173FEF" w:rsidRDefault="00885EC3">
      <w:pPr>
        <w:jc w:val="both"/>
        <w:rPr>
          <w:lang w:val="ru-RU"/>
        </w:rPr>
      </w:pPr>
      <w:r>
        <w:rPr>
          <w:rFonts w:eastAsia="Times New Roman"/>
          <w:lang w:val="ru-RU"/>
        </w:rPr>
        <w:t xml:space="preserve"> </w:t>
      </w:r>
      <w:r>
        <w:rPr>
          <w:lang w:val="ru-RU"/>
        </w:rPr>
        <w:t>А.Бородин</w:t>
      </w:r>
      <w:r>
        <w:rPr>
          <w:lang w:val="ru-RU"/>
        </w:rPr>
        <w:t xml:space="preserve">.Квартет №2, фрагмент из 3-ей части , </w:t>
      </w:r>
    </w:p>
    <w:p w14:paraId="6408AFBB" w14:textId="77777777" w:rsidR="00173FEF" w:rsidRDefault="00885EC3">
      <w:pPr>
        <w:jc w:val="both"/>
        <w:rPr>
          <w:lang w:val="ru-RU"/>
        </w:rPr>
      </w:pPr>
      <w:r>
        <w:rPr>
          <w:lang w:val="ru-RU"/>
        </w:rPr>
        <w:t xml:space="preserve">В.А.Моцарт.Фрагмент 1-й части симфонии №40, </w:t>
      </w:r>
    </w:p>
    <w:p w14:paraId="3C4A7A6A" w14:textId="77777777" w:rsidR="00173FEF" w:rsidRDefault="00885EC3">
      <w:pPr>
        <w:jc w:val="both"/>
        <w:rPr>
          <w:lang w:val="ru-RU"/>
        </w:rPr>
      </w:pPr>
      <w:r>
        <w:rPr>
          <w:lang w:val="ru-RU"/>
        </w:rPr>
        <w:t xml:space="preserve">М.Таривердиев. “Маленький принц” , </w:t>
      </w:r>
    </w:p>
    <w:p w14:paraId="10471A6A" w14:textId="77777777" w:rsidR="00173FEF" w:rsidRDefault="00885EC3">
      <w:pPr>
        <w:jc w:val="both"/>
        <w:rPr>
          <w:lang w:val="ru-RU"/>
        </w:rPr>
      </w:pPr>
      <w:r>
        <w:rPr>
          <w:lang w:val="ru-RU"/>
        </w:rPr>
        <w:t xml:space="preserve">Х.Ахметов, сл. Р.Янбулатовой. Ах, Уфа, мой город дорогой!, </w:t>
      </w:r>
    </w:p>
    <w:p w14:paraId="12CD092F" w14:textId="77777777" w:rsidR="00173FEF" w:rsidRDefault="00885EC3">
      <w:pPr>
        <w:jc w:val="both"/>
        <w:rPr>
          <w:lang w:val="ru-RU"/>
        </w:rPr>
      </w:pPr>
      <w:r>
        <w:rPr>
          <w:lang w:val="ru-RU"/>
        </w:rPr>
        <w:t>Г. Свиридов. “Тройка”(из “Музыкальных иллюстраций” к повести А.Пушкина “Мете</w:t>
      </w:r>
      <w:r>
        <w:rPr>
          <w:lang w:val="ru-RU"/>
        </w:rPr>
        <w:t>ль”), Е.Крылатов, сл. Ю.Энтина “Колокола”</w:t>
      </w:r>
    </w:p>
    <w:p w14:paraId="5EE61E26" w14:textId="77777777" w:rsidR="00173FEF" w:rsidRDefault="00885EC3">
      <w:pPr>
        <w:jc w:val="both"/>
        <w:rPr>
          <w:lang w:val="ru-RU"/>
        </w:rPr>
      </w:pPr>
      <w:r>
        <w:rPr>
          <w:lang w:val="ru-RU"/>
        </w:rPr>
        <w:t>Музыкальный материал:</w:t>
      </w:r>
    </w:p>
    <w:p w14:paraId="3D1F7BFC" w14:textId="77777777" w:rsidR="00173FEF" w:rsidRDefault="00885EC3">
      <w:pPr>
        <w:jc w:val="both"/>
        <w:rPr>
          <w:lang w:val="ru-RU"/>
        </w:rPr>
      </w:pPr>
      <w:r>
        <w:rPr>
          <w:rFonts w:eastAsia="Times New Roman"/>
          <w:lang w:val="ru-RU"/>
        </w:rPr>
        <w:t xml:space="preserve"> </w:t>
      </w:r>
      <w:r>
        <w:rPr>
          <w:lang w:val="ru-RU"/>
        </w:rPr>
        <w:t xml:space="preserve">Н.А.Римский – Корсаков. Симфонич. картина из оперы “Сказа о царе Салтане” Три чуда”. </w:t>
      </w:r>
    </w:p>
    <w:p w14:paraId="7BE446C3" w14:textId="77777777" w:rsidR="00173FEF" w:rsidRDefault="00885EC3">
      <w:pPr>
        <w:jc w:val="both"/>
        <w:rPr>
          <w:lang w:val="ru-RU"/>
        </w:rPr>
      </w:pPr>
      <w:r>
        <w:rPr>
          <w:lang w:val="ru-RU"/>
        </w:rPr>
        <w:t xml:space="preserve">И.Космачев, сл. Л.Дербенева “Сторона моя”.  Л.Бетховен. Увертюра “Кориалан”.  </w:t>
      </w:r>
    </w:p>
    <w:p w14:paraId="7F7BAD55" w14:textId="77777777" w:rsidR="00173FEF" w:rsidRDefault="00885EC3">
      <w:pPr>
        <w:jc w:val="both"/>
        <w:rPr>
          <w:lang w:val="ru-RU"/>
        </w:rPr>
      </w:pPr>
      <w:r>
        <w:rPr>
          <w:lang w:val="ru-RU"/>
        </w:rPr>
        <w:t>С.С.Прокофьев. “Вставайте,</w:t>
      </w:r>
      <w:r>
        <w:rPr>
          <w:lang w:val="ru-RU"/>
        </w:rPr>
        <w:t xml:space="preserve"> люди русские”. </w:t>
      </w:r>
    </w:p>
    <w:p w14:paraId="46B597E1" w14:textId="77777777" w:rsidR="00173FEF" w:rsidRDefault="00885EC3">
      <w:pPr>
        <w:jc w:val="both"/>
        <w:rPr>
          <w:lang w:val="ru-RU"/>
        </w:rPr>
      </w:pPr>
      <w:r>
        <w:rPr>
          <w:lang w:val="ru-RU"/>
        </w:rPr>
        <w:t xml:space="preserve">М.П.Мусоргский “Сиротка”, “Баба-Яга” из “Картинок с выставки”. </w:t>
      </w:r>
    </w:p>
    <w:p w14:paraId="3F907246" w14:textId="77777777" w:rsidR="00173FEF" w:rsidRDefault="00885EC3">
      <w:pPr>
        <w:jc w:val="both"/>
        <w:rPr>
          <w:lang w:val="ru-RU"/>
        </w:rPr>
      </w:pPr>
      <w:r>
        <w:rPr>
          <w:lang w:val="ru-RU"/>
        </w:rPr>
        <w:t>М.П.Мусоргский .“Рассвет на Москве-реке”(вступление к опере “Хаванщина).</w:t>
      </w:r>
    </w:p>
    <w:p w14:paraId="237CB19C" w14:textId="77777777" w:rsidR="00173FEF" w:rsidRDefault="00885EC3">
      <w:pPr>
        <w:jc w:val="both"/>
        <w:rPr>
          <w:lang w:val="ru-RU"/>
        </w:rPr>
      </w:pPr>
      <w:r>
        <w:rPr>
          <w:rFonts w:eastAsia="Times New Roman"/>
          <w:lang w:val="ru-RU"/>
        </w:rPr>
        <w:t xml:space="preserve"> </w:t>
      </w:r>
      <w:r>
        <w:rPr>
          <w:lang w:val="ru-RU"/>
        </w:rPr>
        <w:t xml:space="preserve">Э.Григ “Утро”. </w:t>
      </w:r>
    </w:p>
    <w:p w14:paraId="01B680C5" w14:textId="77777777" w:rsidR="00173FEF" w:rsidRDefault="00885EC3">
      <w:pPr>
        <w:jc w:val="both"/>
        <w:rPr>
          <w:lang w:val="ru-RU"/>
        </w:rPr>
      </w:pPr>
      <w:r>
        <w:rPr>
          <w:lang w:val="ru-RU"/>
        </w:rPr>
        <w:t xml:space="preserve">Дм. Покрасс. Марш Буденного.      </w:t>
      </w:r>
    </w:p>
    <w:p w14:paraId="5176C9E6" w14:textId="77777777" w:rsidR="00173FEF" w:rsidRDefault="00885EC3">
      <w:pPr>
        <w:jc w:val="both"/>
        <w:rPr>
          <w:lang w:val="ru-RU"/>
        </w:rPr>
      </w:pPr>
      <w:r>
        <w:rPr>
          <w:lang w:val="ru-RU"/>
        </w:rPr>
        <w:t xml:space="preserve">М. Равель.Хабанера.  </w:t>
      </w:r>
    </w:p>
    <w:p w14:paraId="552C6F92" w14:textId="77777777" w:rsidR="00173FEF" w:rsidRDefault="00885EC3">
      <w:pPr>
        <w:jc w:val="both"/>
        <w:rPr>
          <w:lang w:val="ru-RU"/>
        </w:rPr>
      </w:pPr>
      <w:r>
        <w:rPr>
          <w:lang w:val="ru-RU"/>
        </w:rPr>
        <w:t xml:space="preserve">Я.Френкель .” Погоня”. </w:t>
      </w:r>
    </w:p>
    <w:p w14:paraId="24C11DEA" w14:textId="77777777" w:rsidR="00173FEF" w:rsidRDefault="00885EC3">
      <w:pPr>
        <w:jc w:val="both"/>
        <w:rPr>
          <w:lang w:val="ru-RU"/>
        </w:rPr>
      </w:pPr>
      <w:r>
        <w:rPr>
          <w:rFonts w:eastAsia="Times New Roman"/>
          <w:lang w:val="ru-RU"/>
        </w:rPr>
        <w:t xml:space="preserve"> </w:t>
      </w:r>
      <w:r>
        <w:rPr>
          <w:lang w:val="ru-RU"/>
        </w:rPr>
        <w:t xml:space="preserve">Ю.Чичиков. “Эх, зима!” </w:t>
      </w:r>
    </w:p>
    <w:p w14:paraId="1FA566BD" w14:textId="77777777" w:rsidR="00173FEF" w:rsidRDefault="00885EC3">
      <w:pPr>
        <w:jc w:val="both"/>
        <w:rPr>
          <w:lang w:val="ru-RU"/>
        </w:rPr>
      </w:pPr>
      <w:r>
        <w:rPr>
          <w:lang w:val="ru-RU"/>
        </w:rPr>
        <w:t>Ф.Шуберт. “Аве Мария”.</w:t>
      </w:r>
    </w:p>
    <w:p w14:paraId="27631423" w14:textId="77777777" w:rsidR="00173FEF" w:rsidRDefault="00885EC3">
      <w:pPr>
        <w:jc w:val="both"/>
        <w:rPr>
          <w:lang w:val="ru-RU"/>
        </w:rPr>
      </w:pPr>
      <w:r>
        <w:rPr>
          <w:rFonts w:eastAsia="Times New Roman"/>
          <w:lang w:val="ru-RU"/>
        </w:rPr>
        <w:t xml:space="preserve"> </w:t>
      </w:r>
      <w:r>
        <w:rPr>
          <w:lang w:val="ru-RU"/>
        </w:rPr>
        <w:t xml:space="preserve">С.Рахманинов“Всенощное бдение”,“Богородице Дево, радуйся”.  </w:t>
      </w:r>
    </w:p>
    <w:p w14:paraId="1F085464" w14:textId="77777777" w:rsidR="00173FEF" w:rsidRDefault="00885EC3">
      <w:pPr>
        <w:jc w:val="both"/>
        <w:rPr>
          <w:lang w:val="ru-RU"/>
        </w:rPr>
      </w:pPr>
      <w:r>
        <w:rPr>
          <w:lang w:val="ru-RU"/>
        </w:rPr>
        <w:t xml:space="preserve">М.И. Глинка. Романс “Жаворонок” </w:t>
      </w:r>
    </w:p>
    <w:p w14:paraId="1D9A335B" w14:textId="77777777" w:rsidR="00173FEF" w:rsidRDefault="00885EC3">
      <w:pPr>
        <w:jc w:val="both"/>
        <w:rPr>
          <w:lang w:val="ru-RU"/>
        </w:rPr>
      </w:pPr>
      <w:r>
        <w:rPr>
          <w:lang w:val="ru-RU"/>
        </w:rPr>
        <w:t xml:space="preserve">В.А.Моцарт.Фрагмент 1-й части симфонии №40. </w:t>
      </w:r>
    </w:p>
    <w:p w14:paraId="3FB0F849" w14:textId="77777777" w:rsidR="00173FEF" w:rsidRDefault="00885EC3">
      <w:pPr>
        <w:jc w:val="both"/>
        <w:rPr>
          <w:lang w:val="ru-RU"/>
        </w:rPr>
      </w:pPr>
      <w:r>
        <w:rPr>
          <w:rFonts w:eastAsia="Times New Roman"/>
          <w:lang w:val="ru-RU"/>
        </w:rPr>
        <w:t xml:space="preserve"> </w:t>
      </w:r>
      <w:r>
        <w:rPr>
          <w:lang w:val="ru-RU"/>
        </w:rPr>
        <w:t xml:space="preserve">А.Бородин. “Богатырская симфония”. </w:t>
      </w:r>
    </w:p>
    <w:p w14:paraId="0331D447" w14:textId="77777777" w:rsidR="00173FEF" w:rsidRDefault="00885EC3">
      <w:pPr>
        <w:jc w:val="both"/>
        <w:rPr>
          <w:lang w:val="ru-RU"/>
        </w:rPr>
      </w:pPr>
      <w:r>
        <w:rPr>
          <w:rFonts w:eastAsia="Times New Roman"/>
          <w:lang w:val="ru-RU"/>
        </w:rPr>
        <w:t xml:space="preserve"> </w:t>
      </w:r>
      <w:r>
        <w:rPr>
          <w:lang w:val="ru-RU"/>
        </w:rPr>
        <w:t>Б.Савельев, сл. М.Пляцковского.</w:t>
      </w:r>
      <w:r>
        <w:rPr>
          <w:lang w:val="ru-RU"/>
        </w:rPr>
        <w:t>“Мир вам, люди!”</w:t>
      </w:r>
    </w:p>
    <w:p w14:paraId="29A94D69" w14:textId="77777777" w:rsidR="00173FEF" w:rsidRPr="007F5657" w:rsidRDefault="00885EC3">
      <w:pPr>
        <w:jc w:val="both"/>
        <w:rPr>
          <w:lang w:val="ru-RU"/>
        </w:rPr>
      </w:pPr>
      <w:r>
        <w:rPr>
          <w:b/>
          <w:bCs/>
          <w:lang w:val="ru-RU"/>
        </w:rPr>
        <w:t>6  - 7 класс</w:t>
      </w:r>
    </w:p>
    <w:p w14:paraId="5F0B6FAA" w14:textId="77777777" w:rsidR="00173FEF" w:rsidRDefault="00885EC3">
      <w:pPr>
        <w:ind w:left="426"/>
        <w:jc w:val="both"/>
        <w:rPr>
          <w:b/>
          <w:lang w:val="ru-RU"/>
        </w:rPr>
      </w:pPr>
      <w:r>
        <w:rPr>
          <w:b/>
          <w:lang w:val="ru-RU"/>
        </w:rPr>
        <w:t>История песен – история народа. (11 часов)</w:t>
      </w:r>
    </w:p>
    <w:p w14:paraId="54C7B847" w14:textId="77777777" w:rsidR="00173FEF" w:rsidRDefault="00885EC3">
      <w:pPr>
        <w:ind w:firstLine="426"/>
        <w:jc w:val="both"/>
        <w:rPr>
          <w:lang w:val="ru-RU"/>
        </w:rPr>
      </w:pPr>
      <w:r>
        <w:rPr>
          <w:lang w:val="ru-RU"/>
        </w:rPr>
        <w:t>Фольклор и профессиональное композиторское творчество, их взаимосвязь, взаимовлияние, взаимопроникновение. Многообразие жанров народной музыки, их характеристика. Отражение в музыке истории, быта, традиции народа и внутреннего мира человека. Знакомство с л</w:t>
      </w:r>
      <w:r>
        <w:rPr>
          <w:lang w:val="ru-RU"/>
        </w:rPr>
        <w:t>егендами башкирских народных песен. Углубление знаний о древних эпических жанрах: кубаир, баит, мунажат.</w:t>
      </w:r>
    </w:p>
    <w:p w14:paraId="0CF56EBD" w14:textId="77777777" w:rsidR="00173FEF" w:rsidRDefault="00885EC3">
      <w:pPr>
        <w:jc w:val="both"/>
        <w:rPr>
          <w:lang w:val="ru-RU"/>
        </w:rPr>
      </w:pPr>
      <w:r>
        <w:rPr>
          <w:lang w:val="ru-RU"/>
        </w:rPr>
        <w:t>Музыкальный материал.</w:t>
      </w:r>
    </w:p>
    <w:p w14:paraId="3EA5EE33" w14:textId="77777777" w:rsidR="00173FEF" w:rsidRDefault="00885EC3">
      <w:pPr>
        <w:jc w:val="both"/>
        <w:rPr>
          <w:lang w:val="ru-RU"/>
        </w:rPr>
      </w:pPr>
      <w:r>
        <w:rPr>
          <w:lang w:val="ru-RU"/>
        </w:rPr>
        <w:t>Кубаиры: «Башкортостан», «О, мой башкир!», А.Кубагушев, сл. Р.Гарипова. «Думы мои»</w:t>
      </w:r>
    </w:p>
    <w:p w14:paraId="7EAFF470" w14:textId="77777777" w:rsidR="00173FEF" w:rsidRDefault="00885EC3">
      <w:pPr>
        <w:jc w:val="both"/>
        <w:rPr>
          <w:lang w:val="ru-RU"/>
        </w:rPr>
      </w:pPr>
      <w:r>
        <w:rPr>
          <w:lang w:val="ru-RU"/>
        </w:rPr>
        <w:t>Байит: «Наставление Акмуллы», «Сак-Сок», б.н.п</w:t>
      </w:r>
      <w:r>
        <w:rPr>
          <w:lang w:val="ru-RU"/>
        </w:rPr>
        <w:t>. «Семь девушек»</w:t>
      </w:r>
    </w:p>
    <w:p w14:paraId="3F416BB1" w14:textId="77777777" w:rsidR="00173FEF" w:rsidRDefault="00885EC3">
      <w:pPr>
        <w:jc w:val="both"/>
        <w:rPr>
          <w:lang w:val="ru-RU"/>
        </w:rPr>
      </w:pPr>
      <w:r>
        <w:rPr>
          <w:lang w:val="ru-RU"/>
        </w:rPr>
        <w:t>Мунажаты: «Гостевой мунажат», М.Ильбакова, сл.Д.Талхи. Завещание бабушки</w:t>
      </w:r>
    </w:p>
    <w:p w14:paraId="4BCD3AA5" w14:textId="77777777" w:rsidR="00173FEF" w:rsidRDefault="00885EC3">
      <w:pPr>
        <w:jc w:val="both"/>
        <w:rPr>
          <w:lang w:val="ru-RU"/>
        </w:rPr>
      </w:pPr>
      <w:r>
        <w:rPr>
          <w:lang w:val="ru-RU"/>
        </w:rPr>
        <w:t>Песни о родной земле, о красоте ее природы:</w:t>
      </w:r>
    </w:p>
    <w:p w14:paraId="1B4FA183" w14:textId="77777777" w:rsidR="00173FEF" w:rsidRDefault="00885EC3">
      <w:pPr>
        <w:jc w:val="both"/>
        <w:rPr>
          <w:lang w:val="ru-RU"/>
        </w:rPr>
      </w:pPr>
      <w:r>
        <w:rPr>
          <w:lang w:val="ru-RU"/>
        </w:rPr>
        <w:t>Б.н.п. «Долины Агидели», «Берега Демы», «Уралым»,</w:t>
      </w:r>
    </w:p>
    <w:p w14:paraId="58F3E2B3" w14:textId="77777777" w:rsidR="00173FEF" w:rsidRDefault="00885EC3">
      <w:pPr>
        <w:jc w:val="both"/>
        <w:rPr>
          <w:lang w:val="ru-RU"/>
        </w:rPr>
      </w:pPr>
      <w:r>
        <w:rPr>
          <w:lang w:val="ru-RU"/>
        </w:rPr>
        <w:t>Х.Ахметов. Утро Урала</w:t>
      </w:r>
    </w:p>
    <w:p w14:paraId="1F4CCB24" w14:textId="77777777" w:rsidR="00173FEF" w:rsidRDefault="00885EC3">
      <w:pPr>
        <w:jc w:val="both"/>
        <w:rPr>
          <w:lang w:val="ru-RU"/>
        </w:rPr>
      </w:pPr>
      <w:r>
        <w:rPr>
          <w:lang w:val="ru-RU"/>
        </w:rPr>
        <w:t>Песни композиторов о родной земле, природе</w:t>
      </w:r>
    </w:p>
    <w:p w14:paraId="6019DCF2" w14:textId="77777777" w:rsidR="00173FEF" w:rsidRDefault="00885EC3">
      <w:pPr>
        <w:jc w:val="both"/>
        <w:rPr>
          <w:lang w:val="ru-RU"/>
        </w:rPr>
      </w:pPr>
      <w:r>
        <w:rPr>
          <w:lang w:val="ru-RU"/>
        </w:rPr>
        <w:t>Зритель</w:t>
      </w:r>
      <w:r>
        <w:rPr>
          <w:lang w:val="ru-RU"/>
        </w:rPr>
        <w:t>ный ряд: Р.Нурмухаметов. «Весна под Уфой», «Половодье под Уфой», «Весна на Деме», Осень на Урале»; А.Бурзянцев. «Уральский пейзаж», С.Литвинов «В горах Урала».</w:t>
      </w:r>
    </w:p>
    <w:p w14:paraId="5B3E2AF2" w14:textId="77777777" w:rsidR="00173FEF" w:rsidRDefault="00885EC3">
      <w:pPr>
        <w:jc w:val="both"/>
        <w:rPr>
          <w:lang w:val="ru-RU"/>
        </w:rPr>
      </w:pPr>
      <w:r>
        <w:rPr>
          <w:lang w:val="ru-RU"/>
        </w:rPr>
        <w:t>Песни о батырах – беглецах: б.н.п. «Буранбай», «Ишмурза», «Бииш», «Гумеров»</w:t>
      </w:r>
    </w:p>
    <w:p w14:paraId="7B02697E" w14:textId="77777777" w:rsidR="00173FEF" w:rsidRDefault="00885EC3">
      <w:pPr>
        <w:jc w:val="both"/>
        <w:rPr>
          <w:lang w:val="ru-RU"/>
        </w:rPr>
      </w:pPr>
      <w:r>
        <w:rPr>
          <w:lang w:val="ru-RU"/>
        </w:rPr>
        <w:t>Песни о женсокй судь</w:t>
      </w:r>
      <w:r>
        <w:rPr>
          <w:lang w:val="ru-RU"/>
        </w:rPr>
        <w:t>бе в прошлом: б.н.п. «Шаура», «Зульхизя», «Салимакай». Татар. нар.песня. «Галиябану», Х.Заимов, А.Чугаев. Балет «Черноликие»</w:t>
      </w:r>
    </w:p>
    <w:p w14:paraId="2695EFFA" w14:textId="77777777" w:rsidR="00173FEF" w:rsidRDefault="00885EC3">
      <w:pPr>
        <w:jc w:val="both"/>
        <w:rPr>
          <w:lang w:val="ru-RU"/>
        </w:rPr>
      </w:pPr>
      <w:r>
        <w:rPr>
          <w:lang w:val="ru-RU"/>
        </w:rPr>
        <w:t>Традиционный свадебный музыкальный фольклор. Л.Степанов, З.Исмагилов. Балет “Журавлиная песень” -2 действи“Свадьба” . Баш.нар.песни</w:t>
      </w:r>
      <w:r>
        <w:rPr>
          <w:lang w:val="ru-RU"/>
        </w:rPr>
        <w:t>: “Мадинакай”,“Ашкадар</w:t>
      </w:r>
    </w:p>
    <w:p w14:paraId="6123FE32" w14:textId="77777777" w:rsidR="00173FEF" w:rsidRDefault="00885EC3">
      <w:pPr>
        <w:jc w:val="both"/>
        <w:rPr>
          <w:lang w:val="ru-RU"/>
        </w:rPr>
      </w:pPr>
      <w:r>
        <w:rPr>
          <w:lang w:val="ru-RU"/>
        </w:rPr>
        <w:lastRenderedPageBreak/>
        <w:t>Песни о военных походах и прохождении службы в армии: Баш.нар. песни: “Перовский”,“Порт-Артур”. Рус. нар.песня “Солдат”</w:t>
      </w:r>
    </w:p>
    <w:p w14:paraId="3CDB9CBB" w14:textId="77777777" w:rsidR="00173FEF" w:rsidRDefault="00885EC3">
      <w:pPr>
        <w:jc w:val="both"/>
        <w:rPr>
          <w:lang w:val="ru-RU"/>
        </w:rPr>
      </w:pPr>
      <w:r>
        <w:rPr>
          <w:lang w:val="ru-RU"/>
        </w:rPr>
        <w:t>Как создается музыкальное произведение.  (15 часов)</w:t>
      </w:r>
    </w:p>
    <w:p w14:paraId="5018803C" w14:textId="77777777" w:rsidR="00173FEF" w:rsidRDefault="00885EC3">
      <w:pPr>
        <w:jc w:val="both"/>
        <w:rPr>
          <w:lang w:val="ru-RU"/>
        </w:rPr>
      </w:pPr>
      <w:r>
        <w:rPr>
          <w:lang w:val="ru-RU"/>
        </w:rPr>
        <w:t xml:space="preserve">Единство музыкального произведения. Вначале был ритм. Ритм в </w:t>
      </w:r>
      <w:r>
        <w:rPr>
          <w:lang w:val="ru-RU"/>
        </w:rPr>
        <w:t>окружающем нас мире.</w:t>
      </w:r>
    </w:p>
    <w:p w14:paraId="56FC5084" w14:textId="77777777" w:rsidR="00173FEF" w:rsidRDefault="00885EC3">
      <w:pPr>
        <w:jc w:val="both"/>
        <w:rPr>
          <w:lang w:val="ru-RU"/>
        </w:rPr>
      </w:pPr>
      <w:r>
        <w:rPr>
          <w:lang w:val="ru-RU"/>
        </w:rPr>
        <w:t>О чем рассказывает музыкальный ритм. От адажио к престо. “Мелодия – душа музыки” (П.Чайковский). “Мелодией одной звучат печаль и радость...” Мелодия угадывает нас самих. Регистр. Что такое гармония. Эмоциональный мир полифонии. Фактура</w:t>
      </w:r>
      <w:r>
        <w:rPr>
          <w:lang w:val="ru-RU"/>
        </w:rPr>
        <w:t xml:space="preserve"> – способ изложения музыкального материала. Музыкальные тембры. Музыкальная динамика.</w:t>
      </w:r>
    </w:p>
    <w:p w14:paraId="28A9C62D" w14:textId="77777777" w:rsidR="00173FEF" w:rsidRDefault="00885EC3">
      <w:pPr>
        <w:jc w:val="both"/>
        <w:rPr>
          <w:lang w:val="ru-RU"/>
        </w:rPr>
      </w:pPr>
      <w:r>
        <w:rPr>
          <w:lang w:val="ru-RU"/>
        </w:rPr>
        <w:t xml:space="preserve">В чем сила музыки </w:t>
      </w:r>
    </w:p>
    <w:p w14:paraId="1424673F" w14:textId="77777777" w:rsidR="00173FEF" w:rsidRDefault="00885EC3">
      <w:pPr>
        <w:jc w:val="both"/>
        <w:rPr>
          <w:lang w:val="ru-RU"/>
        </w:rPr>
      </w:pPr>
      <w:r>
        <w:rPr>
          <w:lang w:val="ru-RU"/>
        </w:rPr>
        <w:t>Примерный музыкальный материал.</w:t>
      </w:r>
    </w:p>
    <w:p w14:paraId="53998685" w14:textId="77777777" w:rsidR="00173FEF" w:rsidRDefault="00885EC3">
      <w:pPr>
        <w:jc w:val="both"/>
        <w:rPr>
          <w:lang w:val="ru-RU"/>
        </w:rPr>
      </w:pPr>
      <w:r>
        <w:rPr>
          <w:lang w:val="ru-RU"/>
        </w:rPr>
        <w:t xml:space="preserve">Ф.Шопен. Мазурка си-бемоль. </w:t>
      </w:r>
    </w:p>
    <w:p w14:paraId="43CA83B8" w14:textId="77777777" w:rsidR="00173FEF" w:rsidRDefault="00885EC3">
      <w:pPr>
        <w:jc w:val="both"/>
        <w:rPr>
          <w:lang w:val="ru-RU"/>
        </w:rPr>
      </w:pPr>
      <w:r>
        <w:rPr>
          <w:lang w:val="ru-RU"/>
        </w:rPr>
        <w:t>И.Штраус. Вальс “Сказки Венского леса”</w:t>
      </w:r>
    </w:p>
    <w:p w14:paraId="4B2BF6CB" w14:textId="77777777" w:rsidR="00173FEF" w:rsidRDefault="00885EC3">
      <w:pPr>
        <w:jc w:val="both"/>
        <w:rPr>
          <w:lang w:val="ru-RU"/>
        </w:rPr>
      </w:pPr>
      <w:r>
        <w:rPr>
          <w:lang w:val="ru-RU"/>
        </w:rPr>
        <w:t>Пятая симфония Л.Бетховена</w:t>
      </w:r>
    </w:p>
    <w:p w14:paraId="70A7B87D" w14:textId="77777777" w:rsidR="00173FEF" w:rsidRDefault="00885EC3">
      <w:pPr>
        <w:jc w:val="both"/>
        <w:rPr>
          <w:lang w:val="ru-RU"/>
        </w:rPr>
      </w:pPr>
      <w:r>
        <w:rPr>
          <w:lang w:val="ru-RU"/>
        </w:rPr>
        <w:t xml:space="preserve">Г.Струве, А.Барто. Бьют </w:t>
      </w:r>
      <w:r>
        <w:rPr>
          <w:lang w:val="ru-RU"/>
        </w:rPr>
        <w:t>барабаны (хоровое пение)</w:t>
      </w:r>
    </w:p>
    <w:p w14:paraId="6D5D7F14" w14:textId="77777777" w:rsidR="00173FEF" w:rsidRDefault="00885EC3">
      <w:pPr>
        <w:jc w:val="both"/>
        <w:rPr>
          <w:lang w:val="ru-RU"/>
        </w:rPr>
      </w:pPr>
      <w:r>
        <w:rPr>
          <w:lang w:val="ru-RU"/>
        </w:rPr>
        <w:t>А.Бородин. “Половецкие пляски”</w:t>
      </w:r>
    </w:p>
    <w:p w14:paraId="36E12338" w14:textId="77777777" w:rsidR="00173FEF" w:rsidRDefault="00885EC3">
      <w:pPr>
        <w:jc w:val="both"/>
        <w:rPr>
          <w:lang w:val="ru-RU"/>
        </w:rPr>
      </w:pPr>
      <w:r>
        <w:rPr>
          <w:lang w:val="ru-RU"/>
        </w:rPr>
        <w:t>А.Хачатурян. “Танец с саблями”</w:t>
      </w:r>
    </w:p>
    <w:p w14:paraId="7610E60B" w14:textId="77777777" w:rsidR="00173FEF" w:rsidRDefault="00885EC3">
      <w:pPr>
        <w:jc w:val="both"/>
        <w:rPr>
          <w:lang w:val="ru-RU"/>
        </w:rPr>
      </w:pPr>
      <w:r>
        <w:rPr>
          <w:lang w:val="ru-RU"/>
        </w:rPr>
        <w:t>Д. Россини, К.Пенолли. “Неаполитанская тарантелла”.</w:t>
      </w:r>
    </w:p>
    <w:p w14:paraId="015637E0" w14:textId="77777777" w:rsidR="00173FEF" w:rsidRDefault="00885EC3">
      <w:pPr>
        <w:jc w:val="both"/>
        <w:rPr>
          <w:lang w:val="ru-RU"/>
        </w:rPr>
      </w:pPr>
      <w:r>
        <w:rPr>
          <w:lang w:val="ru-RU"/>
        </w:rPr>
        <w:t>Е.Крылатов, Л.Дербенев. Три белых коня.</w:t>
      </w:r>
    </w:p>
    <w:p w14:paraId="63AA33DC" w14:textId="77777777" w:rsidR="00173FEF" w:rsidRDefault="00885EC3">
      <w:pPr>
        <w:jc w:val="both"/>
        <w:rPr>
          <w:lang w:val="ru-RU"/>
        </w:rPr>
      </w:pPr>
      <w:r>
        <w:rPr>
          <w:lang w:val="ru-RU"/>
        </w:rPr>
        <w:t>Ф.Шуберт, Л.Рельштаб. “Серенада”</w:t>
      </w:r>
    </w:p>
    <w:p w14:paraId="13947490" w14:textId="77777777" w:rsidR="00173FEF" w:rsidRDefault="00885EC3">
      <w:pPr>
        <w:jc w:val="both"/>
        <w:rPr>
          <w:lang w:val="ru-RU"/>
        </w:rPr>
      </w:pPr>
      <w:r>
        <w:rPr>
          <w:lang w:val="ru-RU"/>
        </w:rPr>
        <w:t>В.А.Моцарт “Маленькая ночная серенада”,</w:t>
      </w:r>
    </w:p>
    <w:p w14:paraId="41487DFF" w14:textId="77777777" w:rsidR="00173FEF" w:rsidRDefault="00885EC3">
      <w:pPr>
        <w:jc w:val="both"/>
        <w:rPr>
          <w:lang w:val="ru-RU"/>
        </w:rPr>
      </w:pPr>
      <w:r>
        <w:rPr>
          <w:lang w:val="ru-RU"/>
        </w:rPr>
        <w:t>П.И.</w:t>
      </w:r>
      <w:r>
        <w:rPr>
          <w:lang w:val="ru-RU"/>
        </w:rPr>
        <w:t>Чайковский. Па-де-де из балета “Щелкунчик”</w:t>
      </w:r>
    </w:p>
    <w:p w14:paraId="151676A2" w14:textId="77777777" w:rsidR="00173FEF" w:rsidRDefault="00885EC3">
      <w:pPr>
        <w:jc w:val="both"/>
        <w:rPr>
          <w:lang w:val="ru-RU"/>
        </w:rPr>
      </w:pPr>
      <w:r>
        <w:rPr>
          <w:lang w:val="ru-RU"/>
        </w:rPr>
        <w:t>В.Моцарт. “Реквием. Лакримоза”;</w:t>
      </w:r>
    </w:p>
    <w:p w14:paraId="19D1D3E9" w14:textId="77777777" w:rsidR="00173FEF" w:rsidRDefault="00885EC3">
      <w:pPr>
        <w:jc w:val="both"/>
        <w:rPr>
          <w:lang w:val="ru-RU"/>
        </w:rPr>
      </w:pPr>
      <w:r>
        <w:rPr>
          <w:lang w:val="ru-RU"/>
        </w:rPr>
        <w:t>Н.Римский – Крсаков. “Шествие чуд морских” (из оперы “Садко”)</w:t>
      </w:r>
    </w:p>
    <w:p w14:paraId="21BB47D2" w14:textId="77777777" w:rsidR="00173FEF" w:rsidRDefault="00885EC3">
      <w:pPr>
        <w:jc w:val="both"/>
        <w:rPr>
          <w:lang w:val="ru-RU"/>
        </w:rPr>
      </w:pPr>
      <w:r>
        <w:rPr>
          <w:lang w:val="ru-RU"/>
        </w:rPr>
        <w:t>И.С.Бах. Фуга Соль минор, “Весенняя песня”</w:t>
      </w:r>
    </w:p>
    <w:p w14:paraId="28BF0348" w14:textId="77777777" w:rsidR="00173FEF" w:rsidRDefault="00885EC3">
      <w:pPr>
        <w:jc w:val="both"/>
        <w:rPr>
          <w:lang w:val="ru-RU"/>
        </w:rPr>
      </w:pPr>
      <w:r>
        <w:rPr>
          <w:lang w:val="ru-RU"/>
        </w:rPr>
        <w:t>П.И.Чайковский “Осенняя песня” С.В.Рахманинов. “Весенние воды”</w:t>
      </w:r>
    </w:p>
    <w:p w14:paraId="42ED9947" w14:textId="77777777" w:rsidR="00173FEF" w:rsidRDefault="00885EC3">
      <w:pPr>
        <w:jc w:val="both"/>
        <w:rPr>
          <w:lang w:val="ru-RU"/>
        </w:rPr>
      </w:pPr>
      <w:r>
        <w:rPr>
          <w:lang w:val="ru-RU"/>
        </w:rPr>
        <w:t>Н.Римский – К</w:t>
      </w:r>
      <w:r>
        <w:rPr>
          <w:lang w:val="ru-RU"/>
        </w:rPr>
        <w:t>орсаков. “Полет шмеля” (из оперы “Сказка о царе Салтане”)</w:t>
      </w:r>
    </w:p>
    <w:p w14:paraId="301E1482" w14:textId="77777777" w:rsidR="00173FEF" w:rsidRDefault="00885EC3">
      <w:pPr>
        <w:jc w:val="both"/>
        <w:rPr>
          <w:lang w:val="ru-RU"/>
        </w:rPr>
      </w:pPr>
      <w:r>
        <w:rPr>
          <w:lang w:val="ru-RU"/>
        </w:rPr>
        <w:t>Клод Дебюсси. “Лунный свет”</w:t>
      </w:r>
    </w:p>
    <w:p w14:paraId="0D057F4B" w14:textId="77777777" w:rsidR="00173FEF" w:rsidRDefault="00885EC3">
      <w:pPr>
        <w:jc w:val="both"/>
        <w:rPr>
          <w:lang w:val="ru-RU"/>
        </w:rPr>
      </w:pPr>
      <w:r>
        <w:rPr>
          <w:lang w:val="ru-RU"/>
        </w:rPr>
        <w:t>Л.Бетховен. Симфония №6</w:t>
      </w:r>
    </w:p>
    <w:p w14:paraId="26F11F56" w14:textId="77777777" w:rsidR="00173FEF" w:rsidRDefault="00885EC3">
      <w:pPr>
        <w:jc w:val="both"/>
        <w:rPr>
          <w:lang w:val="ru-RU"/>
        </w:rPr>
      </w:pPr>
      <w:r>
        <w:rPr>
          <w:lang w:val="ru-RU"/>
        </w:rPr>
        <w:t>“По страницам истории” (9 часов)</w:t>
      </w:r>
    </w:p>
    <w:p w14:paraId="0B4BFDD6" w14:textId="77777777" w:rsidR="00173FEF" w:rsidRDefault="00885EC3">
      <w:pPr>
        <w:jc w:val="both"/>
        <w:rPr>
          <w:lang w:val="ru-RU"/>
        </w:rPr>
      </w:pPr>
      <w:r>
        <w:rPr>
          <w:lang w:val="ru-RU"/>
        </w:rPr>
        <w:t>Музыкальная летопись исторических событий рзных лет.</w:t>
      </w:r>
    </w:p>
    <w:p w14:paraId="7D55BB2D" w14:textId="77777777" w:rsidR="00173FEF" w:rsidRDefault="00885EC3">
      <w:pPr>
        <w:jc w:val="both"/>
        <w:rPr>
          <w:lang w:val="ru-RU"/>
        </w:rPr>
      </w:pPr>
      <w:r>
        <w:rPr>
          <w:lang w:val="ru-RU"/>
        </w:rPr>
        <w:t>Биографии песен, за которыми стоят волнующие страницы истори</w:t>
      </w:r>
      <w:r>
        <w:rPr>
          <w:lang w:val="ru-RU"/>
        </w:rPr>
        <w:t>и, легендарная храбрость, душевное мужество, оптимизм и великая человечность солдат – защитников Отечества.</w:t>
      </w:r>
    </w:p>
    <w:p w14:paraId="5CFAB5A4" w14:textId="77777777" w:rsidR="00173FEF" w:rsidRDefault="00885EC3">
      <w:pPr>
        <w:jc w:val="both"/>
        <w:rPr>
          <w:lang w:val="ru-RU"/>
        </w:rPr>
      </w:pPr>
      <w:r>
        <w:rPr>
          <w:lang w:val="ru-RU"/>
        </w:rPr>
        <w:t>Тема Великой Отечественной войны и защиты Отечества в произведениях композиторов Башкортостана.</w:t>
      </w:r>
    </w:p>
    <w:p w14:paraId="19173E01" w14:textId="77777777" w:rsidR="00173FEF" w:rsidRDefault="00885EC3">
      <w:pPr>
        <w:jc w:val="both"/>
        <w:rPr>
          <w:lang w:val="ru-RU"/>
        </w:rPr>
      </w:pPr>
      <w:r>
        <w:rPr>
          <w:lang w:val="ru-RU"/>
        </w:rPr>
        <w:t>Отражение исторических собтыий в произведениях разны</w:t>
      </w:r>
      <w:r>
        <w:rPr>
          <w:lang w:val="ru-RU"/>
        </w:rPr>
        <w:t>х видов искусств.</w:t>
      </w:r>
    </w:p>
    <w:p w14:paraId="2BB275A5" w14:textId="77777777" w:rsidR="00173FEF" w:rsidRDefault="00885EC3">
      <w:pPr>
        <w:jc w:val="both"/>
        <w:rPr>
          <w:lang w:val="ru-RU"/>
        </w:rPr>
      </w:pPr>
      <w:r>
        <w:rPr>
          <w:lang w:val="ru-RU"/>
        </w:rPr>
        <w:t>Примерный музыкальный материал</w:t>
      </w:r>
    </w:p>
    <w:p w14:paraId="78580724" w14:textId="77777777" w:rsidR="00173FEF" w:rsidRDefault="00885EC3">
      <w:pPr>
        <w:jc w:val="both"/>
        <w:rPr>
          <w:lang w:val="ru-RU"/>
        </w:rPr>
      </w:pPr>
      <w:r>
        <w:rPr>
          <w:lang w:val="ru-RU"/>
        </w:rPr>
        <w:t>Крестьянская война 1773-1775 годов</w:t>
      </w:r>
    </w:p>
    <w:p w14:paraId="6416E5DD" w14:textId="77777777" w:rsidR="00173FEF" w:rsidRDefault="00885EC3">
      <w:pPr>
        <w:jc w:val="both"/>
        <w:rPr>
          <w:lang w:val="ru-RU"/>
        </w:rPr>
      </w:pPr>
      <w:r>
        <w:rPr>
          <w:lang w:val="ru-RU"/>
        </w:rPr>
        <w:t>Р.н.п. “Не шуми, ты, мати – зелена дубравушка”. ”Баш.нар. песня “Салават – батыр”</w:t>
      </w:r>
    </w:p>
    <w:p w14:paraId="5D7D3DCE" w14:textId="77777777" w:rsidR="00173FEF" w:rsidRDefault="00885EC3">
      <w:pPr>
        <w:jc w:val="both"/>
        <w:rPr>
          <w:lang w:val="ru-RU"/>
        </w:rPr>
      </w:pPr>
      <w:r>
        <w:rPr>
          <w:lang w:val="ru-RU"/>
        </w:rPr>
        <w:t>З.Исмагилов. Опера “Салават Юлаев”(речитатив и ария Амины, ариозо Юлая)</w:t>
      </w:r>
    </w:p>
    <w:p w14:paraId="28B8DE9B" w14:textId="77777777" w:rsidR="00173FEF" w:rsidRDefault="00885EC3">
      <w:pPr>
        <w:jc w:val="both"/>
        <w:rPr>
          <w:lang w:val="ru-RU"/>
        </w:rPr>
      </w:pPr>
      <w:r>
        <w:rPr>
          <w:lang w:val="ru-RU"/>
        </w:rPr>
        <w:t>Отечественная война 1812 годб.н.п.: “Кахым-туря”, “Любизар”, “Кутузов”</w:t>
      </w:r>
    </w:p>
    <w:p w14:paraId="5740A0D2" w14:textId="77777777" w:rsidR="00173FEF" w:rsidRDefault="00885EC3">
      <w:pPr>
        <w:jc w:val="both"/>
        <w:rPr>
          <w:lang w:val="ru-RU"/>
        </w:rPr>
      </w:pPr>
      <w:r>
        <w:rPr>
          <w:lang w:val="ru-RU"/>
        </w:rPr>
        <w:t>Д.Покрасс, сл. Б.Ласкина“Три танкиста</w:t>
      </w:r>
    </w:p>
    <w:p w14:paraId="65668130" w14:textId="77777777" w:rsidR="00173FEF" w:rsidRDefault="00885EC3">
      <w:pPr>
        <w:jc w:val="both"/>
        <w:rPr>
          <w:lang w:val="ru-RU"/>
        </w:rPr>
      </w:pPr>
      <w:r>
        <w:rPr>
          <w:lang w:val="ru-RU"/>
        </w:rPr>
        <w:t>Первая мировая, гражданская войны и революции</w:t>
      </w:r>
    </w:p>
    <w:p w14:paraId="2876F3AB" w14:textId="77777777" w:rsidR="00173FEF" w:rsidRDefault="00885EC3">
      <w:pPr>
        <w:jc w:val="both"/>
        <w:rPr>
          <w:lang w:val="ru-RU"/>
        </w:rPr>
      </w:pPr>
      <w:r>
        <w:rPr>
          <w:lang w:val="ru-RU"/>
        </w:rPr>
        <w:t>Дм. Покрасс, сл. Исаковского “Прощание”</w:t>
      </w:r>
    </w:p>
    <w:p w14:paraId="766EA9CE" w14:textId="77777777" w:rsidR="00173FEF" w:rsidRDefault="00885EC3">
      <w:pPr>
        <w:jc w:val="both"/>
        <w:rPr>
          <w:lang w:val="ru-RU"/>
        </w:rPr>
      </w:pPr>
      <w:r>
        <w:rPr>
          <w:lang w:val="ru-RU"/>
        </w:rPr>
        <w:t>Б.Мокроусов, сл. Р.Рождественског“Песня неуловимых мстителей”</w:t>
      </w:r>
      <w:r>
        <w:rPr>
          <w:lang w:val="ru-RU"/>
        </w:rPr>
        <w:t xml:space="preserve"> </w:t>
      </w:r>
    </w:p>
    <w:p w14:paraId="0E753701" w14:textId="77777777" w:rsidR="00173FEF" w:rsidRDefault="00885EC3">
      <w:pPr>
        <w:jc w:val="both"/>
        <w:rPr>
          <w:lang w:val="ru-RU"/>
        </w:rPr>
      </w:pPr>
      <w:r>
        <w:rPr>
          <w:lang w:val="ru-RU"/>
        </w:rPr>
        <w:t>Революционные песни:“Варшавянка”,“Смело товарищи в ногу”</w:t>
      </w:r>
    </w:p>
    <w:p w14:paraId="41CBDBE2" w14:textId="77777777" w:rsidR="00173FEF" w:rsidRDefault="00885EC3">
      <w:pPr>
        <w:jc w:val="both"/>
        <w:rPr>
          <w:lang w:val="ru-RU"/>
        </w:rPr>
      </w:pPr>
      <w:r>
        <w:rPr>
          <w:lang w:val="ru-RU"/>
        </w:rPr>
        <w:t>Г.Ишкуватова, сл. Г.Халфетдиновой “Памятник героев”</w:t>
      </w:r>
    </w:p>
    <w:p w14:paraId="44BF419F" w14:textId="77777777" w:rsidR="00173FEF" w:rsidRDefault="00885EC3">
      <w:pPr>
        <w:jc w:val="both"/>
        <w:rPr>
          <w:lang w:val="ru-RU"/>
        </w:rPr>
      </w:pPr>
      <w:r>
        <w:rPr>
          <w:lang w:val="ru-RU"/>
        </w:rPr>
        <w:t>Великая Отечественная война</w:t>
      </w:r>
    </w:p>
    <w:p w14:paraId="78454667" w14:textId="77777777" w:rsidR="00173FEF" w:rsidRDefault="00885EC3">
      <w:pPr>
        <w:jc w:val="both"/>
        <w:rPr>
          <w:lang w:val="ru-RU"/>
        </w:rPr>
      </w:pPr>
      <w:r>
        <w:rPr>
          <w:lang w:val="ru-RU"/>
        </w:rPr>
        <w:t>Д.Шостакович .Симфония №7 “Ленинградская”(1 часть).</w:t>
      </w:r>
    </w:p>
    <w:p w14:paraId="14AACEDD" w14:textId="77777777" w:rsidR="00173FEF" w:rsidRDefault="00885EC3">
      <w:pPr>
        <w:jc w:val="both"/>
        <w:rPr>
          <w:lang w:val="ru-RU"/>
        </w:rPr>
      </w:pPr>
      <w:r>
        <w:rPr>
          <w:lang w:val="ru-RU"/>
        </w:rPr>
        <w:t>Д.Тухманов, сл. В.Харитонова. “День Победы”.</w:t>
      </w:r>
    </w:p>
    <w:p w14:paraId="77CEA80F" w14:textId="77777777" w:rsidR="00173FEF" w:rsidRDefault="00885EC3">
      <w:pPr>
        <w:jc w:val="both"/>
        <w:rPr>
          <w:lang w:val="ru-RU"/>
        </w:rPr>
      </w:pPr>
      <w:r>
        <w:rPr>
          <w:lang w:val="ru-RU"/>
        </w:rPr>
        <w:t>А.Александров, сл. В</w:t>
      </w:r>
      <w:r>
        <w:rPr>
          <w:lang w:val="ru-RU"/>
        </w:rPr>
        <w:t xml:space="preserve">.Лебедева-Кумача“Священная война”. </w:t>
      </w:r>
    </w:p>
    <w:p w14:paraId="4E1234FE" w14:textId="77777777" w:rsidR="00173FEF" w:rsidRDefault="00885EC3">
      <w:pPr>
        <w:jc w:val="both"/>
        <w:rPr>
          <w:lang w:val="ru-RU"/>
        </w:rPr>
      </w:pPr>
      <w:r>
        <w:rPr>
          <w:lang w:val="ru-RU"/>
        </w:rPr>
        <w:t>З.Исмагилов,сл. К.Даяна“Генерал Шаймуратов”</w:t>
      </w:r>
    </w:p>
    <w:p w14:paraId="2B87E3B2" w14:textId="77777777" w:rsidR="00173FEF" w:rsidRDefault="00885EC3">
      <w:pPr>
        <w:jc w:val="both"/>
        <w:rPr>
          <w:lang w:val="ru-RU"/>
        </w:rPr>
      </w:pPr>
      <w:r>
        <w:rPr>
          <w:lang w:val="ru-RU"/>
        </w:rPr>
        <w:t xml:space="preserve">Героическое прошлое народов России и мира. </w:t>
      </w:r>
    </w:p>
    <w:p w14:paraId="1736DAF7" w14:textId="77777777" w:rsidR="00173FEF" w:rsidRDefault="00885EC3">
      <w:pPr>
        <w:jc w:val="both"/>
        <w:rPr>
          <w:lang w:val="ru-RU"/>
        </w:rPr>
      </w:pPr>
      <w:r>
        <w:rPr>
          <w:lang w:val="ru-RU"/>
        </w:rPr>
        <w:t>Л.Бетховен. Увертюра “Эгмонт”. М.Огинский</w:t>
      </w:r>
    </w:p>
    <w:p w14:paraId="2E7AEB28" w14:textId="77777777" w:rsidR="00173FEF" w:rsidRPr="007F5657" w:rsidRDefault="00885EC3">
      <w:pPr>
        <w:jc w:val="both"/>
        <w:rPr>
          <w:lang w:val="ru-RU"/>
        </w:rPr>
      </w:pPr>
      <w:r>
        <w:rPr>
          <w:lang w:val="ru-RU"/>
        </w:rPr>
        <w:t>Полонез. “Прощание с Родиной</w:t>
      </w:r>
      <w:r>
        <w:rPr>
          <w:b/>
          <w:lang w:val="ru-RU"/>
        </w:rPr>
        <w:t>»</w:t>
      </w:r>
    </w:p>
    <w:p w14:paraId="3C9C2490" w14:textId="77777777" w:rsidR="00173FEF" w:rsidRPr="007F5657" w:rsidRDefault="00885EC3">
      <w:pPr>
        <w:jc w:val="both"/>
        <w:rPr>
          <w:lang w:val="ru-RU"/>
        </w:rPr>
      </w:pPr>
      <w:r>
        <w:rPr>
          <w:rFonts w:eastAsia="Times New Roman"/>
          <w:sz w:val="28"/>
          <w:szCs w:val="28"/>
          <w:lang w:val="ru-RU"/>
        </w:rPr>
        <w:t xml:space="preserve">  </w:t>
      </w:r>
      <w:r>
        <w:rPr>
          <w:rFonts w:eastAsia="Times New Roman"/>
          <w:lang w:val="ru-RU"/>
        </w:rPr>
        <w:t xml:space="preserve">«Что значит современность в музыке?»  </w:t>
      </w:r>
    </w:p>
    <w:p w14:paraId="4D3389A5" w14:textId="77777777" w:rsidR="00173FEF" w:rsidRDefault="00885EC3">
      <w:pPr>
        <w:jc w:val="both"/>
        <w:rPr>
          <w:rFonts w:eastAsia="Times New Roman"/>
          <w:lang w:val="ru-RU"/>
        </w:rPr>
      </w:pPr>
      <w:r>
        <w:rPr>
          <w:rFonts w:eastAsia="Times New Roman"/>
          <w:lang w:val="ru-RU"/>
        </w:rPr>
        <w:t xml:space="preserve">   «Как возник джаз</w:t>
      </w:r>
      <w:r>
        <w:rPr>
          <w:rFonts w:eastAsia="Times New Roman"/>
          <w:lang w:val="ru-RU"/>
        </w:rPr>
        <w:t>?»</w:t>
      </w:r>
    </w:p>
    <w:p w14:paraId="4D3456E8" w14:textId="77777777" w:rsidR="00173FEF" w:rsidRDefault="00173FEF">
      <w:pPr>
        <w:jc w:val="both"/>
        <w:rPr>
          <w:rFonts w:eastAsia="Times New Roman"/>
          <w:lang w:val="ru-RU"/>
        </w:rPr>
      </w:pPr>
    </w:p>
    <w:p w14:paraId="6BF6E58F" w14:textId="77777777" w:rsidR="00173FEF" w:rsidRDefault="00885EC3">
      <w:pPr>
        <w:ind w:firstLine="454"/>
        <w:jc w:val="both"/>
        <w:rPr>
          <w:b/>
          <w:lang w:val="ru-RU"/>
        </w:rPr>
      </w:pPr>
      <w:r>
        <w:rPr>
          <w:b/>
          <w:lang w:val="ru-RU"/>
        </w:rPr>
        <w:t>2.2.2.15 Изобразительное искусство</w:t>
      </w:r>
    </w:p>
    <w:p w14:paraId="79D192A3" w14:textId="77777777" w:rsidR="00173FEF" w:rsidRDefault="00885EC3">
      <w:pPr>
        <w:pStyle w:val="c95"/>
        <w:shd w:val="clear" w:color="auto" w:fill="FFFFFF"/>
        <w:spacing w:before="0" w:after="0"/>
        <w:jc w:val="both"/>
        <w:rPr>
          <w:rStyle w:val="c26"/>
          <w:b/>
        </w:rPr>
      </w:pPr>
      <w:r>
        <w:rPr>
          <w:rStyle w:val="c26"/>
          <w:b/>
        </w:rPr>
        <w:t xml:space="preserve">5 класс </w:t>
      </w:r>
    </w:p>
    <w:p w14:paraId="77F3626F" w14:textId="77777777" w:rsidR="00173FEF" w:rsidRDefault="00885EC3">
      <w:pPr>
        <w:pStyle w:val="c95"/>
        <w:shd w:val="clear" w:color="auto" w:fill="FFFFFF"/>
        <w:jc w:val="both"/>
      </w:pPr>
      <w:r>
        <w:rPr>
          <w:rStyle w:val="c26"/>
        </w:rPr>
        <w:t>1.</w:t>
      </w:r>
      <w:r>
        <w:rPr>
          <w:rStyle w:val="c26"/>
        </w:rPr>
        <w:tab/>
        <w:t xml:space="preserve">Древние корни народного искусства. (9 часов) Единство конструкции и декора в традиционном русском жилище. Отражение картины мира в трехчастной структуре и образном строе избы (небо, земля, подземно-водный </w:t>
      </w:r>
      <w:r>
        <w:rPr>
          <w:rStyle w:val="c26"/>
        </w:rPr>
        <w:t>мир). Традиционные образы народного (крестьянского) прикладного искусства. Солярные знаки. Декоративные изображения, их условно - символический характер. Органическое единство пользы и красоты, конструкции и декора. Подробное рассмотрение различных предмет</w:t>
      </w:r>
      <w:r>
        <w:rPr>
          <w:rStyle w:val="c26"/>
        </w:rPr>
        <w:t xml:space="preserve">ов народного быта, выявление символического значения декоративных элементов. Устройство внутреннего пространства крестьянского дома, его символика. Жизненно важные центры в крестьянском доме. Круг предметов быта и труда и включение их в пространство дома. </w:t>
      </w:r>
      <w:r>
        <w:rPr>
          <w:rStyle w:val="c26"/>
        </w:rPr>
        <w:t>Праздничный народный костюм – целостный художественный образ. Обрядовые действия народного праздника, их символическое значение.</w:t>
      </w:r>
    </w:p>
    <w:p w14:paraId="4F1439D4" w14:textId="77777777" w:rsidR="00173FEF" w:rsidRDefault="00885EC3">
      <w:pPr>
        <w:pStyle w:val="c95"/>
        <w:shd w:val="clear" w:color="auto" w:fill="FFFFFF"/>
        <w:jc w:val="both"/>
      </w:pPr>
      <w:r>
        <w:rPr>
          <w:rStyle w:val="c26"/>
        </w:rPr>
        <w:t>2.</w:t>
      </w:r>
      <w:r>
        <w:rPr>
          <w:rStyle w:val="c26"/>
        </w:rPr>
        <w:tab/>
        <w:t>Связь времен в народном искусстве (6 часов)</w:t>
      </w:r>
    </w:p>
    <w:p w14:paraId="55FB5D72" w14:textId="77777777" w:rsidR="00173FEF" w:rsidRDefault="00885EC3">
      <w:pPr>
        <w:pStyle w:val="c95"/>
        <w:shd w:val="clear" w:color="auto" w:fill="FFFFFF"/>
        <w:jc w:val="both"/>
      </w:pPr>
      <w:r>
        <w:rPr>
          <w:rStyle w:val="c26"/>
        </w:rPr>
        <w:t>Живучесть древних образов в современных народных игрушках, их сказочный реализм. Особенности глиняных игрушек, принадлежащих различным художественным промыслам. Единство формы и декора в игрушке. Из истории развития художественных промыслов: Хохлома, Гжель</w:t>
      </w:r>
      <w:r>
        <w:rPr>
          <w:rStyle w:val="c26"/>
        </w:rPr>
        <w:t>, Жостово, Городец. Их традиции, своеобразие художественного языка.</w:t>
      </w:r>
    </w:p>
    <w:p w14:paraId="273CB9AE" w14:textId="77777777" w:rsidR="00173FEF" w:rsidRDefault="00885EC3">
      <w:pPr>
        <w:pStyle w:val="c95"/>
        <w:shd w:val="clear" w:color="auto" w:fill="FFFFFF"/>
        <w:jc w:val="both"/>
      </w:pPr>
      <w:r>
        <w:rPr>
          <w:rStyle w:val="c26"/>
        </w:rPr>
        <w:t>3.</w:t>
      </w:r>
      <w:r>
        <w:rPr>
          <w:rStyle w:val="c26"/>
        </w:rPr>
        <w:tab/>
        <w:t>Декор, человек, общество, время (10 часов)</w:t>
      </w:r>
    </w:p>
    <w:p w14:paraId="5FAC04D4" w14:textId="77777777" w:rsidR="00173FEF" w:rsidRDefault="00885EC3">
      <w:pPr>
        <w:pStyle w:val="c95"/>
        <w:shd w:val="clear" w:color="auto" w:fill="FFFFFF"/>
        <w:jc w:val="both"/>
      </w:pPr>
      <w:r>
        <w:rPr>
          <w:rStyle w:val="c26"/>
        </w:rPr>
        <w:t>Роль декоративного искусства в жизни общества в целом и каждого человека в отдельности. Роль искусства украшения в формировании каждого челове</w:t>
      </w:r>
      <w:r>
        <w:rPr>
          <w:rStyle w:val="c26"/>
        </w:rPr>
        <w:t>ка и любого человеческого коллектива. Декоративное искусство Древнего Египта и Древней Греции, эпохи средневековья и эпохи Возрождения, эпохи барокко и классицизма. Символика цвета в украшениях, отличие одежд высших и низших сословий общества. Декоративнос</w:t>
      </w:r>
      <w:r>
        <w:rPr>
          <w:rStyle w:val="c26"/>
        </w:rPr>
        <w:t>ть, орнаментальность, изобразительная условность искусства геральдики. Символы и эмблемы в современном обществе, значение их элементов. Стилевое единство декора одежды, предметов быта, зданий определенной эпохи.</w:t>
      </w:r>
    </w:p>
    <w:p w14:paraId="654210D4" w14:textId="77777777" w:rsidR="00173FEF" w:rsidRDefault="00885EC3">
      <w:pPr>
        <w:pStyle w:val="c95"/>
        <w:shd w:val="clear" w:color="auto" w:fill="FFFFFF"/>
        <w:jc w:val="both"/>
      </w:pPr>
      <w:r>
        <w:rPr>
          <w:rStyle w:val="c26"/>
        </w:rPr>
        <w:t>4.</w:t>
      </w:r>
      <w:r>
        <w:rPr>
          <w:rStyle w:val="c26"/>
        </w:rPr>
        <w:tab/>
        <w:t>Современное декоративное искусство (9 час</w:t>
      </w:r>
      <w:r>
        <w:rPr>
          <w:rStyle w:val="c26"/>
        </w:rPr>
        <w:t>ов)</w:t>
      </w:r>
    </w:p>
    <w:p w14:paraId="328C90B9" w14:textId="77777777" w:rsidR="00173FEF" w:rsidRDefault="00885EC3">
      <w:pPr>
        <w:pStyle w:val="c95"/>
        <w:shd w:val="clear" w:color="auto" w:fill="FFFFFF"/>
        <w:jc w:val="both"/>
      </w:pPr>
      <w:r>
        <w:rPr>
          <w:rStyle w:val="c26"/>
        </w:rPr>
        <w:t>Знакомство с современным выставочным декоративно – прикладным искусством. Многообразие материалов и техник современного декоративно – прикладного искусства Пластический язык материала и его роль в создании художественного образа. Роль выразительных сре</w:t>
      </w:r>
      <w:r>
        <w:rPr>
          <w:rStyle w:val="c26"/>
        </w:rPr>
        <w:t>дств в построении декоративной композиции в конкретном материале. Витраж – как один из видов украшения интерьеров. Реализация выбранного замысла в определенном материале.</w:t>
      </w:r>
    </w:p>
    <w:p w14:paraId="5598DEC6" w14:textId="77777777" w:rsidR="00173FEF" w:rsidRDefault="00885EC3">
      <w:pPr>
        <w:pStyle w:val="c95"/>
        <w:shd w:val="clear" w:color="auto" w:fill="FFFFFF"/>
        <w:jc w:val="both"/>
      </w:pPr>
      <w:r>
        <w:rPr>
          <w:rStyle w:val="c26"/>
          <w:b/>
        </w:rPr>
        <w:t>6 класс</w:t>
      </w:r>
    </w:p>
    <w:p w14:paraId="64A73C67" w14:textId="77777777" w:rsidR="00173FEF" w:rsidRDefault="00885EC3">
      <w:pPr>
        <w:pStyle w:val="c95"/>
        <w:shd w:val="clear" w:color="auto" w:fill="FFFFFF"/>
        <w:jc w:val="both"/>
      </w:pPr>
      <w:r>
        <w:rPr>
          <w:rStyle w:val="c26"/>
        </w:rPr>
        <w:t>1.</w:t>
      </w:r>
      <w:r>
        <w:rPr>
          <w:rStyle w:val="c26"/>
        </w:rPr>
        <w:tab/>
        <w:t>«Виды изобразительного искусства и основы их образного языка» (9 ч)</w:t>
      </w:r>
    </w:p>
    <w:p w14:paraId="7EC51986" w14:textId="77777777" w:rsidR="00173FEF" w:rsidRDefault="00885EC3">
      <w:pPr>
        <w:pStyle w:val="c95"/>
        <w:shd w:val="clear" w:color="auto" w:fill="FFFFFF"/>
        <w:jc w:val="both"/>
      </w:pPr>
      <w:r>
        <w:rPr>
          <w:rStyle w:val="c26"/>
        </w:rPr>
        <w:t xml:space="preserve">Жанры </w:t>
      </w:r>
      <w:r>
        <w:rPr>
          <w:rStyle w:val="c26"/>
        </w:rPr>
        <w:t>и виды изобразительного искусства. Графика, живопись и скульптура - основные виды изобразительного искусства. Рисунок лежит в основе мастерства художника. Знакомство с выразительными свойствами книжной графики в творчестве художников. В основе живописи леж</w:t>
      </w:r>
      <w:r>
        <w:rPr>
          <w:rStyle w:val="c26"/>
        </w:rPr>
        <w:t>ат цветовые отношения, свойства цвета (основные и дополнительные цвета, теплые - холодные, цветовой контраст, насыщенность и светлота цвета). «Локальный цвет», «тон», «колорит», «гармония цвета». Освоение фактуры мазка, выражение в живописи эмоциональных с</w:t>
      </w:r>
      <w:r>
        <w:rPr>
          <w:rStyle w:val="c26"/>
        </w:rPr>
        <w:t>остояний: радость, грусть, нежность. Изобразительное искусство в семье пластических искусств. Рисунок – основа изобразительного творчества. Линия и еѐ выразительные возможности Пятно как средство выражения. Композиция как ритм пятен. Цвет. Основы цветоведе</w:t>
      </w:r>
      <w:r>
        <w:rPr>
          <w:rStyle w:val="c26"/>
        </w:rPr>
        <w:t>ния. Цвет в произведениях живописи. Объемные изображения в скульптуре. Основы языка изображения.</w:t>
      </w:r>
    </w:p>
    <w:p w14:paraId="6A712F46" w14:textId="77777777" w:rsidR="00173FEF" w:rsidRDefault="00885EC3">
      <w:pPr>
        <w:pStyle w:val="c95"/>
        <w:shd w:val="clear" w:color="auto" w:fill="FFFFFF"/>
        <w:jc w:val="both"/>
      </w:pPr>
      <w:r>
        <w:rPr>
          <w:rStyle w:val="c26"/>
        </w:rPr>
        <w:t>2.</w:t>
      </w:r>
      <w:r>
        <w:rPr>
          <w:rStyle w:val="c26"/>
        </w:rPr>
        <w:tab/>
        <w:t xml:space="preserve"> «Мир наших вещей. Натюрморт» (6 ч)</w:t>
      </w:r>
    </w:p>
    <w:p w14:paraId="132F8B8A" w14:textId="77777777" w:rsidR="00173FEF" w:rsidRDefault="00885EC3">
      <w:pPr>
        <w:pStyle w:val="c95"/>
        <w:shd w:val="clear" w:color="auto" w:fill="FFFFFF"/>
        <w:jc w:val="both"/>
      </w:pPr>
      <w:r>
        <w:rPr>
          <w:rStyle w:val="c26"/>
        </w:rPr>
        <w:lastRenderedPageBreak/>
        <w:t>Изображение как познание окружающего мира и отношение к нему человека. Многообразие форм изображения мира вещей. Знакомс</w:t>
      </w:r>
      <w:r>
        <w:rPr>
          <w:rStyle w:val="c26"/>
        </w:rPr>
        <w:t>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Многообразиеформ окружающего мира. Изображени</w:t>
      </w:r>
      <w:r>
        <w:rPr>
          <w:rStyle w:val="c26"/>
        </w:rPr>
        <w:t>е предмета на плоскости и линейная перспектива. Освещение. Свет и тень. Натюрморт в графике. Цвет в натюрморте. Выразительные возможности натюрморта.</w:t>
      </w:r>
    </w:p>
    <w:p w14:paraId="2208F152" w14:textId="77777777" w:rsidR="00173FEF" w:rsidRDefault="00885EC3">
      <w:pPr>
        <w:pStyle w:val="c95"/>
        <w:shd w:val="clear" w:color="auto" w:fill="FFFFFF"/>
        <w:jc w:val="both"/>
      </w:pPr>
      <w:r>
        <w:rPr>
          <w:rStyle w:val="c26"/>
        </w:rPr>
        <w:t>3.</w:t>
      </w:r>
      <w:r>
        <w:rPr>
          <w:rStyle w:val="c26"/>
        </w:rPr>
        <w:tab/>
        <w:t>«Вглядываясь в человека. Портрет в изобразительном искусстве» (10 ч)</w:t>
      </w:r>
    </w:p>
    <w:p w14:paraId="4C1E9581" w14:textId="77777777" w:rsidR="00173FEF" w:rsidRDefault="00885EC3">
      <w:pPr>
        <w:pStyle w:val="c95"/>
        <w:shd w:val="clear" w:color="auto" w:fill="FFFFFF"/>
        <w:jc w:val="both"/>
      </w:pPr>
      <w:r>
        <w:rPr>
          <w:rStyle w:val="c26"/>
        </w:rPr>
        <w:t xml:space="preserve">Изображение человека в искусстве </w:t>
      </w:r>
      <w:r>
        <w:rPr>
          <w:rStyle w:val="c26"/>
        </w:rPr>
        <w:t>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w:t>
      </w:r>
      <w:r>
        <w:rPr>
          <w:rStyle w:val="c26"/>
        </w:rPr>
        <w:t>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w:t>
      </w:r>
      <w:r>
        <w:rPr>
          <w:rStyle w:val="c26"/>
        </w:rPr>
        <w:t>а в портрете. Великие портретисты. Художники – наши земляки.</w:t>
      </w:r>
    </w:p>
    <w:p w14:paraId="4C5A50FA" w14:textId="77777777" w:rsidR="00173FEF" w:rsidRDefault="00885EC3">
      <w:pPr>
        <w:pStyle w:val="c95"/>
        <w:shd w:val="clear" w:color="auto" w:fill="FFFFFF"/>
        <w:jc w:val="both"/>
      </w:pPr>
      <w:r>
        <w:rPr>
          <w:rStyle w:val="c26"/>
        </w:rPr>
        <w:t>4.</w:t>
      </w:r>
      <w:r>
        <w:rPr>
          <w:rStyle w:val="c26"/>
        </w:rPr>
        <w:tab/>
        <w:t>«Человек и пространство в изобразительном искусстве. Пейзаж» (9 ч)</w:t>
      </w:r>
    </w:p>
    <w:p w14:paraId="3FE15BDD" w14:textId="77777777" w:rsidR="00173FEF" w:rsidRDefault="00885EC3">
      <w:pPr>
        <w:pStyle w:val="c95"/>
        <w:shd w:val="clear" w:color="auto" w:fill="FFFFFF"/>
        <w:jc w:val="both"/>
      </w:pPr>
      <w:r>
        <w:rPr>
          <w:rStyle w:val="c26"/>
        </w:rPr>
        <w:tab/>
        <w:t>Беседа. Предмет изображения и картина мира в изобразительном искусстве в разные эпохи. Виды перспективы в изобразительном ис</w:t>
      </w:r>
      <w:r>
        <w:rPr>
          <w:rStyle w:val="c26"/>
        </w:rPr>
        <w:t>кусстве. Изображение пейзажа, организация изображаемого пространства. Знакомство с колоритом в пейзаже. Образы города в истории искусства. Жанры в изобразительном искусстве. Изображение пространства. Правила линейной и воздушной перспективы. Пейзаж – больш</w:t>
      </w:r>
      <w:r>
        <w:rPr>
          <w:rStyle w:val="c26"/>
        </w:rPr>
        <w:t>ой мир. Организация изображаемого пространства. Пейзаж – настроение. Природа в творчестве художников Башкортостана. Городской пейзаж. Выразительные возможности изобразительного искусства. Язык и смысл.</w:t>
      </w:r>
    </w:p>
    <w:p w14:paraId="438E0D58" w14:textId="77777777" w:rsidR="00173FEF" w:rsidRDefault="00885EC3">
      <w:pPr>
        <w:pStyle w:val="c95"/>
        <w:shd w:val="clear" w:color="auto" w:fill="FFFFFF"/>
        <w:jc w:val="both"/>
      </w:pPr>
      <w:r>
        <w:rPr>
          <w:rStyle w:val="c26"/>
          <w:b/>
        </w:rPr>
        <w:t>7 класс</w:t>
      </w:r>
    </w:p>
    <w:p w14:paraId="3BA2BD90" w14:textId="77777777" w:rsidR="00173FEF" w:rsidRDefault="00885EC3">
      <w:pPr>
        <w:pStyle w:val="c95"/>
        <w:shd w:val="clear" w:color="auto" w:fill="FFFFFF"/>
        <w:jc w:val="both"/>
      </w:pPr>
      <w:r>
        <w:rPr>
          <w:rStyle w:val="c26"/>
        </w:rPr>
        <w:t>1.</w:t>
      </w:r>
      <w:r>
        <w:rPr>
          <w:rStyle w:val="c26"/>
        </w:rPr>
        <w:tab/>
        <w:t>Изображение фигуры человека и образ человек</w:t>
      </w:r>
      <w:r>
        <w:rPr>
          <w:rStyle w:val="c26"/>
        </w:rPr>
        <w:t>а(9 часов) - Овладение даже первичными навыками изображения фигуры и передачи движений человека представляет трудность для ученика, однако представления о разных подходах и способах изображения облегчают эту задачу. Последовательность заданий позволяет пос</w:t>
      </w:r>
      <w:r>
        <w:rPr>
          <w:rStyle w:val="c26"/>
        </w:rPr>
        <w:t>тепенно наращивать этот навык. Материал включает все основные виды изобразительной деятельности; рисунок, лепка, живопись. Изображение фигуры человека в истории искусства. Пропорции и строение фигуры человека. Красота фигуры человека в движении. «Великие с</w:t>
      </w:r>
      <w:r>
        <w:rPr>
          <w:rStyle w:val="c26"/>
        </w:rPr>
        <w:t>кульпторы». Изображение фигуры человека с использованием таблицы. Набросок фигуры человека с натуры. Человек и его профессия. Выставка работ «Моя будущая профессии</w:t>
      </w:r>
    </w:p>
    <w:p w14:paraId="6D4F19EC" w14:textId="77777777" w:rsidR="00173FEF" w:rsidRDefault="00885EC3">
      <w:pPr>
        <w:pStyle w:val="c95"/>
        <w:shd w:val="clear" w:color="auto" w:fill="FFFFFF"/>
        <w:jc w:val="both"/>
        <w:rPr>
          <w:rStyle w:val="c26"/>
        </w:rPr>
      </w:pPr>
      <w:r>
        <w:rPr>
          <w:rStyle w:val="c26"/>
        </w:rPr>
        <w:t>2.</w:t>
      </w:r>
      <w:r>
        <w:rPr>
          <w:rStyle w:val="c26"/>
        </w:rPr>
        <w:tab/>
        <w:t xml:space="preserve">Поэзия повседневности (6 часов) </w:t>
      </w:r>
    </w:p>
    <w:p w14:paraId="0EA2600F" w14:textId="77777777" w:rsidR="00173FEF" w:rsidRDefault="00885EC3">
      <w:pPr>
        <w:pStyle w:val="c95"/>
        <w:shd w:val="clear" w:color="auto" w:fill="FFFFFF"/>
        <w:jc w:val="both"/>
      </w:pPr>
      <w:r>
        <w:rPr>
          <w:rStyle w:val="c26"/>
        </w:rPr>
        <w:t xml:space="preserve"> Поэзия повседневной жизни в искусстве разных народов. Т</w:t>
      </w:r>
      <w:r>
        <w:rPr>
          <w:rStyle w:val="c26"/>
        </w:rPr>
        <w:t>ематическая картина. Бытовой и исторический жанры. Сюжет и содержание в картине. Жизнь каждого дня - большая тема в искусстве. Жизнь в моем городе в прошлых веках. Праздник и карнавал в изобразительном искусстве. Умения и навыки: изображение учащимися выбр</w:t>
      </w:r>
      <w:r>
        <w:rPr>
          <w:rStyle w:val="c26"/>
        </w:rPr>
        <w:t>анных мотивов из жизни разных народов в контексте традиций поэтики их искусства; составление композиции с различными сюжетами из своей жизни; создание композиции на темы жизни людей своего города или села в прошлом.</w:t>
      </w:r>
    </w:p>
    <w:p w14:paraId="064BD387" w14:textId="77777777" w:rsidR="00173FEF" w:rsidRDefault="00885EC3">
      <w:pPr>
        <w:pStyle w:val="c95"/>
        <w:shd w:val="clear" w:color="auto" w:fill="FFFFFF"/>
        <w:jc w:val="both"/>
      </w:pPr>
      <w:r>
        <w:rPr>
          <w:rStyle w:val="c26"/>
        </w:rPr>
        <w:t>3.</w:t>
      </w:r>
      <w:r>
        <w:rPr>
          <w:rStyle w:val="c26"/>
        </w:rPr>
        <w:tab/>
        <w:t>Великие темы жизни (10 часов) - Вечны</w:t>
      </w:r>
      <w:r>
        <w:rPr>
          <w:rStyle w:val="c26"/>
        </w:rPr>
        <w:t>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(Государственная Третьяковская галерея, Русский музей, Эрмитаж</w:t>
      </w:r>
      <w:r>
        <w:rPr>
          <w:rStyle w:val="c26"/>
        </w:rPr>
        <w:t>, Музей изобразительных искусств им. А.С. Пушкина)Знакомство с произведениями выдающихся русских мастеров изобразительного искусства и архитектуры.(А.Рублев, Дионисий, В.В. Растрелли, Э.-М. Фальконе, В.И.Баженов, Ф.С. Рокотов, А.Г.Венецианов, И. Мартос, К.</w:t>
      </w:r>
      <w:r>
        <w:rPr>
          <w:rStyle w:val="c26"/>
        </w:rPr>
        <w:t xml:space="preserve">П. Брюллов, А.А.Иванов, В.И.Суриков, И. Е.Репин, </w:t>
      </w:r>
      <w:r>
        <w:rPr>
          <w:rStyle w:val="c26"/>
        </w:rPr>
        <w:lastRenderedPageBreak/>
        <w:t>И.И. Шишкин, И. И. Левитан, В.М.Васнецов, М.А.Врубель, Б. М. Кустодиев, В. А. Серов, К. С. Петров- Водкин, С. Т. Коненков, В.И. Мухина, В. А. Фаворский)</w:t>
      </w:r>
    </w:p>
    <w:p w14:paraId="25FE9EBD" w14:textId="77777777" w:rsidR="00173FEF" w:rsidRDefault="00885EC3">
      <w:pPr>
        <w:pStyle w:val="c95"/>
        <w:shd w:val="clear" w:color="auto" w:fill="FFFFFF"/>
        <w:jc w:val="both"/>
        <w:rPr>
          <w:rStyle w:val="c26"/>
        </w:rPr>
      </w:pPr>
      <w:r>
        <w:rPr>
          <w:rStyle w:val="c26"/>
        </w:rPr>
        <w:t>4.</w:t>
      </w:r>
      <w:r>
        <w:rPr>
          <w:rStyle w:val="c26"/>
        </w:rPr>
        <w:tab/>
        <w:t xml:space="preserve">Реальность жизни и художественный образ(9 часов) </w:t>
      </w:r>
    </w:p>
    <w:p w14:paraId="341C7115" w14:textId="77777777" w:rsidR="00173FEF" w:rsidRDefault="00885EC3">
      <w:pPr>
        <w:pStyle w:val="c95"/>
        <w:shd w:val="clear" w:color="auto" w:fill="FFFFFF"/>
        <w:jc w:val="both"/>
      </w:pPr>
      <w:r>
        <w:rPr>
          <w:rStyle w:val="c26"/>
        </w:rPr>
        <w:t>-</w:t>
      </w:r>
      <w:r>
        <w:rPr>
          <w:rStyle w:val="c26"/>
        </w:rPr>
        <w:t xml:space="preserve"> Искусство иллюстрации. Слово и изображение. Конструктивное и декоративное начало в изобразительном искусстве. Зрительские умения и их значение для современного человека. Стиль и направление в изобразительном искусстве, личность художника и мир его времени</w:t>
      </w:r>
      <w:r>
        <w:rPr>
          <w:rStyle w:val="c26"/>
        </w:rPr>
        <w:t xml:space="preserve"> а произведениях искусства. крупнейшие музеи изобразительного искусства и их роль в культуре. Умения и навыки: создание творческого проекта по выбору; конструктивный анализ произведений изобразительного искусства.</w:t>
      </w:r>
    </w:p>
    <w:p w14:paraId="422B03DA" w14:textId="77777777" w:rsidR="00173FEF" w:rsidRDefault="00885EC3">
      <w:pPr>
        <w:pStyle w:val="c95"/>
        <w:shd w:val="clear" w:color="auto" w:fill="FFFFFF"/>
        <w:rPr>
          <w:rStyle w:val="c26"/>
          <w:b/>
        </w:rPr>
      </w:pPr>
      <w:r>
        <w:rPr>
          <w:rStyle w:val="c26"/>
          <w:b/>
        </w:rPr>
        <w:t xml:space="preserve">2.2.2.15. Искусство   </w:t>
      </w:r>
    </w:p>
    <w:p w14:paraId="073F9824" w14:textId="77777777" w:rsidR="00173FEF" w:rsidRDefault="00885EC3">
      <w:pPr>
        <w:pStyle w:val="c95"/>
        <w:shd w:val="clear" w:color="auto" w:fill="FFFFFF"/>
      </w:pPr>
      <w:r>
        <w:rPr>
          <w:rStyle w:val="c26"/>
          <w:b/>
        </w:rPr>
        <w:t>8 класс.</w:t>
      </w:r>
    </w:p>
    <w:p w14:paraId="2DBC5DAB" w14:textId="77777777" w:rsidR="00173FEF" w:rsidRDefault="00885EC3">
      <w:pPr>
        <w:pStyle w:val="c95"/>
        <w:shd w:val="clear" w:color="auto" w:fill="FFFFFF"/>
        <w:jc w:val="both"/>
      </w:pPr>
      <w:r>
        <w:rPr>
          <w:rStyle w:val="c26"/>
        </w:rPr>
        <w:t xml:space="preserve">Раздел 1. </w:t>
      </w:r>
      <w:r>
        <w:rPr>
          <w:rStyle w:val="c26"/>
        </w:rPr>
        <w:t>Искусство в жизни современного человека - 2часа</w:t>
      </w:r>
    </w:p>
    <w:p w14:paraId="2E6232A1" w14:textId="77777777" w:rsidR="00173FEF" w:rsidRDefault="00885EC3">
      <w:pPr>
        <w:pStyle w:val="c95"/>
        <w:shd w:val="clear" w:color="auto" w:fill="FFFFFF"/>
        <w:jc w:val="both"/>
      </w:pPr>
      <w:r>
        <w:rPr>
          <w:rStyle w:val="c26"/>
        </w:rPr>
        <w:t>Искусство вокруг нас, его роль в жизни современного человека. Искусство как хранитель культуры, духовного опыта человечества. Обращение к искусству прошлого с целью выявления его полифункциональности и ценнос</w:t>
      </w:r>
      <w:r>
        <w:rPr>
          <w:rStyle w:val="c26"/>
        </w:rPr>
        <w:t>ти для людей, живших во все времена.</w:t>
      </w:r>
    </w:p>
    <w:p w14:paraId="083D053C" w14:textId="77777777" w:rsidR="00173FEF" w:rsidRDefault="00885EC3">
      <w:pPr>
        <w:pStyle w:val="c95"/>
        <w:shd w:val="clear" w:color="auto" w:fill="FFFFFF"/>
        <w:jc w:val="both"/>
      </w:pPr>
      <w:r>
        <w:rPr>
          <w:rStyle w:val="c26"/>
        </w:rPr>
        <w:t>Виды искусства. Художественный образ – стиль – язык. Наука и искусство. Знание научное и знание художественное. Роль искусства в формировании художественного и научного мышления.</w:t>
      </w:r>
    </w:p>
    <w:p w14:paraId="27FE91DC" w14:textId="77777777" w:rsidR="00173FEF" w:rsidRDefault="00885EC3">
      <w:pPr>
        <w:pStyle w:val="c95"/>
        <w:shd w:val="clear" w:color="auto" w:fill="FFFFFF"/>
        <w:jc w:val="both"/>
      </w:pPr>
      <w:r>
        <w:rPr>
          <w:rStyle w:val="c26"/>
        </w:rPr>
        <w:t xml:space="preserve">Примерный художественный </w:t>
      </w:r>
      <w:r>
        <w:rPr>
          <w:rStyle w:val="c26"/>
        </w:rPr>
        <w:t>материал:Произведения художественной культуры (архитектуры, живописи, скульптуры, музыки, литературы и др.) и предме¬ты материальной культуры в контексте разных стилей (по вы¬бору учителя на знакомом материале).</w:t>
      </w:r>
    </w:p>
    <w:p w14:paraId="6C2E6E33" w14:textId="77777777" w:rsidR="00173FEF" w:rsidRDefault="00885EC3">
      <w:pPr>
        <w:pStyle w:val="c95"/>
        <w:shd w:val="clear" w:color="auto" w:fill="FFFFFF"/>
        <w:jc w:val="both"/>
      </w:pPr>
      <w:r>
        <w:rPr>
          <w:rStyle w:val="c26"/>
        </w:rPr>
        <w:t>Художественно-творческая деятельность учащих</w:t>
      </w:r>
      <w:r>
        <w:rPr>
          <w:rStyle w:val="c26"/>
        </w:rPr>
        <w:t>ся:Обобщение и систематизация представлений о многообра¬зии материальной и художественной культуры на примере произведений различных видов искусства.</w:t>
      </w:r>
    </w:p>
    <w:p w14:paraId="4C468D18" w14:textId="77777777" w:rsidR="00173FEF" w:rsidRDefault="00885EC3">
      <w:pPr>
        <w:pStyle w:val="c95"/>
        <w:shd w:val="clear" w:color="auto" w:fill="FFFFFF"/>
        <w:jc w:val="both"/>
      </w:pPr>
      <w:r>
        <w:rPr>
          <w:rStyle w:val="c26"/>
        </w:rPr>
        <w:t>Раздел 2. Искусство открывает новые грани мира - 7 часов.</w:t>
      </w:r>
    </w:p>
    <w:p w14:paraId="499FA138" w14:textId="77777777" w:rsidR="00173FEF" w:rsidRDefault="00885EC3">
      <w:pPr>
        <w:pStyle w:val="c95"/>
        <w:shd w:val="clear" w:color="auto" w:fill="FFFFFF"/>
        <w:jc w:val="both"/>
      </w:pPr>
      <w:r>
        <w:rPr>
          <w:rStyle w:val="c26"/>
        </w:rPr>
        <w:t xml:space="preserve">Искусство как образная модель окружающего мира, </w:t>
      </w:r>
      <w:r>
        <w:rPr>
          <w:rStyle w:val="c26"/>
        </w:rPr>
        <w:t xml:space="preserve">обогащающая жизненный опыт человека, его знаний и представлений о мире. Искусство как духовный опыт поколений, опыт передачи отношения к миру в образной форме, познания мира и самого себя. Открытия предметов и явлений окружающей жизни с помощью искусства. </w:t>
      </w:r>
      <w:r>
        <w:rPr>
          <w:rStyle w:val="c26"/>
        </w:rPr>
        <w:t>Общечеловеческие ценности и формы их передачи в искусстве. Искусство рассказывает о красоте Земли: пейзаж в живописи, музыке, литературе. Человек в зеркале искусства: портрет в музыке, литературе, живописи, кино. Портреты наших великих соотечественников.</w:t>
      </w:r>
    </w:p>
    <w:p w14:paraId="0BF8B079" w14:textId="77777777" w:rsidR="00173FEF" w:rsidRDefault="00885EC3">
      <w:pPr>
        <w:pStyle w:val="c95"/>
        <w:shd w:val="clear" w:color="auto" w:fill="FFFFFF"/>
        <w:jc w:val="both"/>
      </w:pPr>
      <w:r>
        <w:rPr>
          <w:rStyle w:val="c26"/>
        </w:rPr>
        <w:t>П</w:t>
      </w:r>
      <w:r>
        <w:rPr>
          <w:rStyle w:val="c26"/>
        </w:rPr>
        <w:t>римерный художественный материал:Знакомство с мировоззрением народа, его обычаями, об¬рядами, бытом, религиозными традициями на примерах пер¬вобытных изображений наскальной живописи и мелкой пластики, произведений народного декоративно-прикладного ис¬кусст</w:t>
      </w:r>
      <w:r>
        <w:rPr>
          <w:rStyle w:val="c26"/>
        </w:rPr>
        <w:t>ва, музыкального фольклора, храмового синтеза ис¬кусств, классических и современных образцов профессио¬нального художественного творчества в литературе, музыке, изобразительном искусстве, театре, кино. Образы природы, человека в произведениях русских и за¬</w:t>
      </w:r>
      <w:r>
        <w:rPr>
          <w:rStyle w:val="c26"/>
        </w:rPr>
        <w:t>рубежных мастеров.</w:t>
      </w:r>
    </w:p>
    <w:p w14:paraId="5E96BE3D" w14:textId="77777777" w:rsidR="00173FEF" w:rsidRDefault="00885EC3">
      <w:pPr>
        <w:pStyle w:val="c95"/>
        <w:shd w:val="clear" w:color="auto" w:fill="FFFFFF"/>
        <w:jc w:val="both"/>
      </w:pPr>
      <w:r>
        <w:rPr>
          <w:rStyle w:val="c26"/>
        </w:rPr>
        <w:t>Изобразительное искусство. Декоративно-прикладное искусство. Иллюстрации к сказкам (И. Билибин, Т. Маврина). Виды храмов: античный, православный, католический, мусульманский. Образы природы (А. Саврасов, И. Левитан, К. Моне и др.). Изобр</w:t>
      </w:r>
      <w:r>
        <w:rPr>
          <w:rStyle w:val="c26"/>
        </w:rPr>
        <w:t xml:space="preserve">ажение человека в скульптуре Древне¬го Египта, Древнего Рима, в искусстве эпохи Возрождения, в современной живописи и графике (К. Петров-Водкин, Г. Климт, X. Бидструп и др.). Автопортреты А. Дюрера, X. </w:t>
      </w:r>
      <w:r>
        <w:rPr>
          <w:rStyle w:val="c26"/>
        </w:rPr>
        <w:lastRenderedPageBreak/>
        <w:t>Рембрандта, В. Ван Гога. Изображения Богоматери с Мла¬</w:t>
      </w:r>
      <w:r>
        <w:rPr>
          <w:rStyle w:val="c26"/>
        </w:rPr>
        <w:t>денцем в русской и западноевропейской живописи. Изобра¬жения детей в русском искусстве (И. Вишняков, В. Серов и др.). Изображение быта в картинах художников разных эпох (Я. Вермеер, А. Остаде, Ж.-Б. Шарден, передвижники, И. Машков, К. Петров-Водкин, Ю. Пим</w:t>
      </w:r>
      <w:r>
        <w:rPr>
          <w:rStyle w:val="c26"/>
        </w:rPr>
        <w:t>енов и др.). Видение мира в произведениях таких художественных направлений, как фовизм, кубизм (натюрморты и жанровые картины А. Матисса и П. Пикассо).</w:t>
      </w:r>
    </w:p>
    <w:p w14:paraId="580D1169" w14:textId="77777777" w:rsidR="00173FEF" w:rsidRDefault="00885EC3">
      <w:pPr>
        <w:pStyle w:val="c95"/>
        <w:shd w:val="clear" w:color="auto" w:fill="FFFFFF"/>
        <w:jc w:val="both"/>
      </w:pPr>
      <w:r>
        <w:rPr>
          <w:rStyle w:val="c26"/>
        </w:rPr>
        <w:t>Музыка. Музыкальный фольклор. Духовные песнопения. Хоровая и органная музыка (М. Березовский, С. Рахмани</w:t>
      </w:r>
      <w:r>
        <w:rPr>
          <w:rStyle w:val="c26"/>
        </w:rPr>
        <w:t>нов, Г. Свиридов, И.-С. Бах, В.А. Моцарт, Э.-Л. Уэббер и др.). Портрет в музыке (М. Мусоргский, А. Бородин, П. Чайков¬ский, С. Прокофьев, И. Стравинский, Н. Римский-Корсаков, Р. Шуман и др.). Образы природы и быта (А. Вивальди, К. Дебюсси, П. Чайковский, Н</w:t>
      </w:r>
      <w:r>
        <w:rPr>
          <w:rStyle w:val="c26"/>
        </w:rPr>
        <w:t>. Римский-Корсаков, Г. Сви¬ридов и др.).</w:t>
      </w:r>
    </w:p>
    <w:p w14:paraId="0861CE87" w14:textId="77777777" w:rsidR="00173FEF" w:rsidRDefault="00885EC3">
      <w:pPr>
        <w:pStyle w:val="c95"/>
        <w:shd w:val="clear" w:color="auto" w:fill="FFFFFF"/>
        <w:jc w:val="both"/>
      </w:pPr>
      <w:r>
        <w:rPr>
          <w:rStyle w:val="c26"/>
        </w:rPr>
        <w:t>Литература. Устное народное творчество (поэтический фольклор). Русские народные сказки, предания, былины. Жития святых. Лирическая поэзия.</w:t>
      </w:r>
    </w:p>
    <w:p w14:paraId="2B3CBB4E" w14:textId="77777777" w:rsidR="00173FEF" w:rsidRDefault="00885EC3">
      <w:pPr>
        <w:pStyle w:val="c95"/>
        <w:shd w:val="clear" w:color="auto" w:fill="FFFFFF"/>
        <w:jc w:val="both"/>
      </w:pPr>
      <w:r>
        <w:rPr>
          <w:rStyle w:val="c26"/>
        </w:rPr>
        <w:t>Экранные искусства, театр. Кинофильмы А. Тарков¬ского, С. Урусевского и др.</w:t>
      </w:r>
    </w:p>
    <w:p w14:paraId="53EA63E5"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учащихся:самостоятельное освоение какого-либо явления и созда¬ние художественной реальности в любом виде творческой де¬ятельности.</w:t>
      </w:r>
    </w:p>
    <w:p w14:paraId="620729BF" w14:textId="77777777" w:rsidR="00173FEF" w:rsidRDefault="00885EC3">
      <w:pPr>
        <w:pStyle w:val="c95"/>
        <w:shd w:val="clear" w:color="auto" w:fill="FFFFFF"/>
        <w:jc w:val="both"/>
      </w:pPr>
      <w:r>
        <w:rPr>
          <w:rStyle w:val="c26"/>
        </w:rPr>
        <w:t>Создание средствами любого искусства модели построения мира, существовавшей в какую-л</w:t>
      </w:r>
      <w:r>
        <w:rPr>
          <w:rStyle w:val="c26"/>
        </w:rPr>
        <w:t>ибо эпоху (по выбору).</w:t>
      </w:r>
    </w:p>
    <w:p w14:paraId="47D97142" w14:textId="77777777" w:rsidR="00173FEF" w:rsidRDefault="00885EC3">
      <w:pPr>
        <w:pStyle w:val="c95"/>
        <w:shd w:val="clear" w:color="auto" w:fill="FFFFFF"/>
        <w:jc w:val="both"/>
      </w:pPr>
      <w:r>
        <w:rPr>
          <w:rStyle w:val="c26"/>
        </w:rPr>
        <w:t>Раздел 3. Искусство как универсальный способ общения - 7 часов.</w:t>
      </w:r>
      <w:r>
        <w:rPr>
          <w:rStyle w:val="c26"/>
        </w:rPr>
        <w:tab/>
      </w:r>
    </w:p>
    <w:p w14:paraId="7BDAC7E4" w14:textId="77777777" w:rsidR="00173FEF" w:rsidRDefault="00885EC3">
      <w:pPr>
        <w:pStyle w:val="c95"/>
        <w:shd w:val="clear" w:color="auto" w:fill="FFFFFF"/>
        <w:jc w:val="both"/>
      </w:pPr>
      <w:r>
        <w:rPr>
          <w:rStyle w:val="c26"/>
        </w:rPr>
        <w:t>Искусство как проводник духовной энергии. Процесс художественной коммуникации и его роль в сближении народов, стран, эпох (музеи, международные выставки, конкурсы, фест</w:t>
      </w:r>
      <w:r>
        <w:rPr>
          <w:rStyle w:val="c26"/>
        </w:rPr>
        <w:t>ивали, проекты).</w:t>
      </w:r>
    </w:p>
    <w:p w14:paraId="13336AA5" w14:textId="77777777" w:rsidR="00173FEF" w:rsidRDefault="00885EC3">
      <w:pPr>
        <w:pStyle w:val="c95"/>
        <w:shd w:val="clear" w:color="auto" w:fill="FFFFFF"/>
        <w:jc w:val="both"/>
      </w:pPr>
      <w:r>
        <w:rPr>
          <w:rStyle w:val="c26"/>
        </w:rPr>
        <w:t>Создание, восприятие, интерпретация художественных образов различных искусств как процесс коммуникации. Способы художественной коммуникации. Знаково-символический характер искусства. Лаконичность и емкость художественной коммуникации. Диал</w:t>
      </w:r>
      <w:r>
        <w:rPr>
          <w:rStyle w:val="c26"/>
        </w:rPr>
        <w:t>ог искусств. Искусство художественного перевода – искусство общения. Обращение творца произведения искусства к современникам и потомкам.</w:t>
      </w:r>
    </w:p>
    <w:p w14:paraId="368EF650" w14:textId="77777777" w:rsidR="00173FEF" w:rsidRDefault="00885EC3">
      <w:pPr>
        <w:pStyle w:val="c95"/>
        <w:shd w:val="clear" w:color="auto" w:fill="FFFFFF"/>
        <w:jc w:val="both"/>
      </w:pPr>
      <w:r>
        <w:rPr>
          <w:rStyle w:val="c26"/>
        </w:rPr>
        <w:t>Примерный художественный материал:Изучение произведений отечественного и зарубежного искусства в сопоставлении разных ж</w:t>
      </w:r>
      <w:r>
        <w:rPr>
          <w:rStyle w:val="c26"/>
        </w:rPr>
        <w:t>анров и стилей. Эмоционально-образный язык символов, метафор, аллегорий в росписи, мозаике, графике, живописи, скульптуре, архитектуре, музыке, литературе и передача информации, содержащейся в них, современникам и последующим поколениям.</w:t>
      </w:r>
    </w:p>
    <w:p w14:paraId="258C21A6" w14:textId="77777777" w:rsidR="00173FEF" w:rsidRDefault="00885EC3">
      <w:pPr>
        <w:pStyle w:val="c95"/>
        <w:shd w:val="clear" w:color="auto" w:fill="FFFFFF"/>
        <w:jc w:val="both"/>
      </w:pPr>
      <w:r>
        <w:rPr>
          <w:rStyle w:val="c26"/>
        </w:rPr>
        <w:t>Изобразительное ис</w:t>
      </w:r>
      <w:r>
        <w:rPr>
          <w:rStyle w:val="c26"/>
        </w:rPr>
        <w:t>кусство. Натюрморты (П. Клас, В. Хеда, П. Пикассо, Ж. Брак и др.); пейзажи, жанровые кар¬тины (В. Борисов-Мусатов, М. Врубель, М. Чюрленис и др.); рисунки (А. Матисс, В. Ван Гог, В. Серов и др.). Архитекту¬ра (Успенский собор Московского Кремля, церковь Во</w:t>
      </w:r>
      <w:r>
        <w:rPr>
          <w:rStyle w:val="c26"/>
        </w:rPr>
        <w:t>знесе¬ния в Коломенском, дворцы в стиле барокко и классицизма и др.). Скульптура (Ника Самофракийская, О. Роден, В. Му-хина, К. Миллес и др.), живопись (В. Тропинин, О. Кипрен¬ский, П. Корин и др.). Росписи Древнего Египта, Древнего Рима, мозаики и миниатю</w:t>
      </w:r>
      <w:r>
        <w:rPr>
          <w:rStyle w:val="c26"/>
        </w:rPr>
        <w:t>ры Средневековья, графика и жи¬вопись Древнего Китая, Древней Руси (А. Рублев); живопись и графика романтизма, реализма и символизма (Д. Веласкес, А. Иванов, В. Суриков, У. Хогарт, П. Федотов, Ф. Гойя, К. Малевич, Б. Йеменский и др.); карикатура (Ж. Эффель</w:t>
      </w:r>
      <w:r>
        <w:rPr>
          <w:rStyle w:val="c26"/>
        </w:rPr>
        <w:t>, X. Бидструп, Кукрыниксы).</w:t>
      </w:r>
    </w:p>
    <w:p w14:paraId="0BF394D4" w14:textId="77777777" w:rsidR="00173FEF" w:rsidRDefault="00885EC3">
      <w:pPr>
        <w:pStyle w:val="c95"/>
        <w:shd w:val="clear" w:color="auto" w:fill="FFFFFF"/>
        <w:jc w:val="both"/>
      </w:pPr>
      <w:r>
        <w:rPr>
          <w:rStyle w:val="c26"/>
        </w:rPr>
        <w:t xml:space="preserve">Музыка. Сочинения, посвященные героике, эпосу, драме (М. Глинка, М. Мусоргский, Д. Шостакович, А. Хачатурян, К.-В. Глюк, В.-А. Моцарт, Л. Бетховен, А. Скрябин, Г. Сви¬ридов, А. </w:t>
      </w:r>
      <w:r>
        <w:rPr>
          <w:rStyle w:val="c26"/>
        </w:rPr>
        <w:lastRenderedPageBreak/>
        <w:t>Шнитке, Ч. Айвз и др.). Музыка к кинофильмам (С. Пр</w:t>
      </w:r>
      <w:r>
        <w:rPr>
          <w:rStyle w:val="c26"/>
        </w:rPr>
        <w:t>окофьев, Р. Щедрин, Э. Артемьев, А. Петров, М. Та-ривердиев, Н. Рота и др.).</w:t>
      </w:r>
    </w:p>
    <w:p w14:paraId="1AA15359" w14:textId="77777777" w:rsidR="00173FEF" w:rsidRDefault="00885EC3">
      <w:pPr>
        <w:pStyle w:val="c95"/>
        <w:shd w:val="clear" w:color="auto" w:fill="FFFFFF"/>
        <w:jc w:val="both"/>
      </w:pPr>
      <w:r>
        <w:rPr>
          <w:rStyle w:val="c26"/>
        </w:rPr>
        <w:t>Литература. Русская поэзия и проза (Н. Гоголь, А. Блок, Б. Пастернак и др.).</w:t>
      </w:r>
    </w:p>
    <w:p w14:paraId="3A073800" w14:textId="77777777" w:rsidR="00173FEF" w:rsidRDefault="00885EC3">
      <w:pPr>
        <w:pStyle w:val="c95"/>
        <w:shd w:val="clear" w:color="auto" w:fill="FFFFFF"/>
        <w:jc w:val="both"/>
      </w:pPr>
      <w:r>
        <w:rPr>
          <w:rStyle w:val="c26"/>
        </w:rPr>
        <w:t>Экранные искусства, театр. Кинофильмы С. Эйзен¬штейна, Н. Михалкова, Э. Рязанова и др. Экранизации опе</w:t>
      </w:r>
      <w:r>
        <w:rPr>
          <w:rStyle w:val="c26"/>
        </w:rPr>
        <w:t>р, балетов, мюзиклов (по выбору учителя).</w:t>
      </w:r>
    </w:p>
    <w:p w14:paraId="41FC3A75"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учащихся:Создание или воспроизведение в образной форме сообще¬ния друзьям, согражданам, современникам, потомкам с по¬мощью выразительных средств разных искусств (живописи, гр</w:t>
      </w:r>
      <w:r>
        <w:rPr>
          <w:rStyle w:val="c26"/>
        </w:rPr>
        <w:t>афики, музыки, литературы, театра, анимации и др.) или с помощью информационных технологий. Передача возможным представителям внеземной цивилизации информации о со¬временном человеке в образно-символической форме. Выбор из золотого фонда мирового искусства</w:t>
      </w:r>
      <w:r>
        <w:rPr>
          <w:rStyle w:val="c26"/>
        </w:rPr>
        <w:t xml:space="preserve"> произведения, наибо¬лее полно отражающего сущность человека. Обоснование сво¬его выбора.</w:t>
      </w:r>
    </w:p>
    <w:p w14:paraId="045B67E9" w14:textId="77777777" w:rsidR="00173FEF" w:rsidRDefault="00885EC3">
      <w:pPr>
        <w:pStyle w:val="c95"/>
        <w:shd w:val="clear" w:color="auto" w:fill="FFFFFF"/>
        <w:jc w:val="both"/>
      </w:pPr>
      <w:r>
        <w:rPr>
          <w:rStyle w:val="c26"/>
        </w:rPr>
        <w:t>Раздел 4. Красота в искусстве и жизни- 11 часов.</w:t>
      </w:r>
    </w:p>
    <w:p w14:paraId="41ADFB1C" w14:textId="77777777" w:rsidR="00173FEF" w:rsidRDefault="00885EC3">
      <w:pPr>
        <w:pStyle w:val="c95"/>
        <w:shd w:val="clear" w:color="auto" w:fill="FFFFFF"/>
        <w:jc w:val="both"/>
      </w:pPr>
      <w:r>
        <w:rPr>
          <w:rStyle w:val="c26"/>
        </w:rPr>
        <w:t>Что такое красота. Способность искусства дарить людям чувство эстетического переживания. Законы красоты. Различие реа</w:t>
      </w:r>
      <w:r>
        <w:rPr>
          <w:rStyle w:val="c26"/>
        </w:rPr>
        <w:t>кций (эмоций, чувств, поступков) человека на социальные и природные явления в жизни и в искусстве. Творческий характер эстетического отношения к окружающему миру. Соединение в художественном произведении двух реальностей – действительно существующей и поро</w:t>
      </w:r>
      <w:r>
        <w:rPr>
          <w:rStyle w:val="c26"/>
        </w:rPr>
        <w:t>жденной фантазией художника. Красота в понимании различных социальных групп в различные эпохи.</w:t>
      </w:r>
    </w:p>
    <w:p w14:paraId="4A87341E" w14:textId="77777777" w:rsidR="00173FEF" w:rsidRDefault="00885EC3">
      <w:pPr>
        <w:pStyle w:val="c95"/>
        <w:shd w:val="clear" w:color="auto" w:fill="FFFFFF"/>
        <w:jc w:val="both"/>
      </w:pPr>
      <w:r>
        <w:rPr>
          <w:rStyle w:val="c26"/>
        </w:rPr>
        <w:t>Поэтизация обыденности. Красота и польза.</w:t>
      </w:r>
    </w:p>
    <w:p w14:paraId="3FE73FA9" w14:textId="77777777" w:rsidR="00173FEF" w:rsidRDefault="00885EC3">
      <w:pPr>
        <w:pStyle w:val="c95"/>
        <w:shd w:val="clear" w:color="auto" w:fill="FFFFFF"/>
        <w:jc w:val="both"/>
      </w:pPr>
      <w:r>
        <w:rPr>
          <w:rStyle w:val="c26"/>
        </w:rPr>
        <w:t>Примерный художественный материал:Знакомство с отечественным и зарубежным искусством в сопоставлении произведений разны</w:t>
      </w:r>
      <w:r>
        <w:rPr>
          <w:rStyle w:val="c26"/>
        </w:rPr>
        <w:t>х жанров и стилей; с сим¬волами красоты в живописи, скульптуре, архитектуре, музы¬ке и других искусствах.</w:t>
      </w:r>
    </w:p>
    <w:p w14:paraId="25820B4A" w14:textId="77777777" w:rsidR="00173FEF" w:rsidRDefault="00885EC3">
      <w:pPr>
        <w:pStyle w:val="c95"/>
        <w:shd w:val="clear" w:color="auto" w:fill="FFFFFF"/>
        <w:jc w:val="both"/>
      </w:pPr>
      <w:r>
        <w:rPr>
          <w:rStyle w:val="c26"/>
        </w:rPr>
        <w:t>Изобразительное искусство. Скульптурный портрет Нефертити, скульптура Афродиты Милосской, икона Владимир¬ской Богоматери, «Мона Лиза» Леонардо да Винч</w:t>
      </w:r>
      <w:r>
        <w:rPr>
          <w:rStyle w:val="c26"/>
        </w:rPr>
        <w:t>и; скульптурные и живописные композиции («Весна» О. Родена, «Весна» С. Боттичелли и др.). Живопись (Ж.-Л. Давид, У. Тернер, К.-Д. Фридрих, Ф. Васильев, И. Левитан, А. Куинджи, В. По¬ленов и др.). Женские образы в произведениях Ф. Рокотова, Б. Кустодиева, х</w:t>
      </w:r>
      <w:r>
        <w:rPr>
          <w:rStyle w:val="c26"/>
        </w:rPr>
        <w:t>удожников-символистов.</w:t>
      </w:r>
    </w:p>
    <w:p w14:paraId="08F7E802" w14:textId="77777777" w:rsidR="00173FEF" w:rsidRDefault="00885EC3">
      <w:pPr>
        <w:pStyle w:val="c95"/>
        <w:shd w:val="clear" w:color="auto" w:fill="FFFFFF"/>
        <w:jc w:val="both"/>
      </w:pPr>
      <w:r>
        <w:rPr>
          <w:rStyle w:val="c26"/>
        </w:rPr>
        <w:t>Музыка. Сочинения, посвященные красоте и правде жизни (Д. Каччини, И.-С. Бах, Ф. Шуберт, Ф. Шопен, И. Штраус, Э. Григ, Ж. Визе, М. Равель, М. Глинка, П. Чайковский, С. Рахманинов, Г. Свиридов, В. Кикта, В. Гаврилин и др.). Исполнител</w:t>
      </w:r>
      <w:r>
        <w:rPr>
          <w:rStyle w:val="c26"/>
        </w:rPr>
        <w:t>ьские интерпретации классической и современ¬ной музыки.</w:t>
      </w:r>
    </w:p>
    <w:p w14:paraId="298C4B33" w14:textId="77777777" w:rsidR="00173FEF" w:rsidRDefault="00885EC3">
      <w:pPr>
        <w:pStyle w:val="c95"/>
        <w:shd w:val="clear" w:color="auto" w:fill="FFFFFF"/>
        <w:jc w:val="both"/>
      </w:pPr>
      <w:r>
        <w:rPr>
          <w:rStyle w:val="c26"/>
        </w:rPr>
        <w:t>Литература. Поэзия и проза (У. Шекспир, Р. Берне, А. Пушкин, символисты, Н. Гоголь, И. Тургенев, И. Бунин, Н. Заболоцкий).</w:t>
      </w:r>
    </w:p>
    <w:p w14:paraId="062DBF65" w14:textId="77777777" w:rsidR="00173FEF" w:rsidRDefault="00885EC3">
      <w:pPr>
        <w:pStyle w:val="c95"/>
        <w:shd w:val="clear" w:color="auto" w:fill="FFFFFF"/>
        <w:jc w:val="both"/>
      </w:pPr>
      <w:r>
        <w:rPr>
          <w:rStyle w:val="c26"/>
        </w:rPr>
        <w:t>Экранные искусства, театр. Кинофильмы Г. Алек¬сандрова, Г. Козинцева, А. Тарк</w:t>
      </w:r>
      <w:r>
        <w:rPr>
          <w:rStyle w:val="c26"/>
        </w:rPr>
        <w:t>овского, С. Бондарчука, Ю. Норштейна, М. Формана. Экранизация опер и балетов (по выбору учителя).</w:t>
      </w:r>
    </w:p>
    <w:p w14:paraId="24142D55"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w:t>
      </w:r>
    </w:p>
    <w:p w14:paraId="351BCCBA" w14:textId="77777777" w:rsidR="00173FEF" w:rsidRDefault="00885EC3">
      <w:pPr>
        <w:pStyle w:val="c95"/>
        <w:shd w:val="clear" w:color="auto" w:fill="FFFFFF"/>
        <w:jc w:val="both"/>
      </w:pPr>
      <w:r>
        <w:rPr>
          <w:rStyle w:val="c26"/>
        </w:rPr>
        <w:t>Передача красоты современного человека средствами лю¬бого</w:t>
      </w:r>
      <w:r>
        <w:rPr>
          <w:rStyle w:val="c26"/>
        </w:rPr>
        <w:t xml:space="preserve"> вида искусства: портрет в литературе (прозе, стихах), ри¬сунке, живописи, скульптуре, фотографии (реалистическое и абстрактное изображение, коллаж).</w:t>
      </w:r>
    </w:p>
    <w:p w14:paraId="0689D3EA" w14:textId="77777777" w:rsidR="00173FEF" w:rsidRDefault="00885EC3">
      <w:pPr>
        <w:pStyle w:val="c95"/>
        <w:shd w:val="clear" w:color="auto" w:fill="FFFFFF"/>
        <w:jc w:val="both"/>
      </w:pPr>
      <w:r>
        <w:rPr>
          <w:rStyle w:val="c26"/>
        </w:rPr>
        <w:lastRenderedPageBreak/>
        <w:t>Передача красоты различных состояний природы (в ри¬сунке</w:t>
      </w:r>
      <w:r>
        <w:rPr>
          <w:rStyle w:val="c26"/>
        </w:rPr>
        <w:t>, живописи, фотографии, музыкальном или поэтическом произведении). Показ красоты человеческих отношений сред¬ствами любого вида искусства.</w:t>
      </w:r>
    </w:p>
    <w:p w14:paraId="70937166" w14:textId="77777777" w:rsidR="00173FEF" w:rsidRDefault="00885EC3">
      <w:pPr>
        <w:pStyle w:val="c95"/>
        <w:shd w:val="clear" w:color="auto" w:fill="FFFFFF"/>
        <w:jc w:val="both"/>
      </w:pPr>
      <w:r>
        <w:rPr>
          <w:rStyle w:val="c26"/>
        </w:rPr>
        <w:t>Раздел 5. Прекрасное пробуждает доброе -7 часов.</w:t>
      </w:r>
    </w:p>
    <w:p w14:paraId="63725B80" w14:textId="77777777" w:rsidR="00173FEF" w:rsidRDefault="00885EC3">
      <w:pPr>
        <w:pStyle w:val="c95"/>
        <w:shd w:val="clear" w:color="auto" w:fill="FFFFFF"/>
        <w:jc w:val="both"/>
      </w:pPr>
      <w:r>
        <w:rPr>
          <w:rStyle w:val="c26"/>
        </w:rPr>
        <w:t>Преобразующая сила искусства. Воспитание искусством – это «тихая раб</w:t>
      </w:r>
      <w:r>
        <w:rPr>
          <w:rStyle w:val="c26"/>
        </w:rPr>
        <w:t>ота» (Ф.Шиллер). Ценностно-ориентационная, нравственная, воспитательная функции искусства. Арт-терапевтическое воздействие искусства. Образы созданной реальности – поэтизация, идеализация, героизация и др.</w:t>
      </w:r>
    </w:p>
    <w:p w14:paraId="352D2AAC" w14:textId="77777777" w:rsidR="00173FEF" w:rsidRDefault="00885EC3">
      <w:pPr>
        <w:pStyle w:val="c95"/>
        <w:shd w:val="clear" w:color="auto" w:fill="FFFFFF"/>
        <w:jc w:val="both"/>
      </w:pPr>
      <w:r>
        <w:rPr>
          <w:rStyle w:val="c26"/>
        </w:rPr>
        <w:t>Синтез искусств в создании художественных образов.</w:t>
      </w:r>
      <w:r>
        <w:rPr>
          <w:rStyle w:val="c26"/>
        </w:rPr>
        <w:t xml:space="preserve"> Соотнесение чувств, мыслей, оценок читателя, зрителя, слушателя с ценностными ориентирами автора художественного произведения. Идеал человека в искусстве. Воспитание души.</w:t>
      </w:r>
    </w:p>
    <w:p w14:paraId="20CAD4EA" w14:textId="77777777" w:rsidR="00173FEF" w:rsidRDefault="00885EC3">
      <w:pPr>
        <w:pStyle w:val="c95"/>
        <w:shd w:val="clear" w:color="auto" w:fill="FFFFFF"/>
        <w:jc w:val="both"/>
      </w:pPr>
      <w:r>
        <w:rPr>
          <w:rStyle w:val="c26"/>
        </w:rPr>
        <w:t>Исследовательский проект.</w:t>
      </w:r>
    </w:p>
    <w:p w14:paraId="2056D2FA" w14:textId="77777777" w:rsidR="00173FEF" w:rsidRDefault="00885EC3">
      <w:pPr>
        <w:pStyle w:val="c95"/>
        <w:shd w:val="clear" w:color="auto" w:fill="FFFFFF"/>
        <w:jc w:val="both"/>
      </w:pPr>
      <w:r>
        <w:rPr>
          <w:rStyle w:val="c26"/>
        </w:rPr>
        <w:t>•</w:t>
      </w:r>
      <w:r>
        <w:rPr>
          <w:rStyle w:val="c26"/>
        </w:rPr>
        <w:tab/>
        <w:t>Художественно-творческая деятельность:</w:t>
      </w:r>
    </w:p>
    <w:p w14:paraId="3DE87C9D" w14:textId="77777777" w:rsidR="00173FEF" w:rsidRDefault="00885EC3">
      <w:pPr>
        <w:pStyle w:val="c95"/>
        <w:shd w:val="clear" w:color="auto" w:fill="FFFFFF"/>
        <w:jc w:val="both"/>
      </w:pPr>
      <w:r>
        <w:rPr>
          <w:rStyle w:val="c26"/>
        </w:rPr>
        <w:t>Исследовательски</w:t>
      </w:r>
      <w:r>
        <w:rPr>
          <w:rStyle w:val="c26"/>
        </w:rPr>
        <w:t>й проект: «Полна чудес могучая приро¬да». Создание художественного замысла и воплощение эмо¬ционально-образного содержания весенней сказки «Снегуроч¬ка» средствами разных видов искусства (живопись, музыка, литература, кино, театр).</w:t>
      </w:r>
    </w:p>
    <w:p w14:paraId="1B016AEE" w14:textId="77777777" w:rsidR="00173FEF" w:rsidRDefault="00885EC3">
      <w:pPr>
        <w:pStyle w:val="c95"/>
        <w:shd w:val="clear" w:color="auto" w:fill="FFFFFF"/>
      </w:pPr>
      <w:r>
        <w:rPr>
          <w:rStyle w:val="c26"/>
          <w:b/>
        </w:rPr>
        <w:t xml:space="preserve">Искусство </w:t>
      </w:r>
    </w:p>
    <w:p w14:paraId="206FE269" w14:textId="77777777" w:rsidR="00173FEF" w:rsidRDefault="00885EC3">
      <w:pPr>
        <w:pStyle w:val="c95"/>
        <w:shd w:val="clear" w:color="auto" w:fill="FFFFFF"/>
      </w:pPr>
      <w:r>
        <w:rPr>
          <w:rStyle w:val="c26"/>
          <w:b/>
        </w:rPr>
        <w:t xml:space="preserve"> 9 класс.</w:t>
      </w:r>
    </w:p>
    <w:p w14:paraId="7F4DA797" w14:textId="77777777" w:rsidR="00173FEF" w:rsidRDefault="00885EC3">
      <w:pPr>
        <w:pStyle w:val="c95"/>
        <w:shd w:val="clear" w:color="auto" w:fill="FFFFFF"/>
        <w:jc w:val="both"/>
      </w:pPr>
      <w:r>
        <w:rPr>
          <w:rStyle w:val="c26"/>
        </w:rPr>
        <w:t>Раз</w:t>
      </w:r>
      <w:r>
        <w:rPr>
          <w:rStyle w:val="c26"/>
        </w:rPr>
        <w:t>дел 1. Воздействующая сила искусства - 9 часов.</w:t>
      </w:r>
    </w:p>
    <w:p w14:paraId="612336B4" w14:textId="77777777" w:rsidR="00173FEF" w:rsidRDefault="00885EC3">
      <w:pPr>
        <w:pStyle w:val="c95"/>
        <w:shd w:val="clear" w:color="auto" w:fill="FFFFFF"/>
        <w:jc w:val="both"/>
      </w:pPr>
      <w:r>
        <w:rPr>
          <w:rStyle w:val="c26"/>
        </w:rPr>
        <w:t>Выражение общественных идей в художественных образах. Искусство как способ идеологического воздействия на людей. Способность искусства внушать определенный образ мыслей, стиль жизни, изменять ценностные ориен</w:t>
      </w:r>
      <w:r>
        <w:rPr>
          <w:rStyle w:val="c26"/>
        </w:rPr>
        <w:t>тации. Композиция и средства эмоциональной выразительности разных искусств.</w:t>
      </w:r>
    </w:p>
    <w:p w14:paraId="1EF67222" w14:textId="77777777" w:rsidR="00173FEF" w:rsidRDefault="00885EC3">
      <w:pPr>
        <w:pStyle w:val="c95"/>
        <w:shd w:val="clear" w:color="auto" w:fill="FFFFFF"/>
        <w:jc w:val="both"/>
      </w:pPr>
      <w:r>
        <w:rPr>
          <w:rStyle w:val="c26"/>
        </w:rPr>
        <w:t>Синтез искусств в усилении эмоционального воздействия на человека.</w:t>
      </w:r>
      <w:r>
        <w:rPr>
          <w:rStyle w:val="c26"/>
        </w:rPr>
        <w:tab/>
      </w:r>
    </w:p>
    <w:p w14:paraId="6F85348D" w14:textId="77777777" w:rsidR="00173FEF" w:rsidRDefault="00885EC3">
      <w:pPr>
        <w:pStyle w:val="c95"/>
        <w:shd w:val="clear" w:color="auto" w:fill="FFFFFF"/>
        <w:jc w:val="both"/>
      </w:pPr>
      <w:r>
        <w:rPr>
          <w:rStyle w:val="c26"/>
        </w:rPr>
        <w:t>Примерный 'художественный материал:Знакомство с произведениями разных видов искусства, их оценка с позиции позит</w:t>
      </w:r>
      <w:r>
        <w:rPr>
          <w:rStyle w:val="c26"/>
        </w:rPr>
        <w:t>ивных и/или негативных влияний на чувства и сознание человека (внушающая сила, воздействие на эмоции, манипуляция сознанием, поднятие духа и т. п.).Протест против идеологии социального строя в авторской песне, рок-музыке.</w:t>
      </w:r>
    </w:p>
    <w:p w14:paraId="643DF9E2" w14:textId="77777777" w:rsidR="00173FEF" w:rsidRDefault="00885EC3">
      <w:pPr>
        <w:pStyle w:val="c95"/>
        <w:shd w:val="clear" w:color="auto" w:fill="FFFFFF"/>
        <w:jc w:val="both"/>
      </w:pPr>
      <w:r>
        <w:rPr>
          <w:rStyle w:val="c26"/>
        </w:rPr>
        <w:t>Изобразительное искусство. Наскаль</w:t>
      </w:r>
      <w:r>
        <w:rPr>
          <w:rStyle w:val="c26"/>
        </w:rPr>
        <w:t>ная живопись, язы¬ческие идолы, амулеты. Храмовый синтез искусств. Триумфальные арки, монументальная скульптура, архитектура и др. Искусство Великой Отечественной войны (живопись А. Дейнеки, П. Корина и др., плакаты И. Тоидзе и др.). Рек¬лама (рекламные пл</w:t>
      </w:r>
      <w:r>
        <w:rPr>
          <w:rStyle w:val="c26"/>
        </w:rPr>
        <w:t>акаты, листовки, клипы), настенная жи¬вопись (панно, мозаики, граффити).</w:t>
      </w:r>
    </w:p>
    <w:p w14:paraId="38A84C43" w14:textId="77777777" w:rsidR="00173FEF" w:rsidRDefault="00885EC3">
      <w:pPr>
        <w:pStyle w:val="c95"/>
        <w:shd w:val="clear" w:color="auto" w:fill="FFFFFF"/>
        <w:jc w:val="both"/>
      </w:pPr>
      <w:r>
        <w:rPr>
          <w:rStyle w:val="c26"/>
        </w:rPr>
        <w:t>Музыка. Языческая культура дохристианской эпохи (ритуальные действа, народные обряды, посвященные основным ве¬хам жизни человека). Духовная музыка «Литургия», «Всенощное бдение», «Мес</w:t>
      </w:r>
      <w:r>
        <w:rPr>
          <w:rStyle w:val="c26"/>
        </w:rPr>
        <w:t>са» и др.). Музыкальная классика и массовые жанры (Л. Бетховен, П. Чайковский, А. Скрябин, С. Прокофьев, массовые песни). Песни военных лет и песни на военную тему. Музыка к кинофильмам (И. Дунаевский, Д. Шостакович, С. Прокофьев, А. Рыбников и др.). Совре</w:t>
      </w:r>
      <w:r>
        <w:rPr>
          <w:rStyle w:val="c26"/>
        </w:rPr>
        <w:t>менная эстрадная оте-чественная и зарубежная музыка. Песни и рок-музыка (В. Вы¬соцкий, Б. Окуджава, А. Градский, А. Макаревич, В. Цой и др., современные рок-группы). Компенсаторная функция джаза (Дж. Гершвин, Д. Эллингтон, Э. Фицджеральд, Л. Утесов, А. Цфа</w:t>
      </w:r>
      <w:r>
        <w:rPr>
          <w:rStyle w:val="c26"/>
        </w:rPr>
        <w:t>сман, Л. Чижик, А. Козлов и др.).</w:t>
      </w:r>
    </w:p>
    <w:p w14:paraId="2B82752A" w14:textId="77777777" w:rsidR="00173FEF" w:rsidRDefault="00885EC3">
      <w:pPr>
        <w:pStyle w:val="c95"/>
        <w:shd w:val="clear" w:color="auto" w:fill="FFFFFF"/>
        <w:jc w:val="both"/>
      </w:pPr>
      <w:r>
        <w:rPr>
          <w:rStyle w:val="c26"/>
        </w:rPr>
        <w:lastRenderedPageBreak/>
        <w:t>Литература. Произведения поэтов и писателей XIX— XXI вв. Поэзия В. Маяковского. Стихи поэтов-фронтовиков, поэтов-песенников.</w:t>
      </w:r>
    </w:p>
    <w:p w14:paraId="46D5A965" w14:textId="77777777" w:rsidR="00173FEF" w:rsidRDefault="00885EC3">
      <w:pPr>
        <w:pStyle w:val="c95"/>
        <w:shd w:val="clear" w:color="auto" w:fill="FFFFFF"/>
        <w:jc w:val="both"/>
      </w:pPr>
      <w:r>
        <w:rPr>
          <w:rStyle w:val="c26"/>
        </w:rPr>
        <w:t>Экранные искусства, театр. Рекламные видеоклипы. Кинофильмы 40—50-х гг. XX в. Экранизация опер, б</w:t>
      </w:r>
      <w:r>
        <w:rPr>
          <w:rStyle w:val="c26"/>
        </w:rPr>
        <w:t>алетов, мюзиклов (по выбору учителя).</w:t>
      </w:r>
    </w:p>
    <w:p w14:paraId="0DD05911"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w:t>
      </w:r>
    </w:p>
    <w:p w14:paraId="0CF59EB2" w14:textId="77777777" w:rsidR="00173FEF" w:rsidRDefault="00885EC3">
      <w:pPr>
        <w:pStyle w:val="c95"/>
        <w:shd w:val="clear" w:color="auto" w:fill="FFFFFF"/>
        <w:jc w:val="both"/>
      </w:pPr>
      <w:r>
        <w:rPr>
          <w:rStyle w:val="c26"/>
        </w:rPr>
        <w:t>Показ возможностей манипуляции сознанием человека средствами плаката, рекламной листовки, видеоклипа и др., в которых одно и то же явление представлено в позитивном или</w:t>
      </w:r>
      <w:r>
        <w:rPr>
          <w:rStyle w:val="c26"/>
        </w:rPr>
        <w:t xml:space="preserve"> негативном виде.</w:t>
      </w:r>
    </w:p>
    <w:p w14:paraId="45D5CB03" w14:textId="77777777" w:rsidR="00173FEF" w:rsidRDefault="00885EC3">
      <w:pPr>
        <w:pStyle w:val="c95"/>
        <w:shd w:val="clear" w:color="auto" w:fill="FFFFFF"/>
        <w:jc w:val="both"/>
      </w:pPr>
      <w:r>
        <w:rPr>
          <w:rStyle w:val="c26"/>
        </w:rPr>
        <w:t>Создание эскиза для граффити, сценария клипа, раскад¬ровки мультфильма рекламно-внушающего характера.</w:t>
      </w:r>
    </w:p>
    <w:p w14:paraId="35D9FC58" w14:textId="77777777" w:rsidR="00173FEF" w:rsidRDefault="00885EC3">
      <w:pPr>
        <w:pStyle w:val="c95"/>
        <w:shd w:val="clear" w:color="auto" w:fill="FFFFFF"/>
        <w:jc w:val="both"/>
      </w:pPr>
      <w:r>
        <w:rPr>
          <w:rStyle w:val="c26"/>
        </w:rPr>
        <w:t>Подбор и анализ различных художественных произведе¬ний, использовавшихся в разные годы для внушения народу определенных чувств и мыслей.</w:t>
      </w:r>
    </w:p>
    <w:p w14:paraId="06B29609" w14:textId="77777777" w:rsidR="00173FEF" w:rsidRDefault="00885EC3">
      <w:pPr>
        <w:pStyle w:val="c95"/>
        <w:shd w:val="clear" w:color="auto" w:fill="FFFFFF"/>
        <w:jc w:val="both"/>
      </w:pPr>
      <w:r>
        <w:rPr>
          <w:rStyle w:val="c26"/>
        </w:rPr>
        <w:t>Создание художественного замысла и воплощение эмоци¬онально-образного содержания музыки сценическими сред¬ствами.</w:t>
      </w:r>
    </w:p>
    <w:p w14:paraId="0C32977D" w14:textId="77777777" w:rsidR="00173FEF" w:rsidRDefault="00885EC3">
      <w:pPr>
        <w:pStyle w:val="c95"/>
        <w:shd w:val="clear" w:color="auto" w:fill="FFFFFF"/>
        <w:jc w:val="both"/>
      </w:pPr>
      <w:r>
        <w:rPr>
          <w:rStyle w:val="c26"/>
        </w:rPr>
        <w:t>Раздел 2. Искусство предвосхищает будущее - 7 часов.</w:t>
      </w:r>
    </w:p>
    <w:p w14:paraId="0BEA3D14" w14:textId="77777777" w:rsidR="00173FEF" w:rsidRDefault="00885EC3">
      <w:pPr>
        <w:pStyle w:val="c95"/>
        <w:shd w:val="clear" w:color="auto" w:fill="FFFFFF"/>
        <w:jc w:val="both"/>
      </w:pPr>
      <w:r>
        <w:rPr>
          <w:rStyle w:val="c26"/>
        </w:rPr>
        <w:t>Порождающая энергия искусства – пробуждение чувств и сознания, способного к пророчеству.</w:t>
      </w:r>
      <w:r>
        <w:rPr>
          <w:rStyle w:val="c26"/>
        </w:rPr>
        <w:t xml:space="preserve"> Миф о Кассандре. Использование иносказания, метафоры в различных видах искусства. Предупреждение средствами искусства о социальных опасностях. Предсказания в искусстве. Художественное мышление в авангарде науки. Научный прогресс и искусство. Предвидение с</w:t>
      </w:r>
      <w:r>
        <w:rPr>
          <w:rStyle w:val="c26"/>
        </w:rPr>
        <w:t>ложных коллизий 20-21 веков в творчестве художников, композиторов, писателей авангарда. Предвосхищение будущих открытий в современном искусстве.</w:t>
      </w:r>
    </w:p>
    <w:p w14:paraId="3435D141" w14:textId="77777777" w:rsidR="00173FEF" w:rsidRDefault="00885EC3">
      <w:pPr>
        <w:pStyle w:val="c95"/>
        <w:shd w:val="clear" w:color="auto" w:fill="FFFFFF"/>
        <w:jc w:val="both"/>
      </w:pPr>
      <w:r>
        <w:rPr>
          <w:rStyle w:val="c26"/>
        </w:rPr>
        <w:t>Примерный художественный материал:</w:t>
      </w:r>
    </w:p>
    <w:p w14:paraId="0FA96BCE" w14:textId="77777777" w:rsidR="00173FEF" w:rsidRDefault="00885EC3">
      <w:pPr>
        <w:pStyle w:val="c95"/>
        <w:shd w:val="clear" w:color="auto" w:fill="FFFFFF"/>
        <w:jc w:val="both"/>
      </w:pPr>
      <w:r>
        <w:rPr>
          <w:rStyle w:val="c26"/>
        </w:rPr>
        <w:t>Постижение художественных образов различных видов ис¬кусства, освоение их</w:t>
      </w:r>
    </w:p>
    <w:p w14:paraId="7199725C" w14:textId="77777777" w:rsidR="00173FEF" w:rsidRDefault="00885EC3">
      <w:pPr>
        <w:pStyle w:val="c95"/>
        <w:shd w:val="clear" w:color="auto" w:fill="FFFFFF"/>
        <w:jc w:val="both"/>
      </w:pPr>
      <w:r>
        <w:rPr>
          <w:rStyle w:val="c26"/>
        </w:rPr>
        <w:t>художественного языка. Оценка этих произведений с позиции предвосхищения будущего, реаль¬ности и вымысла.</w:t>
      </w:r>
    </w:p>
    <w:p w14:paraId="26C519ED" w14:textId="77777777" w:rsidR="00173FEF" w:rsidRDefault="00885EC3">
      <w:pPr>
        <w:pStyle w:val="c95"/>
        <w:shd w:val="clear" w:color="auto" w:fill="FFFFFF"/>
        <w:jc w:val="both"/>
      </w:pPr>
      <w:r>
        <w:rPr>
          <w:rStyle w:val="c26"/>
        </w:rPr>
        <w:t>Изобразительное искусство. «Купание красного коня» К. Петрова-Водкина, «Большевик» Б. Кустодиева, «Рождение новой планеты» К. Юона, «Черный квадрат» К</w:t>
      </w:r>
      <w:r>
        <w:rPr>
          <w:rStyle w:val="c26"/>
        </w:rPr>
        <w:t>. Малевича,</w:t>
      </w:r>
    </w:p>
    <w:p w14:paraId="72805F27" w14:textId="77777777" w:rsidR="00173FEF" w:rsidRDefault="00885EC3">
      <w:pPr>
        <w:pStyle w:val="c95"/>
        <w:shd w:val="clear" w:color="auto" w:fill="FFFFFF"/>
        <w:jc w:val="both"/>
      </w:pPr>
      <w:r>
        <w:rPr>
          <w:rStyle w:val="c26"/>
        </w:rPr>
        <w:t>93 «Герника» П. Пикассо и др. (по выбору учителя). Произведе¬ния Р. Делоне, У. Боччони, Д. Балла, Д. Северини и др. Живопись символистов (У. Блэйк, К. Фридрих и др.).Музыка. Сочинения С. Прокофьева, Д. Шостаковича, А. Шнитке и др. Музыкальные и</w:t>
      </w:r>
      <w:r>
        <w:rPr>
          <w:rStyle w:val="c26"/>
        </w:rPr>
        <w:t>нструменты (терменвокс, волны Мартено, синтезатор). Цветомузыка, компьютерная музыка, лазерные шоу (Н. Римский-Корсаков, А. Скрябин, Артемьев, Э. Денисов, А. Рыбников, В. Галлеев, Ж.-М. Жарр и др.). Авангардная музыка: додекафония, серийная, конкрет¬ная му</w:t>
      </w:r>
      <w:r>
        <w:rPr>
          <w:rStyle w:val="c26"/>
        </w:rPr>
        <w:t>зыка, алеаторика (А. Шенберг, К. Штокхаузен, Айвз и др.). Рок-музыка.</w:t>
      </w:r>
    </w:p>
    <w:p w14:paraId="41CF5500" w14:textId="77777777" w:rsidR="00173FEF" w:rsidRDefault="00885EC3">
      <w:pPr>
        <w:pStyle w:val="c95"/>
        <w:shd w:val="clear" w:color="auto" w:fill="FFFFFF"/>
        <w:jc w:val="both"/>
      </w:pPr>
      <w:r>
        <w:rPr>
          <w:rStyle w:val="c26"/>
        </w:rPr>
        <w:t>Литература. Произведения Р. Брэдбери, братьев Стру¬гацких, А. Беляева, И. Ефремова и др. (по выбору учителя).</w:t>
      </w:r>
    </w:p>
    <w:p w14:paraId="49FCC853" w14:textId="77777777" w:rsidR="00173FEF" w:rsidRDefault="00885EC3">
      <w:pPr>
        <w:pStyle w:val="c95"/>
        <w:shd w:val="clear" w:color="auto" w:fill="FFFFFF"/>
        <w:jc w:val="both"/>
      </w:pPr>
      <w:r>
        <w:rPr>
          <w:rStyle w:val="c26"/>
        </w:rPr>
        <w:t xml:space="preserve">Экранные искусства, театр. Кинофильмы: «Воспоми¬нания о будущем» X. Райнла, </w:t>
      </w:r>
      <w:r>
        <w:rPr>
          <w:rStyle w:val="c26"/>
        </w:rPr>
        <w:t>«Гарри Поттер» К. Коламбуса, «Пятый элемент» Л. Бессона, «Солярис» А. Тарковского, «Ка¬питан Немо» В. Левина и др. (по выбору учителя).</w:t>
      </w:r>
    </w:p>
    <w:p w14:paraId="019E0481"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w:t>
      </w:r>
    </w:p>
    <w:p w14:paraId="261F6F01" w14:textId="77777777" w:rsidR="00173FEF" w:rsidRDefault="00885EC3">
      <w:pPr>
        <w:pStyle w:val="c95"/>
        <w:shd w:val="clear" w:color="auto" w:fill="FFFFFF"/>
        <w:jc w:val="both"/>
      </w:pPr>
      <w:r>
        <w:rPr>
          <w:rStyle w:val="c26"/>
        </w:rPr>
        <w:lastRenderedPageBreak/>
        <w:t>Анализ явлений современного искусства (изобразительно¬го, музыкального</w:t>
      </w:r>
      <w:r>
        <w:rPr>
          <w:rStyle w:val="c26"/>
        </w:rPr>
        <w:t>, литературы, кино, театра) с целью выявле¬ния скрытого пророчества будущего в произведениях совре¬менного искусства и обоснование своего мнения.</w:t>
      </w:r>
    </w:p>
    <w:p w14:paraId="1EF23E4D" w14:textId="77777777" w:rsidR="00173FEF" w:rsidRDefault="00885EC3">
      <w:pPr>
        <w:pStyle w:val="c95"/>
        <w:shd w:val="clear" w:color="auto" w:fill="FFFFFF"/>
        <w:jc w:val="both"/>
      </w:pPr>
      <w:r>
        <w:rPr>
          <w:rStyle w:val="c26"/>
        </w:rPr>
        <w:t>Составление своего прогноза будущего средствами любого вида искусства.</w:t>
      </w:r>
    </w:p>
    <w:p w14:paraId="4E4CD325" w14:textId="77777777" w:rsidR="00173FEF" w:rsidRDefault="00885EC3">
      <w:pPr>
        <w:pStyle w:val="c95"/>
        <w:shd w:val="clear" w:color="auto" w:fill="FFFFFF"/>
        <w:jc w:val="both"/>
      </w:pPr>
      <w:r>
        <w:rPr>
          <w:rStyle w:val="c26"/>
        </w:rPr>
        <w:t>Создание компьютерного монтажа фрагмент</w:t>
      </w:r>
      <w:r>
        <w:rPr>
          <w:rStyle w:val="c26"/>
        </w:rPr>
        <w:t>ов музыкальных произведений (звукосочетаний) на тему «Музыка космоса».</w:t>
      </w:r>
    </w:p>
    <w:p w14:paraId="744D195A" w14:textId="77777777" w:rsidR="00173FEF" w:rsidRDefault="00885EC3">
      <w:pPr>
        <w:pStyle w:val="c95"/>
        <w:shd w:val="clear" w:color="auto" w:fill="FFFFFF"/>
        <w:jc w:val="both"/>
      </w:pPr>
      <w:r>
        <w:rPr>
          <w:rStyle w:val="c26"/>
        </w:rPr>
        <w:t>Раздел 3. Дар созидания. Практическая функция - 10 часов.</w:t>
      </w:r>
    </w:p>
    <w:p w14:paraId="4CD29139" w14:textId="77777777" w:rsidR="00173FEF" w:rsidRDefault="00885EC3">
      <w:pPr>
        <w:pStyle w:val="c95"/>
        <w:shd w:val="clear" w:color="auto" w:fill="FFFFFF"/>
        <w:jc w:val="both"/>
      </w:pPr>
      <w:r>
        <w:rPr>
          <w:rStyle w:val="c26"/>
        </w:rPr>
        <w:t>Эстетическое формирование искусством окружающей среды. Архитектура: планировка и строительство городов. Специфика изображений в</w:t>
      </w:r>
      <w:r>
        <w:rPr>
          <w:rStyle w:val="c26"/>
        </w:rPr>
        <w:t xml:space="preserve"> полиграфии. Развитие дизайна и его значение в жизни современного общества. Произведения декоративно-прикладного искусства и дизайна как отражение практических и эстетических потребностей человека. Эстетизация быта. Функции легкой и серьезной музыки в жизн</w:t>
      </w:r>
      <w:r>
        <w:rPr>
          <w:rStyle w:val="c26"/>
        </w:rPr>
        <w:t>и человека. Расширение изобразительных возможностей искусства в фотографии, кино и телевидении. Музыка в кино. Монтажность, «клиповость» современного художественного мышления. Массовые и общедоступные искусства.</w:t>
      </w:r>
    </w:p>
    <w:p w14:paraId="451A178A" w14:textId="77777777" w:rsidR="00173FEF" w:rsidRDefault="00885EC3">
      <w:pPr>
        <w:pStyle w:val="c95"/>
        <w:shd w:val="clear" w:color="auto" w:fill="FFFFFF"/>
        <w:jc w:val="both"/>
      </w:pPr>
      <w:r>
        <w:rPr>
          <w:rStyle w:val="c26"/>
        </w:rPr>
        <w:t>Примерный художественный материал:</w:t>
      </w:r>
    </w:p>
    <w:p w14:paraId="1505EF30" w14:textId="77777777" w:rsidR="00173FEF" w:rsidRDefault="00885EC3">
      <w:pPr>
        <w:pStyle w:val="c95"/>
        <w:shd w:val="clear" w:color="auto" w:fill="FFFFFF"/>
        <w:jc w:val="both"/>
      </w:pPr>
      <w:r>
        <w:rPr>
          <w:rStyle w:val="c26"/>
        </w:rPr>
        <w:t xml:space="preserve">Изучение </w:t>
      </w:r>
      <w:r>
        <w:rPr>
          <w:rStyle w:val="c26"/>
        </w:rPr>
        <w:t>особенностей художественных образов различ¬ных искусств, их оценка с позиций эстетических и практи¬ческих функций. Знакомство с формированием окружающей среды архитектурой, монументальной скульптурой, декоратив¬но-прикладным искусством в разные эпохи.</w:t>
      </w:r>
    </w:p>
    <w:p w14:paraId="1FB5C70D" w14:textId="77777777" w:rsidR="00173FEF" w:rsidRDefault="00885EC3">
      <w:pPr>
        <w:pStyle w:val="c95"/>
        <w:shd w:val="clear" w:color="auto" w:fill="FFFFFF"/>
        <w:jc w:val="both"/>
      </w:pPr>
      <w:r>
        <w:rPr>
          <w:rStyle w:val="c26"/>
        </w:rPr>
        <w:t>Изоб</w:t>
      </w:r>
      <w:r>
        <w:rPr>
          <w:rStyle w:val="c26"/>
        </w:rPr>
        <w:t>разительное искусство. Здания и архитектурные ансамбли, формирующие вид города или площади (Акрополь в Афинах, Соборная площадь Московского Кремля, панора¬ма Петропавловской крепости и Адмиралтейства в Петербур¬ге и др.), монументальная скульптура («Гаттам</w:t>
      </w:r>
      <w:r>
        <w:rPr>
          <w:rStyle w:val="c26"/>
        </w:rPr>
        <w:t>елата» Донател¬ло, «Медный всадник» Э. Фальконе и др.); предметы мебели, посуды и др. Дизайн современной среды (интерьер, ланд¬шафтный дизайн).</w:t>
      </w:r>
    </w:p>
    <w:p w14:paraId="1BA2038F" w14:textId="77777777" w:rsidR="00173FEF" w:rsidRDefault="00885EC3">
      <w:pPr>
        <w:pStyle w:val="c95"/>
        <w:shd w:val="clear" w:color="auto" w:fill="FFFFFF"/>
        <w:jc w:val="both"/>
      </w:pPr>
      <w:r>
        <w:rPr>
          <w:rStyle w:val="c26"/>
        </w:rPr>
        <w:t>Музыка. Музыка в окружающей жизни, быту. Музыка как знак, фон, способ релаксации; сигнальная функция музыки и др</w:t>
      </w:r>
      <w:r>
        <w:rPr>
          <w:rStyle w:val="c26"/>
        </w:rPr>
        <w:t>. Музыка в звуковом и немом кино. Музыка в театре, на телевидении, в кино (на материале знакомых учащимся клас-сических музыкальных произведений — по выбору учителя).</w:t>
      </w:r>
    </w:p>
    <w:p w14:paraId="316F4384" w14:textId="77777777" w:rsidR="00173FEF" w:rsidRDefault="00885EC3">
      <w:pPr>
        <w:pStyle w:val="c95"/>
        <w:shd w:val="clear" w:color="auto" w:fill="FFFFFF"/>
        <w:jc w:val="both"/>
      </w:pPr>
      <w:r>
        <w:rPr>
          <w:rStyle w:val="c26"/>
        </w:rPr>
        <w:t>Литература. Произведения русских и зарубежных писа¬телей (А. Пушкин, Н. Гоголь, М. Салтык</w:t>
      </w:r>
      <w:r>
        <w:rPr>
          <w:rStyle w:val="c26"/>
        </w:rPr>
        <w:t>ов-Щедрин, Н. Лесков, Л. Толстой, А. Чехов, С. Есенин и др.; У. Шекспир, Дж. Свифт, В. Скотт, Ж.-Б. Мольер и др.) (из программы по литературе — по выбору учителя).Экранные искусства, театр. Кинофильмы: «Доживем до понедельника» С. Ростоцкого, «Мы из джаза»</w:t>
      </w:r>
      <w:r>
        <w:rPr>
          <w:rStyle w:val="c26"/>
        </w:rPr>
        <w:t xml:space="preserve"> К. Шахна¬зарова, «Малыш и Карлсон, который живет на крыше» В. Плучека и М. Микаэляна, «Шербургские зонтики» Ж. Де-ми, «Человек дождя» Б. Левинсона, «Мулен Руж» Б. Лурмэна и др. (по выбору учителя).</w:t>
      </w:r>
    </w:p>
    <w:p w14:paraId="147DEC22"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w:t>
      </w:r>
    </w:p>
    <w:p w14:paraId="3DD88B46" w14:textId="77777777" w:rsidR="00173FEF" w:rsidRDefault="00885EC3">
      <w:pPr>
        <w:pStyle w:val="c95"/>
        <w:shd w:val="clear" w:color="auto" w:fill="FFFFFF"/>
        <w:jc w:val="both"/>
      </w:pPr>
      <w:r>
        <w:rPr>
          <w:rStyle w:val="c26"/>
        </w:rPr>
        <w:t>Выполне</w:t>
      </w:r>
      <w:r>
        <w:rPr>
          <w:rStyle w:val="c26"/>
        </w:rPr>
        <w:t>ние проекта (рисунок, чертеж, макет, описание) какого-либо предмета бытового предназначения. Проектиро¬вание детской игровой площадки; изготовление эскиза-про¬екта ландшафтного дизайна фрагмента сквера, парка или ди¬зайна интерьера школьной рекреации, стол</w:t>
      </w:r>
      <w:r>
        <w:rPr>
          <w:rStyle w:val="c26"/>
        </w:rPr>
        <w:t>овой.</w:t>
      </w:r>
    </w:p>
    <w:p w14:paraId="3763DBBD" w14:textId="77777777" w:rsidR="00173FEF" w:rsidRDefault="00885EC3">
      <w:pPr>
        <w:pStyle w:val="c95"/>
        <w:shd w:val="clear" w:color="auto" w:fill="FFFFFF"/>
        <w:jc w:val="both"/>
      </w:pPr>
      <w:r>
        <w:rPr>
          <w:rStyle w:val="c26"/>
        </w:rPr>
        <w:t>Оформление пригласительного билета, поздравительной открытки, эскиза одежды с использованием средств компьютерной графики.</w:t>
      </w:r>
    </w:p>
    <w:p w14:paraId="0CF1BD4D" w14:textId="77777777" w:rsidR="00173FEF" w:rsidRDefault="00885EC3">
      <w:pPr>
        <w:pStyle w:val="c95"/>
        <w:shd w:val="clear" w:color="auto" w:fill="FFFFFF"/>
        <w:jc w:val="both"/>
      </w:pPr>
      <w:r>
        <w:rPr>
          <w:rStyle w:val="c26"/>
        </w:rPr>
        <w:lastRenderedPageBreak/>
        <w:t>Создание эскиза панно, витража или чеканки для украше¬ния фасада или интерьера здания. Украшение или изготовле¬ние эскиза украш</w:t>
      </w:r>
      <w:r>
        <w:rPr>
          <w:rStyle w:val="c26"/>
        </w:rPr>
        <w:t>ения (художественная роспись, резьба, леп¬ка) предмета быта.</w:t>
      </w:r>
    </w:p>
    <w:p w14:paraId="30F7EC12" w14:textId="77777777" w:rsidR="00173FEF" w:rsidRDefault="00885EC3">
      <w:pPr>
        <w:pStyle w:val="c95"/>
        <w:shd w:val="clear" w:color="auto" w:fill="FFFFFF"/>
        <w:jc w:val="both"/>
      </w:pPr>
      <w:r>
        <w:rPr>
          <w:rStyle w:val="c26"/>
        </w:rPr>
        <w:t>Разработка и проведение конкурса «Музыкальные паро¬дии». Разработка эскизов костюмов и декораций к школьному музыкальному спектаклю. Составление программы кон¬церта (серьезной и легкой музыки), к</w:t>
      </w:r>
      <w:r>
        <w:rPr>
          <w:rStyle w:val="c26"/>
        </w:rPr>
        <w:t>онкурса, фестиваля ис¬кусств, их художественное оформление.</w:t>
      </w:r>
    </w:p>
    <w:p w14:paraId="322831C0" w14:textId="77777777" w:rsidR="00173FEF" w:rsidRDefault="00885EC3">
      <w:pPr>
        <w:pStyle w:val="c95"/>
        <w:shd w:val="clear" w:color="auto" w:fill="FFFFFF"/>
        <w:jc w:val="both"/>
      </w:pPr>
      <w:r>
        <w:rPr>
          <w:rStyle w:val="c26"/>
        </w:rPr>
        <w:t>Проведение исследования на тему «Влияние классической популярной музыки на состояние домашних растений и животных».</w:t>
      </w:r>
    </w:p>
    <w:p w14:paraId="4B0969F7" w14:textId="77777777" w:rsidR="00173FEF" w:rsidRDefault="00885EC3">
      <w:pPr>
        <w:pStyle w:val="c95"/>
        <w:shd w:val="clear" w:color="auto" w:fill="FFFFFF"/>
        <w:jc w:val="both"/>
      </w:pPr>
      <w:r>
        <w:rPr>
          <w:rStyle w:val="c26"/>
        </w:rPr>
        <w:t>Раздел 4. Искусство и открытие мира для себя -7 часов.</w:t>
      </w:r>
    </w:p>
    <w:p w14:paraId="4333130E" w14:textId="77777777" w:rsidR="00173FEF" w:rsidRDefault="00885EC3">
      <w:pPr>
        <w:pStyle w:val="c95"/>
        <w:shd w:val="clear" w:color="auto" w:fill="FFFFFF"/>
        <w:jc w:val="both"/>
      </w:pPr>
      <w:r>
        <w:rPr>
          <w:rStyle w:val="c26"/>
        </w:rPr>
        <w:t xml:space="preserve">Вопрос себе как первый </w:t>
      </w:r>
      <w:r>
        <w:rPr>
          <w:rStyle w:val="c26"/>
        </w:rPr>
        <w:t>шаг к творчеству. Красота творческого озарения. Совместная работа двух типов мышления в разных видах искусства. Творческое воображение на службе науки и искусства - новый взгляд на старые проблемы. Искусство в жизни выдающихся людей. Информационное богатст</w:t>
      </w:r>
      <w:r>
        <w:rPr>
          <w:rStyle w:val="c26"/>
        </w:rPr>
        <w:t>во искусства.</w:t>
      </w:r>
    </w:p>
    <w:p w14:paraId="196ED043" w14:textId="77777777" w:rsidR="00173FEF" w:rsidRDefault="00885EC3">
      <w:pPr>
        <w:pStyle w:val="c95"/>
        <w:shd w:val="clear" w:color="auto" w:fill="FFFFFF"/>
        <w:jc w:val="both"/>
      </w:pPr>
      <w:r>
        <w:rPr>
          <w:rStyle w:val="c26"/>
        </w:rPr>
        <w:t>Специфика восприятия временных и пространственных искусств. Исследовательский проект.</w:t>
      </w:r>
    </w:p>
    <w:p w14:paraId="4B385B74" w14:textId="77777777" w:rsidR="00173FEF" w:rsidRDefault="00885EC3">
      <w:pPr>
        <w:pStyle w:val="c95"/>
        <w:shd w:val="clear" w:color="auto" w:fill="FFFFFF"/>
        <w:jc w:val="both"/>
      </w:pPr>
      <w:r>
        <w:rPr>
          <w:rStyle w:val="c26"/>
        </w:rPr>
        <w:t>Примерный художественный материал:Изучение разнообразных взглядов на роль искусства и творческой деятельности в процессе знакомства с произведе¬ниями различ</w:t>
      </w:r>
      <w:r>
        <w:rPr>
          <w:rStyle w:val="c26"/>
        </w:rPr>
        <w:t>ных видов искусства.</w:t>
      </w:r>
    </w:p>
    <w:p w14:paraId="4C19450F" w14:textId="77777777" w:rsidR="00173FEF" w:rsidRDefault="00885EC3">
      <w:pPr>
        <w:pStyle w:val="c95"/>
        <w:shd w:val="clear" w:color="auto" w:fill="FFFFFF"/>
        <w:jc w:val="both"/>
      </w:pPr>
      <w:r>
        <w:rPr>
          <w:rStyle w:val="c26"/>
        </w:rPr>
        <w:t>Изобразительное искусство. Примеры симметрии и асимметрии в искусстве и науке. Примеры понимания красоты в искусстве и науке: общее и особенное. Геометрические построения в искусстве (примеры золотого сечения в разных видах искусства).</w:t>
      </w:r>
      <w:r>
        <w:rPr>
          <w:rStyle w:val="c26"/>
        </w:rPr>
        <w:t xml:space="preserve"> Изображение различных представлений о си¬стеме мира в графике. Декоративные композиции М. Эшера.</w:t>
      </w:r>
    </w:p>
    <w:p w14:paraId="007B3B14" w14:textId="77777777" w:rsidR="00173FEF" w:rsidRDefault="00885EC3">
      <w:pPr>
        <w:pStyle w:val="c95"/>
        <w:shd w:val="clear" w:color="auto" w:fill="FFFFFF"/>
        <w:jc w:val="both"/>
      </w:pPr>
      <w:r>
        <w:rPr>
          <w:rStyle w:val="c26"/>
        </w:rPr>
        <w:t xml:space="preserve">Музыка. Миниатюры, произведения крупной формы. Вокально-хоровая, инструментально-симфоническая, сценическая музыка различных стилей и направлений (по выбору </w:t>
      </w:r>
      <w:r>
        <w:rPr>
          <w:rStyle w:val="c26"/>
        </w:rPr>
        <w:t>учителя). Искусство в жизни выдающихся деятелей науки и культуры (А. Бородин, М. Чюрленис, С. Рихтер, В. Наумов, С. Юдин, А. Эйнштейн и др.).</w:t>
      </w:r>
    </w:p>
    <w:p w14:paraId="12960D97" w14:textId="77777777" w:rsidR="00173FEF" w:rsidRDefault="00885EC3">
      <w:pPr>
        <w:pStyle w:val="c95"/>
        <w:shd w:val="clear" w:color="auto" w:fill="FFFFFF"/>
        <w:jc w:val="both"/>
      </w:pPr>
      <w:r>
        <w:rPr>
          <w:rStyle w:val="c26"/>
        </w:rPr>
        <w:t>Литература. Известные поэты и писатели о предназна¬чении творчества (У. Шекспир, А. Пушкин, М. Лермонтов, Н. Гогол</w:t>
      </w:r>
      <w:r>
        <w:rPr>
          <w:rStyle w:val="c26"/>
        </w:rPr>
        <w:t>ь, С. Есенин, И. Бунин, И. Шмелев — из програм¬мы по литературе по выбору учителя).</w:t>
      </w:r>
    </w:p>
    <w:p w14:paraId="21940A7D" w14:textId="77777777" w:rsidR="00173FEF" w:rsidRDefault="00885EC3">
      <w:pPr>
        <w:pStyle w:val="c95"/>
        <w:shd w:val="clear" w:color="auto" w:fill="FFFFFF"/>
        <w:jc w:val="both"/>
      </w:pPr>
      <w:r>
        <w:rPr>
          <w:rStyle w:val="c26"/>
        </w:rPr>
        <w:t>Экранные искусства, театр. Кинофильмы: «Гамлет» Г. Козинцева, «Баллада о солдате» Г. Чухрая, «Обыкновенное чудо», «Юнона и Авось» М. Захарова, «Небеса обетованные» Э. Рязан</w:t>
      </w:r>
      <w:r>
        <w:rPr>
          <w:rStyle w:val="c26"/>
        </w:rPr>
        <w:t>ова, «Странствия Одиссея» А. Михалкова-Кончаловского, «Вестсайдская история» Д. Роббинса и Р. Уайза, «Страсти Христовы» М. Гибсона, «Призрак оперы» Д. Шума¬хера и др. (по выбору учителя).</w:t>
      </w:r>
    </w:p>
    <w:p w14:paraId="476317F7" w14:textId="77777777" w:rsidR="00173FEF" w:rsidRDefault="00885EC3">
      <w:pPr>
        <w:pStyle w:val="c95"/>
        <w:shd w:val="clear" w:color="auto" w:fill="FFFFFF"/>
        <w:jc w:val="both"/>
      </w:pPr>
      <w:r>
        <w:rPr>
          <w:rStyle w:val="c26"/>
        </w:rPr>
        <w:t>•</w:t>
      </w:r>
      <w:r>
        <w:rPr>
          <w:rStyle w:val="c26"/>
        </w:rPr>
        <w:tab/>
        <w:t>Художественно-творческая деятельность учащихся:</w:t>
      </w:r>
    </w:p>
    <w:p w14:paraId="3F9B49EA" w14:textId="77777777" w:rsidR="00173FEF" w:rsidRDefault="00885EC3">
      <w:pPr>
        <w:pStyle w:val="c95"/>
        <w:shd w:val="clear" w:color="auto" w:fill="FFFFFF"/>
        <w:jc w:val="both"/>
      </w:pPr>
      <w:r>
        <w:rPr>
          <w:rStyle w:val="c26"/>
        </w:rPr>
        <w:t xml:space="preserve">Исследовательский </w:t>
      </w:r>
      <w:r>
        <w:rPr>
          <w:rStyle w:val="c26"/>
        </w:rPr>
        <w:t>проект «Пушкин — наше все» — во¬площение образа поэта и образов его литературных произведений средствами разных видов искусства. Создание компь¬ютерной презентации, театрализованных постановок, видео- и фотокомпозиций, участие в виртуальных и реальных путе</w:t>
      </w:r>
      <w:r>
        <w:rPr>
          <w:rStyle w:val="c26"/>
        </w:rPr>
        <w:t>шествиях по пушкинским местам, проведение конкурсов чтецов, музыкантов и др.</w:t>
      </w:r>
    </w:p>
    <w:p w14:paraId="436F7CCF" w14:textId="77777777" w:rsidR="00173FEF" w:rsidRPr="007F5657" w:rsidRDefault="00885EC3">
      <w:pPr>
        <w:ind w:firstLine="454"/>
        <w:jc w:val="both"/>
        <w:rPr>
          <w:lang w:val="ru-RU"/>
        </w:rPr>
      </w:pPr>
      <w:r>
        <w:rPr>
          <w:b/>
          <w:lang w:val="ru-RU"/>
        </w:rPr>
        <w:t xml:space="preserve">2.2.2.16 Технология </w:t>
      </w:r>
    </w:p>
    <w:p w14:paraId="2713F322" w14:textId="77777777" w:rsidR="00173FEF" w:rsidRDefault="00885EC3">
      <w:pPr>
        <w:ind w:firstLine="708"/>
        <w:jc w:val="both"/>
        <w:rPr>
          <w:b/>
          <w:lang w:val="ru-RU"/>
        </w:rPr>
      </w:pPr>
      <w:r>
        <w:rPr>
          <w:b/>
          <w:lang w:val="ru-RU"/>
        </w:rPr>
        <w:t>Исследовательская и созидательная деятельность</w:t>
      </w:r>
    </w:p>
    <w:p w14:paraId="43632256" w14:textId="77777777" w:rsidR="00173FEF" w:rsidRDefault="00173FEF">
      <w:pPr>
        <w:rPr>
          <w:b/>
          <w:sz w:val="22"/>
          <w:szCs w:val="22"/>
          <w:lang w:val="ru-RU"/>
        </w:rPr>
      </w:pPr>
    </w:p>
    <w:p w14:paraId="4D2925EB" w14:textId="77777777" w:rsidR="00173FEF" w:rsidRDefault="00885EC3">
      <w:pPr>
        <w:rPr>
          <w:b/>
          <w:sz w:val="22"/>
          <w:szCs w:val="22"/>
          <w:lang w:val="ru-RU"/>
        </w:rPr>
      </w:pPr>
      <w:r>
        <w:rPr>
          <w:rFonts w:eastAsia="Times New Roman"/>
          <w:b/>
          <w:sz w:val="22"/>
          <w:szCs w:val="22"/>
          <w:lang w:val="ru-RU"/>
        </w:rPr>
        <w:t xml:space="preserve"> </w:t>
      </w:r>
      <w:r>
        <w:rPr>
          <w:b/>
          <w:sz w:val="22"/>
          <w:szCs w:val="22"/>
          <w:lang w:val="ru-RU"/>
        </w:rPr>
        <w:t>Индустриальные технологии</w:t>
      </w:r>
    </w:p>
    <w:p w14:paraId="3EA078B2" w14:textId="77777777" w:rsidR="00173FEF" w:rsidRDefault="00885EC3">
      <w:pPr>
        <w:rPr>
          <w:b/>
          <w:sz w:val="22"/>
          <w:szCs w:val="22"/>
          <w:lang w:val="ru-RU"/>
        </w:rPr>
      </w:pPr>
      <w:r>
        <w:rPr>
          <w:rFonts w:eastAsia="Times New Roman"/>
          <w:b/>
          <w:sz w:val="22"/>
          <w:szCs w:val="22"/>
          <w:lang w:val="ru-RU"/>
        </w:rPr>
        <w:t xml:space="preserve"> </w:t>
      </w:r>
      <w:r>
        <w:rPr>
          <w:b/>
          <w:sz w:val="22"/>
          <w:szCs w:val="22"/>
          <w:lang w:val="ru-RU"/>
        </w:rPr>
        <w:t xml:space="preserve">5 класс </w:t>
      </w:r>
    </w:p>
    <w:p w14:paraId="2D4313B7" w14:textId="77777777" w:rsidR="00173FEF" w:rsidRDefault="00885EC3">
      <w:pPr>
        <w:widowControl/>
        <w:autoSpaceDE/>
        <w:jc w:val="center"/>
        <w:rPr>
          <w:rFonts w:eastAsia="Times New Roman"/>
          <w:color w:val="000000"/>
          <w:lang w:val="ru-RU"/>
        </w:rPr>
      </w:pPr>
      <w:r>
        <w:rPr>
          <w:rFonts w:eastAsia="Times New Roman"/>
          <w:b/>
          <w:bCs/>
          <w:color w:val="000000"/>
          <w:lang w:val="ru-RU"/>
        </w:rPr>
        <w:t>Содержание учебного предмета</w:t>
      </w:r>
    </w:p>
    <w:p w14:paraId="01581F2A" w14:textId="77777777" w:rsidR="00173FEF" w:rsidRDefault="00885EC3">
      <w:pPr>
        <w:widowControl/>
        <w:autoSpaceDE/>
        <w:ind w:firstLine="708"/>
        <w:jc w:val="both"/>
        <w:rPr>
          <w:rFonts w:eastAsia="Times New Roman"/>
          <w:color w:val="000000"/>
          <w:lang w:val="ru-RU"/>
        </w:rPr>
      </w:pPr>
      <w:r>
        <w:rPr>
          <w:rFonts w:eastAsia="Times New Roman"/>
          <w:b/>
          <w:bCs/>
          <w:color w:val="000000"/>
          <w:u w:val="single"/>
          <w:lang w:val="ru-RU"/>
        </w:rPr>
        <w:lastRenderedPageBreak/>
        <w:t>Раздел 1. Технологии ручной обработки </w:t>
      </w:r>
      <w:r>
        <w:rPr>
          <w:rFonts w:eastAsia="Times New Roman"/>
          <w:b/>
          <w:bCs/>
          <w:color w:val="000000"/>
          <w:lang w:val="ru-RU"/>
        </w:rPr>
        <w:t>д</w:t>
      </w:r>
      <w:r>
        <w:rPr>
          <w:rFonts w:eastAsia="Times New Roman"/>
          <w:b/>
          <w:bCs/>
          <w:color w:val="000000"/>
          <w:u w:val="single"/>
          <w:lang w:val="ru-RU"/>
        </w:rPr>
        <w:t>ревес</w:t>
      </w:r>
      <w:r>
        <w:rPr>
          <w:rFonts w:eastAsia="Times New Roman"/>
          <w:b/>
          <w:bCs/>
          <w:color w:val="000000"/>
          <w:u w:val="single"/>
          <w:lang w:val="ru-RU"/>
        </w:rPr>
        <w:t>ины и древесных материалов. Технологии художественно-прикладной обработки материалов. (30 часа)</w:t>
      </w:r>
    </w:p>
    <w:p w14:paraId="2CB02CE8" w14:textId="77777777" w:rsidR="00173FEF" w:rsidRPr="007F5657" w:rsidRDefault="00885EC3">
      <w:pPr>
        <w:widowControl/>
        <w:autoSpaceDE/>
        <w:ind w:firstLine="708"/>
        <w:jc w:val="both"/>
        <w:rPr>
          <w:lang w:val="ru-RU"/>
        </w:rPr>
      </w:pPr>
      <w:r>
        <w:rPr>
          <w:rFonts w:eastAsia="Times New Roman"/>
          <w:i/>
          <w:iCs/>
          <w:color w:val="000000"/>
          <w:lang w:val="ru-RU"/>
        </w:rPr>
        <w:t>Теоретические сведения. </w:t>
      </w:r>
      <w:r>
        <w:rPr>
          <w:rFonts w:eastAsia="Times New Roman"/>
          <w:color w:val="000000"/>
          <w:lang w:val="ru-RU"/>
        </w:rPr>
        <w:t>Древесина как природный конструкционный материал, её строение, свойства и области применения. Пиломатериалы, их виды, области</w:t>
      </w:r>
    </w:p>
    <w:p w14:paraId="7DB77EEB"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применения</w:t>
      </w:r>
      <w:r>
        <w:rPr>
          <w:rFonts w:eastAsia="Times New Roman"/>
          <w:color w:val="000000"/>
          <w:lang w:val="ru-RU"/>
        </w:rPr>
        <w:t>.</w:t>
      </w:r>
    </w:p>
    <w:p w14:paraId="038D0362"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Виды древесных материалов, свойства, области применения.</w:t>
      </w:r>
    </w:p>
    <w:p w14:paraId="53C7882A"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Понятия «изделие» и «деталь». Графическое изображение деталей и изделий. Графическая документация: технический рисунок, эскиз, чертёж. Линии и условные</w:t>
      </w:r>
    </w:p>
    <w:p w14:paraId="28BF8AA0"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 обозначения.</w:t>
      </w:r>
    </w:p>
    <w:p w14:paraId="5735EE05"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Прямоугольные проекции па одну,</w:t>
      </w:r>
      <w:r>
        <w:rPr>
          <w:rFonts w:eastAsia="Times New Roman"/>
          <w:color w:val="000000"/>
          <w:lang w:val="ru-RU"/>
        </w:rPr>
        <w:t xml:space="preserve"> две и три плоскости (виды чертежа).</w:t>
      </w:r>
    </w:p>
    <w:p w14:paraId="4AF9241C"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Столярный верстак, его устройство. Ручные инструменты и приспособления для обработки древесины и древесных материалов.</w:t>
      </w:r>
    </w:p>
    <w:p w14:paraId="52EB2E65"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Последовательность изготовления деталей из древесины. Технологический процесс, технологическая карта</w:t>
      </w:r>
      <w:r>
        <w:rPr>
          <w:rFonts w:eastAsia="Times New Roman"/>
          <w:color w:val="000000"/>
          <w:lang w:val="ru-RU"/>
        </w:rPr>
        <w:t>.</w:t>
      </w:r>
    </w:p>
    <w:p w14:paraId="235FCBEF"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Разметка заготовок из древесины. Виды контрольно-измерительных и разметочных инструментов, применяемых при изготовлении изделий из древесины.</w:t>
      </w:r>
    </w:p>
    <w:p w14:paraId="2D1F513D"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 xml:space="preserve">Основные технологические операции ручной обработки древесины: пиление, строгание, сверление, зачистка деталей и </w:t>
      </w:r>
      <w:r>
        <w:rPr>
          <w:rFonts w:eastAsia="Times New Roman"/>
          <w:color w:val="000000"/>
          <w:lang w:val="ru-RU"/>
        </w:rPr>
        <w:t>изделий; контроль качества. Приспособления</w:t>
      </w:r>
    </w:p>
    <w:p w14:paraId="257C5A98"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для ручной  обработки древесины. Изготовление деталей различных геометрических форм ручными инструментами.</w:t>
      </w:r>
    </w:p>
    <w:p w14:paraId="2EAC2CFF"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 xml:space="preserve">Сборка деталей изделия из древесины с помощью гвоздей, шурупов, саморезов и клея. Отделка деталей и </w:t>
      </w:r>
      <w:r>
        <w:rPr>
          <w:rFonts w:eastAsia="Times New Roman"/>
          <w:color w:val="000000"/>
          <w:lang w:val="ru-RU"/>
        </w:rPr>
        <w:t>изделий тонированием и лакированием.</w:t>
      </w:r>
    </w:p>
    <w:p w14:paraId="1E46F9D2"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Правила безопасного труда при работе ручными столярными инструментами.</w:t>
      </w:r>
    </w:p>
    <w:p w14:paraId="23EAB632" w14:textId="77777777" w:rsidR="00173FEF" w:rsidRPr="007F5657" w:rsidRDefault="00885EC3">
      <w:pPr>
        <w:widowControl/>
        <w:autoSpaceDE/>
        <w:ind w:firstLine="708"/>
        <w:jc w:val="both"/>
        <w:rPr>
          <w:lang w:val="ru-RU"/>
        </w:rPr>
      </w:pPr>
      <w:r>
        <w:rPr>
          <w:rFonts w:eastAsia="Times New Roman"/>
          <w:i/>
          <w:iCs/>
          <w:color w:val="000000"/>
          <w:lang w:val="ru-RU"/>
        </w:rPr>
        <w:t>Лабораторно-практические и практические работы. </w:t>
      </w:r>
      <w:r>
        <w:rPr>
          <w:rFonts w:eastAsia="Times New Roman"/>
          <w:color w:val="000000"/>
          <w:lang w:val="ru-RU"/>
        </w:rPr>
        <w:t>Распознавание древесины и древесных материалов.</w:t>
      </w:r>
    </w:p>
    <w:p w14:paraId="7E5C6BE2"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Чтение чертежа. Выполнение эскиза или технического р</w:t>
      </w:r>
      <w:r>
        <w:rPr>
          <w:rFonts w:eastAsia="Times New Roman"/>
          <w:color w:val="000000"/>
          <w:lang w:val="ru-RU"/>
        </w:rPr>
        <w:t>исунка детали из древесины.</w:t>
      </w:r>
    </w:p>
    <w:p w14:paraId="3AA3C77F"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Организация рабочего места для столярных работ.</w:t>
      </w:r>
    </w:p>
    <w:p w14:paraId="3829197F"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Разработка последовательности изготовления деталей из древесины.</w:t>
      </w:r>
    </w:p>
    <w:p w14:paraId="1BC3E61F" w14:textId="77777777" w:rsidR="00173FEF" w:rsidRDefault="00885EC3">
      <w:pPr>
        <w:widowControl/>
        <w:autoSpaceDE/>
        <w:ind w:firstLine="708"/>
        <w:jc w:val="both"/>
        <w:rPr>
          <w:rFonts w:eastAsia="Times New Roman"/>
          <w:color w:val="000000"/>
          <w:lang w:val="ru-RU"/>
        </w:rPr>
      </w:pPr>
      <w:r>
        <w:rPr>
          <w:rFonts w:eastAsia="Times New Roman"/>
          <w:color w:val="000000"/>
          <w:lang w:val="ru-RU"/>
        </w:rPr>
        <w:t>Разметка заготовок из древесины; способы применения контрольно-измерительных и разметочных инструментов.</w:t>
      </w:r>
    </w:p>
    <w:p w14:paraId="455FE397" w14:textId="77777777" w:rsidR="00173FEF" w:rsidRDefault="00885EC3">
      <w:pPr>
        <w:widowControl/>
        <w:autoSpaceDE/>
        <w:ind w:left="142" w:firstLine="566"/>
        <w:jc w:val="both"/>
        <w:rPr>
          <w:rFonts w:eastAsia="Times New Roman"/>
          <w:color w:val="000000"/>
          <w:lang w:val="ru-RU"/>
        </w:rPr>
      </w:pPr>
      <w:r>
        <w:rPr>
          <w:rFonts w:eastAsia="Times New Roman"/>
          <w:color w:val="000000"/>
          <w:lang w:val="ru-RU"/>
        </w:rPr>
        <w:t>Ознакомлен</w:t>
      </w:r>
      <w:r>
        <w:rPr>
          <w:rFonts w:eastAsia="Times New Roman"/>
          <w:color w:val="000000"/>
          <w:lang w:val="ru-RU"/>
        </w:rPr>
        <w:t>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14:paraId="0AAAF7C4" w14:textId="77777777" w:rsidR="00173FEF" w:rsidRDefault="00885EC3">
      <w:pPr>
        <w:widowControl/>
        <w:autoSpaceDE/>
        <w:ind w:left="142" w:firstLine="566"/>
        <w:jc w:val="both"/>
        <w:rPr>
          <w:rFonts w:eastAsia="Times New Roman"/>
          <w:color w:val="000000"/>
          <w:lang w:val="ru-RU"/>
        </w:rPr>
      </w:pPr>
      <w:r>
        <w:rPr>
          <w:rFonts w:eastAsia="Times New Roman"/>
          <w:color w:val="000000"/>
          <w:lang w:val="ru-RU"/>
        </w:rPr>
        <w:t>         Изготовление деталей и изделий по техническим рисункам, эскизам, чертежам и</w:t>
      </w:r>
      <w:r>
        <w:rPr>
          <w:rFonts w:eastAsia="Times New Roman"/>
          <w:color w:val="000000"/>
          <w:lang w:val="ru-RU"/>
        </w:rPr>
        <w:t xml:space="preserve"> технологическим картам. Соединение деталей из древесины с помощью гвоздей, шурупов  (саморезов),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w:t>
      </w:r>
      <w:r>
        <w:rPr>
          <w:rFonts w:eastAsia="Times New Roman"/>
          <w:color w:val="000000"/>
          <w:lang w:val="ru-RU"/>
        </w:rPr>
        <w:t xml:space="preserve"> Уборка рабочего места.</w:t>
      </w:r>
    </w:p>
    <w:p w14:paraId="5BEFE0DC" w14:textId="77777777" w:rsidR="00173FEF" w:rsidRDefault="00173FEF">
      <w:pPr>
        <w:widowControl/>
        <w:autoSpaceDE/>
        <w:ind w:left="708"/>
        <w:jc w:val="both"/>
        <w:rPr>
          <w:rFonts w:eastAsia="Times New Roman"/>
          <w:color w:val="000000"/>
          <w:lang w:val="ru-RU"/>
        </w:rPr>
      </w:pPr>
    </w:p>
    <w:p w14:paraId="1C923CC7" w14:textId="77777777" w:rsidR="00173FEF" w:rsidRDefault="00885EC3">
      <w:pPr>
        <w:widowControl/>
        <w:autoSpaceDE/>
        <w:jc w:val="both"/>
        <w:rPr>
          <w:rFonts w:eastAsia="Times New Roman"/>
          <w:color w:val="000000"/>
          <w:lang w:val="ru-RU"/>
        </w:rPr>
      </w:pPr>
      <w:r>
        <w:rPr>
          <w:rFonts w:eastAsia="Times New Roman"/>
          <w:b/>
          <w:bCs/>
          <w:color w:val="000000"/>
          <w:lang w:val="ru-RU"/>
        </w:rPr>
        <w:t>              Раздел 2. Технология обработки металлов. Элементы машиноведенья(20 часов)</w:t>
      </w:r>
    </w:p>
    <w:p w14:paraId="31326481" w14:textId="77777777" w:rsidR="00173FEF" w:rsidRPr="007F5657" w:rsidRDefault="00885EC3">
      <w:pPr>
        <w:widowControl/>
        <w:autoSpaceDE/>
        <w:jc w:val="both"/>
        <w:rPr>
          <w:lang w:val="ru-RU"/>
        </w:rPr>
      </w:pPr>
      <w:r>
        <w:rPr>
          <w:rFonts w:eastAsia="Times New Roman"/>
          <w:i/>
          <w:iCs/>
          <w:color w:val="000000"/>
          <w:lang w:val="ru-RU"/>
        </w:rPr>
        <w:t>Теоретические сведения. </w:t>
      </w:r>
      <w:r>
        <w:rPr>
          <w:rFonts w:eastAsia="Times New Roman"/>
          <w:color w:val="000000"/>
          <w:lang w:val="ru-RU"/>
        </w:rPr>
        <w:t xml:space="preserve">Металлы и их сплавы, область применения. Чёрные и цветные металлы. Основные технологические свойства металлов. Способы </w:t>
      </w:r>
      <w:r>
        <w:rPr>
          <w:rFonts w:eastAsia="Times New Roman"/>
          <w:color w:val="000000"/>
          <w:lang w:val="ru-RU"/>
        </w:rPr>
        <w:t>обработки отливок из металла. Тонколистовой металл и проволока. Профессии, связанные с производством металлов. Виды и свойства искусственных материалов. Назначение и область применения искусственных материалов. Особенности обработки искусственных материало</w:t>
      </w:r>
      <w:r>
        <w:rPr>
          <w:rFonts w:eastAsia="Times New Roman"/>
          <w:color w:val="000000"/>
          <w:lang w:val="ru-RU"/>
        </w:rPr>
        <w:t>в. Экологическая безопасность при обработке, применении и утилизации искусственных материалов. 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w:t>
      </w:r>
      <w:r>
        <w:rPr>
          <w:rFonts w:eastAsia="Times New Roman"/>
          <w:color w:val="000000"/>
          <w:lang w:val="ru-RU"/>
        </w:rPr>
        <w:t>металлов и искусственных материалов, их назначение и способы применения. Графические изображения деталей из металлов и искусственных материалов. Применение ПК для разработки графической документации. Технологии изготовления изделий из металлов и искусствен</w:t>
      </w:r>
      <w:r>
        <w:rPr>
          <w:rFonts w:eastAsia="Times New Roman"/>
          <w:color w:val="000000"/>
          <w:lang w:val="ru-RU"/>
        </w:rPr>
        <w:t>ных материалов ручными инструментами. Технологические карты. 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w:t>
      </w:r>
      <w:r>
        <w:rPr>
          <w:rFonts w:eastAsia="Times New Roman"/>
          <w:color w:val="000000"/>
          <w:lang w:val="ru-RU"/>
        </w:rPr>
        <w:t xml:space="preserve">енных предприятиях способах правки, резания, гибки, зачистки заготовок, получения отверстий в заготовках с помощью специального оборудования. Основные технологические операции обработки искусственных материалов </w:t>
      </w:r>
      <w:r>
        <w:rPr>
          <w:rFonts w:eastAsia="Times New Roman"/>
          <w:color w:val="000000"/>
          <w:lang w:val="ru-RU"/>
        </w:rPr>
        <w:lastRenderedPageBreak/>
        <w:t>ручными инструментами. Точность обработки и к</w:t>
      </w:r>
      <w:r>
        <w:rPr>
          <w:rFonts w:eastAsia="Times New Roman"/>
          <w:color w:val="000000"/>
          <w:lang w:val="ru-RU"/>
        </w:rPr>
        <w:t>ачество поверхности деталей. Контрольно-измерительные инструменты, применяемые при изготовлении деталей из металлов и искусственных</w:t>
      </w:r>
    </w:p>
    <w:p w14:paraId="754663E7" w14:textId="77777777" w:rsidR="00173FEF" w:rsidRDefault="00885EC3">
      <w:pPr>
        <w:widowControl/>
        <w:autoSpaceDE/>
        <w:jc w:val="both"/>
        <w:rPr>
          <w:rFonts w:eastAsia="Times New Roman"/>
          <w:color w:val="000000"/>
          <w:lang w:val="ru-RU"/>
        </w:rPr>
      </w:pPr>
      <w:r>
        <w:rPr>
          <w:rFonts w:eastAsia="Times New Roman"/>
          <w:color w:val="000000"/>
          <w:lang w:val="ru-RU"/>
        </w:rPr>
        <w:t>материалов. Сборка изделий из тонколистового металла, проволоки, искусственных материалов. Соединение заклёпками. Соединение</w:t>
      </w:r>
      <w:r>
        <w:rPr>
          <w:rFonts w:eastAsia="Times New Roman"/>
          <w:color w:val="000000"/>
          <w:lang w:val="ru-RU"/>
        </w:rPr>
        <w:t xml:space="preserve"> тонколистового металла фальцевым швом. Способы отделки поверхностей изделий из металлов и искусственных материалов. Профессии, связанные с ручной обработкой металлов. Правила безопасного труда при ручной обработке металлов.</w:t>
      </w:r>
    </w:p>
    <w:p w14:paraId="28739A38" w14:textId="77777777" w:rsidR="00173FEF" w:rsidRPr="007F5657" w:rsidRDefault="00885EC3">
      <w:pPr>
        <w:widowControl/>
        <w:autoSpaceDE/>
        <w:jc w:val="both"/>
        <w:rPr>
          <w:lang w:val="ru-RU"/>
        </w:rPr>
      </w:pPr>
      <w:r>
        <w:rPr>
          <w:rFonts w:eastAsia="Times New Roman"/>
          <w:i/>
          <w:iCs/>
          <w:color w:val="000000"/>
          <w:lang w:val="ru-RU"/>
        </w:rPr>
        <w:t>Лабораторно-практические и прак</w:t>
      </w:r>
      <w:r>
        <w:rPr>
          <w:rFonts w:eastAsia="Times New Roman"/>
          <w:i/>
          <w:iCs/>
          <w:color w:val="000000"/>
          <w:lang w:val="ru-RU"/>
        </w:rPr>
        <w:t>тические работы. </w:t>
      </w:r>
      <w:r>
        <w:rPr>
          <w:rFonts w:eastAsia="Times New Roman"/>
          <w:color w:val="000000"/>
          <w:lang w:val="ru-RU"/>
        </w:rPr>
        <w:t>Ознакомление с образцами тонколистового металла и проволоки, исследование их свойств.</w:t>
      </w:r>
    </w:p>
    <w:p w14:paraId="75F00F36" w14:textId="77777777" w:rsidR="00173FEF" w:rsidRDefault="00885EC3">
      <w:pPr>
        <w:widowControl/>
        <w:autoSpaceDE/>
        <w:jc w:val="both"/>
        <w:rPr>
          <w:rFonts w:eastAsia="Times New Roman"/>
          <w:color w:val="000000"/>
          <w:lang w:val="ru-RU"/>
        </w:rPr>
      </w:pPr>
      <w:r>
        <w:rPr>
          <w:rFonts w:eastAsia="Times New Roman"/>
          <w:color w:val="000000"/>
          <w:lang w:val="ru-RU"/>
        </w:rPr>
        <w:t>Ознакомление с видами и свойствами искусственных материалов.</w:t>
      </w:r>
    </w:p>
    <w:p w14:paraId="158485A7" w14:textId="77777777" w:rsidR="00173FEF" w:rsidRDefault="00885EC3">
      <w:pPr>
        <w:widowControl/>
        <w:autoSpaceDE/>
        <w:jc w:val="both"/>
        <w:rPr>
          <w:rFonts w:eastAsia="Times New Roman"/>
          <w:color w:val="000000"/>
          <w:lang w:val="ru-RU"/>
        </w:rPr>
      </w:pPr>
      <w:r>
        <w:rPr>
          <w:rFonts w:eastAsia="Times New Roman"/>
          <w:color w:val="000000"/>
          <w:lang w:val="ru-RU"/>
        </w:rPr>
        <w:t>Организация рабочего места для ручной обработки металлов. Ознакомление с устройством слесарн</w:t>
      </w:r>
      <w:r>
        <w:rPr>
          <w:rFonts w:eastAsia="Times New Roman"/>
          <w:color w:val="000000"/>
          <w:lang w:val="ru-RU"/>
        </w:rPr>
        <w:t>ого верстака и тисков. Соблюдение правил безопасного труда. Уборка рабочего места.</w:t>
      </w:r>
    </w:p>
    <w:p w14:paraId="18081509" w14:textId="77777777" w:rsidR="00173FEF" w:rsidRDefault="00885EC3">
      <w:pPr>
        <w:widowControl/>
        <w:autoSpaceDE/>
        <w:jc w:val="both"/>
        <w:rPr>
          <w:rFonts w:eastAsia="Times New Roman"/>
          <w:color w:val="000000"/>
          <w:lang w:val="ru-RU"/>
        </w:rPr>
      </w:pPr>
      <w:r>
        <w:rPr>
          <w:rFonts w:eastAsia="Times New Roman"/>
          <w:color w:val="000000"/>
          <w:lang w:val="ru-RU"/>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14:paraId="091BCB0C" w14:textId="77777777" w:rsidR="00173FEF" w:rsidRDefault="00885EC3">
      <w:pPr>
        <w:widowControl/>
        <w:autoSpaceDE/>
        <w:jc w:val="both"/>
        <w:rPr>
          <w:rFonts w:eastAsia="Times New Roman"/>
          <w:color w:val="000000"/>
          <w:lang w:val="ru-RU"/>
        </w:rPr>
      </w:pPr>
      <w:r>
        <w:rPr>
          <w:rFonts w:eastAsia="Times New Roman"/>
          <w:color w:val="000000"/>
          <w:lang w:val="ru-RU"/>
        </w:rPr>
        <w:t>Разработк</w:t>
      </w:r>
      <w:r>
        <w:rPr>
          <w:rFonts w:eastAsia="Times New Roman"/>
          <w:color w:val="000000"/>
          <w:lang w:val="ru-RU"/>
        </w:rPr>
        <w:t>а технологии изготовления деталей из металлов и искусственных материалов.</w:t>
      </w:r>
    </w:p>
    <w:p w14:paraId="0A49377F" w14:textId="77777777" w:rsidR="00173FEF" w:rsidRDefault="00885EC3">
      <w:pPr>
        <w:widowControl/>
        <w:autoSpaceDE/>
        <w:jc w:val="both"/>
        <w:rPr>
          <w:rFonts w:eastAsia="Times New Roman"/>
          <w:color w:val="000000"/>
          <w:lang w:val="ru-RU"/>
        </w:rPr>
      </w:pPr>
      <w:r>
        <w:rPr>
          <w:rFonts w:eastAsia="Times New Roman"/>
          <w:color w:val="000000"/>
          <w:lang w:val="ru-RU"/>
        </w:rPr>
        <w:t>Правка заготовок из тонколистового металла и проволоки. Инструменты и приспособления для правки.</w:t>
      </w:r>
    </w:p>
    <w:p w14:paraId="35E2B617" w14:textId="77777777" w:rsidR="00173FEF" w:rsidRDefault="00885EC3">
      <w:pPr>
        <w:widowControl/>
        <w:autoSpaceDE/>
        <w:jc w:val="both"/>
        <w:rPr>
          <w:rFonts w:eastAsia="Times New Roman"/>
          <w:color w:val="000000"/>
          <w:lang w:val="ru-RU"/>
        </w:rPr>
      </w:pPr>
      <w:r>
        <w:rPr>
          <w:rFonts w:eastAsia="Times New Roman"/>
          <w:color w:val="000000"/>
          <w:lang w:val="ru-RU"/>
        </w:rPr>
        <w:t>Разметка заготовок из тонколистового металла, проволоки, пластмассы. Отработка навыко</w:t>
      </w:r>
      <w:r>
        <w:rPr>
          <w:rFonts w:eastAsia="Times New Roman"/>
          <w:color w:val="000000"/>
          <w:lang w:val="ru-RU"/>
        </w:rPr>
        <w:t>в работы с инструментами для слесарной разметки.</w:t>
      </w:r>
    </w:p>
    <w:p w14:paraId="5570579C" w14:textId="77777777" w:rsidR="00173FEF" w:rsidRDefault="00885EC3">
      <w:pPr>
        <w:widowControl/>
        <w:autoSpaceDE/>
        <w:jc w:val="both"/>
        <w:rPr>
          <w:rFonts w:eastAsia="Times New Roman"/>
          <w:color w:val="000000"/>
          <w:lang w:val="ru-RU"/>
        </w:rPr>
      </w:pPr>
      <w:r>
        <w:rPr>
          <w:rFonts w:eastAsia="Times New Roman"/>
          <w:color w:val="000000"/>
          <w:lang w:val="ru-RU"/>
        </w:rPr>
        <w:t>Резание заготовок из тонколистового металла, проволоки, искусственных материалов.</w:t>
      </w:r>
    </w:p>
    <w:p w14:paraId="51DDF1E8" w14:textId="77777777" w:rsidR="00173FEF" w:rsidRDefault="00885EC3">
      <w:pPr>
        <w:widowControl/>
        <w:autoSpaceDE/>
        <w:jc w:val="both"/>
        <w:rPr>
          <w:rFonts w:eastAsia="Times New Roman"/>
          <w:color w:val="000000"/>
          <w:lang w:val="ru-RU"/>
        </w:rPr>
      </w:pPr>
      <w:r>
        <w:rPr>
          <w:rFonts w:eastAsia="Times New Roman"/>
          <w:color w:val="000000"/>
          <w:lang w:val="ru-RU"/>
        </w:rPr>
        <w:t>Зачистка деталей из тонколистового металла, проволоки, пластмассы.</w:t>
      </w:r>
    </w:p>
    <w:p w14:paraId="4A96433F" w14:textId="77777777" w:rsidR="00173FEF" w:rsidRDefault="00885EC3">
      <w:pPr>
        <w:widowControl/>
        <w:autoSpaceDE/>
        <w:jc w:val="both"/>
        <w:rPr>
          <w:rFonts w:eastAsia="Times New Roman"/>
          <w:color w:val="000000"/>
          <w:lang w:val="ru-RU"/>
        </w:rPr>
      </w:pPr>
      <w:r>
        <w:rPr>
          <w:rFonts w:eastAsia="Times New Roman"/>
          <w:color w:val="000000"/>
          <w:lang w:val="ru-RU"/>
        </w:rPr>
        <w:t>Гибка заготовок из тонколистового металла, проволоки. Отра</w:t>
      </w:r>
      <w:r>
        <w:rPr>
          <w:rFonts w:eastAsia="Times New Roman"/>
          <w:color w:val="000000"/>
          <w:lang w:val="ru-RU"/>
        </w:rPr>
        <w:t>ботка навыков работы с инструментами и приспособлениями для гибки.</w:t>
      </w:r>
    </w:p>
    <w:p w14:paraId="019EAC4B" w14:textId="77777777" w:rsidR="00173FEF" w:rsidRDefault="00885EC3">
      <w:pPr>
        <w:widowControl/>
        <w:autoSpaceDE/>
        <w:jc w:val="both"/>
        <w:rPr>
          <w:rFonts w:eastAsia="Times New Roman"/>
          <w:color w:val="000000"/>
          <w:lang w:val="ru-RU"/>
        </w:rPr>
      </w:pPr>
      <w:r>
        <w:rPr>
          <w:rFonts w:eastAsia="Times New Roman"/>
          <w:color w:val="000000"/>
          <w:lang w:val="ru-RU"/>
        </w:rPr>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14:paraId="3F447C02" w14:textId="77777777" w:rsidR="00173FEF" w:rsidRDefault="00885EC3">
      <w:pPr>
        <w:widowControl/>
        <w:autoSpaceDE/>
        <w:jc w:val="both"/>
        <w:rPr>
          <w:rFonts w:eastAsia="Times New Roman"/>
          <w:color w:val="000000"/>
          <w:lang w:val="ru-RU"/>
        </w:rPr>
      </w:pPr>
      <w:r>
        <w:rPr>
          <w:rFonts w:eastAsia="Times New Roman"/>
          <w:color w:val="000000"/>
          <w:lang w:val="ru-RU"/>
        </w:rPr>
        <w:t xml:space="preserve">Соединение деталей из тонколистового </w:t>
      </w:r>
      <w:r>
        <w:rPr>
          <w:rFonts w:eastAsia="Times New Roman"/>
          <w:color w:val="000000"/>
          <w:lang w:val="ru-RU"/>
        </w:rPr>
        <w:t>металла, проволоки, искусственных материалов.</w:t>
      </w:r>
    </w:p>
    <w:p w14:paraId="41562C7F" w14:textId="77777777" w:rsidR="00173FEF" w:rsidRDefault="00885EC3">
      <w:pPr>
        <w:widowControl/>
        <w:autoSpaceDE/>
        <w:jc w:val="both"/>
        <w:rPr>
          <w:rFonts w:eastAsia="Times New Roman"/>
          <w:color w:val="000000"/>
          <w:lang w:val="ru-RU"/>
        </w:rPr>
      </w:pPr>
      <w:r>
        <w:rPr>
          <w:rFonts w:eastAsia="Times New Roman"/>
          <w:color w:val="000000"/>
          <w:lang w:val="ru-RU"/>
        </w:rPr>
        <w:t>Отделка изделий из тонколистового металла, проволоки, искусственных материалов.</w:t>
      </w:r>
    </w:p>
    <w:p w14:paraId="21F5EC4A" w14:textId="77777777" w:rsidR="00173FEF" w:rsidRDefault="00885EC3">
      <w:pPr>
        <w:widowControl/>
        <w:autoSpaceDE/>
        <w:jc w:val="both"/>
        <w:rPr>
          <w:rFonts w:eastAsia="Times New Roman"/>
          <w:color w:val="000000"/>
          <w:lang w:val="ru-RU"/>
        </w:rPr>
      </w:pPr>
      <w:r>
        <w:rPr>
          <w:rFonts w:eastAsia="Times New Roman"/>
          <w:color w:val="000000"/>
          <w:lang w:val="ru-RU"/>
        </w:rPr>
        <w:t>Изготовление деталей из тонколистового металла, проволоки, искусственных материалов по эскизам, чертежам и технологическим картам.</w:t>
      </w:r>
      <w:r>
        <w:rPr>
          <w:rFonts w:eastAsia="Times New Roman"/>
          <w:color w:val="000000"/>
          <w:lang w:val="ru-RU"/>
        </w:rPr>
        <w:t xml:space="preserve"> Визуальный и</w:t>
      </w:r>
    </w:p>
    <w:p w14:paraId="727698CA" w14:textId="77777777" w:rsidR="00173FEF" w:rsidRDefault="00885EC3">
      <w:pPr>
        <w:widowControl/>
        <w:autoSpaceDE/>
        <w:jc w:val="both"/>
        <w:rPr>
          <w:rFonts w:eastAsia="Times New Roman"/>
          <w:color w:val="000000"/>
          <w:lang w:val="ru-RU"/>
        </w:rPr>
      </w:pPr>
      <w:r>
        <w:rPr>
          <w:rFonts w:eastAsia="Times New Roman"/>
          <w:color w:val="000000"/>
          <w:lang w:val="ru-RU"/>
        </w:rPr>
        <w:t>инструментальный   контроль качества деталей. Выявление дефектов и их устранение.</w:t>
      </w:r>
    </w:p>
    <w:p w14:paraId="4AD06947" w14:textId="77777777" w:rsidR="00173FEF" w:rsidRDefault="00885EC3">
      <w:pPr>
        <w:widowControl/>
        <w:autoSpaceDE/>
        <w:jc w:val="both"/>
        <w:rPr>
          <w:rFonts w:eastAsia="Times New Roman"/>
          <w:color w:val="000000"/>
          <w:lang w:val="ru-RU"/>
        </w:rPr>
      </w:pPr>
      <w:r>
        <w:rPr>
          <w:rFonts w:eastAsia="Times New Roman"/>
          <w:color w:val="000000"/>
          <w:lang w:val="ru-RU"/>
        </w:rPr>
        <w:t>Понятие о машинах и механизмах. Виды механизмов. Виды соединений. Простые и сложные детали. Профессии,     связанные с обслуживанием машин и механизмов.</w:t>
      </w:r>
    </w:p>
    <w:p w14:paraId="3863B836" w14:textId="77777777" w:rsidR="00173FEF" w:rsidRDefault="00885EC3">
      <w:pPr>
        <w:widowControl/>
        <w:autoSpaceDE/>
        <w:jc w:val="both"/>
        <w:rPr>
          <w:rFonts w:eastAsia="Times New Roman"/>
          <w:color w:val="000000"/>
          <w:lang w:val="ru-RU"/>
        </w:rPr>
      </w:pPr>
      <w:r>
        <w:rPr>
          <w:rFonts w:eastAsia="Times New Roman"/>
          <w:color w:val="000000"/>
          <w:lang w:val="ru-RU"/>
        </w:rPr>
        <w:t>Сверлил</w:t>
      </w:r>
      <w:r>
        <w:rPr>
          <w:rFonts w:eastAsia="Times New Roman"/>
          <w:color w:val="000000"/>
          <w:lang w:val="ru-RU"/>
        </w:rPr>
        <w:t>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w:t>
      </w:r>
    </w:p>
    <w:p w14:paraId="649ECD47" w14:textId="77777777" w:rsidR="00173FEF" w:rsidRDefault="00885EC3">
      <w:pPr>
        <w:widowControl/>
        <w:autoSpaceDE/>
        <w:jc w:val="both"/>
        <w:rPr>
          <w:rFonts w:eastAsia="Times New Roman"/>
          <w:color w:val="000000"/>
          <w:lang w:val="ru-RU"/>
        </w:rPr>
      </w:pPr>
      <w:r>
        <w:rPr>
          <w:rFonts w:eastAsia="Times New Roman"/>
          <w:color w:val="000000"/>
          <w:lang w:val="ru-RU"/>
        </w:rPr>
        <w:t> Правила безопасного труда при работе на сверлильном станке.</w:t>
      </w:r>
    </w:p>
    <w:p w14:paraId="3B35F895" w14:textId="77777777" w:rsidR="00173FEF" w:rsidRDefault="00885EC3">
      <w:pPr>
        <w:widowControl/>
        <w:autoSpaceDE/>
        <w:jc w:val="both"/>
        <w:rPr>
          <w:rFonts w:eastAsia="Times New Roman"/>
          <w:color w:val="000000"/>
          <w:lang w:val="ru-RU"/>
        </w:rPr>
      </w:pPr>
      <w:r>
        <w:rPr>
          <w:rFonts w:eastAsia="Times New Roman"/>
          <w:color w:val="000000"/>
          <w:lang w:val="ru-RU"/>
        </w:rPr>
        <w:t>Изготовление деталей из тонколисто</w:t>
      </w:r>
      <w:r>
        <w:rPr>
          <w:rFonts w:eastAsia="Times New Roman"/>
          <w:color w:val="000000"/>
          <w:lang w:val="ru-RU"/>
        </w:rPr>
        <w:t>вого металла, проволоки, искусственных материалов по эскизам, чертежам и технологическим картам.</w:t>
      </w:r>
    </w:p>
    <w:p w14:paraId="208E332A" w14:textId="77777777" w:rsidR="00173FEF" w:rsidRPr="007F5657" w:rsidRDefault="00885EC3">
      <w:pPr>
        <w:widowControl/>
        <w:autoSpaceDE/>
        <w:jc w:val="both"/>
        <w:rPr>
          <w:lang w:val="ru-RU"/>
        </w:rPr>
      </w:pPr>
      <w:r>
        <w:rPr>
          <w:rFonts w:eastAsia="Times New Roman"/>
          <w:i/>
          <w:iCs/>
          <w:color w:val="000000"/>
          <w:lang w:val="ru-RU"/>
        </w:rPr>
        <w:t>Лабораторно-практические и практические работы. </w:t>
      </w:r>
      <w:r>
        <w:rPr>
          <w:rFonts w:eastAsia="Times New Roman"/>
          <w:color w:val="000000"/>
          <w:lang w:val="ru-RU"/>
        </w:rPr>
        <w:t>Ознакомление с механизмами, машинами, соединениями, деталями.</w:t>
      </w:r>
    </w:p>
    <w:p w14:paraId="0A4D8D3B" w14:textId="77777777" w:rsidR="00173FEF" w:rsidRDefault="00885EC3">
      <w:pPr>
        <w:widowControl/>
        <w:autoSpaceDE/>
        <w:jc w:val="both"/>
        <w:rPr>
          <w:rFonts w:eastAsia="Times New Roman"/>
          <w:color w:val="000000"/>
          <w:lang w:val="ru-RU"/>
        </w:rPr>
      </w:pPr>
      <w:r>
        <w:rPr>
          <w:rFonts w:eastAsia="Times New Roman"/>
          <w:color w:val="000000"/>
          <w:lang w:val="ru-RU"/>
        </w:rPr>
        <w:t>Ознакомление с устройством настольного сверлильно</w:t>
      </w:r>
      <w:r>
        <w:rPr>
          <w:rFonts w:eastAsia="Times New Roman"/>
          <w:color w:val="000000"/>
          <w:lang w:val="ru-RU"/>
        </w:rPr>
        <w:t>го станка, с приспособлениями и инструментами для работы на станке.</w:t>
      </w:r>
    </w:p>
    <w:p w14:paraId="5C2FC209" w14:textId="77777777" w:rsidR="00173FEF" w:rsidRDefault="00885EC3">
      <w:pPr>
        <w:widowControl/>
        <w:autoSpaceDE/>
        <w:jc w:val="both"/>
        <w:rPr>
          <w:rFonts w:eastAsia="Times New Roman"/>
          <w:color w:val="000000"/>
          <w:lang w:val="ru-RU"/>
        </w:rPr>
      </w:pPr>
      <w:r>
        <w:rPr>
          <w:rFonts w:eastAsia="Times New Roman"/>
          <w:color w:val="000000"/>
          <w:lang w:val="ru-RU"/>
        </w:rPr>
        <w:t>Отработка навыков работы на сверлильном станке. Применение контрольно-измерительных инструментов при сверлильных работах.</w:t>
      </w:r>
    </w:p>
    <w:p w14:paraId="2F33B68D" w14:textId="77777777" w:rsidR="00173FEF" w:rsidRPr="007F5657" w:rsidRDefault="00885EC3">
      <w:pPr>
        <w:widowControl/>
        <w:autoSpaceDE/>
        <w:rPr>
          <w:lang w:val="ru-RU"/>
        </w:rPr>
      </w:pPr>
      <w:r>
        <w:rPr>
          <w:rFonts w:eastAsia="Times New Roman"/>
          <w:b/>
          <w:bCs/>
          <w:color w:val="000000"/>
          <w:lang w:val="ru-RU"/>
        </w:rPr>
        <w:t>              </w:t>
      </w:r>
      <w:r>
        <w:rPr>
          <w:rFonts w:eastAsia="Times New Roman"/>
          <w:color w:val="000000"/>
          <w:lang w:val="ru-RU"/>
        </w:rPr>
        <w:t>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14:paraId="6DEF0C8C" w14:textId="77777777" w:rsidR="00173FEF" w:rsidRDefault="00885EC3">
      <w:pPr>
        <w:widowControl/>
        <w:autoSpaceDE/>
        <w:jc w:val="both"/>
        <w:rPr>
          <w:rFonts w:eastAsia="Times New Roman"/>
          <w:color w:val="000000"/>
          <w:lang w:val="ru-RU"/>
        </w:rPr>
      </w:pPr>
      <w:r>
        <w:rPr>
          <w:rFonts w:eastAsia="Times New Roman"/>
          <w:color w:val="000000"/>
          <w:lang w:val="ru-RU"/>
        </w:rPr>
        <w:t>Технологии художественно-прикладной обработки материалов. Выпиливание лобзи</w:t>
      </w:r>
      <w:r>
        <w:rPr>
          <w:rFonts w:eastAsia="Times New Roman"/>
          <w:color w:val="000000"/>
          <w:lang w:val="ru-RU"/>
        </w:rPr>
        <w:t>ком. Материалы, инструменты и приспособления для выпиливания. Организация Рабочего   места. Приёмы выполнения работ. Правила безопасного труда.</w:t>
      </w:r>
    </w:p>
    <w:p w14:paraId="06C14216" w14:textId="77777777" w:rsidR="00173FEF" w:rsidRDefault="00885EC3">
      <w:pPr>
        <w:widowControl/>
        <w:autoSpaceDE/>
        <w:jc w:val="both"/>
        <w:rPr>
          <w:rFonts w:eastAsia="Times New Roman"/>
          <w:color w:val="000000"/>
          <w:lang w:val="ru-RU"/>
        </w:rPr>
      </w:pPr>
      <w:r>
        <w:rPr>
          <w:rFonts w:eastAsia="Times New Roman"/>
          <w:color w:val="000000"/>
          <w:lang w:val="ru-RU"/>
        </w:rPr>
        <w:t>Технология выжигания по дереву. Материалы, инструменты и приспособления для выжигания. Организация рабочего мест</w:t>
      </w:r>
      <w:r>
        <w:rPr>
          <w:rFonts w:eastAsia="Times New Roman"/>
          <w:color w:val="000000"/>
          <w:lang w:val="ru-RU"/>
        </w:rPr>
        <w:t>а. 11риёмы выполнения работ. Правила безопасного   труда.</w:t>
      </w:r>
    </w:p>
    <w:p w14:paraId="3F10F6C5" w14:textId="77777777" w:rsidR="00173FEF" w:rsidRPr="007F5657" w:rsidRDefault="00885EC3">
      <w:pPr>
        <w:widowControl/>
        <w:autoSpaceDE/>
        <w:jc w:val="both"/>
        <w:rPr>
          <w:lang w:val="ru-RU"/>
        </w:rPr>
      </w:pPr>
      <w:r>
        <w:rPr>
          <w:rFonts w:eastAsia="Times New Roman"/>
          <w:i/>
          <w:iCs/>
          <w:color w:val="000000"/>
          <w:lang w:val="ru-RU"/>
        </w:rPr>
        <w:t>Лабораторно-практические и практические работы. </w:t>
      </w:r>
      <w:r>
        <w:rPr>
          <w:rFonts w:eastAsia="Times New Roman"/>
          <w:color w:val="000000"/>
          <w:lang w:val="ru-RU"/>
        </w:rPr>
        <w:t>Выпиливание изделий из древесины и искусственных материалов лобзиком, их отделка. Определение требований к создаваемому изделию.</w:t>
      </w:r>
    </w:p>
    <w:p w14:paraId="08D7C6ED" w14:textId="77777777" w:rsidR="00173FEF" w:rsidRDefault="00885EC3">
      <w:pPr>
        <w:widowControl/>
        <w:autoSpaceDE/>
        <w:jc w:val="both"/>
        <w:rPr>
          <w:rFonts w:eastAsia="Times New Roman"/>
          <w:color w:val="000000"/>
          <w:lang w:val="ru-RU"/>
        </w:rPr>
      </w:pPr>
      <w:r>
        <w:rPr>
          <w:rFonts w:eastAsia="Times New Roman"/>
          <w:color w:val="000000"/>
          <w:lang w:val="ru-RU"/>
        </w:rPr>
        <w:t>Отделка изделий из др</w:t>
      </w:r>
      <w:r>
        <w:rPr>
          <w:rFonts w:eastAsia="Times New Roman"/>
          <w:color w:val="000000"/>
          <w:lang w:val="ru-RU"/>
        </w:rPr>
        <w:t>евесины выжиганием. Разработка эскизов изделий и их декоративного оформления.</w:t>
      </w:r>
    </w:p>
    <w:p w14:paraId="58F72007" w14:textId="77777777" w:rsidR="00173FEF" w:rsidRDefault="00885EC3">
      <w:pPr>
        <w:widowControl/>
        <w:autoSpaceDE/>
        <w:jc w:val="both"/>
        <w:rPr>
          <w:rFonts w:eastAsia="Times New Roman"/>
          <w:color w:val="000000"/>
          <w:lang w:val="ru-RU"/>
        </w:rPr>
      </w:pPr>
      <w:r>
        <w:rPr>
          <w:rFonts w:eastAsia="Times New Roman"/>
          <w:color w:val="000000"/>
          <w:lang w:val="ru-RU"/>
        </w:rPr>
        <w:lastRenderedPageBreak/>
        <w:t>Изготовление изделий декоративно-прикладного творчества по эскизам и чертежам. Отделка и презентация изделий.</w:t>
      </w:r>
    </w:p>
    <w:p w14:paraId="1B9493A6" w14:textId="77777777" w:rsidR="00173FEF" w:rsidRDefault="00173FEF">
      <w:pPr>
        <w:widowControl/>
        <w:autoSpaceDE/>
        <w:jc w:val="both"/>
        <w:rPr>
          <w:rFonts w:eastAsia="Times New Roman"/>
          <w:color w:val="000000"/>
          <w:lang w:val="ru-RU"/>
        </w:rPr>
      </w:pPr>
    </w:p>
    <w:p w14:paraId="2DF0F862" w14:textId="77777777" w:rsidR="00173FEF" w:rsidRDefault="00885EC3">
      <w:pPr>
        <w:widowControl/>
        <w:autoSpaceDE/>
        <w:rPr>
          <w:rFonts w:eastAsia="Times New Roman"/>
          <w:color w:val="000000"/>
          <w:lang w:val="ru-RU"/>
        </w:rPr>
      </w:pPr>
      <w:r>
        <w:rPr>
          <w:rFonts w:eastAsia="Times New Roman"/>
          <w:b/>
          <w:bCs/>
          <w:color w:val="000000"/>
          <w:lang w:val="ru-RU"/>
        </w:rPr>
        <w:t>Раздел 3.  Культура дома (8 часов)</w:t>
      </w:r>
    </w:p>
    <w:p w14:paraId="1075A078" w14:textId="77777777" w:rsidR="00173FEF" w:rsidRPr="007F5657" w:rsidRDefault="00885EC3">
      <w:pPr>
        <w:widowControl/>
        <w:autoSpaceDE/>
        <w:jc w:val="both"/>
        <w:rPr>
          <w:lang w:val="ru-RU"/>
        </w:rPr>
      </w:pPr>
      <w:r>
        <w:rPr>
          <w:rFonts w:eastAsia="Times New Roman"/>
          <w:i/>
          <w:iCs/>
          <w:color w:val="000000"/>
          <w:lang w:val="ru-RU"/>
        </w:rPr>
        <w:t>Теоретические сведения. </w:t>
      </w:r>
      <w:r>
        <w:rPr>
          <w:rFonts w:eastAsia="Times New Roman"/>
          <w:color w:val="000000"/>
          <w:lang w:val="ru-RU"/>
        </w:rPr>
        <w:t>Интерьер</w:t>
      </w:r>
      <w:r>
        <w:rPr>
          <w:rFonts w:eastAsia="Times New Roman"/>
          <w:color w:val="000000"/>
          <w:lang w:val="ru-RU"/>
        </w:rPr>
        <w:t xml:space="preserve">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 Способы ухода за различными видами напольн</w:t>
      </w:r>
      <w:r>
        <w:rPr>
          <w:rFonts w:eastAsia="Times New Roman"/>
          <w:color w:val="000000"/>
          <w:lang w:val="ru-RU"/>
        </w:rPr>
        <w:t>ых покрытий, лакированной и мягкой мебели, их мелкий ремонт. Способы удаления пятен с обивки мебели. Технология ухода за кухней. Средства для ухода за стенами, раковинами, посудой, кухонной мебелью.</w:t>
      </w:r>
    </w:p>
    <w:p w14:paraId="0B99DF68" w14:textId="77777777" w:rsidR="00173FEF" w:rsidRDefault="00885EC3">
      <w:pPr>
        <w:widowControl/>
        <w:autoSpaceDE/>
        <w:jc w:val="both"/>
        <w:rPr>
          <w:rFonts w:eastAsia="Times New Roman"/>
          <w:color w:val="000000"/>
          <w:lang w:val="ru-RU"/>
        </w:rPr>
      </w:pPr>
      <w:r>
        <w:rPr>
          <w:rFonts w:eastAsia="Times New Roman"/>
          <w:color w:val="000000"/>
          <w:lang w:val="ru-RU"/>
        </w:rPr>
        <w:t>Экологические аспекты применения современных химическиx с</w:t>
      </w:r>
      <w:r>
        <w:rPr>
          <w:rFonts w:eastAsia="Times New Roman"/>
          <w:color w:val="000000"/>
          <w:lang w:val="ru-RU"/>
        </w:rPr>
        <w:t>редств и препаратов в быту.</w:t>
      </w:r>
    </w:p>
    <w:p w14:paraId="291C5B05" w14:textId="77777777" w:rsidR="00173FEF" w:rsidRDefault="00885EC3">
      <w:pPr>
        <w:widowControl/>
        <w:autoSpaceDE/>
        <w:jc w:val="both"/>
        <w:rPr>
          <w:rFonts w:eastAsia="Times New Roman"/>
          <w:color w:val="000000"/>
          <w:lang w:val="ru-RU"/>
        </w:rPr>
      </w:pPr>
      <w:r>
        <w:rPr>
          <w:rFonts w:eastAsia="Times New Roman"/>
          <w:color w:val="000000"/>
          <w:lang w:val="ru-RU"/>
        </w:rPr>
        <w:t>Технологии ухода за одеждой: хранение, чистка и стирка одежды. Технологии ухода за обувью.</w:t>
      </w:r>
    </w:p>
    <w:p w14:paraId="3FDC982C" w14:textId="77777777" w:rsidR="00173FEF" w:rsidRDefault="00885EC3">
      <w:pPr>
        <w:widowControl/>
        <w:autoSpaceDE/>
        <w:jc w:val="both"/>
        <w:rPr>
          <w:rFonts w:eastAsia="Times New Roman"/>
          <w:color w:val="000000"/>
          <w:lang w:val="ru-RU"/>
        </w:rPr>
      </w:pPr>
      <w:r>
        <w:rPr>
          <w:rFonts w:eastAsia="Times New Roman"/>
          <w:color w:val="000000"/>
          <w:lang w:val="ru-RU"/>
        </w:rPr>
        <w:t>Профессии в сфере обслуживания и сервиса.</w:t>
      </w:r>
    </w:p>
    <w:p w14:paraId="0CC6A329" w14:textId="77777777" w:rsidR="00173FEF" w:rsidRPr="007F5657" w:rsidRDefault="00885EC3">
      <w:pPr>
        <w:widowControl/>
        <w:autoSpaceDE/>
        <w:jc w:val="both"/>
        <w:rPr>
          <w:lang w:val="ru-RU"/>
        </w:rPr>
      </w:pPr>
      <w:r>
        <w:rPr>
          <w:rFonts w:eastAsia="Times New Roman"/>
          <w:i/>
          <w:iCs/>
          <w:color w:val="000000"/>
          <w:lang w:val="ru-RU"/>
        </w:rPr>
        <w:t>Лабораторно-практические и практические работы. </w:t>
      </w:r>
      <w:r>
        <w:rPr>
          <w:rFonts w:eastAsia="Times New Roman"/>
          <w:color w:val="000000"/>
          <w:lang w:val="ru-RU"/>
        </w:rPr>
        <w:t>Выполнение мелкого ремонта одежды, чистки обуви</w:t>
      </w:r>
      <w:r>
        <w:rPr>
          <w:rFonts w:eastAsia="Times New Roman"/>
          <w:color w:val="000000"/>
          <w:lang w:val="ru-RU"/>
        </w:rPr>
        <w:t>, восстановление лакокрасочных покрытий  на мебели.  Удаление пятен  с одежды и обивки мебели. Соблюдение правил безопасного труда и гигиены. Изготовление полезных для дома вещей (из древесины и металла).</w:t>
      </w:r>
    </w:p>
    <w:p w14:paraId="3B6E00D6" w14:textId="77777777" w:rsidR="00173FEF" w:rsidRDefault="00885EC3">
      <w:pPr>
        <w:widowControl/>
        <w:autoSpaceDE/>
        <w:jc w:val="both"/>
        <w:rPr>
          <w:rFonts w:eastAsia="Times New Roman"/>
          <w:color w:val="000000"/>
          <w:lang w:val="ru-RU"/>
        </w:rPr>
      </w:pPr>
      <w:r>
        <w:rPr>
          <w:rFonts w:eastAsia="Times New Roman"/>
          <w:color w:val="000000"/>
          <w:lang w:val="ru-RU"/>
        </w:rPr>
        <w:t>Требования к интерьеру жилища: эстетические, эколог</w:t>
      </w:r>
      <w:r>
        <w:rPr>
          <w:rFonts w:eastAsia="Times New Roman"/>
          <w:color w:val="000000"/>
          <w:lang w:val="ru-RU"/>
        </w:rPr>
        <w:t>ические, эргономические.</w:t>
      </w:r>
    </w:p>
    <w:p w14:paraId="0622DA47" w14:textId="77777777" w:rsidR="00173FEF" w:rsidRDefault="00885EC3">
      <w:pPr>
        <w:widowControl/>
        <w:autoSpaceDE/>
        <w:jc w:val="both"/>
        <w:rPr>
          <w:rFonts w:eastAsia="Times New Roman"/>
          <w:color w:val="000000"/>
          <w:lang w:val="ru-RU"/>
        </w:rPr>
      </w:pPr>
      <w:r>
        <w:rPr>
          <w:rFonts w:eastAsia="Times New Roman"/>
          <w:color w:val="000000"/>
          <w:lang w:val="ru-RU"/>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w:t>
      </w:r>
    </w:p>
    <w:p w14:paraId="021C82AE" w14:textId="77777777" w:rsidR="00173FEF" w:rsidRDefault="00885EC3">
      <w:pPr>
        <w:widowControl/>
        <w:autoSpaceDE/>
        <w:jc w:val="both"/>
        <w:rPr>
          <w:rFonts w:eastAsia="Times New Roman"/>
          <w:color w:val="000000"/>
          <w:lang w:val="ru-RU"/>
        </w:rPr>
      </w:pPr>
      <w:r>
        <w:rPr>
          <w:rFonts w:eastAsia="Times New Roman"/>
          <w:color w:val="000000"/>
          <w:lang w:val="ru-RU"/>
        </w:rPr>
        <w:t> в  интерьере.</w:t>
      </w:r>
    </w:p>
    <w:p w14:paraId="1ACDF91F" w14:textId="77777777" w:rsidR="00173FEF" w:rsidRDefault="00885EC3">
      <w:pPr>
        <w:widowControl/>
        <w:autoSpaceDE/>
        <w:jc w:val="both"/>
        <w:rPr>
          <w:rFonts w:eastAsia="Times New Roman"/>
          <w:color w:val="000000"/>
          <w:lang w:val="ru-RU"/>
        </w:rPr>
      </w:pPr>
      <w:r>
        <w:rPr>
          <w:rFonts w:eastAsia="Times New Roman"/>
          <w:color w:val="000000"/>
          <w:lang w:val="ru-RU"/>
        </w:rPr>
        <w:t>Подбор на основе рекламной информации современной бытовой т</w:t>
      </w:r>
      <w:r>
        <w:rPr>
          <w:rFonts w:eastAsia="Times New Roman"/>
          <w:color w:val="000000"/>
          <w:lang w:val="ru-RU"/>
        </w:rPr>
        <w:t>ехники с учётом потребностей и доходов семьи. Правила пользования бытовой техникой.</w:t>
      </w:r>
    </w:p>
    <w:p w14:paraId="6ADADEAC" w14:textId="77777777" w:rsidR="00173FEF" w:rsidRPr="007F5657" w:rsidRDefault="00885EC3">
      <w:pPr>
        <w:widowControl/>
        <w:autoSpaceDE/>
        <w:jc w:val="both"/>
        <w:rPr>
          <w:lang w:val="ru-RU"/>
        </w:rPr>
      </w:pPr>
      <w:r>
        <w:rPr>
          <w:rFonts w:eastAsia="Times New Roman"/>
          <w:i/>
          <w:iCs/>
          <w:color w:val="000000"/>
          <w:lang w:val="ru-RU"/>
        </w:rPr>
        <w:t>Лабораторно-практические и практические работы. </w:t>
      </w:r>
      <w:r>
        <w:rPr>
          <w:rFonts w:eastAsia="Times New Roman"/>
          <w:color w:val="000000"/>
          <w:lang w:val="ru-RU"/>
        </w:rPr>
        <w:t>Оценка микроклимата в помещении. Подбор бытовой техники по рекламным проспектам.</w:t>
      </w:r>
    </w:p>
    <w:p w14:paraId="699D571B" w14:textId="77777777" w:rsidR="00173FEF" w:rsidRDefault="00885EC3">
      <w:pPr>
        <w:widowControl/>
        <w:autoSpaceDE/>
        <w:jc w:val="both"/>
        <w:rPr>
          <w:rFonts w:eastAsia="Times New Roman"/>
          <w:color w:val="000000"/>
          <w:lang w:val="ru-RU"/>
        </w:rPr>
      </w:pPr>
      <w:r>
        <w:rPr>
          <w:rFonts w:eastAsia="Times New Roman"/>
          <w:color w:val="000000"/>
          <w:lang w:val="ru-RU"/>
        </w:rPr>
        <w:t xml:space="preserve">Разработка плана размещения осветительных </w:t>
      </w:r>
      <w:r>
        <w:rPr>
          <w:rFonts w:eastAsia="Times New Roman"/>
          <w:color w:val="000000"/>
          <w:lang w:val="ru-RU"/>
        </w:rPr>
        <w:t>приборов. Разработка планов размещения бытовых приборов.</w:t>
      </w:r>
    </w:p>
    <w:p w14:paraId="542392EE" w14:textId="77777777" w:rsidR="00173FEF" w:rsidRDefault="00885EC3">
      <w:pPr>
        <w:widowControl/>
        <w:autoSpaceDE/>
        <w:jc w:val="both"/>
        <w:rPr>
          <w:rFonts w:eastAsia="Times New Roman"/>
          <w:color w:val="000000"/>
          <w:lang w:val="ru-RU"/>
        </w:rPr>
      </w:pPr>
      <w:r>
        <w:rPr>
          <w:rFonts w:eastAsia="Times New Roman"/>
          <w:color w:val="000000"/>
          <w:lang w:val="ru-RU"/>
        </w:rPr>
        <w:t>Изготовление полезных для дома вещей (из древесины и металла).</w:t>
      </w:r>
    </w:p>
    <w:p w14:paraId="73C8926B" w14:textId="77777777" w:rsidR="00173FEF" w:rsidRDefault="00885EC3">
      <w:pPr>
        <w:widowControl/>
        <w:autoSpaceDE/>
        <w:rPr>
          <w:rFonts w:eastAsia="Times New Roman"/>
          <w:color w:val="000000"/>
          <w:lang w:val="ru-RU"/>
        </w:rPr>
      </w:pPr>
      <w:r>
        <w:rPr>
          <w:rFonts w:eastAsia="Times New Roman"/>
          <w:b/>
          <w:bCs/>
          <w:color w:val="000000"/>
          <w:lang w:val="ru-RU"/>
        </w:rPr>
        <w:t>Раздел 4. Технологии исследовательской и опытнической деятельности (6 часов)</w:t>
      </w:r>
    </w:p>
    <w:p w14:paraId="70A60A87" w14:textId="77777777" w:rsidR="00173FEF" w:rsidRPr="007F5657" w:rsidRDefault="00885EC3">
      <w:pPr>
        <w:widowControl/>
        <w:autoSpaceDE/>
        <w:jc w:val="both"/>
        <w:rPr>
          <w:lang w:val="ru-RU"/>
        </w:rPr>
      </w:pPr>
      <w:r>
        <w:rPr>
          <w:rFonts w:eastAsia="Times New Roman"/>
          <w:i/>
          <w:iCs/>
          <w:color w:val="000000"/>
          <w:lang w:val="ru-RU"/>
        </w:rPr>
        <w:t xml:space="preserve">- </w:t>
      </w:r>
      <w:r>
        <w:rPr>
          <w:rFonts w:eastAsia="Times New Roman"/>
          <w:iCs/>
          <w:color w:val="000000"/>
          <w:lang w:val="ru-RU"/>
        </w:rPr>
        <w:t>Интерьер дома</w:t>
      </w:r>
    </w:p>
    <w:p w14:paraId="2CEEE065" w14:textId="77777777" w:rsidR="00173FEF" w:rsidRDefault="00885EC3">
      <w:pPr>
        <w:widowControl/>
        <w:autoSpaceDE/>
        <w:jc w:val="both"/>
        <w:rPr>
          <w:rFonts w:eastAsia="Times New Roman"/>
          <w:iCs/>
          <w:color w:val="000000"/>
          <w:lang w:val="ru-RU"/>
        </w:rPr>
      </w:pPr>
      <w:r>
        <w:rPr>
          <w:rFonts w:eastAsia="Times New Roman"/>
          <w:iCs/>
          <w:color w:val="000000"/>
          <w:lang w:val="ru-RU"/>
        </w:rPr>
        <w:t>- Уход за одеждой и книгами;</w:t>
      </w:r>
    </w:p>
    <w:p w14:paraId="63234633" w14:textId="77777777" w:rsidR="00173FEF" w:rsidRDefault="00885EC3">
      <w:pPr>
        <w:widowControl/>
        <w:autoSpaceDE/>
        <w:jc w:val="both"/>
        <w:rPr>
          <w:rFonts w:eastAsia="Times New Roman"/>
          <w:iCs/>
          <w:color w:val="000000"/>
          <w:lang w:val="ru-RU"/>
        </w:rPr>
      </w:pPr>
      <w:r>
        <w:rPr>
          <w:rFonts w:eastAsia="Times New Roman"/>
          <w:iCs/>
          <w:color w:val="000000"/>
          <w:lang w:val="ru-RU"/>
        </w:rPr>
        <w:t xml:space="preserve">- Организация </w:t>
      </w:r>
      <w:r>
        <w:rPr>
          <w:rFonts w:eastAsia="Times New Roman"/>
          <w:iCs/>
          <w:color w:val="000000"/>
          <w:lang w:val="ru-RU"/>
        </w:rPr>
        <w:t>труда и отдыха;</w:t>
      </w:r>
    </w:p>
    <w:p w14:paraId="5B49059E" w14:textId="77777777" w:rsidR="00173FEF" w:rsidRDefault="00885EC3">
      <w:pPr>
        <w:widowControl/>
        <w:autoSpaceDE/>
        <w:jc w:val="both"/>
        <w:rPr>
          <w:rFonts w:eastAsia="Times New Roman"/>
          <w:iCs/>
          <w:color w:val="000000"/>
          <w:lang w:val="ru-RU"/>
        </w:rPr>
      </w:pPr>
      <w:r>
        <w:rPr>
          <w:rFonts w:eastAsia="Times New Roman"/>
          <w:iCs/>
          <w:color w:val="000000"/>
          <w:lang w:val="ru-RU"/>
        </w:rPr>
        <w:t>- Культура поведения в семье. Семейные праздники;</w:t>
      </w:r>
    </w:p>
    <w:p w14:paraId="1B69583D" w14:textId="77777777" w:rsidR="00173FEF" w:rsidRDefault="00885EC3">
      <w:pPr>
        <w:widowControl/>
        <w:autoSpaceDE/>
        <w:jc w:val="both"/>
        <w:rPr>
          <w:rFonts w:eastAsia="Times New Roman"/>
          <w:iCs/>
          <w:color w:val="000000"/>
          <w:lang w:val="ru-RU"/>
        </w:rPr>
      </w:pPr>
      <w:r>
        <w:rPr>
          <w:rFonts w:eastAsia="Times New Roman"/>
          <w:iCs/>
          <w:color w:val="000000"/>
          <w:lang w:val="ru-RU"/>
        </w:rPr>
        <w:t>-Подарки и переписка;</w:t>
      </w:r>
    </w:p>
    <w:p w14:paraId="336AEDD5" w14:textId="77777777" w:rsidR="00173FEF" w:rsidRDefault="00173FEF">
      <w:pPr>
        <w:rPr>
          <w:rFonts w:eastAsia="Times New Roman"/>
          <w:b/>
          <w:iCs/>
          <w:color w:val="000000"/>
          <w:sz w:val="22"/>
          <w:szCs w:val="22"/>
          <w:lang w:val="ru-RU"/>
        </w:rPr>
      </w:pPr>
    </w:p>
    <w:p w14:paraId="2832DDC5" w14:textId="77777777" w:rsidR="00173FEF" w:rsidRDefault="00885EC3">
      <w:pPr>
        <w:widowControl/>
        <w:autoSpaceDE/>
        <w:ind w:left="720"/>
        <w:jc w:val="center"/>
        <w:rPr>
          <w:rFonts w:eastAsia="Times New Roman"/>
          <w:b/>
          <w:color w:val="000000"/>
          <w:sz w:val="28"/>
          <w:szCs w:val="28"/>
          <w:lang w:val="ru-RU"/>
        </w:rPr>
      </w:pPr>
      <w:r>
        <w:rPr>
          <w:rFonts w:eastAsia="Times New Roman"/>
          <w:b/>
          <w:color w:val="000000"/>
          <w:sz w:val="28"/>
          <w:szCs w:val="28"/>
          <w:lang w:val="ru-RU"/>
        </w:rPr>
        <w:t>Содержание учебного предмета 6 класс</w:t>
      </w:r>
    </w:p>
    <w:p w14:paraId="42729CCB" w14:textId="77777777" w:rsidR="00173FEF" w:rsidRDefault="00885EC3">
      <w:pPr>
        <w:widowControl/>
        <w:autoSpaceDE/>
        <w:spacing w:line="270" w:lineRule="atLeast"/>
        <w:ind w:right="520"/>
        <w:jc w:val="center"/>
        <w:rPr>
          <w:rFonts w:ascii="Arial" w:eastAsia="Times New Roman" w:hAnsi="Arial" w:cs="Arial"/>
          <w:color w:val="000000"/>
          <w:sz w:val="22"/>
          <w:szCs w:val="22"/>
          <w:lang w:val="ru-RU"/>
        </w:rPr>
      </w:pPr>
      <w:r>
        <w:rPr>
          <w:rFonts w:eastAsia="Times New Roman"/>
          <w:b/>
          <w:bCs/>
          <w:color w:val="000000"/>
          <w:lang w:val="ru-RU"/>
        </w:rPr>
        <w:t xml:space="preserve">Вводное занятие </w:t>
      </w:r>
    </w:p>
    <w:p w14:paraId="41F5E380" w14:textId="77777777" w:rsidR="00173FEF" w:rsidRDefault="00885EC3">
      <w:pPr>
        <w:widowControl/>
        <w:autoSpaceDE/>
        <w:spacing w:line="270" w:lineRule="atLeast"/>
        <w:ind w:right="530" w:firstLine="332"/>
        <w:jc w:val="both"/>
        <w:rPr>
          <w:rFonts w:ascii="Arial" w:eastAsia="Times New Roman" w:hAnsi="Arial" w:cs="Arial"/>
          <w:color w:val="000000"/>
          <w:sz w:val="22"/>
          <w:szCs w:val="22"/>
          <w:lang w:val="ru-RU"/>
        </w:rPr>
      </w:pPr>
      <w:r>
        <w:rPr>
          <w:rFonts w:eastAsia="Times New Roman"/>
          <w:color w:val="000000"/>
          <w:lang w:val="ru-RU"/>
        </w:rPr>
        <w:t xml:space="preserve">Цели обучения и его содержание. Образцы изделий, изготавливаемые учащимися. Организация рабочего места и труда. </w:t>
      </w:r>
      <w:r>
        <w:rPr>
          <w:rFonts w:eastAsia="Times New Roman"/>
          <w:color w:val="000000"/>
          <w:lang w:val="ru-RU"/>
        </w:rPr>
        <w:t>Правила внутреннего распорядка. Безопасность и гигиена труда в учебной мастерской.</w:t>
      </w:r>
    </w:p>
    <w:p w14:paraId="1125717B" w14:textId="77777777" w:rsidR="00173FEF" w:rsidRDefault="00885EC3">
      <w:pPr>
        <w:widowControl/>
        <w:autoSpaceDE/>
        <w:spacing w:line="270" w:lineRule="atLeast"/>
        <w:ind w:left="16" w:right="538" w:firstLine="320"/>
        <w:jc w:val="both"/>
        <w:rPr>
          <w:rFonts w:ascii="Arial" w:eastAsia="Times New Roman" w:hAnsi="Arial" w:cs="Arial"/>
          <w:color w:val="000000"/>
          <w:sz w:val="22"/>
          <w:szCs w:val="22"/>
          <w:lang w:val="ru-RU"/>
        </w:rPr>
      </w:pPr>
      <w:r>
        <w:rPr>
          <w:rFonts w:eastAsia="Times New Roman"/>
          <w:color w:val="000000"/>
          <w:lang w:val="ru-RU"/>
        </w:rPr>
        <w:t>Понятие о технологическом процессе и технологической карте.</w:t>
      </w:r>
    </w:p>
    <w:p w14:paraId="647F3633" w14:textId="77777777" w:rsidR="00173FEF" w:rsidRDefault="00885EC3">
      <w:pPr>
        <w:widowControl/>
        <w:autoSpaceDE/>
        <w:spacing w:line="270" w:lineRule="atLeast"/>
        <w:jc w:val="center"/>
        <w:rPr>
          <w:rFonts w:ascii="Arial" w:eastAsia="Times New Roman" w:hAnsi="Arial" w:cs="Arial"/>
          <w:color w:val="000000"/>
          <w:sz w:val="22"/>
          <w:szCs w:val="22"/>
          <w:lang w:val="ru-RU"/>
        </w:rPr>
      </w:pPr>
      <w:r>
        <w:rPr>
          <w:rFonts w:eastAsia="Times New Roman"/>
          <w:b/>
          <w:bCs/>
          <w:color w:val="000000"/>
          <w:lang w:val="ru-RU"/>
        </w:rPr>
        <w:t xml:space="preserve">Элементы машиноведения </w:t>
      </w:r>
    </w:p>
    <w:p w14:paraId="7F4F3D68" w14:textId="77777777" w:rsidR="00173FEF" w:rsidRDefault="00885EC3">
      <w:pPr>
        <w:widowControl/>
        <w:autoSpaceDE/>
        <w:spacing w:line="270" w:lineRule="atLeast"/>
        <w:ind w:left="12" w:right="540" w:firstLine="324"/>
        <w:jc w:val="both"/>
        <w:rPr>
          <w:rFonts w:ascii="Arial" w:eastAsia="Times New Roman" w:hAnsi="Arial" w:cs="Arial"/>
          <w:color w:val="000000"/>
          <w:sz w:val="22"/>
          <w:szCs w:val="22"/>
          <w:lang w:val="ru-RU"/>
        </w:rPr>
      </w:pPr>
      <w:r>
        <w:rPr>
          <w:rFonts w:eastAsia="Times New Roman"/>
          <w:color w:val="000000"/>
          <w:lang w:val="ru-RU"/>
        </w:rPr>
        <w:t xml:space="preserve">Понятие о машине и механизме. Классификация машин. Виды технологических машин. Составные </w:t>
      </w:r>
      <w:r>
        <w:rPr>
          <w:rFonts w:eastAsia="Times New Roman"/>
          <w:color w:val="000000"/>
          <w:lang w:val="ru-RU"/>
        </w:rPr>
        <w:t>части машин в зависимости от их функционального назначения: механизмы двигателей и преобразователи; исполнительные механизмы; механизмы управления, контроля и регулирования; механизмы подачи, транспортировки, сортировки.</w:t>
      </w:r>
    </w:p>
    <w:p w14:paraId="1DF3BACA" w14:textId="77777777" w:rsidR="00173FEF" w:rsidRDefault="00885EC3">
      <w:pPr>
        <w:widowControl/>
        <w:autoSpaceDE/>
        <w:spacing w:line="270" w:lineRule="atLeast"/>
        <w:ind w:left="340"/>
        <w:jc w:val="both"/>
        <w:rPr>
          <w:rFonts w:ascii="Arial" w:eastAsia="Times New Roman" w:hAnsi="Arial" w:cs="Arial"/>
          <w:color w:val="000000"/>
          <w:sz w:val="22"/>
          <w:szCs w:val="22"/>
          <w:lang w:val="ru-RU"/>
        </w:rPr>
      </w:pPr>
      <w:r>
        <w:rPr>
          <w:rFonts w:eastAsia="Times New Roman"/>
          <w:color w:val="000000"/>
          <w:lang w:val="ru-RU"/>
        </w:rPr>
        <w:t xml:space="preserve">Графическое изображение механизмов </w:t>
      </w:r>
      <w:r>
        <w:rPr>
          <w:rFonts w:eastAsia="Times New Roman"/>
          <w:color w:val="000000"/>
          <w:lang w:val="ru-RU"/>
        </w:rPr>
        <w:t>передач.</w:t>
      </w:r>
    </w:p>
    <w:p w14:paraId="2A51A28A" w14:textId="77777777" w:rsidR="00173FEF" w:rsidRDefault="00885EC3">
      <w:pPr>
        <w:widowControl/>
        <w:autoSpaceDE/>
        <w:spacing w:line="270" w:lineRule="atLeast"/>
        <w:ind w:left="24" w:right="540" w:firstLine="310"/>
        <w:jc w:val="both"/>
        <w:rPr>
          <w:rFonts w:ascii="Arial" w:eastAsia="Times New Roman" w:hAnsi="Arial" w:cs="Arial"/>
          <w:color w:val="000000"/>
          <w:sz w:val="22"/>
          <w:szCs w:val="22"/>
          <w:lang w:val="ru-RU"/>
        </w:rPr>
      </w:pPr>
      <w:r>
        <w:rPr>
          <w:rFonts w:eastAsia="Times New Roman"/>
          <w:color w:val="000000"/>
          <w:lang w:val="ru-RU"/>
        </w:rPr>
        <w:t>Токарный станок по дереву как технологическая машина. Основные части станка и их назначение. Принцип работы станков токарной группы. Операции, выполняемые на токарном станке по дереву. Кинематическая схема станка и ее чтение.</w:t>
      </w:r>
    </w:p>
    <w:p w14:paraId="18D542BB" w14:textId="77777777" w:rsidR="00173FEF" w:rsidRDefault="00885EC3">
      <w:pPr>
        <w:widowControl/>
        <w:autoSpaceDE/>
        <w:spacing w:line="270" w:lineRule="atLeast"/>
        <w:ind w:left="28" w:right="540" w:firstLine="302"/>
        <w:jc w:val="both"/>
        <w:rPr>
          <w:rFonts w:ascii="Arial" w:eastAsia="Times New Roman" w:hAnsi="Arial" w:cs="Arial"/>
          <w:color w:val="000000"/>
          <w:sz w:val="22"/>
          <w:szCs w:val="22"/>
          <w:lang w:val="ru-RU"/>
        </w:rPr>
      </w:pPr>
      <w:r>
        <w:rPr>
          <w:rFonts w:eastAsia="Times New Roman"/>
          <w:color w:val="000000"/>
          <w:lang w:val="ru-RU"/>
        </w:rPr>
        <w:t xml:space="preserve">Практическая работа. </w:t>
      </w:r>
      <w:r>
        <w:rPr>
          <w:rFonts w:eastAsia="Times New Roman"/>
          <w:color w:val="000000"/>
          <w:lang w:val="ru-RU"/>
        </w:rPr>
        <w:t>Устройство токарного станка по дереву.</w:t>
      </w:r>
    </w:p>
    <w:p w14:paraId="486DB50F" w14:textId="77777777" w:rsidR="00173FEF" w:rsidRDefault="00173FEF">
      <w:pPr>
        <w:widowControl/>
        <w:autoSpaceDE/>
        <w:spacing w:line="270" w:lineRule="atLeast"/>
        <w:ind w:right="1056"/>
        <w:rPr>
          <w:rFonts w:ascii="Arial" w:eastAsia="Times New Roman" w:hAnsi="Arial" w:cs="Arial"/>
          <w:b/>
          <w:bCs/>
          <w:color w:val="000000"/>
          <w:sz w:val="22"/>
          <w:szCs w:val="22"/>
          <w:lang w:val="ru-RU"/>
        </w:rPr>
      </w:pPr>
    </w:p>
    <w:p w14:paraId="33C7D1F9" w14:textId="77777777" w:rsidR="00173FEF" w:rsidRDefault="00885EC3">
      <w:pPr>
        <w:widowControl/>
        <w:autoSpaceDE/>
        <w:spacing w:line="270" w:lineRule="atLeast"/>
        <w:ind w:right="1056" w:firstLine="684"/>
        <w:jc w:val="center"/>
        <w:rPr>
          <w:rFonts w:ascii="Arial" w:eastAsia="Times New Roman" w:hAnsi="Arial" w:cs="Arial"/>
          <w:color w:val="000000"/>
          <w:sz w:val="22"/>
          <w:szCs w:val="22"/>
          <w:lang w:val="ru-RU"/>
        </w:rPr>
      </w:pPr>
      <w:r>
        <w:rPr>
          <w:rFonts w:eastAsia="Times New Roman"/>
          <w:b/>
          <w:bCs/>
          <w:color w:val="000000"/>
          <w:lang w:val="ru-RU"/>
        </w:rPr>
        <w:t>Технологии обработки древесины</w:t>
      </w:r>
    </w:p>
    <w:p w14:paraId="13CF08EA" w14:textId="77777777" w:rsidR="00173FEF" w:rsidRDefault="00885EC3">
      <w:pPr>
        <w:widowControl/>
        <w:autoSpaceDE/>
        <w:spacing w:line="270" w:lineRule="atLeast"/>
        <w:ind w:left="1032" w:right="1056" w:hanging="348"/>
        <w:jc w:val="center"/>
        <w:rPr>
          <w:rFonts w:ascii="Arial" w:eastAsia="Times New Roman" w:hAnsi="Arial" w:cs="Arial"/>
          <w:color w:val="000000"/>
          <w:sz w:val="22"/>
          <w:szCs w:val="22"/>
          <w:lang w:val="ru-RU"/>
        </w:rPr>
      </w:pPr>
      <w:r>
        <w:rPr>
          <w:rFonts w:eastAsia="Times New Roman"/>
          <w:b/>
          <w:bCs/>
          <w:color w:val="000000"/>
          <w:lang w:val="ru-RU"/>
        </w:rPr>
        <w:t xml:space="preserve">Работа на токарном станке по дереву </w:t>
      </w:r>
    </w:p>
    <w:p w14:paraId="0895A91E" w14:textId="77777777" w:rsidR="00173FEF" w:rsidRDefault="00885EC3">
      <w:pPr>
        <w:widowControl/>
        <w:autoSpaceDE/>
        <w:spacing w:line="270" w:lineRule="atLeast"/>
        <w:ind w:left="28" w:right="524" w:firstLine="324"/>
        <w:jc w:val="both"/>
        <w:rPr>
          <w:rFonts w:ascii="Arial" w:eastAsia="Times New Roman" w:hAnsi="Arial" w:cs="Arial"/>
          <w:color w:val="000000"/>
          <w:sz w:val="22"/>
          <w:szCs w:val="22"/>
          <w:lang w:val="ru-RU"/>
        </w:rPr>
      </w:pPr>
      <w:r>
        <w:rPr>
          <w:rFonts w:eastAsia="Times New Roman"/>
          <w:color w:val="000000"/>
          <w:lang w:val="ru-RU"/>
        </w:rPr>
        <w:lastRenderedPageBreak/>
        <w:t>Понятие о телах вращения. Виды поверхностей деталей типа тел вращения. Изображение тел вращения на чертежах. Выбор видов на чертеже, их число. Нанес</w:t>
      </w:r>
      <w:r>
        <w:rPr>
          <w:rFonts w:eastAsia="Times New Roman"/>
          <w:color w:val="000000"/>
          <w:lang w:val="ru-RU"/>
        </w:rPr>
        <w:t>ение размеров с учетом базовых поверхностей.</w:t>
      </w:r>
    </w:p>
    <w:p w14:paraId="70858889" w14:textId="77777777" w:rsidR="00173FEF" w:rsidRDefault="00885EC3">
      <w:pPr>
        <w:widowControl/>
        <w:autoSpaceDE/>
        <w:spacing w:line="270" w:lineRule="atLeast"/>
        <w:ind w:left="38" w:right="528" w:firstLine="314"/>
        <w:jc w:val="both"/>
        <w:rPr>
          <w:rFonts w:ascii="Arial" w:eastAsia="Times New Roman" w:hAnsi="Arial" w:cs="Arial"/>
          <w:color w:val="000000"/>
          <w:sz w:val="22"/>
          <w:szCs w:val="22"/>
          <w:lang w:val="ru-RU"/>
        </w:rPr>
      </w:pPr>
      <w:r>
        <w:rPr>
          <w:rFonts w:eastAsia="Times New Roman"/>
          <w:color w:val="000000"/>
          <w:lang w:val="ru-RU"/>
        </w:rPr>
        <w:t xml:space="preserve">Процесс резания при механической обработке древесины. Виды резцов (стамесок) для чернового и чистового точения древесины. Выбор инструментов с учетом свойств древесины. Элементы режущей части, способы их </w:t>
      </w:r>
      <w:r>
        <w:rPr>
          <w:rFonts w:eastAsia="Times New Roman"/>
          <w:color w:val="000000"/>
          <w:lang w:val="ru-RU"/>
        </w:rPr>
        <w:t>контроля»</w:t>
      </w:r>
    </w:p>
    <w:p w14:paraId="4DD3E927" w14:textId="77777777" w:rsidR="00173FEF" w:rsidRDefault="00885EC3">
      <w:pPr>
        <w:widowControl/>
        <w:autoSpaceDE/>
        <w:spacing w:line="270" w:lineRule="atLeast"/>
        <w:ind w:left="360"/>
        <w:jc w:val="both"/>
        <w:rPr>
          <w:rFonts w:ascii="Arial" w:eastAsia="Times New Roman" w:hAnsi="Arial" w:cs="Arial"/>
          <w:color w:val="000000"/>
          <w:sz w:val="22"/>
          <w:szCs w:val="22"/>
          <w:lang w:val="ru-RU"/>
        </w:rPr>
      </w:pPr>
      <w:r>
        <w:rPr>
          <w:rFonts w:eastAsia="Times New Roman"/>
          <w:color w:val="000000"/>
          <w:lang w:val="ru-RU"/>
        </w:rPr>
        <w:t>Основные требования, предъявляемые к наладке станка.</w:t>
      </w:r>
    </w:p>
    <w:p w14:paraId="55A460E6" w14:textId="77777777" w:rsidR="00173FEF" w:rsidRDefault="00885EC3">
      <w:pPr>
        <w:widowControl/>
        <w:autoSpaceDE/>
        <w:spacing w:line="270" w:lineRule="atLeast"/>
        <w:ind w:right="2"/>
        <w:jc w:val="center"/>
        <w:rPr>
          <w:rFonts w:ascii="Arial" w:eastAsia="Times New Roman" w:hAnsi="Arial" w:cs="Arial"/>
          <w:color w:val="000000"/>
          <w:sz w:val="22"/>
          <w:szCs w:val="22"/>
          <w:lang w:val="ru-RU"/>
        </w:rPr>
      </w:pPr>
      <w:r>
        <w:rPr>
          <w:rFonts w:eastAsia="Times New Roman"/>
          <w:b/>
          <w:bCs/>
          <w:color w:val="000000"/>
          <w:lang w:val="ru-RU"/>
        </w:rPr>
        <w:t>Практические работы</w:t>
      </w:r>
    </w:p>
    <w:p w14:paraId="1E262854" w14:textId="77777777" w:rsidR="00173FEF" w:rsidRDefault="00885EC3">
      <w:pPr>
        <w:widowControl/>
        <w:autoSpaceDE/>
        <w:spacing w:line="270" w:lineRule="atLeast"/>
        <w:ind w:right="20" w:firstLine="312"/>
        <w:jc w:val="both"/>
        <w:rPr>
          <w:rFonts w:ascii="Arial" w:eastAsia="Times New Roman" w:hAnsi="Arial" w:cs="Arial"/>
          <w:color w:val="000000"/>
          <w:sz w:val="22"/>
          <w:szCs w:val="22"/>
          <w:lang w:val="ru-RU"/>
        </w:rPr>
      </w:pPr>
      <w:r>
        <w:rPr>
          <w:rFonts w:eastAsia="Times New Roman"/>
          <w:color w:val="000000"/>
          <w:lang w:val="ru-RU"/>
        </w:rPr>
        <w:t>Чтение чертежей. Выявление технических требований, предъявляемых к детали, Определение условий получения заданной формы обрабатываемой поверхности (на примере плоскости).</w:t>
      </w:r>
    </w:p>
    <w:p w14:paraId="38E5F103" w14:textId="77777777" w:rsidR="00173FEF" w:rsidRDefault="00885EC3">
      <w:pPr>
        <w:widowControl/>
        <w:autoSpaceDE/>
        <w:spacing w:line="270" w:lineRule="atLeast"/>
        <w:ind w:right="16" w:firstLine="328"/>
        <w:jc w:val="both"/>
        <w:rPr>
          <w:rFonts w:ascii="Arial" w:eastAsia="Times New Roman" w:hAnsi="Arial" w:cs="Arial"/>
          <w:color w:val="000000"/>
          <w:sz w:val="22"/>
          <w:szCs w:val="22"/>
          <w:lang w:val="ru-RU"/>
        </w:rPr>
      </w:pPr>
      <w:r>
        <w:rPr>
          <w:rFonts w:eastAsia="Times New Roman"/>
          <w:color w:val="000000"/>
          <w:lang w:val="ru-RU"/>
        </w:rPr>
        <w:t>Ко</w:t>
      </w:r>
      <w:r>
        <w:rPr>
          <w:rFonts w:eastAsia="Times New Roman"/>
          <w:color w:val="000000"/>
          <w:lang w:val="ru-RU"/>
        </w:rPr>
        <w:t>нтроль правильности заточки режущих кромок «железок» для шерхебеля и рубанка, их заправка, установка и закрепление в инструменте. Проверка правильности наладки.</w:t>
      </w:r>
    </w:p>
    <w:p w14:paraId="685BD967" w14:textId="77777777" w:rsidR="00173FEF" w:rsidRDefault="00885EC3">
      <w:pPr>
        <w:widowControl/>
        <w:autoSpaceDE/>
        <w:spacing w:line="270" w:lineRule="atLeast"/>
        <w:ind w:left="12" w:right="20" w:firstLine="324"/>
        <w:jc w:val="both"/>
        <w:rPr>
          <w:rFonts w:ascii="Arial" w:eastAsia="Times New Roman" w:hAnsi="Arial" w:cs="Arial"/>
          <w:color w:val="000000"/>
          <w:sz w:val="22"/>
          <w:szCs w:val="22"/>
          <w:lang w:val="ru-RU"/>
        </w:rPr>
      </w:pPr>
      <w:r>
        <w:rPr>
          <w:rFonts w:eastAsia="Times New Roman"/>
          <w:color w:val="000000"/>
          <w:lang w:val="ru-RU"/>
        </w:rPr>
        <w:t>Изготовление изделий с самостоятельной наладкой инструмента и приспособлений.</w:t>
      </w:r>
    </w:p>
    <w:p w14:paraId="26B0320A" w14:textId="77777777" w:rsidR="00173FEF" w:rsidRDefault="00885EC3">
      <w:pPr>
        <w:widowControl/>
        <w:autoSpaceDE/>
        <w:spacing w:line="270" w:lineRule="atLeast"/>
        <w:ind w:left="1162" w:right="844" w:firstLine="262"/>
        <w:jc w:val="center"/>
        <w:rPr>
          <w:rFonts w:ascii="Arial" w:eastAsia="Times New Roman" w:hAnsi="Arial" w:cs="Arial"/>
          <w:color w:val="000000"/>
          <w:sz w:val="22"/>
          <w:szCs w:val="22"/>
          <w:lang w:val="ru-RU"/>
        </w:rPr>
      </w:pPr>
      <w:r>
        <w:rPr>
          <w:rFonts w:eastAsia="Times New Roman"/>
          <w:b/>
          <w:bCs/>
          <w:color w:val="000000"/>
          <w:lang w:val="ru-RU"/>
        </w:rPr>
        <w:t>Технология изгото</w:t>
      </w:r>
      <w:r>
        <w:rPr>
          <w:rFonts w:eastAsia="Times New Roman"/>
          <w:b/>
          <w:bCs/>
          <w:color w:val="000000"/>
          <w:lang w:val="ru-RU"/>
        </w:rPr>
        <w:t xml:space="preserve">вления деталей, включающих шиповые соединения </w:t>
      </w:r>
    </w:p>
    <w:p w14:paraId="507C7981" w14:textId="77777777" w:rsidR="00173FEF" w:rsidRDefault="00885EC3">
      <w:pPr>
        <w:widowControl/>
        <w:autoSpaceDE/>
        <w:spacing w:line="270" w:lineRule="atLeast"/>
        <w:ind w:left="22" w:right="10" w:firstLine="316"/>
        <w:jc w:val="both"/>
        <w:rPr>
          <w:rFonts w:ascii="Arial" w:eastAsia="Times New Roman" w:hAnsi="Arial" w:cs="Arial"/>
          <w:color w:val="000000"/>
          <w:sz w:val="22"/>
          <w:szCs w:val="22"/>
          <w:lang w:val="ru-RU"/>
        </w:rPr>
      </w:pPr>
      <w:r>
        <w:rPr>
          <w:rFonts w:eastAsia="Times New Roman"/>
          <w:color w:val="000000"/>
          <w:lang w:val="ru-RU"/>
        </w:rPr>
        <w:t>Понятие о шиповых соединениях. Виды шиповых соединений и особенности технологии их изготовления. Разметка шипов и проушин.</w:t>
      </w:r>
    </w:p>
    <w:p w14:paraId="524E3BD4" w14:textId="77777777" w:rsidR="00173FEF" w:rsidRDefault="00885EC3">
      <w:pPr>
        <w:widowControl/>
        <w:autoSpaceDE/>
        <w:spacing w:line="270" w:lineRule="atLeast"/>
        <w:ind w:left="16" w:right="16" w:firstLine="306"/>
        <w:jc w:val="both"/>
        <w:rPr>
          <w:rFonts w:ascii="Arial" w:eastAsia="Times New Roman" w:hAnsi="Arial" w:cs="Arial"/>
          <w:color w:val="000000"/>
          <w:sz w:val="22"/>
          <w:szCs w:val="22"/>
          <w:lang w:val="ru-RU"/>
        </w:rPr>
      </w:pPr>
      <w:r>
        <w:rPr>
          <w:rFonts w:eastAsia="Times New Roman"/>
          <w:color w:val="000000"/>
          <w:lang w:val="ru-RU"/>
        </w:rPr>
        <w:t xml:space="preserve">Долота и столярные стамески, их конструкция и назначение. Приспособления для разметки и получения шипов и проушин. Последовательность и приемы разметки, запиливания шипов и проушин. Соединение деталей с помощью шкантов и нагелей. Приемы склеивания деталей </w:t>
      </w:r>
      <w:r>
        <w:rPr>
          <w:rFonts w:eastAsia="Times New Roman"/>
          <w:color w:val="000000"/>
          <w:lang w:val="ru-RU"/>
        </w:rPr>
        <w:t>с помощью зажимных приспособлений (струбцин, винтового пресса).</w:t>
      </w:r>
    </w:p>
    <w:p w14:paraId="1E5A186C" w14:textId="77777777" w:rsidR="00173FEF" w:rsidRDefault="00885EC3">
      <w:pPr>
        <w:widowControl/>
        <w:autoSpaceDE/>
        <w:spacing w:line="270" w:lineRule="atLeast"/>
        <w:ind w:left="20" w:right="20" w:firstLine="328"/>
        <w:jc w:val="both"/>
        <w:rPr>
          <w:rFonts w:ascii="Arial" w:eastAsia="Times New Roman" w:hAnsi="Arial" w:cs="Arial"/>
          <w:color w:val="000000"/>
          <w:sz w:val="22"/>
          <w:szCs w:val="22"/>
          <w:lang w:val="ru-RU"/>
        </w:rPr>
      </w:pPr>
      <w:r>
        <w:rPr>
          <w:rFonts w:eastAsia="Times New Roman"/>
          <w:color w:val="000000"/>
          <w:lang w:val="ru-RU"/>
        </w:rPr>
        <w:t>Организация труда и правила безопасности труда при запи-ливании шипов, проушин и долблении древесины.</w:t>
      </w:r>
    </w:p>
    <w:p w14:paraId="0167AA00" w14:textId="77777777" w:rsidR="00173FEF" w:rsidRDefault="00885EC3">
      <w:pPr>
        <w:widowControl/>
        <w:autoSpaceDE/>
        <w:spacing w:line="270" w:lineRule="atLeast"/>
        <w:ind w:left="26" w:right="16" w:firstLine="324"/>
        <w:jc w:val="both"/>
        <w:rPr>
          <w:rFonts w:ascii="Arial" w:eastAsia="Times New Roman" w:hAnsi="Arial" w:cs="Arial"/>
          <w:color w:val="000000"/>
          <w:sz w:val="22"/>
          <w:szCs w:val="22"/>
          <w:lang w:val="ru-RU"/>
        </w:rPr>
      </w:pPr>
      <w:r>
        <w:rPr>
          <w:rFonts w:eastAsia="Times New Roman"/>
          <w:color w:val="000000"/>
          <w:lang w:val="ru-RU"/>
        </w:rPr>
        <w:t>Отделка поверхностей детали. Эстетические требования к отделке изделия.</w:t>
      </w:r>
    </w:p>
    <w:p w14:paraId="00F16F69" w14:textId="77777777" w:rsidR="00173FEF" w:rsidRDefault="00885EC3">
      <w:pPr>
        <w:widowControl/>
        <w:autoSpaceDE/>
        <w:spacing w:line="270" w:lineRule="atLeast"/>
        <w:ind w:left="32" w:right="16" w:firstLine="324"/>
        <w:jc w:val="both"/>
        <w:rPr>
          <w:rFonts w:ascii="Arial" w:eastAsia="Times New Roman" w:hAnsi="Arial" w:cs="Arial"/>
          <w:color w:val="000000"/>
          <w:sz w:val="22"/>
          <w:szCs w:val="22"/>
          <w:lang w:val="ru-RU"/>
        </w:rPr>
      </w:pPr>
      <w:r>
        <w:rPr>
          <w:rFonts w:eastAsia="Times New Roman"/>
          <w:color w:val="000000"/>
          <w:lang w:val="ru-RU"/>
        </w:rPr>
        <w:t>Ознакомление с сод</w:t>
      </w:r>
      <w:r>
        <w:rPr>
          <w:rFonts w:eastAsia="Times New Roman"/>
          <w:color w:val="000000"/>
          <w:lang w:val="ru-RU"/>
        </w:rPr>
        <w:t>ержанием труда рабочих деревообрабатывающих профессий (плотника, столяра, токаря и т. д.).</w:t>
      </w:r>
    </w:p>
    <w:p w14:paraId="494BC578" w14:textId="77777777" w:rsidR="00173FEF" w:rsidRDefault="00885EC3">
      <w:pPr>
        <w:widowControl/>
        <w:autoSpaceDE/>
        <w:spacing w:line="270" w:lineRule="atLeast"/>
        <w:ind w:left="38"/>
        <w:jc w:val="center"/>
        <w:rPr>
          <w:rFonts w:ascii="Arial" w:eastAsia="Times New Roman" w:hAnsi="Arial" w:cs="Arial"/>
          <w:color w:val="000000"/>
          <w:sz w:val="22"/>
          <w:szCs w:val="22"/>
          <w:lang w:val="ru-RU"/>
        </w:rPr>
      </w:pPr>
      <w:r>
        <w:rPr>
          <w:rFonts w:eastAsia="Times New Roman"/>
          <w:b/>
          <w:bCs/>
          <w:color w:val="000000"/>
          <w:lang w:val="ru-RU"/>
        </w:rPr>
        <w:t>Практические работы</w:t>
      </w:r>
    </w:p>
    <w:p w14:paraId="7AE36604" w14:textId="77777777" w:rsidR="00173FEF" w:rsidRDefault="00885EC3">
      <w:pPr>
        <w:widowControl/>
        <w:autoSpaceDE/>
        <w:spacing w:line="270" w:lineRule="atLeast"/>
        <w:ind w:left="38" w:right="12" w:firstLine="318"/>
        <w:jc w:val="both"/>
        <w:rPr>
          <w:rFonts w:ascii="Arial" w:eastAsia="Times New Roman" w:hAnsi="Arial" w:cs="Arial"/>
          <w:color w:val="000000"/>
          <w:sz w:val="22"/>
          <w:szCs w:val="22"/>
          <w:lang w:val="ru-RU"/>
        </w:rPr>
      </w:pPr>
      <w:r>
        <w:rPr>
          <w:rFonts w:eastAsia="Times New Roman"/>
          <w:color w:val="000000"/>
          <w:lang w:val="ru-RU"/>
        </w:rPr>
        <w:t>Чтение чертежей изготавливаемых деталей, сборочного чертежа изделий с шиповыми соединениями. Выбор заготовок. Планирование работы.</w:t>
      </w:r>
    </w:p>
    <w:p w14:paraId="00CD9BBF" w14:textId="77777777" w:rsidR="00173FEF" w:rsidRDefault="00885EC3">
      <w:pPr>
        <w:widowControl/>
        <w:autoSpaceDE/>
        <w:spacing w:line="270" w:lineRule="atLeast"/>
        <w:ind w:left="52" w:right="12" w:firstLine="318"/>
        <w:jc w:val="both"/>
        <w:rPr>
          <w:rFonts w:ascii="Arial" w:eastAsia="Times New Roman" w:hAnsi="Arial" w:cs="Arial"/>
          <w:color w:val="000000"/>
          <w:sz w:val="22"/>
          <w:szCs w:val="22"/>
          <w:lang w:val="ru-RU"/>
        </w:rPr>
      </w:pPr>
      <w:r>
        <w:rPr>
          <w:rFonts w:eastAsia="Times New Roman"/>
          <w:color w:val="000000"/>
          <w:lang w:val="ru-RU"/>
        </w:rPr>
        <w:t>Наладка ручных</w:t>
      </w:r>
      <w:r>
        <w:rPr>
          <w:rFonts w:eastAsia="Times New Roman"/>
          <w:color w:val="000000"/>
          <w:lang w:val="ru-RU"/>
        </w:rPr>
        <w:t xml:space="preserve"> инструментов (шерхебеля, рубанка, лучковой пилы) и приспособлений (стусла и др.) для обработки древесины.</w:t>
      </w:r>
    </w:p>
    <w:p w14:paraId="6ADC9E43" w14:textId="77777777" w:rsidR="00173FEF" w:rsidRDefault="00885EC3">
      <w:pPr>
        <w:widowControl/>
        <w:autoSpaceDE/>
        <w:spacing w:line="270" w:lineRule="atLeast"/>
        <w:ind w:left="58" w:right="10" w:firstLine="316"/>
        <w:jc w:val="both"/>
        <w:rPr>
          <w:rFonts w:ascii="Arial" w:eastAsia="Times New Roman" w:hAnsi="Arial" w:cs="Arial"/>
          <w:color w:val="000000"/>
          <w:sz w:val="22"/>
          <w:szCs w:val="22"/>
          <w:lang w:val="ru-RU"/>
        </w:rPr>
      </w:pPr>
      <w:r>
        <w:rPr>
          <w:rFonts w:eastAsia="Times New Roman"/>
          <w:color w:val="000000"/>
          <w:lang w:val="ru-RU"/>
        </w:rPr>
        <w:t>Запиливание шипов и проушин. Долбление древесины. Выполнение шиповых соединений деталей. Сборка деталей на шипах и клее. Художественное оформление из</w:t>
      </w:r>
      <w:r>
        <w:rPr>
          <w:rFonts w:eastAsia="Times New Roman"/>
          <w:color w:val="000000"/>
          <w:lang w:val="ru-RU"/>
        </w:rPr>
        <w:t>делий (покрытие лаком, выжигание, резьба по дереву и др.). Контроль качества.</w:t>
      </w:r>
    </w:p>
    <w:p w14:paraId="2CB0732B" w14:textId="77777777" w:rsidR="00173FEF" w:rsidRDefault="00885EC3">
      <w:pPr>
        <w:widowControl/>
        <w:autoSpaceDE/>
        <w:spacing w:line="270" w:lineRule="atLeast"/>
        <w:jc w:val="both"/>
        <w:rPr>
          <w:rFonts w:eastAsia="Times New Roman"/>
          <w:color w:val="000000"/>
          <w:lang w:val="ru-RU"/>
        </w:rPr>
      </w:pPr>
      <w:r>
        <w:rPr>
          <w:rFonts w:eastAsia="Times New Roman"/>
          <w:color w:val="000000"/>
          <w:lang w:val="ru-RU"/>
        </w:rPr>
        <w:t>Примерный перечень изделий Укладочные ящики для инструментов и диафильмов, полки для книг и цветов, скворечник, вешалки для полотенец и одежды, настольная гладильная доска, готовальня для инструментов, приборов и пособий, аптечка, подставка для инструменто</w:t>
      </w:r>
      <w:r>
        <w:rPr>
          <w:rFonts w:eastAsia="Times New Roman"/>
          <w:color w:val="000000"/>
          <w:lang w:val="ru-RU"/>
        </w:rPr>
        <w:t>в, приборов и пособий, подставка для карандашей, подрамники и рамки для картин, портретов, терки для штукатурных работ, угольник столярный, стусла для пиления и торцевания, штатив лабораторный, модели транспортирующих и дорожно-транспортных машин (крана, к</w:t>
      </w:r>
      <w:r>
        <w:rPr>
          <w:rFonts w:eastAsia="Times New Roman"/>
          <w:color w:val="000000"/>
          <w:lang w:val="ru-RU"/>
        </w:rPr>
        <w:t>атка, грейдера, скрепера         и др.).    </w:t>
      </w:r>
    </w:p>
    <w:p w14:paraId="083EFD2F" w14:textId="77777777" w:rsidR="00173FEF" w:rsidRDefault="00885EC3">
      <w:pPr>
        <w:widowControl/>
        <w:autoSpaceDE/>
        <w:spacing w:line="270" w:lineRule="atLeast"/>
        <w:jc w:val="both"/>
        <w:rPr>
          <w:rFonts w:ascii="Arial" w:eastAsia="Times New Roman" w:hAnsi="Arial" w:cs="Arial"/>
          <w:color w:val="000000"/>
          <w:sz w:val="22"/>
          <w:szCs w:val="22"/>
          <w:lang w:val="ru-RU"/>
        </w:rPr>
      </w:pPr>
      <w:r>
        <w:rPr>
          <w:rFonts w:eastAsia="Times New Roman"/>
          <w:color w:val="000000"/>
          <w:lang w:val="ru-RU"/>
        </w:rPr>
        <w:t>    </w:t>
      </w:r>
    </w:p>
    <w:p w14:paraId="7383AF44" w14:textId="77777777" w:rsidR="00173FEF" w:rsidRDefault="00885EC3">
      <w:pPr>
        <w:widowControl/>
        <w:autoSpaceDE/>
        <w:spacing w:line="270" w:lineRule="atLeast"/>
        <w:ind w:left="794"/>
        <w:jc w:val="center"/>
        <w:rPr>
          <w:rFonts w:ascii="Arial" w:eastAsia="Times New Roman" w:hAnsi="Arial" w:cs="Arial"/>
          <w:color w:val="000000"/>
          <w:sz w:val="22"/>
          <w:szCs w:val="22"/>
          <w:lang w:val="ru-RU"/>
        </w:rPr>
      </w:pPr>
      <w:r>
        <w:rPr>
          <w:rFonts w:eastAsia="Times New Roman"/>
          <w:b/>
          <w:bCs/>
          <w:color w:val="000000"/>
          <w:lang w:val="ru-RU"/>
        </w:rPr>
        <w:t xml:space="preserve">Технологии обработки металла </w:t>
      </w:r>
    </w:p>
    <w:p w14:paraId="1DE7B094" w14:textId="77777777" w:rsidR="00173FEF" w:rsidRDefault="00885EC3">
      <w:pPr>
        <w:widowControl/>
        <w:autoSpaceDE/>
        <w:spacing w:line="270" w:lineRule="atLeast"/>
        <w:jc w:val="center"/>
        <w:rPr>
          <w:rFonts w:ascii="Arial" w:eastAsia="Times New Roman" w:hAnsi="Arial" w:cs="Arial"/>
          <w:color w:val="000000"/>
          <w:sz w:val="22"/>
          <w:szCs w:val="22"/>
          <w:lang w:val="ru-RU"/>
        </w:rPr>
      </w:pPr>
      <w:r>
        <w:rPr>
          <w:rFonts w:eastAsia="Times New Roman"/>
          <w:b/>
          <w:bCs/>
          <w:color w:val="000000"/>
          <w:lang w:val="ru-RU"/>
        </w:rPr>
        <w:t xml:space="preserve">Основные свойства металлов, их учет при обработке </w:t>
      </w:r>
    </w:p>
    <w:p w14:paraId="5C6DCE65" w14:textId="77777777" w:rsidR="00173FEF" w:rsidRDefault="00885EC3">
      <w:pPr>
        <w:widowControl/>
        <w:autoSpaceDE/>
        <w:spacing w:line="270" w:lineRule="atLeast"/>
        <w:jc w:val="both"/>
        <w:rPr>
          <w:rFonts w:ascii="Arial" w:eastAsia="Times New Roman" w:hAnsi="Arial" w:cs="Arial"/>
          <w:color w:val="000000"/>
          <w:sz w:val="22"/>
          <w:szCs w:val="22"/>
          <w:lang w:val="ru-RU"/>
        </w:rPr>
      </w:pPr>
      <w:r>
        <w:rPr>
          <w:rFonts w:eastAsia="Times New Roman"/>
          <w:color w:val="000000"/>
          <w:lang w:val="ru-RU"/>
        </w:rPr>
        <w:t>Металлы и их роль в развитии цивилизации. Краткая история        слесарного искусства и художественной обработки металлов.   </w:t>
      </w:r>
      <w:r>
        <w:rPr>
          <w:rFonts w:eastAsia="Times New Roman"/>
          <w:color w:val="000000"/>
          <w:lang w:val="ru-RU"/>
        </w:rPr>
        <w:t>      Черные металлы — стали и чугуны, содержание в них углерода.         Конструкционные стали. Сортовой прокат» Виды фасонных профилей и их применение в современных конструкциях. Цветные         металлы (медь, алюминий, цинк) и их сплавы (дюралюминий,   </w:t>
      </w:r>
      <w:r>
        <w:rPr>
          <w:rFonts w:eastAsia="Times New Roman"/>
          <w:color w:val="000000"/>
          <w:lang w:val="ru-RU"/>
        </w:rPr>
        <w:t>      латунь, бронза). Основные свойства металлов (прочность на разрыв,   твердость, хрупкость, пластичность,   упругость,   жидко-текучесть, свариваемость, возможность соединений пайкой). Целесообразность обработки металла тем или иным способом (резанием,</w:t>
      </w:r>
      <w:r>
        <w:rPr>
          <w:rFonts w:eastAsia="Times New Roman"/>
          <w:color w:val="000000"/>
          <w:lang w:val="ru-RU"/>
        </w:rPr>
        <w:t xml:space="preserve">   давлением,   литьем,   электротехническим  травлением).</w:t>
      </w:r>
    </w:p>
    <w:p w14:paraId="7B93CE1B" w14:textId="77777777" w:rsidR="00173FEF" w:rsidRDefault="00885EC3">
      <w:pPr>
        <w:widowControl/>
        <w:autoSpaceDE/>
        <w:spacing w:line="270" w:lineRule="atLeast"/>
        <w:jc w:val="center"/>
        <w:rPr>
          <w:rFonts w:ascii="Arial" w:eastAsia="Times New Roman" w:hAnsi="Arial" w:cs="Arial"/>
          <w:color w:val="000000"/>
          <w:sz w:val="22"/>
          <w:szCs w:val="22"/>
          <w:lang w:val="ru-RU"/>
        </w:rPr>
      </w:pPr>
      <w:r>
        <w:rPr>
          <w:rFonts w:eastAsia="Times New Roman"/>
          <w:b/>
          <w:bCs/>
          <w:color w:val="000000"/>
          <w:lang w:val="ru-RU"/>
        </w:rPr>
        <w:t>Понятие об обработке металлов резанием (2 ч)</w:t>
      </w:r>
    </w:p>
    <w:p w14:paraId="7056E4B5" w14:textId="77777777" w:rsidR="00173FEF" w:rsidRDefault="00885EC3">
      <w:pPr>
        <w:widowControl/>
        <w:autoSpaceDE/>
        <w:spacing w:line="270" w:lineRule="atLeast"/>
        <w:ind w:left="34" w:right="336" w:firstLine="326"/>
        <w:jc w:val="both"/>
        <w:rPr>
          <w:rFonts w:ascii="Arial" w:eastAsia="Times New Roman" w:hAnsi="Arial" w:cs="Arial"/>
          <w:color w:val="000000"/>
          <w:sz w:val="22"/>
          <w:szCs w:val="22"/>
          <w:lang w:val="ru-RU"/>
        </w:rPr>
      </w:pPr>
      <w:r>
        <w:rPr>
          <w:rFonts w:eastAsia="Times New Roman"/>
          <w:color w:val="000000"/>
          <w:lang w:val="ru-RU"/>
        </w:rPr>
        <w:t>Понятие о процессе и основных условиях обработки металлов резанием. Особенности резания металлов.</w:t>
      </w:r>
    </w:p>
    <w:p w14:paraId="5090DA2E" w14:textId="77777777" w:rsidR="00173FEF" w:rsidRDefault="00885EC3">
      <w:pPr>
        <w:widowControl/>
        <w:autoSpaceDE/>
        <w:spacing w:line="270" w:lineRule="atLeast"/>
        <w:ind w:left="46" w:right="334" w:firstLine="312"/>
        <w:jc w:val="both"/>
        <w:rPr>
          <w:rFonts w:ascii="Arial" w:eastAsia="Times New Roman" w:hAnsi="Arial" w:cs="Arial"/>
          <w:color w:val="000000"/>
          <w:sz w:val="22"/>
          <w:szCs w:val="22"/>
          <w:lang w:val="ru-RU"/>
        </w:rPr>
      </w:pPr>
      <w:r>
        <w:rPr>
          <w:rFonts w:eastAsia="Times New Roman"/>
          <w:color w:val="000000"/>
          <w:lang w:val="ru-RU"/>
        </w:rPr>
        <w:t>Методы, способы и условия получения различных форм пов</w:t>
      </w:r>
      <w:r>
        <w:rPr>
          <w:rFonts w:eastAsia="Times New Roman"/>
          <w:color w:val="000000"/>
          <w:lang w:val="ru-RU"/>
        </w:rPr>
        <w:t>ерхностей движением материальной точки, линии и поверхности.</w:t>
      </w:r>
    </w:p>
    <w:p w14:paraId="600EFC3D" w14:textId="77777777" w:rsidR="00173FEF" w:rsidRDefault="00885EC3">
      <w:pPr>
        <w:widowControl/>
        <w:autoSpaceDE/>
        <w:spacing w:line="270" w:lineRule="atLeast"/>
        <w:ind w:left="50" w:right="328" w:firstLine="318"/>
        <w:jc w:val="both"/>
        <w:rPr>
          <w:rFonts w:ascii="Arial" w:eastAsia="Times New Roman" w:hAnsi="Arial" w:cs="Arial"/>
          <w:color w:val="000000"/>
          <w:sz w:val="22"/>
          <w:szCs w:val="22"/>
          <w:lang w:val="ru-RU"/>
        </w:rPr>
      </w:pPr>
      <w:r>
        <w:rPr>
          <w:rFonts w:eastAsia="Times New Roman"/>
          <w:color w:val="000000"/>
          <w:lang w:val="ru-RU"/>
        </w:rPr>
        <w:lastRenderedPageBreak/>
        <w:t xml:space="preserve">Понятие о шероховатости, классах шероховатости, их условном обозначении на чертежах, способах контроля (по образцам и эталонам) и основных условиях и способах достижения допустимой шероховатости </w:t>
      </w:r>
      <w:r>
        <w:rPr>
          <w:rFonts w:eastAsia="Times New Roman"/>
          <w:color w:val="000000"/>
          <w:lang w:val="ru-RU"/>
        </w:rPr>
        <w:t>поверхности при обработке резанием (при опиливании, точении и т. д.).</w:t>
      </w:r>
    </w:p>
    <w:p w14:paraId="39EF8EB8" w14:textId="77777777" w:rsidR="00173FEF" w:rsidRDefault="00885EC3">
      <w:pPr>
        <w:widowControl/>
        <w:autoSpaceDE/>
        <w:spacing w:line="270" w:lineRule="atLeast"/>
        <w:ind w:right="322"/>
        <w:jc w:val="center"/>
        <w:rPr>
          <w:rFonts w:ascii="Arial" w:eastAsia="Times New Roman" w:hAnsi="Arial" w:cs="Arial"/>
          <w:color w:val="000000"/>
          <w:sz w:val="22"/>
          <w:szCs w:val="22"/>
          <w:lang w:val="ru-RU"/>
        </w:rPr>
      </w:pPr>
      <w:r>
        <w:rPr>
          <w:rFonts w:eastAsia="Times New Roman"/>
          <w:b/>
          <w:bCs/>
          <w:color w:val="000000"/>
          <w:lang w:val="ru-RU"/>
        </w:rPr>
        <w:t xml:space="preserve">Эскиз детали. Разметка заготовки </w:t>
      </w:r>
    </w:p>
    <w:p w14:paraId="36430B86" w14:textId="77777777" w:rsidR="00173FEF" w:rsidRDefault="00885EC3">
      <w:pPr>
        <w:widowControl/>
        <w:autoSpaceDE/>
        <w:spacing w:line="270" w:lineRule="atLeast"/>
        <w:ind w:left="58" w:right="322" w:firstLine="816"/>
        <w:jc w:val="both"/>
        <w:rPr>
          <w:rFonts w:ascii="Arial" w:eastAsia="Times New Roman" w:hAnsi="Arial" w:cs="Arial"/>
          <w:color w:val="000000"/>
          <w:sz w:val="22"/>
          <w:szCs w:val="22"/>
          <w:lang w:val="ru-RU"/>
        </w:rPr>
      </w:pPr>
      <w:r>
        <w:rPr>
          <w:rFonts w:eastAsia="Times New Roman"/>
          <w:color w:val="000000"/>
          <w:lang w:val="ru-RU"/>
        </w:rPr>
        <w:t>Порядок составления эскиза детали. Чтение чертежей изготавливаемых деталей. Разметка деталей по чертежу с помощью линейки, угольника, чертилки, кернера,</w:t>
      </w:r>
      <w:r>
        <w:rPr>
          <w:rFonts w:eastAsia="Times New Roman"/>
          <w:color w:val="000000"/>
          <w:lang w:val="ru-RU"/>
        </w:rPr>
        <w:t xml:space="preserve"> циркуля и по шаблону. Экономное расходование материала при разметке. Правила безопасной работы при разметке.</w:t>
      </w:r>
    </w:p>
    <w:p w14:paraId="451DF5FC" w14:textId="77777777" w:rsidR="00173FEF" w:rsidRDefault="00885EC3">
      <w:pPr>
        <w:widowControl/>
        <w:autoSpaceDE/>
        <w:spacing w:line="270" w:lineRule="atLeast"/>
        <w:jc w:val="center"/>
        <w:rPr>
          <w:rFonts w:ascii="Arial" w:eastAsia="Times New Roman" w:hAnsi="Arial" w:cs="Arial"/>
          <w:color w:val="000000"/>
          <w:sz w:val="22"/>
          <w:szCs w:val="22"/>
          <w:lang w:val="ru-RU"/>
        </w:rPr>
      </w:pPr>
      <w:r>
        <w:rPr>
          <w:rFonts w:eastAsia="Times New Roman"/>
          <w:b/>
          <w:bCs/>
          <w:color w:val="000000"/>
          <w:lang w:val="ru-RU"/>
        </w:rPr>
        <w:t xml:space="preserve">Рубка и резание металла ножовкой </w:t>
      </w:r>
    </w:p>
    <w:p w14:paraId="2972AA60" w14:textId="77777777" w:rsidR="00173FEF" w:rsidRDefault="00885EC3">
      <w:pPr>
        <w:widowControl/>
        <w:autoSpaceDE/>
        <w:spacing w:line="270" w:lineRule="atLeast"/>
        <w:ind w:right="10" w:firstLine="324"/>
        <w:jc w:val="both"/>
        <w:rPr>
          <w:rFonts w:ascii="Arial" w:eastAsia="Times New Roman" w:hAnsi="Arial" w:cs="Arial"/>
          <w:color w:val="000000"/>
          <w:sz w:val="22"/>
          <w:szCs w:val="22"/>
          <w:lang w:val="ru-RU"/>
        </w:rPr>
      </w:pPr>
      <w:r>
        <w:rPr>
          <w:rFonts w:eastAsia="Times New Roman"/>
          <w:color w:val="000000"/>
          <w:lang w:val="ru-RU"/>
        </w:rPr>
        <w:t>Назначение и устройство зубила. Приемы рубки на плите и в тисках. Правила безопасности при рубке металла.</w:t>
      </w:r>
    </w:p>
    <w:p w14:paraId="2EFEF8F2" w14:textId="77777777" w:rsidR="00173FEF" w:rsidRDefault="00885EC3">
      <w:pPr>
        <w:widowControl/>
        <w:autoSpaceDE/>
        <w:spacing w:line="270" w:lineRule="atLeast"/>
        <w:ind w:left="8" w:right="12" w:firstLine="316"/>
        <w:jc w:val="both"/>
        <w:rPr>
          <w:rFonts w:ascii="Arial" w:eastAsia="Times New Roman" w:hAnsi="Arial" w:cs="Arial"/>
          <w:color w:val="000000"/>
          <w:sz w:val="22"/>
          <w:szCs w:val="22"/>
          <w:lang w:val="ru-RU"/>
        </w:rPr>
      </w:pPr>
      <w:r>
        <w:rPr>
          <w:rFonts w:eastAsia="Times New Roman"/>
          <w:color w:val="000000"/>
          <w:lang w:val="ru-RU"/>
        </w:rPr>
        <w:t>Назначение и устройство слесарной ножовки. Виды ножовочных полотен, условия их выбора и установки в слесарной ножовке. Правила безопасности при резании металла ножовкой.</w:t>
      </w:r>
    </w:p>
    <w:p w14:paraId="06A12E1D" w14:textId="77777777" w:rsidR="00173FEF" w:rsidRDefault="00885EC3">
      <w:pPr>
        <w:widowControl/>
        <w:autoSpaceDE/>
        <w:spacing w:line="270" w:lineRule="atLeast"/>
        <w:jc w:val="center"/>
        <w:rPr>
          <w:rFonts w:ascii="Arial" w:eastAsia="Times New Roman" w:hAnsi="Arial" w:cs="Arial"/>
          <w:color w:val="000000"/>
          <w:sz w:val="22"/>
          <w:szCs w:val="22"/>
          <w:lang w:val="ru-RU"/>
        </w:rPr>
      </w:pPr>
      <w:r>
        <w:rPr>
          <w:rFonts w:eastAsia="Times New Roman"/>
          <w:b/>
          <w:bCs/>
          <w:color w:val="000000"/>
          <w:lang w:val="ru-RU"/>
        </w:rPr>
        <w:t xml:space="preserve">Опиливание металла. Распиливание отверстий </w:t>
      </w:r>
    </w:p>
    <w:p w14:paraId="7072CBF9" w14:textId="77777777" w:rsidR="00173FEF" w:rsidRDefault="00885EC3">
      <w:pPr>
        <w:widowControl/>
        <w:autoSpaceDE/>
        <w:spacing w:line="270" w:lineRule="atLeast"/>
        <w:ind w:left="4" w:right="8" w:firstLine="314"/>
        <w:jc w:val="both"/>
        <w:rPr>
          <w:rFonts w:ascii="Arial" w:eastAsia="Times New Roman" w:hAnsi="Arial" w:cs="Arial"/>
          <w:color w:val="000000"/>
          <w:sz w:val="22"/>
          <w:szCs w:val="22"/>
          <w:lang w:val="ru-RU"/>
        </w:rPr>
      </w:pPr>
      <w:r>
        <w:rPr>
          <w:rFonts w:eastAsia="Times New Roman"/>
          <w:color w:val="000000"/>
          <w:lang w:val="ru-RU"/>
        </w:rPr>
        <w:t xml:space="preserve">Основные части напильника и ножовки. Виды </w:t>
      </w:r>
      <w:r>
        <w:rPr>
          <w:rFonts w:eastAsia="Times New Roman"/>
          <w:color w:val="000000"/>
          <w:lang w:val="ru-RU"/>
        </w:rPr>
        <w:t>напильников по форме и насечке и их назначение. Выбор напильников в зависимости от технических требований, предъявляемых к обрабатываемым поверхностям детали. Условия получения заданной формы, шероховатости и размеров обрабатываемой поверхности детали и их</w:t>
      </w:r>
      <w:r>
        <w:rPr>
          <w:rFonts w:eastAsia="Times New Roman"/>
          <w:color w:val="000000"/>
          <w:lang w:val="ru-RU"/>
        </w:rPr>
        <w:t xml:space="preserve"> взаимного расположения при опиливании. Приемы опиливания плоскостей. Обработка плоскостей, расположенных под углом 90°. Приемы обработки криволинейных поверхностей.</w:t>
      </w:r>
    </w:p>
    <w:p w14:paraId="7F080D8F" w14:textId="77777777" w:rsidR="00173FEF" w:rsidRDefault="00885EC3">
      <w:pPr>
        <w:widowControl/>
        <w:autoSpaceDE/>
        <w:spacing w:line="270" w:lineRule="atLeast"/>
        <w:ind w:left="10" w:right="14" w:firstLine="322"/>
        <w:jc w:val="both"/>
        <w:rPr>
          <w:rFonts w:ascii="Arial" w:eastAsia="Times New Roman" w:hAnsi="Arial" w:cs="Arial"/>
          <w:color w:val="000000"/>
          <w:sz w:val="22"/>
          <w:szCs w:val="22"/>
          <w:lang w:val="ru-RU"/>
        </w:rPr>
      </w:pPr>
      <w:r>
        <w:rPr>
          <w:rFonts w:eastAsia="Times New Roman"/>
          <w:color w:val="000000"/>
          <w:lang w:val="ru-RU"/>
        </w:rPr>
        <w:t>Распиливание отверстий (пройм) различной формы. Особенности выполнения этой операции. Разм</w:t>
      </w:r>
      <w:r>
        <w:rPr>
          <w:rFonts w:eastAsia="Times New Roman"/>
          <w:color w:val="000000"/>
          <w:lang w:val="ru-RU"/>
        </w:rPr>
        <w:t>етка пройм. Выбор формы и размеров напильников для распиливания.</w:t>
      </w:r>
    </w:p>
    <w:p w14:paraId="72FD1BC2" w14:textId="77777777" w:rsidR="00173FEF" w:rsidRDefault="00885EC3">
      <w:pPr>
        <w:widowControl/>
        <w:autoSpaceDE/>
        <w:spacing w:line="270" w:lineRule="atLeast"/>
        <w:ind w:left="4" w:right="16" w:firstLine="328"/>
        <w:jc w:val="both"/>
        <w:rPr>
          <w:rFonts w:ascii="Arial" w:eastAsia="Times New Roman" w:hAnsi="Arial" w:cs="Arial"/>
          <w:color w:val="000000"/>
          <w:sz w:val="22"/>
          <w:szCs w:val="22"/>
          <w:lang w:val="ru-RU"/>
        </w:rPr>
      </w:pPr>
      <w:r>
        <w:rPr>
          <w:rFonts w:eastAsia="Times New Roman"/>
          <w:color w:val="000000"/>
          <w:lang w:val="ru-RU"/>
        </w:rPr>
        <w:t>Инструмент и способы контроля точности формы и размеров обрабатываемых поверхностей и их взаимного расположения на детали.</w:t>
      </w:r>
    </w:p>
    <w:p w14:paraId="731EE892" w14:textId="77777777" w:rsidR="00173FEF" w:rsidRDefault="00885EC3">
      <w:pPr>
        <w:widowControl/>
        <w:autoSpaceDE/>
        <w:spacing w:line="270" w:lineRule="atLeast"/>
        <w:ind w:left="10" w:right="16" w:firstLine="314"/>
        <w:jc w:val="both"/>
        <w:rPr>
          <w:rFonts w:ascii="Arial" w:eastAsia="Times New Roman" w:hAnsi="Arial" w:cs="Arial"/>
          <w:color w:val="000000"/>
          <w:sz w:val="22"/>
          <w:szCs w:val="22"/>
          <w:lang w:val="ru-RU"/>
        </w:rPr>
      </w:pPr>
      <w:r>
        <w:rPr>
          <w:rFonts w:eastAsia="Times New Roman"/>
          <w:color w:val="000000"/>
          <w:lang w:val="ru-RU"/>
        </w:rPr>
        <w:t>Устройство штангенциркуля. Нониус. Отсчет по нониусу. Приемы измерен</w:t>
      </w:r>
      <w:r>
        <w:rPr>
          <w:rFonts w:eastAsia="Times New Roman"/>
          <w:color w:val="000000"/>
          <w:lang w:val="ru-RU"/>
        </w:rPr>
        <w:t>ий штангенциркулем.</w:t>
      </w:r>
    </w:p>
    <w:p w14:paraId="03CD1610" w14:textId="77777777" w:rsidR="00173FEF" w:rsidRDefault="00885EC3">
      <w:pPr>
        <w:widowControl/>
        <w:autoSpaceDE/>
        <w:spacing w:line="270" w:lineRule="atLeast"/>
        <w:ind w:left="8"/>
        <w:jc w:val="center"/>
        <w:rPr>
          <w:rFonts w:ascii="Arial" w:eastAsia="Times New Roman" w:hAnsi="Arial" w:cs="Arial"/>
          <w:color w:val="000000"/>
          <w:sz w:val="22"/>
          <w:szCs w:val="22"/>
          <w:lang w:val="ru-RU"/>
        </w:rPr>
      </w:pPr>
      <w:r>
        <w:rPr>
          <w:rFonts w:eastAsia="Times New Roman"/>
          <w:b/>
          <w:bCs/>
          <w:color w:val="000000"/>
          <w:lang w:val="ru-RU"/>
        </w:rPr>
        <w:t xml:space="preserve">Сборка и отделка изделия </w:t>
      </w:r>
    </w:p>
    <w:p w14:paraId="6DD42260" w14:textId="77777777" w:rsidR="00173FEF" w:rsidRDefault="00885EC3">
      <w:pPr>
        <w:widowControl/>
        <w:autoSpaceDE/>
        <w:spacing w:line="270" w:lineRule="atLeast"/>
        <w:ind w:left="8" w:right="12" w:firstLine="310"/>
        <w:jc w:val="both"/>
        <w:rPr>
          <w:rFonts w:ascii="Arial" w:eastAsia="Times New Roman" w:hAnsi="Arial" w:cs="Arial"/>
          <w:color w:val="000000"/>
          <w:sz w:val="22"/>
          <w:szCs w:val="22"/>
          <w:lang w:val="ru-RU"/>
        </w:rPr>
      </w:pPr>
      <w:r>
        <w:rPr>
          <w:rFonts w:eastAsia="Times New Roman"/>
          <w:color w:val="000000"/>
          <w:lang w:val="ru-RU"/>
        </w:rPr>
        <w:t xml:space="preserve">Сборочный чертеж изделия. Виды соединения деталей (разъемные, неразъемные). Понятие о взаимозаменяемости деталей, ее значение в производстве и эксплуатации изделий. Соединение деталей изделия на болтах и </w:t>
      </w:r>
      <w:r>
        <w:rPr>
          <w:rFonts w:eastAsia="Times New Roman"/>
          <w:color w:val="000000"/>
          <w:lang w:val="ru-RU"/>
        </w:rPr>
        <w:t>винтах. Соединение заклепками.</w:t>
      </w:r>
    </w:p>
    <w:p w14:paraId="7E37B069" w14:textId="77777777" w:rsidR="00173FEF" w:rsidRDefault="00885EC3">
      <w:pPr>
        <w:widowControl/>
        <w:autoSpaceDE/>
        <w:spacing w:line="270" w:lineRule="atLeast"/>
        <w:ind w:left="24" w:right="8" w:firstLine="318"/>
        <w:jc w:val="both"/>
        <w:rPr>
          <w:rFonts w:ascii="Arial" w:eastAsia="Times New Roman" w:hAnsi="Arial" w:cs="Arial"/>
          <w:color w:val="000000"/>
          <w:sz w:val="22"/>
          <w:szCs w:val="22"/>
          <w:lang w:val="ru-RU"/>
        </w:rPr>
      </w:pPr>
      <w:r>
        <w:rPr>
          <w:rFonts w:eastAsia="Times New Roman"/>
          <w:color w:val="000000"/>
          <w:lang w:val="ru-RU"/>
        </w:rPr>
        <w:t>Последовательность действий по сборке изделия. Подготовка изделия к окраске масляными красками или эмалями.</w:t>
      </w:r>
    </w:p>
    <w:p w14:paraId="3977AFF2" w14:textId="77777777" w:rsidR="00173FEF" w:rsidRDefault="00885EC3">
      <w:pPr>
        <w:widowControl/>
        <w:autoSpaceDE/>
        <w:spacing w:line="270" w:lineRule="atLeast"/>
        <w:ind w:left="24"/>
        <w:jc w:val="center"/>
        <w:rPr>
          <w:rFonts w:ascii="Arial" w:eastAsia="Times New Roman" w:hAnsi="Arial" w:cs="Arial"/>
          <w:color w:val="000000"/>
          <w:sz w:val="22"/>
          <w:szCs w:val="22"/>
          <w:lang w:val="ru-RU"/>
        </w:rPr>
      </w:pPr>
      <w:r>
        <w:rPr>
          <w:rFonts w:eastAsia="Times New Roman"/>
          <w:b/>
          <w:bCs/>
          <w:color w:val="000000"/>
          <w:lang w:val="ru-RU"/>
        </w:rPr>
        <w:t xml:space="preserve">Проект </w:t>
      </w:r>
    </w:p>
    <w:p w14:paraId="3FA59DDF" w14:textId="77777777" w:rsidR="00173FEF" w:rsidRDefault="00885EC3">
      <w:pPr>
        <w:widowControl/>
        <w:autoSpaceDE/>
        <w:spacing w:line="270" w:lineRule="atLeast"/>
        <w:ind w:left="44" w:right="248" w:firstLine="312"/>
        <w:jc w:val="both"/>
        <w:rPr>
          <w:rFonts w:ascii="Arial" w:eastAsia="Times New Roman" w:hAnsi="Arial" w:cs="Arial"/>
          <w:color w:val="000000"/>
          <w:sz w:val="22"/>
          <w:szCs w:val="22"/>
          <w:lang w:val="ru-RU"/>
        </w:rPr>
      </w:pPr>
      <w:r>
        <w:rPr>
          <w:rFonts w:eastAsia="Times New Roman"/>
          <w:color w:val="000000"/>
          <w:lang w:val="ru-RU"/>
        </w:rPr>
        <w:t>Понятие о проекте. Виды проектов. Тема проекта: разработка и изготовление одного из приспособлений, применяем</w:t>
      </w:r>
      <w:r>
        <w:rPr>
          <w:rFonts w:eastAsia="Times New Roman"/>
          <w:color w:val="000000"/>
          <w:lang w:val="ru-RU"/>
        </w:rPr>
        <w:t>ых в домашнем хозяйстве. Основные этапы проектирования. Виды приспособлений, используемых в быту для хранения аудио- и видеокассет, мелких игрушек и игр и т. д. Их назначение, требования к конструкции, возможные варианты применяемых материалов, конструкций</w:t>
      </w:r>
      <w:r>
        <w:rPr>
          <w:rFonts w:eastAsia="Times New Roman"/>
          <w:color w:val="000000"/>
          <w:lang w:val="ru-RU"/>
        </w:rPr>
        <w:t xml:space="preserve"> и т. д.</w:t>
      </w:r>
    </w:p>
    <w:p w14:paraId="4FA64E60" w14:textId="77777777" w:rsidR="00173FEF" w:rsidRDefault="00885EC3">
      <w:pPr>
        <w:widowControl/>
        <w:autoSpaceDE/>
        <w:spacing w:line="270" w:lineRule="atLeast"/>
        <w:ind w:left="372"/>
        <w:jc w:val="both"/>
        <w:rPr>
          <w:rFonts w:ascii="Arial" w:eastAsia="Times New Roman" w:hAnsi="Arial" w:cs="Arial"/>
          <w:color w:val="000000"/>
          <w:sz w:val="22"/>
          <w:szCs w:val="22"/>
          <w:lang w:val="ru-RU"/>
        </w:rPr>
      </w:pPr>
      <w:r>
        <w:rPr>
          <w:rFonts w:eastAsia="Times New Roman"/>
          <w:color w:val="000000"/>
          <w:lang w:val="ru-RU"/>
        </w:rPr>
        <w:t>Этапы выполнения проекта:</w:t>
      </w:r>
    </w:p>
    <w:p w14:paraId="3A1994F6" w14:textId="77777777" w:rsidR="00173FEF" w:rsidRDefault="00885EC3">
      <w:pPr>
        <w:widowControl/>
        <w:autoSpaceDE/>
        <w:spacing w:line="270" w:lineRule="atLeast"/>
        <w:ind w:left="374"/>
        <w:jc w:val="both"/>
        <w:rPr>
          <w:rFonts w:ascii="Arial" w:eastAsia="Times New Roman" w:hAnsi="Arial" w:cs="Arial"/>
          <w:color w:val="000000"/>
          <w:sz w:val="22"/>
          <w:szCs w:val="22"/>
          <w:lang w:val="ru-RU"/>
        </w:rPr>
      </w:pPr>
      <w:r>
        <w:rPr>
          <w:rFonts w:eastAsia="Times New Roman"/>
          <w:color w:val="000000"/>
          <w:lang w:val="ru-RU"/>
        </w:rPr>
        <w:t>выявление потребности семьи или потребительского спроса;</w:t>
      </w:r>
    </w:p>
    <w:p w14:paraId="02748447" w14:textId="77777777" w:rsidR="00173FEF" w:rsidRDefault="00885EC3">
      <w:pPr>
        <w:widowControl/>
        <w:autoSpaceDE/>
        <w:spacing w:line="270" w:lineRule="atLeast"/>
        <w:ind w:left="380"/>
        <w:jc w:val="both"/>
        <w:rPr>
          <w:rFonts w:ascii="Arial" w:eastAsia="Times New Roman" w:hAnsi="Arial" w:cs="Arial"/>
          <w:color w:val="000000"/>
          <w:sz w:val="22"/>
          <w:szCs w:val="22"/>
          <w:lang w:val="ru-RU"/>
        </w:rPr>
      </w:pPr>
      <w:r>
        <w:rPr>
          <w:rFonts w:eastAsia="Times New Roman"/>
          <w:color w:val="000000"/>
          <w:lang w:val="ru-RU"/>
        </w:rPr>
        <w:t>выбор объекта проектирования;</w:t>
      </w:r>
    </w:p>
    <w:p w14:paraId="4B034247" w14:textId="77777777" w:rsidR="00173FEF" w:rsidRDefault="00885EC3">
      <w:pPr>
        <w:widowControl/>
        <w:autoSpaceDE/>
        <w:spacing w:line="270" w:lineRule="atLeast"/>
        <w:ind w:left="72" w:right="248" w:firstLine="310"/>
        <w:jc w:val="both"/>
        <w:rPr>
          <w:rFonts w:ascii="Arial" w:eastAsia="Times New Roman" w:hAnsi="Arial" w:cs="Arial"/>
          <w:color w:val="000000"/>
          <w:sz w:val="22"/>
          <w:szCs w:val="22"/>
          <w:lang w:val="ru-RU"/>
        </w:rPr>
      </w:pPr>
      <w:r>
        <w:rPr>
          <w:rFonts w:eastAsia="Times New Roman"/>
          <w:color w:val="000000"/>
          <w:lang w:val="ru-RU"/>
        </w:rPr>
        <w:t>оценка своих материальных и профессиональных возможностей в разработке и реализации проекта;</w:t>
      </w:r>
    </w:p>
    <w:p w14:paraId="57127742" w14:textId="77777777" w:rsidR="00173FEF" w:rsidRDefault="00885EC3">
      <w:pPr>
        <w:widowControl/>
        <w:autoSpaceDE/>
        <w:spacing w:line="270" w:lineRule="atLeast"/>
        <w:ind w:left="382"/>
        <w:jc w:val="both"/>
        <w:rPr>
          <w:rFonts w:ascii="Arial" w:eastAsia="Times New Roman" w:hAnsi="Arial" w:cs="Arial"/>
          <w:color w:val="000000"/>
          <w:sz w:val="22"/>
          <w:szCs w:val="22"/>
          <w:lang w:val="ru-RU"/>
        </w:rPr>
      </w:pPr>
      <w:r>
        <w:rPr>
          <w:rFonts w:eastAsia="Times New Roman"/>
          <w:color w:val="000000"/>
          <w:lang w:val="ru-RU"/>
        </w:rPr>
        <w:t>разработка эскизного варианта изделия;</w:t>
      </w:r>
    </w:p>
    <w:p w14:paraId="7A760B2B" w14:textId="77777777" w:rsidR="00173FEF" w:rsidRDefault="00885EC3">
      <w:pPr>
        <w:widowControl/>
        <w:autoSpaceDE/>
        <w:spacing w:line="270" w:lineRule="atLeast"/>
        <w:ind w:left="8" w:right="538" w:firstLine="314"/>
        <w:jc w:val="both"/>
        <w:rPr>
          <w:rFonts w:ascii="Arial" w:eastAsia="Times New Roman" w:hAnsi="Arial" w:cs="Arial"/>
          <w:color w:val="000000"/>
          <w:sz w:val="22"/>
          <w:szCs w:val="22"/>
          <w:lang w:val="ru-RU"/>
        </w:rPr>
      </w:pPr>
      <w:r>
        <w:rPr>
          <w:rFonts w:eastAsia="Times New Roman"/>
          <w:color w:val="000000"/>
          <w:lang w:val="ru-RU"/>
        </w:rPr>
        <w:t>изготовление образца, изготовление чертежей (или эскизов) изделия в целом и его деталей;</w:t>
      </w:r>
    </w:p>
    <w:p w14:paraId="1D977BEA" w14:textId="77777777" w:rsidR="00173FEF" w:rsidRDefault="00885EC3">
      <w:pPr>
        <w:widowControl/>
        <w:autoSpaceDE/>
        <w:spacing w:line="270" w:lineRule="atLeast"/>
        <w:ind w:left="322"/>
        <w:jc w:val="both"/>
        <w:rPr>
          <w:rFonts w:ascii="Arial" w:eastAsia="Times New Roman" w:hAnsi="Arial" w:cs="Arial"/>
          <w:color w:val="000000"/>
          <w:sz w:val="22"/>
          <w:szCs w:val="22"/>
          <w:lang w:val="ru-RU"/>
        </w:rPr>
      </w:pPr>
      <w:r>
        <w:rPr>
          <w:rFonts w:eastAsia="Times New Roman"/>
          <w:color w:val="000000"/>
          <w:lang w:val="ru-RU"/>
        </w:rPr>
        <w:t>определение его примерной «цены»;</w:t>
      </w:r>
    </w:p>
    <w:p w14:paraId="57798D42" w14:textId="77777777" w:rsidR="00173FEF" w:rsidRDefault="00885EC3">
      <w:pPr>
        <w:widowControl/>
        <w:autoSpaceDE/>
        <w:spacing w:line="270" w:lineRule="atLeast"/>
        <w:ind w:left="322"/>
        <w:jc w:val="both"/>
        <w:rPr>
          <w:rFonts w:ascii="Arial" w:eastAsia="Times New Roman" w:hAnsi="Arial" w:cs="Arial"/>
          <w:color w:val="000000"/>
          <w:sz w:val="22"/>
          <w:szCs w:val="22"/>
          <w:lang w:val="ru-RU"/>
        </w:rPr>
      </w:pPr>
      <w:r>
        <w:rPr>
          <w:rFonts w:eastAsia="Times New Roman"/>
          <w:color w:val="000000"/>
          <w:lang w:val="ru-RU"/>
        </w:rPr>
        <w:t>экономическое и экологическое обоснование проекта;</w:t>
      </w:r>
    </w:p>
    <w:p w14:paraId="6D2D013A" w14:textId="77777777" w:rsidR="00173FEF" w:rsidRDefault="00885EC3">
      <w:pPr>
        <w:widowControl/>
        <w:autoSpaceDE/>
        <w:spacing w:line="270" w:lineRule="atLeast"/>
        <w:ind w:left="322"/>
        <w:jc w:val="both"/>
        <w:rPr>
          <w:rFonts w:ascii="Arial" w:eastAsia="Times New Roman" w:hAnsi="Arial" w:cs="Arial"/>
          <w:color w:val="000000"/>
          <w:sz w:val="22"/>
          <w:szCs w:val="22"/>
          <w:lang w:val="ru-RU"/>
        </w:rPr>
      </w:pPr>
      <w:r>
        <w:rPr>
          <w:rFonts w:eastAsia="Times New Roman"/>
          <w:color w:val="000000"/>
          <w:lang w:val="ru-RU"/>
        </w:rPr>
        <w:t>презентация проекта;</w:t>
      </w:r>
    </w:p>
    <w:p w14:paraId="72950F9E" w14:textId="77777777" w:rsidR="00173FEF" w:rsidRDefault="00885EC3">
      <w:pPr>
        <w:widowControl/>
        <w:autoSpaceDE/>
        <w:spacing w:line="270" w:lineRule="atLeast"/>
        <w:ind w:left="8" w:right="530" w:firstLine="312"/>
        <w:jc w:val="both"/>
        <w:rPr>
          <w:rFonts w:ascii="Arial" w:eastAsia="Times New Roman" w:hAnsi="Arial" w:cs="Arial"/>
          <w:color w:val="000000"/>
          <w:sz w:val="22"/>
          <w:szCs w:val="22"/>
          <w:lang w:val="ru-RU"/>
        </w:rPr>
      </w:pPr>
      <w:r>
        <w:rPr>
          <w:rFonts w:eastAsia="Times New Roman"/>
          <w:color w:val="000000"/>
          <w:lang w:val="ru-RU"/>
        </w:rPr>
        <w:t xml:space="preserve">реализация продукции (дарение, использование в личных целях, </w:t>
      </w:r>
      <w:r>
        <w:rPr>
          <w:rFonts w:eastAsia="Times New Roman"/>
          <w:color w:val="000000"/>
          <w:lang w:val="ru-RU"/>
        </w:rPr>
        <w:t>продажа и т. п.).</w:t>
      </w:r>
    </w:p>
    <w:p w14:paraId="5B8522D9" w14:textId="77777777" w:rsidR="00173FEF" w:rsidRDefault="00173FEF">
      <w:pPr>
        <w:jc w:val="center"/>
        <w:rPr>
          <w:rFonts w:ascii="Arial" w:eastAsia="Times New Roman" w:hAnsi="Arial" w:cs="Arial"/>
          <w:b/>
          <w:color w:val="000000"/>
          <w:sz w:val="22"/>
          <w:szCs w:val="22"/>
          <w:lang w:val="ru-RU"/>
        </w:rPr>
      </w:pPr>
    </w:p>
    <w:p w14:paraId="1D96C1D1" w14:textId="77777777" w:rsidR="00173FEF" w:rsidRDefault="00885EC3">
      <w:pPr>
        <w:jc w:val="center"/>
        <w:rPr>
          <w:b/>
          <w:sz w:val="22"/>
          <w:szCs w:val="22"/>
          <w:lang w:val="ru-RU"/>
        </w:rPr>
      </w:pPr>
      <w:r>
        <w:rPr>
          <w:b/>
          <w:sz w:val="22"/>
          <w:szCs w:val="22"/>
          <w:lang w:val="ru-RU"/>
        </w:rPr>
        <w:t>Программа 7 класс .</w:t>
      </w:r>
    </w:p>
    <w:p w14:paraId="3B962061" w14:textId="77777777" w:rsidR="00173FEF" w:rsidRDefault="00885EC3">
      <w:pPr>
        <w:ind w:left="-284" w:firstLine="426"/>
        <w:jc w:val="center"/>
        <w:rPr>
          <w:b/>
          <w:color w:val="000000"/>
          <w:sz w:val="22"/>
          <w:szCs w:val="22"/>
          <w:lang w:val="ru-RU"/>
        </w:rPr>
      </w:pPr>
      <w:r>
        <w:rPr>
          <w:rFonts w:eastAsia="Times New Roman"/>
          <w:b/>
          <w:bCs/>
          <w:color w:val="000000"/>
          <w:lang w:val="ru-RU"/>
        </w:rPr>
        <w:t>Проектирование и изготовление изделий</w:t>
      </w:r>
    </w:p>
    <w:p w14:paraId="0964FE96" w14:textId="77777777" w:rsidR="00173FEF" w:rsidRDefault="00885EC3">
      <w:pPr>
        <w:ind w:left="-284" w:firstLine="426"/>
        <w:rPr>
          <w:color w:val="000000"/>
          <w:sz w:val="22"/>
          <w:szCs w:val="22"/>
          <w:lang w:val="ru-RU"/>
        </w:rPr>
      </w:pPr>
      <w:r>
        <w:rPr>
          <w:color w:val="000000"/>
          <w:sz w:val="22"/>
          <w:szCs w:val="22"/>
          <w:lang w:val="ru-RU"/>
        </w:rPr>
        <w:t>Инструктаж по охране труда. Творческий проект. Этапы изготовления проекта</w:t>
      </w:r>
    </w:p>
    <w:p w14:paraId="02876FB3" w14:textId="77777777" w:rsidR="00173FEF" w:rsidRDefault="00885EC3">
      <w:pPr>
        <w:ind w:left="-284" w:firstLine="426"/>
        <w:rPr>
          <w:color w:val="000000"/>
          <w:sz w:val="22"/>
          <w:szCs w:val="22"/>
          <w:lang w:val="ru-RU"/>
        </w:rPr>
      </w:pPr>
      <w:r>
        <w:rPr>
          <w:rFonts w:eastAsia="Times New Roman"/>
          <w:b/>
          <w:bCs/>
          <w:color w:val="000000"/>
          <w:lang w:val="ru-RU"/>
        </w:rPr>
        <w:t xml:space="preserve">Технология создания изделий из древесины. </w:t>
      </w:r>
      <w:r w:rsidRPr="007F5657">
        <w:rPr>
          <w:rFonts w:eastAsia="Times New Roman"/>
          <w:b/>
          <w:bCs/>
          <w:color w:val="000000"/>
          <w:lang w:val="ru-RU"/>
        </w:rPr>
        <w:t>Элементы машиноведения</w:t>
      </w:r>
    </w:p>
    <w:p w14:paraId="20D4EA24" w14:textId="77777777" w:rsidR="00173FEF" w:rsidRDefault="00885EC3">
      <w:pPr>
        <w:ind w:left="-284" w:firstLine="426"/>
        <w:rPr>
          <w:color w:val="000000"/>
          <w:sz w:val="22"/>
          <w:szCs w:val="22"/>
          <w:lang w:val="ru-RU"/>
        </w:rPr>
      </w:pPr>
      <w:r>
        <w:rPr>
          <w:color w:val="000000"/>
          <w:sz w:val="22"/>
          <w:szCs w:val="22"/>
          <w:lang w:val="ru-RU"/>
        </w:rPr>
        <w:t>Физические свойства древесины</w:t>
      </w:r>
    </w:p>
    <w:p w14:paraId="23271ED4" w14:textId="77777777" w:rsidR="00173FEF" w:rsidRDefault="00885EC3">
      <w:pPr>
        <w:ind w:left="-284" w:firstLine="426"/>
        <w:rPr>
          <w:color w:val="000000"/>
          <w:sz w:val="22"/>
          <w:szCs w:val="22"/>
          <w:lang w:val="ru-RU"/>
        </w:rPr>
      </w:pPr>
      <w:r>
        <w:rPr>
          <w:color w:val="000000"/>
          <w:sz w:val="22"/>
          <w:szCs w:val="22"/>
          <w:lang w:val="ru-RU"/>
        </w:rPr>
        <w:lastRenderedPageBreak/>
        <w:t>Механические свойства древесины</w:t>
      </w:r>
    </w:p>
    <w:p w14:paraId="2ED67AE4" w14:textId="77777777" w:rsidR="00173FEF" w:rsidRDefault="00885EC3">
      <w:pPr>
        <w:ind w:left="-284" w:firstLine="426"/>
        <w:rPr>
          <w:color w:val="000000"/>
          <w:sz w:val="22"/>
          <w:szCs w:val="22"/>
          <w:lang w:val="ru-RU"/>
        </w:rPr>
      </w:pPr>
      <w:r w:rsidRPr="007F5657">
        <w:rPr>
          <w:rFonts w:eastAsia="Times New Roman"/>
          <w:b/>
          <w:bCs/>
          <w:color w:val="000000"/>
          <w:lang w:val="ru-RU"/>
        </w:rPr>
        <w:t>Черчение и графика</w:t>
      </w:r>
    </w:p>
    <w:p w14:paraId="7535486E" w14:textId="77777777" w:rsidR="00173FEF" w:rsidRDefault="00885EC3">
      <w:pPr>
        <w:ind w:left="-284" w:firstLine="426"/>
        <w:rPr>
          <w:color w:val="000000"/>
          <w:sz w:val="22"/>
          <w:szCs w:val="22"/>
          <w:lang w:val="ru-RU"/>
        </w:rPr>
      </w:pPr>
      <w:r>
        <w:rPr>
          <w:color w:val="000000"/>
          <w:sz w:val="22"/>
          <w:szCs w:val="22"/>
          <w:lang w:val="ru-RU"/>
        </w:rPr>
        <w:t>Конструкторская и технологическая документация. Технологический процесс изготовления деталей</w:t>
      </w:r>
    </w:p>
    <w:p w14:paraId="1828885E" w14:textId="77777777" w:rsidR="00173FEF" w:rsidRDefault="00885EC3">
      <w:pPr>
        <w:ind w:left="-284" w:firstLine="426"/>
        <w:rPr>
          <w:color w:val="000000"/>
          <w:sz w:val="22"/>
          <w:szCs w:val="22"/>
          <w:lang w:val="ru-RU"/>
        </w:rPr>
      </w:pPr>
      <w:r>
        <w:rPr>
          <w:rFonts w:eastAsia="Times New Roman"/>
          <w:b/>
          <w:bCs/>
          <w:color w:val="000000"/>
          <w:lang w:val="ru-RU"/>
        </w:rPr>
        <w:t xml:space="preserve">Технология создания изделий из древесины. </w:t>
      </w:r>
      <w:r w:rsidRPr="007F5657">
        <w:rPr>
          <w:rFonts w:eastAsia="Times New Roman"/>
          <w:b/>
          <w:bCs/>
          <w:color w:val="000000"/>
          <w:lang w:val="ru-RU"/>
        </w:rPr>
        <w:t>Элементы машиноведения</w:t>
      </w:r>
    </w:p>
    <w:p w14:paraId="660440E8" w14:textId="77777777" w:rsidR="00173FEF" w:rsidRDefault="00885EC3">
      <w:pPr>
        <w:ind w:left="-284" w:firstLine="426"/>
        <w:rPr>
          <w:color w:val="000000"/>
          <w:sz w:val="22"/>
          <w:szCs w:val="22"/>
          <w:lang w:val="ru-RU"/>
        </w:rPr>
      </w:pPr>
      <w:r>
        <w:rPr>
          <w:color w:val="000000"/>
          <w:sz w:val="22"/>
          <w:szCs w:val="22"/>
          <w:lang w:val="ru-RU"/>
        </w:rPr>
        <w:t>Заточка деревообрабатывающих инструментов</w:t>
      </w:r>
    </w:p>
    <w:p w14:paraId="4C3AFE6A" w14:textId="77777777" w:rsidR="00173FEF" w:rsidRDefault="00885EC3">
      <w:pPr>
        <w:ind w:left="-284" w:firstLine="426"/>
        <w:rPr>
          <w:color w:val="000000"/>
          <w:sz w:val="22"/>
          <w:szCs w:val="22"/>
          <w:lang w:val="ru-RU"/>
        </w:rPr>
      </w:pPr>
      <w:r>
        <w:rPr>
          <w:color w:val="000000"/>
          <w:sz w:val="22"/>
          <w:szCs w:val="22"/>
          <w:lang w:val="ru-RU"/>
        </w:rPr>
        <w:t>Настр</w:t>
      </w:r>
      <w:r>
        <w:rPr>
          <w:color w:val="000000"/>
          <w:sz w:val="22"/>
          <w:szCs w:val="22"/>
          <w:lang w:val="ru-RU"/>
        </w:rPr>
        <w:t>ойка рубанков и шерхебелей</w:t>
      </w:r>
    </w:p>
    <w:p w14:paraId="0E3F0533" w14:textId="77777777" w:rsidR="00173FEF" w:rsidRDefault="00885EC3">
      <w:pPr>
        <w:ind w:left="-284" w:firstLine="426"/>
        <w:rPr>
          <w:color w:val="000000"/>
          <w:sz w:val="22"/>
          <w:szCs w:val="22"/>
          <w:lang w:val="ru-RU"/>
        </w:rPr>
      </w:pPr>
      <w:r>
        <w:rPr>
          <w:color w:val="000000"/>
          <w:sz w:val="22"/>
          <w:szCs w:val="22"/>
          <w:lang w:val="ru-RU"/>
        </w:rPr>
        <w:t>Шиповые столярные соединения</w:t>
      </w:r>
    </w:p>
    <w:p w14:paraId="22B71D17" w14:textId="77777777" w:rsidR="00173FEF" w:rsidRDefault="00885EC3">
      <w:pPr>
        <w:ind w:left="-284" w:firstLine="426"/>
        <w:rPr>
          <w:color w:val="000000"/>
          <w:sz w:val="22"/>
          <w:szCs w:val="22"/>
          <w:lang w:val="ru-RU"/>
        </w:rPr>
      </w:pPr>
      <w:r>
        <w:rPr>
          <w:color w:val="000000"/>
          <w:sz w:val="22"/>
          <w:szCs w:val="22"/>
          <w:lang w:val="ru-RU"/>
        </w:rPr>
        <w:t>Контрольная работа № 1 «Свойства древесины. Заточка стругов». Разметка и изготовление шипов и проушин</w:t>
      </w:r>
    </w:p>
    <w:p w14:paraId="65E3D199" w14:textId="77777777" w:rsidR="00173FEF" w:rsidRDefault="00885EC3">
      <w:pPr>
        <w:ind w:left="-284" w:firstLine="426"/>
        <w:rPr>
          <w:color w:val="000000"/>
          <w:sz w:val="22"/>
          <w:szCs w:val="22"/>
          <w:lang w:val="ru-RU"/>
        </w:rPr>
      </w:pPr>
      <w:r>
        <w:rPr>
          <w:color w:val="000000"/>
          <w:sz w:val="22"/>
          <w:szCs w:val="22"/>
          <w:lang w:val="ru-RU"/>
        </w:rPr>
        <w:t>Соединение деталей шкантами, нагелями и шурупами</w:t>
      </w:r>
    </w:p>
    <w:p w14:paraId="6FECB70A" w14:textId="77777777" w:rsidR="00173FEF" w:rsidRDefault="00885EC3">
      <w:pPr>
        <w:ind w:left="-284" w:firstLine="426"/>
        <w:rPr>
          <w:color w:val="000000"/>
          <w:sz w:val="22"/>
          <w:szCs w:val="22"/>
          <w:lang w:val="ru-RU"/>
        </w:rPr>
      </w:pPr>
      <w:r>
        <w:rPr>
          <w:color w:val="000000"/>
          <w:sz w:val="22"/>
          <w:szCs w:val="22"/>
          <w:lang w:val="ru-RU"/>
        </w:rPr>
        <w:t>Точение конических и фасонных деталей</w:t>
      </w:r>
    </w:p>
    <w:p w14:paraId="67370061" w14:textId="77777777" w:rsidR="00173FEF" w:rsidRPr="007F5657" w:rsidRDefault="00885EC3">
      <w:pPr>
        <w:ind w:left="-284" w:firstLine="426"/>
        <w:rPr>
          <w:lang w:val="ru-RU"/>
        </w:rPr>
      </w:pPr>
      <w:r>
        <w:rPr>
          <w:rFonts w:eastAsia="Times New Roman"/>
          <w:b/>
          <w:bCs/>
          <w:color w:val="000000"/>
          <w:lang w:val="ru-RU"/>
        </w:rPr>
        <w:t>Декоративно-прикладное творчество</w:t>
      </w:r>
      <w:r>
        <w:rPr>
          <w:color w:val="000000"/>
          <w:sz w:val="22"/>
          <w:szCs w:val="22"/>
          <w:lang w:val="ru-RU"/>
        </w:rPr>
        <w:t xml:space="preserve"> Художественное точение изделий из древесины</w:t>
      </w:r>
    </w:p>
    <w:p w14:paraId="44166BEB" w14:textId="77777777" w:rsidR="00173FEF" w:rsidRDefault="00885EC3">
      <w:pPr>
        <w:ind w:left="-284" w:firstLine="426"/>
        <w:rPr>
          <w:color w:val="000000"/>
          <w:sz w:val="22"/>
          <w:szCs w:val="22"/>
          <w:lang w:val="ru-RU"/>
        </w:rPr>
      </w:pPr>
      <w:r>
        <w:rPr>
          <w:color w:val="000000"/>
          <w:sz w:val="22"/>
          <w:szCs w:val="22"/>
          <w:lang w:val="ru-RU"/>
        </w:rPr>
        <w:t>Мозаика на изделиях из древесины</w:t>
      </w:r>
    </w:p>
    <w:p w14:paraId="2B36F8AE" w14:textId="77777777" w:rsidR="00173FEF" w:rsidRDefault="00885EC3">
      <w:pPr>
        <w:ind w:left="-284" w:firstLine="426"/>
        <w:rPr>
          <w:color w:val="000000"/>
          <w:sz w:val="22"/>
          <w:szCs w:val="22"/>
          <w:lang w:val="ru-RU"/>
        </w:rPr>
      </w:pPr>
      <w:r>
        <w:rPr>
          <w:color w:val="000000"/>
          <w:sz w:val="22"/>
          <w:szCs w:val="22"/>
          <w:lang w:val="ru-RU"/>
        </w:rPr>
        <w:t>Технология изготовления мозаичных наборов</w:t>
      </w:r>
    </w:p>
    <w:p w14:paraId="76EEEAAC" w14:textId="77777777" w:rsidR="00173FEF" w:rsidRDefault="00885EC3">
      <w:pPr>
        <w:widowControl/>
        <w:autoSpaceDE/>
        <w:jc w:val="center"/>
        <w:rPr>
          <w:rFonts w:eastAsia="Times New Roman"/>
          <w:color w:val="000000"/>
          <w:lang w:val="ru-RU"/>
        </w:rPr>
      </w:pPr>
      <w:r>
        <w:rPr>
          <w:rFonts w:eastAsia="Times New Roman"/>
          <w:b/>
          <w:bCs/>
          <w:color w:val="000000"/>
          <w:lang w:val="ru-RU"/>
        </w:rPr>
        <w:t>Технология создания изделий из металлов. Элементы машиноведения</w:t>
      </w:r>
    </w:p>
    <w:p w14:paraId="46ADC2EB" w14:textId="77777777" w:rsidR="00173FEF" w:rsidRDefault="00885EC3">
      <w:pPr>
        <w:ind w:left="-284" w:firstLine="426"/>
        <w:rPr>
          <w:color w:val="000000"/>
          <w:sz w:val="22"/>
          <w:szCs w:val="22"/>
          <w:lang w:val="ru-RU"/>
        </w:rPr>
      </w:pPr>
      <w:r>
        <w:rPr>
          <w:rFonts w:eastAsia="Times New Roman"/>
          <w:b/>
          <w:bCs/>
          <w:color w:val="000000"/>
          <w:lang w:val="ru-RU"/>
        </w:rPr>
        <w:t>Технология создания изделий из металлов</w:t>
      </w:r>
      <w:r>
        <w:rPr>
          <w:rFonts w:eastAsia="Times New Roman"/>
          <w:b/>
          <w:bCs/>
          <w:color w:val="000000"/>
          <w:lang w:val="ru-RU"/>
        </w:rPr>
        <w:t>. Элементы машиноведения</w:t>
      </w:r>
    </w:p>
    <w:p w14:paraId="131B83B8" w14:textId="77777777" w:rsidR="00173FEF" w:rsidRDefault="00885EC3">
      <w:pPr>
        <w:ind w:left="-284" w:firstLine="426"/>
        <w:rPr>
          <w:color w:val="000000"/>
          <w:sz w:val="22"/>
          <w:szCs w:val="22"/>
          <w:lang w:val="ru-RU"/>
        </w:rPr>
      </w:pPr>
      <w:r>
        <w:rPr>
          <w:color w:val="000000"/>
          <w:sz w:val="22"/>
          <w:szCs w:val="22"/>
          <w:lang w:val="ru-RU"/>
        </w:rPr>
        <w:t>Сталь, ее виды и свойства. Термическая обработка стали</w:t>
      </w:r>
    </w:p>
    <w:p w14:paraId="2198F539" w14:textId="77777777" w:rsidR="00173FEF" w:rsidRDefault="00885EC3">
      <w:pPr>
        <w:ind w:left="-284" w:firstLine="426"/>
        <w:rPr>
          <w:color w:val="000000"/>
          <w:sz w:val="22"/>
          <w:szCs w:val="22"/>
          <w:lang w:val="ru-RU"/>
        </w:rPr>
      </w:pPr>
      <w:r>
        <w:rPr>
          <w:rFonts w:eastAsia="Times New Roman"/>
          <w:b/>
          <w:bCs/>
          <w:color w:val="000000"/>
          <w:lang w:val="ru-RU"/>
        </w:rPr>
        <w:t>Черчение и графика</w:t>
      </w:r>
    </w:p>
    <w:p w14:paraId="04045B36" w14:textId="77777777" w:rsidR="00173FEF" w:rsidRDefault="00885EC3">
      <w:pPr>
        <w:ind w:left="-284" w:firstLine="426"/>
        <w:rPr>
          <w:color w:val="000000"/>
          <w:sz w:val="22"/>
          <w:szCs w:val="22"/>
          <w:lang w:val="ru-RU"/>
        </w:rPr>
      </w:pPr>
      <w:r>
        <w:rPr>
          <w:color w:val="000000"/>
          <w:sz w:val="22"/>
          <w:szCs w:val="22"/>
          <w:lang w:val="ru-RU"/>
        </w:rPr>
        <w:t>Чертёж деталей, изготовленных на токарном и фрезерном станках</w:t>
      </w:r>
    </w:p>
    <w:p w14:paraId="362BCF61" w14:textId="77777777" w:rsidR="00173FEF" w:rsidRDefault="00885EC3">
      <w:pPr>
        <w:widowControl/>
        <w:autoSpaceDE/>
        <w:jc w:val="center"/>
        <w:rPr>
          <w:rFonts w:eastAsia="Times New Roman"/>
          <w:color w:val="000000"/>
          <w:lang w:val="ru-RU"/>
        </w:rPr>
      </w:pPr>
      <w:r>
        <w:rPr>
          <w:rFonts w:eastAsia="Times New Roman"/>
          <w:b/>
          <w:bCs/>
          <w:color w:val="000000"/>
          <w:lang w:val="ru-RU"/>
        </w:rPr>
        <w:t>Технология создания изделий из металлов. Элементы машиноведения</w:t>
      </w:r>
    </w:p>
    <w:p w14:paraId="49BF8EE2" w14:textId="77777777" w:rsidR="00173FEF" w:rsidRDefault="00885EC3">
      <w:pPr>
        <w:ind w:left="-284" w:firstLine="426"/>
        <w:rPr>
          <w:color w:val="000000"/>
          <w:sz w:val="22"/>
          <w:szCs w:val="22"/>
          <w:lang w:val="ru-RU"/>
        </w:rPr>
      </w:pPr>
      <w:r>
        <w:rPr>
          <w:rFonts w:eastAsia="Times New Roman"/>
          <w:b/>
          <w:bCs/>
          <w:color w:val="000000"/>
          <w:lang w:val="ru-RU"/>
        </w:rPr>
        <w:t xml:space="preserve">Технология создания изделий из </w:t>
      </w:r>
      <w:r>
        <w:rPr>
          <w:rFonts w:eastAsia="Times New Roman"/>
          <w:b/>
          <w:bCs/>
          <w:color w:val="000000"/>
          <w:lang w:val="ru-RU"/>
        </w:rPr>
        <w:t>металлов. Элементы машиноведения</w:t>
      </w:r>
    </w:p>
    <w:p w14:paraId="54D95B5A" w14:textId="77777777" w:rsidR="00173FEF" w:rsidRDefault="00885EC3">
      <w:pPr>
        <w:ind w:left="-284" w:firstLine="426"/>
        <w:rPr>
          <w:color w:val="000000"/>
          <w:sz w:val="22"/>
          <w:szCs w:val="22"/>
          <w:lang w:val="ru-RU"/>
        </w:rPr>
      </w:pPr>
      <w:r>
        <w:rPr>
          <w:color w:val="000000"/>
          <w:sz w:val="22"/>
          <w:szCs w:val="22"/>
          <w:lang w:val="ru-RU"/>
        </w:rPr>
        <w:t>Назначение и устройство токарно-винторезного станка ТВ-6</w:t>
      </w:r>
    </w:p>
    <w:p w14:paraId="31927113" w14:textId="77777777" w:rsidR="00173FEF" w:rsidRDefault="00885EC3">
      <w:pPr>
        <w:ind w:left="-284" w:firstLine="426"/>
        <w:rPr>
          <w:color w:val="000000"/>
          <w:sz w:val="22"/>
          <w:szCs w:val="22"/>
          <w:lang w:val="ru-RU"/>
        </w:rPr>
      </w:pPr>
      <w:r>
        <w:rPr>
          <w:color w:val="000000"/>
          <w:sz w:val="22"/>
          <w:szCs w:val="22"/>
          <w:lang w:val="ru-RU"/>
        </w:rPr>
        <w:t>Контрольная работа № 2 « Виды стали, термическая обработка. Устройство ТВ-6». Виды и назначение токарных резцов</w:t>
      </w:r>
    </w:p>
    <w:p w14:paraId="5A08B686" w14:textId="77777777" w:rsidR="00173FEF" w:rsidRDefault="00885EC3">
      <w:pPr>
        <w:ind w:left="-284" w:firstLine="426"/>
        <w:rPr>
          <w:color w:val="000000"/>
          <w:sz w:val="22"/>
          <w:szCs w:val="22"/>
          <w:lang w:val="ru-RU"/>
        </w:rPr>
      </w:pPr>
      <w:r>
        <w:rPr>
          <w:color w:val="000000"/>
          <w:sz w:val="22"/>
          <w:szCs w:val="22"/>
          <w:lang w:val="ru-RU"/>
        </w:rPr>
        <w:t>Технология токарных работ по металлу</w:t>
      </w:r>
    </w:p>
    <w:p w14:paraId="1B4F1D9B" w14:textId="77777777" w:rsidR="00173FEF" w:rsidRDefault="00885EC3">
      <w:pPr>
        <w:ind w:left="-284" w:firstLine="426"/>
        <w:rPr>
          <w:color w:val="000000"/>
          <w:sz w:val="22"/>
          <w:szCs w:val="22"/>
          <w:lang w:val="ru-RU"/>
        </w:rPr>
      </w:pPr>
      <w:r>
        <w:rPr>
          <w:color w:val="000000"/>
          <w:sz w:val="22"/>
          <w:szCs w:val="22"/>
          <w:lang w:val="ru-RU"/>
        </w:rPr>
        <w:t>Устройство настол</w:t>
      </w:r>
      <w:r>
        <w:rPr>
          <w:color w:val="000000"/>
          <w:sz w:val="22"/>
          <w:szCs w:val="22"/>
          <w:lang w:val="ru-RU"/>
        </w:rPr>
        <w:t>ьного горизонтально-фрезерного станка</w:t>
      </w:r>
    </w:p>
    <w:p w14:paraId="452F7E81" w14:textId="77777777" w:rsidR="00173FEF" w:rsidRDefault="00885EC3">
      <w:pPr>
        <w:ind w:left="-284" w:firstLine="426"/>
        <w:rPr>
          <w:color w:val="000000"/>
          <w:sz w:val="22"/>
          <w:szCs w:val="22"/>
          <w:lang w:val="ru-RU"/>
        </w:rPr>
      </w:pPr>
      <w:r>
        <w:rPr>
          <w:color w:val="000000"/>
          <w:sz w:val="22"/>
          <w:szCs w:val="22"/>
          <w:lang w:val="ru-RU"/>
        </w:rPr>
        <w:t>Нарезание наружной и внутренней резьбы</w:t>
      </w:r>
    </w:p>
    <w:p w14:paraId="4A14E15F" w14:textId="77777777" w:rsidR="00173FEF" w:rsidRDefault="00885EC3">
      <w:pPr>
        <w:ind w:left="-284" w:firstLine="426"/>
        <w:rPr>
          <w:color w:val="000000"/>
          <w:sz w:val="22"/>
          <w:szCs w:val="22"/>
          <w:lang w:val="ru-RU"/>
        </w:rPr>
      </w:pPr>
      <w:r>
        <w:rPr>
          <w:rFonts w:eastAsia="Times New Roman"/>
          <w:b/>
          <w:bCs/>
          <w:color w:val="000000"/>
          <w:lang w:val="ru-RU"/>
        </w:rPr>
        <w:t>Декоративно-прикладное творчество</w:t>
      </w:r>
    </w:p>
    <w:p w14:paraId="1E16D06E" w14:textId="77777777" w:rsidR="00173FEF" w:rsidRDefault="00885EC3">
      <w:pPr>
        <w:ind w:left="-284" w:firstLine="426"/>
        <w:rPr>
          <w:color w:val="000000"/>
          <w:sz w:val="22"/>
          <w:szCs w:val="22"/>
          <w:lang w:val="ru-RU"/>
        </w:rPr>
      </w:pPr>
      <w:r>
        <w:rPr>
          <w:color w:val="000000"/>
          <w:sz w:val="22"/>
          <w:szCs w:val="22"/>
          <w:lang w:val="ru-RU"/>
        </w:rPr>
        <w:t>Тиснение по фольге</w:t>
      </w:r>
    </w:p>
    <w:p w14:paraId="6C46DA69" w14:textId="77777777" w:rsidR="00173FEF" w:rsidRDefault="00885EC3">
      <w:pPr>
        <w:ind w:left="-284" w:firstLine="426"/>
        <w:rPr>
          <w:color w:val="000000"/>
          <w:sz w:val="22"/>
          <w:szCs w:val="22"/>
          <w:lang w:val="ru-RU"/>
        </w:rPr>
      </w:pPr>
      <w:r>
        <w:rPr>
          <w:color w:val="000000"/>
          <w:sz w:val="22"/>
          <w:szCs w:val="22"/>
          <w:lang w:val="ru-RU"/>
        </w:rPr>
        <w:t>Ажурная скульптура</w:t>
      </w:r>
    </w:p>
    <w:p w14:paraId="7535CECD" w14:textId="77777777" w:rsidR="00173FEF" w:rsidRDefault="00885EC3">
      <w:pPr>
        <w:ind w:left="-284" w:firstLine="426"/>
        <w:rPr>
          <w:color w:val="000000"/>
          <w:sz w:val="22"/>
          <w:szCs w:val="22"/>
          <w:lang w:val="ru-RU"/>
        </w:rPr>
      </w:pPr>
      <w:r>
        <w:rPr>
          <w:color w:val="000000"/>
          <w:sz w:val="22"/>
          <w:szCs w:val="22"/>
          <w:lang w:val="ru-RU"/>
        </w:rPr>
        <w:t>Мозаика с металлическим контуром</w:t>
      </w:r>
    </w:p>
    <w:p w14:paraId="2C4B749A" w14:textId="77777777" w:rsidR="00173FEF" w:rsidRDefault="00885EC3">
      <w:pPr>
        <w:ind w:left="-284" w:firstLine="426"/>
        <w:rPr>
          <w:color w:val="000000"/>
          <w:sz w:val="22"/>
          <w:szCs w:val="22"/>
          <w:lang w:val="ru-RU"/>
        </w:rPr>
      </w:pPr>
      <w:r>
        <w:rPr>
          <w:color w:val="000000"/>
          <w:sz w:val="22"/>
          <w:szCs w:val="22"/>
          <w:lang w:val="ru-RU"/>
        </w:rPr>
        <w:t>Басма</w:t>
      </w:r>
    </w:p>
    <w:p w14:paraId="65C50199" w14:textId="77777777" w:rsidR="00173FEF" w:rsidRDefault="00885EC3">
      <w:pPr>
        <w:ind w:left="-284" w:firstLine="426"/>
        <w:rPr>
          <w:color w:val="000000"/>
          <w:sz w:val="22"/>
          <w:szCs w:val="22"/>
          <w:lang w:val="ru-RU"/>
        </w:rPr>
      </w:pPr>
      <w:r>
        <w:rPr>
          <w:color w:val="000000"/>
          <w:sz w:val="22"/>
          <w:szCs w:val="22"/>
          <w:lang w:val="ru-RU"/>
        </w:rPr>
        <w:t>Пропильный металл</w:t>
      </w:r>
    </w:p>
    <w:p w14:paraId="51DB39A0" w14:textId="77777777" w:rsidR="00173FEF" w:rsidRDefault="00885EC3">
      <w:pPr>
        <w:ind w:left="-284" w:firstLine="426"/>
        <w:rPr>
          <w:color w:val="000000"/>
          <w:sz w:val="22"/>
          <w:szCs w:val="22"/>
          <w:lang w:val="ru-RU"/>
        </w:rPr>
      </w:pPr>
      <w:r>
        <w:rPr>
          <w:color w:val="000000"/>
          <w:sz w:val="22"/>
          <w:szCs w:val="22"/>
          <w:lang w:val="ru-RU"/>
        </w:rPr>
        <w:t>Чеканка на резиновой подкладке</w:t>
      </w:r>
    </w:p>
    <w:p w14:paraId="623E904E" w14:textId="77777777" w:rsidR="00173FEF" w:rsidRDefault="00885EC3">
      <w:pPr>
        <w:ind w:left="-284" w:firstLine="426"/>
        <w:rPr>
          <w:color w:val="000000"/>
          <w:sz w:val="22"/>
          <w:szCs w:val="22"/>
          <w:lang w:val="ru-RU"/>
        </w:rPr>
      </w:pPr>
      <w:r>
        <w:rPr>
          <w:rFonts w:eastAsia="Times New Roman"/>
          <w:b/>
          <w:bCs/>
          <w:color w:val="000000"/>
          <w:lang w:val="ru-RU"/>
        </w:rPr>
        <w:t xml:space="preserve">Технологии ведения </w:t>
      </w:r>
      <w:r>
        <w:rPr>
          <w:rFonts w:eastAsia="Times New Roman"/>
          <w:b/>
          <w:bCs/>
          <w:color w:val="000000"/>
          <w:lang w:val="ru-RU"/>
        </w:rPr>
        <w:t>дома</w:t>
      </w:r>
    </w:p>
    <w:p w14:paraId="1532F0BB" w14:textId="77777777" w:rsidR="00173FEF" w:rsidRDefault="00885EC3">
      <w:pPr>
        <w:ind w:left="-284" w:firstLine="426"/>
        <w:rPr>
          <w:color w:val="000000"/>
          <w:sz w:val="22"/>
          <w:szCs w:val="22"/>
          <w:lang w:val="ru-RU"/>
        </w:rPr>
      </w:pPr>
      <w:r>
        <w:rPr>
          <w:color w:val="000000"/>
          <w:sz w:val="22"/>
          <w:szCs w:val="22"/>
          <w:lang w:val="ru-RU"/>
        </w:rPr>
        <w:t>Основы технологии оклейки помещений обоями</w:t>
      </w:r>
    </w:p>
    <w:p w14:paraId="5E49FB17" w14:textId="77777777" w:rsidR="00173FEF" w:rsidRDefault="00885EC3">
      <w:pPr>
        <w:ind w:left="-284" w:firstLine="426"/>
        <w:rPr>
          <w:color w:val="000000"/>
          <w:sz w:val="22"/>
          <w:szCs w:val="22"/>
          <w:lang w:val="ru-RU"/>
        </w:rPr>
      </w:pPr>
      <w:r>
        <w:rPr>
          <w:color w:val="000000"/>
          <w:sz w:val="22"/>
          <w:szCs w:val="22"/>
          <w:lang w:val="ru-RU"/>
        </w:rPr>
        <w:t>Основные технологии малярных работ</w:t>
      </w:r>
    </w:p>
    <w:p w14:paraId="5732944B" w14:textId="77777777" w:rsidR="00173FEF" w:rsidRDefault="00885EC3">
      <w:pPr>
        <w:ind w:left="-284" w:firstLine="426"/>
        <w:rPr>
          <w:color w:val="000000"/>
          <w:sz w:val="22"/>
          <w:szCs w:val="22"/>
          <w:lang w:val="ru-RU"/>
        </w:rPr>
      </w:pPr>
      <w:r>
        <w:rPr>
          <w:color w:val="000000"/>
          <w:sz w:val="22"/>
          <w:szCs w:val="22"/>
          <w:lang w:val="ru-RU"/>
        </w:rPr>
        <w:t>Основы технологии плиточных работ</w:t>
      </w:r>
    </w:p>
    <w:p w14:paraId="4A6FF383" w14:textId="77777777" w:rsidR="00173FEF" w:rsidRDefault="00885EC3">
      <w:pPr>
        <w:ind w:left="-284" w:firstLine="426"/>
        <w:rPr>
          <w:color w:val="000000"/>
          <w:sz w:val="22"/>
          <w:szCs w:val="22"/>
          <w:lang w:val="ru-RU"/>
        </w:rPr>
      </w:pPr>
      <w:r>
        <w:rPr>
          <w:rFonts w:eastAsia="Times New Roman"/>
          <w:b/>
          <w:bCs/>
          <w:color w:val="000000"/>
          <w:lang w:val="ru-RU"/>
        </w:rPr>
        <w:t>Проектирование и изготовление изделий</w:t>
      </w:r>
    </w:p>
    <w:p w14:paraId="43DDC281" w14:textId="77777777" w:rsidR="00173FEF" w:rsidRDefault="00885EC3">
      <w:pPr>
        <w:ind w:left="-284" w:firstLine="426"/>
        <w:rPr>
          <w:color w:val="000000"/>
          <w:sz w:val="22"/>
          <w:szCs w:val="22"/>
          <w:lang w:val="ru-RU"/>
        </w:rPr>
      </w:pPr>
      <w:r>
        <w:rPr>
          <w:color w:val="000000"/>
          <w:sz w:val="22"/>
          <w:szCs w:val="22"/>
          <w:lang w:val="ru-RU"/>
        </w:rPr>
        <w:t>Основные требования к проектированию. Элементы конструирования</w:t>
      </w:r>
    </w:p>
    <w:p w14:paraId="2D7BA781" w14:textId="77777777" w:rsidR="00173FEF" w:rsidRDefault="00885EC3">
      <w:pPr>
        <w:ind w:left="-284" w:firstLine="426"/>
        <w:rPr>
          <w:color w:val="000000"/>
          <w:sz w:val="22"/>
          <w:szCs w:val="22"/>
          <w:lang w:val="ru-RU"/>
        </w:rPr>
      </w:pPr>
      <w:r>
        <w:rPr>
          <w:color w:val="000000"/>
          <w:sz w:val="22"/>
          <w:szCs w:val="22"/>
          <w:lang w:val="ru-RU"/>
        </w:rPr>
        <w:t>Подбор материалов и инструментов</w:t>
      </w:r>
    </w:p>
    <w:p w14:paraId="7BD5D521" w14:textId="77777777" w:rsidR="00173FEF" w:rsidRDefault="00885EC3">
      <w:pPr>
        <w:ind w:left="-284" w:firstLine="426"/>
        <w:rPr>
          <w:color w:val="000000"/>
          <w:sz w:val="22"/>
          <w:szCs w:val="22"/>
          <w:lang w:val="ru-RU"/>
        </w:rPr>
      </w:pPr>
      <w:r>
        <w:rPr>
          <w:color w:val="000000"/>
          <w:sz w:val="22"/>
          <w:szCs w:val="22"/>
          <w:lang w:val="ru-RU"/>
        </w:rPr>
        <w:t>Исследовательский этап проекта. Развитие идей</w:t>
      </w:r>
    </w:p>
    <w:p w14:paraId="555E47F3" w14:textId="77777777" w:rsidR="00173FEF" w:rsidRDefault="00885EC3">
      <w:pPr>
        <w:ind w:left="-284" w:firstLine="426"/>
        <w:rPr>
          <w:color w:val="000000"/>
          <w:sz w:val="22"/>
          <w:szCs w:val="22"/>
          <w:lang w:val="ru-RU"/>
        </w:rPr>
      </w:pPr>
      <w:r>
        <w:rPr>
          <w:color w:val="000000"/>
          <w:sz w:val="22"/>
          <w:szCs w:val="22"/>
          <w:lang w:val="ru-RU"/>
        </w:rPr>
        <w:t>Конструкторский и технологический этапы</w:t>
      </w:r>
    </w:p>
    <w:p w14:paraId="1CFB23F3" w14:textId="77777777" w:rsidR="00173FEF" w:rsidRDefault="00885EC3">
      <w:pPr>
        <w:ind w:left="-284" w:firstLine="426"/>
        <w:rPr>
          <w:color w:val="000000"/>
          <w:sz w:val="22"/>
          <w:szCs w:val="22"/>
          <w:lang w:val="ru-RU"/>
        </w:rPr>
      </w:pPr>
      <w:r>
        <w:rPr>
          <w:color w:val="000000"/>
          <w:sz w:val="22"/>
          <w:szCs w:val="22"/>
          <w:lang w:val="ru-RU"/>
        </w:rPr>
        <w:t>Заключительный этап. Эколого-экономическое обоснование</w:t>
      </w:r>
    </w:p>
    <w:p w14:paraId="699EDF9E" w14:textId="77777777" w:rsidR="00173FEF" w:rsidRDefault="00885EC3">
      <w:pPr>
        <w:ind w:left="-284" w:firstLine="426"/>
        <w:rPr>
          <w:color w:val="000000"/>
          <w:sz w:val="22"/>
          <w:szCs w:val="22"/>
          <w:lang w:val="ru-RU"/>
        </w:rPr>
      </w:pPr>
      <w:r>
        <w:rPr>
          <w:color w:val="000000"/>
          <w:sz w:val="22"/>
          <w:szCs w:val="22"/>
          <w:lang w:val="ru-RU"/>
        </w:rPr>
        <w:t>Защита творческого проекта</w:t>
      </w:r>
    </w:p>
    <w:p w14:paraId="0EF58F09" w14:textId="77777777" w:rsidR="00173FEF" w:rsidRDefault="00885EC3">
      <w:pPr>
        <w:widowControl/>
        <w:shd w:val="clear" w:color="auto" w:fill="FFFFFF"/>
        <w:autoSpaceDE/>
        <w:jc w:val="center"/>
        <w:rPr>
          <w:rFonts w:eastAsia="Times New Roman"/>
          <w:color w:val="000000"/>
          <w:lang w:val="ru-RU"/>
        </w:rPr>
      </w:pPr>
      <w:r>
        <w:rPr>
          <w:rFonts w:eastAsia="Times New Roman"/>
          <w:b/>
          <w:bCs/>
          <w:color w:val="000000"/>
          <w:lang w:val="ru-RU"/>
        </w:rPr>
        <w:t>Содержание учебного предмета 8 класс</w:t>
      </w:r>
    </w:p>
    <w:p w14:paraId="7D7D0F8D" w14:textId="77777777" w:rsidR="00173FEF" w:rsidRDefault="00885EC3">
      <w:pPr>
        <w:widowControl/>
        <w:shd w:val="clear" w:color="auto" w:fill="FFFFFF"/>
        <w:autoSpaceDE/>
        <w:jc w:val="center"/>
        <w:rPr>
          <w:rFonts w:eastAsia="Times New Roman"/>
          <w:b/>
          <w:bCs/>
          <w:color w:val="000000"/>
          <w:lang w:val="ru-RU"/>
        </w:rPr>
      </w:pPr>
      <w:r>
        <w:rPr>
          <w:rFonts w:eastAsia="Times New Roman"/>
          <w:b/>
          <w:bCs/>
          <w:color w:val="000000"/>
          <w:lang w:val="ru-RU"/>
        </w:rPr>
        <w:t>Домашняя экономика. Технология ведения дома (10 час</w:t>
      </w:r>
      <w:r>
        <w:rPr>
          <w:rFonts w:eastAsia="Times New Roman"/>
          <w:b/>
          <w:bCs/>
          <w:color w:val="000000"/>
          <w:lang w:val="ru-RU"/>
        </w:rPr>
        <w:t>ов).</w:t>
      </w:r>
    </w:p>
    <w:p w14:paraId="41CA98C5"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t>Семья и экономика. Бюджет. Расходы на питание. Расходы на жильё. Расходы на оплату коммунальных услуг.  Обязательные платежи. Рациональные вещевые потребности. Менеджмент и маркетинг в домашней экономике. Предпринимательство в семейной экономике. Оцен</w:t>
      </w:r>
      <w:r>
        <w:rPr>
          <w:rFonts w:eastAsia="Times New Roman"/>
          <w:bCs/>
          <w:color w:val="000000"/>
          <w:lang w:val="ru-RU"/>
        </w:rPr>
        <w:t>ка возможностей предпринимательской деятельности для пополнения семейного бюджета. Экономика приусадебного участка.</w:t>
      </w:r>
    </w:p>
    <w:p w14:paraId="1453A3D9"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t xml:space="preserve">Интерьер жилых помещений и их комфортность. Современные стили в оформлении жилых помещений. Характеристика основных элементов систем </w:t>
      </w:r>
      <w:r>
        <w:rPr>
          <w:rFonts w:eastAsia="Times New Roman"/>
          <w:bCs/>
          <w:color w:val="000000"/>
          <w:lang w:val="ru-RU"/>
        </w:rPr>
        <w:t>энергоснабжения, теплоснабжения, водопровода и канализации. Правила их эксплуатации.</w:t>
      </w:r>
    </w:p>
    <w:p w14:paraId="67C16CFC"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14:paraId="027EDF62"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lastRenderedPageBreak/>
        <w:t>Уход за различными видами поло</w:t>
      </w:r>
      <w:r>
        <w:rPr>
          <w:rFonts w:eastAsia="Times New Roman"/>
          <w:bCs/>
          <w:color w:val="000000"/>
          <w:lang w:val="ru-RU"/>
        </w:rPr>
        <w:t>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w:t>
      </w:r>
    </w:p>
    <w:p w14:paraId="584C724A"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t>Информационные технологии в домашней экономике.</w:t>
      </w:r>
    </w:p>
    <w:p w14:paraId="07C969DD" w14:textId="77777777" w:rsidR="00173FEF" w:rsidRDefault="00885EC3">
      <w:pPr>
        <w:widowControl/>
        <w:shd w:val="clear" w:color="auto" w:fill="FFFFFF"/>
        <w:autoSpaceDE/>
        <w:jc w:val="center"/>
        <w:rPr>
          <w:rFonts w:eastAsia="Times New Roman"/>
          <w:b/>
          <w:bCs/>
          <w:color w:val="000000"/>
          <w:lang w:val="ru-RU"/>
        </w:rPr>
      </w:pPr>
      <w:r>
        <w:rPr>
          <w:rFonts w:eastAsia="Times New Roman"/>
          <w:b/>
          <w:bCs/>
          <w:color w:val="000000"/>
          <w:lang w:val="ru-RU"/>
        </w:rPr>
        <w:t>Электротехника (14 часов</w:t>
      </w:r>
      <w:r>
        <w:rPr>
          <w:rFonts w:eastAsia="Times New Roman"/>
          <w:b/>
          <w:bCs/>
          <w:color w:val="000000"/>
          <w:lang w:val="ru-RU"/>
        </w:rPr>
        <w:t>).</w:t>
      </w:r>
    </w:p>
    <w:p w14:paraId="54EEF9C2" w14:textId="77777777" w:rsidR="00173FEF" w:rsidRDefault="00885EC3">
      <w:pPr>
        <w:widowControl/>
        <w:shd w:val="clear" w:color="auto" w:fill="FFFFFF"/>
        <w:autoSpaceDE/>
        <w:rPr>
          <w:rFonts w:eastAsia="Times New Roman"/>
          <w:bCs/>
          <w:color w:val="000000"/>
          <w:lang w:val="ru-RU"/>
        </w:rPr>
      </w:pPr>
      <w:r>
        <w:rPr>
          <w:rFonts w:eastAsia="Times New Roman"/>
          <w:bCs/>
          <w:color w:val="000000"/>
          <w:lang w:val="ru-RU"/>
        </w:rPr>
        <w:t xml:space="preserve">            Электротехника. Электрический ток. Принципиальные и монтажные  схемы. Применение условных графических обозначений элементов электрических цепей для чтения и составления электрических схем. Виды источников и потребителей электрической энергии</w:t>
      </w:r>
      <w:r>
        <w:rPr>
          <w:rFonts w:eastAsia="Times New Roman"/>
          <w:bCs/>
          <w:color w:val="000000"/>
          <w:lang w:val="ru-RU"/>
        </w:rPr>
        <w:t>. Электроизмерительные приборы. Правила безопасности на уроках по  электротехнике. Организация рабочего места для электротехнических работ использование инструментов и приспособлений для выполнения электромонтажных работ. Электрические провода.   Виды соед</w:t>
      </w:r>
      <w:r>
        <w:rPr>
          <w:rFonts w:eastAsia="Times New Roman"/>
          <w:bCs/>
          <w:color w:val="000000"/>
          <w:lang w:val="ru-RU"/>
        </w:rPr>
        <w:t>инения проводов. Монтаж электрической цепи. Сборка моделей электроосветительных приборов и проверка их работы с использованием электроизмерительных приборов. Электромагниты и их применение. Электроосветительные приборы.  Лампа накаливания. Регулировка осве</w:t>
      </w:r>
      <w:r>
        <w:rPr>
          <w:rFonts w:eastAsia="Times New Roman"/>
          <w:bCs/>
          <w:color w:val="000000"/>
          <w:lang w:val="ru-RU"/>
        </w:rPr>
        <w:t>щенности. Люминесцентное и неоновое освещение. Бытовые электронагревательные приборы.  Техника безопасности при работе с бытовыми приборами. Подбор бытовых приборов по их мощности. Двигатели постоянного тока. Электроэнергетика будущего. Определение расхода</w:t>
      </w:r>
      <w:r>
        <w:rPr>
          <w:rFonts w:eastAsia="Times New Roman"/>
          <w:bCs/>
          <w:color w:val="000000"/>
          <w:lang w:val="ru-RU"/>
        </w:rPr>
        <w:t xml:space="preserve"> и стоимости потребляемой энергии. Пути экономии электрической энергии.</w:t>
      </w:r>
    </w:p>
    <w:p w14:paraId="6EF06356" w14:textId="77777777" w:rsidR="00173FEF" w:rsidRDefault="00885EC3">
      <w:pPr>
        <w:widowControl/>
        <w:shd w:val="clear" w:color="auto" w:fill="FFFFFF"/>
        <w:autoSpaceDE/>
        <w:jc w:val="center"/>
        <w:rPr>
          <w:rFonts w:eastAsia="Times New Roman"/>
          <w:b/>
          <w:bCs/>
          <w:color w:val="000000"/>
          <w:lang w:val="ru-RU"/>
        </w:rPr>
      </w:pPr>
      <w:r>
        <w:rPr>
          <w:rFonts w:eastAsia="Times New Roman"/>
          <w:b/>
          <w:bCs/>
          <w:color w:val="000000"/>
          <w:lang w:val="ru-RU"/>
        </w:rPr>
        <w:t>Творческий проект (10 часов).</w:t>
      </w:r>
    </w:p>
    <w:p w14:paraId="171FCE9C" w14:textId="77777777" w:rsidR="00173FEF" w:rsidRDefault="00885EC3">
      <w:pPr>
        <w:widowControl/>
        <w:shd w:val="clear" w:color="auto" w:fill="FFFFFF"/>
        <w:autoSpaceDE/>
        <w:jc w:val="both"/>
        <w:rPr>
          <w:rFonts w:eastAsia="Times New Roman"/>
          <w:bCs/>
          <w:color w:val="000000"/>
          <w:lang w:val="ru-RU"/>
        </w:rPr>
      </w:pPr>
      <w:r>
        <w:rPr>
          <w:rFonts w:eastAsia="Times New Roman"/>
          <w:bCs/>
          <w:color w:val="000000"/>
          <w:lang w:val="ru-RU"/>
        </w:rPr>
        <w:t>Проектирование как сфера профессиональной деятельности.  Последовательность проектирования. Творческие проекты. Выполнение сверстниками. Выбор темы. Утвер</w:t>
      </w:r>
      <w:r>
        <w:rPr>
          <w:rFonts w:eastAsia="Times New Roman"/>
          <w:bCs/>
          <w:color w:val="000000"/>
          <w:lang w:val="ru-RU"/>
        </w:rPr>
        <w:t>ждение темы проектов.   Консультации по этапам выполнения проекта. Изготовление проектного изделия. Составление плана технологических операций.  Изготовление деталей. Консультации. Работа над проектом. Консультации. Сборка изделия, отделка. Подготовка черт</w:t>
      </w:r>
      <w:r>
        <w:rPr>
          <w:rFonts w:eastAsia="Times New Roman"/>
          <w:bCs/>
          <w:color w:val="000000"/>
          <w:lang w:val="ru-RU"/>
        </w:rPr>
        <w:t>ежей. Чертежи и другая техническая документация. Конкурс. Защита проекта.</w:t>
      </w:r>
    </w:p>
    <w:p w14:paraId="3A45ED98" w14:textId="77777777" w:rsidR="00173FEF" w:rsidRDefault="00173FEF">
      <w:pPr>
        <w:ind w:left="-284" w:firstLine="426"/>
        <w:rPr>
          <w:rFonts w:eastAsia="Times New Roman"/>
          <w:bCs/>
          <w:color w:val="000000"/>
          <w:sz w:val="22"/>
          <w:szCs w:val="22"/>
          <w:lang w:val="ru-RU"/>
        </w:rPr>
      </w:pPr>
    </w:p>
    <w:p w14:paraId="27B8BF88" w14:textId="77777777" w:rsidR="00173FEF" w:rsidRDefault="00885EC3">
      <w:pPr>
        <w:widowControl/>
        <w:shd w:val="clear" w:color="auto" w:fill="FFFFFF"/>
        <w:autoSpaceDE/>
        <w:jc w:val="center"/>
        <w:rPr>
          <w:rFonts w:eastAsia="Times New Roman"/>
          <w:color w:val="000000"/>
          <w:lang w:val="ru-RU"/>
        </w:rPr>
      </w:pPr>
      <w:r>
        <w:rPr>
          <w:rFonts w:eastAsia="Times New Roman"/>
          <w:b/>
          <w:bCs/>
          <w:color w:val="000000"/>
          <w:lang w:val="ru-RU"/>
        </w:rPr>
        <w:t>Содержание тем учебного курса 9 класс</w:t>
      </w:r>
    </w:p>
    <w:p w14:paraId="759879AD" w14:textId="77777777" w:rsidR="00173FEF" w:rsidRDefault="00885EC3">
      <w:pPr>
        <w:widowControl/>
        <w:shd w:val="clear" w:color="auto" w:fill="FFFFFF"/>
        <w:autoSpaceDE/>
        <w:rPr>
          <w:rFonts w:eastAsia="Times New Roman"/>
          <w:color w:val="000000"/>
          <w:lang w:val="ru-RU"/>
        </w:rPr>
      </w:pPr>
      <w:r>
        <w:rPr>
          <w:rFonts w:eastAsia="Times New Roman"/>
          <w:b/>
          <w:color w:val="000000"/>
          <w:lang w:val="ru-RU"/>
        </w:rPr>
        <w:br/>
        <w:t xml:space="preserve">   Профессиональное самоопределение.</w:t>
      </w:r>
    </w:p>
    <w:p w14:paraId="7580E7AB" w14:textId="77777777" w:rsidR="00173FEF" w:rsidRDefault="00885EC3">
      <w:pPr>
        <w:widowControl/>
        <w:shd w:val="clear" w:color="auto" w:fill="FFFFFF"/>
        <w:autoSpaceDE/>
        <w:jc w:val="both"/>
        <w:rPr>
          <w:rFonts w:eastAsia="Times New Roman"/>
          <w:i/>
          <w:color w:val="000000"/>
          <w:lang w:val="ru-RU"/>
        </w:rPr>
      </w:pPr>
      <w:r>
        <w:rPr>
          <w:rFonts w:eastAsia="Times New Roman"/>
          <w:i/>
          <w:color w:val="000000"/>
          <w:lang w:val="ru-RU"/>
        </w:rPr>
        <w:t>Основы профессионального самоопределения. Классификация профессий. Формула  профессии.</w:t>
      </w:r>
      <w:r>
        <w:rPr>
          <w:rFonts w:eastAsia="Times New Roman"/>
          <w:lang w:val="ru-RU"/>
        </w:rPr>
        <w:t xml:space="preserve"> </w:t>
      </w:r>
      <w:r>
        <w:rPr>
          <w:rFonts w:eastAsia="Times New Roman"/>
          <w:i/>
          <w:lang w:val="ru-RU"/>
        </w:rPr>
        <w:t>Сферы современного</w:t>
      </w:r>
      <w:r>
        <w:rPr>
          <w:rFonts w:eastAsia="Times New Roman"/>
          <w:i/>
          <w:lang w:val="ru-RU"/>
        </w:rPr>
        <w:t xml:space="preserve"> производства.</w:t>
      </w:r>
      <w:r>
        <w:rPr>
          <w:rFonts w:eastAsia="Times New Roman"/>
          <w:i/>
          <w:color w:val="000000"/>
          <w:lang w:val="ru-RU"/>
        </w:rPr>
        <w:t xml:space="preserve"> Профессиограмма и психограма профессий. Внутренний мир человека и система представлений о себе. Профессиональные интересы, склонности и способности.</w:t>
      </w:r>
      <w:r>
        <w:rPr>
          <w:rFonts w:eastAsia="Times New Roman"/>
          <w:lang w:val="ru-RU"/>
        </w:rPr>
        <w:t xml:space="preserve"> </w:t>
      </w:r>
      <w:r>
        <w:rPr>
          <w:rFonts w:eastAsia="Times New Roman"/>
          <w:i/>
          <w:lang w:val="ru-RU"/>
        </w:rPr>
        <w:t>Понятие о специальности и квалификации работника.</w:t>
      </w:r>
      <w:r>
        <w:rPr>
          <w:rFonts w:eastAsia="Times New Roman"/>
          <w:i/>
          <w:color w:val="000000"/>
          <w:lang w:val="ru-RU"/>
        </w:rPr>
        <w:t xml:space="preserve"> Значение темперамента и характера в профес</w:t>
      </w:r>
      <w:r>
        <w:rPr>
          <w:rFonts w:eastAsia="Times New Roman"/>
          <w:i/>
          <w:color w:val="000000"/>
          <w:lang w:val="ru-RU"/>
        </w:rPr>
        <w:t>сиональном самоопределении. Психические процессы, важные для профессионального самоопределения. Мотивы, ценностные ориентации и их роль в профессиональном самоопределении, проф. Пригодность. Здоровье и выбор профессии. Профессиональная  проба, её роль в пр</w:t>
      </w:r>
      <w:r>
        <w:rPr>
          <w:rFonts w:eastAsia="Times New Roman"/>
          <w:i/>
          <w:color w:val="000000"/>
          <w:lang w:val="ru-RU"/>
        </w:rPr>
        <w:t>офессиональном самоопределении.</w:t>
      </w:r>
      <w:r>
        <w:rPr>
          <w:rFonts w:eastAsia="Times New Roman"/>
          <w:lang w:val="ru-RU"/>
        </w:rPr>
        <w:t xml:space="preserve"> </w:t>
      </w:r>
      <w:r>
        <w:rPr>
          <w:rFonts w:eastAsia="Times New Roman"/>
          <w:i/>
          <w:lang w:val="ru-RU"/>
        </w:rPr>
        <w:t>Факторы, влияющие на уровень оплаты труда.</w:t>
      </w:r>
    </w:p>
    <w:p w14:paraId="6D4474D8" w14:textId="77777777" w:rsidR="00173FEF" w:rsidRPr="007F5657" w:rsidRDefault="00885EC3">
      <w:pPr>
        <w:widowControl/>
        <w:shd w:val="clear" w:color="auto" w:fill="FFFFFF"/>
        <w:autoSpaceDE/>
        <w:jc w:val="both"/>
        <w:rPr>
          <w:lang w:val="ru-RU"/>
        </w:rPr>
      </w:pPr>
      <w:r>
        <w:rPr>
          <w:rFonts w:eastAsia="Times New Roman"/>
          <w:b/>
          <w:color w:val="000000"/>
          <w:lang w:val="ru-RU"/>
        </w:rPr>
        <w:t xml:space="preserve">   Радиоэлектроника. Цифровая электроника и элементы ЭВМ.</w:t>
      </w:r>
      <w:r>
        <w:rPr>
          <w:rFonts w:eastAsia="Times New Roman"/>
          <w:color w:val="000000"/>
          <w:lang w:val="ru-RU"/>
        </w:rPr>
        <w:t xml:space="preserve"> Основная цель ознакомить учащихся с основами промышленной электроники, с электронной измерительной аппаратурой, интегральными схемами. Электронные переговорные устройства, кодовые замки, электронные счетчики — эти занимательные модели предлагаются для изг</w:t>
      </w:r>
      <w:r>
        <w:rPr>
          <w:rFonts w:eastAsia="Times New Roman"/>
          <w:color w:val="000000"/>
          <w:lang w:val="ru-RU"/>
        </w:rPr>
        <w:t>отовления на факультативе.</w:t>
      </w:r>
    </w:p>
    <w:p w14:paraId="764367B2" w14:textId="77777777" w:rsidR="00173FEF" w:rsidRDefault="00885EC3">
      <w:pPr>
        <w:widowControl/>
        <w:shd w:val="clear" w:color="auto" w:fill="FFFFFF"/>
        <w:autoSpaceDE/>
        <w:jc w:val="both"/>
        <w:rPr>
          <w:rFonts w:eastAsia="Times New Roman"/>
          <w:i/>
          <w:color w:val="000000"/>
          <w:lang w:val="ru-RU"/>
        </w:rPr>
      </w:pPr>
      <w:r>
        <w:rPr>
          <w:rFonts w:eastAsia="Times New Roman"/>
          <w:i/>
          <w:color w:val="000000"/>
          <w:lang w:val="ru-RU"/>
        </w:rPr>
        <w:t>Правила электробезопасности. Радио монтаж. Источники электропитания. Резисторы и конденсаторы. Детали с катушками индуктивности. Полупроводниковые резисторы и индикаторы. Транзисторы. Усилители. Генераторы электрических колебаний</w:t>
      </w:r>
      <w:r>
        <w:rPr>
          <w:rFonts w:eastAsia="Times New Roman"/>
          <w:i/>
          <w:color w:val="000000"/>
          <w:lang w:val="ru-RU"/>
        </w:rPr>
        <w:t>. Рекомендации по учебному проектированию электронных устройств. Простые автоматы. Электронные переговорные и радиоприёмные устройства. Аналоговый и цифровой способы предоставления информации. Структура ЭВМ. Элементы и узлы цифровой техники. логические эле</w:t>
      </w:r>
      <w:r>
        <w:rPr>
          <w:rFonts w:eastAsia="Times New Roman"/>
          <w:i/>
          <w:color w:val="000000"/>
          <w:lang w:val="ru-RU"/>
        </w:rPr>
        <w:t>менты и триггеры. Шифраторы и дешифраторы. Учебное проектирование цифровых устройств.</w:t>
      </w:r>
    </w:p>
    <w:p w14:paraId="12EE00CB" w14:textId="77777777" w:rsidR="00173FEF" w:rsidRDefault="00885EC3">
      <w:pPr>
        <w:widowControl/>
        <w:shd w:val="clear" w:color="auto" w:fill="FFFFFF"/>
        <w:autoSpaceDE/>
        <w:rPr>
          <w:rFonts w:eastAsia="Times New Roman"/>
          <w:b/>
          <w:color w:val="000000"/>
          <w:lang w:val="ru-RU"/>
        </w:rPr>
      </w:pPr>
      <w:r>
        <w:rPr>
          <w:rFonts w:eastAsia="Times New Roman"/>
          <w:b/>
          <w:color w:val="000000"/>
          <w:lang w:val="ru-RU"/>
        </w:rPr>
        <w:t>Технология обработки конструкционных материалов</w:t>
      </w:r>
    </w:p>
    <w:p w14:paraId="4FA1193A" w14:textId="77777777" w:rsidR="00173FEF" w:rsidRDefault="00885EC3">
      <w:pPr>
        <w:widowControl/>
        <w:shd w:val="clear" w:color="auto" w:fill="FFFFFF"/>
        <w:autoSpaceDE/>
        <w:jc w:val="both"/>
        <w:rPr>
          <w:rFonts w:eastAsia="Times New Roman"/>
          <w:i/>
          <w:color w:val="000000"/>
          <w:lang w:val="ru-RU"/>
        </w:rPr>
      </w:pPr>
      <w:r>
        <w:rPr>
          <w:rFonts w:eastAsia="Times New Roman"/>
          <w:i/>
          <w:color w:val="000000"/>
          <w:lang w:val="ru-RU"/>
        </w:rPr>
        <w:t>Металл. Дерево. Пластмассы. Производство и экология.</w:t>
      </w:r>
    </w:p>
    <w:p w14:paraId="7251A9B9" w14:textId="77777777" w:rsidR="00173FEF" w:rsidRDefault="00885EC3">
      <w:pPr>
        <w:widowControl/>
        <w:shd w:val="clear" w:color="auto" w:fill="FFFFFF"/>
        <w:autoSpaceDE/>
        <w:rPr>
          <w:rFonts w:eastAsia="Times New Roman"/>
          <w:b/>
          <w:i/>
          <w:color w:val="000000"/>
          <w:lang w:val="ru-RU"/>
        </w:rPr>
      </w:pPr>
      <w:r>
        <w:rPr>
          <w:rFonts w:eastAsia="Times New Roman"/>
          <w:b/>
          <w:i/>
          <w:color w:val="000000"/>
          <w:lang w:val="ru-RU"/>
        </w:rPr>
        <w:t>Творческий проект.</w:t>
      </w:r>
    </w:p>
    <w:p w14:paraId="41E90E60" w14:textId="77777777" w:rsidR="00173FEF" w:rsidRDefault="00885EC3">
      <w:pPr>
        <w:widowControl/>
        <w:shd w:val="clear" w:color="auto" w:fill="FFFFFF"/>
        <w:autoSpaceDE/>
        <w:rPr>
          <w:rFonts w:eastAsia="Times New Roman"/>
          <w:i/>
          <w:color w:val="000000"/>
          <w:lang w:val="ru-RU"/>
        </w:rPr>
      </w:pPr>
      <w:r>
        <w:rPr>
          <w:rFonts w:eastAsia="Times New Roman"/>
          <w:i/>
          <w:color w:val="000000"/>
          <w:lang w:val="ru-RU"/>
        </w:rPr>
        <w:t xml:space="preserve">Выбор, оформление и изготовление творческого </w:t>
      </w:r>
      <w:r>
        <w:rPr>
          <w:rFonts w:eastAsia="Times New Roman"/>
          <w:i/>
          <w:color w:val="000000"/>
          <w:lang w:val="ru-RU"/>
        </w:rPr>
        <w:t>проекта.</w:t>
      </w:r>
    </w:p>
    <w:p w14:paraId="24D94F92" w14:textId="77777777" w:rsidR="00173FEF" w:rsidRDefault="00173FEF">
      <w:pPr>
        <w:shd w:val="clear" w:color="auto" w:fill="FFFFFF"/>
        <w:ind w:right="10"/>
        <w:jc w:val="both"/>
        <w:rPr>
          <w:rFonts w:eastAsia="Times New Roman"/>
          <w:b/>
          <w:bCs/>
          <w:i/>
          <w:color w:val="000000"/>
          <w:spacing w:val="4"/>
          <w:sz w:val="22"/>
          <w:szCs w:val="22"/>
          <w:lang w:val="ru-RU"/>
        </w:rPr>
      </w:pPr>
    </w:p>
    <w:p w14:paraId="3FCE4D96" w14:textId="77777777" w:rsidR="00173FEF" w:rsidRDefault="00885EC3">
      <w:pPr>
        <w:pStyle w:val="affc"/>
        <w:spacing w:line="276" w:lineRule="auto"/>
        <w:ind w:left="360"/>
        <w:jc w:val="center"/>
        <w:rPr>
          <w:b/>
          <w:bCs/>
          <w:color w:val="000000"/>
          <w:sz w:val="22"/>
          <w:szCs w:val="22"/>
          <w:lang w:val="ru-RU"/>
        </w:rPr>
      </w:pPr>
      <w:r w:rsidRPr="007F5657">
        <w:rPr>
          <w:b/>
          <w:bCs/>
          <w:sz w:val="22"/>
          <w:szCs w:val="22"/>
          <w:lang w:val="ru-RU"/>
        </w:rPr>
        <w:t xml:space="preserve">Технология. Обслуживающий труд. </w:t>
      </w:r>
    </w:p>
    <w:p w14:paraId="68833A26"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Содержание учебного предмета   в 5  классе</w:t>
      </w:r>
    </w:p>
    <w:p w14:paraId="0D5AA8A9"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lastRenderedPageBreak/>
        <w:t>Введение (2 часа)</w:t>
      </w:r>
    </w:p>
    <w:p w14:paraId="6A05219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61E6F25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Содержание курса « Технология» 5 класс. Требования техники безопасности и охраны труда в мастерской. Организация рабочег</w:t>
      </w:r>
      <w:r>
        <w:rPr>
          <w:bCs/>
          <w:color w:val="000000"/>
          <w:sz w:val="22"/>
          <w:szCs w:val="22"/>
          <w:lang w:val="ru-RU"/>
        </w:rPr>
        <w:t>о места. Санитарные требования к помещению кухни и столовой. Правила санитарии и гигиены при обработке пищевых продуктов.</w:t>
      </w:r>
    </w:p>
    <w:p w14:paraId="73EC45A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4A3810A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Приведение помещения кухни в соответствие с требованиями санитарии и гигиены. Проведение сухой и влажной уборки. Р</w:t>
      </w:r>
      <w:r>
        <w:rPr>
          <w:bCs/>
          <w:color w:val="000000"/>
          <w:sz w:val="22"/>
          <w:szCs w:val="22"/>
          <w:lang w:val="ru-RU"/>
        </w:rPr>
        <w:t>ациональное размещение инструментов на рабочих местах. Безопасные приемы работы с оборудованием, инструментами, горячими жидкостями. Освоение способов применения различных моющих и чистящих средств. Оказание первой помощи при ожогах, порезах и других травм</w:t>
      </w:r>
      <w:r>
        <w:rPr>
          <w:bCs/>
          <w:color w:val="000000"/>
          <w:sz w:val="22"/>
          <w:szCs w:val="22"/>
          <w:lang w:val="ru-RU"/>
        </w:rPr>
        <w:t xml:space="preserve">ах. Объекты труда.     Рабочее место бригады на кухне.      </w:t>
      </w:r>
    </w:p>
    <w:p w14:paraId="63E37E27" w14:textId="77777777" w:rsidR="00173FEF" w:rsidRDefault="00173FEF">
      <w:pPr>
        <w:pStyle w:val="affc"/>
        <w:spacing w:line="276" w:lineRule="auto"/>
        <w:ind w:left="360"/>
        <w:jc w:val="both"/>
        <w:rPr>
          <w:b/>
          <w:bCs/>
          <w:color w:val="000000"/>
          <w:sz w:val="22"/>
          <w:szCs w:val="22"/>
          <w:lang w:val="ru-RU"/>
        </w:rPr>
      </w:pPr>
    </w:p>
    <w:p w14:paraId="296B93CF"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«Кулинария»  (12 часов).</w:t>
      </w:r>
    </w:p>
    <w:p w14:paraId="1F12266C" w14:textId="77777777" w:rsidR="00173FEF" w:rsidRPr="007F5657" w:rsidRDefault="00885EC3">
      <w:pPr>
        <w:pStyle w:val="affc"/>
        <w:spacing w:line="276" w:lineRule="auto"/>
        <w:ind w:left="360"/>
        <w:jc w:val="both"/>
        <w:rPr>
          <w:lang w:val="ru-RU"/>
        </w:rPr>
      </w:pPr>
      <w:r>
        <w:rPr>
          <w:bCs/>
          <w:color w:val="000000"/>
          <w:sz w:val="22"/>
          <w:szCs w:val="22"/>
          <w:lang w:val="ru-RU"/>
        </w:rPr>
        <w:t>Физиология питания. Основные теоретические сведения</w:t>
      </w:r>
    </w:p>
    <w:p w14:paraId="1658B5E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Понятие о процессе пищеварения. Общие сведения о питательных веществах и витаминах. Содержание витаминов в </w:t>
      </w:r>
      <w:r>
        <w:rPr>
          <w:bCs/>
          <w:color w:val="000000"/>
          <w:sz w:val="22"/>
          <w:szCs w:val="22"/>
          <w:lang w:val="ru-RU"/>
        </w:rPr>
        <w:t>пищевых продуктах. Суточная потребность в витаминах.</w:t>
      </w:r>
    </w:p>
    <w:p w14:paraId="64465ED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  Работа с таблицами по составу и количеству витаминов в различных продуктах.  Определение количества и состава продуктов, обеспечивающих  суточную потребность человека в витаминах.</w:t>
      </w:r>
    </w:p>
    <w:p w14:paraId="7AB2343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w:t>
      </w:r>
      <w:r>
        <w:rPr>
          <w:bCs/>
          <w:color w:val="000000"/>
          <w:sz w:val="22"/>
          <w:szCs w:val="22"/>
          <w:lang w:val="ru-RU"/>
        </w:rPr>
        <w:t>ъекты труда.Таблицы, справочные материалы.</w:t>
      </w:r>
    </w:p>
    <w:p w14:paraId="218A7D26" w14:textId="77777777" w:rsidR="00173FEF" w:rsidRDefault="00173FEF">
      <w:pPr>
        <w:pStyle w:val="affc"/>
        <w:spacing w:line="276" w:lineRule="auto"/>
        <w:ind w:left="360"/>
        <w:jc w:val="both"/>
        <w:rPr>
          <w:bCs/>
          <w:color w:val="000000"/>
          <w:sz w:val="16"/>
          <w:szCs w:val="16"/>
          <w:lang w:val="ru-RU"/>
        </w:rPr>
      </w:pPr>
    </w:p>
    <w:p w14:paraId="58EFD9D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Бутерброды, горячие напитки </w:t>
      </w:r>
    </w:p>
    <w:p w14:paraId="04841DE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5B7C5E9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Продукты, используемые для приготовления бутербродов. Виды бутербродов. Способы оформления открытых бутербродов. Условия и сроки хранения бутербродов. </w:t>
      </w:r>
      <w:r>
        <w:rPr>
          <w:bCs/>
          <w:color w:val="000000"/>
          <w:sz w:val="22"/>
          <w:szCs w:val="22"/>
          <w:lang w:val="ru-RU"/>
        </w:rPr>
        <w:t>Виды горячих напитков. Способы заваривания кофе, какао, чая и трав.</w:t>
      </w:r>
    </w:p>
    <w:p w14:paraId="4D44C23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61DC3E4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w:t>
      </w:r>
    </w:p>
    <w:p w14:paraId="594F0D4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Объекты труда.Бутерброды и горячие напитки к завтраку.</w:t>
      </w:r>
    </w:p>
    <w:p w14:paraId="48BC4510" w14:textId="77777777" w:rsidR="00173FEF" w:rsidRDefault="00173FEF">
      <w:pPr>
        <w:pStyle w:val="affc"/>
        <w:spacing w:line="276" w:lineRule="auto"/>
        <w:ind w:left="360"/>
        <w:jc w:val="both"/>
        <w:rPr>
          <w:bCs/>
          <w:color w:val="000000"/>
          <w:sz w:val="16"/>
          <w:szCs w:val="16"/>
          <w:lang w:val="ru-RU"/>
        </w:rPr>
      </w:pPr>
    </w:p>
    <w:p w14:paraId="79B2577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Блюда из яиц </w:t>
      </w:r>
    </w:p>
    <w:p w14:paraId="49D27C9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2B01CF1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Строение яйца. Способы определения свежести яиц. Приспособления и оборудование для приготовления блюд из яиц. Особенности кулинарного использования переп</w:t>
      </w:r>
      <w:r>
        <w:rPr>
          <w:bCs/>
          <w:color w:val="000000"/>
          <w:sz w:val="22"/>
          <w:szCs w:val="22"/>
          <w:lang w:val="ru-RU"/>
        </w:rPr>
        <w:t>елиных яиц.</w:t>
      </w:r>
    </w:p>
    <w:p w14:paraId="7F73A92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  Определение свежести яиц. Первичная обработка яиц. Приготовление блюда из яиц. Крашение и роспись яиц.</w:t>
      </w:r>
    </w:p>
    <w:p w14:paraId="132E5083" w14:textId="77777777" w:rsidR="00173FEF" w:rsidRPr="007F5657" w:rsidRDefault="00885EC3">
      <w:pPr>
        <w:pStyle w:val="affc"/>
        <w:spacing w:line="276" w:lineRule="auto"/>
        <w:ind w:left="360"/>
        <w:jc w:val="both"/>
        <w:rPr>
          <w:lang w:val="ru-RU"/>
        </w:rPr>
      </w:pPr>
      <w:r>
        <w:rPr>
          <w:bCs/>
          <w:color w:val="000000"/>
          <w:sz w:val="22"/>
          <w:szCs w:val="22"/>
          <w:lang w:val="ru-RU"/>
        </w:rPr>
        <w:t>Объекты труда. Омлет, яичница, вареные яйца.</w:t>
      </w:r>
    </w:p>
    <w:p w14:paraId="72D35C5F" w14:textId="77777777" w:rsidR="00173FEF" w:rsidRDefault="00173FEF">
      <w:pPr>
        <w:pStyle w:val="affc"/>
        <w:spacing w:line="276" w:lineRule="auto"/>
        <w:ind w:left="360"/>
        <w:jc w:val="both"/>
        <w:rPr>
          <w:bCs/>
          <w:color w:val="000000"/>
          <w:sz w:val="22"/>
          <w:szCs w:val="22"/>
          <w:lang w:val="ru-RU"/>
        </w:rPr>
      </w:pPr>
    </w:p>
    <w:p w14:paraId="318B9DD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Блюда из овощей</w:t>
      </w:r>
    </w:p>
    <w:p w14:paraId="5433790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55B7E52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Виды овощей, содержание в </w:t>
      </w:r>
      <w:r>
        <w:rPr>
          <w:bCs/>
          <w:color w:val="000000"/>
          <w:sz w:val="22"/>
          <w:szCs w:val="22"/>
          <w:lang w:val="ru-RU"/>
        </w:rPr>
        <w:t>них минеральных веществ, белков, жиров, углеводов, витаминов.</w:t>
      </w:r>
    </w:p>
    <w:p w14:paraId="0ADEE58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Методы определения качества овощей. Влияние экологии на качество овощей. Назначение, виды и технология механической обработки овощей. Виды салатов. Изменение содержания витаминов и минеральных в</w:t>
      </w:r>
      <w:r>
        <w:rPr>
          <w:bCs/>
          <w:color w:val="000000"/>
          <w:sz w:val="22"/>
          <w:szCs w:val="22"/>
          <w:lang w:val="ru-RU"/>
        </w:rPr>
        <w:t>еществ в зависимости от условий кулинарной обработки.</w:t>
      </w:r>
    </w:p>
    <w:p w14:paraId="2419510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 Применение современных инструментов и приспособлений для механической обработки и нарезки овощей. Фигурная нарезка овощей для художественного оформления салатов. Выполнение эскизов о</w:t>
      </w:r>
      <w:r>
        <w:rPr>
          <w:bCs/>
          <w:color w:val="000000"/>
          <w:sz w:val="22"/>
          <w:szCs w:val="22"/>
          <w:lang w:val="ru-RU"/>
        </w:rPr>
        <w:t>формления салатов для различной формы салатниц: круглой, овальной, квадратной. Приготовление блюд из сырых и вареных овощей. Жаренье овощей и определение их готовности.</w:t>
      </w:r>
    </w:p>
    <w:p w14:paraId="7A4553B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Объекты труда. Фигурная нарезка овощей Салаты из сырых овощей и вареных овощей. Овощные</w:t>
      </w:r>
      <w:r>
        <w:rPr>
          <w:bCs/>
          <w:color w:val="000000"/>
          <w:sz w:val="22"/>
          <w:szCs w:val="22"/>
          <w:lang w:val="ru-RU"/>
        </w:rPr>
        <w:t xml:space="preserve"> гарниры.</w:t>
      </w:r>
    </w:p>
    <w:p w14:paraId="50A9E188" w14:textId="77777777" w:rsidR="00173FEF" w:rsidRDefault="00173FEF">
      <w:pPr>
        <w:pStyle w:val="affc"/>
        <w:spacing w:line="276" w:lineRule="auto"/>
        <w:ind w:left="360"/>
        <w:jc w:val="both"/>
        <w:rPr>
          <w:bCs/>
          <w:color w:val="000000"/>
          <w:sz w:val="22"/>
          <w:szCs w:val="22"/>
          <w:lang w:val="ru-RU"/>
        </w:rPr>
      </w:pPr>
    </w:p>
    <w:p w14:paraId="203E0C0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Сервировка стола. Культура поведения за столом. </w:t>
      </w:r>
    </w:p>
    <w:p w14:paraId="0760386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lastRenderedPageBreak/>
        <w:t>Должны красиво  и правильно сервировать стол и вести  себя за солом по правилам.</w:t>
      </w:r>
    </w:p>
    <w:p w14:paraId="11612C7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Должны научиться правильно складывать салфетки. Правила этикета.</w:t>
      </w:r>
    </w:p>
    <w:p w14:paraId="57F4025C" w14:textId="77777777" w:rsidR="00173FEF" w:rsidRDefault="00173FEF">
      <w:pPr>
        <w:pStyle w:val="affc"/>
        <w:spacing w:line="276" w:lineRule="auto"/>
        <w:ind w:left="360"/>
        <w:jc w:val="both"/>
        <w:rPr>
          <w:bCs/>
          <w:color w:val="000000"/>
          <w:sz w:val="22"/>
          <w:szCs w:val="22"/>
          <w:lang w:val="ru-RU"/>
        </w:rPr>
      </w:pPr>
    </w:p>
    <w:p w14:paraId="470B6C8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Заготовка продуктов  </w:t>
      </w:r>
    </w:p>
    <w:p w14:paraId="1C500AA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w:t>
      </w:r>
      <w:r>
        <w:rPr>
          <w:bCs/>
          <w:color w:val="000000"/>
          <w:sz w:val="22"/>
          <w:szCs w:val="22"/>
          <w:lang w:val="ru-RU"/>
        </w:rPr>
        <w:t>дения</w:t>
      </w:r>
    </w:p>
    <w:p w14:paraId="45B49F2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Роль продовольственных запасов в экономном ведении домашнего хозяйства. Способы приготовления домашних запасов. Правила сбора ягод, овощей, фруктов грибов, лекарственных трав для закладки на хранение. Условия и сроки хранения сушеных и замороженных п</w:t>
      </w:r>
      <w:r>
        <w:rPr>
          <w:bCs/>
          <w:color w:val="000000"/>
          <w:sz w:val="22"/>
          <w:szCs w:val="22"/>
          <w:lang w:val="ru-RU"/>
        </w:rPr>
        <w:t>родуктов. Температура и влажность в хранилище овощей и фруктов.</w:t>
      </w:r>
    </w:p>
    <w:p w14:paraId="3D4B4F4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0D2D06A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Закладка яблок на хранение. Сушка фруктов, ягод, грибов, кореньев, зелени, лекарственных трав. Замораживание и хранение ягод, фруктов, овощей и зелени в домашнем </w:t>
      </w:r>
      <w:r>
        <w:rPr>
          <w:bCs/>
          <w:color w:val="000000"/>
          <w:sz w:val="22"/>
          <w:szCs w:val="22"/>
          <w:lang w:val="ru-RU"/>
        </w:rPr>
        <w:t>холодильнике. Домашние заготовки.</w:t>
      </w:r>
    </w:p>
    <w:p w14:paraId="1365D0F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Варианты объектов труда.     Фрукты, ягоды, грибы, коренья, зелень, лекарственные травы.</w:t>
      </w:r>
    </w:p>
    <w:p w14:paraId="440DB34C" w14:textId="77777777" w:rsidR="00173FEF" w:rsidRDefault="00173FEF">
      <w:pPr>
        <w:pStyle w:val="affc"/>
        <w:spacing w:line="276" w:lineRule="auto"/>
        <w:ind w:left="360"/>
        <w:jc w:val="both"/>
        <w:rPr>
          <w:b/>
          <w:bCs/>
          <w:color w:val="000000"/>
          <w:sz w:val="22"/>
          <w:szCs w:val="22"/>
          <w:lang w:val="ru-RU"/>
        </w:rPr>
      </w:pPr>
    </w:p>
    <w:p w14:paraId="5CA44D37"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«Технологии ведения дома» (2 часа)</w:t>
      </w:r>
    </w:p>
    <w:p w14:paraId="2633125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Оформление интерьера. </w:t>
      </w:r>
    </w:p>
    <w:p w14:paraId="1052976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4B86119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Краткие сведения из истории </w:t>
      </w:r>
      <w:r>
        <w:rPr>
          <w:bCs/>
          <w:color w:val="000000"/>
          <w:sz w:val="22"/>
          <w:szCs w:val="22"/>
          <w:lang w:val="ru-RU"/>
        </w:rPr>
        <w:t>архитектуры и интерьера. Национальные традиции, связь архитектуры с природой. Интерьер жилых помещений и их комфортность. Современные стили в интерьере.</w:t>
      </w:r>
    </w:p>
    <w:p w14:paraId="715CE3C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Рациональное размещение оборудования кухни и уход за ним. Создание интерьера кухни с учетом запросов и </w:t>
      </w:r>
      <w:r>
        <w:rPr>
          <w:bCs/>
          <w:color w:val="000000"/>
          <w:sz w:val="22"/>
          <w:szCs w:val="22"/>
          <w:lang w:val="ru-RU"/>
        </w:rPr>
        <w:t>потребностей семьи и санитарно-гигиенических требований.  Современные системы фильтрации воды. Разделение кухни на зону для приготовления пищи и зону столовой. Отделка интерьера тканями, росписью, резьбой по дереву. Декоративное украшение кухни изделиями с</w:t>
      </w:r>
      <w:r>
        <w:rPr>
          <w:bCs/>
          <w:color w:val="000000"/>
          <w:sz w:val="22"/>
          <w:szCs w:val="22"/>
          <w:lang w:val="ru-RU"/>
        </w:rPr>
        <w:t>обственного изготовления.</w:t>
      </w:r>
    </w:p>
    <w:p w14:paraId="139A5B8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Влияние электробытовых приборов и технологий приготовления пищи на здоровье человека.</w:t>
      </w:r>
    </w:p>
    <w:p w14:paraId="23B5F9A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Практические работы: Выполнение эскиза интерьера кухни. Выполнение поделки декоративного оформления окна кухни    </w:t>
      </w:r>
    </w:p>
    <w:p w14:paraId="17362FB7" w14:textId="77777777" w:rsidR="00173FEF" w:rsidRDefault="00173FEF">
      <w:pPr>
        <w:pStyle w:val="affc"/>
        <w:spacing w:line="276" w:lineRule="auto"/>
        <w:ind w:left="360"/>
        <w:jc w:val="both"/>
        <w:rPr>
          <w:b/>
          <w:bCs/>
          <w:color w:val="000000"/>
          <w:sz w:val="22"/>
          <w:szCs w:val="22"/>
          <w:lang w:val="ru-RU"/>
        </w:rPr>
      </w:pPr>
    </w:p>
    <w:p w14:paraId="14D148FD"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 xml:space="preserve">            </w:t>
      </w:r>
    </w:p>
    <w:p w14:paraId="3BE9CCA8"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«Создани</w:t>
      </w:r>
      <w:r>
        <w:rPr>
          <w:b/>
          <w:bCs/>
          <w:color w:val="000000"/>
          <w:sz w:val="22"/>
          <w:szCs w:val="22"/>
          <w:lang w:val="ru-RU"/>
        </w:rPr>
        <w:t>е изделий из текстильных и поделочных материалов» ( 32 часа)</w:t>
      </w:r>
    </w:p>
    <w:p w14:paraId="135D0C1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Элементы материаловедения. </w:t>
      </w:r>
    </w:p>
    <w:p w14:paraId="73A5BDF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Натуральные волокна растительного происхождения.</w:t>
      </w:r>
    </w:p>
    <w:p w14:paraId="3876D23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416AE46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Классификация текстильных волокон. Натуральные растительные волокна. Изготовление ните</w:t>
      </w:r>
      <w:r>
        <w:rPr>
          <w:bCs/>
          <w:color w:val="000000"/>
          <w:sz w:val="22"/>
          <w:szCs w:val="22"/>
          <w:lang w:val="ru-RU"/>
        </w:rPr>
        <w:t>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сторона ткани. Свойства тканей из натуральных растительных волокон. Краткие сведе</w:t>
      </w:r>
      <w:r>
        <w:rPr>
          <w:bCs/>
          <w:color w:val="000000"/>
          <w:sz w:val="22"/>
          <w:szCs w:val="22"/>
          <w:lang w:val="ru-RU"/>
        </w:rPr>
        <w:t>ния об ассортименте хлопчатобумажных и льняных тканей.</w:t>
      </w:r>
    </w:p>
    <w:p w14:paraId="3CC89F7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7799F7C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Изучение свойств нитей основы и утка. Определение направления долевой нити в ткани. Определение лицевой и изнаночной сторон ткани. Выполнение образца полотняного переплетения.</w:t>
      </w:r>
    </w:p>
    <w:p w14:paraId="68C3C14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Объек</w:t>
      </w:r>
      <w:r>
        <w:rPr>
          <w:bCs/>
          <w:color w:val="000000"/>
          <w:sz w:val="22"/>
          <w:szCs w:val="22"/>
          <w:lang w:val="ru-RU"/>
        </w:rPr>
        <w:t>ты труда.Образцы ткани. Образец полотняного переплетения.</w:t>
      </w:r>
    </w:p>
    <w:p w14:paraId="38DA5998" w14:textId="77777777" w:rsidR="00173FEF" w:rsidRDefault="00173FEF">
      <w:pPr>
        <w:pStyle w:val="affc"/>
        <w:spacing w:line="276" w:lineRule="auto"/>
        <w:ind w:left="360"/>
        <w:jc w:val="both"/>
        <w:rPr>
          <w:bCs/>
          <w:color w:val="000000"/>
          <w:sz w:val="22"/>
          <w:szCs w:val="22"/>
          <w:lang w:val="ru-RU"/>
        </w:rPr>
      </w:pPr>
    </w:p>
    <w:p w14:paraId="2BABFAC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Технология обработки ткани </w:t>
      </w:r>
    </w:p>
    <w:p w14:paraId="7FC086F8" w14:textId="77777777" w:rsidR="00173FEF" w:rsidRPr="007F5657" w:rsidRDefault="00885EC3">
      <w:pPr>
        <w:pStyle w:val="affc"/>
        <w:spacing w:line="276" w:lineRule="auto"/>
        <w:ind w:left="360"/>
        <w:jc w:val="both"/>
        <w:rPr>
          <w:lang w:val="ru-RU"/>
        </w:rPr>
      </w:pPr>
      <w:r>
        <w:rPr>
          <w:bCs/>
          <w:color w:val="000000"/>
          <w:sz w:val="22"/>
          <w:szCs w:val="22"/>
          <w:lang w:val="ru-RU"/>
        </w:rPr>
        <w:t xml:space="preserve">       Ручные стежки и строчки. Основные теоретические сведения</w:t>
      </w:r>
    </w:p>
    <w:p w14:paraId="1806E0C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Правила безопасной работы с колющим и режущим инструментом.</w:t>
      </w:r>
    </w:p>
    <w:p w14:paraId="5AE97EA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Прямые стежки. Строчки, выполняемые прямыми с</w:t>
      </w:r>
      <w:r>
        <w:rPr>
          <w:bCs/>
          <w:color w:val="000000"/>
          <w:sz w:val="22"/>
          <w:szCs w:val="22"/>
          <w:lang w:val="ru-RU"/>
        </w:rPr>
        <w:t>тежками: сметочная, заметочная, наметочная, копировальная, строчки для образования сборок. Шов, строчка, стежок, длина стежка, ширина шва.</w:t>
      </w:r>
    </w:p>
    <w:p w14:paraId="4AAD3A3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    Подготовка рабочего места для ручных работ. Выполнение образца с ручными строчками.</w:t>
      </w:r>
    </w:p>
    <w:p w14:paraId="729E3BF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w:t>
      </w:r>
      <w:r>
        <w:rPr>
          <w:bCs/>
          <w:color w:val="000000"/>
          <w:sz w:val="22"/>
          <w:szCs w:val="22"/>
          <w:lang w:val="ru-RU"/>
        </w:rPr>
        <w:t>ие работы Организация рабочего места для ручных работ. Подбор инструментов и материалов. Выполнение ручных стежков, строчек и швов.</w:t>
      </w:r>
    </w:p>
    <w:p w14:paraId="3B70897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Терминология ручных работ. Ручные работы. Выполнение ручных швов и строчек.</w:t>
      </w:r>
    </w:p>
    <w:p w14:paraId="67558BC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lastRenderedPageBreak/>
        <w:t xml:space="preserve">Влажно-тепловая обработка материала. Терминология </w:t>
      </w:r>
    </w:p>
    <w:p w14:paraId="57E0B91F" w14:textId="77777777" w:rsidR="00173FEF" w:rsidRDefault="00173FEF">
      <w:pPr>
        <w:pStyle w:val="affc"/>
        <w:spacing w:line="276" w:lineRule="auto"/>
        <w:ind w:left="360"/>
        <w:jc w:val="both"/>
        <w:rPr>
          <w:bCs/>
          <w:color w:val="000000"/>
          <w:sz w:val="22"/>
          <w:szCs w:val="22"/>
          <w:lang w:val="ru-RU"/>
        </w:rPr>
      </w:pPr>
    </w:p>
    <w:p w14:paraId="632AB3F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Элементы машиноведения </w:t>
      </w:r>
    </w:p>
    <w:p w14:paraId="78465B5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3E2C538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Виды передач поступательного, колебательного и вращательного движения. Виды машин, применяемых в швейной промышленности. Бытовая универсальная швейн</w:t>
      </w:r>
      <w:r>
        <w:rPr>
          <w:bCs/>
          <w:color w:val="000000"/>
          <w:sz w:val="22"/>
          <w:szCs w:val="22"/>
          <w:lang w:val="ru-RU"/>
        </w:rPr>
        <w:t>ая машина, ее технические характеристики. Назначение основных узлов. Виды приводов швейной машины, их устройство, преимущества и недостатки.</w:t>
      </w:r>
    </w:p>
    <w:p w14:paraId="458C6FC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37A8FF0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Подготовка универсальной бытовой швейной машины к работе. Безопасные приемы труда при работе на</w:t>
      </w:r>
      <w:r>
        <w:rPr>
          <w:bCs/>
          <w:color w:val="000000"/>
          <w:sz w:val="22"/>
          <w:szCs w:val="22"/>
          <w:lang w:val="ru-RU"/>
        </w:rPr>
        <w:t xml:space="preserve"> швейной машине. Намотка нитки на шпульку. Заправка верхней и нижней нитей. Выполнение машинных строчек на ткани по намеченным линиям. Регулировка длины стежка.</w:t>
      </w:r>
    </w:p>
    <w:p w14:paraId="694DAD2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Объекты труда     Швейная машина. Образцы машинных строчек.</w:t>
      </w:r>
    </w:p>
    <w:p w14:paraId="63F88EA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Вышивка </w:t>
      </w:r>
    </w:p>
    <w:p w14:paraId="5186771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w:t>
      </w:r>
      <w:r>
        <w:rPr>
          <w:bCs/>
          <w:color w:val="000000"/>
          <w:sz w:val="22"/>
          <w:szCs w:val="22"/>
          <w:lang w:val="ru-RU"/>
        </w:rPr>
        <w:t>дения</w:t>
      </w:r>
    </w:p>
    <w:p w14:paraId="2E92701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Традиционные виды вышивки. Применение вышивки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w:t>
      </w:r>
    </w:p>
    <w:p w14:paraId="42E2DC9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Организация рабочего места для ручного шит</w:t>
      </w:r>
      <w:r>
        <w:rPr>
          <w:bCs/>
          <w:color w:val="000000"/>
          <w:sz w:val="22"/>
          <w:szCs w:val="22"/>
          <w:lang w:val="ru-RU"/>
        </w:rPr>
        <w:t>ья. Вышивание метки, монограммы стебельчатым швом. Выполнение эскизов композиции вышивки для отделки фартука или салфетки. Определение места и размера узора на изделии.</w:t>
      </w:r>
    </w:p>
    <w:p w14:paraId="1434D26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4978EC4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Перевод рисунка на ткань, увеличение и уменьшение рисунка. Заправка</w:t>
      </w:r>
      <w:r>
        <w:rPr>
          <w:bCs/>
          <w:color w:val="000000"/>
          <w:sz w:val="22"/>
          <w:szCs w:val="22"/>
          <w:lang w:val="ru-RU"/>
        </w:rPr>
        <w:t xml:space="preserve"> изделия в пяльцы. Выполнения простейших вышивальных швов: стебельчатого, тамбурного, «вперед иголку», «назад иголку», петельного, «козлик». Способы  закрепления рабочей нити. Свободная вышивка по рисованному контуру узора. Отделка вышивкой образца, салфет</w:t>
      </w:r>
      <w:r>
        <w:rPr>
          <w:bCs/>
          <w:color w:val="000000"/>
          <w:sz w:val="22"/>
          <w:szCs w:val="22"/>
          <w:lang w:val="ru-RU"/>
        </w:rPr>
        <w:t>ки, фартука, носового платка.</w:t>
      </w:r>
    </w:p>
    <w:p w14:paraId="3F0D030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Варианты объектов труда.   Образец, салфетка, фартук, носовой платок.</w:t>
      </w:r>
    </w:p>
    <w:p w14:paraId="71394BCD"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Конструирование и моделирование рабочей одежды (4 часа).</w:t>
      </w:r>
    </w:p>
    <w:p w14:paraId="3E1DDCC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1AAB87F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Виды рабочей одежды. Фартуки в национальном костюме. Общие правила </w:t>
      </w:r>
      <w:r>
        <w:rPr>
          <w:bCs/>
          <w:color w:val="000000"/>
          <w:sz w:val="22"/>
          <w:szCs w:val="22"/>
          <w:lang w:val="ru-RU"/>
        </w:rPr>
        <w:t>построения и оформления чертежей швейных изделий. Типы линий в системе ЕСКД. Правила пользования чертежными инструментами и принадлежностями. Понятие о масштабе, чертеже, эскизе.</w:t>
      </w:r>
    </w:p>
    <w:p w14:paraId="418B3DF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Фигура человека и ее измерение. Правила снятия мерок.</w:t>
      </w:r>
    </w:p>
    <w:p w14:paraId="15D4C13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Понятие о форме, контра</w:t>
      </w:r>
      <w:r>
        <w:rPr>
          <w:bCs/>
          <w:color w:val="000000"/>
          <w:sz w:val="22"/>
          <w:szCs w:val="22"/>
          <w:lang w:val="ru-RU"/>
        </w:rPr>
        <w:t>сте, симметрии и асимметрии. Использование цвета, фактуры материала, различных видов отделки при моделировании швейных изделий.</w:t>
      </w:r>
    </w:p>
    <w:p w14:paraId="1E04187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1E2B78C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Снятие мерок и запись результатов измерений. Построение чертежа фартука в масштабе 1:4 и в натуральную велич</w:t>
      </w:r>
      <w:r>
        <w:rPr>
          <w:bCs/>
          <w:color w:val="000000"/>
          <w:sz w:val="22"/>
          <w:szCs w:val="22"/>
          <w:lang w:val="ru-RU"/>
        </w:rPr>
        <w:t>ину по своим меркам. Моделирование фартука выбранного фасона. Подготовка выкройки к раскрою.</w:t>
      </w:r>
    </w:p>
    <w:p w14:paraId="04C450B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Варианты объектов труда.</w:t>
      </w:r>
    </w:p>
    <w:p w14:paraId="7A58623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Чертеж и выкройка фартука. Виды отделок.</w:t>
      </w:r>
    </w:p>
    <w:p w14:paraId="2BBC3ECE"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Технология изготовления рабочей одежды (фартука) (10 часов).</w:t>
      </w:r>
    </w:p>
    <w:p w14:paraId="6FC23D7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w:t>
      </w:r>
    </w:p>
    <w:p w14:paraId="09BD469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Спос</w:t>
      </w:r>
      <w:r>
        <w:rPr>
          <w:bCs/>
          <w:color w:val="000000"/>
          <w:sz w:val="22"/>
          <w:szCs w:val="22"/>
          <w:lang w:val="ru-RU"/>
        </w:rPr>
        <w:t>обы рациональной раскладки выкройки в зависимости от ширины ткани и направления рисунка. Технология изготовления фартука и косынки. Художественная отделка изделия. Влажно-тепловая обработка и ее значение при изготовлении швейных изделий.</w:t>
      </w:r>
    </w:p>
    <w:p w14:paraId="3D49DD9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w:t>
      </w:r>
      <w:r>
        <w:rPr>
          <w:bCs/>
          <w:color w:val="000000"/>
          <w:sz w:val="22"/>
          <w:szCs w:val="22"/>
          <w:lang w:val="ru-RU"/>
        </w:rPr>
        <w:t>ы</w:t>
      </w:r>
    </w:p>
    <w:p w14:paraId="55C7597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Подготовка выкройки и ткани к раскрою. Раскладка выкройки фартука и головного убора, раскрой ткани. Обработка деталей кроя. Обработка срезов фартука. Обработка накладных карманов, пояса  и</w:t>
      </w:r>
      <w:r>
        <w:rPr>
          <w:bCs/>
          <w:color w:val="000000"/>
          <w:sz w:val="22"/>
          <w:szCs w:val="22"/>
          <w:lang w:val="ru-RU"/>
        </w:rPr>
        <w:t xml:space="preserve"> бретелей. Соединение деталей изделия машинными швами. Отделка и влажно-тепловая обработка изделия. Контроль и оценка качества готового изделия.</w:t>
      </w:r>
    </w:p>
    <w:p w14:paraId="5BC072D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Объекты труда.       Образцы ручных стежков, строчек и швов, фартук, головной убор.</w:t>
      </w:r>
    </w:p>
    <w:p w14:paraId="01017912" w14:textId="77777777" w:rsidR="00173FEF" w:rsidRDefault="00173FEF">
      <w:pPr>
        <w:pStyle w:val="affc"/>
        <w:spacing w:line="276" w:lineRule="auto"/>
        <w:ind w:left="360"/>
        <w:jc w:val="both"/>
        <w:rPr>
          <w:b/>
          <w:bCs/>
          <w:color w:val="000000"/>
          <w:sz w:val="22"/>
          <w:szCs w:val="22"/>
          <w:lang w:val="ru-RU"/>
        </w:rPr>
      </w:pPr>
    </w:p>
    <w:p w14:paraId="308E6368"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«Творческая  проект</w:t>
      </w:r>
      <w:r>
        <w:rPr>
          <w:b/>
          <w:bCs/>
          <w:color w:val="000000"/>
          <w:sz w:val="22"/>
          <w:szCs w:val="22"/>
          <w:lang w:val="ru-RU"/>
        </w:rPr>
        <w:t>ная деятельность» (4 часа)</w:t>
      </w:r>
    </w:p>
    <w:p w14:paraId="61886BA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lastRenderedPageBreak/>
        <w:t xml:space="preserve"> Тематика творческих проектов. Правила оформления пояснительной записки. Критерии оценивания.</w:t>
      </w:r>
    </w:p>
    <w:p w14:paraId="4996564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Сроки выполнения и защиты. Обобщение полученных знаний. Представление собственной работы.  Рекламный проспект.</w:t>
      </w:r>
    </w:p>
    <w:p w14:paraId="27787593" w14:textId="77777777" w:rsidR="00173FEF" w:rsidRDefault="00173FEF">
      <w:pPr>
        <w:pStyle w:val="affc"/>
        <w:spacing w:line="276" w:lineRule="auto"/>
        <w:ind w:left="360"/>
        <w:jc w:val="both"/>
        <w:rPr>
          <w:b/>
          <w:bCs/>
          <w:color w:val="000000"/>
          <w:sz w:val="22"/>
          <w:szCs w:val="22"/>
          <w:lang w:val="ru-RU"/>
        </w:rPr>
      </w:pPr>
    </w:p>
    <w:p w14:paraId="53436071"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«Электротехника</w:t>
      </w:r>
      <w:r>
        <w:rPr>
          <w:b/>
          <w:bCs/>
          <w:color w:val="000000"/>
          <w:sz w:val="22"/>
          <w:szCs w:val="22"/>
          <w:lang w:val="ru-RU"/>
        </w:rPr>
        <w:t>» ( 4 часа)</w:t>
      </w:r>
    </w:p>
    <w:p w14:paraId="5AD7B94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Изучение бытовых приборов для кухни. Электромонтажные и сборочные технологии. Электротехнические устройства с элементами автоматики. Бытовые электроприборы. Изучать потребность в бытовых электроприборах на кухне. Находить информацию об истории </w:t>
      </w:r>
      <w:r>
        <w:rPr>
          <w:bCs/>
          <w:color w:val="000000"/>
          <w:sz w:val="22"/>
          <w:szCs w:val="22"/>
          <w:lang w:val="ru-RU"/>
        </w:rPr>
        <w:t>электроприборов. Изучать принципы действия и правила эксплуатации микроволновой печи и бытового холодильника. Осуществлять технологические процессы сборки или ремонта объектов, содержащих электрические цепи с учётом необходимости экономии электрической эне</w:t>
      </w:r>
      <w:r>
        <w:rPr>
          <w:bCs/>
          <w:color w:val="000000"/>
          <w:sz w:val="22"/>
          <w:szCs w:val="22"/>
          <w:lang w:val="ru-RU"/>
        </w:rPr>
        <w:t>ргии.</w:t>
      </w:r>
    </w:p>
    <w:p w14:paraId="20EC882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Изучать потребность в бытовых электроприборах для уборки и создания микроклимата в помещении. Находить и представлять информацию о видах и функциях климатических приборов. Подбирать современную бытовую технику с учётом потребностей и доходов семьи.</w:t>
      </w:r>
    </w:p>
    <w:p w14:paraId="2D3111F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w:t>
      </w:r>
      <w:r>
        <w:rPr>
          <w:bCs/>
          <w:color w:val="000000"/>
          <w:sz w:val="22"/>
          <w:szCs w:val="22"/>
          <w:lang w:val="ru-RU"/>
        </w:rPr>
        <w:t>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w:t>
      </w:r>
      <w:r>
        <w:rPr>
          <w:bCs/>
          <w:color w:val="000000"/>
          <w:sz w:val="22"/>
          <w:szCs w:val="22"/>
          <w:lang w:val="ru-RU"/>
        </w:rPr>
        <w:t>ых электроприборов.</w:t>
      </w:r>
    </w:p>
    <w:p w14:paraId="4E8A447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 Применение условных графических обозначений элементов электрических цепей для чтения и со</w:t>
      </w:r>
      <w:r>
        <w:rPr>
          <w:bCs/>
          <w:color w:val="000000"/>
          <w:sz w:val="22"/>
          <w:szCs w:val="22"/>
          <w:lang w:val="ru-RU"/>
        </w:rPr>
        <w:t>ставления электрических схем.</w:t>
      </w:r>
    </w:p>
    <w:p w14:paraId="29712AA6" w14:textId="77777777" w:rsidR="00173FEF" w:rsidRDefault="00173FEF">
      <w:pPr>
        <w:pStyle w:val="affc"/>
        <w:spacing w:line="276" w:lineRule="auto"/>
        <w:ind w:left="360"/>
        <w:jc w:val="both"/>
        <w:rPr>
          <w:b/>
          <w:bCs/>
          <w:color w:val="000000"/>
          <w:sz w:val="22"/>
          <w:szCs w:val="22"/>
          <w:lang w:val="ru-RU"/>
        </w:rPr>
      </w:pPr>
    </w:p>
    <w:p w14:paraId="757DFC97"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«Черчение и графика» (4 часа)</w:t>
      </w:r>
    </w:p>
    <w:p w14:paraId="7D502855" w14:textId="77777777" w:rsidR="00173FEF" w:rsidRPr="007F5657" w:rsidRDefault="00885EC3">
      <w:pPr>
        <w:pStyle w:val="affc"/>
        <w:spacing w:line="276" w:lineRule="auto"/>
        <w:ind w:left="360"/>
        <w:jc w:val="both"/>
        <w:rPr>
          <w:lang w:val="ru-RU"/>
        </w:rPr>
      </w:pPr>
      <w:r>
        <w:rPr>
          <w:b/>
          <w:bCs/>
          <w:color w:val="000000"/>
          <w:sz w:val="22"/>
          <w:szCs w:val="22"/>
          <w:lang w:val="ru-RU"/>
        </w:rPr>
        <w:tab/>
      </w:r>
      <w:r>
        <w:rPr>
          <w:bCs/>
          <w:color w:val="000000"/>
          <w:sz w:val="22"/>
          <w:szCs w:val="22"/>
          <w:lang w:val="ru-RU"/>
        </w:rPr>
        <w:t>Выполнение эскизов проектного изделия. Конструирование швейных изделий.  Условные обозначения и графические работы.</w:t>
      </w:r>
    </w:p>
    <w:p w14:paraId="0728524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Организация рабочего места для выполнения графических работ.</w:t>
      </w:r>
    </w:p>
    <w:p w14:paraId="30E8F19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Использова</w:t>
      </w:r>
      <w:r>
        <w:rPr>
          <w:bCs/>
          <w:color w:val="000000"/>
          <w:sz w:val="22"/>
          <w:szCs w:val="22"/>
          <w:lang w:val="ru-RU"/>
        </w:rPr>
        <w:t>ние условно-графических символов и обозначений для отображения формы, структуры объектов и процессов на рисунках, эскизах, чертежах, схемах.</w:t>
      </w:r>
    </w:p>
    <w:p w14:paraId="7389F7F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Понятие о системах конструкторской, технологической документации и гостях, видах документации.Чтение чертежей, схем</w:t>
      </w:r>
      <w:r>
        <w:rPr>
          <w:bCs/>
          <w:color w:val="000000"/>
          <w:sz w:val="22"/>
          <w:szCs w:val="22"/>
          <w:lang w:val="ru-RU"/>
        </w:rPr>
        <w:t>, технологических карт.</w:t>
      </w:r>
    </w:p>
    <w:p w14:paraId="0EFB8A9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Выполнение чертежных и графических работ от руки, с использованием чертежных инструментов, приспособлений и средств в компьютерной поддержки. Копирование и тиражирование графической документации.</w:t>
      </w:r>
    </w:p>
    <w:p w14:paraId="6300891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Применение компьютерных технологий в</w:t>
      </w:r>
      <w:r>
        <w:rPr>
          <w:bCs/>
          <w:color w:val="000000"/>
          <w:sz w:val="22"/>
          <w:szCs w:val="22"/>
          <w:lang w:val="ru-RU"/>
        </w:rPr>
        <w:t>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графического и технического рисунка.</w:t>
      </w:r>
    </w:p>
    <w:p w14:paraId="26970C3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Профессии, связанные с вып</w:t>
      </w:r>
      <w:r>
        <w:rPr>
          <w:bCs/>
          <w:color w:val="000000"/>
          <w:sz w:val="22"/>
          <w:szCs w:val="22"/>
          <w:lang w:val="ru-RU"/>
        </w:rPr>
        <w:t>олнением чертежных и графических работ.</w:t>
      </w:r>
    </w:p>
    <w:p w14:paraId="0BBC9F48" w14:textId="77777777" w:rsidR="00173FEF" w:rsidRDefault="00173FEF">
      <w:pPr>
        <w:pStyle w:val="affc"/>
        <w:spacing w:line="276" w:lineRule="auto"/>
        <w:ind w:left="360"/>
        <w:jc w:val="both"/>
        <w:rPr>
          <w:b/>
          <w:bCs/>
          <w:color w:val="000000"/>
          <w:sz w:val="22"/>
          <w:szCs w:val="22"/>
          <w:lang w:val="ru-RU"/>
        </w:rPr>
      </w:pPr>
    </w:p>
    <w:p w14:paraId="5E3745F3"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«Художественное ремесла» (6 часов)</w:t>
      </w:r>
    </w:p>
    <w:p w14:paraId="09836F58"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Лоскутное шитье</w:t>
      </w:r>
    </w:p>
    <w:p w14:paraId="1253444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Основные теоретические сведения.      Лоскутная пластика – один из видов ДПИ. Применение лоскутной пластики в народном и современном костюме. Знакомство с те</w:t>
      </w:r>
      <w:r>
        <w:rPr>
          <w:bCs/>
          <w:color w:val="000000"/>
          <w:sz w:val="22"/>
          <w:szCs w:val="22"/>
          <w:lang w:val="ru-RU"/>
        </w:rPr>
        <w:t>хнологией изготовления изделий в лоскутной технике. Основы построения узора. Выполнение эскиза и создание шаблона. Технология раскроя и соединения деталей в лоскутной пластике.</w:t>
      </w:r>
    </w:p>
    <w:p w14:paraId="1F704D2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Практические работы</w:t>
      </w:r>
    </w:p>
    <w:p w14:paraId="324CFC2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Создание эскиза и шаблонов. Изготовление изделий (прихваток, подставок и т.д.) в технике лоскутного шитья. Применение лоскутной пластики в народном и современном костюме.        Варианты объектов труда.Салфетка, прихватка, подставка под горячее.</w:t>
      </w:r>
    </w:p>
    <w:p w14:paraId="4E725157" w14:textId="77777777" w:rsidR="00173FEF" w:rsidRDefault="00173FEF">
      <w:pPr>
        <w:pStyle w:val="affc"/>
        <w:spacing w:line="276" w:lineRule="auto"/>
        <w:ind w:left="360"/>
        <w:jc w:val="both"/>
        <w:rPr>
          <w:b/>
          <w:bCs/>
          <w:color w:val="000000"/>
          <w:sz w:val="22"/>
          <w:szCs w:val="22"/>
          <w:lang w:val="ru-RU"/>
        </w:rPr>
      </w:pPr>
    </w:p>
    <w:p w14:paraId="12A74309"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«Современное производство и профессиональное образование» ( 2 часа)</w:t>
      </w:r>
    </w:p>
    <w:p w14:paraId="35C36E3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Разновидности профессий. 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w:t>
      </w:r>
      <w:r>
        <w:rPr>
          <w:bCs/>
          <w:color w:val="000000"/>
          <w:sz w:val="22"/>
          <w:szCs w:val="22"/>
          <w:lang w:val="ru-RU"/>
        </w:rPr>
        <w:t xml:space="preserve">да. </w:t>
      </w:r>
      <w:r>
        <w:rPr>
          <w:bCs/>
          <w:color w:val="000000"/>
          <w:sz w:val="22"/>
          <w:szCs w:val="22"/>
          <w:lang w:val="ru-RU"/>
        </w:rPr>
        <w:lastRenderedPageBreak/>
        <w:t>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14:paraId="2568D5F4" w14:textId="77777777" w:rsidR="00173FEF" w:rsidRDefault="00885EC3">
      <w:pPr>
        <w:pStyle w:val="affc"/>
        <w:spacing w:line="276" w:lineRule="auto"/>
        <w:ind w:left="360"/>
        <w:jc w:val="both"/>
        <w:rPr>
          <w:b/>
          <w:bCs/>
          <w:color w:val="000000"/>
          <w:sz w:val="22"/>
          <w:szCs w:val="22"/>
          <w:lang w:val="ru-RU"/>
        </w:rPr>
      </w:pPr>
      <w:r>
        <w:rPr>
          <w:bCs/>
          <w:color w:val="000000"/>
          <w:sz w:val="22"/>
          <w:szCs w:val="22"/>
          <w:lang w:val="ru-RU"/>
        </w:rPr>
        <w:tab/>
      </w:r>
    </w:p>
    <w:p w14:paraId="41E4C988"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Содержание учебного предмета  в 6 класс</w:t>
      </w:r>
    </w:p>
    <w:p w14:paraId="011442B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Вводное занятие  (2 часа)</w:t>
      </w:r>
    </w:p>
    <w:p w14:paraId="01505E4C" w14:textId="77777777" w:rsidR="00173FEF" w:rsidRPr="007F5657" w:rsidRDefault="00885EC3">
      <w:pPr>
        <w:pStyle w:val="affc"/>
        <w:spacing w:line="276" w:lineRule="auto"/>
        <w:ind w:left="360"/>
        <w:jc w:val="both"/>
        <w:rPr>
          <w:lang w:val="ru-RU"/>
        </w:rPr>
      </w:pPr>
      <w:r>
        <w:rPr>
          <w:b/>
          <w:bCs/>
          <w:color w:val="000000"/>
          <w:sz w:val="22"/>
          <w:szCs w:val="22"/>
          <w:lang w:val="ru-RU"/>
        </w:rPr>
        <w:t xml:space="preserve">       </w:t>
      </w:r>
      <w:r>
        <w:rPr>
          <w:bCs/>
          <w:color w:val="000000"/>
          <w:sz w:val="22"/>
          <w:szCs w:val="22"/>
          <w:lang w:val="ru-RU"/>
        </w:rPr>
        <w:t>Сущность предмета «Технологи</w:t>
      </w:r>
      <w:r>
        <w:rPr>
          <w:bCs/>
          <w:color w:val="000000"/>
          <w:sz w:val="22"/>
          <w:szCs w:val="22"/>
          <w:lang w:val="ru-RU"/>
        </w:rPr>
        <w:t>я» в 6 классе.  Цели и задачи предмета. Разделы предмета и объекты труда. Необходимые инструменты, материалы, приспособления. Творческий проект, требования к его оформлению. Научная организация труда. Внутренний распорядок и правила поведения в кабинете. П</w:t>
      </w:r>
      <w:r>
        <w:rPr>
          <w:bCs/>
          <w:color w:val="000000"/>
          <w:sz w:val="22"/>
          <w:szCs w:val="22"/>
          <w:lang w:val="ru-RU"/>
        </w:rPr>
        <w:t>равила техники безопасности и санитарно-гигиенические требования. Правила оказания первой п</w:t>
      </w:r>
      <w:r>
        <w:rPr>
          <w:b/>
          <w:bCs/>
          <w:color w:val="000000"/>
          <w:sz w:val="22"/>
          <w:szCs w:val="22"/>
          <w:lang w:val="ru-RU"/>
        </w:rPr>
        <w:t>омощи.</w:t>
      </w:r>
    </w:p>
    <w:p w14:paraId="033E27BC" w14:textId="77777777" w:rsidR="00173FEF" w:rsidRDefault="00173FEF">
      <w:pPr>
        <w:pStyle w:val="affc"/>
        <w:spacing w:line="276" w:lineRule="auto"/>
        <w:ind w:left="360"/>
        <w:jc w:val="both"/>
        <w:rPr>
          <w:b/>
          <w:bCs/>
          <w:color w:val="000000"/>
          <w:sz w:val="22"/>
          <w:szCs w:val="22"/>
          <w:lang w:val="ru-RU"/>
        </w:rPr>
      </w:pPr>
    </w:p>
    <w:p w14:paraId="02871706"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 xml:space="preserve">      «Технологии домашнего хозяйства» (6 часов)</w:t>
      </w:r>
    </w:p>
    <w:p w14:paraId="138B0377" w14:textId="77777777" w:rsidR="00173FEF" w:rsidRPr="007F5657" w:rsidRDefault="00885EC3">
      <w:pPr>
        <w:pStyle w:val="affc"/>
        <w:spacing w:line="276" w:lineRule="auto"/>
        <w:ind w:left="360"/>
        <w:jc w:val="both"/>
        <w:rPr>
          <w:lang w:val="ru-RU"/>
        </w:rPr>
      </w:pPr>
      <w:r>
        <w:rPr>
          <w:bCs/>
          <w:color w:val="000000"/>
          <w:sz w:val="22"/>
          <w:szCs w:val="22"/>
          <w:lang w:val="ru-RU"/>
        </w:rPr>
        <w:t>Интерьер жилого дома</w:t>
      </w:r>
      <w:r>
        <w:rPr>
          <w:b/>
          <w:bCs/>
          <w:color w:val="000000"/>
          <w:sz w:val="22"/>
          <w:szCs w:val="22"/>
          <w:lang w:val="ru-RU"/>
        </w:rPr>
        <w:t>.</w:t>
      </w:r>
      <w:r>
        <w:rPr>
          <w:b/>
          <w:bCs/>
          <w:color w:val="000000"/>
          <w:sz w:val="22"/>
          <w:szCs w:val="22"/>
          <w:lang w:val="ru-RU"/>
        </w:rPr>
        <w:tab/>
      </w:r>
    </w:p>
    <w:p w14:paraId="5710B52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Находить и представлять информацию об устройстве современного жилого дома, квартиры, </w:t>
      </w:r>
      <w:r>
        <w:rPr>
          <w:bCs/>
          <w:color w:val="000000"/>
          <w:sz w:val="22"/>
          <w:szCs w:val="22"/>
          <w:lang w:val="ru-RU"/>
        </w:rPr>
        <w:t>комнаты. Делать планировку комнаты подростка с</w:t>
      </w:r>
    </w:p>
    <w:p w14:paraId="3702426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помощью шаблонов и ПК. Выполнять эскизы с целью подбора материалов и цветового решения комнаты. Изучать виды занавесей для окон и</w:t>
      </w:r>
    </w:p>
    <w:p w14:paraId="6CBAC94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выполнять макет оформления окон. Выполнять электронную презентацию по одной и</w:t>
      </w:r>
      <w:r>
        <w:rPr>
          <w:bCs/>
          <w:color w:val="000000"/>
          <w:sz w:val="22"/>
          <w:szCs w:val="22"/>
          <w:lang w:val="ru-RU"/>
        </w:rPr>
        <w:t>з тем: «Виды штор», «Стили оформления интерьера»</w:t>
      </w:r>
    </w:p>
    <w:p w14:paraId="54C9854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Комнатные растения в интерьере.</w:t>
      </w:r>
    </w:p>
    <w:p w14:paraId="520B142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Выполнять перевалку (пересадку) комнатных растений. Находить и представлять информацию о приёмах размещения комнатных растений,</w:t>
      </w:r>
    </w:p>
    <w:p w14:paraId="0E11768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об их происхождении. Понимать значение по</w:t>
      </w:r>
      <w:r>
        <w:rPr>
          <w:bCs/>
          <w:color w:val="000000"/>
          <w:sz w:val="22"/>
          <w:szCs w:val="22"/>
          <w:lang w:val="ru-RU"/>
        </w:rPr>
        <w:t>нятий, связанных с уходом за растениями. Знакомиться с профессией садовник.</w:t>
      </w:r>
    </w:p>
    <w:p w14:paraId="4EFC3E9B" w14:textId="77777777" w:rsidR="00173FEF" w:rsidRDefault="00173FEF">
      <w:pPr>
        <w:pStyle w:val="affc"/>
        <w:spacing w:line="276" w:lineRule="auto"/>
        <w:ind w:left="360"/>
        <w:jc w:val="both"/>
        <w:rPr>
          <w:b/>
          <w:bCs/>
          <w:color w:val="000000"/>
          <w:sz w:val="22"/>
          <w:szCs w:val="22"/>
          <w:lang w:val="ru-RU"/>
        </w:rPr>
      </w:pPr>
    </w:p>
    <w:p w14:paraId="3DFA90EF"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Кулинария (12 часов)</w:t>
      </w:r>
    </w:p>
    <w:p w14:paraId="5096E56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Блюда из рыбы и нерыбных продуктов моря.</w:t>
      </w:r>
    </w:p>
    <w:p w14:paraId="47EAC22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Определять свежесть рыбы органолептическими методами. Определять срок годности рыбных консервов. Планировать последов</w:t>
      </w:r>
      <w:r>
        <w:rPr>
          <w:bCs/>
          <w:color w:val="000000"/>
          <w:sz w:val="22"/>
          <w:szCs w:val="22"/>
          <w:lang w:val="ru-RU"/>
        </w:rPr>
        <w:t>ательность технологических операций по приготовлению рыбных блюд. Знакомиться с профессией повар. Находить и представлять информацию о блюдах из рыбы и морепродуктов.</w:t>
      </w:r>
    </w:p>
    <w:p w14:paraId="1427656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Блюда из мяса. Блюда из птицы .Заправочные супы.</w:t>
      </w:r>
      <w:r>
        <w:rPr>
          <w:bCs/>
          <w:color w:val="000000"/>
          <w:sz w:val="22"/>
          <w:szCs w:val="22"/>
          <w:lang w:val="ru-RU"/>
        </w:rPr>
        <w:tab/>
      </w:r>
    </w:p>
    <w:p w14:paraId="4669F75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Определять качество мяса органолептичес</w:t>
      </w:r>
      <w:r>
        <w:rPr>
          <w:bCs/>
          <w:color w:val="000000"/>
          <w:sz w:val="22"/>
          <w:szCs w:val="22"/>
          <w:lang w:val="ru-RU"/>
        </w:rPr>
        <w:t>кими методами. Находить и представлять информацию о блюдах из мяса, различных супах, блюдах из птицы, соусах и гарнирах к мясным блюдам.</w:t>
      </w:r>
    </w:p>
    <w:p w14:paraId="6A426CB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Приготовление обеда. Сервировка стола к обеду. Подбирать столовое бельё для сервировки стола к обеду. Подбирать столовы</w:t>
      </w:r>
      <w:r>
        <w:rPr>
          <w:bCs/>
          <w:color w:val="000000"/>
          <w:sz w:val="22"/>
          <w:szCs w:val="22"/>
          <w:lang w:val="ru-RU"/>
        </w:rPr>
        <w:t>е приборы и посуду для обеда. Составлять меню обеда. Рассчитывать количество и стоимость продуктов для приготовления обеда. Выполнять сервировку стола к обеду, овладевая навыками эстетического оформления стола.</w:t>
      </w:r>
    </w:p>
    <w:p w14:paraId="1150A2F6"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ab/>
      </w:r>
    </w:p>
    <w:p w14:paraId="5D8876FB"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«Черчение и графика» (4 часа)</w:t>
      </w:r>
    </w:p>
    <w:p w14:paraId="57495D3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Констр</w:t>
      </w:r>
      <w:r>
        <w:rPr>
          <w:bCs/>
          <w:color w:val="000000"/>
          <w:sz w:val="22"/>
          <w:szCs w:val="22"/>
          <w:lang w:val="ru-RU"/>
        </w:rPr>
        <w:t>уирование плечевой одежды с цельнокроеным рукавом. Моделирование швейных изделий.</w:t>
      </w:r>
    </w:p>
    <w:p w14:paraId="3488EAC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Снимать мерки с фигуры человека и записывать результаты измерений. Рассчитывать по формулам отдельные элементы чертежей швейных изделий. Строить чертёж основы плечевого издел</w:t>
      </w:r>
      <w:r>
        <w:rPr>
          <w:bCs/>
          <w:color w:val="000000"/>
          <w:sz w:val="22"/>
          <w:szCs w:val="22"/>
          <w:lang w:val="ru-RU"/>
        </w:rPr>
        <w:t>ия с цельнокроеным рукавом. Находить и представлять информацию об истории швейных изделий. Выполнять эскиз проектного изделия. Изучать приёмы моделирования формы выреза горловины. Чтение чертежей, схем, технологических карт.</w:t>
      </w:r>
    </w:p>
    <w:p w14:paraId="03A2D2A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Выполнение чертежных и </w:t>
      </w:r>
      <w:r>
        <w:rPr>
          <w:bCs/>
          <w:color w:val="000000"/>
          <w:sz w:val="22"/>
          <w:szCs w:val="22"/>
          <w:lang w:val="ru-RU"/>
        </w:rPr>
        <w:t>графических работ от руки, с использованием чертежных инструментов, приспособлений и средств компьютерной графике. Копирование и тиражирование графической документации.</w:t>
      </w:r>
    </w:p>
    <w:p w14:paraId="1878BAD2" w14:textId="77777777" w:rsidR="00173FEF" w:rsidRDefault="00173FEF">
      <w:pPr>
        <w:pStyle w:val="affc"/>
        <w:spacing w:line="276" w:lineRule="auto"/>
        <w:ind w:left="360"/>
        <w:jc w:val="both"/>
        <w:rPr>
          <w:b/>
          <w:bCs/>
          <w:color w:val="000000"/>
          <w:sz w:val="22"/>
          <w:szCs w:val="22"/>
          <w:lang w:val="ru-RU"/>
        </w:rPr>
      </w:pPr>
    </w:p>
    <w:p w14:paraId="6AA3D5D1"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«Создание изделий из текстильных материалов» (32 ч)</w:t>
      </w:r>
    </w:p>
    <w:p w14:paraId="2A4E905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Текстильные материалы из х</w:t>
      </w:r>
      <w:r>
        <w:rPr>
          <w:bCs/>
          <w:color w:val="000000"/>
          <w:sz w:val="22"/>
          <w:szCs w:val="22"/>
          <w:lang w:val="ru-RU"/>
        </w:rPr>
        <w:t>имических волокон и их свойства.</w:t>
      </w:r>
    </w:p>
    <w:p w14:paraId="230506A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Составлять коллекции тканей и нетканых материалов из химических волокон. Исследовать свойства текстильных материалов из химических волокон. Подбирать ткань по волокнистому составу для </w:t>
      </w:r>
      <w:r>
        <w:rPr>
          <w:bCs/>
          <w:color w:val="000000"/>
          <w:sz w:val="22"/>
          <w:szCs w:val="22"/>
          <w:lang w:val="ru-RU"/>
        </w:rPr>
        <w:lastRenderedPageBreak/>
        <w:t>различных швейных изделий. Находить и п</w:t>
      </w:r>
      <w:r>
        <w:rPr>
          <w:bCs/>
          <w:color w:val="000000"/>
          <w:sz w:val="22"/>
          <w:szCs w:val="22"/>
          <w:lang w:val="ru-RU"/>
        </w:rPr>
        <w:t>редставлять информацию о современных материалах из химических волокон и об их применении в текстиле. Оформлять результаты исследований.</w:t>
      </w:r>
    </w:p>
    <w:p w14:paraId="12DDA18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Снимать мерки с фигуры человека и записывать результаты измерений. Рассчитывать по формулам отдельные элементы чертежей </w:t>
      </w:r>
      <w:r>
        <w:rPr>
          <w:bCs/>
          <w:color w:val="000000"/>
          <w:sz w:val="22"/>
          <w:szCs w:val="22"/>
          <w:lang w:val="ru-RU"/>
        </w:rPr>
        <w:t>швейных изделий. Строить чертёж основы плечевого изделия с цельнокроеным рукавом. Находить и представлять информацию об истории швейных изделий .Выполнять эскиз проектного изделия. Изучать приёмы моделирования формы выреза горловины.</w:t>
      </w:r>
    </w:p>
    <w:p w14:paraId="5B8A252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Изучать приёмы моделир</w:t>
      </w:r>
      <w:r>
        <w:rPr>
          <w:bCs/>
          <w:color w:val="000000"/>
          <w:sz w:val="22"/>
          <w:szCs w:val="22"/>
          <w:lang w:val="ru-RU"/>
        </w:rPr>
        <w:t xml:space="preserve">ования плечевой одежды с застёжкой на пуговицах. Изучать приёмы моделирования отрезной плечевой одежды. Моделировать проектное швейное изделие. Изготовлять выкройки дополнительных деталей изделия: подкройных обтачек. Готовить выкройку проектного изделия к </w:t>
      </w:r>
      <w:r>
        <w:rPr>
          <w:bCs/>
          <w:color w:val="000000"/>
          <w:sz w:val="22"/>
          <w:szCs w:val="22"/>
          <w:lang w:val="ru-RU"/>
        </w:rPr>
        <w:t>раскрою. Знакомиться с профессией технолог- конструктор швейного производства.</w:t>
      </w:r>
    </w:p>
    <w:p w14:paraId="5DC0786C"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Швейная машина. Работа на швейной машине. Приспособления к швейной машине. Виды машинных операций.</w:t>
      </w:r>
      <w:r>
        <w:rPr>
          <w:bCs/>
          <w:color w:val="000000"/>
          <w:sz w:val="22"/>
          <w:szCs w:val="22"/>
          <w:lang w:val="ru-RU"/>
        </w:rPr>
        <w:tab/>
      </w:r>
    </w:p>
    <w:p w14:paraId="3BD8C1F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Изучать устройство машинной иглы. Выполнять замену машинной иглы. Определять </w:t>
      </w:r>
      <w:r>
        <w:rPr>
          <w:bCs/>
          <w:color w:val="000000"/>
          <w:sz w:val="22"/>
          <w:szCs w:val="22"/>
          <w:lang w:val="ru-RU"/>
        </w:rPr>
        <w:t>вид дефекта строчки по её виду. Изучать устройство регулятора натяжения верхней нитки. Подготавливать швейную машину к работе. Выполнять регулирование качества зигзагообразной и прямой строчек с помощью регулятора натяжения верхней нитки.</w:t>
      </w:r>
    </w:p>
    <w:p w14:paraId="05960EC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Выполнять обмётыв</w:t>
      </w:r>
      <w:r>
        <w:rPr>
          <w:bCs/>
          <w:color w:val="000000"/>
          <w:sz w:val="22"/>
          <w:szCs w:val="22"/>
          <w:lang w:val="ru-RU"/>
        </w:rPr>
        <w:t>ание петли на швейной машине. Овладевать безопасными приёмами работы на швейной машине. Находить и предъявлять информацию о фурнитуре для одежды, об истории пуговиц.</w:t>
      </w:r>
    </w:p>
    <w:p w14:paraId="68C2A1C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Ручные работы .Участвовать</w:t>
      </w:r>
      <w:r>
        <w:rPr>
          <w:bCs/>
          <w:color w:val="000000"/>
          <w:sz w:val="22"/>
          <w:szCs w:val="22"/>
          <w:lang w:val="ru-RU"/>
        </w:rPr>
        <w:t xml:space="preserve"> в беседе по теме; усвоить основных определений и понятий по теме выполнять прямого стежка, перенос линий выкройки </w:t>
      </w:r>
    </w:p>
    <w:p w14:paraId="0DC5C1F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 детали кроя, изготовить образцов ручных работ, соблюдать правил ТБ.</w:t>
      </w:r>
    </w:p>
    <w:p w14:paraId="76AFC73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Технология изготовления швейных изделий .Раскрой швейного изделия вык</w:t>
      </w:r>
      <w:r>
        <w:rPr>
          <w:bCs/>
          <w:color w:val="000000"/>
          <w:sz w:val="22"/>
          <w:szCs w:val="22"/>
          <w:lang w:val="ru-RU"/>
        </w:rPr>
        <w:t>ройки. Технология дублирования деталей Технология обработки мелких деталей. Подготовка и проведение примерки изделия. Технология обработки среднего и плечевых швов, нижних срезов рукавов. Технология обработки боковых срезов и соединения лифа с юбкой. Техно</w:t>
      </w:r>
      <w:r>
        <w:rPr>
          <w:bCs/>
          <w:color w:val="000000"/>
          <w:sz w:val="22"/>
          <w:szCs w:val="22"/>
          <w:lang w:val="ru-RU"/>
        </w:rPr>
        <w:t>логия обработки нижнего среза изделия. Окончательная отделка изделия.</w:t>
      </w:r>
    </w:p>
    <w:p w14:paraId="5079C385" w14:textId="77777777" w:rsidR="00173FEF" w:rsidRDefault="00885EC3">
      <w:pPr>
        <w:pStyle w:val="affc"/>
        <w:spacing w:line="276" w:lineRule="auto"/>
        <w:ind w:left="360"/>
        <w:jc w:val="both"/>
        <w:rPr>
          <w:b/>
          <w:bCs/>
          <w:color w:val="000000"/>
          <w:sz w:val="22"/>
          <w:szCs w:val="22"/>
          <w:lang w:val="ru-RU"/>
        </w:rPr>
      </w:pPr>
      <w:r>
        <w:rPr>
          <w:bCs/>
          <w:color w:val="000000"/>
          <w:sz w:val="22"/>
          <w:szCs w:val="22"/>
          <w:lang w:val="ru-RU"/>
        </w:rPr>
        <w:t>Выполнять экономную раскладку выкроек на ткани, обмеловку с учётом припусков на швы. Выкраивать детали швейного изделия из ткани и прокладки. Дублировать детали</w:t>
      </w:r>
      <w:r>
        <w:rPr>
          <w:b/>
          <w:bCs/>
          <w:color w:val="000000"/>
          <w:sz w:val="22"/>
          <w:szCs w:val="22"/>
          <w:lang w:val="ru-RU"/>
        </w:rPr>
        <w:t xml:space="preserve"> </w:t>
      </w:r>
      <w:r>
        <w:rPr>
          <w:bCs/>
          <w:color w:val="000000"/>
          <w:sz w:val="22"/>
          <w:szCs w:val="22"/>
          <w:lang w:val="ru-RU"/>
        </w:rPr>
        <w:t xml:space="preserve">кроя клеевой прокладкой. </w:t>
      </w:r>
      <w:r>
        <w:rPr>
          <w:bCs/>
          <w:color w:val="000000"/>
          <w:sz w:val="22"/>
          <w:szCs w:val="22"/>
          <w:lang w:val="ru-RU"/>
        </w:rPr>
        <w:t>Выполнять правила безопасной работы утюгом. Изготовлять образцы ручных работ: перенос линий выкройки на детали кроя с помощью прямых копировальных стежков; примётывание; вымётывание. Изготовлять образцы машинных работ: притачивание и обтачивание. Проводить</w:t>
      </w:r>
      <w:r>
        <w:rPr>
          <w:bCs/>
          <w:color w:val="000000"/>
          <w:sz w:val="22"/>
          <w:szCs w:val="22"/>
          <w:lang w:val="ru-RU"/>
        </w:rPr>
        <w:t xml:space="preserve"> влажно-тепловую обработку на образцах. Обрабатывать мелкие Выполнять подготовку проектного изделия к примерке. Проводить примерку проектного изделия. Устранять дефекты после примерки. Обрабатывать проектное изделие по индивидуальному плану. Осуществлять с</w:t>
      </w:r>
      <w:r>
        <w:rPr>
          <w:bCs/>
          <w:color w:val="000000"/>
          <w:sz w:val="22"/>
          <w:szCs w:val="22"/>
          <w:lang w:val="ru-RU"/>
        </w:rPr>
        <w:t>амоконтроль и оценку качества готового изделия, анализировать ошибки. Находить и представлять информацию об истории швейных изделий, одежды. Овладевать безопасными приёмами труда. Знакомиться с профессией закройщик.</w:t>
      </w:r>
    </w:p>
    <w:p w14:paraId="6A4EB6FB" w14:textId="77777777" w:rsidR="00173FEF" w:rsidRDefault="00173FEF">
      <w:pPr>
        <w:pStyle w:val="affc"/>
        <w:spacing w:line="276" w:lineRule="auto"/>
        <w:ind w:left="360"/>
        <w:jc w:val="both"/>
        <w:rPr>
          <w:b/>
          <w:bCs/>
          <w:color w:val="000000"/>
          <w:sz w:val="22"/>
          <w:szCs w:val="22"/>
          <w:lang w:val="ru-RU"/>
        </w:rPr>
      </w:pPr>
    </w:p>
    <w:p w14:paraId="68CEAA13"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 xml:space="preserve">Раздел     «Художественные ремёсла» (8 </w:t>
      </w:r>
      <w:r>
        <w:rPr>
          <w:b/>
          <w:bCs/>
          <w:color w:val="000000"/>
          <w:sz w:val="22"/>
          <w:szCs w:val="22"/>
          <w:lang w:val="ru-RU"/>
        </w:rPr>
        <w:t>ч)</w:t>
      </w:r>
    </w:p>
    <w:p w14:paraId="5B5F9482"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Материалы и инструменты для вязания. Основные виды петель при вязании. Вязание полотна. Вязание по кругу.</w:t>
      </w:r>
    </w:p>
    <w:p w14:paraId="7CD137D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Изучать материалы и инструменты для вязания. Подбирать крючок и нитки для вязания. Вязать образцы крючком. Зарисовывать и фотографировать наиболее </w:t>
      </w:r>
      <w:r>
        <w:rPr>
          <w:bCs/>
          <w:color w:val="000000"/>
          <w:sz w:val="22"/>
          <w:szCs w:val="22"/>
          <w:lang w:val="ru-RU"/>
        </w:rPr>
        <w:t>интересные вязаные изделия. Знакомиться с профессией вязальщица текстильно-галантерейных изделий. Находить и представлять информацию об истории вязания.</w:t>
      </w:r>
    </w:p>
    <w:p w14:paraId="0158DDB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Вязание спицами узоров из лицевых и изнаночных петель. Вязание цветных узоров. Создание с помощью компь</w:t>
      </w:r>
      <w:r>
        <w:rPr>
          <w:bCs/>
          <w:color w:val="000000"/>
          <w:sz w:val="22"/>
          <w:szCs w:val="22"/>
          <w:lang w:val="ru-RU"/>
        </w:rPr>
        <w:t>ютера схем для вязания.</w:t>
      </w:r>
    </w:p>
    <w:p w14:paraId="493DC95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Подбирать спицы и нитки для вязания. Вязать образцы спицами. Находить и представлять информацию о народных художественных промыслах, связанных с вязанием спицами. Создавать схемы для вязания с помощью ПК.</w:t>
      </w:r>
    </w:p>
    <w:p w14:paraId="6262A424" w14:textId="77777777" w:rsidR="00173FEF" w:rsidRDefault="00173FEF">
      <w:pPr>
        <w:pStyle w:val="affc"/>
        <w:spacing w:line="276" w:lineRule="auto"/>
        <w:ind w:left="360"/>
        <w:jc w:val="both"/>
        <w:rPr>
          <w:b/>
          <w:bCs/>
          <w:color w:val="000000"/>
          <w:sz w:val="22"/>
          <w:szCs w:val="22"/>
          <w:lang w:val="ru-RU"/>
        </w:rPr>
      </w:pPr>
    </w:p>
    <w:p w14:paraId="7D3FD696"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«Творческая  проект</w:t>
      </w:r>
      <w:r>
        <w:rPr>
          <w:b/>
          <w:bCs/>
          <w:color w:val="000000"/>
          <w:sz w:val="22"/>
          <w:szCs w:val="22"/>
          <w:lang w:val="ru-RU"/>
        </w:rPr>
        <w:t>ная деятельность» (4 часа)</w:t>
      </w:r>
    </w:p>
    <w:p w14:paraId="15182CB5"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 xml:space="preserve"> Тематика творческих проектов. Правила оформления пояснительной записки. Критерии оценивания.</w:t>
      </w:r>
    </w:p>
    <w:p w14:paraId="5B77EB1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Сроки выполнения и защиты. Обобщение полученных знаний. Представление собственной работы. . Рекламный проспект.</w:t>
      </w:r>
    </w:p>
    <w:p w14:paraId="22832C00" w14:textId="77777777" w:rsidR="00173FEF" w:rsidRDefault="00173FEF">
      <w:pPr>
        <w:pStyle w:val="affc"/>
        <w:spacing w:line="276" w:lineRule="auto"/>
        <w:ind w:left="360"/>
        <w:jc w:val="both"/>
        <w:rPr>
          <w:b/>
          <w:bCs/>
          <w:color w:val="000000"/>
          <w:sz w:val="22"/>
          <w:szCs w:val="22"/>
          <w:lang w:val="ru-RU"/>
        </w:rPr>
      </w:pPr>
    </w:p>
    <w:p w14:paraId="1D3BB087"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Раздел «Электротехника» ( 4 часа)</w:t>
      </w:r>
    </w:p>
    <w:p w14:paraId="15EFEB2F"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Изучение бытовых приборов для кухни. Электротехнические устройства с элементами автоматики. Бытовые электроприборы. Изучать потребность в бытовых электроприборах на кухне. Находить информацию об истории электроприборов. Из</w:t>
      </w:r>
      <w:r>
        <w:rPr>
          <w:bCs/>
          <w:color w:val="000000"/>
          <w:sz w:val="22"/>
          <w:szCs w:val="22"/>
          <w:lang w:val="ru-RU"/>
        </w:rPr>
        <w:t>учать принципы действия и правила эксплуатации микроволновой печи и бытового холодильника.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14:paraId="301E302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Изучать потре</w:t>
      </w:r>
      <w:r>
        <w:rPr>
          <w:bCs/>
          <w:color w:val="000000"/>
          <w:sz w:val="22"/>
          <w:szCs w:val="22"/>
          <w:lang w:val="ru-RU"/>
        </w:rPr>
        <w:t>бность в бытовых электроприборах для уборки и создания микроклимата в помещении. Находить и представлять информацию о видах и функциях климатических приборов. Подбирать современную бытовую технику с учётом потребностей и доходов семьи.</w:t>
      </w:r>
    </w:p>
    <w:p w14:paraId="11295BD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Организация рабочего</w:t>
      </w:r>
      <w:r>
        <w:rPr>
          <w:bCs/>
          <w:color w:val="000000"/>
          <w:sz w:val="22"/>
          <w:szCs w:val="22"/>
          <w:lang w:val="ru-RU"/>
        </w:rPr>
        <w:t xml:space="preserve"> места, использование инструментов и приспособлений. . Соблюдение правил электробезопасности, правил эксплуатации бытовых электроприборов.</w:t>
      </w:r>
    </w:p>
    <w:p w14:paraId="7AB46E76" w14:textId="77777777" w:rsidR="00173FEF" w:rsidRDefault="00173FEF">
      <w:pPr>
        <w:pStyle w:val="affc"/>
        <w:spacing w:line="276" w:lineRule="auto"/>
        <w:ind w:left="360"/>
        <w:jc w:val="both"/>
        <w:rPr>
          <w:b/>
          <w:bCs/>
          <w:color w:val="000000"/>
          <w:sz w:val="22"/>
          <w:szCs w:val="22"/>
          <w:lang w:val="ru-RU"/>
        </w:rPr>
      </w:pPr>
    </w:p>
    <w:p w14:paraId="76FEA9A3"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Содержание  учебного предмета в 7 классе</w:t>
      </w:r>
    </w:p>
    <w:p w14:paraId="22BECD53"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Введение (2 часа)</w:t>
      </w:r>
    </w:p>
    <w:p w14:paraId="0CD7AD6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Вводный урок. Вводный инструктаж по ТБ. Вводное занятие. </w:t>
      </w:r>
      <w:r>
        <w:rPr>
          <w:bCs/>
          <w:color w:val="000000"/>
          <w:sz w:val="22"/>
          <w:szCs w:val="22"/>
          <w:lang w:val="ru-RU"/>
        </w:rPr>
        <w:t>Правила ТБ и внутреннего распорядка. Правила техники безопасности, внутреннего распорядка, противопожарной безопасности.</w:t>
      </w:r>
    </w:p>
    <w:p w14:paraId="49248131"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«Технологии ведения дома» (4 часа)</w:t>
      </w:r>
    </w:p>
    <w:p w14:paraId="187D0BCC"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Освещение жилого помещения. Предметы искусства и коллекции в интерьере.</w:t>
      </w:r>
    </w:p>
    <w:p w14:paraId="103A402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Находить и представл</w:t>
      </w:r>
      <w:r>
        <w:rPr>
          <w:bCs/>
          <w:color w:val="000000"/>
          <w:sz w:val="22"/>
          <w:szCs w:val="22"/>
          <w:lang w:val="ru-RU"/>
        </w:rPr>
        <w:t>ять информацию об устройстве системы освещения жилого помещения. Выполнять электронную презентацию на тему «Освещение жилого дома». Знакомиться с понятием «умный дом». Находить и представлять информацию о видах коллекций, способах их систематизации и хране</w:t>
      </w:r>
      <w:r>
        <w:rPr>
          <w:bCs/>
          <w:color w:val="000000"/>
          <w:sz w:val="22"/>
          <w:szCs w:val="22"/>
          <w:lang w:val="ru-RU"/>
        </w:rPr>
        <w:t>ния. Знакомиться с профессией дизайнер.</w:t>
      </w:r>
    </w:p>
    <w:p w14:paraId="25BC67C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Гигиена жилища. Выполнять генеральную уборку кабинета технологии. Находить и представлять информацию о веществах, способных заменить вредные для окружающей среды синтетические моющие средства. Изучать средства для уб</w:t>
      </w:r>
      <w:r>
        <w:rPr>
          <w:bCs/>
          <w:color w:val="000000"/>
          <w:sz w:val="22"/>
          <w:szCs w:val="22"/>
          <w:lang w:val="ru-RU"/>
        </w:rPr>
        <w:t>орки помещений, имеющиеся в ближайшем магазине. Изучать санитарно-технические требования, предъявляемые к уборке помещений.</w:t>
      </w:r>
    </w:p>
    <w:p w14:paraId="47E6BD19" w14:textId="77777777" w:rsidR="00173FEF" w:rsidRDefault="00173FEF">
      <w:pPr>
        <w:pStyle w:val="affc"/>
        <w:spacing w:line="276" w:lineRule="auto"/>
        <w:ind w:left="360"/>
        <w:jc w:val="both"/>
        <w:rPr>
          <w:b/>
          <w:bCs/>
          <w:color w:val="000000"/>
          <w:sz w:val="22"/>
          <w:szCs w:val="22"/>
          <w:lang w:val="ru-RU"/>
        </w:rPr>
      </w:pPr>
    </w:p>
    <w:p w14:paraId="79F14690"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«Электротехника» (2часа)</w:t>
      </w:r>
    </w:p>
    <w:p w14:paraId="382D0464"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Бытовые электроприборы.</w:t>
      </w:r>
    </w:p>
    <w:p w14:paraId="320E306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Изучать потребность в бытовых электроприборах для уборки и создания микрок</w:t>
      </w:r>
      <w:r>
        <w:rPr>
          <w:bCs/>
          <w:color w:val="000000"/>
          <w:sz w:val="22"/>
          <w:szCs w:val="22"/>
          <w:lang w:val="ru-RU"/>
        </w:rPr>
        <w:t>лимата в помещении. Находить и представлять информацию о видах и функциях климатических приборов. Подбирать современную бытовую технику с учётом потребностей и доходов семьи.</w:t>
      </w:r>
    </w:p>
    <w:p w14:paraId="656351C7" w14:textId="77777777" w:rsidR="00173FEF" w:rsidRDefault="00173FEF">
      <w:pPr>
        <w:pStyle w:val="affc"/>
        <w:spacing w:line="276" w:lineRule="auto"/>
        <w:ind w:left="360"/>
        <w:jc w:val="both"/>
        <w:rPr>
          <w:b/>
          <w:bCs/>
          <w:color w:val="000000"/>
          <w:sz w:val="22"/>
          <w:szCs w:val="22"/>
          <w:lang w:val="ru-RU"/>
        </w:rPr>
      </w:pPr>
    </w:p>
    <w:p w14:paraId="2E453D40" w14:textId="77777777" w:rsidR="00173FEF" w:rsidRDefault="00885EC3">
      <w:pPr>
        <w:pStyle w:val="affc"/>
        <w:spacing w:line="276" w:lineRule="auto"/>
        <w:ind w:left="360"/>
        <w:jc w:val="center"/>
        <w:rPr>
          <w:bCs/>
          <w:color w:val="000000"/>
          <w:sz w:val="22"/>
          <w:szCs w:val="22"/>
          <w:lang w:val="ru-RU"/>
        </w:rPr>
      </w:pPr>
      <w:r>
        <w:rPr>
          <w:b/>
          <w:bCs/>
          <w:color w:val="000000"/>
          <w:sz w:val="22"/>
          <w:szCs w:val="22"/>
          <w:lang w:val="ru-RU"/>
        </w:rPr>
        <w:t>Раздел  «Кулинария»  (10 часов)</w:t>
      </w:r>
    </w:p>
    <w:p w14:paraId="314B80B1"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Блюда из молока и кисломолочных продуктов. Издел</w:t>
      </w:r>
      <w:r>
        <w:rPr>
          <w:bCs/>
          <w:color w:val="000000"/>
          <w:sz w:val="22"/>
          <w:szCs w:val="22"/>
          <w:lang w:val="ru-RU"/>
        </w:rPr>
        <w:t>ия из жидкого теста. Виды теста и выпечки. Сладости, десерты, напитки. Сервировка сладкого стола. Праздничный этикет.</w:t>
      </w:r>
    </w:p>
    <w:p w14:paraId="3894C1D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Определять качество молока и молочных продуктов органолептическими методами. Определять срок годности молочных продуктов. Знакомиться с пр</w:t>
      </w:r>
      <w:r>
        <w:rPr>
          <w:bCs/>
          <w:color w:val="000000"/>
          <w:sz w:val="22"/>
          <w:szCs w:val="22"/>
          <w:lang w:val="ru-RU"/>
        </w:rPr>
        <w:t>офессией мастер производства молочной продукции. Находить и представлять информацию о кисломолочных продуктах, национальных молочных продуктах в регионе проживания. Находить и представлять информацию о рецептах блинов, блинчиков и оладий, о народных праздн</w:t>
      </w:r>
      <w:r>
        <w:rPr>
          <w:bCs/>
          <w:color w:val="000000"/>
          <w:sz w:val="22"/>
          <w:szCs w:val="22"/>
          <w:lang w:val="ru-RU"/>
        </w:rPr>
        <w:t>иках, сопровождающихся выпечкой блинов.</w:t>
      </w:r>
    </w:p>
    <w:p w14:paraId="3DDE4B0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Подбирать столовое бельё для сервировки сладкого стола. Подбирать столовые приборы и посуду для сладкого стола. Составлять меню обеда. Рассчитывать количество и стоимость. Находить и представлять информацию о видах с</w:t>
      </w:r>
      <w:r>
        <w:rPr>
          <w:bCs/>
          <w:color w:val="000000"/>
          <w:sz w:val="22"/>
          <w:szCs w:val="22"/>
          <w:lang w:val="ru-RU"/>
        </w:rPr>
        <w:t>ладостей, десертов и напитков, способах нахождения рецептов для их приготовления.</w:t>
      </w:r>
    </w:p>
    <w:p w14:paraId="13F00151" w14:textId="77777777" w:rsidR="00173FEF" w:rsidRDefault="00173FEF">
      <w:pPr>
        <w:pStyle w:val="affc"/>
        <w:spacing w:line="276" w:lineRule="auto"/>
        <w:ind w:left="360"/>
        <w:jc w:val="both"/>
        <w:rPr>
          <w:b/>
          <w:bCs/>
          <w:color w:val="000000"/>
          <w:sz w:val="22"/>
          <w:szCs w:val="22"/>
          <w:lang w:val="ru-RU"/>
        </w:rPr>
      </w:pPr>
    </w:p>
    <w:p w14:paraId="796F2A62"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«Черчение и графика» ( 4 часа)</w:t>
      </w:r>
    </w:p>
    <w:p w14:paraId="38B9E704"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Конструирование швейных изделий.  Снимать мерки с фигуры человека и записывать результаты измерений. Рассчитывать по формулам отдельны</w:t>
      </w:r>
      <w:r>
        <w:rPr>
          <w:bCs/>
          <w:color w:val="000000"/>
          <w:sz w:val="22"/>
          <w:szCs w:val="22"/>
          <w:lang w:val="ru-RU"/>
        </w:rPr>
        <w:t xml:space="preserve">е элементы чертежей швейных изделий. Строить чертёж прямой юбки. Находить и представлять информацию о конструктивных особенностях поясной одежды.  Делать эскизы. Использование стандартных графических обьектов и Конструирование </w:t>
      </w:r>
      <w:r>
        <w:rPr>
          <w:bCs/>
          <w:color w:val="000000"/>
          <w:sz w:val="22"/>
          <w:szCs w:val="22"/>
          <w:lang w:val="ru-RU"/>
        </w:rPr>
        <w:lastRenderedPageBreak/>
        <w:t>графических объектов: выделен</w:t>
      </w:r>
      <w:r>
        <w:rPr>
          <w:bCs/>
          <w:color w:val="000000"/>
          <w:sz w:val="22"/>
          <w:szCs w:val="22"/>
          <w:lang w:val="ru-RU"/>
        </w:rPr>
        <w:t>ие, объединение, геометрические преобразования фрагментов. Построение чертежа и технического рисунка.</w:t>
      </w:r>
    </w:p>
    <w:p w14:paraId="4EE0503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Профессии, связанные с выполнением чертежных и графических работ.</w:t>
      </w:r>
    </w:p>
    <w:p w14:paraId="0E71CD3C"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ab/>
      </w:r>
    </w:p>
    <w:p w14:paraId="3EDB3151"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«Создание изделий из текстильных материалов»  (32 часов)</w:t>
      </w:r>
    </w:p>
    <w:p w14:paraId="79FFC4F1"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 xml:space="preserve">Свойства текстильных </w:t>
      </w:r>
      <w:r>
        <w:rPr>
          <w:bCs/>
          <w:color w:val="000000"/>
          <w:sz w:val="22"/>
          <w:szCs w:val="22"/>
          <w:lang w:val="ru-RU"/>
        </w:rPr>
        <w:t>материалов.</w:t>
      </w:r>
    </w:p>
    <w:p w14:paraId="64334D8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Составлять коллекции тканей из натуральных волокон животного происхождения. Оформлять результаты исследований. Изучать свойства шерстяных и шёлковых тканей. Определять сырьевой состав тканей. Находить и представлять информацию о шёлкоткачестве.</w:t>
      </w:r>
      <w:r>
        <w:rPr>
          <w:bCs/>
          <w:color w:val="000000"/>
          <w:sz w:val="22"/>
          <w:szCs w:val="22"/>
          <w:lang w:val="ru-RU"/>
        </w:rPr>
        <w:t xml:space="preserve"> Оформлять результаты исследований.  Моделирование швейных изделий.</w:t>
      </w:r>
    </w:p>
    <w:p w14:paraId="1F33321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Выполнять эскиз проектного изделия. Изучать приёмы моделирования юбки с расширением к низу. Изучать приёмы моделирования юбки со складками. Моделировать проектное швейное изделие. Получать</w:t>
      </w:r>
      <w:r>
        <w:rPr>
          <w:bCs/>
          <w:color w:val="000000"/>
          <w:sz w:val="22"/>
          <w:szCs w:val="22"/>
          <w:lang w:val="ru-RU"/>
        </w:rPr>
        <w:t xml:space="preserve"> выкройку швейного изделия из журнала мод. Готовить выкройку проектного изделия к раскрою. Знакомиться с профессией художник по костюму и текстилю. Находить и представлять информацию о выкройках.</w:t>
      </w:r>
    </w:p>
    <w:p w14:paraId="0A15F06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Технология изготовления швейных изделий .Готовая выкройка из</w:t>
      </w:r>
      <w:r>
        <w:rPr>
          <w:bCs/>
          <w:color w:val="000000"/>
          <w:sz w:val="22"/>
          <w:szCs w:val="22"/>
          <w:lang w:val="ru-RU"/>
        </w:rPr>
        <w:t>делия из журнала мод или интернета. Раскрой поясного изделия и дублирование деталей. Подготовка изделия к примерке. Примерка. Устранение дефектов. Машинная обработка изделия. Окончательная обработка проектного изделия.</w:t>
      </w:r>
    </w:p>
    <w:p w14:paraId="06B47AE9" w14:textId="77777777" w:rsidR="00173FEF" w:rsidRDefault="00885EC3">
      <w:pPr>
        <w:pStyle w:val="affc"/>
        <w:spacing w:line="276" w:lineRule="auto"/>
        <w:ind w:left="360" w:firstLine="349"/>
        <w:jc w:val="both"/>
        <w:rPr>
          <w:bCs/>
          <w:color w:val="000000"/>
          <w:sz w:val="22"/>
          <w:szCs w:val="22"/>
          <w:lang w:val="ru-RU"/>
        </w:rPr>
      </w:pPr>
      <w:r>
        <w:rPr>
          <w:bCs/>
          <w:color w:val="000000"/>
          <w:sz w:val="22"/>
          <w:szCs w:val="22"/>
          <w:lang w:val="ru-RU"/>
        </w:rPr>
        <w:t>Выполнять экономную раскладку выкроек</w:t>
      </w:r>
      <w:r>
        <w:rPr>
          <w:bCs/>
          <w:color w:val="000000"/>
          <w:sz w:val="22"/>
          <w:szCs w:val="22"/>
          <w:lang w:val="ru-RU"/>
        </w:rPr>
        <w:t xml:space="preserve"> поясного изделия на ткани, обмеловку с учётом припусков на швы. Выкраивать косую бейку. Выполнять раскрой проектного изделия.</w:t>
      </w:r>
    </w:p>
    <w:p w14:paraId="54DBE7C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Дублировать деталь пояса клеевой прокладкой-корсажем. Выполнять правила безопасной работы ножницами, булавками, утюгом. Изготовля</w:t>
      </w:r>
      <w:r>
        <w:rPr>
          <w:bCs/>
          <w:color w:val="000000"/>
          <w:sz w:val="22"/>
          <w:szCs w:val="22"/>
          <w:lang w:val="ru-RU"/>
        </w:rPr>
        <w:t>ть образцы ручных работ: подшивание прямыми потайными, косыми и крестообразными стежками. Выполнять подшивание потайным швом с помощью лапки для потайного подшивания. Стачивать косую бейку. Изготовлять образцы машинных швов: краевого окантовочного с закрыт</w:t>
      </w:r>
      <w:r>
        <w:rPr>
          <w:bCs/>
          <w:color w:val="000000"/>
          <w:sz w:val="22"/>
          <w:szCs w:val="22"/>
          <w:lang w:val="ru-RU"/>
        </w:rPr>
        <w:t>ым срезом и с открытым срезом. Обрабатывать средний шов юбки с застёжкой-молнией на проектном изделии. Обрабатывать одностороннюю, встречную или бантовую складку на проектном изделии или образцах. Выполнять подготовку проектного изделия к примерке. Проводи</w:t>
      </w:r>
      <w:r>
        <w:rPr>
          <w:bCs/>
          <w:color w:val="000000"/>
          <w:sz w:val="22"/>
          <w:szCs w:val="22"/>
          <w:lang w:val="ru-RU"/>
        </w:rPr>
        <w:t>ть примерку проектного изделия. Устранять дефекты после примерки. 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 промышленном</w:t>
      </w:r>
      <w:r>
        <w:rPr>
          <w:bCs/>
          <w:color w:val="000000"/>
          <w:sz w:val="22"/>
          <w:szCs w:val="22"/>
          <w:lang w:val="ru-RU"/>
        </w:rPr>
        <w:t xml:space="preserve"> оборудовании для влажно-тепловой обработки.</w:t>
      </w:r>
    </w:p>
    <w:p w14:paraId="1358954B"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ab/>
      </w:r>
    </w:p>
    <w:p w14:paraId="48640E5A"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«Художественные ремёсла» (12 ч)</w:t>
      </w:r>
    </w:p>
    <w:p w14:paraId="41875DB3"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Ручная роспись тканей. Технология выполнения росписи ткани в технике холодного батика. Ручные стежки и швы на их основе. Вышивание счетными швами. Вышивание по свободном</w:t>
      </w:r>
      <w:r>
        <w:rPr>
          <w:bCs/>
          <w:color w:val="000000"/>
          <w:sz w:val="22"/>
          <w:szCs w:val="22"/>
          <w:lang w:val="ru-RU"/>
        </w:rPr>
        <w:t>у контуру. Атласная и штриховая гладь. Швы французский узелок и рококо. Вышивание лентами.</w:t>
      </w:r>
    </w:p>
    <w:p w14:paraId="01226F0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Изучать материалы и инструменты для росписи тканей. Подготавливать ткань к росписи. Создавать эскиз росписи по ткани. Выполнять образец росписи ткани в технике холод</w:t>
      </w:r>
      <w:r>
        <w:rPr>
          <w:bCs/>
          <w:color w:val="000000"/>
          <w:sz w:val="22"/>
          <w:szCs w:val="22"/>
          <w:lang w:val="ru-RU"/>
        </w:rPr>
        <w:t>ного батика. Знакомиться с профессией художник росписи по ткани. Находить и представлять информацию об истории возникновения техники батик в различных странах</w:t>
      </w:r>
    </w:p>
    <w:p w14:paraId="210B031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Подбирать материалы и оборудование для ручной вышивки. Выполнять образцы вышивки прямыми, петлеоб</w:t>
      </w:r>
      <w:r>
        <w:rPr>
          <w:bCs/>
          <w:color w:val="000000"/>
          <w:sz w:val="22"/>
          <w:szCs w:val="22"/>
          <w:lang w:val="ru-RU"/>
        </w:rPr>
        <w:t>разными, петельными, крестообразными и косыми ручными стежками; швом крест; атласной и штриховой гладью, швами узелок и рококо, атласными лентами. Выполнять эскизы вышивки ручными стежками. Создавать схемы для вышивки в технике крест с помощью ПК. Знакомит</w:t>
      </w:r>
      <w:r>
        <w:rPr>
          <w:bCs/>
          <w:color w:val="000000"/>
          <w:sz w:val="22"/>
          <w:szCs w:val="22"/>
          <w:lang w:val="ru-RU"/>
        </w:rPr>
        <w:t>ься с профессией вышивальщица.</w:t>
      </w:r>
    </w:p>
    <w:p w14:paraId="3E825A2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Находить и представлять информацию об истории лицевого шитья, истории вышивки лентами в России и за рубежом.</w:t>
      </w:r>
    </w:p>
    <w:p w14:paraId="29C881FD"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«Технологии творческой проектной деятельности»  (4 часов)</w:t>
      </w:r>
    </w:p>
    <w:p w14:paraId="0C2F888D"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Этапы выполнения проекта: поисковый технологически</w:t>
      </w:r>
      <w:r>
        <w:rPr>
          <w:bCs/>
          <w:color w:val="000000"/>
          <w:sz w:val="22"/>
          <w:szCs w:val="22"/>
          <w:lang w:val="ru-RU"/>
        </w:rPr>
        <w:t>й, заключительный. Выполнение проектной работы. Определение затрат на изготовление проектного изделия. Подготовка презентации, пояснительной записки и доклада для защиты творческого проекта. Защита проекта.</w:t>
      </w:r>
    </w:p>
    <w:p w14:paraId="1696413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Знакомиться с примерами творческих проектов семик</w:t>
      </w:r>
      <w:r>
        <w:rPr>
          <w:bCs/>
          <w:color w:val="000000"/>
          <w:sz w:val="22"/>
          <w:szCs w:val="22"/>
          <w:lang w:val="ru-RU"/>
        </w:rPr>
        <w:t xml:space="preserve">лассников. Определять цель и задачи проектной деятельности. Изучать этапы выполнения проекта. Выполнять проект по разделу «Технологии домашнего хозяйства». Выполнять проект по разделу «Кулинария». Выполнять проект по разделу </w:t>
      </w:r>
      <w:r>
        <w:rPr>
          <w:bCs/>
          <w:color w:val="000000"/>
          <w:sz w:val="22"/>
          <w:szCs w:val="22"/>
          <w:lang w:val="ru-RU"/>
        </w:rPr>
        <w:lastRenderedPageBreak/>
        <w:t>«Создание изделий из текстильны</w:t>
      </w:r>
      <w:r>
        <w:rPr>
          <w:bCs/>
          <w:color w:val="000000"/>
          <w:sz w:val="22"/>
          <w:szCs w:val="22"/>
          <w:lang w:val="ru-RU"/>
        </w:rPr>
        <w:t>х материалов». Выполнять проект по разделу «Художественные ремёсла». Оформлять портфолио и пояснительную записку к творческому проекту. Подготавливать электронную презентацию проекта. Составлять доклад для защиты творческого проекта. Защищать творческий пр</w:t>
      </w:r>
      <w:r>
        <w:rPr>
          <w:bCs/>
          <w:color w:val="000000"/>
          <w:sz w:val="22"/>
          <w:szCs w:val="22"/>
          <w:lang w:val="ru-RU"/>
        </w:rPr>
        <w:t>оект.</w:t>
      </w:r>
    </w:p>
    <w:p w14:paraId="1D4FE8F1" w14:textId="77777777" w:rsidR="00173FEF" w:rsidRDefault="00173FEF">
      <w:pPr>
        <w:pStyle w:val="affc"/>
        <w:spacing w:line="276" w:lineRule="auto"/>
        <w:ind w:left="360"/>
        <w:jc w:val="both"/>
        <w:rPr>
          <w:bCs/>
          <w:color w:val="000000"/>
          <w:sz w:val="22"/>
          <w:szCs w:val="22"/>
          <w:lang w:val="ru-RU"/>
        </w:rPr>
      </w:pPr>
    </w:p>
    <w:p w14:paraId="1DA82DDC"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«Современное производство и профессиональное образование» (2 часа)</w:t>
      </w:r>
    </w:p>
    <w:p w14:paraId="57F40F43" w14:textId="77777777" w:rsidR="00173FEF" w:rsidRDefault="00885EC3">
      <w:pPr>
        <w:pStyle w:val="affc"/>
        <w:spacing w:line="276" w:lineRule="auto"/>
        <w:ind w:left="360" w:firstLine="207"/>
        <w:jc w:val="both"/>
        <w:rPr>
          <w:bCs/>
          <w:color w:val="000000"/>
          <w:sz w:val="22"/>
          <w:szCs w:val="22"/>
          <w:lang w:val="ru-RU"/>
        </w:rPr>
      </w:pPr>
      <w:r>
        <w:rPr>
          <w:bCs/>
          <w:color w:val="000000"/>
          <w:sz w:val="22"/>
          <w:szCs w:val="22"/>
          <w:lang w:val="ru-RU"/>
        </w:rPr>
        <w:t>Разновидности профессий. Сферы современного производства. Основные составляющие производства. Разделение труда на производстве. Влияние техники и технологий на виды и содержа</w:t>
      </w:r>
      <w:r>
        <w:rPr>
          <w:bCs/>
          <w:color w:val="000000"/>
          <w:sz w:val="22"/>
          <w:szCs w:val="22"/>
          <w:lang w:val="ru-RU"/>
        </w:rPr>
        <w:t>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14:paraId="48FA5BF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ab/>
        <w:t>Пути получения профессионального образования. Виды учреждений профессионального образования. Ре</w:t>
      </w:r>
      <w:r>
        <w:rPr>
          <w:bCs/>
          <w:color w:val="000000"/>
          <w:sz w:val="22"/>
          <w:szCs w:val="22"/>
          <w:lang w:val="ru-RU"/>
        </w:rPr>
        <w:t>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14:paraId="47A7491B" w14:textId="77777777" w:rsidR="00173FEF" w:rsidRDefault="00173FEF">
      <w:pPr>
        <w:pStyle w:val="affc"/>
        <w:spacing w:line="276" w:lineRule="auto"/>
        <w:ind w:left="360"/>
        <w:jc w:val="both"/>
        <w:rPr>
          <w:b/>
          <w:bCs/>
          <w:color w:val="000000"/>
          <w:sz w:val="22"/>
          <w:szCs w:val="22"/>
          <w:lang w:val="ru-RU"/>
        </w:rPr>
      </w:pPr>
    </w:p>
    <w:p w14:paraId="77AC6EFE" w14:textId="77777777" w:rsidR="00173FEF" w:rsidRDefault="00173FEF">
      <w:pPr>
        <w:pStyle w:val="affc"/>
        <w:spacing w:line="276" w:lineRule="auto"/>
        <w:ind w:left="360"/>
        <w:jc w:val="both"/>
        <w:rPr>
          <w:b/>
          <w:bCs/>
          <w:color w:val="000000"/>
          <w:sz w:val="22"/>
          <w:szCs w:val="22"/>
          <w:lang w:val="ru-RU"/>
        </w:rPr>
      </w:pPr>
    </w:p>
    <w:p w14:paraId="2D2AEC7A"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Содержание учебного предмета (8 класс)</w:t>
      </w:r>
    </w:p>
    <w:p w14:paraId="62BED4DE" w14:textId="77777777" w:rsidR="00173FEF" w:rsidRDefault="00173FEF">
      <w:pPr>
        <w:pStyle w:val="affc"/>
        <w:spacing w:line="276" w:lineRule="auto"/>
        <w:ind w:left="360"/>
        <w:jc w:val="both"/>
        <w:rPr>
          <w:b/>
          <w:bCs/>
          <w:color w:val="000000"/>
          <w:sz w:val="22"/>
          <w:szCs w:val="22"/>
          <w:lang w:val="ru-RU"/>
        </w:rPr>
      </w:pPr>
    </w:p>
    <w:p w14:paraId="4DF92C9A"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Введение (1 час)</w:t>
      </w:r>
    </w:p>
    <w:p w14:paraId="6B30F59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Вводный урок. Вводный</w:t>
      </w:r>
      <w:r>
        <w:rPr>
          <w:bCs/>
          <w:color w:val="000000"/>
          <w:sz w:val="22"/>
          <w:szCs w:val="22"/>
          <w:lang w:val="ru-RU"/>
        </w:rPr>
        <w:t xml:space="preserve"> инструктаж по ТБ.</w:t>
      </w:r>
    </w:p>
    <w:p w14:paraId="504BC14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Вводное занятие. Правила ТБ и внутреннего распорядка. Правила техники безопасности, внутреннего распорядка, противопожарной безопасности..</w:t>
      </w:r>
    </w:p>
    <w:p w14:paraId="0541DB6B" w14:textId="77777777" w:rsidR="00173FEF" w:rsidRDefault="00173FEF">
      <w:pPr>
        <w:pStyle w:val="affc"/>
        <w:spacing w:line="276" w:lineRule="auto"/>
        <w:ind w:left="360"/>
        <w:jc w:val="both"/>
        <w:rPr>
          <w:bCs/>
          <w:color w:val="000000"/>
          <w:sz w:val="22"/>
          <w:szCs w:val="22"/>
          <w:lang w:val="ru-RU"/>
        </w:rPr>
      </w:pPr>
    </w:p>
    <w:p w14:paraId="4A8B5490"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«Технология ведения дома» «Технологии домашнего хозяйства» (1 час)</w:t>
      </w:r>
    </w:p>
    <w:p w14:paraId="5E37F71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Экология жилища. Водос</w:t>
      </w:r>
      <w:r>
        <w:rPr>
          <w:bCs/>
          <w:color w:val="000000"/>
          <w:sz w:val="22"/>
          <w:szCs w:val="22"/>
          <w:lang w:val="ru-RU"/>
        </w:rPr>
        <w:t>набжение и канализация в доме.</w:t>
      </w:r>
    </w:p>
    <w:p w14:paraId="240F4B4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Знакомиться с приточно-вытяжной естественной вентиляцией в помещении. Ознакомиться с системой фильтрации воды (на лабораторном стенде). Определять составляющие системы водоснабжения и канализации в школе и дома. Определять ра</w:t>
      </w:r>
      <w:r>
        <w:rPr>
          <w:bCs/>
          <w:color w:val="000000"/>
          <w:sz w:val="22"/>
          <w:szCs w:val="22"/>
          <w:lang w:val="ru-RU"/>
        </w:rPr>
        <w:t>сход и стоимость горячей и холодной воды за месяц.</w:t>
      </w:r>
    </w:p>
    <w:p w14:paraId="79C8C547" w14:textId="77777777" w:rsidR="00173FEF" w:rsidRDefault="00173FEF">
      <w:pPr>
        <w:pStyle w:val="affc"/>
        <w:spacing w:line="276" w:lineRule="auto"/>
        <w:ind w:left="360"/>
        <w:jc w:val="both"/>
        <w:rPr>
          <w:b/>
          <w:bCs/>
          <w:color w:val="000000"/>
          <w:sz w:val="22"/>
          <w:szCs w:val="22"/>
          <w:lang w:val="ru-RU"/>
        </w:rPr>
      </w:pPr>
    </w:p>
    <w:p w14:paraId="26451BBF"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«Электротехнические работы»  (1 час)</w:t>
      </w:r>
    </w:p>
    <w:p w14:paraId="4446380B"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Бытовые электроприборы.</w:t>
      </w:r>
    </w:p>
    <w:p w14:paraId="54E0C6A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Оценивать допустимую суммарную мощность электроприборов, подключаемых к одной розетке и в квартирной (домовой) сети. Знакомиться с устр</w:t>
      </w:r>
      <w:r>
        <w:rPr>
          <w:bCs/>
          <w:color w:val="000000"/>
          <w:sz w:val="22"/>
          <w:szCs w:val="22"/>
          <w:lang w:val="ru-RU"/>
        </w:rPr>
        <w:t>ойством и принципом действия стиральной машины-автомата, электрического фена. Знакомиться со способом защиты электронных приборов от скачков напряжения.</w:t>
      </w:r>
    </w:p>
    <w:p w14:paraId="4E32BC0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Электромонтажные и сборочные технологии.</w:t>
      </w:r>
    </w:p>
    <w:p w14:paraId="0B6448F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Читать простые электрические схемы. Собирать электрическую цеп</w:t>
      </w:r>
      <w:r>
        <w:rPr>
          <w:bCs/>
          <w:color w:val="000000"/>
          <w:sz w:val="22"/>
          <w:szCs w:val="22"/>
          <w:lang w:val="ru-RU"/>
        </w:rPr>
        <w:t>ь из деталей конструктора с гальваническим источником тока. Исследовать работу цепи при различных вариантах её сборки. Ознакомиться с видами электромонтажных инструментов и приёмами их использования; выполнять упражнения по несложному электромонтажу. Испол</w:t>
      </w:r>
      <w:r>
        <w:rPr>
          <w:bCs/>
          <w:color w:val="000000"/>
          <w:sz w:val="22"/>
          <w:szCs w:val="22"/>
          <w:lang w:val="ru-RU"/>
        </w:rPr>
        <w:t>ьзовать пробник для поиска обрыва в простых электрических цепях.</w:t>
      </w:r>
    </w:p>
    <w:p w14:paraId="214EE45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Электротехнические устройства с элементами автоматики.</w:t>
      </w:r>
    </w:p>
    <w:p w14:paraId="6A9AF6E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Знакомиться со схемой квартирной электропроводки. Определять расход и стоимость электроэнергии за месяц. Знакомиться с устройством и при</w:t>
      </w:r>
      <w:r>
        <w:rPr>
          <w:bCs/>
          <w:color w:val="000000"/>
          <w:sz w:val="22"/>
          <w:szCs w:val="22"/>
          <w:lang w:val="ru-RU"/>
        </w:rPr>
        <w:t>нципом работы бытового электрического утюга с элементами автоматики.</w:t>
      </w:r>
    </w:p>
    <w:p w14:paraId="55FF148C" w14:textId="77777777" w:rsidR="00173FEF" w:rsidRDefault="00173FEF">
      <w:pPr>
        <w:pStyle w:val="affc"/>
        <w:spacing w:line="276" w:lineRule="auto"/>
        <w:ind w:left="360"/>
        <w:jc w:val="both"/>
        <w:rPr>
          <w:b/>
          <w:bCs/>
          <w:color w:val="000000"/>
          <w:sz w:val="22"/>
          <w:szCs w:val="22"/>
          <w:lang w:val="ru-RU"/>
        </w:rPr>
      </w:pPr>
    </w:p>
    <w:p w14:paraId="35C418C6"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«Современное производство и профессиональное образование»(2 часа)</w:t>
      </w:r>
    </w:p>
    <w:p w14:paraId="3EF73C9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Современное производство и профессиональное самоопределение. Сферы производства и разделение труда. Современное</w:t>
      </w:r>
      <w:r>
        <w:rPr>
          <w:bCs/>
          <w:color w:val="000000"/>
          <w:sz w:val="22"/>
          <w:szCs w:val="22"/>
          <w:lang w:val="ru-RU"/>
        </w:rPr>
        <w:t xml:space="preserve"> производство и профессиональное образование</w:t>
      </w:r>
    </w:p>
    <w:p w14:paraId="2DDB824F"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Исследовать деятельность производственного предприятия или предприятия сервиса. Анализировать структуру предприятия и профессиональное разделение труда. Разбираться в понятиях «профессия», «специальность», «квал</w:t>
      </w:r>
      <w:r>
        <w:rPr>
          <w:bCs/>
          <w:color w:val="000000"/>
          <w:sz w:val="22"/>
          <w:szCs w:val="22"/>
          <w:lang w:val="ru-RU"/>
        </w:rPr>
        <w:t>ификация»</w:t>
      </w:r>
    </w:p>
    <w:p w14:paraId="5922DF4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Профессиональное образование и профессиональная карьера.</w:t>
      </w:r>
    </w:p>
    <w:p w14:paraId="29DD553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Знакомиться по Единому тарифно-квалификационному справочнику с массовыми профессиями. Анализировать предложения работодателей на региональном рынке труда. Искать информацию в </w:t>
      </w:r>
      <w:r>
        <w:rPr>
          <w:bCs/>
          <w:color w:val="000000"/>
          <w:sz w:val="22"/>
          <w:szCs w:val="22"/>
          <w:lang w:val="ru-RU"/>
        </w:rPr>
        <w:lastRenderedPageBreak/>
        <w:t>различных исто</w:t>
      </w:r>
      <w:r>
        <w:rPr>
          <w:bCs/>
          <w:color w:val="000000"/>
          <w:sz w:val="22"/>
          <w:szCs w:val="22"/>
          <w:lang w:val="ru-RU"/>
        </w:rPr>
        <w:t>чниках, включая Интернет, о возможностях получения профессионального образования. Проводить диагностику склонностей и качеств личности. Строить планы профессионального образования и трудоустройства.</w:t>
      </w:r>
    </w:p>
    <w:p w14:paraId="2B1A89A1" w14:textId="77777777" w:rsidR="00173FEF" w:rsidRDefault="00173FEF">
      <w:pPr>
        <w:pStyle w:val="affc"/>
        <w:spacing w:line="276" w:lineRule="auto"/>
        <w:ind w:left="360"/>
        <w:jc w:val="both"/>
        <w:rPr>
          <w:b/>
          <w:bCs/>
          <w:color w:val="000000"/>
          <w:sz w:val="22"/>
          <w:szCs w:val="22"/>
          <w:lang w:val="ru-RU"/>
        </w:rPr>
      </w:pPr>
    </w:p>
    <w:p w14:paraId="341EA1E2"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«Технологии творческой и проектной  деятельности</w:t>
      </w:r>
      <w:r>
        <w:rPr>
          <w:b/>
          <w:bCs/>
          <w:color w:val="000000"/>
          <w:sz w:val="22"/>
          <w:szCs w:val="22"/>
          <w:lang w:val="ru-RU"/>
        </w:rPr>
        <w:t>» (1 час)</w:t>
      </w:r>
    </w:p>
    <w:p w14:paraId="16351E0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Исследовательская и созидательная деятельность.</w:t>
      </w:r>
    </w:p>
    <w:p w14:paraId="0ECD3AC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Обосновывать тему творческого проекта. Находить и изучать информацию по проблеме, формировать базу данных. Разрабатывать несколько ва-риантов</w:t>
      </w:r>
      <w:r>
        <w:rPr>
          <w:bCs/>
          <w:color w:val="000000"/>
          <w:sz w:val="22"/>
          <w:szCs w:val="22"/>
          <w:lang w:val="ru-RU"/>
        </w:rPr>
        <w:t xml:space="preserve"> решения проблемы, выбирать лучший вариант и подготавливать необходимую документацию и презентацию с помощью ПК. Выполнять проект и анализировать результаты работы. Оформлять пояснительную записку и проводить презентацию проекта.</w:t>
      </w:r>
    </w:p>
    <w:p w14:paraId="7255788D" w14:textId="77777777" w:rsidR="00173FEF" w:rsidRDefault="00173FEF">
      <w:pPr>
        <w:pStyle w:val="affc"/>
        <w:spacing w:line="276" w:lineRule="auto"/>
        <w:ind w:left="360"/>
        <w:jc w:val="both"/>
        <w:rPr>
          <w:b/>
          <w:bCs/>
          <w:color w:val="000000"/>
          <w:sz w:val="22"/>
          <w:szCs w:val="22"/>
          <w:lang w:val="ru-RU"/>
        </w:rPr>
      </w:pPr>
    </w:p>
    <w:p w14:paraId="53FEAE43"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«Кулинария»  (2 ч</w:t>
      </w:r>
      <w:r>
        <w:rPr>
          <w:b/>
          <w:bCs/>
          <w:color w:val="000000"/>
          <w:sz w:val="22"/>
          <w:szCs w:val="22"/>
          <w:lang w:val="ru-RU"/>
        </w:rPr>
        <w:t>аса)</w:t>
      </w:r>
    </w:p>
    <w:p w14:paraId="6C700FB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Санитария и гигиена на кухне. Физиология питания.  Сервировка стола к завтраку.</w:t>
      </w:r>
    </w:p>
    <w:p w14:paraId="2216BA7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Овладевать навыками личной гигиены при приготовлении пищи и хранении продуктов.</w:t>
      </w:r>
    </w:p>
    <w:p w14:paraId="5CFD287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Организовывать рабочее место. Определять набор безопасных для здоровья моющих и чистящих ср</w:t>
      </w:r>
      <w:r>
        <w:rPr>
          <w:bCs/>
          <w:color w:val="000000"/>
          <w:sz w:val="22"/>
          <w:szCs w:val="22"/>
          <w:lang w:val="ru-RU"/>
        </w:rPr>
        <w:t>едств для мытья посуды.</w:t>
      </w:r>
    </w:p>
    <w:p w14:paraId="770591D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Осваивать безопасные приёмы работы с кухонным оборудованием, колющими и режущими инструментами, горячей посудой, жидкостью.</w:t>
      </w:r>
    </w:p>
    <w:p w14:paraId="2BB93C6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Оказывать первую помощь при порезах и ожогах</w:t>
      </w:r>
      <w:r>
        <w:rPr>
          <w:bCs/>
          <w:color w:val="000000"/>
          <w:sz w:val="22"/>
          <w:szCs w:val="22"/>
          <w:lang w:val="ru-RU"/>
        </w:rPr>
        <w:tab/>
      </w:r>
    </w:p>
    <w:p w14:paraId="7C4E032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Находить и представлять информацию о содержании в пищевых прод</w:t>
      </w:r>
      <w:r>
        <w:rPr>
          <w:bCs/>
          <w:color w:val="000000"/>
          <w:sz w:val="22"/>
          <w:szCs w:val="22"/>
          <w:lang w:val="ru-RU"/>
        </w:rPr>
        <w:t xml:space="preserve">уктах витаминов, минеральных солей и микроэлементов. Осваивать исследовательские навыки при проведении лабораторных работ по определению качества пищевых продуктов и питьевой воды. Составлять индивидуальный режим питания и дневной рацион на основе пищевой </w:t>
      </w:r>
      <w:r>
        <w:rPr>
          <w:bCs/>
          <w:color w:val="000000"/>
          <w:sz w:val="22"/>
          <w:szCs w:val="22"/>
          <w:lang w:val="ru-RU"/>
        </w:rPr>
        <w:t>пирамиды. Знакомиться с профессией пекарь.</w:t>
      </w:r>
    </w:p>
    <w:p w14:paraId="57DC6FB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Читать маркировку и штриховые коды на упаковках. Определять экспериментально оптимальное соотношение крупы и жидкости при варке гарнира из крупы</w:t>
      </w:r>
    </w:p>
    <w:p w14:paraId="3EB6E3A6" w14:textId="77777777" w:rsidR="00173FEF" w:rsidRDefault="00173FEF">
      <w:pPr>
        <w:pStyle w:val="affc"/>
        <w:spacing w:line="276" w:lineRule="auto"/>
        <w:ind w:left="360"/>
        <w:jc w:val="both"/>
        <w:rPr>
          <w:b/>
          <w:bCs/>
          <w:color w:val="000000"/>
          <w:sz w:val="22"/>
          <w:szCs w:val="22"/>
          <w:lang w:val="ru-RU"/>
        </w:rPr>
      </w:pPr>
    </w:p>
    <w:p w14:paraId="0948302C" w14:textId="77777777" w:rsidR="00173FEF" w:rsidRPr="007F5657" w:rsidRDefault="00885EC3">
      <w:pPr>
        <w:pStyle w:val="affc"/>
        <w:spacing w:line="276" w:lineRule="auto"/>
        <w:ind w:left="360"/>
        <w:jc w:val="center"/>
        <w:rPr>
          <w:lang w:val="ru-RU"/>
        </w:rPr>
      </w:pPr>
      <w:r>
        <w:rPr>
          <w:b/>
          <w:bCs/>
          <w:color w:val="000000"/>
          <w:sz w:val="22"/>
          <w:szCs w:val="22"/>
          <w:lang w:val="ru-RU"/>
        </w:rPr>
        <w:t xml:space="preserve"> Раздел. Создание изделий из текстильных материалов (2 часа)</w:t>
      </w:r>
    </w:p>
    <w:p w14:paraId="316CCBCC" w14:textId="77777777" w:rsidR="00173FEF" w:rsidRPr="007F5657" w:rsidRDefault="00885EC3">
      <w:pPr>
        <w:pStyle w:val="affc"/>
        <w:spacing w:line="276" w:lineRule="auto"/>
        <w:ind w:left="360"/>
        <w:jc w:val="both"/>
        <w:rPr>
          <w:lang w:val="ru-RU"/>
        </w:rPr>
      </w:pPr>
      <w:r>
        <w:rPr>
          <w:bCs/>
          <w:color w:val="000000"/>
          <w:sz w:val="22"/>
          <w:szCs w:val="22"/>
          <w:lang w:val="ru-RU"/>
        </w:rPr>
        <w:t>Матери</w:t>
      </w:r>
      <w:r>
        <w:rPr>
          <w:bCs/>
          <w:color w:val="000000"/>
          <w:sz w:val="22"/>
          <w:szCs w:val="22"/>
          <w:lang w:val="ru-RU"/>
        </w:rPr>
        <w:t xml:space="preserve">аловедение. Свойства текстильных материалов .Производство текстильных материалов. Текстильные материалы и их свойства.  Представлять информацию о производстве нитей и тканей в домашних условиях, об инструментах и приспособлениях, которыми пользовались для </w:t>
      </w:r>
      <w:r>
        <w:rPr>
          <w:bCs/>
          <w:color w:val="000000"/>
          <w:sz w:val="22"/>
          <w:szCs w:val="22"/>
          <w:lang w:val="ru-RU"/>
        </w:rPr>
        <w:t>этих целей в старину. Выполнять эскиз проектного изделия. Технология изготовления швейных изделий  в лоскутной технике. Накидка для стульев</w:t>
      </w:r>
      <w:r>
        <w:rPr>
          <w:b/>
          <w:bCs/>
          <w:color w:val="000000"/>
          <w:sz w:val="22"/>
          <w:szCs w:val="22"/>
          <w:lang w:val="ru-RU"/>
        </w:rPr>
        <w:t>.</w:t>
      </w:r>
    </w:p>
    <w:p w14:paraId="35D31359" w14:textId="77777777" w:rsidR="00173FEF" w:rsidRDefault="00173FEF">
      <w:pPr>
        <w:pStyle w:val="affc"/>
        <w:spacing w:line="276" w:lineRule="auto"/>
        <w:ind w:left="360"/>
        <w:jc w:val="both"/>
        <w:rPr>
          <w:b/>
          <w:bCs/>
          <w:color w:val="000000"/>
          <w:sz w:val="22"/>
          <w:szCs w:val="22"/>
          <w:lang w:val="ru-RU"/>
        </w:rPr>
      </w:pPr>
    </w:p>
    <w:p w14:paraId="7D9A06AF"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«Художественное ремесло»  (22 часа)</w:t>
      </w:r>
    </w:p>
    <w:p w14:paraId="18FF611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Художественная обработка материалов. Должны знать виды вышивок, художес</w:t>
      </w:r>
      <w:r>
        <w:rPr>
          <w:bCs/>
          <w:color w:val="000000"/>
          <w:sz w:val="22"/>
          <w:szCs w:val="22"/>
          <w:lang w:val="ru-RU"/>
        </w:rPr>
        <w:t>твенную обработку материала. Разновидности вышивок гладью. История вышивки.  Художественные и Владимирские вышивки, белая и атласная гладь. итд. Способы переводов вышивки на ткань. Уменьшение и увеличение  рисунка. Вышивание натюрморта и вышивание картины.</w:t>
      </w:r>
    </w:p>
    <w:p w14:paraId="183D3AA1" w14:textId="77777777" w:rsidR="00173FEF" w:rsidRDefault="00173FEF">
      <w:pPr>
        <w:pStyle w:val="affc"/>
        <w:spacing w:line="276" w:lineRule="auto"/>
        <w:ind w:left="360"/>
        <w:jc w:val="both"/>
        <w:rPr>
          <w:b/>
          <w:bCs/>
          <w:color w:val="000000"/>
          <w:sz w:val="22"/>
          <w:szCs w:val="22"/>
          <w:lang w:val="ru-RU"/>
        </w:rPr>
      </w:pPr>
    </w:p>
    <w:p w14:paraId="7FFEE297"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 дел  «Черчение и графика. (2 часа)</w:t>
      </w:r>
    </w:p>
    <w:p w14:paraId="7047AC3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Организация рабочего места для выполнения графических работ.</w:t>
      </w:r>
    </w:p>
    <w:p w14:paraId="08A6D9C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14:paraId="03FE784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Чте</w:t>
      </w:r>
      <w:r>
        <w:rPr>
          <w:bCs/>
          <w:color w:val="000000"/>
          <w:sz w:val="22"/>
          <w:szCs w:val="22"/>
          <w:lang w:val="ru-RU"/>
        </w:rPr>
        <w:t>ние чертежей, схем, технологических карт.</w:t>
      </w:r>
    </w:p>
    <w:p w14:paraId="5457DC8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Выполнение чертежных и графических работ от руки, с использованием чертежных инструментов, приспособлений.</w:t>
      </w:r>
    </w:p>
    <w:p w14:paraId="49B335F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Использование стандартных графических объектов и конструирование графических объектов: выделение, объедине</w:t>
      </w:r>
      <w:r>
        <w:rPr>
          <w:bCs/>
          <w:color w:val="000000"/>
          <w:sz w:val="22"/>
          <w:szCs w:val="22"/>
          <w:lang w:val="ru-RU"/>
        </w:rPr>
        <w:t>ние, геометрические преобразования фрагментов.</w:t>
      </w:r>
    </w:p>
    <w:p w14:paraId="7B2A8DFC"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Профессии, связанные с выполнением чертежных и графических работ.</w:t>
      </w:r>
    </w:p>
    <w:p w14:paraId="2A95F868" w14:textId="77777777" w:rsidR="00173FEF" w:rsidRDefault="00173FEF">
      <w:pPr>
        <w:pStyle w:val="affc"/>
        <w:spacing w:line="276" w:lineRule="auto"/>
        <w:ind w:left="360"/>
        <w:jc w:val="both"/>
        <w:rPr>
          <w:b/>
          <w:bCs/>
          <w:color w:val="000000"/>
          <w:sz w:val="22"/>
          <w:szCs w:val="22"/>
          <w:lang w:val="ru-RU"/>
        </w:rPr>
      </w:pPr>
    </w:p>
    <w:p w14:paraId="56676AFF" w14:textId="77777777" w:rsidR="00173FEF" w:rsidRDefault="00885EC3">
      <w:pPr>
        <w:pStyle w:val="affc"/>
        <w:spacing w:line="276" w:lineRule="auto"/>
        <w:ind w:left="360"/>
        <w:jc w:val="both"/>
        <w:rPr>
          <w:b/>
          <w:bCs/>
          <w:color w:val="000000"/>
          <w:sz w:val="22"/>
          <w:szCs w:val="22"/>
          <w:lang w:val="ru-RU"/>
        </w:rPr>
      </w:pPr>
      <w:r>
        <w:rPr>
          <w:b/>
          <w:bCs/>
          <w:color w:val="000000"/>
          <w:sz w:val="22"/>
          <w:szCs w:val="22"/>
          <w:lang w:val="ru-RU"/>
        </w:rPr>
        <w:t>Содержание учебного предмета  в 9 классе</w:t>
      </w:r>
    </w:p>
    <w:p w14:paraId="5880A1D6" w14:textId="77777777" w:rsidR="00173FEF" w:rsidRDefault="00173FEF">
      <w:pPr>
        <w:pStyle w:val="affc"/>
        <w:spacing w:line="276" w:lineRule="auto"/>
        <w:ind w:left="360"/>
        <w:jc w:val="both"/>
        <w:rPr>
          <w:b/>
          <w:bCs/>
          <w:color w:val="000000"/>
          <w:sz w:val="22"/>
          <w:szCs w:val="22"/>
          <w:lang w:val="ru-RU"/>
        </w:rPr>
      </w:pPr>
    </w:p>
    <w:p w14:paraId="59CD697B"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Введение (1 час)</w:t>
      </w:r>
    </w:p>
    <w:p w14:paraId="38546C40"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lastRenderedPageBreak/>
        <w:t>Вводный инструктаж по ТБ.</w:t>
      </w:r>
    </w:p>
    <w:p w14:paraId="19C9A18D"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Вводное занятие. Правила ТБ и внутреннего распорядка. </w:t>
      </w:r>
      <w:r>
        <w:rPr>
          <w:bCs/>
          <w:color w:val="000000"/>
          <w:sz w:val="22"/>
          <w:szCs w:val="22"/>
          <w:lang w:val="ru-RU"/>
        </w:rPr>
        <w:t>Правила техники безопасности, внутреннего распорядка, противопожарной безопасности</w:t>
      </w:r>
    </w:p>
    <w:p w14:paraId="674770F1" w14:textId="77777777" w:rsidR="00173FEF" w:rsidRPr="007F5657" w:rsidRDefault="00885EC3">
      <w:pPr>
        <w:pStyle w:val="affc"/>
        <w:spacing w:line="276" w:lineRule="auto"/>
        <w:ind w:left="360"/>
        <w:jc w:val="both"/>
        <w:rPr>
          <w:lang w:val="ru-RU"/>
        </w:rPr>
      </w:pPr>
      <w:r>
        <w:rPr>
          <w:bCs/>
          <w:color w:val="000000"/>
          <w:sz w:val="22"/>
          <w:szCs w:val="22"/>
          <w:lang w:val="ru-RU"/>
        </w:rPr>
        <w:t>Что такое творческие проекты. Этапы выполнения проектов</w:t>
      </w:r>
      <w:r>
        <w:rPr>
          <w:b/>
          <w:bCs/>
          <w:color w:val="000000"/>
          <w:sz w:val="22"/>
          <w:szCs w:val="22"/>
          <w:lang w:val="ru-RU"/>
        </w:rPr>
        <w:t>.</w:t>
      </w:r>
    </w:p>
    <w:p w14:paraId="3AC4BBC5" w14:textId="77777777" w:rsidR="00173FEF" w:rsidRDefault="00173FEF">
      <w:pPr>
        <w:pStyle w:val="affc"/>
        <w:spacing w:line="276" w:lineRule="auto"/>
        <w:ind w:left="360"/>
        <w:jc w:val="both"/>
        <w:rPr>
          <w:b/>
          <w:bCs/>
          <w:color w:val="000000"/>
          <w:sz w:val="22"/>
          <w:szCs w:val="22"/>
          <w:lang w:val="ru-RU"/>
        </w:rPr>
      </w:pPr>
    </w:p>
    <w:p w14:paraId="286455D3"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Технология домашнего хозяйства (2 часа)</w:t>
      </w:r>
    </w:p>
    <w:p w14:paraId="2C3D50A7" w14:textId="77777777" w:rsidR="00173FEF" w:rsidRPr="007F5657" w:rsidRDefault="00885EC3">
      <w:pPr>
        <w:pStyle w:val="affc"/>
        <w:spacing w:line="276" w:lineRule="auto"/>
        <w:ind w:left="360"/>
        <w:jc w:val="both"/>
        <w:rPr>
          <w:lang w:val="ru-RU"/>
        </w:rPr>
      </w:pPr>
      <w:r>
        <w:rPr>
          <w:bCs/>
          <w:color w:val="000000"/>
          <w:sz w:val="22"/>
          <w:szCs w:val="22"/>
          <w:lang w:val="ru-RU"/>
        </w:rPr>
        <w:t>Интерьер и планировка кухни-столовой</w:t>
      </w:r>
      <w:r>
        <w:rPr>
          <w:b/>
          <w:bCs/>
          <w:color w:val="000000"/>
          <w:sz w:val="22"/>
          <w:szCs w:val="22"/>
          <w:lang w:val="ru-RU"/>
        </w:rPr>
        <w:t>.</w:t>
      </w:r>
    </w:p>
    <w:p w14:paraId="474BD7B5" w14:textId="77777777" w:rsidR="00173FEF" w:rsidRPr="007F5657" w:rsidRDefault="00885EC3">
      <w:pPr>
        <w:pStyle w:val="affc"/>
        <w:spacing w:line="276" w:lineRule="auto"/>
        <w:ind w:left="360"/>
        <w:jc w:val="both"/>
        <w:rPr>
          <w:lang w:val="ru-RU"/>
        </w:rPr>
      </w:pPr>
      <w:r>
        <w:rPr>
          <w:bCs/>
          <w:color w:val="000000"/>
          <w:sz w:val="22"/>
          <w:szCs w:val="22"/>
          <w:lang w:val="ru-RU"/>
        </w:rPr>
        <w:t>Знакомиться с эргономическими, санита</w:t>
      </w:r>
      <w:r>
        <w:rPr>
          <w:bCs/>
          <w:color w:val="000000"/>
          <w:sz w:val="22"/>
          <w:szCs w:val="22"/>
          <w:lang w:val="ru-RU"/>
        </w:rPr>
        <w:t>рно-гигиеническими, эстетическими требованиями к интерьеру. Находить и представлять информацию об устройстве современной кухни. Планировать кухню с помощью шаблонов</w:t>
      </w:r>
      <w:r>
        <w:rPr>
          <w:b/>
          <w:bCs/>
          <w:color w:val="000000"/>
          <w:sz w:val="22"/>
          <w:szCs w:val="22"/>
          <w:lang w:val="ru-RU"/>
        </w:rPr>
        <w:t xml:space="preserve"> .</w:t>
      </w:r>
    </w:p>
    <w:p w14:paraId="439F07B5"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«Электротехника»  (2 часа)</w:t>
      </w:r>
    </w:p>
    <w:p w14:paraId="46F77322"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Бытовые электроприборы на кухни.  Изучать потребность </w:t>
      </w:r>
      <w:r>
        <w:rPr>
          <w:bCs/>
          <w:color w:val="000000"/>
          <w:sz w:val="22"/>
          <w:szCs w:val="22"/>
          <w:lang w:val="ru-RU"/>
        </w:rPr>
        <w:t>в бытовых электроприборах на кухне. Находить и представлять информацию об истории электроприборов. Изучать принципы действия и правила эксплуатации микроволновой печи и бытового холодильника.</w:t>
      </w:r>
    </w:p>
    <w:p w14:paraId="1E08CB07" w14:textId="77777777" w:rsidR="00173FEF" w:rsidRDefault="00885EC3">
      <w:pPr>
        <w:pStyle w:val="affc"/>
        <w:spacing w:line="276" w:lineRule="auto"/>
        <w:ind w:left="360"/>
        <w:jc w:val="center"/>
        <w:rPr>
          <w:bCs/>
          <w:color w:val="000000"/>
          <w:sz w:val="22"/>
          <w:szCs w:val="22"/>
          <w:lang w:val="ru-RU"/>
        </w:rPr>
      </w:pPr>
      <w:r>
        <w:rPr>
          <w:b/>
          <w:bCs/>
          <w:color w:val="000000"/>
          <w:sz w:val="22"/>
          <w:szCs w:val="22"/>
          <w:lang w:val="ru-RU"/>
        </w:rPr>
        <w:t>Кулинария (8 часов)</w:t>
      </w:r>
    </w:p>
    <w:p w14:paraId="52617FB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Санитария и гигиена на кухне. Физиология пит</w:t>
      </w:r>
      <w:r>
        <w:rPr>
          <w:bCs/>
          <w:color w:val="000000"/>
          <w:sz w:val="22"/>
          <w:szCs w:val="22"/>
          <w:lang w:val="ru-RU"/>
        </w:rPr>
        <w:t>ания. . Сервировка стола к завтраку.</w:t>
      </w:r>
    </w:p>
    <w:p w14:paraId="016C935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Овладевать навыками личной гигиены при приготовлении пищи и хранении продуктов.</w:t>
      </w:r>
    </w:p>
    <w:p w14:paraId="3D5CB1D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Организовывать рабочее место. Определять набор безопасных для здоровья моющих и чистящих средств для мытья посуды.</w:t>
      </w:r>
    </w:p>
    <w:p w14:paraId="281E7087"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Осваивать безопасные </w:t>
      </w:r>
      <w:r>
        <w:rPr>
          <w:bCs/>
          <w:color w:val="000000"/>
          <w:sz w:val="22"/>
          <w:szCs w:val="22"/>
          <w:lang w:val="ru-RU"/>
        </w:rPr>
        <w:t>приёмы работы с кухонным оборудованием, колющими и режущими инструментами, горячей посудой, жидкостью.</w:t>
      </w:r>
    </w:p>
    <w:p w14:paraId="32CFA29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Оказывать первую помощь при порезах и ожогах.</w:t>
      </w:r>
      <w:r>
        <w:rPr>
          <w:bCs/>
          <w:color w:val="000000"/>
          <w:sz w:val="22"/>
          <w:szCs w:val="22"/>
          <w:lang w:val="ru-RU"/>
        </w:rPr>
        <w:tab/>
      </w:r>
    </w:p>
    <w:p w14:paraId="629C5F0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Находить и представлять информацию о содержании в пищевых продуктах витаминов, минеральных солей и микроэл</w:t>
      </w:r>
      <w:r>
        <w:rPr>
          <w:bCs/>
          <w:color w:val="000000"/>
          <w:sz w:val="22"/>
          <w:szCs w:val="22"/>
          <w:lang w:val="ru-RU"/>
        </w:rPr>
        <w:t xml:space="preserve">ементов. Осваивать исследовательские навыки при проведении лабораторных работ по определению качества пищевых продуктов и питьевой воды. Составлять индивидуальный режим питания и дневной рацион на основе пищевой пирамиды. </w:t>
      </w:r>
    </w:p>
    <w:p w14:paraId="23F58A66"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«Черчение и графика» (2 ча</w:t>
      </w:r>
      <w:r>
        <w:rPr>
          <w:b/>
          <w:bCs/>
          <w:color w:val="000000"/>
          <w:sz w:val="22"/>
          <w:szCs w:val="22"/>
          <w:lang w:val="ru-RU"/>
        </w:rPr>
        <w:t>са)</w:t>
      </w:r>
    </w:p>
    <w:p w14:paraId="1DCB272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Чтение чертежей, схем, технологических карт.</w:t>
      </w:r>
    </w:p>
    <w:p w14:paraId="15A9AA3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Выполнение чертежных и графических работ от руки, с использованием чертежных инструментов, приспособлений.</w:t>
      </w:r>
    </w:p>
    <w:p w14:paraId="28F37F1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 Использование стандартных графических объектов и конструирование графических объектов: выделение, о</w:t>
      </w:r>
      <w:r>
        <w:rPr>
          <w:bCs/>
          <w:color w:val="000000"/>
          <w:sz w:val="22"/>
          <w:szCs w:val="22"/>
          <w:lang w:val="ru-RU"/>
        </w:rPr>
        <w:t>бъединение, геометрические преобразования фрагментов Основные теоретические сведения Краткая история графического общения человека. Значение графической подготовки в современной жизни и профессиональной деятельности человека. Области применения графики и е</w:t>
      </w:r>
      <w:r>
        <w:rPr>
          <w:bCs/>
          <w:color w:val="000000"/>
          <w:sz w:val="22"/>
          <w:szCs w:val="22"/>
          <w:lang w:val="ru-RU"/>
        </w:rPr>
        <w:t>е виды. Основные виды графических изображений: эскиз, чертеж, технический рисунок, техническая иллюстрация, схема, диаграмма, график. Виды чертежных инструментов, материалов и принадлежностей. Понятие о стандартах. Правила оформления чертежей. Форматы, мас</w:t>
      </w:r>
      <w:r>
        <w:rPr>
          <w:bCs/>
          <w:color w:val="000000"/>
          <w:sz w:val="22"/>
          <w:szCs w:val="22"/>
          <w:lang w:val="ru-RU"/>
        </w:rPr>
        <w:t>штабы, шрифты, виды линий.</w:t>
      </w:r>
    </w:p>
    <w:p w14:paraId="205F1B94"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«Художественное ремесла» (  14 часов)</w:t>
      </w:r>
    </w:p>
    <w:p w14:paraId="7BB1B329"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Вязание крючком. </w:t>
      </w:r>
    </w:p>
    <w:p w14:paraId="6B33272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Организация рабочего места для выполнения работ. Использование условно-графических схем, условных обозначений. Чтение схем. Технологических карт. Вязание салфеток по</w:t>
      </w:r>
      <w:r>
        <w:rPr>
          <w:bCs/>
          <w:color w:val="000000"/>
          <w:sz w:val="22"/>
          <w:szCs w:val="22"/>
          <w:lang w:val="ru-RU"/>
        </w:rPr>
        <w:t xml:space="preserve"> схему. Изучать материалы и инструменты для вязания. Подбирать крючок и нитки для вязания. Вязать образцы крючком. Зарисовывать и фотографировать наиболее интересные вязаные изделия. Знакомиться с профессией вязальщица текстильно-галантерейных изделий. Нах</w:t>
      </w:r>
      <w:r>
        <w:rPr>
          <w:bCs/>
          <w:color w:val="000000"/>
          <w:sz w:val="22"/>
          <w:szCs w:val="22"/>
          <w:lang w:val="ru-RU"/>
        </w:rPr>
        <w:t>одить и представлять информацию об истории вязания.</w:t>
      </w:r>
    </w:p>
    <w:p w14:paraId="2471D55E"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Вязание цветных узоров. Создание с помощью компьютера схем для вязания.</w:t>
      </w:r>
    </w:p>
    <w:p w14:paraId="3E1334AA"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 xml:space="preserve">Подбирать крючок и нитки для вязания. Вязать образцы. Находить и представлять информацию о народных художественных промыслах, </w:t>
      </w:r>
      <w:r>
        <w:rPr>
          <w:bCs/>
          <w:color w:val="000000"/>
          <w:sz w:val="22"/>
          <w:szCs w:val="22"/>
          <w:lang w:val="ru-RU"/>
        </w:rPr>
        <w:t>связанных с вязания крючка. Создавать схемы для вязания с помощью ПК.</w:t>
      </w:r>
    </w:p>
    <w:p w14:paraId="01D83C79" w14:textId="77777777" w:rsidR="00173FEF" w:rsidRDefault="00173FEF">
      <w:pPr>
        <w:pStyle w:val="affc"/>
        <w:spacing w:line="276" w:lineRule="auto"/>
        <w:ind w:left="360"/>
        <w:jc w:val="both"/>
        <w:rPr>
          <w:b/>
          <w:bCs/>
          <w:color w:val="000000"/>
          <w:sz w:val="22"/>
          <w:szCs w:val="22"/>
          <w:lang w:val="ru-RU"/>
        </w:rPr>
      </w:pPr>
    </w:p>
    <w:p w14:paraId="5F9491D9"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«Современное производство и профессиональное образование»(2 часа)</w:t>
      </w:r>
    </w:p>
    <w:p w14:paraId="61AC0BE5"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Современное производство и профессиональное самоопределение. Сферы производства и разделение труда. Современно</w:t>
      </w:r>
      <w:r>
        <w:rPr>
          <w:bCs/>
          <w:color w:val="000000"/>
          <w:sz w:val="22"/>
          <w:szCs w:val="22"/>
          <w:lang w:val="ru-RU"/>
        </w:rPr>
        <w:t>е производство и профессиональное образование</w:t>
      </w:r>
    </w:p>
    <w:p w14:paraId="20514DC6"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lastRenderedPageBreak/>
        <w:t>Исследовать деятельность производственного предприятия или предприятия сервиса. Анализировать структуру предприятия и профессиональное разделение труда. Разбираться в понятиях «профессия», «специальность», «ква</w:t>
      </w:r>
      <w:r>
        <w:rPr>
          <w:bCs/>
          <w:color w:val="000000"/>
          <w:sz w:val="22"/>
          <w:szCs w:val="22"/>
          <w:lang w:val="ru-RU"/>
        </w:rPr>
        <w:t>лификация»</w:t>
      </w:r>
    </w:p>
    <w:p w14:paraId="6A2168E3"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Профессиональное образование и профессиональная карьера.</w:t>
      </w:r>
    </w:p>
    <w:p w14:paraId="1EC1C301"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Знакомиться по Единому тарифно-квалификационному справочнику с массовыми профессиями. Анализировать предложения работодателей на региональном рынке труда. Искать информацию в различных ист</w:t>
      </w:r>
      <w:r>
        <w:rPr>
          <w:bCs/>
          <w:color w:val="000000"/>
          <w:sz w:val="22"/>
          <w:szCs w:val="22"/>
          <w:lang w:val="ru-RU"/>
        </w:rPr>
        <w:t>очниках, включая Интернет, о возможностях получения профессионального образования. Проводить диагностику склонностей и качеств личности. Строить планы профессионального образования и трудоустройства.</w:t>
      </w:r>
    </w:p>
    <w:p w14:paraId="0A62BE7B" w14:textId="77777777" w:rsidR="00173FEF" w:rsidRDefault="00173FEF">
      <w:pPr>
        <w:pStyle w:val="affc"/>
        <w:spacing w:line="276" w:lineRule="auto"/>
        <w:ind w:left="360"/>
        <w:jc w:val="both"/>
        <w:rPr>
          <w:b/>
          <w:bCs/>
          <w:color w:val="000000"/>
          <w:sz w:val="22"/>
          <w:szCs w:val="22"/>
          <w:lang w:val="ru-RU"/>
        </w:rPr>
      </w:pPr>
    </w:p>
    <w:p w14:paraId="0932223E" w14:textId="77777777" w:rsidR="00173FEF" w:rsidRDefault="00885EC3">
      <w:pPr>
        <w:pStyle w:val="affc"/>
        <w:spacing w:line="276" w:lineRule="auto"/>
        <w:ind w:left="360"/>
        <w:jc w:val="center"/>
        <w:rPr>
          <w:b/>
          <w:bCs/>
          <w:color w:val="000000"/>
          <w:sz w:val="22"/>
          <w:szCs w:val="22"/>
          <w:lang w:val="ru-RU"/>
        </w:rPr>
      </w:pPr>
      <w:r>
        <w:rPr>
          <w:b/>
          <w:bCs/>
          <w:color w:val="000000"/>
          <w:sz w:val="22"/>
          <w:szCs w:val="22"/>
          <w:lang w:val="ru-RU"/>
        </w:rPr>
        <w:t>Раздел  «Технологии творческой и проектной  деятельност</w:t>
      </w:r>
      <w:r>
        <w:rPr>
          <w:b/>
          <w:bCs/>
          <w:color w:val="000000"/>
          <w:sz w:val="22"/>
          <w:szCs w:val="22"/>
          <w:lang w:val="ru-RU"/>
        </w:rPr>
        <w:t>и» (2 часа)</w:t>
      </w:r>
    </w:p>
    <w:p w14:paraId="635868C8"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Технологическая последовательность творческого проекта.</w:t>
      </w:r>
    </w:p>
    <w:p w14:paraId="51B8ACB4" w14:textId="77777777" w:rsidR="00173FEF" w:rsidRDefault="00885EC3">
      <w:pPr>
        <w:pStyle w:val="affc"/>
        <w:spacing w:line="276" w:lineRule="auto"/>
        <w:ind w:left="360"/>
        <w:jc w:val="both"/>
        <w:rPr>
          <w:bCs/>
          <w:color w:val="000000"/>
          <w:sz w:val="22"/>
          <w:szCs w:val="22"/>
          <w:lang w:val="ru-RU"/>
        </w:rPr>
      </w:pPr>
      <w:r>
        <w:rPr>
          <w:bCs/>
          <w:color w:val="000000"/>
          <w:sz w:val="22"/>
          <w:szCs w:val="22"/>
          <w:lang w:val="ru-RU"/>
        </w:rPr>
        <w:t>Обосновывать тему творческого проекта. Находить и изучать информацию по проблеме, формировать базу данных. Разрабатывать несколько ва-риантов решения проблемы, выбирать лучший вариант и по</w:t>
      </w:r>
      <w:r>
        <w:rPr>
          <w:bCs/>
          <w:color w:val="000000"/>
          <w:sz w:val="22"/>
          <w:szCs w:val="22"/>
          <w:lang w:val="ru-RU"/>
        </w:rPr>
        <w:t>дготавливать необходимую документацию и презентацию с помощью ПК. Выполнять проект и анализировать результаты работы. Оформлять пояснительную записку и проводить презентацию проекта.</w:t>
      </w:r>
    </w:p>
    <w:p w14:paraId="34C64C62" w14:textId="77777777" w:rsidR="00173FEF" w:rsidRDefault="00173FEF">
      <w:pPr>
        <w:pStyle w:val="affc"/>
        <w:spacing w:line="276" w:lineRule="auto"/>
        <w:ind w:left="360"/>
        <w:jc w:val="both"/>
        <w:rPr>
          <w:b/>
          <w:bCs/>
          <w:color w:val="000000"/>
          <w:sz w:val="22"/>
          <w:szCs w:val="22"/>
          <w:lang w:val="ru-RU"/>
        </w:rPr>
      </w:pPr>
    </w:p>
    <w:p w14:paraId="366D2105" w14:textId="77777777" w:rsidR="00173FEF" w:rsidRDefault="00885EC3">
      <w:pPr>
        <w:ind w:firstLine="454"/>
        <w:jc w:val="both"/>
        <w:rPr>
          <w:b/>
          <w:lang w:val="ru-RU"/>
        </w:rPr>
      </w:pPr>
      <w:r>
        <w:rPr>
          <w:b/>
          <w:lang w:val="ru-RU"/>
        </w:rPr>
        <w:t xml:space="preserve">2.2.2.17. Основы безопасности жизнедеятельности </w:t>
      </w:r>
    </w:p>
    <w:p w14:paraId="1398995B" w14:textId="77777777" w:rsidR="00173FEF" w:rsidRDefault="00885EC3">
      <w:pPr>
        <w:ind w:firstLine="454"/>
        <w:jc w:val="both"/>
        <w:rPr>
          <w:b/>
          <w:lang w:val="ru-RU"/>
        </w:rPr>
      </w:pPr>
      <w:r>
        <w:rPr>
          <w:b/>
          <w:lang w:val="ru-RU"/>
        </w:rPr>
        <w:t>8 класс</w:t>
      </w:r>
    </w:p>
    <w:tbl>
      <w:tblPr>
        <w:tblW w:w="11075" w:type="dxa"/>
        <w:tblInd w:w="-1391"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1174"/>
        <w:gridCol w:w="7340"/>
        <w:gridCol w:w="2561"/>
      </w:tblGrid>
      <w:tr w:rsidR="00173FEF" w14:paraId="5C232F23" w14:textId="77777777">
        <w:trPr>
          <w:trHeight w:val="340"/>
        </w:trPr>
        <w:tc>
          <w:tcPr>
            <w:tcW w:w="1174" w:type="dxa"/>
            <w:tcBorders>
              <w:top w:val="single" w:sz="4" w:space="0" w:color="000000"/>
              <w:left w:val="single" w:sz="4" w:space="0" w:color="000000"/>
              <w:bottom w:val="single" w:sz="4" w:space="0" w:color="000000"/>
            </w:tcBorders>
            <w:shd w:val="clear" w:color="auto" w:fill="FFFFFF"/>
          </w:tcPr>
          <w:p w14:paraId="603FF80C"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 п/п</w:t>
            </w:r>
          </w:p>
        </w:tc>
        <w:tc>
          <w:tcPr>
            <w:tcW w:w="7340" w:type="dxa"/>
            <w:tcBorders>
              <w:top w:val="single" w:sz="4" w:space="0" w:color="000000"/>
              <w:left w:val="single" w:sz="4" w:space="0" w:color="000000"/>
              <w:bottom w:val="single" w:sz="4" w:space="0" w:color="000000"/>
            </w:tcBorders>
            <w:shd w:val="clear" w:color="auto" w:fill="FFFFFF"/>
            <w:tcMar>
              <w:left w:w="0" w:type="dxa"/>
              <w:right w:w="0" w:type="dxa"/>
            </w:tcMar>
          </w:tcPr>
          <w:p w14:paraId="111BC2D9"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Наименова</w:t>
            </w:r>
            <w:r>
              <w:rPr>
                <w:rFonts w:eastAsia="Times New Roman"/>
                <w:color w:val="000000"/>
                <w:lang w:val="ru-RU"/>
              </w:rPr>
              <w:t>ние  разделов</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10EB42E"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Кол-во часов</w:t>
            </w:r>
          </w:p>
        </w:tc>
      </w:tr>
      <w:tr w:rsidR="00173FEF" w14:paraId="28E3E502" w14:textId="77777777">
        <w:tc>
          <w:tcPr>
            <w:tcW w:w="1174" w:type="dxa"/>
            <w:tcBorders>
              <w:top w:val="single" w:sz="4" w:space="0" w:color="000000"/>
              <w:left w:val="single" w:sz="4" w:space="0" w:color="000000"/>
              <w:bottom w:val="single" w:sz="4" w:space="0" w:color="000000"/>
            </w:tcBorders>
            <w:shd w:val="clear" w:color="auto" w:fill="FFFFFF"/>
          </w:tcPr>
          <w:p w14:paraId="4CD4373E"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Раздел-1</w:t>
            </w:r>
          </w:p>
        </w:tc>
        <w:tc>
          <w:tcPr>
            <w:tcW w:w="7340" w:type="dxa"/>
            <w:tcBorders>
              <w:top w:val="single" w:sz="4" w:space="0" w:color="000000"/>
              <w:left w:val="single" w:sz="4" w:space="0" w:color="000000"/>
              <w:bottom w:val="single" w:sz="4" w:space="0" w:color="000000"/>
            </w:tcBorders>
            <w:shd w:val="clear" w:color="auto" w:fill="FFFFFF"/>
            <w:tcMar>
              <w:left w:w="0" w:type="dxa"/>
              <w:right w:w="0" w:type="dxa"/>
            </w:tcMar>
          </w:tcPr>
          <w:p w14:paraId="04582416"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Обеспечение личной безопасности в повседневной жизни.</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46D1C4F"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20 часов</w:t>
            </w:r>
          </w:p>
        </w:tc>
      </w:tr>
      <w:tr w:rsidR="00173FEF" w14:paraId="6355F20E" w14:textId="77777777">
        <w:trPr>
          <w:trHeight w:val="300"/>
        </w:trPr>
        <w:tc>
          <w:tcPr>
            <w:tcW w:w="1174" w:type="dxa"/>
            <w:tcBorders>
              <w:top w:val="single" w:sz="4" w:space="0" w:color="000000"/>
              <w:left w:val="single" w:sz="4" w:space="0" w:color="000000"/>
              <w:bottom w:val="single" w:sz="4" w:space="0" w:color="000000"/>
            </w:tcBorders>
            <w:shd w:val="clear" w:color="auto" w:fill="FFFFFF"/>
          </w:tcPr>
          <w:p w14:paraId="49D53D31"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Раздел-2</w:t>
            </w:r>
          </w:p>
        </w:tc>
        <w:tc>
          <w:tcPr>
            <w:tcW w:w="7340" w:type="dxa"/>
            <w:tcBorders>
              <w:top w:val="single" w:sz="4" w:space="0" w:color="000000"/>
              <w:left w:val="single" w:sz="4" w:space="0" w:color="000000"/>
              <w:bottom w:val="single" w:sz="4" w:space="0" w:color="000000"/>
            </w:tcBorders>
            <w:shd w:val="clear" w:color="auto" w:fill="FFFFFF"/>
            <w:tcMar>
              <w:left w:w="0" w:type="dxa"/>
              <w:right w:w="0" w:type="dxa"/>
            </w:tcMar>
          </w:tcPr>
          <w:p w14:paraId="149954E0" w14:textId="77777777" w:rsidR="00173FEF" w:rsidRDefault="00885EC3">
            <w:pPr>
              <w:widowControl/>
              <w:autoSpaceDE/>
              <w:ind w:left="4" w:right="14" w:firstLine="288"/>
              <w:jc w:val="center"/>
              <w:rPr>
                <w:rFonts w:ascii="Arial" w:eastAsia="Times New Roman" w:hAnsi="Arial" w:cs="Arial"/>
                <w:color w:val="000000"/>
                <w:sz w:val="22"/>
                <w:szCs w:val="22"/>
                <w:lang w:val="ru-RU"/>
              </w:rPr>
            </w:pPr>
            <w:r>
              <w:rPr>
                <w:rFonts w:eastAsia="Times New Roman"/>
                <w:color w:val="000000"/>
                <w:lang w:val="ru-RU"/>
              </w:rPr>
              <w:t>Основы безопасного поведения в чрезвычайных ситуациях.</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959C135"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7 часов</w:t>
            </w:r>
          </w:p>
        </w:tc>
      </w:tr>
      <w:tr w:rsidR="00173FEF" w14:paraId="0A6E161D" w14:textId="77777777">
        <w:tc>
          <w:tcPr>
            <w:tcW w:w="1174" w:type="dxa"/>
            <w:tcBorders>
              <w:top w:val="single" w:sz="4" w:space="0" w:color="000000"/>
              <w:left w:val="single" w:sz="4" w:space="0" w:color="000000"/>
              <w:bottom w:val="single" w:sz="4" w:space="0" w:color="000000"/>
            </w:tcBorders>
            <w:shd w:val="clear" w:color="auto" w:fill="FFFFFF"/>
          </w:tcPr>
          <w:p w14:paraId="73340130"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Раздел-3</w:t>
            </w:r>
          </w:p>
        </w:tc>
        <w:tc>
          <w:tcPr>
            <w:tcW w:w="7340" w:type="dxa"/>
            <w:tcBorders>
              <w:top w:val="single" w:sz="4" w:space="0" w:color="000000"/>
              <w:left w:val="single" w:sz="4" w:space="0" w:color="000000"/>
              <w:bottom w:val="single" w:sz="4" w:space="0" w:color="000000"/>
            </w:tcBorders>
            <w:shd w:val="clear" w:color="auto" w:fill="FFFFFF"/>
            <w:tcMar>
              <w:left w:w="0" w:type="dxa"/>
              <w:right w:w="0" w:type="dxa"/>
            </w:tcMar>
          </w:tcPr>
          <w:p w14:paraId="2D1E832D" w14:textId="77777777" w:rsidR="00173FEF" w:rsidRDefault="00885EC3">
            <w:pPr>
              <w:widowControl/>
              <w:autoSpaceDE/>
              <w:ind w:right="686"/>
              <w:jc w:val="center"/>
              <w:rPr>
                <w:rFonts w:ascii="Arial" w:eastAsia="Times New Roman" w:hAnsi="Arial" w:cs="Arial"/>
                <w:color w:val="000000"/>
                <w:sz w:val="22"/>
                <w:szCs w:val="22"/>
                <w:lang w:val="ru-RU"/>
              </w:rPr>
            </w:pPr>
            <w:r>
              <w:rPr>
                <w:rFonts w:eastAsia="Times New Roman"/>
                <w:color w:val="000000"/>
                <w:lang w:val="ru-RU"/>
              </w:rPr>
              <w:t>Основы медицинских знаний и здорового образа жизни</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69B2F31"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7 часов</w:t>
            </w:r>
          </w:p>
        </w:tc>
      </w:tr>
      <w:tr w:rsidR="00173FEF" w14:paraId="344DE471" w14:textId="77777777">
        <w:tc>
          <w:tcPr>
            <w:tcW w:w="1174" w:type="dxa"/>
            <w:tcBorders>
              <w:top w:val="single" w:sz="4" w:space="0" w:color="000000"/>
              <w:left w:val="single" w:sz="4" w:space="0" w:color="000000"/>
              <w:bottom w:val="single" w:sz="4" w:space="0" w:color="000000"/>
            </w:tcBorders>
            <w:shd w:val="clear" w:color="auto" w:fill="FFFFFF"/>
          </w:tcPr>
          <w:p w14:paraId="3C530990" w14:textId="77777777" w:rsidR="00173FEF" w:rsidRDefault="00173FEF">
            <w:pPr>
              <w:widowControl/>
              <w:autoSpaceDE/>
              <w:snapToGrid w:val="0"/>
              <w:rPr>
                <w:rFonts w:ascii="Arial" w:eastAsia="Times New Roman" w:hAnsi="Arial" w:cs="Arial"/>
                <w:color w:val="666666"/>
                <w:sz w:val="1"/>
                <w:szCs w:val="23"/>
                <w:lang w:val="ru-RU" w:eastAsia="en-US"/>
              </w:rPr>
            </w:pPr>
          </w:p>
        </w:tc>
        <w:tc>
          <w:tcPr>
            <w:tcW w:w="7340" w:type="dxa"/>
            <w:tcBorders>
              <w:top w:val="single" w:sz="4" w:space="0" w:color="000000"/>
              <w:left w:val="single" w:sz="4" w:space="0" w:color="000000"/>
              <w:bottom w:val="single" w:sz="4" w:space="0" w:color="000000"/>
            </w:tcBorders>
            <w:shd w:val="clear" w:color="auto" w:fill="FFFFFF"/>
            <w:tcMar>
              <w:left w:w="0" w:type="dxa"/>
              <w:right w:w="0" w:type="dxa"/>
            </w:tcMar>
          </w:tcPr>
          <w:p w14:paraId="58A2A789" w14:textId="77777777" w:rsidR="00173FEF" w:rsidRDefault="00173FEF">
            <w:pPr>
              <w:widowControl/>
              <w:autoSpaceDE/>
              <w:snapToGrid w:val="0"/>
              <w:rPr>
                <w:rFonts w:ascii="Arial" w:eastAsia="Times New Roman" w:hAnsi="Arial" w:cs="Arial"/>
                <w:color w:val="666666"/>
                <w:sz w:val="1"/>
                <w:szCs w:val="23"/>
                <w:lang w:val="ru-RU"/>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0224E2" w14:textId="77777777" w:rsidR="00173FEF" w:rsidRDefault="00885EC3">
            <w:pPr>
              <w:widowControl/>
              <w:autoSpaceDE/>
              <w:jc w:val="center"/>
              <w:rPr>
                <w:rFonts w:ascii="Arial" w:eastAsia="Times New Roman" w:hAnsi="Arial" w:cs="Arial"/>
                <w:color w:val="000000"/>
                <w:sz w:val="22"/>
                <w:szCs w:val="22"/>
                <w:lang w:val="ru-RU"/>
              </w:rPr>
            </w:pPr>
            <w:r>
              <w:rPr>
                <w:rFonts w:eastAsia="Times New Roman"/>
                <w:color w:val="000000"/>
                <w:lang w:val="ru-RU"/>
              </w:rPr>
              <w:t xml:space="preserve">Итого-34 </w:t>
            </w:r>
            <w:r>
              <w:rPr>
                <w:rFonts w:eastAsia="Times New Roman"/>
                <w:color w:val="000000"/>
                <w:lang w:val="ru-RU"/>
              </w:rPr>
              <w:t>часов</w:t>
            </w:r>
          </w:p>
        </w:tc>
      </w:tr>
    </w:tbl>
    <w:p w14:paraId="2B41A416" w14:textId="77777777" w:rsidR="00173FEF" w:rsidRDefault="00173FEF">
      <w:pPr>
        <w:widowControl/>
        <w:shd w:val="clear" w:color="auto" w:fill="FFFFFF"/>
        <w:autoSpaceDE/>
        <w:ind w:left="810"/>
        <w:jc w:val="center"/>
        <w:rPr>
          <w:rFonts w:eastAsia="Times New Roman"/>
          <w:b/>
          <w:bCs/>
          <w:color w:val="000000"/>
          <w:lang w:val="ru-RU"/>
        </w:rPr>
      </w:pPr>
    </w:p>
    <w:p w14:paraId="10409C17" w14:textId="77777777" w:rsidR="00173FEF" w:rsidRDefault="00885EC3">
      <w:pPr>
        <w:widowControl/>
        <w:shd w:val="clear" w:color="auto" w:fill="FFFFFF"/>
        <w:autoSpaceDE/>
        <w:ind w:left="-142" w:firstLine="952"/>
        <w:rPr>
          <w:rFonts w:eastAsia="Times New Roman"/>
          <w:b/>
          <w:bCs/>
          <w:color w:val="000000"/>
          <w:lang w:val="ru-RU"/>
        </w:rPr>
      </w:pPr>
      <w:r>
        <w:rPr>
          <w:rFonts w:eastAsia="Times New Roman"/>
          <w:b/>
          <w:bCs/>
          <w:color w:val="000000"/>
          <w:lang w:val="ru-RU"/>
        </w:rPr>
        <w:t>I раздел. Обеспечение личной безопасности в повседневной жизни. (20 часов)</w:t>
      </w:r>
    </w:p>
    <w:p w14:paraId="19B0C565" w14:textId="77777777" w:rsidR="00173FEF" w:rsidRDefault="00885EC3">
      <w:pPr>
        <w:widowControl/>
        <w:shd w:val="clear" w:color="auto" w:fill="FFFFFF"/>
        <w:autoSpaceDE/>
        <w:ind w:firstLine="426"/>
        <w:rPr>
          <w:rFonts w:eastAsia="Times New Roman"/>
          <w:bCs/>
          <w:color w:val="000000"/>
          <w:lang w:val="ru-RU"/>
        </w:rPr>
      </w:pPr>
      <w:r>
        <w:rPr>
          <w:rFonts w:eastAsia="Times New Roman"/>
          <w:bCs/>
          <w:color w:val="000000"/>
          <w:lang w:val="ru-RU"/>
        </w:rPr>
        <w:t>Пожары в  жилых  и  общественных зданиях, их  причины и последствия.</w:t>
      </w:r>
    </w:p>
    <w:p w14:paraId="2D917F85" w14:textId="77777777" w:rsidR="00173FEF" w:rsidRDefault="00885EC3">
      <w:pPr>
        <w:widowControl/>
        <w:shd w:val="clear" w:color="auto" w:fill="FFFFFF"/>
        <w:autoSpaceDE/>
        <w:ind w:left="284"/>
        <w:rPr>
          <w:rFonts w:eastAsia="Times New Roman"/>
          <w:bCs/>
          <w:color w:val="000000"/>
          <w:lang w:val="ru-RU"/>
        </w:rPr>
      </w:pPr>
      <w:r>
        <w:rPr>
          <w:rFonts w:eastAsia="Times New Roman"/>
          <w:bCs/>
          <w:color w:val="000000"/>
          <w:lang w:val="ru-RU"/>
        </w:rPr>
        <w:t>Профилактика  пожаров  в  повседневной  жизни  и  организация  защиты  населения.</w:t>
      </w:r>
    </w:p>
    <w:p w14:paraId="41D5E443"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Права, обязанности  и</w:t>
      </w:r>
      <w:r>
        <w:rPr>
          <w:rFonts w:eastAsia="Times New Roman"/>
          <w:bCs/>
          <w:color w:val="000000"/>
          <w:lang w:val="ru-RU"/>
        </w:rPr>
        <w:t xml:space="preserve">  ответственность  граждан  в  области  пожарной  безопасности. Обеспечение личной безопасности при пожаре. Использование средств пожаротушения.</w:t>
      </w:r>
    </w:p>
    <w:p w14:paraId="45A2BB1A"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Правила поведения в общественном транспорте. Причины  дорожно-транспортных  происшествий  и  травматизма  людей</w:t>
      </w:r>
      <w:r>
        <w:rPr>
          <w:rFonts w:eastAsia="Times New Roman"/>
          <w:bCs/>
          <w:color w:val="000000"/>
          <w:lang w:val="ru-RU"/>
        </w:rPr>
        <w:t>.</w:t>
      </w:r>
    </w:p>
    <w:p w14:paraId="0EF0A958"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Организация  дорожного  движения, обязанности  пешеходов  и  пассажиров.</w:t>
      </w:r>
    </w:p>
    <w:p w14:paraId="419D40BA"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Велосипедист – водитель транспортного средства.</w:t>
      </w:r>
    </w:p>
    <w:p w14:paraId="48C8FC68"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Опасные ситуации и правила поведения на воде. Безопасное поведение на водоемах в различных условиях.</w:t>
      </w:r>
    </w:p>
    <w:p w14:paraId="6187FDA4"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Безопасный отдых у воды.</w:t>
      </w:r>
    </w:p>
    <w:p w14:paraId="391A70F1"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Оказание помощи утопающему.</w:t>
      </w:r>
    </w:p>
    <w:p w14:paraId="466BAAC3"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Загрязнение окружающей среды и здоровье человека.</w:t>
      </w:r>
    </w:p>
    <w:p w14:paraId="2B82D32F"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Правила безопасного поведения при неблагоприятной экологической обстановке.</w:t>
      </w:r>
    </w:p>
    <w:p w14:paraId="54EC6B78"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Классификация ЧС техногенного  характера.</w:t>
      </w:r>
    </w:p>
    <w:p w14:paraId="0CE3B9AE"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Взрывы. Виды взрывов.</w:t>
      </w:r>
    </w:p>
    <w:p w14:paraId="17570EF2"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Пожары и взрывы на взрывопожароопасных</w:t>
      </w:r>
      <w:r>
        <w:rPr>
          <w:rFonts w:eastAsia="Times New Roman"/>
          <w:bCs/>
          <w:color w:val="000000"/>
          <w:lang w:val="ru-RU"/>
        </w:rPr>
        <w:t xml:space="preserve"> объектах экономики и их возможные последствия.</w:t>
      </w:r>
    </w:p>
    <w:p w14:paraId="01E51F60"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Аварии на радиационно-опасных объектах и их  возможные  последствия.</w:t>
      </w:r>
    </w:p>
    <w:p w14:paraId="4DF167F6"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Обеспечение радиационной безопасности населения.</w:t>
      </w:r>
    </w:p>
    <w:p w14:paraId="412E2A27"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Основные правила пользования бытовыми приборами и инструментами, средства бытовой химии, п</w:t>
      </w:r>
      <w:r>
        <w:rPr>
          <w:rFonts w:eastAsia="Times New Roman"/>
          <w:bCs/>
          <w:color w:val="000000"/>
          <w:lang w:val="ru-RU"/>
        </w:rPr>
        <w:t>ерсональными компьютерами. Отравляющие вещества, оказание первой помощи.</w:t>
      </w:r>
    </w:p>
    <w:p w14:paraId="2313E639"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Аварии на химически опасных объектах и их возможные последствия. Обеспечение химической защиты населения. Использование СИЗ.</w:t>
      </w:r>
    </w:p>
    <w:p w14:paraId="4D73DA32"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Ситуации криминогенного характера. Меры предосторожности и</w:t>
      </w:r>
      <w:r>
        <w:rPr>
          <w:rFonts w:eastAsia="Times New Roman"/>
          <w:bCs/>
          <w:color w:val="000000"/>
          <w:lang w:val="ru-RU"/>
        </w:rPr>
        <w:t xml:space="preserve"> правила поведения. Элементарные способы самозащиты.</w:t>
      </w:r>
    </w:p>
    <w:p w14:paraId="7086808F"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Опасные ситуации и меры предосторожности в местах большого скопления людей (в толпе, местах проведения массовых мероприятий, на стадионах).</w:t>
      </w:r>
    </w:p>
    <w:p w14:paraId="72FEEA54"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lastRenderedPageBreak/>
        <w:t xml:space="preserve">Меры предосторожности при угрозе совершения террористического </w:t>
      </w:r>
      <w:r>
        <w:rPr>
          <w:rFonts w:eastAsia="Times New Roman"/>
          <w:bCs/>
          <w:color w:val="000000"/>
          <w:lang w:val="ru-RU"/>
        </w:rPr>
        <w:t>акта. Поведение при похищении или захвате в качестве заложника.</w:t>
      </w:r>
    </w:p>
    <w:p w14:paraId="38708670" w14:textId="77777777" w:rsidR="00173FEF" w:rsidRDefault="00885EC3">
      <w:pPr>
        <w:widowControl/>
        <w:shd w:val="clear" w:color="auto" w:fill="FFFFFF"/>
        <w:autoSpaceDE/>
        <w:ind w:left="810"/>
        <w:rPr>
          <w:rFonts w:eastAsia="Times New Roman"/>
          <w:b/>
          <w:bCs/>
          <w:color w:val="000000"/>
          <w:lang w:val="ru-RU"/>
        </w:rPr>
      </w:pPr>
      <w:r>
        <w:rPr>
          <w:rFonts w:eastAsia="Times New Roman"/>
          <w:b/>
          <w:bCs/>
          <w:color w:val="000000"/>
          <w:lang w:val="ru-RU"/>
        </w:rPr>
        <w:t>II раздел. Основы безопасного поведения в чрезвычайных ситуациях (7 часов).</w:t>
      </w:r>
    </w:p>
    <w:p w14:paraId="4FE23C25"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Обеспечение защиты населения от  последствий аварий на взрывопожароопасных объектах.</w:t>
      </w:r>
    </w:p>
    <w:p w14:paraId="352A3FE4"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Аварии на гидротехнических соор</w:t>
      </w:r>
      <w:r>
        <w:rPr>
          <w:rFonts w:eastAsia="Times New Roman"/>
          <w:bCs/>
          <w:color w:val="000000"/>
          <w:lang w:val="ru-RU"/>
        </w:rPr>
        <w:t>ужениях и их последствия.</w:t>
      </w:r>
    </w:p>
    <w:p w14:paraId="30E1EF9C"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Обеспечение защиты населения от последствий аварий на гидротехнических сооружениях.</w:t>
      </w:r>
    </w:p>
    <w:p w14:paraId="66B20F15"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Организация оповещения населения  о ЧС техногенного характера. Эвакуация населения.</w:t>
      </w:r>
    </w:p>
    <w:p w14:paraId="57F9898B"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Безопасное поведение человека в природных условиях: ориентиров</w:t>
      </w:r>
      <w:r>
        <w:rPr>
          <w:rFonts w:eastAsia="Times New Roman"/>
          <w:bCs/>
          <w:color w:val="000000"/>
          <w:lang w:val="ru-RU"/>
        </w:rPr>
        <w:t>ание на местности, подача сигналов бедствия.</w:t>
      </w:r>
    </w:p>
    <w:p w14:paraId="1B1E8F70"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Безопасное поведение человека в природных условиях: добывание огня, воды и пищи, сооружение временного укрытия.</w:t>
      </w:r>
    </w:p>
    <w:p w14:paraId="7E716B6A"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Действие населения по сигналу «Внимание всем!» Мероприятия по инженерной защите населения от ЧС тех</w:t>
      </w:r>
      <w:r>
        <w:rPr>
          <w:rFonts w:eastAsia="Times New Roman"/>
          <w:bCs/>
          <w:color w:val="000000"/>
          <w:lang w:val="ru-RU"/>
        </w:rPr>
        <w:t>ногенного характера. Средства коллективной защиты и правила пользование ими.</w:t>
      </w:r>
    </w:p>
    <w:p w14:paraId="6032B665" w14:textId="77777777" w:rsidR="00173FEF" w:rsidRDefault="00885EC3">
      <w:pPr>
        <w:widowControl/>
        <w:shd w:val="clear" w:color="auto" w:fill="FFFFFF"/>
        <w:autoSpaceDE/>
        <w:ind w:left="810"/>
        <w:rPr>
          <w:rFonts w:eastAsia="Times New Roman"/>
          <w:b/>
          <w:bCs/>
          <w:color w:val="000000"/>
          <w:lang w:val="ru-RU"/>
        </w:rPr>
      </w:pPr>
      <w:r>
        <w:rPr>
          <w:rFonts w:eastAsia="Times New Roman"/>
          <w:b/>
          <w:bCs/>
          <w:color w:val="000000"/>
          <w:lang w:val="ru-RU"/>
        </w:rPr>
        <w:t>III раздел. Оказание первой медицинской помощи (8 часов).</w:t>
      </w:r>
    </w:p>
    <w:p w14:paraId="148C2852"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Общие понятия о здоровье как основной ценности человека.</w:t>
      </w:r>
    </w:p>
    <w:p w14:paraId="5FF38D48"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Здоровый образ жизни как необходимое условие сохранения и укрепл</w:t>
      </w:r>
      <w:r>
        <w:rPr>
          <w:rFonts w:eastAsia="Times New Roman"/>
          <w:bCs/>
          <w:color w:val="000000"/>
          <w:lang w:val="ru-RU"/>
        </w:rPr>
        <w:t>ения здоровья человека и общества. Индивидуальное здоровье человека, его физическая, духовная и социальная сущность.</w:t>
      </w:r>
    </w:p>
    <w:p w14:paraId="1D7FE58A"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Первая медицинская помощь при кровотечениях и ушибах. Первая медицинская помощь при отравлениях, ожогах.</w:t>
      </w:r>
    </w:p>
    <w:p w14:paraId="4E95A591"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Оказание первой медицинской помощи</w:t>
      </w:r>
      <w:r>
        <w:rPr>
          <w:rFonts w:eastAsia="Times New Roman"/>
          <w:bCs/>
          <w:color w:val="000000"/>
          <w:lang w:val="ru-RU"/>
        </w:rPr>
        <w:t xml:space="preserve"> при переломах и обморожениях.</w:t>
      </w:r>
    </w:p>
    <w:p w14:paraId="5DFD7B9F"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Первая  медицинская помощь пострадавшим и ее значение.</w:t>
      </w:r>
    </w:p>
    <w:p w14:paraId="607C7BB2"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Здоровый образ жизни и его составляющие. Профилактика вредных привычек. Вредные привычки и их влияние на здоровье.</w:t>
      </w:r>
    </w:p>
    <w:p w14:paraId="22A23BF3"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Первая медицинская помощь при отравлениях АХОВ.</w:t>
      </w:r>
    </w:p>
    <w:p w14:paraId="44E29C6A" w14:textId="77777777" w:rsidR="00173FEF" w:rsidRDefault="00885EC3">
      <w:pPr>
        <w:widowControl/>
        <w:shd w:val="clear" w:color="auto" w:fill="FFFFFF"/>
        <w:autoSpaceDE/>
        <w:ind w:left="810"/>
        <w:rPr>
          <w:rFonts w:eastAsia="Times New Roman"/>
          <w:bCs/>
          <w:color w:val="000000"/>
          <w:lang w:val="ru-RU"/>
        </w:rPr>
      </w:pPr>
      <w:r>
        <w:rPr>
          <w:rFonts w:eastAsia="Times New Roman"/>
          <w:bCs/>
          <w:color w:val="000000"/>
          <w:lang w:val="ru-RU"/>
        </w:rPr>
        <w:t xml:space="preserve">Первая </w:t>
      </w:r>
      <w:r>
        <w:rPr>
          <w:rFonts w:eastAsia="Times New Roman"/>
          <w:bCs/>
          <w:color w:val="000000"/>
          <w:lang w:val="ru-RU"/>
        </w:rPr>
        <w:t>медицинская помощь при травмах. Первая медицинская помощь при утоплении.</w:t>
      </w:r>
    </w:p>
    <w:p w14:paraId="44975EC2" w14:textId="77777777" w:rsidR="00173FEF" w:rsidRDefault="00173FEF">
      <w:pPr>
        <w:ind w:firstLine="454"/>
        <w:jc w:val="both"/>
        <w:rPr>
          <w:rFonts w:eastAsia="Times New Roman"/>
          <w:b/>
          <w:bCs/>
          <w:color w:val="00B050"/>
          <w:lang w:val="ru-RU"/>
        </w:rPr>
      </w:pPr>
    </w:p>
    <w:p w14:paraId="7E1B008E" w14:textId="77777777" w:rsidR="00173FEF" w:rsidRDefault="00885EC3">
      <w:pPr>
        <w:ind w:firstLine="454"/>
        <w:jc w:val="both"/>
        <w:rPr>
          <w:b/>
          <w:lang w:val="ru-RU"/>
        </w:rPr>
      </w:pPr>
      <w:r>
        <w:rPr>
          <w:b/>
          <w:lang w:val="ru-RU"/>
        </w:rPr>
        <w:t>2.2.2.18. Физическая культура</w:t>
      </w:r>
    </w:p>
    <w:p w14:paraId="6CF13DBF" w14:textId="77777777" w:rsidR="00173FEF" w:rsidRDefault="00885EC3">
      <w:pPr>
        <w:jc w:val="both"/>
        <w:rPr>
          <w:b/>
          <w:lang w:val="ru-RU"/>
        </w:rPr>
      </w:pPr>
      <w:r>
        <w:rPr>
          <w:b/>
          <w:lang w:val="ru-RU"/>
        </w:rPr>
        <w:t>Содержание учебного курса.</w:t>
      </w:r>
    </w:p>
    <w:p w14:paraId="7DDAB375" w14:textId="77777777" w:rsidR="00173FEF" w:rsidRDefault="00885EC3">
      <w:pPr>
        <w:shd w:val="clear" w:color="auto" w:fill="FFFFFF"/>
        <w:ind w:firstLine="426"/>
        <w:jc w:val="both"/>
        <w:rPr>
          <w:b/>
          <w:i/>
          <w:lang w:val="ru-RU"/>
        </w:rPr>
      </w:pPr>
      <w:r>
        <w:rPr>
          <w:b/>
          <w:i/>
          <w:lang w:val="ru-RU"/>
        </w:rPr>
        <w:t>Основы знаний</w:t>
      </w:r>
    </w:p>
    <w:p w14:paraId="4A237F12" w14:textId="77777777" w:rsidR="00173FEF" w:rsidRDefault="00885EC3">
      <w:pPr>
        <w:shd w:val="clear" w:color="auto" w:fill="FFFFFF"/>
        <w:ind w:firstLine="426"/>
        <w:jc w:val="both"/>
        <w:rPr>
          <w:b/>
          <w:bCs/>
          <w:lang w:val="ru-RU"/>
        </w:rPr>
      </w:pPr>
      <w:r>
        <w:rPr>
          <w:b/>
          <w:bCs/>
          <w:lang w:val="ru-RU"/>
        </w:rPr>
        <w:t xml:space="preserve">История физической культуры. </w:t>
      </w:r>
    </w:p>
    <w:p w14:paraId="4ECEC136" w14:textId="77777777" w:rsidR="00173FEF" w:rsidRDefault="00885EC3">
      <w:pPr>
        <w:shd w:val="clear" w:color="auto" w:fill="FFFFFF"/>
        <w:jc w:val="both"/>
        <w:rPr>
          <w:b/>
          <w:lang w:val="ru-RU"/>
        </w:rPr>
      </w:pPr>
      <w:r>
        <w:rPr>
          <w:lang w:val="ru-RU"/>
        </w:rPr>
        <w:t>Олимпийские игры древности.</w:t>
      </w:r>
    </w:p>
    <w:p w14:paraId="6CD70F21" w14:textId="77777777" w:rsidR="00173FEF" w:rsidRDefault="00885EC3">
      <w:pPr>
        <w:shd w:val="clear" w:color="auto" w:fill="FFFFFF"/>
        <w:jc w:val="both"/>
        <w:rPr>
          <w:lang w:val="ru-RU"/>
        </w:rPr>
      </w:pPr>
      <w:r>
        <w:rPr>
          <w:lang w:val="ru-RU"/>
        </w:rPr>
        <w:t>Возрождение Олимпийских игр и олимпийского движения.</w:t>
      </w:r>
    </w:p>
    <w:p w14:paraId="116C4F04" w14:textId="77777777" w:rsidR="00173FEF" w:rsidRDefault="00885EC3">
      <w:pPr>
        <w:shd w:val="clear" w:color="auto" w:fill="FFFFFF"/>
        <w:jc w:val="both"/>
        <w:rPr>
          <w:lang w:val="ru-RU"/>
        </w:rPr>
      </w:pPr>
      <w:r>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14:paraId="032000D5" w14:textId="77777777" w:rsidR="00173FEF" w:rsidRDefault="00885EC3">
      <w:pPr>
        <w:shd w:val="clear" w:color="auto" w:fill="FFFFFF"/>
        <w:jc w:val="both"/>
        <w:rPr>
          <w:lang w:val="ru-RU"/>
        </w:rPr>
      </w:pPr>
      <w:r>
        <w:rPr>
          <w:lang w:val="ru-RU"/>
        </w:rPr>
        <w:t>Краткая характеристика видов спорта, входящих в программу Олимпийских игр.</w:t>
      </w:r>
    </w:p>
    <w:p w14:paraId="7DCC9D94" w14:textId="77777777" w:rsidR="00173FEF" w:rsidRDefault="00885EC3">
      <w:pPr>
        <w:shd w:val="clear" w:color="auto" w:fill="FFFFFF"/>
        <w:jc w:val="both"/>
        <w:rPr>
          <w:lang w:val="ru-RU"/>
        </w:rPr>
      </w:pPr>
      <w:r>
        <w:rPr>
          <w:lang w:val="ru-RU"/>
        </w:rPr>
        <w:t xml:space="preserve">Физическая культура в </w:t>
      </w:r>
      <w:r>
        <w:rPr>
          <w:lang w:val="ru-RU"/>
        </w:rPr>
        <w:t>современном обществе.</w:t>
      </w:r>
    </w:p>
    <w:p w14:paraId="2DC62B6F" w14:textId="77777777" w:rsidR="00173FEF" w:rsidRDefault="00885EC3">
      <w:pPr>
        <w:shd w:val="clear" w:color="auto" w:fill="FFFFFF"/>
        <w:jc w:val="both"/>
        <w:rPr>
          <w:lang w:val="ru-RU"/>
        </w:rPr>
      </w:pPr>
      <w:r>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14:paraId="267D04B0" w14:textId="77777777" w:rsidR="00173FEF" w:rsidRDefault="00885EC3">
      <w:pPr>
        <w:shd w:val="clear" w:color="auto" w:fill="FFFFFF"/>
        <w:ind w:firstLine="426"/>
        <w:jc w:val="both"/>
        <w:rPr>
          <w:b/>
          <w:bCs/>
          <w:lang w:val="ru-RU"/>
        </w:rPr>
      </w:pPr>
      <w:r>
        <w:rPr>
          <w:b/>
          <w:bCs/>
          <w:lang w:val="ru-RU"/>
        </w:rPr>
        <w:t xml:space="preserve">Физическая культура (основные понятия). </w:t>
      </w:r>
    </w:p>
    <w:p w14:paraId="252992BB" w14:textId="77777777" w:rsidR="00173FEF" w:rsidRDefault="00885EC3">
      <w:pPr>
        <w:shd w:val="clear" w:color="auto" w:fill="FFFFFF"/>
        <w:jc w:val="both"/>
        <w:rPr>
          <w:lang w:val="ru-RU"/>
        </w:rPr>
      </w:pPr>
      <w:r>
        <w:rPr>
          <w:lang w:val="ru-RU"/>
        </w:rPr>
        <w:t>Физическое развитие человека.</w:t>
      </w:r>
    </w:p>
    <w:p w14:paraId="46EECBA7" w14:textId="77777777" w:rsidR="00173FEF" w:rsidRDefault="00885EC3">
      <w:pPr>
        <w:shd w:val="clear" w:color="auto" w:fill="FFFFFF"/>
        <w:jc w:val="both"/>
        <w:rPr>
          <w:lang w:val="ru-RU"/>
        </w:rPr>
      </w:pPr>
      <w:r>
        <w:rPr>
          <w:lang w:val="ru-RU"/>
        </w:rPr>
        <w:t>Физическая подготов</w:t>
      </w:r>
      <w:r>
        <w:rPr>
          <w:lang w:val="ru-RU"/>
        </w:rPr>
        <w:t>ка и ее связь с укреплением здоровья, развитием физических качеств.</w:t>
      </w:r>
    </w:p>
    <w:p w14:paraId="52079697" w14:textId="77777777" w:rsidR="00173FEF" w:rsidRDefault="00885EC3">
      <w:pPr>
        <w:shd w:val="clear" w:color="auto" w:fill="FFFFFF"/>
        <w:jc w:val="both"/>
        <w:rPr>
          <w:lang w:val="ru-RU"/>
        </w:rPr>
      </w:pPr>
      <w:r>
        <w:rPr>
          <w:lang w:val="ru-RU"/>
        </w:rPr>
        <w:t>Организация и планирование самостоятельных занятий по развитию физических качеств.</w:t>
      </w:r>
    </w:p>
    <w:p w14:paraId="0828FF4B" w14:textId="77777777" w:rsidR="00173FEF" w:rsidRDefault="00885EC3">
      <w:pPr>
        <w:shd w:val="clear" w:color="auto" w:fill="FFFFFF"/>
        <w:jc w:val="both"/>
        <w:rPr>
          <w:lang w:val="ru-RU"/>
        </w:rPr>
      </w:pPr>
      <w:r>
        <w:rPr>
          <w:lang w:val="ru-RU"/>
        </w:rPr>
        <w:t>Техническая подготовка. Техника движений и ее основные показатели.</w:t>
      </w:r>
    </w:p>
    <w:p w14:paraId="27D68AF5" w14:textId="77777777" w:rsidR="00173FEF" w:rsidRDefault="00885EC3">
      <w:pPr>
        <w:shd w:val="clear" w:color="auto" w:fill="FFFFFF"/>
        <w:jc w:val="both"/>
        <w:rPr>
          <w:lang w:val="ru-RU"/>
        </w:rPr>
      </w:pPr>
      <w:r>
        <w:rPr>
          <w:lang w:val="ru-RU"/>
        </w:rPr>
        <w:t xml:space="preserve">Всестороннее и гармоничное физическое </w:t>
      </w:r>
      <w:r>
        <w:rPr>
          <w:lang w:val="ru-RU"/>
        </w:rPr>
        <w:t>развитие.</w:t>
      </w:r>
    </w:p>
    <w:p w14:paraId="6C9DA102" w14:textId="77777777" w:rsidR="00173FEF" w:rsidRDefault="00885EC3">
      <w:pPr>
        <w:shd w:val="clear" w:color="auto" w:fill="FFFFFF"/>
        <w:jc w:val="both"/>
        <w:rPr>
          <w:lang w:val="ru-RU"/>
        </w:rPr>
      </w:pPr>
      <w:r>
        <w:rPr>
          <w:lang w:val="ru-RU"/>
        </w:rPr>
        <w:t>Адаптивная физическая культура.</w:t>
      </w:r>
    </w:p>
    <w:p w14:paraId="7636B8EB" w14:textId="77777777" w:rsidR="00173FEF" w:rsidRDefault="00885EC3">
      <w:pPr>
        <w:shd w:val="clear" w:color="auto" w:fill="FFFFFF"/>
        <w:jc w:val="both"/>
        <w:rPr>
          <w:lang w:val="ru-RU"/>
        </w:rPr>
      </w:pPr>
      <w:r>
        <w:rPr>
          <w:lang w:val="ru-RU"/>
        </w:rPr>
        <w:t>Спортивная подготовка.</w:t>
      </w:r>
    </w:p>
    <w:p w14:paraId="2C60FE7E" w14:textId="77777777" w:rsidR="00173FEF" w:rsidRDefault="00885EC3">
      <w:pPr>
        <w:shd w:val="clear" w:color="auto" w:fill="FFFFFF"/>
        <w:jc w:val="both"/>
        <w:rPr>
          <w:lang w:val="ru-RU"/>
        </w:rPr>
      </w:pPr>
      <w:r>
        <w:rPr>
          <w:lang w:val="ru-RU"/>
        </w:rPr>
        <w:t>Здоровье и здоровый образ жизни.</w:t>
      </w:r>
    </w:p>
    <w:p w14:paraId="200FE9A3" w14:textId="77777777" w:rsidR="00173FEF" w:rsidRDefault="00885EC3">
      <w:pPr>
        <w:shd w:val="clear" w:color="auto" w:fill="FFFFFF"/>
        <w:jc w:val="both"/>
        <w:rPr>
          <w:lang w:val="ru-RU"/>
        </w:rPr>
      </w:pPr>
      <w:r>
        <w:rPr>
          <w:lang w:val="ru-RU"/>
        </w:rPr>
        <w:t>Профессионально-прикладная физическая подготовка.</w:t>
      </w:r>
    </w:p>
    <w:p w14:paraId="1D82DF18" w14:textId="77777777" w:rsidR="00173FEF" w:rsidRDefault="00885EC3">
      <w:pPr>
        <w:shd w:val="clear" w:color="auto" w:fill="FFFFFF"/>
        <w:ind w:firstLine="510"/>
        <w:jc w:val="both"/>
        <w:rPr>
          <w:b/>
          <w:bCs/>
          <w:lang w:val="ru-RU"/>
        </w:rPr>
      </w:pPr>
      <w:r>
        <w:rPr>
          <w:b/>
          <w:bCs/>
          <w:lang w:val="ru-RU"/>
        </w:rPr>
        <w:t xml:space="preserve">Физическая культура человека. </w:t>
      </w:r>
    </w:p>
    <w:p w14:paraId="40B55D22" w14:textId="77777777" w:rsidR="00173FEF" w:rsidRDefault="00885EC3">
      <w:pPr>
        <w:shd w:val="clear" w:color="auto" w:fill="FFFFFF"/>
        <w:jc w:val="both"/>
        <w:rPr>
          <w:lang w:val="ru-RU"/>
        </w:rPr>
      </w:pPr>
      <w:r>
        <w:rPr>
          <w:lang w:val="ru-RU"/>
        </w:rPr>
        <w:t>Режим дня, его основное содержание и правила планирования.</w:t>
      </w:r>
    </w:p>
    <w:p w14:paraId="08C2AAC9" w14:textId="77777777" w:rsidR="00173FEF" w:rsidRDefault="00885EC3">
      <w:pPr>
        <w:shd w:val="clear" w:color="auto" w:fill="FFFFFF"/>
        <w:jc w:val="both"/>
        <w:rPr>
          <w:lang w:val="ru-RU"/>
        </w:rPr>
      </w:pPr>
      <w:r>
        <w:rPr>
          <w:lang w:val="ru-RU"/>
        </w:rPr>
        <w:t>Закаливание органи</w:t>
      </w:r>
      <w:r>
        <w:rPr>
          <w:lang w:val="ru-RU"/>
        </w:rPr>
        <w:t>зма. Правила безопасности и гигиенические требования.</w:t>
      </w:r>
    </w:p>
    <w:p w14:paraId="2F1E94CC" w14:textId="77777777" w:rsidR="00173FEF" w:rsidRDefault="00885EC3">
      <w:pPr>
        <w:shd w:val="clear" w:color="auto" w:fill="FFFFFF"/>
        <w:jc w:val="both"/>
        <w:rPr>
          <w:lang w:val="ru-RU"/>
        </w:rPr>
      </w:pPr>
      <w:r>
        <w:rPr>
          <w:lang w:val="ru-RU"/>
        </w:rPr>
        <w:t>Влияние занятий физической культурой на формирование положительных качеств личности.</w:t>
      </w:r>
    </w:p>
    <w:p w14:paraId="433F1D4B" w14:textId="77777777" w:rsidR="00173FEF" w:rsidRDefault="00885EC3">
      <w:pPr>
        <w:shd w:val="clear" w:color="auto" w:fill="FFFFFF"/>
        <w:jc w:val="both"/>
        <w:rPr>
          <w:lang w:val="ru-RU"/>
        </w:rPr>
      </w:pPr>
      <w:r>
        <w:rPr>
          <w:lang w:val="ru-RU"/>
        </w:rPr>
        <w:t>Проведение самостоятельных занятий по коррекции осанки и телосложения.</w:t>
      </w:r>
    </w:p>
    <w:p w14:paraId="67538F26" w14:textId="77777777" w:rsidR="00173FEF" w:rsidRDefault="00885EC3">
      <w:pPr>
        <w:jc w:val="both"/>
        <w:rPr>
          <w:lang w:val="ru-RU"/>
        </w:rPr>
      </w:pPr>
      <w:r>
        <w:rPr>
          <w:lang w:val="ru-RU"/>
        </w:rPr>
        <w:lastRenderedPageBreak/>
        <w:t>Восстановительный массаж.</w:t>
      </w:r>
    </w:p>
    <w:p w14:paraId="0BA79AE5" w14:textId="77777777" w:rsidR="00173FEF" w:rsidRDefault="00885EC3">
      <w:pPr>
        <w:shd w:val="clear" w:color="auto" w:fill="FFFFFF"/>
        <w:jc w:val="both"/>
        <w:rPr>
          <w:lang w:val="ru-RU"/>
        </w:rPr>
      </w:pPr>
      <w:r>
        <w:rPr>
          <w:lang w:val="ru-RU"/>
        </w:rPr>
        <w:t>Проведение банных пр</w:t>
      </w:r>
      <w:r>
        <w:rPr>
          <w:lang w:val="ru-RU"/>
        </w:rPr>
        <w:t>оцедур.</w:t>
      </w:r>
    </w:p>
    <w:p w14:paraId="37EE00DC" w14:textId="77777777" w:rsidR="00173FEF" w:rsidRDefault="00885EC3">
      <w:pPr>
        <w:shd w:val="clear" w:color="auto" w:fill="FFFFFF"/>
        <w:jc w:val="both"/>
        <w:rPr>
          <w:lang w:val="ru-RU"/>
        </w:rPr>
      </w:pPr>
      <w:r>
        <w:rPr>
          <w:lang w:val="ru-RU"/>
        </w:rPr>
        <w:t>Доврачебная помощь во время занятий физической культурой и спортом.</w:t>
      </w:r>
    </w:p>
    <w:p w14:paraId="40A3BE34" w14:textId="77777777" w:rsidR="00173FEF" w:rsidRDefault="00885EC3">
      <w:pPr>
        <w:shd w:val="clear" w:color="auto" w:fill="FFFFFF"/>
        <w:ind w:firstLine="510"/>
        <w:jc w:val="both"/>
        <w:rPr>
          <w:b/>
          <w:lang w:val="ru-RU"/>
        </w:rPr>
      </w:pPr>
      <w:r>
        <w:rPr>
          <w:b/>
          <w:lang w:val="ru-RU"/>
        </w:rPr>
        <w:t>Способы двигательной (физкультурной) деятельности</w:t>
      </w:r>
    </w:p>
    <w:p w14:paraId="64C4B944" w14:textId="77777777" w:rsidR="00173FEF" w:rsidRDefault="00885EC3">
      <w:pPr>
        <w:shd w:val="clear" w:color="auto" w:fill="FFFFFF"/>
        <w:ind w:firstLine="510"/>
        <w:jc w:val="both"/>
        <w:rPr>
          <w:b/>
          <w:bCs/>
          <w:lang w:val="ru-RU"/>
        </w:rPr>
      </w:pPr>
      <w:r>
        <w:rPr>
          <w:b/>
          <w:bCs/>
          <w:lang w:val="ru-RU"/>
        </w:rPr>
        <w:t xml:space="preserve">Организация и проведение самостоятельных занятий физической культурой. </w:t>
      </w:r>
    </w:p>
    <w:p w14:paraId="6A044084" w14:textId="77777777" w:rsidR="00173FEF" w:rsidRDefault="00885EC3">
      <w:pPr>
        <w:shd w:val="clear" w:color="auto" w:fill="FFFFFF"/>
        <w:jc w:val="both"/>
        <w:rPr>
          <w:lang w:val="ru-RU"/>
        </w:rPr>
      </w:pPr>
      <w:r>
        <w:rPr>
          <w:lang w:val="ru-RU"/>
        </w:rPr>
        <w:t>Подготовка к занятиям физической культурой.</w:t>
      </w:r>
    </w:p>
    <w:p w14:paraId="402BE77D" w14:textId="77777777" w:rsidR="00173FEF" w:rsidRDefault="00885EC3">
      <w:pPr>
        <w:shd w:val="clear" w:color="auto" w:fill="FFFFFF"/>
        <w:jc w:val="both"/>
        <w:rPr>
          <w:lang w:val="ru-RU"/>
        </w:rPr>
      </w:pPr>
      <w:r>
        <w:rPr>
          <w:lang w:val="ru-RU"/>
        </w:rPr>
        <w:t xml:space="preserve">Выбор </w:t>
      </w:r>
      <w:r>
        <w:rPr>
          <w:lang w:val="ru-RU"/>
        </w:rPr>
        <w:t>упражнений и составление индивидуальных комплексов для утренней зарядки, физкультминуток, физкульт - пауз (подвижных перемен).</w:t>
      </w:r>
    </w:p>
    <w:p w14:paraId="6F5C7096" w14:textId="77777777" w:rsidR="00173FEF" w:rsidRDefault="00885EC3">
      <w:pPr>
        <w:shd w:val="clear" w:color="auto" w:fill="FFFFFF"/>
        <w:jc w:val="both"/>
        <w:rPr>
          <w:lang w:val="ru-RU"/>
        </w:rPr>
      </w:pPr>
      <w:r>
        <w:rPr>
          <w:lang w:val="ru-RU"/>
        </w:rPr>
        <w:t>Планирование занятий физической культурой.</w:t>
      </w:r>
    </w:p>
    <w:p w14:paraId="485823F3" w14:textId="77777777" w:rsidR="00173FEF" w:rsidRDefault="00885EC3">
      <w:pPr>
        <w:shd w:val="clear" w:color="auto" w:fill="FFFFFF"/>
        <w:jc w:val="both"/>
        <w:rPr>
          <w:lang w:val="ru-RU"/>
        </w:rPr>
      </w:pPr>
      <w:r>
        <w:rPr>
          <w:lang w:val="ru-RU"/>
        </w:rPr>
        <w:t>Проведение самостоятельных занятий прикладной физической подготовкой.</w:t>
      </w:r>
    </w:p>
    <w:p w14:paraId="78680C0C" w14:textId="77777777" w:rsidR="00173FEF" w:rsidRDefault="00885EC3">
      <w:pPr>
        <w:shd w:val="clear" w:color="auto" w:fill="FFFFFF"/>
        <w:jc w:val="both"/>
        <w:rPr>
          <w:lang w:val="ru-RU"/>
        </w:rPr>
      </w:pPr>
      <w:r>
        <w:rPr>
          <w:lang w:val="ru-RU"/>
        </w:rPr>
        <w:t>Организация досу</w:t>
      </w:r>
      <w:r>
        <w:rPr>
          <w:lang w:val="ru-RU"/>
        </w:rPr>
        <w:t>га средствами физической культуры.</w:t>
      </w:r>
    </w:p>
    <w:p w14:paraId="4AA32258" w14:textId="77777777" w:rsidR="00173FEF" w:rsidRDefault="00885EC3">
      <w:pPr>
        <w:shd w:val="clear" w:color="auto" w:fill="FFFFFF"/>
        <w:ind w:firstLine="510"/>
        <w:jc w:val="both"/>
        <w:rPr>
          <w:b/>
          <w:bCs/>
          <w:lang w:val="ru-RU"/>
        </w:rPr>
      </w:pPr>
      <w:r>
        <w:rPr>
          <w:b/>
          <w:bCs/>
          <w:lang w:val="ru-RU"/>
        </w:rPr>
        <w:t xml:space="preserve">Оценка эффективности занятий физической культурой. </w:t>
      </w:r>
    </w:p>
    <w:p w14:paraId="6F6958B7" w14:textId="77777777" w:rsidR="00173FEF" w:rsidRDefault="00885EC3">
      <w:pPr>
        <w:shd w:val="clear" w:color="auto" w:fill="FFFFFF"/>
        <w:ind w:firstLine="510"/>
        <w:jc w:val="both"/>
        <w:rPr>
          <w:lang w:val="ru-RU"/>
        </w:rPr>
      </w:pPr>
      <w:r>
        <w:rPr>
          <w:lang w:val="ru-RU"/>
        </w:rPr>
        <w:t>Самонаблюдение и самоконтроль.</w:t>
      </w:r>
    </w:p>
    <w:p w14:paraId="377D6103" w14:textId="77777777" w:rsidR="00173FEF" w:rsidRDefault="00885EC3">
      <w:pPr>
        <w:shd w:val="clear" w:color="auto" w:fill="FFFFFF"/>
        <w:ind w:firstLine="510"/>
        <w:jc w:val="both"/>
        <w:rPr>
          <w:lang w:val="ru-RU"/>
        </w:rPr>
      </w:pPr>
      <w:r>
        <w:rPr>
          <w:lang w:val="ru-RU"/>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w:t>
      </w:r>
      <w:r>
        <w:rPr>
          <w:lang w:val="ru-RU"/>
        </w:rPr>
        <w:t>технике выполнения (технических ошибок).</w:t>
      </w:r>
    </w:p>
    <w:p w14:paraId="5FFF85BB" w14:textId="77777777" w:rsidR="00173FEF" w:rsidRDefault="00885EC3">
      <w:pPr>
        <w:shd w:val="clear" w:color="auto" w:fill="FFFFFF"/>
        <w:jc w:val="both"/>
        <w:rPr>
          <w:lang w:val="ru-RU"/>
        </w:rPr>
      </w:pPr>
      <w:r>
        <w:rPr>
          <w:lang w:val="ru-RU"/>
        </w:rPr>
        <w:t>Измерение резервов организма и состояния здоровья с помощью функциональных проб.</w:t>
      </w:r>
    </w:p>
    <w:p w14:paraId="68BA485F" w14:textId="77777777" w:rsidR="00173FEF" w:rsidRDefault="00885EC3">
      <w:pPr>
        <w:shd w:val="clear" w:color="auto" w:fill="FFFFFF"/>
        <w:jc w:val="both"/>
        <w:rPr>
          <w:b/>
          <w:lang w:val="ru-RU"/>
        </w:rPr>
      </w:pPr>
      <w:r>
        <w:rPr>
          <w:rFonts w:eastAsia="Times New Roman"/>
          <w:b/>
          <w:lang w:val="ru-RU"/>
        </w:rPr>
        <w:t xml:space="preserve">         </w:t>
      </w:r>
      <w:r>
        <w:rPr>
          <w:b/>
          <w:lang w:val="ru-RU"/>
        </w:rPr>
        <w:t>Физическое совершенствование</w:t>
      </w:r>
    </w:p>
    <w:p w14:paraId="4D7764DD" w14:textId="77777777" w:rsidR="00173FEF" w:rsidRPr="007F5657" w:rsidRDefault="00885EC3">
      <w:pPr>
        <w:shd w:val="clear" w:color="auto" w:fill="FFFFFF"/>
        <w:ind w:firstLine="510"/>
        <w:jc w:val="both"/>
        <w:rPr>
          <w:lang w:val="ru-RU"/>
        </w:rPr>
      </w:pPr>
      <w:r>
        <w:rPr>
          <w:b/>
          <w:bCs/>
          <w:lang w:val="ru-RU"/>
        </w:rPr>
        <w:t xml:space="preserve">Физкультурно-оздоровительная деятельность. </w:t>
      </w:r>
      <w:r>
        <w:rPr>
          <w:lang w:val="ru-RU"/>
        </w:rPr>
        <w:t>Оздоровительные формы занятий в режиме учебного дня и</w:t>
      </w:r>
      <w:r>
        <w:rPr>
          <w:lang w:val="ru-RU"/>
        </w:rPr>
        <w:t xml:space="preserve"> учебной недели.</w:t>
      </w:r>
    </w:p>
    <w:p w14:paraId="786551E4" w14:textId="77777777" w:rsidR="00173FEF" w:rsidRPr="007F5657" w:rsidRDefault="00885EC3">
      <w:pPr>
        <w:pStyle w:val="affc"/>
        <w:ind w:left="540"/>
        <w:jc w:val="both"/>
        <w:rPr>
          <w:lang w:val="ru-RU"/>
        </w:rPr>
      </w:pPr>
      <w:r w:rsidRPr="007F5657">
        <w:rPr>
          <w:lang w:val="ru-RU"/>
        </w:rPr>
        <w:t>Индивидуальные комплексы адаптивной (лечебной) и корригирующей физической культуры</w:t>
      </w:r>
    </w:p>
    <w:p w14:paraId="62038F56" w14:textId="77777777" w:rsidR="00173FEF" w:rsidRDefault="00885EC3">
      <w:pPr>
        <w:jc w:val="both"/>
        <w:rPr>
          <w:b/>
          <w:color w:val="000000"/>
          <w:lang w:val="ru-RU"/>
        </w:rPr>
      </w:pPr>
      <w:r>
        <w:rPr>
          <w:b/>
          <w:color w:val="000000"/>
          <w:lang w:val="ru-RU"/>
        </w:rPr>
        <w:t>Легкая атлетика.</w:t>
      </w:r>
    </w:p>
    <w:p w14:paraId="3D9ECBA8" w14:textId="77777777" w:rsidR="00173FEF" w:rsidRDefault="00885EC3">
      <w:pPr>
        <w:shd w:val="clear" w:color="auto" w:fill="FFFFFF"/>
        <w:jc w:val="both"/>
        <w:rPr>
          <w:color w:val="000000"/>
          <w:spacing w:val="-1"/>
          <w:lang w:val="ru-RU"/>
        </w:rPr>
      </w:pPr>
      <w:r>
        <w:rPr>
          <w:b/>
          <w:color w:val="000000"/>
          <w:spacing w:val="-2"/>
          <w:lang w:val="ru-RU"/>
        </w:rPr>
        <w:t xml:space="preserve">Техника </w:t>
      </w:r>
      <w:r>
        <w:rPr>
          <w:b/>
          <w:color w:val="000000"/>
          <w:spacing w:val="3"/>
          <w:lang w:val="ru-RU"/>
        </w:rPr>
        <w:t>спринтерско</w:t>
      </w:r>
      <w:r>
        <w:rPr>
          <w:b/>
          <w:color w:val="000000"/>
          <w:spacing w:val="3"/>
          <w:lang w:val="ru-RU"/>
        </w:rPr>
        <w:softHyphen/>
      </w:r>
      <w:r>
        <w:rPr>
          <w:b/>
          <w:color w:val="000000"/>
          <w:spacing w:val="1"/>
          <w:lang w:val="ru-RU"/>
        </w:rPr>
        <w:t>го бега</w:t>
      </w:r>
      <w:r>
        <w:rPr>
          <w:b/>
          <w:color w:val="000000"/>
          <w:lang w:val="ru-RU"/>
        </w:rPr>
        <w:t xml:space="preserve">: </w:t>
      </w:r>
      <w:r>
        <w:rPr>
          <w:color w:val="000000"/>
          <w:lang w:val="ru-RU"/>
        </w:rPr>
        <w:t xml:space="preserve">высокий    старт </w:t>
      </w:r>
      <w:r>
        <w:rPr>
          <w:color w:val="000000"/>
          <w:spacing w:val="-1"/>
          <w:lang w:val="ru-RU"/>
        </w:rPr>
        <w:t>от 15 до 30 м</w:t>
      </w:r>
      <w:r>
        <w:rPr>
          <w:color w:val="000000"/>
          <w:spacing w:val="8"/>
          <w:lang w:val="ru-RU"/>
        </w:rPr>
        <w:t xml:space="preserve">. </w:t>
      </w:r>
      <w:r>
        <w:rPr>
          <w:color w:val="000000"/>
          <w:spacing w:val="5"/>
          <w:lang w:val="ru-RU"/>
        </w:rPr>
        <w:t>Бег с ускорени</w:t>
      </w:r>
      <w:r>
        <w:rPr>
          <w:color w:val="000000"/>
          <w:spacing w:val="5"/>
          <w:lang w:val="ru-RU"/>
        </w:rPr>
        <w:softHyphen/>
      </w:r>
      <w:r>
        <w:rPr>
          <w:color w:val="000000"/>
          <w:spacing w:val="2"/>
          <w:lang w:val="ru-RU"/>
        </w:rPr>
        <w:t xml:space="preserve">ем от 30 до 50 м. </w:t>
      </w:r>
      <w:r>
        <w:rPr>
          <w:color w:val="000000"/>
          <w:spacing w:val="5"/>
          <w:lang w:val="ru-RU"/>
        </w:rPr>
        <w:t xml:space="preserve">Скоростной бег </w:t>
      </w:r>
      <w:r>
        <w:rPr>
          <w:color w:val="000000"/>
          <w:spacing w:val="8"/>
          <w:lang w:val="ru-RU"/>
        </w:rPr>
        <w:t xml:space="preserve">до 50 м. </w:t>
      </w:r>
      <w:r>
        <w:rPr>
          <w:color w:val="000000"/>
          <w:spacing w:val="1"/>
          <w:lang w:val="ru-RU"/>
        </w:rPr>
        <w:t xml:space="preserve">Бег на результат </w:t>
      </w:r>
      <w:r>
        <w:rPr>
          <w:color w:val="000000"/>
          <w:spacing w:val="3"/>
          <w:lang w:val="ru-RU"/>
        </w:rPr>
        <w:t>60 м</w:t>
      </w:r>
      <w:r>
        <w:rPr>
          <w:color w:val="000000"/>
          <w:spacing w:val="3"/>
          <w:lang w:val="ru-RU"/>
        </w:rPr>
        <w:t>.</w:t>
      </w:r>
    </w:p>
    <w:p w14:paraId="0FF7B7B6" w14:textId="77777777" w:rsidR="00173FEF" w:rsidRPr="007F5657" w:rsidRDefault="00885EC3">
      <w:pPr>
        <w:shd w:val="clear" w:color="auto" w:fill="FFFFFF"/>
        <w:ind w:right="18"/>
        <w:jc w:val="both"/>
        <w:rPr>
          <w:lang w:val="ru-RU"/>
        </w:rPr>
      </w:pPr>
      <w:r>
        <w:rPr>
          <w:b/>
          <w:color w:val="000000"/>
          <w:spacing w:val="-2"/>
          <w:lang w:val="ru-RU"/>
        </w:rPr>
        <w:t>Техника</w:t>
      </w:r>
      <w:r>
        <w:rPr>
          <w:b/>
          <w:color w:val="000000"/>
          <w:spacing w:val="-6"/>
          <w:lang w:val="ru-RU"/>
        </w:rPr>
        <w:t xml:space="preserve"> длительного бега</w:t>
      </w:r>
      <w:r>
        <w:rPr>
          <w:b/>
          <w:color w:val="000000"/>
          <w:lang w:val="ru-RU"/>
        </w:rPr>
        <w:t>:</w:t>
      </w:r>
      <w:r>
        <w:rPr>
          <w:color w:val="000000"/>
          <w:spacing w:val="4"/>
          <w:lang w:val="ru-RU"/>
        </w:rPr>
        <w:t xml:space="preserve"> бег в равномер</w:t>
      </w:r>
      <w:r>
        <w:rPr>
          <w:color w:val="000000"/>
          <w:spacing w:val="4"/>
          <w:lang w:val="ru-RU"/>
        </w:rPr>
        <w:softHyphen/>
      </w:r>
      <w:r>
        <w:rPr>
          <w:color w:val="000000"/>
          <w:spacing w:val="3"/>
          <w:lang w:val="ru-RU"/>
        </w:rPr>
        <w:t xml:space="preserve">ном темпе </w:t>
      </w:r>
      <w:r>
        <w:rPr>
          <w:color w:val="000000"/>
          <w:spacing w:val="8"/>
          <w:lang w:val="ru-RU"/>
        </w:rPr>
        <w:t>до 15 мин</w:t>
      </w:r>
      <w:r>
        <w:rPr>
          <w:color w:val="000000"/>
          <w:lang w:val="ru-RU"/>
        </w:rPr>
        <w:t xml:space="preserve">. </w:t>
      </w:r>
      <w:r>
        <w:rPr>
          <w:color w:val="000000"/>
          <w:spacing w:val="6"/>
          <w:lang w:val="ru-RU"/>
        </w:rPr>
        <w:t>Бег на 1200 м.</w:t>
      </w:r>
    </w:p>
    <w:p w14:paraId="2D4F8621" w14:textId="77777777" w:rsidR="00173FEF" w:rsidRPr="007F5657" w:rsidRDefault="00885EC3">
      <w:pPr>
        <w:shd w:val="clear" w:color="auto" w:fill="FFFFFF"/>
        <w:ind w:right="18"/>
        <w:jc w:val="both"/>
        <w:rPr>
          <w:lang w:val="ru-RU"/>
        </w:rPr>
      </w:pPr>
      <w:r>
        <w:rPr>
          <w:b/>
          <w:color w:val="000000"/>
          <w:spacing w:val="-2"/>
          <w:lang w:val="ru-RU"/>
        </w:rPr>
        <w:t xml:space="preserve">Техника </w:t>
      </w:r>
      <w:r>
        <w:rPr>
          <w:b/>
          <w:color w:val="000000"/>
          <w:spacing w:val="1"/>
          <w:lang w:val="ru-RU"/>
        </w:rPr>
        <w:t xml:space="preserve">прыжка в </w:t>
      </w:r>
      <w:r>
        <w:rPr>
          <w:b/>
          <w:color w:val="000000"/>
          <w:spacing w:val="-2"/>
          <w:lang w:val="ru-RU"/>
        </w:rPr>
        <w:t>длину</w:t>
      </w:r>
      <w:r>
        <w:rPr>
          <w:b/>
          <w:color w:val="000000"/>
          <w:lang w:val="ru-RU"/>
        </w:rPr>
        <w:t>:</w:t>
      </w:r>
      <w:r>
        <w:rPr>
          <w:color w:val="000000"/>
          <w:spacing w:val="6"/>
          <w:lang w:val="ru-RU"/>
        </w:rPr>
        <w:t xml:space="preserve"> прыжки в дли</w:t>
      </w:r>
      <w:r>
        <w:rPr>
          <w:color w:val="000000"/>
          <w:spacing w:val="6"/>
          <w:lang w:val="ru-RU"/>
        </w:rPr>
        <w:softHyphen/>
      </w:r>
      <w:r>
        <w:rPr>
          <w:color w:val="000000"/>
          <w:spacing w:val="1"/>
          <w:lang w:val="ru-RU"/>
        </w:rPr>
        <w:t xml:space="preserve">ну с 7—9 шагов </w:t>
      </w:r>
      <w:r>
        <w:rPr>
          <w:color w:val="000000"/>
          <w:spacing w:val="-3"/>
          <w:lang w:val="ru-RU"/>
        </w:rPr>
        <w:t>разбега</w:t>
      </w:r>
      <w:r>
        <w:rPr>
          <w:color w:val="000000"/>
          <w:lang w:val="ru-RU"/>
        </w:rPr>
        <w:t xml:space="preserve"> способом «согнув ноги».</w:t>
      </w:r>
    </w:p>
    <w:p w14:paraId="5ED95EA0" w14:textId="77777777" w:rsidR="00173FEF" w:rsidRPr="007F5657" w:rsidRDefault="00885EC3">
      <w:pPr>
        <w:shd w:val="clear" w:color="auto" w:fill="FFFFFF"/>
        <w:ind w:right="54"/>
        <w:jc w:val="both"/>
        <w:rPr>
          <w:lang w:val="ru-RU"/>
        </w:rPr>
      </w:pPr>
      <w:r>
        <w:rPr>
          <w:b/>
          <w:color w:val="000000"/>
          <w:spacing w:val="-1"/>
          <w:lang w:val="ru-RU"/>
        </w:rPr>
        <w:t xml:space="preserve">Техника </w:t>
      </w:r>
      <w:r>
        <w:rPr>
          <w:b/>
          <w:color w:val="000000"/>
          <w:spacing w:val="1"/>
          <w:lang w:val="ru-RU"/>
        </w:rPr>
        <w:t xml:space="preserve">прыжка в </w:t>
      </w:r>
      <w:r>
        <w:rPr>
          <w:b/>
          <w:color w:val="000000"/>
          <w:spacing w:val="-4"/>
          <w:lang w:val="ru-RU"/>
        </w:rPr>
        <w:t>высоту</w:t>
      </w:r>
      <w:r>
        <w:rPr>
          <w:b/>
          <w:color w:val="000000"/>
          <w:lang w:val="ru-RU"/>
        </w:rPr>
        <w:t>:</w:t>
      </w:r>
      <w:r>
        <w:rPr>
          <w:color w:val="000000"/>
          <w:spacing w:val="7"/>
          <w:lang w:val="ru-RU"/>
        </w:rPr>
        <w:t xml:space="preserve"> прыжки  в вы</w:t>
      </w:r>
      <w:r>
        <w:rPr>
          <w:color w:val="000000"/>
          <w:spacing w:val="7"/>
          <w:lang w:val="ru-RU"/>
        </w:rPr>
        <w:softHyphen/>
      </w:r>
      <w:r>
        <w:rPr>
          <w:color w:val="000000"/>
          <w:spacing w:val="4"/>
          <w:lang w:val="ru-RU"/>
        </w:rPr>
        <w:t>соту с 3—5 ша</w:t>
      </w:r>
      <w:r>
        <w:rPr>
          <w:color w:val="000000"/>
          <w:spacing w:val="4"/>
          <w:lang w:val="ru-RU"/>
        </w:rPr>
        <w:softHyphen/>
      </w:r>
      <w:r>
        <w:rPr>
          <w:color w:val="000000"/>
          <w:lang w:val="ru-RU"/>
        </w:rPr>
        <w:t>гов   разбега способом «перешагивание».</w:t>
      </w:r>
    </w:p>
    <w:p w14:paraId="54101AA2" w14:textId="77777777" w:rsidR="00173FEF" w:rsidRDefault="00885EC3">
      <w:pPr>
        <w:shd w:val="clear" w:color="auto" w:fill="FFFFFF"/>
        <w:jc w:val="both"/>
        <w:rPr>
          <w:color w:val="000000"/>
          <w:lang w:val="ru-RU"/>
        </w:rPr>
      </w:pPr>
      <w:r>
        <w:rPr>
          <w:b/>
          <w:color w:val="000000"/>
          <w:lang w:val="ru-RU"/>
        </w:rPr>
        <w:t>Техни</w:t>
      </w:r>
      <w:r>
        <w:rPr>
          <w:b/>
          <w:color w:val="000000"/>
          <w:spacing w:val="5"/>
          <w:lang w:val="ru-RU"/>
        </w:rPr>
        <w:t>ка метания</w:t>
      </w:r>
      <w:r>
        <w:rPr>
          <w:b/>
          <w:color w:val="000000"/>
          <w:lang w:val="ru-RU"/>
        </w:rPr>
        <w:t xml:space="preserve">  </w:t>
      </w:r>
      <w:r>
        <w:rPr>
          <w:b/>
          <w:color w:val="000000"/>
          <w:spacing w:val="5"/>
          <w:lang w:val="ru-RU"/>
        </w:rPr>
        <w:t>малого мяча</w:t>
      </w:r>
      <w:r>
        <w:rPr>
          <w:b/>
          <w:color w:val="000000"/>
          <w:lang w:val="ru-RU"/>
        </w:rPr>
        <w:t>:</w:t>
      </w:r>
      <w:r>
        <w:rPr>
          <w:color w:val="000000"/>
          <w:spacing w:val="3"/>
          <w:lang w:val="ru-RU"/>
        </w:rPr>
        <w:t xml:space="preserve"> метание      тен</w:t>
      </w:r>
      <w:r>
        <w:rPr>
          <w:color w:val="000000"/>
          <w:spacing w:val="8"/>
          <w:lang w:val="ru-RU"/>
        </w:rPr>
        <w:t>нисного  мяча с</w:t>
      </w:r>
      <w:r>
        <w:rPr>
          <w:color w:val="000000"/>
          <w:lang w:val="ru-RU"/>
        </w:rPr>
        <w:t xml:space="preserve"> </w:t>
      </w:r>
      <w:r>
        <w:rPr>
          <w:color w:val="000000"/>
          <w:spacing w:val="1"/>
          <w:lang w:val="ru-RU"/>
        </w:rPr>
        <w:t>места   на   даль</w:t>
      </w:r>
      <w:r>
        <w:rPr>
          <w:color w:val="000000"/>
          <w:spacing w:val="2"/>
          <w:lang w:val="ru-RU"/>
        </w:rPr>
        <w:t>ность отскока от</w:t>
      </w:r>
      <w:r>
        <w:rPr>
          <w:color w:val="000000"/>
          <w:lang w:val="ru-RU"/>
        </w:rPr>
        <w:t xml:space="preserve"> </w:t>
      </w:r>
      <w:r>
        <w:rPr>
          <w:color w:val="000000"/>
          <w:spacing w:val="4"/>
          <w:lang w:val="ru-RU"/>
        </w:rPr>
        <w:t>стены, на  заданное  расстояние,</w:t>
      </w:r>
      <w:r>
        <w:rPr>
          <w:color w:val="000000"/>
          <w:lang w:val="ru-RU"/>
        </w:rPr>
        <w:t xml:space="preserve"> </w:t>
      </w:r>
      <w:r>
        <w:rPr>
          <w:color w:val="000000"/>
          <w:spacing w:val="7"/>
          <w:lang w:val="ru-RU"/>
        </w:rPr>
        <w:t>на дальность,  в</w:t>
      </w:r>
      <w:r>
        <w:rPr>
          <w:color w:val="000000"/>
          <w:lang w:val="ru-RU"/>
        </w:rPr>
        <w:t xml:space="preserve"> </w:t>
      </w:r>
      <w:r>
        <w:rPr>
          <w:color w:val="000000"/>
          <w:spacing w:val="4"/>
          <w:lang w:val="ru-RU"/>
        </w:rPr>
        <w:t>коридор 5—6 м,</w:t>
      </w:r>
      <w:r>
        <w:rPr>
          <w:color w:val="000000"/>
          <w:lang w:val="ru-RU"/>
        </w:rPr>
        <w:t xml:space="preserve"> </w:t>
      </w:r>
      <w:r>
        <w:rPr>
          <w:color w:val="000000"/>
          <w:spacing w:val="3"/>
          <w:lang w:val="ru-RU"/>
        </w:rPr>
        <w:t>в    горизонталь</w:t>
      </w:r>
      <w:r>
        <w:rPr>
          <w:color w:val="000000"/>
          <w:spacing w:val="2"/>
          <w:lang w:val="ru-RU"/>
        </w:rPr>
        <w:t>ную    и    верти</w:t>
      </w:r>
      <w:r>
        <w:rPr>
          <w:color w:val="000000"/>
          <w:lang w:val="ru-RU"/>
        </w:rPr>
        <w:t xml:space="preserve">кальную       цель </w:t>
      </w:r>
      <w:r>
        <w:rPr>
          <w:color w:val="000000"/>
          <w:spacing w:val="33"/>
          <w:lang w:val="ru-RU"/>
        </w:rPr>
        <w:t>(</w:t>
      </w:r>
      <w:r>
        <w:rPr>
          <w:color w:val="000000"/>
          <w:spacing w:val="33"/>
        </w:rPr>
        <w:t>lxl</w:t>
      </w:r>
      <w:r>
        <w:rPr>
          <w:color w:val="000000"/>
          <w:lang w:val="ru-RU"/>
        </w:rPr>
        <w:t xml:space="preserve">   </w:t>
      </w:r>
      <w:r>
        <w:rPr>
          <w:color w:val="000000"/>
          <w:spacing w:val="-3"/>
          <w:lang w:val="ru-RU"/>
        </w:rPr>
        <w:t>м)   с   рас</w:t>
      </w:r>
      <w:r>
        <w:rPr>
          <w:color w:val="000000"/>
          <w:spacing w:val="6"/>
          <w:lang w:val="ru-RU"/>
        </w:rPr>
        <w:t>стояния 6-8 м,</w:t>
      </w:r>
      <w:r>
        <w:rPr>
          <w:color w:val="000000"/>
          <w:lang w:val="ru-RU"/>
        </w:rPr>
        <w:t xml:space="preserve">  </w:t>
      </w:r>
      <w:r>
        <w:rPr>
          <w:color w:val="000000"/>
          <w:spacing w:val="-3"/>
          <w:lang w:val="ru-RU"/>
        </w:rPr>
        <w:t xml:space="preserve">с 4-5 </w:t>
      </w:r>
      <w:r>
        <w:rPr>
          <w:color w:val="000000"/>
          <w:spacing w:val="-3"/>
          <w:lang w:val="ru-RU"/>
        </w:rPr>
        <w:t>бросковых</w:t>
      </w:r>
      <w:r>
        <w:rPr>
          <w:color w:val="000000"/>
          <w:lang w:val="ru-RU"/>
        </w:rPr>
        <w:t xml:space="preserve"> </w:t>
      </w:r>
      <w:r>
        <w:rPr>
          <w:color w:val="000000"/>
          <w:spacing w:val="2"/>
          <w:lang w:val="ru-RU"/>
        </w:rPr>
        <w:t>шагов   на  даль</w:t>
      </w:r>
      <w:r>
        <w:rPr>
          <w:color w:val="000000"/>
          <w:lang w:val="ru-RU"/>
        </w:rPr>
        <w:t xml:space="preserve">ность и заданное  </w:t>
      </w:r>
      <w:r>
        <w:rPr>
          <w:color w:val="000000"/>
          <w:spacing w:val="-2"/>
          <w:lang w:val="ru-RU"/>
        </w:rPr>
        <w:t>расстояние.</w:t>
      </w:r>
    </w:p>
    <w:p w14:paraId="08DA9205" w14:textId="77777777" w:rsidR="00173FEF" w:rsidRPr="007F5657" w:rsidRDefault="00885EC3">
      <w:pPr>
        <w:shd w:val="clear" w:color="auto" w:fill="FFFFFF"/>
        <w:jc w:val="both"/>
        <w:rPr>
          <w:lang w:val="ru-RU"/>
        </w:rPr>
      </w:pPr>
      <w:r>
        <w:rPr>
          <w:b/>
          <w:color w:val="000000"/>
          <w:spacing w:val="1"/>
          <w:lang w:val="ru-RU"/>
        </w:rPr>
        <w:t xml:space="preserve">Развитие </w:t>
      </w:r>
      <w:r>
        <w:rPr>
          <w:b/>
          <w:color w:val="000000"/>
          <w:spacing w:val="-1"/>
          <w:lang w:val="ru-RU"/>
        </w:rPr>
        <w:t>выносливос</w:t>
      </w:r>
      <w:r>
        <w:rPr>
          <w:b/>
          <w:color w:val="000000"/>
          <w:spacing w:val="-1"/>
          <w:lang w:val="ru-RU"/>
        </w:rPr>
        <w:softHyphen/>
      </w:r>
      <w:r>
        <w:rPr>
          <w:b/>
          <w:color w:val="000000"/>
          <w:spacing w:val="-4"/>
          <w:lang w:val="ru-RU"/>
        </w:rPr>
        <w:t>ти</w:t>
      </w:r>
      <w:r>
        <w:rPr>
          <w:b/>
          <w:color w:val="000000"/>
          <w:lang w:val="ru-RU"/>
        </w:rPr>
        <w:t>:</w:t>
      </w:r>
      <w:r>
        <w:rPr>
          <w:color w:val="000000"/>
          <w:spacing w:val="-4"/>
          <w:lang w:val="ru-RU"/>
        </w:rPr>
        <w:t xml:space="preserve"> </w:t>
      </w:r>
      <w:r>
        <w:rPr>
          <w:color w:val="000000"/>
          <w:spacing w:val="5"/>
          <w:lang w:val="ru-RU"/>
        </w:rPr>
        <w:t xml:space="preserve">кросс до 15 мин, бег с препятствиями и на местности, </w:t>
      </w:r>
      <w:r>
        <w:rPr>
          <w:color w:val="000000"/>
          <w:spacing w:val="3"/>
          <w:lang w:val="ru-RU"/>
        </w:rPr>
        <w:t>минутный бег, эстафеты, круговая тренировка.</w:t>
      </w:r>
    </w:p>
    <w:p w14:paraId="44208323" w14:textId="77777777" w:rsidR="00173FEF" w:rsidRDefault="00885EC3">
      <w:pPr>
        <w:jc w:val="both"/>
        <w:rPr>
          <w:color w:val="000000"/>
          <w:spacing w:val="3"/>
          <w:lang w:val="ru-RU"/>
        </w:rPr>
      </w:pPr>
      <w:r>
        <w:rPr>
          <w:b/>
          <w:color w:val="000000"/>
          <w:spacing w:val="3"/>
          <w:lang w:val="ru-RU"/>
        </w:rPr>
        <w:t xml:space="preserve">Развитие </w:t>
      </w:r>
      <w:r>
        <w:rPr>
          <w:b/>
          <w:color w:val="000000"/>
          <w:lang w:val="ru-RU"/>
        </w:rPr>
        <w:t>скоростно-</w:t>
      </w:r>
      <w:r>
        <w:rPr>
          <w:b/>
          <w:color w:val="000000"/>
          <w:spacing w:val="4"/>
          <w:lang w:val="ru-RU"/>
        </w:rPr>
        <w:t>силовых спо</w:t>
      </w:r>
      <w:r>
        <w:rPr>
          <w:b/>
          <w:color w:val="000000"/>
          <w:spacing w:val="4"/>
          <w:lang w:val="ru-RU"/>
        </w:rPr>
        <w:softHyphen/>
      </w:r>
      <w:r>
        <w:rPr>
          <w:b/>
          <w:color w:val="000000"/>
          <w:spacing w:val="-1"/>
          <w:lang w:val="ru-RU"/>
        </w:rPr>
        <w:t>собностей</w:t>
      </w:r>
      <w:r>
        <w:rPr>
          <w:b/>
          <w:color w:val="000000"/>
          <w:lang w:val="ru-RU"/>
        </w:rPr>
        <w:t>:</w:t>
      </w:r>
      <w:r>
        <w:rPr>
          <w:color w:val="000000"/>
          <w:spacing w:val="3"/>
          <w:lang w:val="ru-RU"/>
        </w:rPr>
        <w:t xml:space="preserve"> прыжки и многоскоки</w:t>
      </w:r>
      <w:r>
        <w:rPr>
          <w:color w:val="000000"/>
          <w:spacing w:val="3"/>
          <w:lang w:val="ru-RU"/>
        </w:rPr>
        <w:t xml:space="preserve">, метания в цель и на дальность разных снарядов из разных и. п., толчки и </w:t>
      </w:r>
      <w:r>
        <w:rPr>
          <w:color w:val="000000"/>
          <w:spacing w:val="6"/>
          <w:lang w:val="ru-RU"/>
        </w:rPr>
        <w:t>броски набивных мячей весом до 3 кг.</w:t>
      </w:r>
    </w:p>
    <w:p w14:paraId="2E53ADD5" w14:textId="77777777" w:rsidR="00173FEF" w:rsidRDefault="00885EC3">
      <w:pPr>
        <w:jc w:val="both"/>
        <w:rPr>
          <w:color w:val="000000"/>
          <w:lang w:val="ru-RU"/>
        </w:rPr>
      </w:pPr>
      <w:r>
        <w:rPr>
          <w:b/>
          <w:color w:val="000000"/>
          <w:spacing w:val="3"/>
          <w:lang w:val="ru-RU"/>
        </w:rPr>
        <w:t>Развитие</w:t>
      </w:r>
      <w:r>
        <w:rPr>
          <w:b/>
          <w:color w:val="000000"/>
          <w:spacing w:val="4"/>
          <w:lang w:val="ru-RU"/>
        </w:rPr>
        <w:t xml:space="preserve"> </w:t>
      </w:r>
      <w:r>
        <w:rPr>
          <w:b/>
          <w:color w:val="000000"/>
          <w:spacing w:val="-2"/>
          <w:lang w:val="ru-RU"/>
        </w:rPr>
        <w:t>скоростных</w:t>
      </w:r>
      <w:r>
        <w:rPr>
          <w:color w:val="000000"/>
          <w:spacing w:val="-2"/>
          <w:lang w:val="ru-RU"/>
        </w:rPr>
        <w:t xml:space="preserve"> </w:t>
      </w:r>
      <w:r>
        <w:rPr>
          <w:b/>
          <w:color w:val="000000"/>
          <w:spacing w:val="-2"/>
          <w:lang w:val="ru-RU"/>
        </w:rPr>
        <w:t>и координационных</w:t>
      </w:r>
      <w:r>
        <w:rPr>
          <w:color w:val="000000"/>
          <w:spacing w:val="-2"/>
          <w:lang w:val="ru-RU"/>
        </w:rPr>
        <w:t xml:space="preserve">   </w:t>
      </w:r>
      <w:r>
        <w:rPr>
          <w:b/>
          <w:color w:val="000000"/>
          <w:spacing w:val="4"/>
          <w:lang w:val="ru-RU"/>
        </w:rPr>
        <w:t>спо</w:t>
      </w:r>
      <w:r>
        <w:rPr>
          <w:b/>
          <w:color w:val="000000"/>
          <w:spacing w:val="4"/>
          <w:lang w:val="ru-RU"/>
        </w:rPr>
        <w:softHyphen/>
      </w:r>
      <w:r>
        <w:rPr>
          <w:b/>
          <w:color w:val="000000"/>
          <w:spacing w:val="-1"/>
          <w:lang w:val="ru-RU"/>
        </w:rPr>
        <w:t>собностей</w:t>
      </w:r>
      <w:r>
        <w:rPr>
          <w:b/>
          <w:color w:val="000000"/>
          <w:lang w:val="ru-RU"/>
        </w:rPr>
        <w:t>:</w:t>
      </w:r>
      <w:r>
        <w:rPr>
          <w:color w:val="000000"/>
          <w:spacing w:val="6"/>
          <w:lang w:val="ru-RU"/>
        </w:rPr>
        <w:t xml:space="preserve"> эстафеты, старты из различных и. п., бег с ускорением, с максимальной </w:t>
      </w:r>
      <w:r>
        <w:rPr>
          <w:color w:val="000000"/>
          <w:spacing w:val="-2"/>
          <w:lang w:val="ru-RU"/>
        </w:rPr>
        <w:t>скоростью.</w:t>
      </w:r>
      <w:r>
        <w:rPr>
          <w:color w:val="000000"/>
          <w:spacing w:val="4"/>
          <w:lang w:val="ru-RU"/>
        </w:rPr>
        <w:t xml:space="preserve"> Варианты </w:t>
      </w:r>
      <w:r>
        <w:rPr>
          <w:color w:val="000000"/>
          <w:spacing w:val="4"/>
          <w:lang w:val="ru-RU"/>
        </w:rPr>
        <w:t>челночного бега, бега с изменением направ</w:t>
      </w:r>
      <w:r>
        <w:rPr>
          <w:color w:val="000000"/>
          <w:spacing w:val="4"/>
          <w:lang w:val="ru-RU"/>
        </w:rPr>
        <w:softHyphen/>
      </w:r>
      <w:r>
        <w:rPr>
          <w:color w:val="000000"/>
          <w:spacing w:val="3"/>
          <w:lang w:val="ru-RU"/>
        </w:rPr>
        <w:t>ления, скорости, способа перемещения, бег с преодоле</w:t>
      </w:r>
      <w:r>
        <w:rPr>
          <w:color w:val="000000"/>
          <w:spacing w:val="3"/>
          <w:lang w:val="ru-RU"/>
        </w:rPr>
        <w:softHyphen/>
      </w:r>
      <w:r>
        <w:rPr>
          <w:color w:val="000000"/>
          <w:spacing w:val="6"/>
          <w:lang w:val="ru-RU"/>
        </w:rPr>
        <w:t>нием препятствий и на местности, прыжки через пре</w:t>
      </w:r>
      <w:r>
        <w:rPr>
          <w:color w:val="000000"/>
          <w:spacing w:val="6"/>
          <w:lang w:val="ru-RU"/>
        </w:rPr>
        <w:softHyphen/>
        <w:t xml:space="preserve">пятствия, на точность приземления и в зоны, метания </w:t>
      </w:r>
      <w:r>
        <w:rPr>
          <w:color w:val="000000"/>
          <w:spacing w:val="11"/>
          <w:lang w:val="ru-RU"/>
        </w:rPr>
        <w:t xml:space="preserve">различных снарядов из различных и. п. в цель и на </w:t>
      </w:r>
      <w:r>
        <w:rPr>
          <w:color w:val="000000"/>
          <w:spacing w:val="2"/>
          <w:lang w:val="ru-RU"/>
        </w:rPr>
        <w:t>дальность</w:t>
      </w:r>
      <w:r>
        <w:rPr>
          <w:color w:val="000000"/>
          <w:spacing w:val="2"/>
          <w:lang w:val="ru-RU"/>
        </w:rPr>
        <w:t>.</w:t>
      </w:r>
    </w:p>
    <w:p w14:paraId="5B408F3B" w14:textId="77777777" w:rsidR="00173FEF" w:rsidRDefault="00885EC3">
      <w:pPr>
        <w:jc w:val="both"/>
        <w:rPr>
          <w:color w:val="000000"/>
          <w:lang w:val="ru-RU"/>
        </w:rPr>
      </w:pPr>
      <w:r>
        <w:rPr>
          <w:b/>
          <w:iCs/>
          <w:color w:val="000000"/>
          <w:lang w:val="ru-RU"/>
        </w:rPr>
        <w:t>Спортивные игры.</w:t>
      </w:r>
    </w:p>
    <w:p w14:paraId="56C3B5E1" w14:textId="77777777" w:rsidR="00173FEF" w:rsidRDefault="00885EC3">
      <w:pPr>
        <w:shd w:val="clear" w:color="auto" w:fill="FFFFFF"/>
        <w:jc w:val="both"/>
        <w:rPr>
          <w:b/>
          <w:color w:val="000000"/>
          <w:lang w:val="ru-RU"/>
        </w:rPr>
      </w:pPr>
      <w:r>
        <w:rPr>
          <w:b/>
          <w:color w:val="000000"/>
          <w:lang w:val="ru-RU"/>
        </w:rPr>
        <w:t>Баскетбол.</w:t>
      </w:r>
    </w:p>
    <w:p w14:paraId="2D2564B6" w14:textId="77777777" w:rsidR="00173FEF" w:rsidRPr="007F5657" w:rsidRDefault="00885EC3">
      <w:pPr>
        <w:shd w:val="clear" w:color="auto" w:fill="FFFFFF"/>
        <w:jc w:val="both"/>
        <w:rPr>
          <w:lang w:val="ru-RU"/>
        </w:rPr>
      </w:pPr>
      <w:r>
        <w:rPr>
          <w:b/>
          <w:color w:val="000000"/>
          <w:spacing w:val="1"/>
          <w:lang w:val="ru-RU"/>
        </w:rPr>
        <w:t>Техни</w:t>
      </w:r>
      <w:r>
        <w:rPr>
          <w:b/>
          <w:color w:val="000000"/>
          <w:spacing w:val="1"/>
          <w:lang w:val="ru-RU"/>
        </w:rPr>
        <w:softHyphen/>
      </w:r>
      <w:r>
        <w:rPr>
          <w:b/>
          <w:color w:val="000000"/>
          <w:spacing w:val="5"/>
          <w:lang w:val="ru-RU"/>
        </w:rPr>
        <w:t>ка пере</w:t>
      </w:r>
      <w:r>
        <w:rPr>
          <w:b/>
          <w:color w:val="000000"/>
          <w:spacing w:val="5"/>
          <w:lang w:val="ru-RU"/>
        </w:rPr>
        <w:softHyphen/>
      </w:r>
      <w:r>
        <w:rPr>
          <w:b/>
          <w:color w:val="000000"/>
          <w:lang w:val="ru-RU"/>
        </w:rPr>
        <w:t xml:space="preserve">движений, </w:t>
      </w:r>
      <w:r>
        <w:rPr>
          <w:b/>
          <w:color w:val="000000"/>
          <w:spacing w:val="-1"/>
          <w:lang w:val="ru-RU"/>
        </w:rPr>
        <w:t xml:space="preserve">остановок, </w:t>
      </w:r>
      <w:r>
        <w:rPr>
          <w:b/>
          <w:color w:val="000000"/>
          <w:spacing w:val="4"/>
          <w:lang w:val="ru-RU"/>
        </w:rPr>
        <w:t xml:space="preserve">поворотов и </w:t>
      </w:r>
      <w:r>
        <w:rPr>
          <w:b/>
          <w:color w:val="000000"/>
          <w:spacing w:val="-2"/>
          <w:lang w:val="ru-RU"/>
        </w:rPr>
        <w:t>стоек:</w:t>
      </w:r>
      <w:r>
        <w:rPr>
          <w:b/>
          <w:color w:val="000000"/>
          <w:spacing w:val="1"/>
          <w:lang w:val="ru-RU"/>
        </w:rPr>
        <w:t xml:space="preserve"> с</w:t>
      </w:r>
      <w:r>
        <w:rPr>
          <w:color w:val="000000"/>
          <w:spacing w:val="3"/>
          <w:lang w:val="ru-RU"/>
        </w:rPr>
        <w:t xml:space="preserve">тойки   игрока.    Перемещения   в </w:t>
      </w:r>
      <w:r>
        <w:rPr>
          <w:color w:val="000000"/>
          <w:spacing w:val="1"/>
          <w:lang w:val="ru-RU"/>
        </w:rPr>
        <w:t xml:space="preserve">стойке приставными шагами боком, </w:t>
      </w:r>
      <w:r>
        <w:rPr>
          <w:color w:val="000000"/>
          <w:spacing w:val="5"/>
          <w:lang w:val="ru-RU"/>
        </w:rPr>
        <w:t xml:space="preserve">лицом и спиной вперед. Остановка </w:t>
      </w:r>
      <w:r>
        <w:rPr>
          <w:color w:val="000000"/>
          <w:spacing w:val="3"/>
          <w:lang w:val="ru-RU"/>
        </w:rPr>
        <w:t>двумя шагами и прыжком. Поворо</w:t>
      </w:r>
      <w:r>
        <w:rPr>
          <w:color w:val="000000"/>
          <w:spacing w:val="3"/>
          <w:lang w:val="ru-RU"/>
        </w:rPr>
        <w:softHyphen/>
      </w:r>
      <w:r>
        <w:rPr>
          <w:color w:val="000000"/>
          <w:spacing w:val="8"/>
          <w:lang w:val="ru-RU"/>
        </w:rPr>
        <w:t xml:space="preserve">ты без мяча и с мячом. </w:t>
      </w:r>
      <w:r>
        <w:rPr>
          <w:color w:val="000000"/>
          <w:spacing w:val="3"/>
          <w:lang w:val="ru-RU"/>
        </w:rPr>
        <w:t xml:space="preserve">Комбинации из </w:t>
      </w:r>
      <w:r>
        <w:rPr>
          <w:color w:val="000000"/>
          <w:spacing w:val="3"/>
          <w:lang w:val="ru-RU"/>
        </w:rPr>
        <w:t>освоенных элемен</w:t>
      </w:r>
      <w:r>
        <w:rPr>
          <w:color w:val="000000"/>
          <w:spacing w:val="3"/>
          <w:lang w:val="ru-RU"/>
        </w:rPr>
        <w:softHyphen/>
      </w:r>
      <w:r>
        <w:rPr>
          <w:color w:val="000000"/>
          <w:spacing w:val="1"/>
          <w:lang w:val="ru-RU"/>
        </w:rPr>
        <w:t>тов техники передвижений (переме</w:t>
      </w:r>
      <w:r>
        <w:rPr>
          <w:color w:val="000000"/>
          <w:spacing w:val="1"/>
          <w:lang w:val="ru-RU"/>
        </w:rPr>
        <w:softHyphen/>
        <w:t xml:space="preserve">щения в стойке, остановка, поворот, </w:t>
      </w:r>
      <w:r>
        <w:rPr>
          <w:color w:val="000000"/>
          <w:spacing w:val="-2"/>
          <w:lang w:val="ru-RU"/>
        </w:rPr>
        <w:t>ускорение).</w:t>
      </w:r>
    </w:p>
    <w:p w14:paraId="0E956A25" w14:textId="77777777" w:rsidR="00173FEF" w:rsidRDefault="00885EC3">
      <w:pPr>
        <w:shd w:val="clear" w:color="auto" w:fill="FFFFFF"/>
        <w:jc w:val="both"/>
        <w:rPr>
          <w:b/>
          <w:color w:val="000000"/>
          <w:lang w:val="ru-RU"/>
        </w:rPr>
      </w:pPr>
      <w:r>
        <w:rPr>
          <w:b/>
          <w:color w:val="000000"/>
          <w:spacing w:val="11"/>
          <w:lang w:val="ru-RU"/>
        </w:rPr>
        <w:t>Ловля и пе</w:t>
      </w:r>
      <w:r>
        <w:rPr>
          <w:b/>
          <w:color w:val="000000"/>
          <w:spacing w:val="11"/>
          <w:lang w:val="ru-RU"/>
        </w:rPr>
        <w:softHyphen/>
      </w:r>
      <w:r>
        <w:rPr>
          <w:b/>
          <w:color w:val="000000"/>
          <w:spacing w:val="2"/>
          <w:lang w:val="ru-RU"/>
        </w:rPr>
        <w:t>редач мяча:</w:t>
      </w:r>
      <w:r>
        <w:rPr>
          <w:color w:val="000000"/>
          <w:spacing w:val="4"/>
          <w:lang w:val="ru-RU"/>
        </w:rPr>
        <w:t xml:space="preserve"> ловля и передача мяча двумя рука</w:t>
      </w:r>
      <w:r>
        <w:rPr>
          <w:color w:val="000000"/>
          <w:spacing w:val="4"/>
          <w:lang w:val="ru-RU"/>
        </w:rPr>
        <w:softHyphen/>
      </w:r>
      <w:r>
        <w:rPr>
          <w:color w:val="000000"/>
          <w:spacing w:val="6"/>
          <w:lang w:val="ru-RU"/>
        </w:rPr>
        <w:t>ми от груди и одной рукой от пле</w:t>
      </w:r>
      <w:r>
        <w:rPr>
          <w:color w:val="000000"/>
          <w:spacing w:val="6"/>
          <w:lang w:val="ru-RU"/>
        </w:rPr>
        <w:softHyphen/>
      </w:r>
      <w:r>
        <w:rPr>
          <w:color w:val="000000"/>
          <w:spacing w:val="11"/>
          <w:lang w:val="ru-RU"/>
        </w:rPr>
        <w:t>ча на месте и в движении без со</w:t>
      </w:r>
      <w:r>
        <w:rPr>
          <w:color w:val="000000"/>
          <w:spacing w:val="11"/>
          <w:lang w:val="ru-RU"/>
        </w:rPr>
        <w:softHyphen/>
      </w:r>
      <w:r>
        <w:rPr>
          <w:color w:val="000000"/>
          <w:spacing w:val="4"/>
          <w:lang w:val="ru-RU"/>
        </w:rPr>
        <w:t xml:space="preserve">противления  защитника  (в  парах, </w:t>
      </w:r>
      <w:r>
        <w:rPr>
          <w:color w:val="000000"/>
          <w:spacing w:val="2"/>
          <w:lang w:val="ru-RU"/>
        </w:rPr>
        <w:t>тр</w:t>
      </w:r>
      <w:r>
        <w:rPr>
          <w:color w:val="000000"/>
          <w:spacing w:val="2"/>
          <w:lang w:val="ru-RU"/>
        </w:rPr>
        <w:t>ойках, квадрате, круге).</w:t>
      </w:r>
    </w:p>
    <w:p w14:paraId="1515C09F" w14:textId="77777777" w:rsidR="00173FEF" w:rsidRDefault="00885EC3">
      <w:pPr>
        <w:shd w:val="clear" w:color="auto" w:fill="FFFFFF"/>
        <w:jc w:val="both"/>
        <w:rPr>
          <w:b/>
          <w:color w:val="000000"/>
          <w:lang w:val="ru-RU"/>
        </w:rPr>
      </w:pPr>
      <w:r>
        <w:rPr>
          <w:b/>
          <w:color w:val="000000"/>
          <w:lang w:val="ru-RU"/>
        </w:rPr>
        <w:t>Техника   ве</w:t>
      </w:r>
      <w:r>
        <w:rPr>
          <w:b/>
          <w:color w:val="000000"/>
          <w:lang w:val="ru-RU"/>
        </w:rPr>
        <w:softHyphen/>
      </w:r>
      <w:r>
        <w:rPr>
          <w:b/>
          <w:color w:val="000000"/>
          <w:spacing w:val="5"/>
          <w:lang w:val="ru-RU"/>
        </w:rPr>
        <w:t>дения мяча:</w:t>
      </w:r>
      <w:r>
        <w:rPr>
          <w:color w:val="000000"/>
          <w:spacing w:val="8"/>
          <w:lang w:val="ru-RU"/>
        </w:rPr>
        <w:t xml:space="preserve"> ведение мяча в низкой, средней и </w:t>
      </w:r>
      <w:r>
        <w:rPr>
          <w:color w:val="000000"/>
          <w:spacing w:val="6"/>
          <w:lang w:val="ru-RU"/>
        </w:rPr>
        <w:t>высокой стойке на месте, в движе</w:t>
      </w:r>
      <w:r>
        <w:rPr>
          <w:color w:val="000000"/>
          <w:spacing w:val="6"/>
          <w:lang w:val="ru-RU"/>
        </w:rPr>
        <w:softHyphen/>
      </w:r>
      <w:r>
        <w:rPr>
          <w:color w:val="000000"/>
          <w:spacing w:val="9"/>
          <w:lang w:val="ru-RU"/>
        </w:rPr>
        <w:t>нии по прямой, с изменением на</w:t>
      </w:r>
      <w:r>
        <w:rPr>
          <w:color w:val="000000"/>
          <w:spacing w:val="9"/>
          <w:lang w:val="ru-RU"/>
        </w:rPr>
        <w:softHyphen/>
      </w:r>
      <w:r>
        <w:rPr>
          <w:color w:val="000000"/>
          <w:spacing w:val="3"/>
          <w:lang w:val="ru-RU"/>
        </w:rPr>
        <w:t xml:space="preserve">правления движения и скорости. </w:t>
      </w:r>
      <w:r>
        <w:rPr>
          <w:color w:val="000000"/>
          <w:spacing w:val="5"/>
          <w:lang w:val="ru-RU"/>
        </w:rPr>
        <w:t>Ведение без сопротивления защит</w:t>
      </w:r>
      <w:r>
        <w:rPr>
          <w:color w:val="000000"/>
          <w:spacing w:val="5"/>
          <w:lang w:val="ru-RU"/>
        </w:rPr>
        <w:softHyphen/>
      </w:r>
      <w:r>
        <w:rPr>
          <w:color w:val="000000"/>
          <w:spacing w:val="4"/>
          <w:lang w:val="ru-RU"/>
        </w:rPr>
        <w:t>ника ведущей и неведущей рукой.</w:t>
      </w:r>
    </w:p>
    <w:p w14:paraId="7E8B498F" w14:textId="77777777" w:rsidR="00173FEF" w:rsidRPr="007F5657" w:rsidRDefault="00885EC3">
      <w:pPr>
        <w:shd w:val="clear" w:color="auto" w:fill="FFFFFF"/>
        <w:ind w:right="47"/>
        <w:jc w:val="both"/>
        <w:rPr>
          <w:lang w:val="ru-RU"/>
        </w:rPr>
      </w:pPr>
      <w:r>
        <w:rPr>
          <w:b/>
          <w:color w:val="000000"/>
          <w:spacing w:val="-2"/>
          <w:lang w:val="ru-RU"/>
        </w:rPr>
        <w:t xml:space="preserve">Техника </w:t>
      </w:r>
      <w:r>
        <w:rPr>
          <w:b/>
          <w:color w:val="000000"/>
          <w:spacing w:val="2"/>
          <w:lang w:val="ru-RU"/>
        </w:rPr>
        <w:t>бросков мяча:</w:t>
      </w:r>
      <w:r>
        <w:rPr>
          <w:color w:val="000000"/>
          <w:spacing w:val="3"/>
          <w:lang w:val="ru-RU"/>
        </w:rPr>
        <w:t xml:space="preserve"> броски одной и двумя руками с ме</w:t>
      </w:r>
      <w:r>
        <w:rPr>
          <w:color w:val="000000"/>
          <w:spacing w:val="3"/>
          <w:lang w:val="ru-RU"/>
        </w:rPr>
        <w:softHyphen/>
      </w:r>
      <w:r>
        <w:rPr>
          <w:color w:val="000000"/>
          <w:spacing w:val="9"/>
          <w:lang w:val="ru-RU"/>
        </w:rPr>
        <w:t xml:space="preserve">ста и в движении (после ведения, </w:t>
      </w:r>
      <w:r>
        <w:rPr>
          <w:color w:val="000000"/>
          <w:spacing w:val="3"/>
          <w:lang w:val="ru-RU"/>
        </w:rPr>
        <w:t>после ловли) без сопротивления за</w:t>
      </w:r>
      <w:r>
        <w:rPr>
          <w:color w:val="000000"/>
          <w:spacing w:val="3"/>
          <w:lang w:val="ru-RU"/>
        </w:rPr>
        <w:softHyphen/>
      </w:r>
      <w:r>
        <w:rPr>
          <w:color w:val="000000"/>
          <w:spacing w:val="1"/>
          <w:lang w:val="ru-RU"/>
        </w:rPr>
        <w:t xml:space="preserve">щитника. Максимальное расстояние </w:t>
      </w:r>
      <w:r>
        <w:rPr>
          <w:color w:val="000000"/>
          <w:spacing w:val="6"/>
          <w:lang w:val="ru-RU"/>
        </w:rPr>
        <w:t>до корзины 3,6 м.</w:t>
      </w:r>
    </w:p>
    <w:p w14:paraId="4091DCD3" w14:textId="77777777" w:rsidR="00173FEF" w:rsidRPr="007F5657" w:rsidRDefault="00885EC3">
      <w:pPr>
        <w:shd w:val="clear" w:color="auto" w:fill="FFFFFF"/>
        <w:jc w:val="both"/>
        <w:rPr>
          <w:lang w:val="ru-RU"/>
        </w:rPr>
      </w:pPr>
      <w:r>
        <w:rPr>
          <w:b/>
          <w:color w:val="000000"/>
          <w:spacing w:val="-2"/>
          <w:lang w:val="ru-RU"/>
        </w:rPr>
        <w:t>Индивиду</w:t>
      </w:r>
      <w:r>
        <w:rPr>
          <w:b/>
          <w:color w:val="000000"/>
          <w:spacing w:val="-2"/>
          <w:lang w:val="ru-RU"/>
        </w:rPr>
        <w:softHyphen/>
      </w:r>
      <w:r>
        <w:rPr>
          <w:b/>
          <w:color w:val="000000"/>
          <w:spacing w:val="2"/>
          <w:lang w:val="ru-RU"/>
        </w:rPr>
        <w:t>альная тех</w:t>
      </w:r>
      <w:r>
        <w:rPr>
          <w:b/>
          <w:color w:val="000000"/>
          <w:spacing w:val="1"/>
          <w:lang w:val="ru-RU"/>
        </w:rPr>
        <w:t>ника защиты:</w:t>
      </w:r>
      <w:r>
        <w:rPr>
          <w:color w:val="000000"/>
          <w:spacing w:val="2"/>
          <w:lang w:val="ru-RU"/>
        </w:rPr>
        <w:t xml:space="preserve"> вырывание и выбивание мяча.</w:t>
      </w:r>
    </w:p>
    <w:p w14:paraId="36D15774" w14:textId="77777777" w:rsidR="00173FEF" w:rsidRPr="007F5657" w:rsidRDefault="00885EC3">
      <w:pPr>
        <w:shd w:val="clear" w:color="auto" w:fill="FFFFFF"/>
        <w:jc w:val="both"/>
        <w:rPr>
          <w:lang w:val="ru-RU"/>
        </w:rPr>
      </w:pPr>
      <w:r>
        <w:rPr>
          <w:b/>
          <w:color w:val="000000"/>
          <w:spacing w:val="3"/>
          <w:lang w:val="ru-RU"/>
        </w:rPr>
        <w:t>Т</w:t>
      </w:r>
      <w:r>
        <w:rPr>
          <w:b/>
          <w:color w:val="000000"/>
          <w:spacing w:val="1"/>
          <w:lang w:val="ru-RU"/>
        </w:rPr>
        <w:t xml:space="preserve">ехника </w:t>
      </w:r>
      <w:r>
        <w:rPr>
          <w:b/>
          <w:color w:val="000000"/>
          <w:spacing w:val="-2"/>
          <w:lang w:val="ru-RU"/>
        </w:rPr>
        <w:t xml:space="preserve">перемещений, </w:t>
      </w:r>
      <w:r>
        <w:rPr>
          <w:b/>
          <w:color w:val="000000"/>
          <w:spacing w:val="2"/>
          <w:lang w:val="ru-RU"/>
        </w:rPr>
        <w:t>владения м</w:t>
      </w:r>
      <w:r>
        <w:rPr>
          <w:b/>
          <w:color w:val="000000"/>
          <w:spacing w:val="2"/>
          <w:lang w:val="ru-RU"/>
        </w:rPr>
        <w:t>я</w:t>
      </w:r>
      <w:r>
        <w:rPr>
          <w:b/>
          <w:color w:val="000000"/>
          <w:spacing w:val="1"/>
          <w:lang w:val="ru-RU"/>
        </w:rPr>
        <w:t xml:space="preserve">чом: </w:t>
      </w:r>
      <w:r>
        <w:rPr>
          <w:color w:val="000000"/>
          <w:spacing w:val="4"/>
          <w:lang w:val="ru-RU"/>
        </w:rPr>
        <w:t>комбинация из освоенных элемен</w:t>
      </w:r>
      <w:r>
        <w:rPr>
          <w:color w:val="000000"/>
          <w:spacing w:val="4"/>
          <w:lang w:val="ru-RU"/>
        </w:rPr>
        <w:softHyphen/>
      </w:r>
      <w:r>
        <w:rPr>
          <w:color w:val="000000"/>
          <w:spacing w:val="5"/>
          <w:lang w:val="ru-RU"/>
        </w:rPr>
        <w:t xml:space="preserve">тов: ловля, </w:t>
      </w:r>
      <w:r>
        <w:rPr>
          <w:color w:val="000000"/>
          <w:spacing w:val="5"/>
          <w:lang w:val="ru-RU"/>
        </w:rPr>
        <w:lastRenderedPageBreak/>
        <w:t>передача, ведение, бро</w:t>
      </w:r>
      <w:r>
        <w:rPr>
          <w:color w:val="000000"/>
          <w:spacing w:val="5"/>
          <w:lang w:val="ru-RU"/>
        </w:rPr>
        <w:softHyphen/>
      </w:r>
      <w:r>
        <w:rPr>
          <w:color w:val="000000"/>
          <w:spacing w:val="1"/>
          <w:lang w:val="ru-RU"/>
        </w:rPr>
        <w:t xml:space="preserve">сок. </w:t>
      </w:r>
      <w:r>
        <w:rPr>
          <w:color w:val="000000"/>
          <w:spacing w:val="5"/>
          <w:lang w:val="ru-RU"/>
        </w:rPr>
        <w:t>Комбинация из освоенных элемен</w:t>
      </w:r>
      <w:r>
        <w:rPr>
          <w:color w:val="000000"/>
          <w:spacing w:val="5"/>
          <w:lang w:val="ru-RU"/>
        </w:rPr>
        <w:softHyphen/>
      </w:r>
      <w:r>
        <w:rPr>
          <w:color w:val="000000"/>
          <w:spacing w:val="6"/>
          <w:lang w:val="ru-RU"/>
        </w:rPr>
        <w:t>тов техники перемещений.</w:t>
      </w:r>
    </w:p>
    <w:p w14:paraId="1814DDF3" w14:textId="77777777" w:rsidR="00173FEF" w:rsidRPr="007F5657" w:rsidRDefault="00885EC3">
      <w:pPr>
        <w:shd w:val="clear" w:color="auto" w:fill="FFFFFF"/>
        <w:jc w:val="both"/>
        <w:rPr>
          <w:lang w:val="ru-RU"/>
        </w:rPr>
      </w:pPr>
      <w:r>
        <w:rPr>
          <w:b/>
          <w:color w:val="000000"/>
          <w:spacing w:val="2"/>
          <w:lang w:val="ru-RU"/>
        </w:rPr>
        <w:t xml:space="preserve">Тактика  игры: </w:t>
      </w:r>
      <w:r>
        <w:rPr>
          <w:color w:val="000000"/>
          <w:spacing w:val="2"/>
          <w:lang w:val="ru-RU"/>
        </w:rPr>
        <w:t>тактика свободного нападения</w:t>
      </w:r>
      <w:r>
        <w:rPr>
          <w:lang w:val="ru-RU"/>
        </w:rPr>
        <w:t xml:space="preserve">. </w:t>
      </w:r>
      <w:r>
        <w:rPr>
          <w:color w:val="000000"/>
          <w:spacing w:val="7"/>
          <w:lang w:val="ru-RU"/>
        </w:rPr>
        <w:t xml:space="preserve">Позиционное нападение  (5:0) </w:t>
      </w:r>
      <w:r>
        <w:rPr>
          <w:color w:val="000000"/>
          <w:spacing w:val="1"/>
          <w:lang w:val="ru-RU"/>
        </w:rPr>
        <w:t>с изменением по</w:t>
      </w:r>
      <w:r>
        <w:rPr>
          <w:color w:val="000000"/>
          <w:spacing w:val="-7"/>
          <w:lang w:val="ru-RU"/>
        </w:rPr>
        <w:t>зиций</w:t>
      </w:r>
      <w:r>
        <w:rPr>
          <w:lang w:val="ru-RU"/>
        </w:rPr>
        <w:t xml:space="preserve">. </w:t>
      </w:r>
      <w:r>
        <w:rPr>
          <w:color w:val="000000"/>
          <w:spacing w:val="1"/>
          <w:lang w:val="ru-RU"/>
        </w:rPr>
        <w:t xml:space="preserve">Нападение быстрым прорывом </w:t>
      </w:r>
      <w:r>
        <w:rPr>
          <w:color w:val="000000"/>
          <w:spacing w:val="1"/>
          <w:lang w:val="ru-RU"/>
        </w:rPr>
        <w:t>(1:0)</w:t>
      </w:r>
      <w:r>
        <w:rPr>
          <w:lang w:val="ru-RU"/>
        </w:rPr>
        <w:t xml:space="preserve">. </w:t>
      </w:r>
      <w:r>
        <w:rPr>
          <w:color w:val="000000"/>
          <w:spacing w:val="4"/>
          <w:lang w:val="ru-RU"/>
        </w:rPr>
        <w:t>Взаимодействие двух игроков «От</w:t>
      </w:r>
      <w:r>
        <w:rPr>
          <w:color w:val="000000"/>
          <w:spacing w:val="4"/>
          <w:lang w:val="ru-RU"/>
        </w:rPr>
        <w:softHyphen/>
      </w:r>
      <w:r>
        <w:rPr>
          <w:color w:val="000000"/>
          <w:spacing w:val="6"/>
          <w:lang w:val="ru-RU"/>
        </w:rPr>
        <w:t>дай мяч и выйди».</w:t>
      </w:r>
    </w:p>
    <w:p w14:paraId="739380D3" w14:textId="77777777" w:rsidR="00173FEF" w:rsidRDefault="00885EC3">
      <w:pPr>
        <w:shd w:val="clear" w:color="auto" w:fill="FFFFFF"/>
        <w:jc w:val="both"/>
        <w:rPr>
          <w:b/>
          <w:lang w:val="ru-RU"/>
        </w:rPr>
      </w:pPr>
      <w:r>
        <w:rPr>
          <w:b/>
          <w:color w:val="000000"/>
          <w:lang w:val="ru-RU"/>
        </w:rPr>
        <w:t xml:space="preserve">Овладение </w:t>
      </w:r>
      <w:r>
        <w:rPr>
          <w:b/>
          <w:color w:val="000000"/>
          <w:spacing w:val="6"/>
          <w:lang w:val="ru-RU"/>
        </w:rPr>
        <w:t>игрой</w:t>
      </w:r>
      <w:r>
        <w:rPr>
          <w:b/>
          <w:color w:val="000000"/>
          <w:spacing w:val="2"/>
          <w:lang w:val="ru-RU"/>
        </w:rPr>
        <w:t xml:space="preserve">: </w:t>
      </w:r>
      <w:r>
        <w:rPr>
          <w:color w:val="000000"/>
          <w:spacing w:val="3"/>
          <w:lang w:val="ru-RU"/>
        </w:rPr>
        <w:t>Игра по    правилам ми</w:t>
      </w:r>
      <w:r>
        <w:rPr>
          <w:color w:val="000000"/>
          <w:spacing w:val="3"/>
          <w:lang w:val="ru-RU"/>
        </w:rPr>
        <w:softHyphen/>
      </w:r>
      <w:r>
        <w:rPr>
          <w:color w:val="000000"/>
          <w:spacing w:val="1"/>
          <w:lang w:val="ru-RU"/>
        </w:rPr>
        <w:t xml:space="preserve">ни-баскетбола.  Игры и игровые задания 2:1, 3:1, 3:2, </w:t>
      </w:r>
      <w:r>
        <w:rPr>
          <w:color w:val="000000"/>
          <w:spacing w:val="-13"/>
          <w:lang w:val="ru-RU"/>
        </w:rPr>
        <w:t>3:3.</w:t>
      </w:r>
    </w:p>
    <w:p w14:paraId="7CC21EC7" w14:textId="77777777" w:rsidR="00173FEF" w:rsidRDefault="00885EC3">
      <w:pPr>
        <w:jc w:val="both"/>
        <w:rPr>
          <w:b/>
          <w:color w:val="000000"/>
          <w:lang w:val="ru-RU"/>
        </w:rPr>
      </w:pPr>
      <w:r>
        <w:rPr>
          <w:b/>
          <w:color w:val="000000"/>
          <w:lang w:val="ru-RU"/>
        </w:rPr>
        <w:t>Волейбол</w:t>
      </w:r>
      <w:r>
        <w:rPr>
          <w:color w:val="000000"/>
          <w:lang w:val="ru-RU"/>
        </w:rPr>
        <w:t>.</w:t>
      </w:r>
    </w:p>
    <w:p w14:paraId="3E23A983" w14:textId="77777777" w:rsidR="00173FEF" w:rsidRDefault="00885EC3">
      <w:pPr>
        <w:shd w:val="clear" w:color="auto" w:fill="FFFFFF"/>
        <w:jc w:val="both"/>
        <w:rPr>
          <w:color w:val="000000"/>
          <w:spacing w:val="2"/>
          <w:lang w:val="ru-RU"/>
        </w:rPr>
      </w:pPr>
      <w:r>
        <w:rPr>
          <w:b/>
          <w:color w:val="000000"/>
          <w:spacing w:val="-1"/>
          <w:lang w:val="ru-RU"/>
        </w:rPr>
        <w:t>Т</w:t>
      </w:r>
      <w:r>
        <w:rPr>
          <w:b/>
          <w:color w:val="000000"/>
          <w:spacing w:val="4"/>
          <w:lang w:val="ru-RU"/>
        </w:rPr>
        <w:t>ехника пе</w:t>
      </w:r>
      <w:r>
        <w:rPr>
          <w:b/>
          <w:color w:val="000000"/>
          <w:spacing w:val="4"/>
          <w:lang w:val="ru-RU"/>
        </w:rPr>
        <w:softHyphen/>
      </w:r>
      <w:r>
        <w:rPr>
          <w:b/>
          <w:color w:val="000000"/>
          <w:spacing w:val="-4"/>
          <w:lang w:val="ru-RU"/>
        </w:rPr>
        <w:t>редвижений,</w:t>
      </w:r>
      <w:r>
        <w:rPr>
          <w:b/>
          <w:color w:val="000000"/>
          <w:spacing w:val="-3"/>
          <w:lang w:val="ru-RU"/>
        </w:rPr>
        <w:t xml:space="preserve"> остановок, </w:t>
      </w:r>
      <w:r>
        <w:rPr>
          <w:b/>
          <w:color w:val="000000"/>
          <w:spacing w:val="-1"/>
          <w:lang w:val="ru-RU"/>
        </w:rPr>
        <w:t xml:space="preserve">поворотов   и </w:t>
      </w:r>
      <w:r>
        <w:rPr>
          <w:b/>
          <w:color w:val="000000"/>
          <w:spacing w:val="-3"/>
          <w:lang w:val="ru-RU"/>
        </w:rPr>
        <w:t xml:space="preserve">стоек: </w:t>
      </w:r>
      <w:r>
        <w:rPr>
          <w:color w:val="000000"/>
          <w:spacing w:val="8"/>
          <w:lang w:val="ru-RU"/>
        </w:rPr>
        <w:t xml:space="preserve">стойки игрока.  Перемещения в стойке приставными </w:t>
      </w:r>
      <w:r>
        <w:rPr>
          <w:color w:val="000000"/>
          <w:spacing w:val="7"/>
          <w:lang w:val="ru-RU"/>
        </w:rPr>
        <w:t xml:space="preserve">шагами боком, лицом и спиной вперед. Ходьба, бег и </w:t>
      </w:r>
      <w:r>
        <w:rPr>
          <w:color w:val="000000"/>
          <w:spacing w:val="3"/>
          <w:lang w:val="ru-RU"/>
        </w:rPr>
        <w:t xml:space="preserve">выполнение заданий (сесть на пол, встать, подпрыгнуть </w:t>
      </w:r>
      <w:r>
        <w:rPr>
          <w:color w:val="000000"/>
          <w:spacing w:val="2"/>
          <w:lang w:val="ru-RU"/>
        </w:rPr>
        <w:t>и др.) Комбинации из освоенных элементов техники передви</w:t>
      </w:r>
      <w:r>
        <w:rPr>
          <w:color w:val="000000"/>
          <w:spacing w:val="2"/>
          <w:lang w:val="ru-RU"/>
        </w:rPr>
        <w:softHyphen/>
      </w:r>
      <w:r>
        <w:rPr>
          <w:color w:val="000000"/>
          <w:spacing w:val="4"/>
          <w:lang w:val="ru-RU"/>
        </w:rPr>
        <w:t>жений (перемещения в стойке, остановки, ускор</w:t>
      </w:r>
      <w:r>
        <w:rPr>
          <w:color w:val="000000"/>
          <w:spacing w:val="4"/>
          <w:lang w:val="ru-RU"/>
        </w:rPr>
        <w:t>ения).</w:t>
      </w:r>
    </w:p>
    <w:p w14:paraId="792ACBBF" w14:textId="77777777" w:rsidR="00173FEF" w:rsidRDefault="00885EC3">
      <w:pPr>
        <w:jc w:val="both"/>
        <w:rPr>
          <w:color w:val="000000"/>
          <w:spacing w:val="4"/>
          <w:lang w:val="ru-RU"/>
        </w:rPr>
      </w:pPr>
      <w:r>
        <w:rPr>
          <w:b/>
          <w:color w:val="000000"/>
          <w:spacing w:val="-2"/>
          <w:lang w:val="ru-RU"/>
        </w:rPr>
        <w:t>Техника при</w:t>
      </w:r>
      <w:r>
        <w:rPr>
          <w:b/>
          <w:color w:val="000000"/>
          <w:spacing w:val="-2"/>
          <w:lang w:val="ru-RU"/>
        </w:rPr>
        <w:softHyphen/>
      </w:r>
      <w:r>
        <w:rPr>
          <w:b/>
          <w:color w:val="000000"/>
          <w:spacing w:val="2"/>
          <w:lang w:val="ru-RU"/>
        </w:rPr>
        <w:t>ема и пере</w:t>
      </w:r>
      <w:r>
        <w:rPr>
          <w:b/>
          <w:color w:val="000000"/>
          <w:spacing w:val="2"/>
          <w:lang w:val="ru-RU"/>
        </w:rPr>
        <w:softHyphen/>
        <w:t>дач мяча:</w:t>
      </w:r>
      <w:r>
        <w:rPr>
          <w:color w:val="000000"/>
          <w:spacing w:val="5"/>
          <w:lang w:val="ru-RU"/>
        </w:rPr>
        <w:t xml:space="preserve"> передача мяча сверху двумя руками на месте и после </w:t>
      </w:r>
      <w:r>
        <w:rPr>
          <w:color w:val="000000"/>
          <w:spacing w:val="4"/>
          <w:lang w:val="ru-RU"/>
        </w:rPr>
        <w:t xml:space="preserve">перемещения вперед. Передачи мяча над собой. То же </w:t>
      </w:r>
      <w:r>
        <w:rPr>
          <w:color w:val="000000"/>
          <w:spacing w:val="1"/>
          <w:lang w:val="ru-RU"/>
        </w:rPr>
        <w:t>через сетку.</w:t>
      </w:r>
    </w:p>
    <w:p w14:paraId="79D75153" w14:textId="77777777" w:rsidR="00173FEF" w:rsidRPr="007F5657" w:rsidRDefault="00885EC3">
      <w:pPr>
        <w:jc w:val="both"/>
        <w:rPr>
          <w:lang w:val="ru-RU"/>
        </w:rPr>
      </w:pPr>
      <w:r>
        <w:rPr>
          <w:b/>
          <w:color w:val="000000"/>
          <w:spacing w:val="1"/>
          <w:lang w:val="ru-RU"/>
        </w:rPr>
        <w:t xml:space="preserve">Техника </w:t>
      </w:r>
      <w:r>
        <w:rPr>
          <w:b/>
          <w:color w:val="FF0000"/>
          <w:spacing w:val="-1"/>
          <w:lang w:val="ru-RU"/>
        </w:rPr>
        <w:t xml:space="preserve"> </w:t>
      </w:r>
      <w:r>
        <w:rPr>
          <w:b/>
          <w:color w:val="000000"/>
          <w:spacing w:val="5"/>
          <w:lang w:val="ru-RU"/>
        </w:rPr>
        <w:t>по</w:t>
      </w:r>
      <w:r>
        <w:rPr>
          <w:b/>
          <w:color w:val="000000"/>
          <w:spacing w:val="-2"/>
          <w:lang w:val="ru-RU"/>
        </w:rPr>
        <w:t xml:space="preserve">дачи мяча: </w:t>
      </w:r>
      <w:r>
        <w:rPr>
          <w:color w:val="000000"/>
          <w:spacing w:val="3"/>
          <w:lang w:val="ru-RU"/>
        </w:rPr>
        <w:t xml:space="preserve">нижняя прямая </w:t>
      </w:r>
      <w:r>
        <w:rPr>
          <w:color w:val="000000"/>
          <w:spacing w:val="-3"/>
          <w:lang w:val="ru-RU"/>
        </w:rPr>
        <w:t>подача мяча че</w:t>
      </w:r>
      <w:r>
        <w:rPr>
          <w:color w:val="000000"/>
          <w:spacing w:val="-3"/>
          <w:lang w:val="ru-RU"/>
        </w:rPr>
        <w:softHyphen/>
      </w:r>
      <w:r>
        <w:rPr>
          <w:color w:val="000000"/>
          <w:spacing w:val="1"/>
          <w:lang w:val="ru-RU"/>
        </w:rPr>
        <w:t>рез сетку</w:t>
      </w:r>
      <w:r>
        <w:rPr>
          <w:color w:val="000000"/>
          <w:spacing w:val="5"/>
          <w:lang w:val="ru-RU"/>
        </w:rPr>
        <w:t>.</w:t>
      </w:r>
    </w:p>
    <w:p w14:paraId="5457CF91" w14:textId="77777777" w:rsidR="00173FEF" w:rsidRPr="007F5657" w:rsidRDefault="00885EC3">
      <w:pPr>
        <w:jc w:val="both"/>
        <w:rPr>
          <w:lang w:val="ru-RU"/>
        </w:rPr>
      </w:pPr>
      <w:r>
        <w:rPr>
          <w:b/>
          <w:color w:val="000000"/>
          <w:spacing w:val="-2"/>
          <w:lang w:val="ru-RU"/>
        </w:rPr>
        <w:t xml:space="preserve">Техника прямого нападающего удара: </w:t>
      </w:r>
      <w:r>
        <w:rPr>
          <w:color w:val="000000"/>
          <w:spacing w:val="5"/>
          <w:lang w:val="ru-RU"/>
        </w:rPr>
        <w:t xml:space="preserve">прямой нападающий удар после подбрасывания мяча </w:t>
      </w:r>
      <w:r>
        <w:rPr>
          <w:color w:val="000000"/>
          <w:spacing w:val="-1"/>
          <w:lang w:val="ru-RU"/>
        </w:rPr>
        <w:t>партнером.</w:t>
      </w:r>
    </w:p>
    <w:p w14:paraId="47C2D59A" w14:textId="77777777" w:rsidR="00173FEF" w:rsidRDefault="00885EC3">
      <w:pPr>
        <w:jc w:val="both"/>
        <w:rPr>
          <w:color w:val="000000"/>
          <w:spacing w:val="-1"/>
          <w:lang w:val="ru-RU"/>
        </w:rPr>
      </w:pPr>
      <w:r>
        <w:rPr>
          <w:b/>
          <w:color w:val="000000"/>
          <w:spacing w:val="6"/>
          <w:lang w:val="ru-RU"/>
        </w:rPr>
        <w:t xml:space="preserve">Техники </w:t>
      </w:r>
      <w:r>
        <w:rPr>
          <w:b/>
          <w:color w:val="000000"/>
          <w:lang w:val="ru-RU"/>
        </w:rPr>
        <w:t>владения мя</w:t>
      </w:r>
      <w:r>
        <w:rPr>
          <w:b/>
          <w:color w:val="000000"/>
          <w:lang w:val="ru-RU"/>
        </w:rPr>
        <w:softHyphen/>
      </w:r>
      <w:r>
        <w:rPr>
          <w:b/>
          <w:color w:val="000000"/>
          <w:spacing w:val="4"/>
          <w:lang w:val="ru-RU"/>
        </w:rPr>
        <w:t>чом</w:t>
      </w:r>
      <w:r>
        <w:rPr>
          <w:color w:val="000000"/>
          <w:spacing w:val="3"/>
          <w:lang w:val="ru-RU"/>
        </w:rPr>
        <w:t>: комбинации из освоенных элемен</w:t>
      </w:r>
      <w:r>
        <w:rPr>
          <w:color w:val="000000"/>
          <w:spacing w:val="3"/>
          <w:lang w:val="ru-RU"/>
        </w:rPr>
        <w:softHyphen/>
        <w:t>тов: прием, передача, удар.</w:t>
      </w:r>
    </w:p>
    <w:p w14:paraId="18894C50" w14:textId="77777777" w:rsidR="00173FEF" w:rsidRPr="007F5657" w:rsidRDefault="00885EC3">
      <w:pPr>
        <w:shd w:val="clear" w:color="auto" w:fill="FFFFFF"/>
        <w:jc w:val="both"/>
        <w:rPr>
          <w:lang w:val="ru-RU"/>
        </w:rPr>
      </w:pPr>
      <w:r>
        <w:rPr>
          <w:b/>
          <w:color w:val="000000"/>
          <w:spacing w:val="3"/>
          <w:lang w:val="ru-RU"/>
        </w:rPr>
        <w:t>Тактика иг</w:t>
      </w:r>
      <w:r>
        <w:rPr>
          <w:b/>
          <w:color w:val="000000"/>
          <w:spacing w:val="3"/>
          <w:lang w:val="ru-RU"/>
        </w:rPr>
        <w:softHyphen/>
      </w:r>
      <w:r>
        <w:rPr>
          <w:b/>
          <w:color w:val="000000"/>
          <w:spacing w:val="-4"/>
          <w:lang w:val="ru-RU"/>
        </w:rPr>
        <w:t>ры:</w:t>
      </w:r>
      <w:r>
        <w:rPr>
          <w:color w:val="000000"/>
          <w:spacing w:val="2"/>
          <w:lang w:val="ru-RU"/>
        </w:rPr>
        <w:t xml:space="preserve"> Тактика свободного нападения</w:t>
      </w:r>
      <w:r>
        <w:rPr>
          <w:lang w:val="ru-RU"/>
        </w:rPr>
        <w:t xml:space="preserve">. </w:t>
      </w:r>
      <w:r>
        <w:rPr>
          <w:color w:val="000000"/>
          <w:spacing w:val="4"/>
          <w:lang w:val="ru-RU"/>
        </w:rPr>
        <w:t>Позиционное нападение без измене</w:t>
      </w:r>
      <w:r>
        <w:rPr>
          <w:color w:val="000000"/>
          <w:spacing w:val="4"/>
          <w:lang w:val="ru-RU"/>
        </w:rPr>
        <w:softHyphen/>
      </w:r>
      <w:r>
        <w:rPr>
          <w:color w:val="000000"/>
          <w:spacing w:val="5"/>
          <w:lang w:val="ru-RU"/>
        </w:rPr>
        <w:t>ния позиций игроков (6:0).</w:t>
      </w:r>
    </w:p>
    <w:p w14:paraId="66416AF5" w14:textId="77777777" w:rsidR="00173FEF" w:rsidRDefault="00885EC3">
      <w:pPr>
        <w:shd w:val="clear" w:color="auto" w:fill="FFFFFF"/>
        <w:ind w:right="22"/>
        <w:jc w:val="both"/>
        <w:rPr>
          <w:lang w:val="ru-RU"/>
        </w:rPr>
      </w:pPr>
      <w:r>
        <w:rPr>
          <w:b/>
          <w:color w:val="000000"/>
          <w:spacing w:val="2"/>
          <w:lang w:val="ru-RU"/>
        </w:rPr>
        <w:t>Овладе</w:t>
      </w:r>
      <w:r>
        <w:rPr>
          <w:b/>
          <w:color w:val="000000"/>
          <w:spacing w:val="2"/>
          <w:lang w:val="ru-RU"/>
        </w:rPr>
        <w:softHyphen/>
      </w:r>
      <w:r>
        <w:rPr>
          <w:b/>
          <w:color w:val="000000"/>
          <w:spacing w:val="9"/>
          <w:lang w:val="ru-RU"/>
        </w:rPr>
        <w:t>ние игрой</w:t>
      </w:r>
      <w:r>
        <w:rPr>
          <w:color w:val="000000"/>
          <w:spacing w:val="2"/>
          <w:lang w:val="ru-RU"/>
        </w:rPr>
        <w:t>.  Игра по упрощенным правилам ми</w:t>
      </w:r>
      <w:r>
        <w:rPr>
          <w:color w:val="000000"/>
          <w:spacing w:val="2"/>
          <w:lang w:val="ru-RU"/>
        </w:rPr>
        <w:softHyphen/>
      </w:r>
      <w:r>
        <w:rPr>
          <w:color w:val="000000"/>
          <w:spacing w:val="1"/>
          <w:lang w:val="ru-RU"/>
        </w:rPr>
        <w:t>ни-волейбола</w:t>
      </w:r>
      <w:r>
        <w:rPr>
          <w:lang w:val="ru-RU"/>
        </w:rPr>
        <w:t xml:space="preserve">. </w:t>
      </w:r>
      <w:r>
        <w:rPr>
          <w:color w:val="000000"/>
          <w:spacing w:val="7"/>
          <w:lang w:val="ru-RU"/>
        </w:rPr>
        <w:t>Игры и игровые задания с ограни</w:t>
      </w:r>
      <w:r>
        <w:rPr>
          <w:color w:val="000000"/>
          <w:spacing w:val="7"/>
          <w:lang w:val="ru-RU"/>
        </w:rPr>
        <w:softHyphen/>
      </w:r>
      <w:r>
        <w:rPr>
          <w:color w:val="000000"/>
          <w:spacing w:val="6"/>
          <w:lang w:val="ru-RU"/>
        </w:rPr>
        <w:t xml:space="preserve">ченным числом игроков  (2:2,  3:2, </w:t>
      </w:r>
      <w:r>
        <w:rPr>
          <w:color w:val="000000"/>
          <w:spacing w:val="4"/>
          <w:lang w:val="ru-RU"/>
        </w:rPr>
        <w:t>3:3) и на укороченных площадках.</w:t>
      </w:r>
    </w:p>
    <w:p w14:paraId="76B1274C" w14:textId="77777777" w:rsidR="00173FEF" w:rsidRPr="007F5657" w:rsidRDefault="00885EC3">
      <w:pPr>
        <w:shd w:val="clear" w:color="auto" w:fill="FFFFFF"/>
        <w:jc w:val="both"/>
        <w:rPr>
          <w:lang w:val="ru-RU"/>
        </w:rPr>
      </w:pPr>
      <w:r>
        <w:rPr>
          <w:b/>
          <w:iCs/>
          <w:color w:val="000000"/>
          <w:lang w:val="ru-RU"/>
        </w:rPr>
        <w:t xml:space="preserve">Развитие </w:t>
      </w:r>
      <w:r>
        <w:rPr>
          <w:b/>
          <w:color w:val="000000"/>
          <w:lang w:val="ru-RU"/>
        </w:rPr>
        <w:t xml:space="preserve">  выносливости, </w:t>
      </w:r>
      <w:r>
        <w:rPr>
          <w:b/>
          <w:color w:val="000000"/>
          <w:spacing w:val="-1"/>
          <w:lang w:val="ru-RU"/>
        </w:rPr>
        <w:t xml:space="preserve">скоростных  и </w:t>
      </w:r>
      <w:r>
        <w:rPr>
          <w:b/>
          <w:color w:val="000000"/>
          <w:spacing w:val="-2"/>
          <w:lang w:val="ru-RU"/>
        </w:rPr>
        <w:t xml:space="preserve"> скоростно-силовых спо</w:t>
      </w:r>
      <w:r>
        <w:rPr>
          <w:b/>
          <w:color w:val="000000"/>
          <w:spacing w:val="-2"/>
          <w:lang w:val="ru-RU"/>
        </w:rPr>
        <w:softHyphen/>
      </w:r>
      <w:r>
        <w:rPr>
          <w:b/>
          <w:color w:val="000000"/>
          <w:spacing w:val="-8"/>
          <w:lang w:val="ru-RU"/>
        </w:rPr>
        <w:t xml:space="preserve">собностей.  </w:t>
      </w:r>
      <w:r>
        <w:rPr>
          <w:color w:val="000000"/>
          <w:spacing w:val="1"/>
          <w:lang w:val="ru-RU"/>
        </w:rPr>
        <w:t>Бег  с изменени</w:t>
      </w:r>
      <w:r>
        <w:rPr>
          <w:color w:val="000000"/>
          <w:spacing w:val="1"/>
          <w:lang w:val="ru-RU"/>
        </w:rPr>
        <w:softHyphen/>
      </w:r>
      <w:r>
        <w:rPr>
          <w:color w:val="000000"/>
          <w:spacing w:val="-1"/>
          <w:lang w:val="ru-RU"/>
        </w:rPr>
        <w:t>ем направ</w:t>
      </w:r>
      <w:r>
        <w:rPr>
          <w:color w:val="000000"/>
          <w:spacing w:val="-1"/>
          <w:lang w:val="ru-RU"/>
        </w:rPr>
        <w:t xml:space="preserve">ления, скорости, челночный бег с ведением и без </w:t>
      </w:r>
      <w:r>
        <w:rPr>
          <w:color w:val="000000"/>
          <w:spacing w:val="2"/>
          <w:lang w:val="ru-RU"/>
        </w:rPr>
        <w:t>ведения мяча и др.; метания в цель различными мячами,</w:t>
      </w:r>
      <w:r>
        <w:rPr>
          <w:color w:val="000000"/>
          <w:spacing w:val="6"/>
          <w:lang w:val="ru-RU"/>
        </w:rPr>
        <w:t xml:space="preserve"> и</w:t>
      </w:r>
      <w:r>
        <w:rPr>
          <w:color w:val="000000"/>
          <w:spacing w:val="5"/>
          <w:lang w:val="ru-RU"/>
        </w:rPr>
        <w:t>гровые упражнения типа 2:1, 3:1, 2:2, 3:2, 3:3.</w:t>
      </w:r>
      <w:r>
        <w:rPr>
          <w:color w:val="000000"/>
          <w:spacing w:val="2"/>
          <w:lang w:val="ru-RU"/>
        </w:rPr>
        <w:t xml:space="preserve"> Эстафеты, круговая тренировка, подвижные игры с мя</w:t>
      </w:r>
      <w:r>
        <w:rPr>
          <w:color w:val="000000"/>
          <w:spacing w:val="2"/>
          <w:lang w:val="ru-RU"/>
        </w:rPr>
        <w:softHyphen/>
      </w:r>
      <w:r>
        <w:rPr>
          <w:color w:val="000000"/>
          <w:spacing w:val="-2"/>
          <w:lang w:val="ru-RU"/>
        </w:rPr>
        <w:t>чом, двусторонние игры длительностью от 20 с до 12 мин</w:t>
      </w:r>
      <w:r>
        <w:rPr>
          <w:color w:val="000000"/>
          <w:spacing w:val="-2"/>
          <w:lang w:val="ru-RU"/>
        </w:rPr>
        <w:t>.</w:t>
      </w:r>
    </w:p>
    <w:p w14:paraId="053D76D7" w14:textId="77777777" w:rsidR="00173FEF" w:rsidRDefault="00885EC3">
      <w:pPr>
        <w:shd w:val="clear" w:color="auto" w:fill="FFFFFF"/>
        <w:jc w:val="both"/>
        <w:rPr>
          <w:b/>
          <w:spacing w:val="-2"/>
          <w:lang w:val="ru-RU"/>
        </w:rPr>
      </w:pPr>
      <w:r>
        <w:rPr>
          <w:b/>
          <w:spacing w:val="-2"/>
          <w:lang w:val="ru-RU"/>
        </w:rPr>
        <w:t>Футбол.</w:t>
      </w:r>
    </w:p>
    <w:p w14:paraId="2204BCB2" w14:textId="77777777" w:rsidR="00173FEF" w:rsidRDefault="00885EC3">
      <w:pPr>
        <w:shd w:val="clear" w:color="auto" w:fill="FFFFFF"/>
        <w:jc w:val="both"/>
        <w:rPr>
          <w:spacing w:val="-2"/>
          <w:lang w:val="ru-RU"/>
        </w:rPr>
      </w:pPr>
      <w:r>
        <w:rPr>
          <w:spacing w:val="-2"/>
          <w:lang w:val="ru-RU"/>
        </w:rPr>
        <w:t>Удары и остановки мяча различными способами.</w:t>
      </w:r>
    </w:p>
    <w:p w14:paraId="2AC7C10C" w14:textId="77777777" w:rsidR="00173FEF" w:rsidRDefault="00885EC3">
      <w:pPr>
        <w:jc w:val="both"/>
        <w:rPr>
          <w:b/>
          <w:lang w:val="ru-RU"/>
        </w:rPr>
      </w:pPr>
      <w:r>
        <w:rPr>
          <w:b/>
          <w:lang w:val="ru-RU"/>
        </w:rPr>
        <w:t xml:space="preserve">Гимнастика </w:t>
      </w:r>
    </w:p>
    <w:p w14:paraId="4C45AEAB" w14:textId="77777777" w:rsidR="00173FEF" w:rsidRDefault="00885EC3">
      <w:pPr>
        <w:jc w:val="both"/>
        <w:rPr>
          <w:b/>
          <w:color w:val="000000"/>
          <w:lang w:val="ru-RU"/>
        </w:rPr>
      </w:pPr>
      <w:r>
        <w:rPr>
          <w:b/>
          <w:color w:val="000000"/>
          <w:lang w:val="ru-RU"/>
        </w:rPr>
        <w:t>Строевые упражнения.</w:t>
      </w:r>
      <w:r>
        <w:rPr>
          <w:color w:val="000000"/>
          <w:lang w:val="ru-RU"/>
        </w:rPr>
        <w:t xml:space="preserve"> </w:t>
      </w:r>
      <w:r>
        <w:rPr>
          <w:color w:val="000000"/>
          <w:spacing w:val="-2"/>
          <w:lang w:val="ru-RU"/>
        </w:rPr>
        <w:t xml:space="preserve">Строевой </w:t>
      </w:r>
      <w:r>
        <w:rPr>
          <w:color w:val="000000"/>
          <w:spacing w:val="-1"/>
          <w:lang w:val="ru-RU"/>
        </w:rPr>
        <w:t>шаг,    размы</w:t>
      </w:r>
      <w:r>
        <w:rPr>
          <w:color w:val="000000"/>
          <w:spacing w:val="-1"/>
          <w:lang w:val="ru-RU"/>
        </w:rPr>
        <w:softHyphen/>
      </w:r>
      <w:r>
        <w:rPr>
          <w:color w:val="000000"/>
          <w:spacing w:val="4"/>
          <w:lang w:val="ru-RU"/>
        </w:rPr>
        <w:t>кание и смы</w:t>
      </w:r>
      <w:r>
        <w:rPr>
          <w:color w:val="000000"/>
          <w:spacing w:val="4"/>
          <w:lang w:val="ru-RU"/>
        </w:rPr>
        <w:softHyphen/>
      </w:r>
      <w:r>
        <w:rPr>
          <w:color w:val="000000"/>
          <w:lang w:val="ru-RU"/>
        </w:rPr>
        <w:t>кание на мес</w:t>
      </w:r>
      <w:r>
        <w:rPr>
          <w:color w:val="000000"/>
          <w:lang w:val="ru-RU"/>
        </w:rPr>
        <w:softHyphen/>
      </w:r>
      <w:r>
        <w:rPr>
          <w:color w:val="000000"/>
          <w:spacing w:val="-7"/>
          <w:lang w:val="ru-RU"/>
        </w:rPr>
        <w:t>те.</w:t>
      </w:r>
    </w:p>
    <w:p w14:paraId="284AB0A3" w14:textId="77777777" w:rsidR="00173FEF" w:rsidRDefault="00885EC3">
      <w:pPr>
        <w:jc w:val="both"/>
        <w:rPr>
          <w:color w:val="000000"/>
          <w:spacing w:val="3"/>
          <w:lang w:val="ru-RU"/>
        </w:rPr>
      </w:pPr>
      <w:r>
        <w:rPr>
          <w:b/>
          <w:color w:val="000000"/>
          <w:lang w:val="ru-RU"/>
        </w:rPr>
        <w:t>Общеразвивающие упражнения без предметов и  с</w:t>
      </w:r>
      <w:r>
        <w:rPr>
          <w:b/>
          <w:color w:val="000000"/>
          <w:lang w:val="ru-RU"/>
        </w:rPr>
        <w:t xml:space="preserve"> предметами, развитие координационных, силовых способностей, гибкости и правильной осанки: </w:t>
      </w:r>
      <w:r>
        <w:rPr>
          <w:color w:val="000000"/>
          <w:spacing w:val="1"/>
          <w:lang w:val="ru-RU"/>
        </w:rPr>
        <w:t xml:space="preserve">сочетание различных положений рук, ног, туловища. </w:t>
      </w:r>
      <w:r>
        <w:rPr>
          <w:color w:val="000000"/>
          <w:spacing w:val="5"/>
          <w:lang w:val="ru-RU"/>
        </w:rPr>
        <w:t xml:space="preserve">Сочетание движений руками с ходьбой на месте и в </w:t>
      </w:r>
      <w:r>
        <w:rPr>
          <w:color w:val="000000"/>
          <w:spacing w:val="3"/>
          <w:lang w:val="ru-RU"/>
        </w:rPr>
        <w:t>движении, с маховыми движениями ногой, с подско</w:t>
      </w:r>
      <w:r>
        <w:rPr>
          <w:color w:val="000000"/>
          <w:spacing w:val="3"/>
          <w:lang w:val="ru-RU"/>
        </w:rPr>
        <w:softHyphen/>
      </w:r>
      <w:r>
        <w:rPr>
          <w:color w:val="000000"/>
          <w:spacing w:val="1"/>
          <w:lang w:val="ru-RU"/>
        </w:rPr>
        <w:t>ками, с приседания</w:t>
      </w:r>
      <w:r>
        <w:rPr>
          <w:color w:val="000000"/>
          <w:spacing w:val="1"/>
          <w:lang w:val="ru-RU"/>
        </w:rPr>
        <w:t xml:space="preserve">ми, с поворотами. </w:t>
      </w:r>
      <w:r>
        <w:rPr>
          <w:color w:val="000000"/>
          <w:spacing w:val="3"/>
          <w:lang w:val="ru-RU"/>
        </w:rPr>
        <w:t>Общеразвивающие упражнения с повышенной амп</w:t>
      </w:r>
      <w:r>
        <w:rPr>
          <w:color w:val="000000"/>
          <w:spacing w:val="3"/>
          <w:lang w:val="ru-RU"/>
        </w:rPr>
        <w:softHyphen/>
      </w:r>
      <w:r>
        <w:rPr>
          <w:color w:val="000000"/>
          <w:spacing w:val="2"/>
          <w:lang w:val="ru-RU"/>
        </w:rPr>
        <w:t>литудой для плечевых, локтевых, тазобедренных, ко</w:t>
      </w:r>
      <w:r>
        <w:rPr>
          <w:color w:val="000000"/>
          <w:spacing w:val="2"/>
          <w:lang w:val="ru-RU"/>
        </w:rPr>
        <w:softHyphen/>
      </w:r>
      <w:r>
        <w:rPr>
          <w:color w:val="000000"/>
          <w:spacing w:val="1"/>
          <w:lang w:val="ru-RU"/>
        </w:rPr>
        <w:t xml:space="preserve">ленных  суставов   и   позвоночника.   </w:t>
      </w:r>
      <w:r>
        <w:rPr>
          <w:color w:val="000000"/>
          <w:spacing w:val="3"/>
          <w:lang w:val="ru-RU"/>
        </w:rPr>
        <w:t>Общеразвивающие упражнения в парах.</w:t>
      </w:r>
      <w:r>
        <w:rPr>
          <w:b/>
          <w:bCs/>
          <w:color w:val="000000"/>
          <w:spacing w:val="3"/>
          <w:lang w:val="ru-RU"/>
        </w:rPr>
        <w:t xml:space="preserve"> Мальчики:</w:t>
      </w:r>
      <w:r>
        <w:rPr>
          <w:color w:val="000000"/>
          <w:spacing w:val="3"/>
          <w:lang w:val="ru-RU"/>
        </w:rPr>
        <w:t xml:space="preserve"> с набивным и большим мячом, гантелями </w:t>
      </w:r>
      <w:r>
        <w:rPr>
          <w:color w:val="000000"/>
          <w:spacing w:val="12"/>
          <w:lang w:val="ru-RU"/>
        </w:rPr>
        <w:t>(1-3 кг)</w:t>
      </w:r>
      <w:r>
        <w:rPr>
          <w:color w:val="000000"/>
          <w:lang w:val="ru-RU"/>
        </w:rPr>
        <w:t xml:space="preserve">. </w:t>
      </w:r>
      <w:r>
        <w:rPr>
          <w:b/>
          <w:bCs/>
          <w:color w:val="000000"/>
          <w:spacing w:val="1"/>
          <w:lang w:val="ru-RU"/>
        </w:rPr>
        <w:t>Девочки</w:t>
      </w:r>
      <w:r>
        <w:rPr>
          <w:color w:val="000000"/>
          <w:spacing w:val="1"/>
          <w:lang w:val="ru-RU"/>
        </w:rPr>
        <w:t xml:space="preserve">: с </w:t>
      </w:r>
      <w:r>
        <w:rPr>
          <w:color w:val="000000"/>
          <w:spacing w:val="1"/>
          <w:lang w:val="ru-RU"/>
        </w:rPr>
        <w:t>обручами, скакалками,  пал</w:t>
      </w:r>
      <w:r>
        <w:rPr>
          <w:color w:val="000000"/>
          <w:spacing w:val="1"/>
          <w:lang w:val="ru-RU"/>
        </w:rPr>
        <w:softHyphen/>
      </w:r>
      <w:r>
        <w:rPr>
          <w:color w:val="000000"/>
          <w:spacing w:val="-2"/>
          <w:lang w:val="ru-RU"/>
        </w:rPr>
        <w:t xml:space="preserve">ками. </w:t>
      </w:r>
      <w:r>
        <w:rPr>
          <w:color w:val="000000"/>
          <w:spacing w:val="8"/>
          <w:lang w:val="ru-RU"/>
        </w:rPr>
        <w:t xml:space="preserve">Эстафеты и игры с использованием </w:t>
      </w:r>
      <w:r>
        <w:rPr>
          <w:color w:val="000000"/>
          <w:spacing w:val="3"/>
          <w:lang w:val="ru-RU"/>
        </w:rPr>
        <w:t>гимнастических упражнений и инвентаря.</w:t>
      </w:r>
      <w:r>
        <w:rPr>
          <w:color w:val="000000"/>
          <w:spacing w:val="4"/>
          <w:lang w:val="ru-RU"/>
        </w:rPr>
        <w:t xml:space="preserve"> Прыжки со скакалкой.</w:t>
      </w:r>
    </w:p>
    <w:p w14:paraId="546720E0" w14:textId="77777777" w:rsidR="00173FEF" w:rsidRDefault="00885EC3">
      <w:pPr>
        <w:jc w:val="both"/>
        <w:rPr>
          <w:b/>
          <w:color w:val="000000"/>
          <w:lang w:val="ru-RU"/>
        </w:rPr>
      </w:pPr>
      <w:r>
        <w:rPr>
          <w:b/>
          <w:color w:val="000000"/>
          <w:lang w:val="ru-RU"/>
        </w:rPr>
        <w:t>Акробатические упражнения:</w:t>
      </w:r>
      <w:r>
        <w:rPr>
          <w:color w:val="000000"/>
          <w:lang w:val="ru-RU"/>
        </w:rPr>
        <w:t xml:space="preserve"> два   кувырка вперед   слит</w:t>
      </w:r>
      <w:r>
        <w:rPr>
          <w:color w:val="000000"/>
          <w:lang w:val="ru-RU"/>
        </w:rPr>
        <w:softHyphen/>
        <w:t>но;   мост   из положения стоя с по</w:t>
      </w:r>
      <w:r>
        <w:rPr>
          <w:color w:val="000000"/>
          <w:lang w:val="ru-RU"/>
        </w:rPr>
        <w:softHyphen/>
        <w:t>мощью; кувырок назад в упор присев.</w:t>
      </w:r>
    </w:p>
    <w:p w14:paraId="13650C0B" w14:textId="77777777" w:rsidR="00173FEF" w:rsidRPr="007F5657" w:rsidRDefault="00885EC3">
      <w:pPr>
        <w:shd w:val="clear" w:color="auto" w:fill="FFFFFF"/>
        <w:jc w:val="both"/>
        <w:rPr>
          <w:lang w:val="ru-RU"/>
        </w:rPr>
      </w:pPr>
      <w:r>
        <w:rPr>
          <w:b/>
          <w:color w:val="000000"/>
          <w:lang w:val="ru-RU"/>
        </w:rPr>
        <w:t xml:space="preserve">Лазанье: </w:t>
      </w:r>
      <w:r>
        <w:rPr>
          <w:color w:val="000000"/>
          <w:spacing w:val="3"/>
          <w:lang w:val="ru-RU"/>
        </w:rPr>
        <w:t xml:space="preserve">лазанье по  гимнастической лестнице. </w:t>
      </w:r>
      <w:r>
        <w:rPr>
          <w:color w:val="000000"/>
          <w:spacing w:val="5"/>
          <w:lang w:val="ru-RU"/>
        </w:rPr>
        <w:t>Подтягивания. Упражнения в висах и упорах, с ган</w:t>
      </w:r>
      <w:r>
        <w:rPr>
          <w:color w:val="000000"/>
          <w:spacing w:val="5"/>
          <w:lang w:val="ru-RU"/>
        </w:rPr>
        <w:softHyphen/>
      </w:r>
      <w:r>
        <w:rPr>
          <w:color w:val="000000"/>
          <w:spacing w:val="4"/>
          <w:lang w:val="ru-RU"/>
        </w:rPr>
        <w:t>телями, набивными мячами.</w:t>
      </w:r>
    </w:p>
    <w:p w14:paraId="268BAD3B" w14:textId="77777777" w:rsidR="00173FEF" w:rsidRPr="007F5657" w:rsidRDefault="00885EC3">
      <w:pPr>
        <w:shd w:val="clear" w:color="auto" w:fill="FFFFFF"/>
        <w:ind w:right="32"/>
        <w:jc w:val="both"/>
        <w:rPr>
          <w:lang w:val="ru-RU"/>
        </w:rPr>
      </w:pPr>
      <w:r>
        <w:rPr>
          <w:b/>
          <w:color w:val="000000"/>
          <w:lang w:val="ru-RU"/>
        </w:rPr>
        <w:t xml:space="preserve">Равновесие. </w:t>
      </w:r>
      <w:r>
        <w:rPr>
          <w:color w:val="000000"/>
          <w:lang w:val="ru-RU"/>
        </w:rPr>
        <w:t xml:space="preserve"> </w:t>
      </w:r>
      <w:r>
        <w:rPr>
          <w:color w:val="000000"/>
          <w:spacing w:val="4"/>
          <w:lang w:val="ru-RU"/>
        </w:rPr>
        <w:t>Упражнения с гимнасти</w:t>
      </w:r>
      <w:r>
        <w:rPr>
          <w:color w:val="000000"/>
          <w:spacing w:val="4"/>
          <w:lang w:val="ru-RU"/>
        </w:rPr>
        <w:softHyphen/>
      </w:r>
      <w:r>
        <w:rPr>
          <w:color w:val="000000"/>
          <w:spacing w:val="8"/>
          <w:lang w:val="ru-RU"/>
        </w:rPr>
        <w:t>ческой скамейкой.</w:t>
      </w:r>
    </w:p>
    <w:p w14:paraId="578182DB" w14:textId="77777777" w:rsidR="00173FEF" w:rsidRPr="007F5657" w:rsidRDefault="00885EC3">
      <w:pPr>
        <w:shd w:val="clear" w:color="auto" w:fill="FFFFFF"/>
        <w:ind w:right="32"/>
        <w:jc w:val="both"/>
        <w:rPr>
          <w:lang w:val="ru-RU"/>
        </w:rPr>
      </w:pPr>
      <w:r>
        <w:rPr>
          <w:b/>
          <w:color w:val="000000"/>
          <w:lang w:val="ru-RU"/>
        </w:rPr>
        <w:t>Опорные прыжки:</w:t>
      </w:r>
      <w:r>
        <w:rPr>
          <w:color w:val="000000"/>
          <w:lang w:val="ru-RU"/>
        </w:rPr>
        <w:t xml:space="preserve"> прыжок ноги врозь (козел в ширину, вы</w:t>
      </w:r>
      <w:r>
        <w:rPr>
          <w:color w:val="000000"/>
          <w:lang w:val="ru-RU"/>
        </w:rPr>
        <w:softHyphen/>
        <w:t>сота 100— 110 см).</w:t>
      </w:r>
    </w:p>
    <w:p w14:paraId="1E85DDE8" w14:textId="77777777" w:rsidR="00173FEF" w:rsidRPr="007F5657" w:rsidRDefault="00885EC3">
      <w:pPr>
        <w:shd w:val="clear" w:color="auto" w:fill="FFFFFF"/>
        <w:ind w:firstLine="510"/>
        <w:jc w:val="both"/>
        <w:rPr>
          <w:lang w:val="ru-RU"/>
        </w:rPr>
      </w:pPr>
      <w:r>
        <w:rPr>
          <w:rFonts w:eastAsia="Times New Roman"/>
          <w:b/>
          <w:bCs/>
          <w:iCs/>
          <w:lang w:val="ru-RU"/>
        </w:rPr>
        <w:t xml:space="preserve"> </w:t>
      </w:r>
      <w:r>
        <w:rPr>
          <w:b/>
          <w:bCs/>
          <w:iCs/>
          <w:lang w:val="ru-RU"/>
        </w:rPr>
        <w:t>Лыжная п</w:t>
      </w:r>
      <w:r>
        <w:rPr>
          <w:b/>
          <w:bCs/>
          <w:iCs/>
          <w:lang w:val="ru-RU"/>
        </w:rPr>
        <w:t xml:space="preserve">одготовка (лыжные гонки) . </w:t>
      </w:r>
      <w:r>
        <w:rPr>
          <w:b/>
          <w:bCs/>
          <w:i/>
          <w:iCs/>
          <w:lang w:val="ru-RU"/>
        </w:rPr>
        <w:t xml:space="preserve"> </w:t>
      </w:r>
      <w:r>
        <w:rPr>
          <w:lang w:val="ru-RU"/>
        </w:rPr>
        <w:t>Передвижения на лыжах. Подъемы, спуски, повороты, торможения.</w:t>
      </w:r>
    </w:p>
    <w:p w14:paraId="109ED8AA" w14:textId="77777777" w:rsidR="00173FEF" w:rsidRDefault="00885EC3">
      <w:pPr>
        <w:shd w:val="clear" w:color="auto" w:fill="FFFFFF"/>
        <w:ind w:right="32"/>
        <w:jc w:val="both"/>
        <w:rPr>
          <w:color w:val="000000"/>
          <w:spacing w:val="8"/>
          <w:lang w:val="ru-RU"/>
        </w:rPr>
      </w:pPr>
      <w:r>
        <w:rPr>
          <w:b/>
          <w:color w:val="000000"/>
          <w:lang w:val="ru-RU"/>
        </w:rPr>
        <w:t xml:space="preserve">Равновесие. </w:t>
      </w:r>
      <w:r>
        <w:rPr>
          <w:color w:val="000000"/>
          <w:lang w:val="ru-RU"/>
        </w:rPr>
        <w:t xml:space="preserve"> </w:t>
      </w:r>
      <w:r w:rsidRPr="007F5657">
        <w:rPr>
          <w:color w:val="000000"/>
          <w:spacing w:val="4"/>
          <w:lang w:val="ru-RU"/>
        </w:rPr>
        <w:t>Упражнения с гимнасти</w:t>
      </w:r>
      <w:r w:rsidRPr="007F5657">
        <w:rPr>
          <w:color w:val="000000"/>
          <w:spacing w:val="4"/>
          <w:lang w:val="ru-RU"/>
        </w:rPr>
        <w:softHyphen/>
      </w:r>
      <w:r w:rsidRPr="007F5657">
        <w:rPr>
          <w:color w:val="000000"/>
          <w:spacing w:val="8"/>
          <w:lang w:val="ru-RU"/>
        </w:rPr>
        <w:t>ческой скамейкой.</w:t>
      </w:r>
    </w:p>
    <w:p w14:paraId="38EA9AE5" w14:textId="77777777" w:rsidR="00173FEF" w:rsidRPr="007F5657" w:rsidRDefault="00885EC3">
      <w:pPr>
        <w:jc w:val="both"/>
        <w:rPr>
          <w:lang w:val="ru-RU"/>
        </w:rPr>
      </w:pPr>
      <w:r>
        <w:rPr>
          <w:b/>
          <w:lang w:val="ru-RU"/>
        </w:rPr>
        <w:t xml:space="preserve">Элементы и техники национальных видов спорта: </w:t>
      </w:r>
      <w:r>
        <w:rPr>
          <w:lang w:val="ru-RU"/>
        </w:rPr>
        <w:t>«Урал тубы»,  «</w:t>
      </w:r>
      <w:r>
        <w:rPr>
          <w:lang w:val="be-BY"/>
        </w:rPr>
        <w:t>А</w:t>
      </w:r>
      <w:r>
        <w:rPr>
          <w:rFonts w:eastAsia="MS Mincho;ＭＳ 明朝"/>
          <w:lang w:val="be-BY"/>
        </w:rPr>
        <w:t>ҡ</w:t>
      </w:r>
      <w:r>
        <w:rPr>
          <w:rFonts w:eastAsia="MS Mincho;ＭＳ 明朝"/>
          <w:lang w:val="be-BY"/>
        </w:rPr>
        <w:t xml:space="preserve"> тирәк, күк тирәк</w:t>
      </w:r>
      <w:r>
        <w:rPr>
          <w:lang w:val="ru-RU"/>
        </w:rPr>
        <w:t>»</w:t>
      </w:r>
    </w:p>
    <w:p w14:paraId="1B451251" w14:textId="77777777" w:rsidR="00173FEF" w:rsidRDefault="00173FEF">
      <w:pPr>
        <w:jc w:val="both"/>
        <w:rPr>
          <w:b/>
          <w:lang w:val="ru-RU"/>
        </w:rPr>
      </w:pPr>
    </w:p>
    <w:p w14:paraId="43DC8012"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 xml:space="preserve">2.3.1. Цель и задачи </w:t>
      </w:r>
      <w:r>
        <w:rPr>
          <w:rFonts w:ascii="Times New Roman" w:hAnsi="Times New Roman" w:cs="Times New Roman"/>
          <w:bCs w:val="0"/>
          <w:sz w:val="24"/>
          <w:szCs w:val="24"/>
        </w:rPr>
        <w:t>духовно-нравственного развития, воспитания и</w:t>
      </w:r>
    </w:p>
    <w:p w14:paraId="7D2A19C9" w14:textId="77777777" w:rsidR="00173FEF" w:rsidRDefault="00885EC3">
      <w:pPr>
        <w:pStyle w:val="3"/>
        <w:spacing w:before="0" w:after="0"/>
        <w:ind w:firstLine="709"/>
        <w:jc w:val="both"/>
        <w:rPr>
          <w:rFonts w:ascii="Times New Roman" w:hAnsi="Times New Roman" w:cs="Times New Roman"/>
          <w:bCs w:val="0"/>
          <w:sz w:val="24"/>
          <w:szCs w:val="24"/>
        </w:rPr>
      </w:pPr>
      <w:r>
        <w:rPr>
          <w:rFonts w:ascii="Times New Roman" w:hAnsi="Times New Roman" w:cs="Times New Roman"/>
          <w:bCs w:val="0"/>
          <w:sz w:val="24"/>
          <w:szCs w:val="24"/>
        </w:rPr>
        <w:t>социализации обучающихся</w:t>
      </w:r>
    </w:p>
    <w:p w14:paraId="532C3FC3" w14:textId="77777777" w:rsidR="00173FEF" w:rsidRDefault="00885EC3">
      <w:pPr>
        <w:ind w:firstLine="709"/>
        <w:jc w:val="both"/>
        <w:rPr>
          <w:lang w:val="ru-RU"/>
        </w:rPr>
      </w:pPr>
      <w:r>
        <w:rPr>
          <w:lang w:val="ru-RU"/>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14:paraId="6396EC89" w14:textId="77777777" w:rsidR="00173FEF" w:rsidRPr="007F5657" w:rsidRDefault="00885EC3">
      <w:pPr>
        <w:pStyle w:val="affc"/>
        <w:numPr>
          <w:ilvl w:val="0"/>
          <w:numId w:val="91"/>
        </w:numPr>
        <w:tabs>
          <w:tab w:val="left" w:pos="1134"/>
        </w:tabs>
        <w:ind w:left="0" w:firstLine="709"/>
        <w:jc w:val="both"/>
        <w:rPr>
          <w:lang w:val="ru-RU"/>
        </w:rPr>
      </w:pPr>
      <w:r w:rsidRPr="007F5657">
        <w:rPr>
          <w:i/>
          <w:lang w:val="ru-RU"/>
        </w:rPr>
        <w:t>воспитание</w:t>
      </w:r>
      <w:r w:rsidRPr="007F5657">
        <w:rPr>
          <w:lang w:val="ru-RU"/>
        </w:rPr>
        <w:t xml:space="preserve"> – составляющая процесса обра</w:t>
      </w:r>
      <w:r w:rsidRPr="007F5657">
        <w:rPr>
          <w:lang w:val="ru-RU"/>
        </w:rPr>
        <w:t xml:space="preserve">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14:paraId="2FFD35A9" w14:textId="77777777" w:rsidR="00173FEF" w:rsidRPr="007F5657" w:rsidRDefault="00885EC3">
      <w:pPr>
        <w:pStyle w:val="affc"/>
        <w:numPr>
          <w:ilvl w:val="0"/>
          <w:numId w:val="91"/>
        </w:numPr>
        <w:tabs>
          <w:tab w:val="left" w:pos="1134"/>
        </w:tabs>
        <w:ind w:left="0" w:firstLine="709"/>
        <w:jc w:val="both"/>
        <w:rPr>
          <w:lang w:val="ru-RU"/>
        </w:rPr>
      </w:pPr>
      <w:r w:rsidRPr="007F5657">
        <w:rPr>
          <w:i/>
          <w:lang w:val="ru-RU"/>
        </w:rPr>
        <w:lastRenderedPageBreak/>
        <w:t>духовно-нравственное развитие</w:t>
      </w:r>
      <w:r w:rsidRPr="007F5657">
        <w:rPr>
          <w:lang w:val="ru-RU"/>
        </w:rPr>
        <w:t xml:space="preserve"> – осуществляемое в процессе социализации послед</w:t>
      </w:r>
      <w:r w:rsidRPr="007F5657">
        <w:rPr>
          <w:lang w:val="ru-RU"/>
        </w:rPr>
        <w:t>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w:t>
      </w:r>
      <w:r w:rsidRPr="007F5657">
        <w:rPr>
          <w:lang w:val="ru-RU"/>
        </w:rPr>
        <w:t xml:space="preserve"> Отечеству, миру в целом; </w:t>
      </w:r>
    </w:p>
    <w:p w14:paraId="200071D5" w14:textId="77777777" w:rsidR="00173FEF" w:rsidRPr="007F5657" w:rsidRDefault="00885EC3">
      <w:pPr>
        <w:pStyle w:val="affc"/>
        <w:numPr>
          <w:ilvl w:val="0"/>
          <w:numId w:val="91"/>
        </w:numPr>
        <w:tabs>
          <w:tab w:val="left" w:pos="1134"/>
        </w:tabs>
        <w:ind w:left="0" w:firstLine="709"/>
        <w:jc w:val="both"/>
        <w:rPr>
          <w:lang w:val="ru-RU"/>
        </w:rPr>
      </w:pPr>
      <w:r w:rsidRPr="007F5657">
        <w:rPr>
          <w:lang w:val="ru-RU"/>
        </w:rPr>
        <w:t xml:space="preserve">воспитание создает условия для </w:t>
      </w:r>
      <w:r w:rsidRPr="007F5657">
        <w:rPr>
          <w:i/>
          <w:lang w:val="ru-RU"/>
        </w:rPr>
        <w:t>социализации (в широком значении)</w:t>
      </w:r>
      <w:r w:rsidRPr="007F5657">
        <w:rPr>
          <w:lang w:val="ru-RU"/>
        </w:rPr>
        <w:t xml:space="preserve"> и сочетается с </w:t>
      </w:r>
      <w:r w:rsidRPr="007F5657">
        <w:rPr>
          <w:i/>
          <w:lang w:val="ru-RU"/>
        </w:rPr>
        <w:t>социализацией (в узком значении)</w:t>
      </w:r>
      <w:r w:rsidRPr="007F5657">
        <w:rPr>
          <w:lang w:val="ru-RU"/>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w:t>
      </w:r>
      <w:r w:rsidRPr="007F5657">
        <w:rPr>
          <w:lang w:val="ru-RU"/>
        </w:rPr>
        <w:t xml:space="preserve">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14:paraId="4C1BBF43" w14:textId="77777777" w:rsidR="00173FEF" w:rsidRDefault="00885EC3">
      <w:pPr>
        <w:ind w:firstLine="709"/>
        <w:jc w:val="both"/>
        <w:rPr>
          <w:lang w:val="ru-RU"/>
        </w:rPr>
      </w:pPr>
      <w:r>
        <w:rPr>
          <w:lang w:val="ru-RU"/>
        </w:rPr>
        <w:t>Целью духовно-нравственного развития, воспитания и социализации обучающихся является разв</w:t>
      </w:r>
      <w:r>
        <w:rPr>
          <w:lang w:val="ru-RU"/>
        </w:rPr>
        <w:t xml:space="preserve">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5F8540BC" w14:textId="77777777" w:rsidR="00173FEF" w:rsidRDefault="00885EC3">
      <w:pPr>
        <w:ind w:firstLine="709"/>
        <w:jc w:val="both"/>
        <w:rPr>
          <w:lang w:val="ru-RU"/>
        </w:rPr>
      </w:pPr>
      <w:r>
        <w:rPr>
          <w:lang w:val="ru-RU"/>
        </w:rPr>
        <w:t>Задачи духо</w:t>
      </w:r>
      <w:r>
        <w:rPr>
          <w:lang w:val="ru-RU"/>
        </w:rPr>
        <w:t xml:space="preserve">вно-нравственного развития, воспитания и социализации обучающихся: </w:t>
      </w:r>
    </w:p>
    <w:p w14:paraId="16114C82" w14:textId="77777777" w:rsidR="00173FEF" w:rsidRPr="007F5657" w:rsidRDefault="00885EC3">
      <w:pPr>
        <w:pStyle w:val="affc"/>
        <w:numPr>
          <w:ilvl w:val="0"/>
          <w:numId w:val="26"/>
        </w:numPr>
        <w:ind w:left="0" w:firstLine="709"/>
        <w:jc w:val="both"/>
        <w:rPr>
          <w:lang w:val="ru-RU"/>
        </w:rPr>
      </w:pPr>
      <w:r w:rsidRPr="007F5657">
        <w:rPr>
          <w:lang w:val="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w:t>
      </w:r>
      <w:r w:rsidRPr="007F5657">
        <w:rPr>
          <w:lang w:val="ru-RU"/>
        </w:rPr>
        <w:t>бществом, человека с природой, с искусством и т. д.;</w:t>
      </w:r>
    </w:p>
    <w:p w14:paraId="30B0D365" w14:textId="77777777" w:rsidR="00173FEF" w:rsidRPr="007F5657" w:rsidRDefault="00885EC3">
      <w:pPr>
        <w:pStyle w:val="affc"/>
        <w:numPr>
          <w:ilvl w:val="0"/>
          <w:numId w:val="26"/>
        </w:numPr>
        <w:ind w:left="0" w:firstLine="709"/>
        <w:jc w:val="both"/>
        <w:rPr>
          <w:lang w:val="ru-RU"/>
        </w:rPr>
      </w:pPr>
      <w:r w:rsidRPr="007F5657">
        <w:rPr>
          <w:lang w:val="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w:t>
      </w:r>
      <w:r w:rsidRPr="007F5657">
        <w:rPr>
          <w:lang w:val="ru-RU"/>
        </w:rPr>
        <w:t>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0AAA9E10" w14:textId="77777777" w:rsidR="00173FEF" w:rsidRPr="007F5657" w:rsidRDefault="00885EC3">
      <w:pPr>
        <w:pStyle w:val="affc"/>
        <w:numPr>
          <w:ilvl w:val="0"/>
          <w:numId w:val="26"/>
        </w:numPr>
        <w:ind w:left="0" w:firstLine="709"/>
        <w:jc w:val="both"/>
        <w:rPr>
          <w:lang w:val="ru-RU"/>
        </w:rPr>
      </w:pPr>
      <w:r w:rsidRPr="007F5657">
        <w:rPr>
          <w:lang w:val="ru-RU"/>
        </w:rPr>
        <w:t>овладение обучающимся социа</w:t>
      </w:r>
      <w:r w:rsidRPr="007F5657">
        <w:rPr>
          <w:lang w:val="ru-RU"/>
        </w:rPr>
        <w:t xml:space="preserve">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14:paraId="4E7E9385" w14:textId="77777777" w:rsidR="00173FEF" w:rsidRDefault="00885EC3">
      <w:pPr>
        <w:ind w:firstLine="709"/>
        <w:jc w:val="both"/>
        <w:rPr>
          <w:lang w:val="ru-RU"/>
        </w:rPr>
      </w:pPr>
      <w:r>
        <w:rPr>
          <w:lang w:val="ru-RU"/>
        </w:rPr>
        <w:t>Ценностные ориентиры пр</w:t>
      </w:r>
      <w:r>
        <w:rPr>
          <w:lang w:val="ru-RU"/>
        </w:rPr>
        <w:t>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w:t>
      </w:r>
      <w:r>
        <w:rPr>
          <w:lang w:val="ru-RU"/>
        </w:rPr>
        <w:t>-ФЗ от 29 декабря 2012 г.), в тексте ФГОС ООО.</w:t>
      </w:r>
    </w:p>
    <w:p w14:paraId="68EE28A2" w14:textId="77777777" w:rsidR="00173FEF" w:rsidRDefault="00885EC3">
      <w:pPr>
        <w:ind w:firstLine="709"/>
        <w:jc w:val="both"/>
        <w:rPr>
          <w:lang w:val="ru-RU"/>
        </w:rPr>
      </w:pPr>
      <w:r>
        <w:rPr>
          <w:lang w:val="ru-RU"/>
        </w:rPr>
        <w:t>Базовые национальные ценности российского общества определяются положениями Конституции Российской Федерации:</w:t>
      </w:r>
    </w:p>
    <w:p w14:paraId="1399CE75" w14:textId="77777777" w:rsidR="00173FEF" w:rsidRPr="007F5657" w:rsidRDefault="00885EC3">
      <w:pPr>
        <w:ind w:firstLine="709"/>
        <w:jc w:val="both"/>
        <w:rPr>
          <w:lang w:val="ru-RU"/>
        </w:rPr>
      </w:pPr>
      <w:r>
        <w:rPr>
          <w:lang w:val="ru-RU"/>
        </w:rPr>
        <w:t>«Российская Федерация – Россия есть демократическое федеративное правовое государство с республикан</w:t>
      </w:r>
      <w:r>
        <w:rPr>
          <w:lang w:val="ru-RU"/>
        </w:rPr>
        <w:t xml:space="preserve">ской формой правления» (Гл. </w:t>
      </w:r>
      <w:r>
        <w:t>I</w:t>
      </w:r>
      <w:r>
        <w:rPr>
          <w:lang w:val="ru-RU"/>
        </w:rPr>
        <w:t>, ст.1);</w:t>
      </w:r>
    </w:p>
    <w:p w14:paraId="0E921ECC" w14:textId="77777777" w:rsidR="00173FEF" w:rsidRPr="007F5657" w:rsidRDefault="00885EC3">
      <w:pPr>
        <w:ind w:firstLine="709"/>
        <w:jc w:val="both"/>
        <w:rPr>
          <w:lang w:val="ru-RU"/>
        </w:rPr>
      </w:pPr>
      <w:r>
        <w:rPr>
          <w:lang w:val="ru-RU"/>
        </w:rPr>
        <w:t xml:space="preserve">«Человек, его права и свободы являются высшей ценностью» (Гл. </w:t>
      </w:r>
      <w:r>
        <w:t>I</w:t>
      </w:r>
      <w:r>
        <w:rPr>
          <w:lang w:val="ru-RU"/>
        </w:rPr>
        <w:t>, ст.2);</w:t>
      </w:r>
    </w:p>
    <w:p w14:paraId="16B425BE" w14:textId="77777777" w:rsidR="00173FEF" w:rsidRPr="007F5657" w:rsidRDefault="00885EC3">
      <w:pPr>
        <w:ind w:firstLine="709"/>
        <w:jc w:val="both"/>
        <w:rPr>
          <w:lang w:val="ru-RU"/>
        </w:rPr>
      </w:pPr>
      <w:r>
        <w:rPr>
          <w:lang w:val="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w:t>
      </w:r>
      <w:r>
        <w:rPr>
          <w:lang w:val="ru-RU"/>
        </w:rPr>
        <w:t xml:space="preserve">тие человека» (Гл. </w:t>
      </w:r>
      <w:r>
        <w:t>I</w:t>
      </w:r>
      <w:r>
        <w:rPr>
          <w:lang w:val="ru-RU"/>
        </w:rPr>
        <w:t>, ст.7);</w:t>
      </w:r>
    </w:p>
    <w:p w14:paraId="1818B541" w14:textId="77777777" w:rsidR="00173FEF" w:rsidRPr="007F5657" w:rsidRDefault="00885EC3">
      <w:pPr>
        <w:ind w:firstLine="709"/>
        <w:jc w:val="both"/>
        <w:rPr>
          <w:lang w:val="ru-RU"/>
        </w:rPr>
      </w:pPr>
      <w:r>
        <w:rPr>
          <w:lang w:val="ru-RU"/>
        </w:rPr>
        <w:t xml:space="preserve">«В Российской Федерации признаются и защищаются равным образом частная, государственная, муниципальная и иные формы собственности» (Гл. </w:t>
      </w:r>
      <w:r>
        <w:t>I</w:t>
      </w:r>
      <w:r>
        <w:rPr>
          <w:lang w:val="ru-RU"/>
        </w:rPr>
        <w:t>, ст.8);</w:t>
      </w:r>
    </w:p>
    <w:p w14:paraId="06EE402E" w14:textId="77777777" w:rsidR="00173FEF" w:rsidRPr="007F5657" w:rsidRDefault="00885EC3">
      <w:pPr>
        <w:ind w:firstLine="709"/>
        <w:jc w:val="both"/>
        <w:rPr>
          <w:lang w:val="ru-RU"/>
        </w:rPr>
      </w:pPr>
      <w:r>
        <w:rPr>
          <w:lang w:val="ru-RU"/>
        </w:rPr>
        <w:t>«В Российской Федерации признаются и гарантируются права и свободы человека и гра</w:t>
      </w:r>
      <w:r>
        <w:rPr>
          <w:lang w:val="ru-RU"/>
        </w:rPr>
        <w:t>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w:t>
      </w:r>
      <w:r>
        <w:rPr>
          <w:lang w:val="ru-RU"/>
        </w:rPr>
        <w:t xml:space="preserve"> нарушать права и свободы других лиц» (Гл. </w:t>
      </w:r>
      <w:r>
        <w:t>I</w:t>
      </w:r>
      <w:r>
        <w:rPr>
          <w:lang w:val="ru-RU"/>
        </w:rPr>
        <w:t>, ст.17).</w:t>
      </w:r>
    </w:p>
    <w:p w14:paraId="7D20D5B6" w14:textId="77777777" w:rsidR="00173FEF" w:rsidRPr="007F5657" w:rsidRDefault="00885EC3">
      <w:pPr>
        <w:ind w:firstLine="709"/>
        <w:jc w:val="both"/>
        <w:rPr>
          <w:lang w:val="ru-RU"/>
        </w:rPr>
      </w:pPr>
      <w:r>
        <w:rPr>
          <w:lang w:val="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b/>
          <w:lang w:val="ru-RU"/>
        </w:rPr>
        <w:t>»</w:t>
      </w:r>
      <w:r>
        <w:rPr>
          <w:lang w:val="ru-RU"/>
        </w:rPr>
        <w:t xml:space="preserve"> (№ 273-ФЗ от 29 декабря 2012 г.)</w:t>
      </w:r>
      <w:r>
        <w:rPr>
          <w:lang w:val="ru-RU"/>
        </w:rPr>
        <w:t>:</w:t>
      </w:r>
    </w:p>
    <w:p w14:paraId="6FB39F60" w14:textId="77777777" w:rsidR="00173FEF" w:rsidRDefault="00885EC3">
      <w:pPr>
        <w:ind w:firstLine="709"/>
        <w:jc w:val="both"/>
        <w:rPr>
          <w:lang w:val="ru-RU"/>
        </w:rPr>
      </w:pPr>
      <w:r>
        <w:rPr>
          <w:lang w:val="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w:t>
      </w:r>
      <w:r>
        <w:rPr>
          <w:lang w:val="ru-RU"/>
        </w:rPr>
        <w:t>ния к природе и окружающей среде, рационального природопользования;</w:t>
      </w:r>
    </w:p>
    <w:p w14:paraId="58F6143E" w14:textId="77777777" w:rsidR="00173FEF" w:rsidRPr="007F5657" w:rsidRDefault="00885EC3">
      <w:pPr>
        <w:ind w:firstLine="709"/>
        <w:jc w:val="both"/>
        <w:rPr>
          <w:lang w:val="ru-RU"/>
        </w:rPr>
      </w:pPr>
      <w:r>
        <w:rPr>
          <w:lang w:val="ru-RU"/>
        </w:rPr>
        <w:t xml:space="preserve">...демократический характер управления образованием, обеспечение прав педагогических </w:t>
      </w:r>
      <w:r>
        <w:rPr>
          <w:lang w:val="ru-RU"/>
        </w:rPr>
        <w:lastRenderedPageBreak/>
        <w:t>работников, обучающихся, родителей</w:t>
      </w:r>
      <w:r>
        <w:t> </w:t>
      </w:r>
      <w:hyperlink r:id="rId15">
        <w:r>
          <w:rPr>
            <w:rStyle w:val="InternetLink"/>
            <w:color w:val="000000"/>
            <w:lang w:val="ru-RU"/>
          </w:rPr>
          <w:t>(законных представителей)</w:t>
        </w:r>
      </w:hyperlink>
      <w:r>
        <w:t> </w:t>
      </w:r>
      <w:r>
        <w:rPr>
          <w:lang w:val="ru-RU"/>
        </w:rPr>
        <w:t>несовершеннолетних обучающихся на участие в управлении образовательными организациями;</w:t>
      </w:r>
    </w:p>
    <w:p w14:paraId="73737DCA" w14:textId="77777777" w:rsidR="00173FEF" w:rsidRDefault="00885EC3">
      <w:pPr>
        <w:ind w:firstLine="709"/>
        <w:jc w:val="both"/>
        <w:rPr>
          <w:lang w:val="ru-RU"/>
        </w:rPr>
      </w:pPr>
      <w:r>
        <w:rPr>
          <w:lang w:val="ru-RU"/>
        </w:rPr>
        <w:t>…недопустимость ограничения или устранения конкуренции в сфер</w:t>
      </w:r>
      <w:r>
        <w:rPr>
          <w:lang w:val="ru-RU"/>
        </w:rPr>
        <w:t>е образования;</w:t>
      </w:r>
    </w:p>
    <w:p w14:paraId="30ADA479" w14:textId="77777777" w:rsidR="00173FEF" w:rsidRDefault="00885EC3">
      <w:pPr>
        <w:ind w:firstLine="709"/>
        <w:jc w:val="both"/>
        <w:rPr>
          <w:lang w:val="ru-RU"/>
        </w:rPr>
      </w:pPr>
      <w:r>
        <w:rPr>
          <w:lang w:val="ru-RU"/>
        </w:rPr>
        <w:t>…сочетание государственного и договорного регулирования отношений в сфере образования» (Ст. 3).</w:t>
      </w:r>
    </w:p>
    <w:p w14:paraId="108B73A0" w14:textId="77777777" w:rsidR="00173FEF" w:rsidRPr="007F5657" w:rsidRDefault="00885EC3">
      <w:pPr>
        <w:ind w:firstLine="709"/>
        <w:jc w:val="both"/>
        <w:rPr>
          <w:lang w:val="ru-RU"/>
        </w:rPr>
      </w:pPr>
      <w:r>
        <w:rPr>
          <w:lang w:val="ru-RU"/>
        </w:rPr>
        <w:t>Федеральный государственный образовательный стандарт основного общего образования</w:t>
      </w:r>
      <w:r>
        <w:rPr>
          <w:b/>
          <w:lang w:val="ru-RU"/>
        </w:rPr>
        <w:t xml:space="preserve"> </w:t>
      </w:r>
      <w:r>
        <w:rPr>
          <w:lang w:val="ru-RU"/>
        </w:rPr>
        <w:t>перечисляет базовые национальные ценности российского общества:</w:t>
      </w:r>
      <w:r>
        <w:rPr>
          <w:lang w:val="ru-RU"/>
        </w:rPr>
        <w:t xml:space="preserve"> </w:t>
      </w:r>
      <w:r>
        <w:rPr>
          <w:bCs/>
          <w:lang w:val="ru-RU"/>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50DF8768" w14:textId="77777777" w:rsidR="00173FEF" w:rsidRDefault="00885EC3">
      <w:pPr>
        <w:pStyle w:val="3"/>
        <w:spacing w:before="0" w:after="0"/>
        <w:ind w:firstLine="709"/>
        <w:jc w:val="both"/>
        <w:rPr>
          <w:rStyle w:val="dash041e005f0431005f044b005f0447005f043d005f044b005f0439005f005fchar1char1"/>
        </w:rPr>
      </w:pPr>
      <w:r>
        <w:rPr>
          <w:rFonts w:ascii="Times New Roman" w:hAnsi="Times New Roman" w:cs="Times New Roman"/>
          <w:b w:val="0"/>
          <w:bCs w:val="0"/>
          <w:sz w:val="24"/>
          <w:szCs w:val="24"/>
        </w:rPr>
        <w:t>Федеральный государственный образовательный стандарт основного общего образования «</w:t>
      </w:r>
      <w:r>
        <w:rPr>
          <w:rStyle w:val="dash041e005f0431005f044b005f0447005f043d005f044b005f0439005f005fchar1char1"/>
        </w:rPr>
        <w:t>усвоение г</w:t>
      </w:r>
      <w:r>
        <w:rPr>
          <w:rStyle w:val="dash041e005f0431005f044b005f0447005f043d005f044b005f0439005f005fchar1char1"/>
        </w:rPr>
        <w:t>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w:t>
      </w:r>
      <w:r>
        <w:rPr>
          <w:rStyle w:val="dash041e005f0431005f044b005f0447005f043d005f044b005f0439005f005fchar1char1"/>
        </w:rPr>
        <w:t xml:space="preserve">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Pr>
          <w:rFonts w:ascii="Times New Roman" w:hAnsi="Times New Roman" w:cs="Times New Roman"/>
          <w:b w:val="0"/>
          <w:bCs w:val="0"/>
          <w:sz w:val="24"/>
          <w:szCs w:val="24"/>
        </w:rPr>
        <w:t xml:space="preserve">(ФГОС ООО: Раздел </w:t>
      </w:r>
      <w:r>
        <w:rPr>
          <w:rFonts w:ascii="Times New Roman" w:hAnsi="Times New Roman" w:cs="Times New Roman"/>
          <w:b w:val="0"/>
          <w:bCs w:val="0"/>
          <w:sz w:val="24"/>
          <w:szCs w:val="24"/>
          <w:lang w:val="en-US"/>
        </w:rPr>
        <w:t>IV</w:t>
      </w:r>
      <w:r>
        <w:rPr>
          <w:rFonts w:ascii="Times New Roman" w:hAnsi="Times New Roman" w:cs="Times New Roman"/>
          <w:b w:val="0"/>
          <w:bCs w:val="0"/>
          <w:sz w:val="24"/>
          <w:szCs w:val="24"/>
        </w:rPr>
        <w:t>. Требования к результатам освоения образовательной п</w:t>
      </w:r>
      <w:r>
        <w:rPr>
          <w:rFonts w:ascii="Times New Roman" w:hAnsi="Times New Roman" w:cs="Times New Roman"/>
          <w:b w:val="0"/>
          <w:bCs w:val="0"/>
          <w:sz w:val="24"/>
          <w:szCs w:val="24"/>
        </w:rPr>
        <w:t>рограммы основного общего образования, п. 24)</w:t>
      </w:r>
    </w:p>
    <w:p w14:paraId="2A5A8928" w14:textId="77777777" w:rsidR="00173FEF" w:rsidRDefault="00885EC3">
      <w:pPr>
        <w:pStyle w:val="3"/>
        <w:jc w:val="both"/>
        <w:rPr>
          <w:rFonts w:ascii="Times New Roman" w:hAnsi="Times New Roman" w:cs="Times New Roman"/>
          <w:sz w:val="24"/>
          <w:szCs w:val="24"/>
        </w:rPr>
      </w:pPr>
      <w:r>
        <w:rPr>
          <w:rFonts w:ascii="Times New Roman" w:hAnsi="Times New Roman" w:cs="Times New Roman"/>
          <w:bCs w:val="0"/>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w:t>
      </w:r>
      <w:r>
        <w:rPr>
          <w:rFonts w:ascii="Times New Roman" w:hAnsi="Times New Roman" w:cs="Times New Roman"/>
          <w:bCs w:val="0"/>
          <w:sz w:val="24"/>
          <w:szCs w:val="24"/>
        </w:rPr>
        <w:t>ающихся</w:t>
      </w:r>
    </w:p>
    <w:p w14:paraId="6E4C9E58" w14:textId="77777777" w:rsidR="00173FEF" w:rsidRPr="007F5657" w:rsidRDefault="00885EC3">
      <w:pPr>
        <w:ind w:firstLine="709"/>
        <w:jc w:val="both"/>
        <w:rPr>
          <w:lang w:val="ru-RU"/>
        </w:rPr>
      </w:pPr>
      <w:r>
        <w:rPr>
          <w:lang w:val="ru-RU"/>
        </w:rPr>
        <w:t xml:space="preserve">Определяющим способом деятельности по духовно-нравственному развитию, воспитанию и социализации является формирование </w:t>
      </w:r>
      <w:r>
        <w:rPr>
          <w:i/>
          <w:lang w:val="ru-RU"/>
        </w:rPr>
        <w:t>уклада школьной жизни</w:t>
      </w:r>
      <w:r>
        <w:rPr>
          <w:lang w:val="ru-RU"/>
        </w:rPr>
        <w:t xml:space="preserve">: </w:t>
      </w:r>
    </w:p>
    <w:p w14:paraId="0C637581" w14:textId="77777777" w:rsidR="00173FEF" w:rsidRPr="007F5657" w:rsidRDefault="00885EC3">
      <w:pPr>
        <w:pStyle w:val="affc"/>
        <w:numPr>
          <w:ilvl w:val="0"/>
          <w:numId w:val="74"/>
        </w:numPr>
        <w:tabs>
          <w:tab w:val="left" w:pos="993"/>
        </w:tabs>
        <w:ind w:left="0" w:firstLine="709"/>
        <w:jc w:val="both"/>
        <w:rPr>
          <w:lang w:val="ru-RU"/>
        </w:rPr>
      </w:pPr>
      <w:r w:rsidRPr="007F5657">
        <w:rPr>
          <w:lang w:val="ru-RU"/>
        </w:rPr>
        <w:t xml:space="preserve">обеспечивающего создание социальной среды развития обучающихся; </w:t>
      </w:r>
    </w:p>
    <w:p w14:paraId="5E9FA01E" w14:textId="77777777" w:rsidR="00173FEF" w:rsidRPr="007F5657" w:rsidRDefault="00885EC3">
      <w:pPr>
        <w:pStyle w:val="affc"/>
        <w:numPr>
          <w:ilvl w:val="0"/>
          <w:numId w:val="74"/>
        </w:numPr>
        <w:tabs>
          <w:tab w:val="left" w:pos="993"/>
        </w:tabs>
        <w:ind w:left="0" w:firstLine="709"/>
        <w:jc w:val="both"/>
        <w:rPr>
          <w:lang w:val="ru-RU"/>
        </w:rPr>
      </w:pPr>
      <w:r w:rsidRPr="007F5657">
        <w:rPr>
          <w:lang w:val="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14:paraId="2CCE78F7" w14:textId="77777777" w:rsidR="00173FEF" w:rsidRPr="007F5657" w:rsidRDefault="00885EC3">
      <w:pPr>
        <w:pStyle w:val="affc"/>
        <w:numPr>
          <w:ilvl w:val="0"/>
          <w:numId w:val="74"/>
        </w:numPr>
        <w:tabs>
          <w:tab w:val="left" w:pos="993"/>
        </w:tabs>
        <w:ind w:left="0" w:firstLine="709"/>
        <w:jc w:val="both"/>
        <w:rPr>
          <w:lang w:val="ru-RU"/>
        </w:rPr>
      </w:pPr>
      <w:r w:rsidRPr="007F5657">
        <w:rPr>
          <w:lang w:val="ru-RU"/>
        </w:rPr>
        <w:t xml:space="preserve">основанного на системе базовых национальных ценностей российского общества; </w:t>
      </w:r>
    </w:p>
    <w:p w14:paraId="08035BF3" w14:textId="77777777" w:rsidR="00173FEF" w:rsidRPr="007F5657" w:rsidRDefault="00885EC3">
      <w:pPr>
        <w:pStyle w:val="affc"/>
        <w:numPr>
          <w:ilvl w:val="0"/>
          <w:numId w:val="74"/>
        </w:numPr>
        <w:tabs>
          <w:tab w:val="left" w:pos="993"/>
        </w:tabs>
        <w:ind w:left="0" w:firstLine="709"/>
        <w:jc w:val="both"/>
        <w:rPr>
          <w:lang w:val="ru-RU"/>
        </w:rPr>
      </w:pPr>
      <w:r w:rsidRPr="007F5657">
        <w:rPr>
          <w:lang w:val="ru-RU"/>
        </w:rPr>
        <w:t>учитывающего историко-культурную и этни</w:t>
      </w:r>
      <w:r w:rsidRPr="007F5657">
        <w:rPr>
          <w:lang w:val="ru-RU"/>
        </w:rPr>
        <w:t xml:space="preserve">ческую специфику региона, потребности обучающихся и их родителей (законных представителей). </w:t>
      </w:r>
    </w:p>
    <w:p w14:paraId="03EB1FF2" w14:textId="77777777" w:rsidR="00173FEF" w:rsidRDefault="00885EC3">
      <w:pPr>
        <w:ind w:firstLine="709"/>
        <w:jc w:val="both"/>
        <w:rPr>
          <w:lang w:val="ru-RU"/>
        </w:rPr>
      </w:pPr>
      <w:r>
        <w:rPr>
          <w:lang w:val="ru-RU"/>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w:t>
      </w:r>
      <w:r>
        <w:rPr>
          <w:lang w:val="ru-RU"/>
        </w:rPr>
        <w:t>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w:t>
      </w:r>
      <w:r>
        <w:rPr>
          <w:lang w:val="ru-RU"/>
        </w:rPr>
        <w:t xml:space="preserve">пецифику ценностных и целевых ориентиров школы, элементов коллективной жизнедеятельности, обеспечивающих реализацию ценностей и целей. </w:t>
      </w:r>
    </w:p>
    <w:p w14:paraId="6E352FE6" w14:textId="77777777" w:rsidR="00173FEF" w:rsidRDefault="00885EC3">
      <w:pPr>
        <w:ind w:firstLine="709"/>
        <w:jc w:val="both"/>
        <w:rPr>
          <w:lang w:val="ru-RU"/>
        </w:rPr>
      </w:pPr>
      <w:r>
        <w:rPr>
          <w:lang w:val="ru-RU"/>
        </w:rPr>
        <w:t>Для стимулирования размышлений участников образовательных отношений могут быть использованы варианты уклада школьной жиз</w:t>
      </w:r>
      <w:r>
        <w:rPr>
          <w:lang w:val="ru-RU"/>
        </w:rPr>
        <w:t xml:space="preserve">ни, список которых не является исчерпывающим, а позволяет выделить некоторые из модельных укладов: </w:t>
      </w:r>
    </w:p>
    <w:p w14:paraId="097B721C" w14:textId="77777777" w:rsidR="00173FEF" w:rsidRPr="007F5657" w:rsidRDefault="00885EC3">
      <w:pPr>
        <w:ind w:firstLine="709"/>
        <w:jc w:val="both"/>
        <w:rPr>
          <w:lang w:val="ru-RU"/>
        </w:rPr>
      </w:pPr>
      <w:r>
        <w:rPr>
          <w:bCs/>
          <w:iCs/>
          <w:lang w:val="ru-RU"/>
        </w:rPr>
        <w:t>гимназический</w:t>
      </w:r>
      <w:r>
        <w:rPr>
          <w:b/>
          <w:bCs/>
          <w:iCs/>
          <w:lang w:val="ru-RU"/>
        </w:rPr>
        <w:t xml:space="preserve"> </w:t>
      </w:r>
      <w:r>
        <w:rPr>
          <w:lang w:val="ru-RU"/>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w:t>
      </w:r>
      <w:r>
        <w:rPr>
          <w:lang w:val="ru-RU"/>
        </w:rPr>
        <w:t xml:space="preserve">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14:paraId="5FD550D8" w14:textId="77777777" w:rsidR="00173FEF" w:rsidRDefault="00885EC3">
      <w:pPr>
        <w:pStyle w:val="Default0"/>
        <w:ind w:firstLine="709"/>
        <w:jc w:val="both"/>
      </w:pPr>
      <w:r>
        <w:rPr>
          <w:bCs/>
          <w:iCs/>
        </w:rPr>
        <w:t>лицейский</w:t>
      </w:r>
      <w:r>
        <w:rPr>
          <w:b/>
          <w:bCs/>
          <w:iCs/>
        </w:rPr>
        <w:t xml:space="preserve"> </w:t>
      </w:r>
      <w:r>
        <w:t>(образование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w:t>
      </w:r>
      <w:r>
        <w:t xml:space="preserve">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14:paraId="158B62E9" w14:textId="77777777" w:rsidR="00173FEF" w:rsidRDefault="00885EC3">
      <w:pPr>
        <w:pStyle w:val="Default0"/>
        <w:ind w:firstLine="851"/>
        <w:jc w:val="both"/>
      </w:pPr>
      <w:r>
        <w:rPr>
          <w:bCs/>
          <w:iCs/>
        </w:rPr>
        <w:t xml:space="preserve">клубный </w:t>
      </w:r>
      <w:r>
        <w:t>(образовани</w:t>
      </w:r>
      <w:r>
        <w:t>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w:t>
      </w:r>
      <w:r>
        <w:t xml:space="preserve">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w:t>
      </w:r>
      <w:r>
        <w:lastRenderedPageBreak/>
        <w:t>ограничения носят рамочный характер; структура социальных ролей педагогов и обучающихся вкл</w:t>
      </w:r>
      <w:r>
        <w:t xml:space="preserve">ючает лидеров и ведомых, знатоков и любителей, партнеров по времяпрепровождению); </w:t>
      </w:r>
    </w:p>
    <w:p w14:paraId="1F5E4276" w14:textId="77777777" w:rsidR="00173FEF" w:rsidRDefault="00885EC3">
      <w:pPr>
        <w:pStyle w:val="Default0"/>
        <w:ind w:firstLine="851"/>
        <w:jc w:val="both"/>
      </w:pPr>
      <w:r>
        <w:rPr>
          <w:bCs/>
          <w:iCs/>
        </w:rPr>
        <w:t>военный</w:t>
      </w:r>
      <w:r>
        <w:rPr>
          <w:b/>
          <w:bCs/>
          <w:iCs/>
        </w:rPr>
        <w:t xml:space="preserve"> </w:t>
      </w:r>
      <w:r>
        <w:t>(образование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w:t>
      </w:r>
      <w:r>
        <w:t xml:space="preserve">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w:t>
      </w:r>
      <w:r>
        <w:t xml:space="preserve">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14:paraId="7E287D15" w14:textId="77777777" w:rsidR="00173FEF" w:rsidRPr="007F5657" w:rsidRDefault="00885EC3">
      <w:pPr>
        <w:ind w:firstLine="709"/>
        <w:jc w:val="both"/>
        <w:rPr>
          <w:lang w:val="ru-RU"/>
        </w:rPr>
      </w:pPr>
      <w:r>
        <w:rPr>
          <w:bCs/>
          <w:iCs/>
          <w:lang w:val="ru-RU"/>
        </w:rPr>
        <w:t>производственный</w:t>
      </w:r>
      <w:r>
        <w:rPr>
          <w:b/>
          <w:bCs/>
          <w:iCs/>
          <w:lang w:val="ru-RU"/>
        </w:rPr>
        <w:t xml:space="preserve"> </w:t>
      </w:r>
      <w:r>
        <w:rPr>
          <w:lang w:val="ru-RU"/>
        </w:rPr>
        <w:t>(образование как сочетание решения учебно-воспитательных задач с задачами ма</w:t>
      </w:r>
      <w:r>
        <w:rPr>
          <w:lang w:val="ru-RU"/>
        </w:rPr>
        <w:t>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w:t>
      </w:r>
      <w:r>
        <w:rPr>
          <w:lang w:val="ru-RU"/>
        </w:rPr>
        <w:t>й организации задает социальные роли педагогов и обучающихся – руководитель участка и подчиненный работник, техник, инженер и рабочий).</w:t>
      </w:r>
    </w:p>
    <w:p w14:paraId="7253951F" w14:textId="77777777" w:rsidR="00173FEF" w:rsidRPr="007F5657" w:rsidRDefault="00885EC3">
      <w:pPr>
        <w:ind w:firstLine="709"/>
        <w:jc w:val="both"/>
        <w:rPr>
          <w:lang w:val="ru-RU"/>
        </w:rPr>
      </w:pPr>
      <w:r>
        <w:rPr>
          <w:lang w:val="ru-RU"/>
        </w:rPr>
        <w:t>Основными направлениями деятельности образовательной организации</w:t>
      </w:r>
      <w:r>
        <w:rPr>
          <w:b/>
          <w:lang w:val="ru-RU"/>
        </w:rPr>
        <w:t xml:space="preserve"> </w:t>
      </w:r>
      <w:r>
        <w:rPr>
          <w:lang w:val="ru-RU"/>
        </w:rPr>
        <w:t>по духовно-нравственному развитию, воспитанию и социали</w:t>
      </w:r>
      <w:r>
        <w:rPr>
          <w:lang w:val="ru-RU"/>
        </w:rPr>
        <w:t xml:space="preserve">зации, профессиональной ориентации обучающихся, здоровьесберегающей деятельности и формированию экологической культуры обучающихся являются: </w:t>
      </w:r>
    </w:p>
    <w:p w14:paraId="0B8CC844" w14:textId="77777777" w:rsidR="00173FEF" w:rsidRDefault="00885EC3">
      <w:pPr>
        <w:widowControl/>
        <w:numPr>
          <w:ilvl w:val="0"/>
          <w:numId w:val="20"/>
        </w:numPr>
        <w:tabs>
          <w:tab w:val="left" w:pos="1134"/>
        </w:tabs>
        <w:autoSpaceDE/>
        <w:ind w:left="0" w:firstLine="709"/>
        <w:jc w:val="both"/>
        <w:rPr>
          <w:lang w:val="ru-RU"/>
        </w:rPr>
      </w:pPr>
      <w:r>
        <w:rPr>
          <w:lang w:val="ru-RU"/>
        </w:rPr>
        <w:t>обеспечение принятия обучающимися ценности Человека и человечности, гуманистических, демократических и традиционны</w:t>
      </w:r>
      <w:r>
        <w:rPr>
          <w:lang w:val="ru-RU"/>
        </w:rPr>
        <w:t>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w:t>
      </w:r>
      <w:r>
        <w:rPr>
          <w:lang w:val="ru-RU"/>
        </w:rPr>
        <w:t xml:space="preserve">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w:t>
      </w:r>
      <w:r>
        <w:rPr>
          <w:lang w:val="ru-RU"/>
        </w:rPr>
        <w:t xml:space="preserve">е готовности и способности вести переговоры, противостоять негативным воздействиям социальной среды); </w:t>
      </w:r>
    </w:p>
    <w:p w14:paraId="32EB91E0"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w:t>
      </w:r>
      <w:r>
        <w:rPr>
          <w:lang w:val="ru-RU"/>
        </w:rPr>
        <w:t xml:space="preserve">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1248088F" w14:textId="77777777" w:rsidR="00173FEF" w:rsidRDefault="00885EC3">
      <w:pPr>
        <w:widowControl/>
        <w:numPr>
          <w:ilvl w:val="0"/>
          <w:numId w:val="20"/>
        </w:numPr>
        <w:tabs>
          <w:tab w:val="left" w:pos="1134"/>
        </w:tabs>
        <w:autoSpaceDE/>
        <w:ind w:left="0" w:firstLine="709"/>
        <w:jc w:val="both"/>
        <w:rPr>
          <w:lang w:val="ru-RU"/>
        </w:rPr>
      </w:pPr>
      <w:r>
        <w:rPr>
          <w:lang w:val="ru-RU"/>
        </w:rPr>
        <w:t>включение обучающихся в процессы общественной самоорганизации  (п</w:t>
      </w:r>
      <w:r>
        <w:rPr>
          <w:lang w:val="ru-RU"/>
        </w:rPr>
        <w:t>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w:t>
      </w:r>
      <w:r>
        <w:rPr>
          <w:lang w:val="ru-RU"/>
        </w:rPr>
        <w:t>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w:t>
      </w:r>
      <w:r>
        <w:rPr>
          <w:lang w:val="ru-RU"/>
        </w:rPr>
        <w:t xml:space="preserve">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14:paraId="707D02AE"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партнерских отношений с родителями (з</w:t>
      </w:r>
      <w:r>
        <w:rPr>
          <w:lang w:val="ru-RU"/>
        </w:rPr>
        <w:t>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06DCB7EA"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мотивов и ценностей обучающегося в сфере трудовых отношен</w:t>
      </w:r>
      <w:r>
        <w:rPr>
          <w:lang w:val="ru-RU"/>
        </w:rPr>
        <w:t>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w:t>
      </w:r>
      <w:r>
        <w:rPr>
          <w:lang w:val="ru-RU"/>
        </w:rPr>
        <w:t>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w:t>
      </w:r>
      <w:r>
        <w:rPr>
          <w:lang w:val="ru-RU"/>
        </w:rPr>
        <w:t xml:space="preserve">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Pr>
          <w:lang w:val="ru-RU"/>
        </w:rPr>
        <w:lastRenderedPageBreak/>
        <w:t>учреждениями профессионального образования, центрами профориентационной р</w:t>
      </w:r>
      <w:r>
        <w:rPr>
          <w:lang w:val="ru-RU"/>
        </w:rPr>
        <w:t>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w:t>
      </w:r>
      <w:r>
        <w:rPr>
          <w:lang w:val="ru-RU"/>
        </w:rPr>
        <w:t>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w:t>
      </w:r>
      <w:r>
        <w:rPr>
          <w:lang w:val="ru-RU"/>
        </w:rPr>
        <w:t>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r>
        <w:rPr>
          <w:lang w:val="ru-RU"/>
        </w:rPr>
        <w:t xml:space="preserve">); </w:t>
      </w:r>
    </w:p>
    <w:p w14:paraId="5C88324B"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w:t>
      </w:r>
      <w:r>
        <w:rPr>
          <w:lang w:val="ru-RU"/>
        </w:rPr>
        <w:t xml:space="preserve">, самоуважения, конструктивных способов самореализации); </w:t>
      </w:r>
    </w:p>
    <w:p w14:paraId="6FFE607A"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w:t>
      </w:r>
      <w:r>
        <w:rPr>
          <w:lang w:val="ru-RU"/>
        </w:rPr>
        <w:t>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w:t>
      </w:r>
      <w:r>
        <w:rPr>
          <w:lang w:val="ru-RU"/>
        </w:rPr>
        <w:t>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w:t>
      </w:r>
      <w:r>
        <w:rPr>
          <w:lang w:val="ru-RU"/>
        </w:rPr>
        <w:t>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w:t>
      </w:r>
      <w:r>
        <w:rPr>
          <w:lang w:val="ru-RU"/>
        </w:rPr>
        <w:t xml:space="preserve">имость, алкоголизм, игромания, табакокурение, интернет-зависимость и др., как факторам ограничивающим свободу личности); </w:t>
      </w:r>
    </w:p>
    <w:p w14:paraId="0CC8247B"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мотивов и ценностей обучающегося в сфере отношений к природе (формирование готовности обучающихся к социальному взаимодей</w:t>
      </w:r>
      <w:r>
        <w:rPr>
          <w:lang w:val="ru-RU"/>
        </w:rPr>
        <w:t xml:space="preserve">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w:t>
      </w:r>
      <w:r>
        <w:rPr>
          <w:lang w:val="ru-RU"/>
        </w:rPr>
        <w:t xml:space="preserve">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752C3568" w14:textId="77777777" w:rsidR="00173FEF" w:rsidRDefault="00885EC3">
      <w:pPr>
        <w:widowControl/>
        <w:numPr>
          <w:ilvl w:val="0"/>
          <w:numId w:val="20"/>
        </w:numPr>
        <w:tabs>
          <w:tab w:val="left" w:pos="1134"/>
        </w:tabs>
        <w:autoSpaceDE/>
        <w:ind w:left="0" w:firstLine="709"/>
        <w:jc w:val="both"/>
        <w:rPr>
          <w:lang w:val="ru-RU"/>
        </w:rPr>
      </w:pPr>
      <w:r>
        <w:rPr>
          <w:lang w:val="ru-RU"/>
        </w:rPr>
        <w:t>формирование мотивационно-ценностных отношений обучающегося в сфере ис</w:t>
      </w:r>
      <w:r>
        <w:rPr>
          <w:lang w:val="ru-RU"/>
        </w:rPr>
        <w:t>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w:t>
      </w:r>
      <w:r>
        <w:rPr>
          <w:lang w:val="ru-RU"/>
        </w:rPr>
        <w:t>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w:t>
      </w:r>
      <w:r>
        <w:rPr>
          <w:lang w:val="ru-RU"/>
        </w:rPr>
        <w:t xml:space="preserve">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14:paraId="3C09D5DC" w14:textId="77777777" w:rsidR="00173FEF" w:rsidRDefault="00173FEF">
      <w:pPr>
        <w:ind w:firstLine="709"/>
        <w:jc w:val="both"/>
        <w:rPr>
          <w:lang w:val="ru-RU"/>
        </w:rPr>
      </w:pPr>
    </w:p>
    <w:p w14:paraId="605E3528" w14:textId="77777777" w:rsidR="00173FEF" w:rsidRDefault="00885EC3">
      <w:pPr>
        <w:pStyle w:val="3"/>
        <w:spacing w:before="0" w:after="0"/>
        <w:jc w:val="both"/>
        <w:rPr>
          <w:rFonts w:ascii="Times New Roman" w:hAnsi="Times New Roman" w:cs="Times New Roman"/>
          <w:sz w:val="24"/>
          <w:szCs w:val="24"/>
        </w:rPr>
      </w:pPr>
      <w:r>
        <w:rPr>
          <w:rFonts w:ascii="Times New Roman" w:hAnsi="Times New Roman" w:cs="Times New Roman"/>
          <w:bCs w:val="0"/>
          <w:sz w:val="24"/>
          <w:szCs w:val="24"/>
        </w:rPr>
        <w:t xml:space="preserve">2.3.3. Содержание, виды деятельности и формы занятий с обучающимися(по </w:t>
      </w:r>
      <w:r>
        <w:rPr>
          <w:rFonts w:ascii="Times New Roman" w:hAnsi="Times New Roman" w:cs="Times New Roman"/>
          <w:bCs w:val="0"/>
          <w:sz w:val="24"/>
          <w:szCs w:val="24"/>
        </w:rPr>
        <w:t>направлениям духовно-нравственного развития, воспитания и социализации обучающихся)</w:t>
      </w:r>
    </w:p>
    <w:p w14:paraId="192A3060" w14:textId="77777777" w:rsidR="00173FEF" w:rsidRDefault="00885EC3">
      <w:pPr>
        <w:tabs>
          <w:tab w:val="left" w:pos="1134"/>
        </w:tabs>
        <w:ind w:firstLine="851"/>
        <w:jc w:val="both"/>
        <w:rPr>
          <w:lang w:val="ru-RU"/>
        </w:rPr>
      </w:pPr>
      <w:r>
        <w:rPr>
          <w:lang w:val="ru-RU"/>
        </w:rP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w:t>
      </w:r>
      <w:r>
        <w:rPr>
          <w:lang w:val="ru-RU"/>
        </w:rPr>
        <w:t>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028E9B7C" w14:textId="77777777" w:rsidR="00173FEF" w:rsidRDefault="00885EC3">
      <w:pPr>
        <w:tabs>
          <w:tab w:val="left" w:pos="1134"/>
        </w:tabs>
        <w:ind w:firstLine="851"/>
        <w:jc w:val="both"/>
        <w:rPr>
          <w:lang w:val="ru-RU"/>
        </w:rPr>
      </w:pPr>
      <w:r>
        <w:rPr>
          <w:lang w:val="ru-RU"/>
        </w:rPr>
        <w:t>- формирование во внеурочной деятельности «ситуаций образцов» проявления  уважительного</w:t>
      </w:r>
      <w:r>
        <w:rPr>
          <w:lang w:val="ru-RU"/>
        </w:rPr>
        <w:t xml:space="preserve"> и доброжелательного отношения к другому человеку, диалога и достижения взаимопонимания с другими людьми;</w:t>
      </w:r>
    </w:p>
    <w:p w14:paraId="33EF97E6" w14:textId="77777777" w:rsidR="00173FEF" w:rsidRDefault="00885EC3">
      <w:pPr>
        <w:tabs>
          <w:tab w:val="left" w:pos="1134"/>
        </w:tabs>
        <w:ind w:firstLine="851"/>
        <w:jc w:val="both"/>
        <w:rPr>
          <w:lang w:val="ru-RU"/>
        </w:rPr>
      </w:pPr>
      <w:r>
        <w:rPr>
          <w:lang w:val="ru-RU"/>
        </w:rPr>
        <w:t>-  информационное и коммуникативное обеспечение рефлексии обучающихся межличностных отношений с окружающими;</w:t>
      </w:r>
    </w:p>
    <w:p w14:paraId="09A320B6" w14:textId="77777777" w:rsidR="00173FEF" w:rsidRDefault="00885EC3">
      <w:pPr>
        <w:tabs>
          <w:tab w:val="left" w:pos="1134"/>
        </w:tabs>
        <w:ind w:firstLine="851"/>
        <w:jc w:val="both"/>
        <w:rPr>
          <w:lang w:val="ru-RU"/>
        </w:rPr>
      </w:pPr>
      <w:r>
        <w:rPr>
          <w:lang w:val="ru-RU"/>
        </w:rPr>
        <w:lastRenderedPageBreak/>
        <w:t xml:space="preserve">- формирование у обучающихся позитивного </w:t>
      </w:r>
      <w:r>
        <w:rPr>
          <w:lang w:val="ru-RU"/>
        </w:rPr>
        <w:t>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14:paraId="522A9B8A" w14:textId="77777777" w:rsidR="00173FEF" w:rsidRDefault="00885EC3">
      <w:pPr>
        <w:tabs>
          <w:tab w:val="left" w:pos="1134"/>
        </w:tabs>
        <w:ind w:firstLine="851"/>
        <w:jc w:val="both"/>
        <w:rPr>
          <w:lang w:val="ru-RU"/>
        </w:rPr>
      </w:pPr>
      <w:r>
        <w:rPr>
          <w:lang w:val="ru-RU"/>
        </w:rPr>
        <w:t>В решении задач обеспечения принятия обучающимися ценности Человека и человечности целесообразно использо</w:t>
      </w:r>
      <w:r>
        <w:rPr>
          <w:lang w:val="ru-RU"/>
        </w:rPr>
        <w:t>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14:paraId="479DEA87" w14:textId="77777777" w:rsidR="00173FEF" w:rsidRDefault="00885EC3">
      <w:pPr>
        <w:ind w:firstLine="709"/>
        <w:jc w:val="both"/>
        <w:rPr>
          <w:lang w:val="ru-RU"/>
        </w:rPr>
      </w:pPr>
      <w:r>
        <w:rPr>
          <w:lang w:val="ru-RU"/>
        </w:rPr>
        <w:t>Формирование мотивов и</w:t>
      </w:r>
      <w:r>
        <w:rPr>
          <w:lang w:val="ru-RU"/>
        </w:rPr>
        <w:t xml:space="preserve">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w:t>
      </w:r>
      <w:r>
        <w:rPr>
          <w:lang w:val="ru-RU"/>
        </w:rPr>
        <w:t xml:space="preserve">ктива ученического класса, организатором здесь выступает классный руководитель и педагоги школы. </w:t>
      </w:r>
    </w:p>
    <w:p w14:paraId="103B1E61" w14:textId="77777777" w:rsidR="00173FEF" w:rsidRDefault="00885EC3">
      <w:pPr>
        <w:ind w:firstLine="709"/>
        <w:jc w:val="both"/>
        <w:rPr>
          <w:lang w:val="ru-RU"/>
        </w:rPr>
      </w:pPr>
      <w:r>
        <w:rPr>
          <w:lang w:val="ru-RU"/>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w:t>
      </w:r>
      <w:r>
        <w:rPr>
          <w:lang w:val="ru-RU"/>
        </w:rPr>
        <w:t>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w:t>
      </w:r>
      <w:r>
        <w:rPr>
          <w:lang w:val="ru-RU"/>
        </w:rPr>
        <w:t>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r>
        <w:rPr>
          <w:lang w:val="ru-RU"/>
        </w:rPr>
        <w:t xml:space="preserve"> партнерства с общественными организациями и объединениями, в проведении акций и праздников (региональных, государственных, международных). </w:t>
      </w:r>
    </w:p>
    <w:p w14:paraId="470920D7" w14:textId="77777777" w:rsidR="00173FEF" w:rsidRDefault="00885EC3">
      <w:pPr>
        <w:ind w:firstLine="709"/>
        <w:jc w:val="both"/>
        <w:rPr>
          <w:lang w:val="ru-RU"/>
        </w:rPr>
      </w:pPr>
      <w:r>
        <w:rPr>
          <w:lang w:val="ru-RU"/>
        </w:rPr>
        <w:t xml:space="preserve">Включение обучающихся в сферу общественной самоорганизации предусматривает следующие этапы: </w:t>
      </w:r>
    </w:p>
    <w:p w14:paraId="443DBB63"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авансирование положите</w:t>
      </w:r>
      <w:r w:rsidRPr="007F5657">
        <w:rPr>
          <w:lang w:val="ru-RU"/>
        </w:rPr>
        <w:t xml:space="preserve">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14:paraId="0F4A924B"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и</w:t>
      </w:r>
      <w:r w:rsidRPr="007F5657">
        <w:rPr>
          <w:lang w:val="ru-RU"/>
        </w:rPr>
        <w:t xml:space="preserve">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14:paraId="3ADB0C1B"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обучение школьников </w:t>
      </w:r>
      <w:r w:rsidRPr="007F5657">
        <w:rPr>
          <w:lang w:val="ru-RU"/>
        </w:rPr>
        <w:t xml:space="preserve">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14:paraId="006C3EE1"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организация планирования обучающимися собственного участия в социальной деятельности, ис</w:t>
      </w:r>
      <w:r w:rsidRPr="007F5657">
        <w:rPr>
          <w:lang w:val="ru-RU"/>
        </w:rPr>
        <w:t xml:space="preserve">ходя из индивидуальных особенностей, опробование индивидуальной стратегии участия в социальной деятельности; </w:t>
      </w:r>
    </w:p>
    <w:p w14:paraId="53B4F3C3"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содействие обучающимся в осознания внутренних (собственных) ресурсов и внешних ресурсов (ресурсов среды), обеспечивающих успешное участие школьник</w:t>
      </w:r>
      <w:r w:rsidRPr="007F5657">
        <w:rPr>
          <w:lang w:val="ru-RU"/>
        </w:rPr>
        <w:t xml:space="preserve">а в социальной деятельности; </w:t>
      </w:r>
    </w:p>
    <w:p w14:paraId="5FF85841"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демонстрация вариативности социальных ситуаций, ситуаций выбора и необходимости планирования собственной деятельности; </w:t>
      </w:r>
    </w:p>
    <w:p w14:paraId="555EA7CE"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обеспечение проблематизации школьников по характеру их участия в социальной деятельности, содействие обуча</w:t>
      </w:r>
      <w:r w:rsidRPr="007F5657">
        <w:rPr>
          <w:lang w:val="ru-RU"/>
        </w:rPr>
        <w:t xml:space="preserve">ющимся в определении ими собственных целей участия в социальной деятельности; </w:t>
      </w:r>
    </w:p>
    <w:p w14:paraId="2B585CC8"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содействие школьникам в проектировании и планировании собственного участия в социальной деятельности. </w:t>
      </w:r>
    </w:p>
    <w:p w14:paraId="77EC416A" w14:textId="77777777" w:rsidR="00173FEF" w:rsidRDefault="00885EC3">
      <w:pPr>
        <w:ind w:firstLine="709"/>
        <w:jc w:val="both"/>
        <w:rPr>
          <w:lang w:val="ru-RU"/>
        </w:rPr>
      </w:pPr>
      <w:r>
        <w:rPr>
          <w:lang w:val="ru-RU"/>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w:t>
      </w:r>
      <w:r>
        <w:rPr>
          <w:lang w:val="ru-RU"/>
        </w:rPr>
        <w:t xml:space="preserve">иятия, коллективное проведение, коллективный анализ. </w:t>
      </w:r>
    </w:p>
    <w:p w14:paraId="3D967AC4" w14:textId="77777777" w:rsidR="00173FEF" w:rsidRDefault="00885EC3">
      <w:pPr>
        <w:ind w:firstLine="709"/>
        <w:jc w:val="both"/>
        <w:rPr>
          <w:lang w:val="ru-RU"/>
        </w:rPr>
      </w:pPr>
      <w:r>
        <w:rPr>
          <w:lang w:val="ru-RU"/>
        </w:rP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w:t>
      </w:r>
      <w:r>
        <w:rPr>
          <w:lang w:val="ru-RU"/>
        </w:rPr>
        <w:t xml:space="preserve">щего широким кругозором, способного эффективно решать познавательные задачи через пропаганду академических успехов </w:t>
      </w:r>
      <w:r>
        <w:rPr>
          <w:lang w:val="ru-RU"/>
        </w:rPr>
        <w:lastRenderedPageBreak/>
        <w:t xml:space="preserve">обучающихся, поддержку школьников в ситуациях мобилизации индивидуальных ресурсов для достижения учебных результатов.  </w:t>
      </w:r>
    </w:p>
    <w:p w14:paraId="50F08366" w14:textId="77777777" w:rsidR="00173FEF" w:rsidRDefault="00885EC3">
      <w:pPr>
        <w:ind w:firstLine="709"/>
        <w:jc w:val="both"/>
        <w:rPr>
          <w:lang w:val="ru-RU"/>
        </w:rPr>
      </w:pPr>
      <w:r>
        <w:rPr>
          <w:lang w:val="ru-RU"/>
        </w:rPr>
        <w:t xml:space="preserve">Формирование мотивов </w:t>
      </w:r>
      <w:r>
        <w:rPr>
          <w:lang w:val="ru-RU"/>
        </w:rPr>
        <w:t>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w:t>
      </w:r>
      <w:r>
        <w:rPr>
          <w:lang w:val="ru-RU"/>
        </w:rPr>
        <w:t>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w:t>
      </w:r>
      <w:r>
        <w:rPr>
          <w:lang w:val="ru-RU"/>
        </w:rPr>
        <w:t xml:space="preserve">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w:t>
      </w:r>
      <w:r>
        <w:rPr>
          <w:lang w:val="ru-RU"/>
        </w:rPr>
        <w:t>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w:t>
      </w:r>
      <w:r>
        <w:rPr>
          <w:lang w:val="ru-RU"/>
        </w:rPr>
        <w:t>ителями); различные интернет-активности обучающихся.</w:t>
      </w:r>
    </w:p>
    <w:p w14:paraId="35EDC3DC" w14:textId="77777777" w:rsidR="00173FEF" w:rsidRDefault="00885EC3">
      <w:pPr>
        <w:ind w:firstLine="709"/>
        <w:jc w:val="both"/>
        <w:rPr>
          <w:lang w:val="ru-RU"/>
        </w:rPr>
      </w:pPr>
      <w:r>
        <w:rPr>
          <w:lang w:val="ru-RU"/>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w:t>
      </w:r>
      <w:r>
        <w:rPr>
          <w:lang w:val="ru-RU"/>
        </w:rPr>
        <w:t xml:space="preserve"> а также на различные формы внеурочной деятельности. </w:t>
      </w:r>
    </w:p>
    <w:p w14:paraId="7D7FA6A9" w14:textId="77777777" w:rsidR="00173FEF" w:rsidRDefault="00885EC3">
      <w:pPr>
        <w:ind w:firstLine="709"/>
        <w:jc w:val="both"/>
        <w:rPr>
          <w:lang w:val="ru-RU"/>
        </w:rPr>
      </w:pPr>
      <w:r>
        <w:rPr>
          <w:lang w:val="ru-RU"/>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14:paraId="25299623" w14:textId="77777777" w:rsidR="00173FEF" w:rsidRDefault="00885EC3">
      <w:pPr>
        <w:ind w:firstLine="709"/>
        <w:jc w:val="both"/>
        <w:rPr>
          <w:lang w:val="ru-RU"/>
        </w:rPr>
      </w:pPr>
      <w:r>
        <w:rPr>
          <w:lang w:val="ru-RU"/>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w:t>
      </w:r>
      <w:r>
        <w:rPr>
          <w:lang w:val="ru-RU"/>
        </w:rPr>
        <w:t xml:space="preserve">неурочной деятельности. </w:t>
      </w:r>
    </w:p>
    <w:p w14:paraId="47717031" w14:textId="77777777" w:rsidR="00173FEF" w:rsidRDefault="00173FEF">
      <w:pPr>
        <w:ind w:firstLine="709"/>
        <w:jc w:val="both"/>
        <w:rPr>
          <w:lang w:val="ru-RU"/>
        </w:rPr>
      </w:pPr>
    </w:p>
    <w:p w14:paraId="65E9D978"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2.3.4. Формы индивидуальной и групповой организации</w:t>
      </w:r>
      <w:r>
        <w:rPr>
          <w:rFonts w:ascii="Times New Roman" w:hAnsi="Times New Roman" w:cs="Times New Roman"/>
          <w:sz w:val="24"/>
          <w:szCs w:val="24"/>
        </w:rPr>
        <w:t xml:space="preserve"> </w:t>
      </w:r>
      <w:r>
        <w:rPr>
          <w:rFonts w:ascii="Times New Roman" w:hAnsi="Times New Roman" w:cs="Times New Roman"/>
          <w:bCs w:val="0"/>
          <w:sz w:val="24"/>
          <w:szCs w:val="24"/>
        </w:rPr>
        <w:t>профессиональной ориентации обучающихся</w:t>
      </w:r>
    </w:p>
    <w:p w14:paraId="5748D058" w14:textId="77777777" w:rsidR="00173FEF" w:rsidRDefault="00885EC3">
      <w:pPr>
        <w:ind w:firstLine="709"/>
        <w:jc w:val="both"/>
        <w:rPr>
          <w:lang w:val="ru-RU"/>
        </w:rPr>
      </w:pPr>
      <w:r>
        <w:rPr>
          <w:lang w:val="ru-RU"/>
        </w:rPr>
        <w:t>Формами индивидуальной и групповой организации профессиональной ориентации обучающихся являются: «ярмарки профессий», дни открытых дверей,</w:t>
      </w:r>
      <w:r>
        <w:rPr>
          <w:lang w:val="ru-RU"/>
        </w:rPr>
        <w:t xml:space="preserve"> экскурсии, предметные недели, олимпиады, конкурсы.</w:t>
      </w:r>
    </w:p>
    <w:p w14:paraId="1F6DB48F" w14:textId="77777777" w:rsidR="00173FEF" w:rsidRDefault="00885EC3">
      <w:pPr>
        <w:ind w:firstLine="709"/>
        <w:jc w:val="both"/>
        <w:rPr>
          <w:lang w:val="ru-RU"/>
        </w:rPr>
      </w:pPr>
      <w:r>
        <w:rPr>
          <w:lang w:val="ru-RU"/>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w:t>
      </w:r>
      <w:r>
        <w:rPr>
          <w:lang w:val="ru-RU"/>
        </w:rPr>
        <w:t>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w:t>
      </w:r>
      <w:r>
        <w:rPr>
          <w:lang w:val="ru-RU"/>
        </w:rPr>
        <w:t>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w:t>
      </w:r>
      <w:r>
        <w:rPr>
          <w:lang w:val="ru-RU"/>
        </w:rPr>
        <w:t xml:space="preserve">знанные специалисты. </w:t>
      </w:r>
    </w:p>
    <w:p w14:paraId="4EB49DB3" w14:textId="77777777" w:rsidR="00173FEF" w:rsidRDefault="00885EC3">
      <w:pPr>
        <w:ind w:firstLine="709"/>
        <w:jc w:val="both"/>
        <w:rPr>
          <w:lang w:val="ru-RU"/>
        </w:rPr>
      </w:pPr>
      <w:r>
        <w:rPr>
          <w:lang w:val="ru-RU"/>
        </w:rP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w:t>
      </w:r>
      <w:r>
        <w:rPr>
          <w:lang w:val="ru-RU"/>
        </w:rPr>
        <w:t>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w:t>
      </w:r>
      <w:r>
        <w:rPr>
          <w:lang w:val="ru-RU"/>
        </w:rPr>
        <w:t xml:space="preserve">нты профессионального образования, которые осуществляются в этом образовательной организации. </w:t>
      </w:r>
    </w:p>
    <w:p w14:paraId="0212CE5F" w14:textId="77777777" w:rsidR="00173FEF" w:rsidRDefault="00885EC3">
      <w:pPr>
        <w:ind w:firstLine="709"/>
        <w:jc w:val="both"/>
        <w:rPr>
          <w:lang w:val="ru-RU"/>
        </w:rPr>
      </w:pPr>
      <w:r>
        <w:rPr>
          <w:lang w:val="ru-RU"/>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w:t>
      </w:r>
      <w:r>
        <w:rPr>
          <w:lang w:val="ru-RU"/>
        </w:rPr>
        <w:t>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w:t>
      </w:r>
      <w:r>
        <w:rPr>
          <w:lang w:val="ru-RU"/>
        </w:rPr>
        <w:t xml:space="preserve">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2683CD08" w14:textId="77777777" w:rsidR="00173FEF" w:rsidRDefault="00885EC3">
      <w:pPr>
        <w:ind w:firstLine="709"/>
        <w:jc w:val="both"/>
        <w:rPr>
          <w:lang w:val="ru-RU"/>
        </w:rPr>
      </w:pPr>
      <w:r>
        <w:rPr>
          <w:lang w:val="ru-RU"/>
        </w:rPr>
        <w:t>Предметная не</w:t>
      </w:r>
      <w:r>
        <w:rPr>
          <w:lang w:val="ru-RU"/>
        </w:rPr>
        <w:t xml:space="preserve">деля в качестве формы организации профессиональной ориентации </w:t>
      </w:r>
      <w:r>
        <w:rPr>
          <w:lang w:val="ru-RU"/>
        </w:rPr>
        <w:lastRenderedPageBreak/>
        <w:t>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w:t>
      </w:r>
      <w:r>
        <w:rPr>
          <w:lang w:val="ru-RU"/>
        </w:rPr>
        <w:t>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w:t>
      </w:r>
      <w:r>
        <w:rPr>
          <w:lang w:val="ru-RU"/>
        </w:rPr>
        <w:t xml:space="preserve">дметной сфере. </w:t>
      </w:r>
    </w:p>
    <w:p w14:paraId="295D806E" w14:textId="77777777" w:rsidR="00173FEF" w:rsidRDefault="00885EC3">
      <w:pPr>
        <w:ind w:firstLine="709"/>
        <w:jc w:val="both"/>
        <w:rPr>
          <w:lang w:val="ru-RU"/>
        </w:rPr>
      </w:pPr>
      <w:r>
        <w:rPr>
          <w:lang w:val="ru-RU"/>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w:t>
      </w:r>
      <w:r>
        <w:rPr>
          <w:lang w:val="ru-RU"/>
        </w:rPr>
        <w:t xml:space="preserve">улируют познавательный интерес. </w:t>
      </w:r>
    </w:p>
    <w:p w14:paraId="0314C23F" w14:textId="77777777" w:rsidR="00173FEF" w:rsidRDefault="00885EC3">
      <w:pPr>
        <w:ind w:firstLine="709"/>
        <w:jc w:val="both"/>
        <w:rPr>
          <w:lang w:val="ru-RU"/>
        </w:rPr>
      </w:pPr>
      <w:r>
        <w:rPr>
          <w:lang w:val="ru-RU"/>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w:t>
      </w:r>
      <w:r>
        <w:rPr>
          <w:lang w:val="ru-RU"/>
        </w:rPr>
        <w:t xml:space="preserve">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14:paraId="4E6CACE6" w14:textId="77777777" w:rsidR="00173FEF" w:rsidRDefault="00173FEF">
      <w:pPr>
        <w:ind w:firstLine="709"/>
        <w:jc w:val="both"/>
        <w:rPr>
          <w:b/>
          <w:lang w:val="ru-RU"/>
        </w:rPr>
      </w:pPr>
    </w:p>
    <w:p w14:paraId="3A31CE5F" w14:textId="77777777" w:rsidR="00173FEF" w:rsidRDefault="00885EC3">
      <w:pPr>
        <w:pStyle w:val="3"/>
        <w:spacing w:before="0" w:after="0"/>
        <w:jc w:val="both"/>
        <w:rPr>
          <w:rFonts w:ascii="Times New Roman" w:hAnsi="Times New Roman" w:cs="Times New Roman"/>
          <w:sz w:val="24"/>
          <w:szCs w:val="24"/>
        </w:rPr>
      </w:pPr>
      <w:r>
        <w:rPr>
          <w:rFonts w:ascii="Times New Roman" w:hAnsi="Times New Roman" w:cs="Times New Roman"/>
          <w:bCs w:val="0"/>
          <w:sz w:val="24"/>
          <w:szCs w:val="24"/>
        </w:rPr>
        <w:t>2.3.5. Этапы организации работы в системе социаль</w:t>
      </w:r>
      <w:r>
        <w:rPr>
          <w:rFonts w:ascii="Times New Roman" w:hAnsi="Times New Roman" w:cs="Times New Roman"/>
          <w:bCs w:val="0"/>
          <w:sz w:val="24"/>
          <w:szCs w:val="24"/>
        </w:rPr>
        <w:t>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14:paraId="23C6E2B0" w14:textId="77777777" w:rsidR="00173FEF" w:rsidRDefault="00173FEF">
      <w:pPr>
        <w:pStyle w:val="3"/>
        <w:spacing w:before="0" w:after="0"/>
        <w:ind w:firstLine="709"/>
        <w:jc w:val="both"/>
        <w:rPr>
          <w:rFonts w:ascii="Times New Roman" w:hAnsi="Times New Roman" w:cs="Times New Roman"/>
          <w:b w:val="0"/>
          <w:bCs w:val="0"/>
          <w:sz w:val="24"/>
          <w:szCs w:val="24"/>
        </w:rPr>
      </w:pPr>
    </w:p>
    <w:p w14:paraId="1FF33B0D" w14:textId="77777777" w:rsidR="00173FEF" w:rsidRDefault="00885EC3">
      <w:pPr>
        <w:ind w:firstLine="709"/>
        <w:jc w:val="both"/>
        <w:rPr>
          <w:lang w:val="ru-RU"/>
        </w:rPr>
      </w:pPr>
      <w:r>
        <w:rPr>
          <w:lang w:val="ru-RU"/>
        </w:rPr>
        <w:t>Достижение результатов социализации обучающихся</w:t>
      </w:r>
      <w:r>
        <w:rPr>
          <w:lang w:val="ru-RU"/>
        </w:rPr>
        <w:t xml:space="preserve">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w:t>
      </w:r>
      <w:r>
        <w:rPr>
          <w:lang w:val="ru-RU"/>
        </w:rPr>
        <w:t xml:space="preserve"> с другой – вовлечением школьника в социальную деятельность. </w:t>
      </w:r>
    </w:p>
    <w:p w14:paraId="512D35A4" w14:textId="77777777" w:rsidR="00173FEF" w:rsidRDefault="00885EC3">
      <w:pPr>
        <w:ind w:firstLine="709"/>
        <w:jc w:val="both"/>
        <w:rPr>
          <w:lang w:val="ru-RU"/>
        </w:rPr>
      </w:pPr>
      <w:r>
        <w:rPr>
          <w:lang w:val="ru-RU"/>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w:t>
      </w:r>
      <w:r>
        <w:rPr>
          <w:lang w:val="ru-RU"/>
        </w:rPr>
        <w:t xml:space="preserve"> как последовательная реализация следующих этапов: </w:t>
      </w:r>
    </w:p>
    <w:p w14:paraId="4E6FBF33"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w:t>
      </w:r>
      <w:r w:rsidRPr="007F5657">
        <w:rPr>
          <w:lang w:val="ru-RU"/>
        </w:rPr>
        <w:t xml:space="preserve">лы социально-педагогических потенциалов социальной среды); </w:t>
      </w:r>
    </w:p>
    <w:p w14:paraId="3006F393"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w:t>
      </w:r>
      <w:r w:rsidRPr="007F5657">
        <w:rPr>
          <w:lang w:val="ru-RU"/>
        </w:rPr>
        <w:t xml:space="preserve">ациями дополнительного образования и другими субъектами); </w:t>
      </w:r>
    </w:p>
    <w:p w14:paraId="15BB2566"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осуществление социальной деятельности в процессе реализации договоров школы с социальными партнерами; </w:t>
      </w:r>
    </w:p>
    <w:p w14:paraId="4796691C"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формирование в школе и в окружающей социальной среде атмосферы, поддерживающей созидательный с</w:t>
      </w:r>
      <w:r w:rsidRPr="007F5657">
        <w:rPr>
          <w:lang w:val="ru-RU"/>
        </w:rPr>
        <w:t xml:space="preserve">оциальный опыт обучающихся, формирующей конструктивные ожидания и позитивные образцы поведения; </w:t>
      </w:r>
    </w:p>
    <w:p w14:paraId="704B33B5"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w:t>
      </w:r>
      <w:r w:rsidRPr="007F5657">
        <w:rPr>
          <w:lang w:val="ru-RU"/>
        </w:rPr>
        <w:t xml:space="preserve">ков самонаблюдения и электронных дневников в сети Интернет; </w:t>
      </w:r>
    </w:p>
    <w:p w14:paraId="100B8D1C"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w:t>
      </w:r>
      <w:r w:rsidRPr="007F5657">
        <w:rPr>
          <w:lang w:val="ru-RU"/>
        </w:rPr>
        <w:t xml:space="preserve">, социальное лидерство); </w:t>
      </w:r>
    </w:p>
    <w:p w14:paraId="26312372"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14:paraId="46298FB3" w14:textId="77777777" w:rsidR="00173FEF" w:rsidRDefault="00885EC3">
      <w:pPr>
        <w:pStyle w:val="3"/>
        <w:widowControl w:val="0"/>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2.3.6. Основные формы организации педагогической поддержки</w:t>
      </w:r>
    </w:p>
    <w:p w14:paraId="437AA436" w14:textId="77777777" w:rsidR="00173FEF" w:rsidRDefault="00885EC3">
      <w:pPr>
        <w:pStyle w:val="3"/>
        <w:widowControl w:val="0"/>
        <w:spacing w:before="0" w:after="0"/>
        <w:jc w:val="both"/>
        <w:rPr>
          <w:rFonts w:ascii="Times New Roman" w:hAnsi="Times New Roman" w:cs="Times New Roman"/>
          <w:bCs w:val="0"/>
          <w:sz w:val="24"/>
          <w:szCs w:val="24"/>
        </w:rPr>
      </w:pPr>
      <w:r>
        <w:rPr>
          <w:rFonts w:ascii="Times New Roman" w:hAnsi="Times New Roman" w:cs="Times New Roman"/>
          <w:bCs w:val="0"/>
          <w:sz w:val="24"/>
          <w:szCs w:val="24"/>
        </w:rPr>
        <w:t xml:space="preserve">социализации обучающихся по каждому из </w:t>
      </w:r>
      <w:r>
        <w:rPr>
          <w:rFonts w:ascii="Times New Roman" w:hAnsi="Times New Roman" w:cs="Times New Roman"/>
          <w:bCs w:val="0"/>
          <w:sz w:val="24"/>
          <w:szCs w:val="24"/>
        </w:rPr>
        <w:t>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52FA91D2" w14:textId="77777777" w:rsidR="00173FEF" w:rsidRDefault="00885EC3">
      <w:pPr>
        <w:ind w:firstLine="709"/>
        <w:jc w:val="both"/>
        <w:rPr>
          <w:lang w:val="ru-RU"/>
        </w:rPr>
      </w:pPr>
      <w:r>
        <w:rPr>
          <w:lang w:val="ru-RU"/>
        </w:rPr>
        <w:t xml:space="preserve">Основными формами организации педагогической поддержки обучающихся являются: </w:t>
      </w:r>
      <w:r>
        <w:rPr>
          <w:lang w:val="ru-RU"/>
        </w:rPr>
        <w:lastRenderedPageBreak/>
        <w:t xml:space="preserve">психолого-педагогическое </w:t>
      </w:r>
      <w:r>
        <w:rPr>
          <w:lang w:val="ru-RU"/>
        </w:rPr>
        <w:t>консультирование, метод организации развивающих ситуаций, ситуационно-ролевые игры и другие.</w:t>
      </w:r>
    </w:p>
    <w:p w14:paraId="71B8F5D6" w14:textId="77777777" w:rsidR="00173FEF" w:rsidRDefault="00885EC3">
      <w:pPr>
        <w:ind w:firstLine="709"/>
        <w:jc w:val="both"/>
        <w:rPr>
          <w:lang w:val="ru-RU"/>
        </w:rPr>
      </w:pPr>
      <w:r>
        <w:rPr>
          <w:lang w:val="ru-RU"/>
        </w:rP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w:t>
      </w:r>
      <w:r>
        <w:rPr>
          <w:lang w:val="ru-RU"/>
        </w:rPr>
        <w:t>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w:t>
      </w:r>
      <w:r>
        <w:rPr>
          <w:lang w:val="ru-RU"/>
        </w:rPr>
        <w:t xml:space="preserve">ации. В процессе консультирования могут решаться три группы задач: </w:t>
      </w:r>
    </w:p>
    <w:p w14:paraId="5FBBF6B2" w14:textId="77777777" w:rsidR="00173FEF" w:rsidRDefault="00885EC3">
      <w:pPr>
        <w:ind w:firstLine="709"/>
        <w:jc w:val="both"/>
        <w:rPr>
          <w:lang w:val="ru-RU"/>
        </w:rPr>
      </w:pPr>
      <w:r>
        <w:rPr>
          <w:lang w:val="ru-RU"/>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14:paraId="48F3F07E" w14:textId="77777777" w:rsidR="00173FEF" w:rsidRDefault="00885EC3">
      <w:pPr>
        <w:ind w:firstLine="709"/>
        <w:jc w:val="both"/>
        <w:rPr>
          <w:lang w:val="ru-RU"/>
        </w:rPr>
      </w:pPr>
      <w:r>
        <w:rPr>
          <w:lang w:val="ru-RU"/>
        </w:rPr>
        <w:t>2) информационной поддержки обучающег</w:t>
      </w:r>
      <w:r>
        <w:rPr>
          <w:lang w:val="ru-RU"/>
        </w:rPr>
        <w:t>ося (обеспечение школьника сведениями, необходимыми для разрешения проблемной ситуации);</w:t>
      </w:r>
    </w:p>
    <w:p w14:paraId="515DE5D8" w14:textId="77777777" w:rsidR="00173FEF" w:rsidRDefault="00885EC3">
      <w:pPr>
        <w:ind w:firstLine="709"/>
        <w:jc w:val="both"/>
        <w:rPr>
          <w:lang w:val="ru-RU"/>
        </w:rPr>
      </w:pPr>
      <w:r>
        <w:rPr>
          <w:lang w:val="ru-RU"/>
        </w:rPr>
        <w:t>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w:t>
      </w:r>
      <w:r>
        <w:rPr>
          <w:lang w:val="ru-RU"/>
        </w:rPr>
        <w:t xml:space="preserve">зования). </w:t>
      </w:r>
    </w:p>
    <w:p w14:paraId="1A4761AB" w14:textId="77777777" w:rsidR="00173FEF" w:rsidRDefault="00885EC3">
      <w:pPr>
        <w:ind w:firstLine="709"/>
        <w:jc w:val="both"/>
        <w:rPr>
          <w:lang w:val="ru-RU"/>
        </w:rPr>
      </w:pPr>
      <w:r>
        <w:rPr>
          <w:lang w:val="ru-RU"/>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w:t>
      </w:r>
      <w:r>
        <w:rPr>
          <w:lang w:val="ru-RU"/>
        </w:rPr>
        <w:t>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w:t>
      </w:r>
      <w:r>
        <w:rPr>
          <w:lang w:val="ru-RU"/>
        </w:rPr>
        <w:t xml:space="preserve"> самые разнообразные педагогические средства, вовлекать воспитанника в разнообразные виды деятельности. </w:t>
      </w:r>
    </w:p>
    <w:p w14:paraId="3F7A9A90" w14:textId="77777777" w:rsidR="00173FEF" w:rsidRDefault="00885EC3">
      <w:pPr>
        <w:ind w:firstLine="709"/>
        <w:jc w:val="both"/>
        <w:rPr>
          <w:lang w:val="ru-RU"/>
        </w:rPr>
      </w:pPr>
      <w:r>
        <w:rPr>
          <w:lang w:val="ru-RU"/>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w:t>
      </w:r>
      <w:r>
        <w:rPr>
          <w:lang w:val="ru-RU"/>
        </w:rPr>
        <w:t>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w:t>
      </w:r>
      <w:r>
        <w:rPr>
          <w:lang w:val="ru-RU"/>
        </w:rPr>
        <w:t>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w:t>
      </w:r>
      <w:r>
        <w:rPr>
          <w:lang w:val="ru-RU"/>
        </w:rPr>
        <w:t xml:space="preserve">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14:paraId="5D885E0D" w14:textId="77777777" w:rsidR="00173FEF" w:rsidRDefault="00885EC3">
      <w:pPr>
        <w:ind w:firstLine="709"/>
        <w:jc w:val="both"/>
        <w:rPr>
          <w:b/>
          <w:lang w:val="ru-RU"/>
        </w:rPr>
      </w:pPr>
      <w:r>
        <w:rPr>
          <w:b/>
          <w:lang w:val="ru-RU"/>
        </w:rPr>
        <w:t>Формы участия специалистов и социальных партнеров по направлениям социально</w:t>
      </w:r>
      <w:r>
        <w:rPr>
          <w:b/>
          <w:lang w:val="ru-RU"/>
        </w:rPr>
        <w:t>го воспитания.</w:t>
      </w:r>
    </w:p>
    <w:p w14:paraId="538D0D76" w14:textId="77777777" w:rsidR="00173FEF" w:rsidRPr="007F5657" w:rsidRDefault="00885EC3">
      <w:pPr>
        <w:ind w:firstLine="709"/>
        <w:jc w:val="both"/>
        <w:rPr>
          <w:lang w:val="ru-RU"/>
        </w:rPr>
      </w:pPr>
      <w:r>
        <w:rPr>
          <w:lang w:val="ru-RU"/>
        </w:rPr>
        <w:t>Важнейшим партнером образовательной организации в реализации цели и задач воспитания и социализации являются родители обучающегося</w:t>
      </w:r>
      <w:r>
        <w:rPr>
          <w:b/>
          <w:lang w:val="ru-RU"/>
        </w:rPr>
        <w:t xml:space="preserve"> </w:t>
      </w:r>
      <w:r>
        <w:rPr>
          <w:lang w:val="ru-RU"/>
        </w:rPr>
        <w:t xml:space="preserve">(законные представители), которые одновременно выступают в многообразии позиций и социальных ролей: </w:t>
      </w:r>
    </w:p>
    <w:p w14:paraId="654A418E"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как источ</w:t>
      </w:r>
      <w:r w:rsidRPr="007F5657">
        <w:rPr>
          <w:lang w:val="ru-RU"/>
        </w:rPr>
        <w:t>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14:paraId="6CC1CEAF"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как обладатель и распорядитель ресурсов для воспитания и социал</w:t>
      </w:r>
      <w:r w:rsidRPr="007F5657">
        <w:rPr>
          <w:lang w:val="ru-RU"/>
        </w:rPr>
        <w:t>изации;</w:t>
      </w:r>
    </w:p>
    <w:p w14:paraId="6222F134"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непосредственный воспитатель (в рамках школьного и семейного воспитания).</w:t>
      </w:r>
    </w:p>
    <w:p w14:paraId="718C4BCD" w14:textId="77777777" w:rsidR="00173FEF" w:rsidRDefault="00885EC3">
      <w:pPr>
        <w:ind w:firstLine="709"/>
        <w:jc w:val="both"/>
        <w:rPr>
          <w:lang w:val="ru-RU"/>
        </w:rPr>
      </w:pPr>
      <w:r>
        <w:rPr>
          <w:lang w:val="ru-RU"/>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w:t>
      </w:r>
      <w:r>
        <w:rPr>
          <w:lang w:val="ru-RU"/>
        </w:rPr>
        <w:t>ровании взаимодействия следующих аспектов:</w:t>
      </w:r>
    </w:p>
    <w:p w14:paraId="2E44F79A"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w:t>
      </w:r>
      <w:r w:rsidRPr="007F5657">
        <w:rPr>
          <w:lang w:val="ru-RU"/>
        </w:rPr>
        <w:t>никающих в жизни образовательной организации);</w:t>
      </w:r>
    </w:p>
    <w:p w14:paraId="26DB99CD"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w:t>
      </w:r>
      <w:r w:rsidRPr="007F5657">
        <w:rPr>
          <w:lang w:val="ru-RU"/>
        </w:rPr>
        <w:t>елям методов требования и убеждения как исключительно крайняя мера;</w:t>
      </w:r>
    </w:p>
    <w:p w14:paraId="51A8128E"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w:t>
      </w:r>
      <w:r w:rsidRPr="007F5657">
        <w:rPr>
          <w:lang w:val="ru-RU"/>
        </w:rPr>
        <w:t xml:space="preserve">ии тех или иных противоречий, возникающих в процессе образования их </w:t>
      </w:r>
      <w:r w:rsidRPr="007F5657">
        <w:rPr>
          <w:lang w:val="ru-RU"/>
        </w:rPr>
        <w:lastRenderedPageBreak/>
        <w:t>ребенка, неэффективность тактики просто информирования педагогом родителей о недостатках в обучении или поведении их ребенка,</w:t>
      </w:r>
    </w:p>
    <w:p w14:paraId="37DCBD8F"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безальтернативность переговоров как метода взаимодействия педа</w:t>
      </w:r>
      <w:r w:rsidRPr="007F5657">
        <w:rPr>
          <w:lang w:val="ru-RU"/>
        </w:rPr>
        <w:t>гогов с родителями, восприятие переговоров как необходимой и регулярной ситуации взаимодействия.</w:t>
      </w:r>
    </w:p>
    <w:p w14:paraId="2A60E6F9" w14:textId="77777777" w:rsidR="00173FEF" w:rsidRDefault="00885EC3">
      <w:pPr>
        <w:ind w:firstLine="709"/>
        <w:jc w:val="both"/>
        <w:rPr>
          <w:lang w:val="ru-RU"/>
        </w:rPr>
      </w:pPr>
      <w:r>
        <w:rPr>
          <w:lang w:val="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w:t>
      </w:r>
      <w:r>
        <w:rPr>
          <w:lang w:val="ru-RU"/>
        </w:rPr>
        <w:t>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6289B7FF" w14:textId="77777777" w:rsidR="00173FEF" w:rsidRDefault="00885EC3">
      <w:pPr>
        <w:ind w:firstLine="709"/>
        <w:jc w:val="both"/>
        <w:rPr>
          <w:lang w:val="ru-RU"/>
        </w:rPr>
      </w:pPr>
      <w:r>
        <w:rPr>
          <w:lang w:val="ru-RU"/>
        </w:rPr>
        <w:t>В качестве социальных партнеров по направле</w:t>
      </w:r>
      <w:r>
        <w:rPr>
          <w:lang w:val="ru-RU"/>
        </w:rPr>
        <w:t xml:space="preserve">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14:paraId="58648DCC" w14:textId="77777777" w:rsidR="00173FEF" w:rsidRDefault="00173FEF">
      <w:pPr>
        <w:ind w:firstLine="709"/>
        <w:jc w:val="both"/>
        <w:rPr>
          <w:lang w:val="ru-RU"/>
        </w:rPr>
      </w:pPr>
    </w:p>
    <w:p w14:paraId="24A0B4FC"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2.3.7. Модели организации работы по формированию экологически</w:t>
      </w:r>
    </w:p>
    <w:p w14:paraId="444BF446" w14:textId="77777777" w:rsidR="00173FEF" w:rsidRDefault="00885EC3">
      <w:pPr>
        <w:pStyle w:val="3"/>
        <w:spacing w:before="0" w:after="0"/>
        <w:ind w:firstLine="709"/>
        <w:jc w:val="both"/>
        <w:rPr>
          <w:rFonts w:ascii="Times New Roman" w:hAnsi="Times New Roman" w:cs="Times New Roman"/>
          <w:bCs w:val="0"/>
          <w:sz w:val="24"/>
          <w:szCs w:val="24"/>
        </w:rPr>
      </w:pPr>
      <w:r>
        <w:rPr>
          <w:rFonts w:ascii="Times New Roman" w:hAnsi="Times New Roman" w:cs="Times New Roman"/>
          <w:bCs w:val="0"/>
          <w:sz w:val="24"/>
          <w:szCs w:val="24"/>
        </w:rPr>
        <w:t>целесообразного, здорового и безопасного образа жизни</w:t>
      </w:r>
    </w:p>
    <w:p w14:paraId="30E6FB45" w14:textId="77777777" w:rsidR="00173FEF" w:rsidRDefault="00885EC3">
      <w:pPr>
        <w:ind w:firstLine="709"/>
        <w:jc w:val="both"/>
      </w:pPr>
      <w:r>
        <w:rPr>
          <w:lang w:val="ru-RU"/>
        </w:rP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w:t>
      </w:r>
      <w:r>
        <w:rPr>
          <w:lang w:val="ru-RU"/>
        </w:rPr>
        <w:t>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w:t>
      </w:r>
      <w:r>
        <w:rPr>
          <w:lang w:val="ru-RU"/>
        </w:rPr>
        <w:t>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w:t>
      </w:r>
      <w:r>
        <w:rPr>
          <w:lang w:val="ru-RU"/>
        </w:rPr>
        <w:t xml:space="preserve">сный руководитель. </w:t>
      </w:r>
      <w:r>
        <w:t xml:space="preserve">Сферами рационализации учебно-воспитательного процесса являются: </w:t>
      </w:r>
    </w:p>
    <w:p w14:paraId="284257BD" w14:textId="77777777" w:rsidR="00173FEF" w:rsidRDefault="00885EC3">
      <w:pPr>
        <w:pStyle w:val="affc"/>
        <w:numPr>
          <w:ilvl w:val="0"/>
          <w:numId w:val="56"/>
        </w:numPr>
        <w:tabs>
          <w:tab w:val="left" w:pos="993"/>
        </w:tabs>
        <w:ind w:left="0" w:firstLine="709"/>
        <w:jc w:val="both"/>
      </w:pPr>
      <w:r>
        <w:t xml:space="preserve">организация занятий (уроков); </w:t>
      </w:r>
    </w:p>
    <w:p w14:paraId="142CC70D" w14:textId="77777777" w:rsidR="00173FEF" w:rsidRPr="007F5657" w:rsidRDefault="00885EC3">
      <w:pPr>
        <w:pStyle w:val="affc"/>
        <w:numPr>
          <w:ilvl w:val="0"/>
          <w:numId w:val="56"/>
        </w:numPr>
        <w:tabs>
          <w:tab w:val="left" w:pos="993"/>
        </w:tabs>
        <w:ind w:left="0" w:firstLine="709"/>
        <w:jc w:val="both"/>
        <w:rPr>
          <w:lang w:val="ru-RU"/>
        </w:rPr>
      </w:pPr>
      <w:r w:rsidRPr="007F5657">
        <w:rPr>
          <w:lang w:val="ru-RU"/>
        </w:rPr>
        <w:t xml:space="preserve">обеспечение использования различных каналов восприятия информации; </w:t>
      </w:r>
    </w:p>
    <w:p w14:paraId="14DD0BF3" w14:textId="77777777" w:rsidR="00173FEF" w:rsidRDefault="00885EC3">
      <w:pPr>
        <w:pStyle w:val="affc"/>
        <w:numPr>
          <w:ilvl w:val="0"/>
          <w:numId w:val="56"/>
        </w:numPr>
        <w:tabs>
          <w:tab w:val="left" w:pos="993"/>
        </w:tabs>
        <w:ind w:left="0" w:firstLine="709"/>
        <w:jc w:val="both"/>
      </w:pPr>
      <w:r>
        <w:t xml:space="preserve">учет зоны работоспособности обучающихся; </w:t>
      </w:r>
    </w:p>
    <w:p w14:paraId="7F203507" w14:textId="77777777" w:rsidR="00173FEF" w:rsidRDefault="00885EC3">
      <w:pPr>
        <w:pStyle w:val="affc"/>
        <w:numPr>
          <w:ilvl w:val="0"/>
          <w:numId w:val="56"/>
        </w:numPr>
        <w:tabs>
          <w:tab w:val="left" w:pos="993"/>
        </w:tabs>
        <w:ind w:left="0" w:firstLine="709"/>
        <w:jc w:val="both"/>
      </w:pPr>
      <w:r>
        <w:t>распределение интенсивности ум</w:t>
      </w:r>
      <w:r>
        <w:t xml:space="preserve">ственной деятельности; </w:t>
      </w:r>
    </w:p>
    <w:p w14:paraId="119F3FE3" w14:textId="77777777" w:rsidR="00173FEF" w:rsidRDefault="00885EC3">
      <w:pPr>
        <w:pStyle w:val="affc"/>
        <w:numPr>
          <w:ilvl w:val="0"/>
          <w:numId w:val="56"/>
        </w:numPr>
        <w:tabs>
          <w:tab w:val="left" w:pos="993"/>
        </w:tabs>
        <w:ind w:left="0" w:firstLine="709"/>
        <w:jc w:val="both"/>
      </w:pPr>
      <w:r>
        <w:t xml:space="preserve">использование здоровьесберегающих технологий. </w:t>
      </w:r>
    </w:p>
    <w:p w14:paraId="2562A223" w14:textId="77777777" w:rsidR="00173FEF" w:rsidRDefault="00885EC3">
      <w:pPr>
        <w:ind w:firstLine="709"/>
        <w:jc w:val="both"/>
        <w:rPr>
          <w:lang w:val="ru-RU"/>
        </w:rPr>
      </w:pPr>
      <w:r>
        <w:rPr>
          <w:lang w:val="ru-RU"/>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w:t>
      </w:r>
      <w:r>
        <w:rPr>
          <w:lang w:val="ru-RU"/>
        </w:rPr>
        <w:t xml:space="preserve">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14:paraId="53F2D4CE" w14:textId="77777777" w:rsidR="00173FEF" w:rsidRDefault="00885EC3">
      <w:pPr>
        <w:ind w:firstLine="709"/>
        <w:jc w:val="both"/>
        <w:rPr>
          <w:lang w:val="ru-RU"/>
        </w:rPr>
      </w:pPr>
      <w:r>
        <w:rPr>
          <w:lang w:val="ru-RU"/>
        </w:rPr>
        <w:t>Массовые физкультурно-спортивные мероприятия оказывают влияние не только на не</w:t>
      </w:r>
      <w:r>
        <w:rPr>
          <w:lang w:val="ru-RU"/>
        </w:rPr>
        <w:t>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w:t>
      </w:r>
      <w:r>
        <w:rPr>
          <w:lang w:val="ru-RU"/>
        </w:rPr>
        <w:t xml:space="preserve">ьной работы являются: спартакиада, спортивная эстафета, спортивный праздник. </w:t>
      </w:r>
    </w:p>
    <w:p w14:paraId="25DAD69A" w14:textId="77777777" w:rsidR="00173FEF" w:rsidRDefault="00885EC3">
      <w:pPr>
        <w:ind w:firstLine="709"/>
        <w:jc w:val="both"/>
        <w:rPr>
          <w:lang w:val="ru-RU"/>
        </w:rPr>
      </w:pPr>
      <w:r>
        <w:rPr>
          <w:lang w:val="ru-RU"/>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w:t>
      </w:r>
      <w:r>
        <w:rPr>
          <w:lang w:val="ru-RU"/>
        </w:rPr>
        <w:t>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w:t>
      </w:r>
      <w:r>
        <w:rPr>
          <w:lang w:val="ru-RU"/>
        </w:rPr>
        <w:t xml:space="preserve"> проблемами детского дорожно-транспортного травматизма. В ученическом классе профилактическую работу организует классный руководитель.</w:t>
      </w:r>
    </w:p>
    <w:p w14:paraId="57679DC6" w14:textId="77777777" w:rsidR="00173FEF" w:rsidRDefault="00885EC3">
      <w:pPr>
        <w:ind w:firstLine="709"/>
        <w:jc w:val="both"/>
        <w:rPr>
          <w:lang w:val="ru-RU"/>
        </w:rPr>
      </w:pPr>
      <w:r>
        <w:rPr>
          <w:lang w:val="ru-RU"/>
        </w:rPr>
        <w:t>Модель просветительской и методической работы с участниками образовательного процесса рассчитана на большие, нерасчлененн</w:t>
      </w:r>
      <w:r>
        <w:rPr>
          <w:lang w:val="ru-RU"/>
        </w:rPr>
        <w:t xml:space="preserve">ые на устойчивые, учебные группы, и неоформленные (официально не зарегистрированные) аудитории, может быть: </w:t>
      </w:r>
    </w:p>
    <w:p w14:paraId="3D1C87E0" w14:textId="77777777" w:rsidR="00173FEF" w:rsidRPr="007F5657" w:rsidRDefault="00885EC3">
      <w:pPr>
        <w:pStyle w:val="affc"/>
        <w:numPr>
          <w:ilvl w:val="0"/>
          <w:numId w:val="3"/>
        </w:numPr>
        <w:tabs>
          <w:tab w:val="left" w:pos="993"/>
        </w:tabs>
        <w:ind w:left="0" w:firstLine="709"/>
        <w:jc w:val="both"/>
        <w:rPr>
          <w:lang w:val="ru-RU"/>
        </w:rPr>
      </w:pPr>
      <w:r w:rsidRPr="007F5657">
        <w:rPr>
          <w:lang w:val="ru-RU"/>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14:paraId="0A957924" w14:textId="77777777" w:rsidR="00173FEF" w:rsidRPr="007F5657" w:rsidRDefault="00885EC3">
      <w:pPr>
        <w:pStyle w:val="affc"/>
        <w:numPr>
          <w:ilvl w:val="0"/>
          <w:numId w:val="3"/>
        </w:numPr>
        <w:tabs>
          <w:tab w:val="left" w:pos="993"/>
        </w:tabs>
        <w:ind w:left="0" w:firstLine="709"/>
        <w:jc w:val="both"/>
        <w:rPr>
          <w:lang w:val="ru-RU"/>
        </w:rPr>
      </w:pPr>
      <w:r w:rsidRPr="007F5657">
        <w:rPr>
          <w:lang w:val="ru-RU"/>
        </w:rPr>
        <w:t>внутренней (получение информации организуется в общеобразовательной школе, в том числе одна группа обуча</w:t>
      </w:r>
      <w:r w:rsidRPr="007F5657">
        <w:rPr>
          <w:lang w:val="ru-RU"/>
        </w:rPr>
        <w:t xml:space="preserve">ющихся выступает источником информации для другого коллектива, других групп – коллективов); </w:t>
      </w:r>
    </w:p>
    <w:p w14:paraId="2355089C" w14:textId="77777777" w:rsidR="00173FEF" w:rsidRPr="007F5657" w:rsidRDefault="00885EC3">
      <w:pPr>
        <w:pStyle w:val="affc"/>
        <w:numPr>
          <w:ilvl w:val="0"/>
          <w:numId w:val="3"/>
        </w:numPr>
        <w:tabs>
          <w:tab w:val="left" w:pos="993"/>
        </w:tabs>
        <w:ind w:left="0" w:firstLine="709"/>
        <w:jc w:val="both"/>
        <w:rPr>
          <w:lang w:val="ru-RU"/>
        </w:rPr>
      </w:pPr>
      <w:r w:rsidRPr="007F5657">
        <w:rPr>
          <w:lang w:val="ru-RU"/>
        </w:rPr>
        <w:lastRenderedPageBreak/>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w:t>
      </w:r>
      <w:r w:rsidRPr="007F5657">
        <w:rPr>
          <w:lang w:val="ru-RU"/>
        </w:rPr>
        <w:t xml:space="preserve">жпредметные связи); </w:t>
      </w:r>
    </w:p>
    <w:p w14:paraId="10381ACC" w14:textId="77777777" w:rsidR="00173FEF" w:rsidRPr="007F5657" w:rsidRDefault="00885EC3">
      <w:pPr>
        <w:pStyle w:val="affc"/>
        <w:numPr>
          <w:ilvl w:val="0"/>
          <w:numId w:val="3"/>
        </w:numPr>
        <w:tabs>
          <w:tab w:val="left" w:pos="993"/>
        </w:tabs>
        <w:ind w:left="0" w:firstLine="709"/>
        <w:jc w:val="both"/>
        <w:rPr>
          <w:lang w:val="ru-RU"/>
        </w:rPr>
      </w:pPr>
      <w:r w:rsidRPr="007F5657">
        <w:rPr>
          <w:lang w:val="ru-RU"/>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w:t>
      </w:r>
      <w:r w:rsidRPr="007F5657">
        <w:rPr>
          <w:lang w:val="ru-RU"/>
        </w:rPr>
        <w:t xml:space="preserve"> традиционных занятий и совместных дел, или организована как естественное разрешение проблемной ситуации). </w:t>
      </w:r>
    </w:p>
    <w:p w14:paraId="5368BA95" w14:textId="77777777" w:rsidR="00173FEF" w:rsidRDefault="00885EC3">
      <w:pPr>
        <w:ind w:firstLine="709"/>
        <w:jc w:val="both"/>
        <w:rPr>
          <w:lang w:val="ru-RU"/>
        </w:rPr>
      </w:pPr>
      <w:r>
        <w:rPr>
          <w:lang w:val="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w:t>
      </w:r>
      <w:r>
        <w:rPr>
          <w:lang w:val="ru-RU"/>
        </w:rPr>
        <w:t>ртные абонементы, передвижные выставки. В просветительской работе целесообразно использовать информационные ресурсы сети Интернет.</w:t>
      </w:r>
    </w:p>
    <w:p w14:paraId="73CAC1FD" w14:textId="77777777" w:rsidR="00173FEF" w:rsidRDefault="00173FEF">
      <w:pPr>
        <w:ind w:firstLine="709"/>
        <w:jc w:val="both"/>
        <w:rPr>
          <w:lang w:val="ru-RU"/>
        </w:rPr>
      </w:pPr>
    </w:p>
    <w:p w14:paraId="4480FB46"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2.3.8. Описание деятельности организации, осуществляющей образовательную деятельность, в области непрерывного экологического</w:t>
      </w:r>
      <w:r>
        <w:rPr>
          <w:rFonts w:ascii="Times New Roman" w:hAnsi="Times New Roman" w:cs="Times New Roman"/>
          <w:sz w:val="24"/>
          <w:szCs w:val="24"/>
        </w:rPr>
        <w:t xml:space="preserve"> </w:t>
      </w:r>
      <w:r>
        <w:rPr>
          <w:rFonts w:ascii="Times New Roman" w:hAnsi="Times New Roman" w:cs="Times New Roman"/>
          <w:bCs w:val="0"/>
          <w:sz w:val="24"/>
          <w:szCs w:val="24"/>
        </w:rPr>
        <w:t>здоровьесберегающего образования обучающихся</w:t>
      </w:r>
    </w:p>
    <w:p w14:paraId="233489B8" w14:textId="77777777" w:rsidR="00173FEF" w:rsidRDefault="00885EC3">
      <w:pPr>
        <w:ind w:firstLine="709"/>
        <w:jc w:val="both"/>
        <w:rPr>
          <w:lang w:val="ru-RU"/>
        </w:rPr>
      </w:pPr>
      <w:r>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w:t>
      </w:r>
      <w:r>
        <w:rPr>
          <w:lang w:val="ru-RU"/>
        </w:rPr>
        <w:t xml:space="preserve">еждений, качеств и привычек, способствующих снижению риска здоровью в повседневной жизни, включает несколько комплексов мероприятий. </w:t>
      </w:r>
    </w:p>
    <w:p w14:paraId="319410CA" w14:textId="77777777" w:rsidR="00173FEF" w:rsidRDefault="00885EC3">
      <w:pPr>
        <w:ind w:firstLine="709"/>
        <w:jc w:val="both"/>
        <w:rPr>
          <w:lang w:val="ru-RU"/>
        </w:rPr>
      </w:pPr>
      <w:r>
        <w:rPr>
          <w:lang w:val="ru-RU"/>
        </w:rPr>
        <w:t>Первый комплекс мероприятий формирует у обучающихся: способность составлять рациональный режим дня и отдыха; следовать рац</w:t>
      </w:r>
      <w:r>
        <w:rPr>
          <w:lang w:val="ru-RU"/>
        </w:rPr>
        <w:t>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w:t>
      </w:r>
      <w:r>
        <w:rPr>
          <w:lang w:val="ru-RU"/>
        </w:rPr>
        <w:t xml:space="preserve">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14:paraId="1854F106" w14:textId="77777777" w:rsidR="00173FEF" w:rsidRDefault="00885EC3">
      <w:pPr>
        <w:ind w:firstLine="709"/>
        <w:jc w:val="both"/>
        <w:rPr>
          <w:lang w:val="ru-RU"/>
        </w:rPr>
      </w:pPr>
      <w:r>
        <w:rPr>
          <w:lang w:val="ru-RU"/>
        </w:rPr>
        <w:t>Второй комплекс мероприятий формирует у обучающихся: предст</w:t>
      </w:r>
      <w:r>
        <w:rPr>
          <w:lang w:val="ru-RU"/>
        </w:rPr>
        <w:t>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w:t>
      </w:r>
      <w:r>
        <w:rPr>
          <w:lang w:val="ru-RU"/>
        </w:rPr>
        <w:t xml:space="preserve">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w:t>
      </w:r>
      <w:r>
        <w:rPr>
          <w:lang w:val="ru-RU"/>
        </w:rPr>
        <w:t xml:space="preserve">необходима интеграция с курсом физической культуры. </w:t>
      </w:r>
    </w:p>
    <w:p w14:paraId="0DAF2C47" w14:textId="77777777" w:rsidR="00173FEF" w:rsidRPr="007F5657" w:rsidRDefault="00885EC3">
      <w:pPr>
        <w:ind w:firstLine="709"/>
        <w:jc w:val="both"/>
        <w:rPr>
          <w:lang w:val="ru-RU"/>
        </w:rPr>
      </w:pPr>
      <w:r>
        <w:rPr>
          <w:lang w:val="ru-RU"/>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w:t>
      </w:r>
      <w:r>
        <w:rPr>
          <w:lang w:val="ru-RU"/>
        </w:rPr>
        <w:t xml:space="preserve">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w:t>
      </w:r>
      <w:r>
        <w:rPr>
          <w:lang w:val="ru-RU"/>
        </w:rPr>
        <w:t>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w:t>
      </w:r>
      <w:r>
        <w:rPr>
          <w:lang w:val="ru-RU"/>
        </w:rPr>
        <w:t>им эмоциональным состоянием и поведением. В</w:t>
      </w:r>
      <w:r>
        <w:t> </w:t>
      </w:r>
      <w:r>
        <w:rPr>
          <w:lang w:val="ru-RU"/>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14:paraId="14426302" w14:textId="77777777" w:rsidR="00173FEF" w:rsidRDefault="00885EC3">
      <w:pPr>
        <w:ind w:firstLine="709"/>
        <w:jc w:val="both"/>
        <w:rPr>
          <w:lang w:val="ru-RU"/>
        </w:rPr>
      </w:pPr>
      <w:r>
        <w:rPr>
          <w:lang w:val="ru-RU"/>
        </w:rPr>
        <w:t>Четвер</w:t>
      </w:r>
      <w:r>
        <w:rPr>
          <w:lang w:val="ru-RU"/>
        </w:rPr>
        <w:t>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w:t>
      </w:r>
      <w:r>
        <w:rPr>
          <w:lang w:val="ru-RU"/>
        </w:rPr>
        <w:t>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w:t>
      </w:r>
      <w:r>
        <w:rPr>
          <w:lang w:val="ru-RU"/>
        </w:rPr>
        <w:t>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w:t>
      </w:r>
      <w:r>
        <w:rPr>
          <w:lang w:val="ru-RU"/>
        </w:rPr>
        <w:t xml:space="preserve">амостоятельно </w:t>
      </w:r>
      <w:r>
        <w:rPr>
          <w:lang w:val="ru-RU"/>
        </w:rPr>
        <w:lastRenderedPageBreak/>
        <w:t xml:space="preserve">оценивать и контролировать свой рацион питания с точки зрения его адекватности и соответствия образу жизни (учебной и внеучебной нагрузке). </w:t>
      </w:r>
    </w:p>
    <w:p w14:paraId="51DCF494" w14:textId="77777777" w:rsidR="00173FEF" w:rsidRDefault="00885EC3">
      <w:pPr>
        <w:ind w:firstLine="709"/>
        <w:jc w:val="both"/>
        <w:rPr>
          <w:lang w:val="ru-RU"/>
        </w:rPr>
      </w:pPr>
      <w:r>
        <w:rPr>
          <w:lang w:val="ru-RU"/>
        </w:rPr>
        <w:t>Пятый комплекс мероприятий обеспечивает профилактику разного рода зависимостей: развитие представлени</w:t>
      </w:r>
      <w:r>
        <w:rPr>
          <w:lang w:val="ru-RU"/>
        </w:rPr>
        <w:t>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w:t>
      </w:r>
      <w:r>
        <w:rPr>
          <w:lang w:val="ru-RU"/>
        </w:rPr>
        <w:t>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w:t>
      </w:r>
      <w:r>
        <w:rPr>
          <w:lang w:val="ru-RU"/>
        </w:rPr>
        <w:t>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w:t>
      </w:r>
      <w:r>
        <w:rPr>
          <w:lang w:val="ru-RU"/>
        </w:rPr>
        <w:t>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w:t>
      </w:r>
      <w:r>
        <w:rPr>
          <w:lang w:val="ru-RU"/>
        </w:rPr>
        <w:t xml:space="preserve">емя, проведенное за компьютером. </w:t>
      </w:r>
    </w:p>
    <w:p w14:paraId="249FBC17" w14:textId="77777777" w:rsidR="00173FEF" w:rsidRDefault="00173FEF">
      <w:pPr>
        <w:ind w:firstLine="709"/>
        <w:jc w:val="both"/>
        <w:rPr>
          <w:b/>
          <w:lang w:val="ru-RU"/>
        </w:rPr>
      </w:pPr>
    </w:p>
    <w:p w14:paraId="1EFF8E88"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2.3.9. Система поощрения социальной успешности и проявлений активной жизненной позиции обучающихся</w:t>
      </w:r>
    </w:p>
    <w:p w14:paraId="4D0BB885" w14:textId="77777777" w:rsidR="00173FEF" w:rsidRDefault="00885EC3">
      <w:pPr>
        <w:ind w:firstLine="709"/>
        <w:jc w:val="both"/>
        <w:rPr>
          <w:lang w:val="ru-RU"/>
        </w:rPr>
      </w:pPr>
      <w:r>
        <w:rPr>
          <w:lang w:val="ru-RU"/>
        </w:rPr>
        <w:t>Система поощрения социальной успешности и проявлений активной жизненной позиции обучающихся призвана реализовывать стратег</w:t>
      </w:r>
      <w:r>
        <w:rPr>
          <w:lang w:val="ru-RU"/>
        </w:rPr>
        <w:t xml:space="preserve">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14:paraId="55B29A3C" w14:textId="77777777" w:rsidR="00173FEF" w:rsidRDefault="00885EC3">
      <w:pPr>
        <w:ind w:firstLine="709"/>
        <w:jc w:val="both"/>
        <w:rPr>
          <w:lang w:val="ru-RU"/>
        </w:rPr>
      </w:pPr>
      <w:r>
        <w:rPr>
          <w:lang w:val="ru-RU"/>
        </w:rPr>
        <w:t>Система поощрения социальной успешности и пр</w:t>
      </w:r>
      <w:r>
        <w:rPr>
          <w:lang w:val="ru-RU"/>
        </w:rPr>
        <w:t xml:space="preserve">оявлений активной жизненной позиции обучающихся в общеобразовательной школе строится на следующих принципах: </w:t>
      </w:r>
    </w:p>
    <w:p w14:paraId="3FD3DA6C"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публичность поощрения (информирование всех обучающихся о награждении, проведение процедуры награждения в присутствии значительного числа школьнико</w:t>
      </w:r>
      <w:r w:rsidRPr="007F5657">
        <w:rPr>
          <w:lang w:val="ru-RU"/>
        </w:rPr>
        <w:t xml:space="preserve">в); </w:t>
      </w:r>
    </w:p>
    <w:p w14:paraId="3D6F26EB"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14:paraId="6C34DC5C"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прозрачность правил поощрения (наличие положения о награждениях, неукоснительное следование порядку,</w:t>
      </w:r>
      <w:r w:rsidRPr="007F5657">
        <w:rPr>
          <w:lang w:val="ru-RU"/>
        </w:rPr>
        <w:t xml:space="preserve"> зафиксированному в этом документе, соблюдение справедливости при выдвижении кандидатур); </w:t>
      </w:r>
    </w:p>
    <w:p w14:paraId="42F6B134"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14:paraId="0CF8F46E"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сочетани</w:t>
      </w:r>
      <w:r w:rsidRPr="007F5657">
        <w:rPr>
          <w:lang w:val="ru-RU"/>
        </w:rPr>
        <w:t xml:space="preserve">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w:t>
      </w:r>
      <w:r w:rsidRPr="007F5657">
        <w:rPr>
          <w:lang w:val="ru-RU"/>
        </w:rPr>
        <w:t xml:space="preserve">ее); </w:t>
      </w:r>
    </w:p>
    <w:p w14:paraId="45C5DFF3" w14:textId="77777777" w:rsidR="00173FEF" w:rsidRPr="007F5657" w:rsidRDefault="00885EC3">
      <w:pPr>
        <w:pStyle w:val="affc"/>
        <w:numPr>
          <w:ilvl w:val="0"/>
          <w:numId w:val="181"/>
        </w:numPr>
        <w:tabs>
          <w:tab w:val="left" w:pos="993"/>
        </w:tabs>
        <w:ind w:left="0" w:firstLine="709"/>
        <w:jc w:val="both"/>
        <w:rPr>
          <w:lang w:val="ru-RU"/>
        </w:rPr>
      </w:pPr>
      <w:r w:rsidRPr="007F5657">
        <w:rPr>
          <w:lang w:val="ru-RU"/>
        </w:rPr>
        <w:t xml:space="preserve">дифференцированность поощрений (наличие уровней и типов наград позволяет продлить стимулирующее действие системы поощрения). </w:t>
      </w:r>
    </w:p>
    <w:p w14:paraId="532D4BC3" w14:textId="77777777" w:rsidR="00173FEF" w:rsidRDefault="00885EC3">
      <w:pPr>
        <w:ind w:firstLine="709"/>
        <w:jc w:val="both"/>
        <w:rPr>
          <w:lang w:val="ru-RU"/>
        </w:rPr>
      </w:pPr>
      <w:r>
        <w:rPr>
          <w:lang w:val="ru-RU"/>
        </w:rPr>
        <w:t>Формами поощрения социальной успешности и проявлений активной жизненной позиции обучающихся являются рейтинг, формирование п</w:t>
      </w:r>
      <w:r>
        <w:rPr>
          <w:lang w:val="ru-RU"/>
        </w:rPr>
        <w:t>ортфолио, установление стипендий, спонсорство и т. п.</w:t>
      </w:r>
    </w:p>
    <w:p w14:paraId="0BC0538E" w14:textId="77777777" w:rsidR="00173FEF" w:rsidRDefault="00885EC3">
      <w:pPr>
        <w:ind w:firstLine="709"/>
        <w:jc w:val="both"/>
        <w:rPr>
          <w:lang w:val="ru-RU"/>
        </w:rPr>
      </w:pPr>
      <w:r>
        <w:rPr>
          <w:lang w:val="ru-RU"/>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w:t>
      </w:r>
      <w:r>
        <w:rPr>
          <w:lang w:val="ru-RU"/>
        </w:rPr>
        <w:t xml:space="preserve">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14:paraId="6C522EA6" w14:textId="77777777" w:rsidR="00173FEF" w:rsidRDefault="00885EC3">
      <w:pPr>
        <w:ind w:firstLine="709"/>
        <w:jc w:val="both"/>
        <w:rPr>
          <w:lang w:val="ru-RU"/>
        </w:rPr>
      </w:pPr>
      <w:r>
        <w:rPr>
          <w:lang w:val="ru-RU"/>
        </w:rPr>
        <w:t>Формирование портфолио в качестве способа организации поощрения социальной успешности и проявлений</w:t>
      </w:r>
      <w:r>
        <w:rPr>
          <w:lang w:val="ru-RU"/>
        </w:rPr>
        <w:t xml:space="preserve">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w:t>
      </w:r>
      <w:r>
        <w:rPr>
          <w:lang w:val="ru-RU"/>
        </w:rPr>
        <w:t xml:space="preserve">.), может – исключительно артефакты деятельности (рефераты, доклады, статьи, чертежи или фото изделий и т. д.), портфолио может иметь смешанный характер. </w:t>
      </w:r>
    </w:p>
    <w:p w14:paraId="27D47BC2" w14:textId="77777777" w:rsidR="00173FEF" w:rsidRDefault="00885EC3">
      <w:pPr>
        <w:ind w:firstLine="709"/>
        <w:jc w:val="both"/>
        <w:rPr>
          <w:lang w:val="ru-RU"/>
        </w:rPr>
      </w:pPr>
      <w:r>
        <w:rPr>
          <w:lang w:val="ru-RU"/>
        </w:rPr>
        <w:t>Установление стипендий – современный способ поощрения социальной успешности и проявлений активной жиз</w:t>
      </w:r>
      <w:r>
        <w:rPr>
          <w:lang w:val="ru-RU"/>
        </w:rPr>
        <w:t xml:space="preserve">ненной позиции обучающихся, когда за те или иные успехи </w:t>
      </w:r>
      <w:r>
        <w:rPr>
          <w:lang w:val="ru-RU"/>
        </w:rPr>
        <w:lastRenderedPageBreak/>
        <w:t xml:space="preserve">устанавливается регулярная денежная выплата (с оговоренными или неоговоренными условиями расходования). </w:t>
      </w:r>
    </w:p>
    <w:p w14:paraId="1D9C9938" w14:textId="77777777" w:rsidR="00173FEF" w:rsidRDefault="00885EC3">
      <w:pPr>
        <w:ind w:firstLine="709"/>
        <w:jc w:val="both"/>
        <w:rPr>
          <w:lang w:val="ru-RU"/>
        </w:rPr>
      </w:pPr>
      <w:r>
        <w:rPr>
          <w:lang w:val="ru-RU"/>
        </w:rPr>
        <w:t>Спонсорство как способ организации поощрения социальной успешности и проявлений активной жизнен</w:t>
      </w:r>
      <w:r>
        <w:rPr>
          <w:lang w:val="ru-RU"/>
        </w:rPr>
        <w:t xml:space="preserve">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14:paraId="1BAEC7B9" w14:textId="77777777" w:rsidR="00173FEF" w:rsidRDefault="00173FEF">
      <w:pPr>
        <w:ind w:firstLine="709"/>
        <w:jc w:val="both"/>
        <w:rPr>
          <w:lang w:val="ru-RU"/>
        </w:rPr>
      </w:pPr>
    </w:p>
    <w:p w14:paraId="1B30B789"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2.3.10. Критерии, показатели эффективности деятельн</w:t>
      </w:r>
      <w:r>
        <w:rPr>
          <w:rFonts w:ascii="Times New Roman" w:hAnsi="Times New Roman" w:cs="Times New Roman"/>
          <w:bCs w:val="0"/>
          <w:sz w:val="24"/>
          <w:szCs w:val="24"/>
        </w:rPr>
        <w:t>ости образовательной организации в части духовно-нравственного развития, воспитания и социализации обучающихся</w:t>
      </w:r>
    </w:p>
    <w:p w14:paraId="36FDC681" w14:textId="77777777" w:rsidR="00173FEF" w:rsidRDefault="00885EC3">
      <w:pPr>
        <w:ind w:firstLine="709"/>
        <w:jc w:val="both"/>
        <w:rPr>
          <w:lang w:val="ru-RU"/>
        </w:rPr>
      </w:pPr>
      <w:r>
        <w:rPr>
          <w:lang w:val="ru-RU"/>
        </w:rPr>
        <w:t>Первый критерий – степень обеспечения в образовательной организации жизни и здоровья обучающихся, формирования здорового и безопасного образа жиз</w:t>
      </w:r>
      <w:r>
        <w:rPr>
          <w:lang w:val="ru-RU"/>
        </w:rPr>
        <w:t xml:space="preserve">ни (поведение на дорогах, в чрезвычайных ситуациях), выражается в следующих показателях: </w:t>
      </w:r>
    </w:p>
    <w:p w14:paraId="40B5247F"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w:t>
      </w:r>
      <w:r w:rsidRPr="007F5657">
        <w:rPr>
          <w:lang w:val="ru-RU"/>
        </w:rPr>
        <w:t xml:space="preserve">нь информированности о посещении спортивных секций, регулярности занятий физической культурой; </w:t>
      </w:r>
    </w:p>
    <w:p w14:paraId="0045E99E"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w:t>
      </w:r>
      <w:r w:rsidRPr="007F5657">
        <w:rPr>
          <w:lang w:val="ru-RU"/>
        </w:rPr>
        <w:t xml:space="preserve">вья отдельных категорий обучающихся; </w:t>
      </w:r>
    </w:p>
    <w:p w14:paraId="151FFED5"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w:t>
      </w:r>
      <w:r w:rsidRPr="007F5657">
        <w:rPr>
          <w:lang w:val="ru-RU"/>
        </w:rPr>
        <w:t>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w:t>
      </w:r>
      <w:r w:rsidRPr="007F5657">
        <w:rPr>
          <w:lang w:val="ru-RU"/>
        </w:rPr>
        <w:t>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14:paraId="07800035"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уровень безопасности для обучающихся среды образо</w:t>
      </w:r>
      <w:r w:rsidRPr="007F5657">
        <w:rPr>
          <w:lang w:val="ru-RU"/>
        </w:rPr>
        <w:t xml:space="preserve">вательной организации, реалистичность количества и достаточность мероприятий; </w:t>
      </w:r>
    </w:p>
    <w:p w14:paraId="5494B665"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14:paraId="6826151D" w14:textId="77777777" w:rsidR="00173FEF" w:rsidRDefault="00885EC3">
      <w:pPr>
        <w:ind w:firstLine="709"/>
        <w:jc w:val="both"/>
        <w:rPr>
          <w:lang w:val="ru-RU"/>
        </w:rPr>
      </w:pPr>
      <w:r>
        <w:rPr>
          <w:lang w:val="ru-RU"/>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14:paraId="1804F672"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уровень информированности педагогов (прежде всего классных руководителей) о состоянии межличностных от</w:t>
      </w:r>
      <w:r w:rsidRPr="007F5657">
        <w:rPr>
          <w:lang w:val="ru-RU"/>
        </w:rPr>
        <w:t>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w:t>
      </w:r>
      <w:r w:rsidRPr="007F5657">
        <w:rPr>
          <w:lang w:val="ru-RU"/>
        </w:rPr>
        <w:t xml:space="preserve">иксации динамики о состоянии межличностных отношений в ученических классах; </w:t>
      </w:r>
    </w:p>
    <w:p w14:paraId="116F1F07"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w:t>
      </w:r>
      <w:r w:rsidRPr="007F5657">
        <w:rPr>
          <w:lang w:val="ru-RU"/>
        </w:rPr>
        <w:t xml:space="preserve">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14:paraId="6F05F814"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состояние межличностных отношений обучающихся в ученических классах (позитивн</w:t>
      </w:r>
      <w:r w:rsidRPr="007F5657">
        <w:rPr>
          <w:lang w:val="ru-RU"/>
        </w:rPr>
        <w:t xml:space="preserve">ые, индифферентные, враждебные); </w:t>
      </w:r>
    </w:p>
    <w:p w14:paraId="530AFB5E"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w:t>
      </w:r>
      <w:r w:rsidRPr="007F5657">
        <w:rPr>
          <w:lang w:val="ru-RU"/>
        </w:rPr>
        <w:t xml:space="preserve">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w:t>
      </w:r>
      <w:r w:rsidRPr="007F5657">
        <w:rPr>
          <w:lang w:val="ru-RU"/>
        </w:rPr>
        <w:lastRenderedPageBreak/>
        <w:t xml:space="preserve">межличностных отношений обучающихся); </w:t>
      </w:r>
    </w:p>
    <w:p w14:paraId="675A38C3"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согласованность мероприятий, обеспеч</w:t>
      </w:r>
      <w:r w:rsidRPr="007F5657">
        <w:rPr>
          <w:lang w:val="ru-RU"/>
        </w:rPr>
        <w:t xml:space="preserve">ивающих позитивные межличностные отношения обучающихся, с психологом. </w:t>
      </w:r>
    </w:p>
    <w:p w14:paraId="0B407519" w14:textId="77777777" w:rsidR="00173FEF" w:rsidRDefault="00885EC3">
      <w:pPr>
        <w:ind w:firstLine="709"/>
        <w:jc w:val="both"/>
        <w:rPr>
          <w:lang w:val="ru-RU"/>
        </w:rPr>
      </w:pPr>
      <w:r>
        <w:rPr>
          <w:lang w:val="ru-RU"/>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14:paraId="42D8F4E8"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уровень информированности педагогов об осо</w:t>
      </w:r>
      <w:r w:rsidRPr="007F5657">
        <w:rPr>
          <w:lang w:val="ru-RU"/>
        </w:rPr>
        <w:t>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w:t>
      </w:r>
      <w:r w:rsidRPr="007F5657">
        <w:rPr>
          <w:lang w:val="ru-RU"/>
        </w:rPr>
        <w:t xml:space="preserve">чающихся, о типичных и персональных трудностях в освоении образовательной программы; </w:t>
      </w:r>
    </w:p>
    <w:p w14:paraId="1838444C"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w:t>
      </w:r>
      <w:r w:rsidRPr="007F5657">
        <w:rPr>
          <w:lang w:val="ru-RU"/>
        </w:rPr>
        <w:t xml:space="preserve">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14:paraId="41A0CD2F"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реалистичность количества и достаточность мероприятий направленных на обеспечение мотивации уче</w:t>
      </w:r>
      <w:r w:rsidRPr="007F5657">
        <w:rPr>
          <w:lang w:val="ru-RU"/>
        </w:rPr>
        <w:t>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w:t>
      </w:r>
      <w:r w:rsidRPr="007F5657">
        <w:rPr>
          <w:lang w:val="ru-RU"/>
        </w:rPr>
        <w:t xml:space="preserve">ении программ общего и дополнительного образования); </w:t>
      </w:r>
    </w:p>
    <w:p w14:paraId="50EC590B"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w:t>
      </w:r>
      <w:r w:rsidRPr="007F5657">
        <w:rPr>
          <w:lang w:val="ru-RU"/>
        </w:rPr>
        <w:t xml:space="preserve">спечению успеха обучающихся в освоении образовательной программы основного общего образования. </w:t>
      </w:r>
    </w:p>
    <w:p w14:paraId="1620D417" w14:textId="77777777" w:rsidR="00173FEF" w:rsidRDefault="00885EC3">
      <w:pPr>
        <w:ind w:firstLine="709"/>
        <w:jc w:val="both"/>
        <w:rPr>
          <w:lang w:val="ru-RU"/>
        </w:rPr>
      </w:pPr>
      <w:r>
        <w:rPr>
          <w:lang w:val="ru-RU"/>
        </w:rP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w:t>
      </w:r>
      <w:r>
        <w:rPr>
          <w:lang w:val="ru-RU"/>
        </w:rPr>
        <w:t xml:space="preserve">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14:paraId="047528B6"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уровень информированности педагогов о предпосылках и проблемах воспитания у обучающихся патриоти</w:t>
      </w:r>
      <w:r w:rsidRPr="007F5657">
        <w:rPr>
          <w:lang w:val="ru-RU"/>
        </w:rPr>
        <w:t xml:space="preserve">зма, гражданственности, формирования экологической культуры, уровень информированности об общественной самоорганизации класса; </w:t>
      </w:r>
    </w:p>
    <w:p w14:paraId="1DA783FE"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степень конкретности и измеримости задач патриотического, гражданского, экологического воспитания, уровень обусловленности форму</w:t>
      </w:r>
      <w:r w:rsidRPr="007F5657">
        <w:rPr>
          <w:lang w:val="ru-RU"/>
        </w:rPr>
        <w:t xml:space="preserve">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14:paraId="3E7F71C1"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 xml:space="preserve">степень корректности и конкретности принципов </w:t>
      </w:r>
      <w:r w:rsidRPr="007F5657">
        <w:rPr>
          <w:lang w:val="ru-RU"/>
        </w:rPr>
        <w:t xml:space="preserve">и методических правил по реализации задач патриотического, гражданского, экологического воспитания обучающихся; </w:t>
      </w:r>
    </w:p>
    <w:p w14:paraId="3A3BC1B8"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реалистичность количества и достаточность мероприятий (тематика, форма и содержание которых адекватны задачам патриотического, гражданского, тр</w:t>
      </w:r>
      <w:r w:rsidRPr="007F5657">
        <w:rPr>
          <w:lang w:val="ru-RU"/>
        </w:rPr>
        <w:t xml:space="preserve">удового, экологического воспитания обучающихся); </w:t>
      </w:r>
    </w:p>
    <w:p w14:paraId="21838A0F"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w:t>
      </w:r>
      <w:r w:rsidRPr="007F5657">
        <w:rPr>
          <w:lang w:val="ru-RU"/>
        </w:rPr>
        <w:t xml:space="preserve">ти и др. </w:t>
      </w:r>
    </w:p>
    <w:p w14:paraId="4E542F99" w14:textId="77777777" w:rsidR="00173FEF" w:rsidRDefault="00173FEF">
      <w:pPr>
        <w:ind w:firstLine="709"/>
        <w:jc w:val="both"/>
        <w:rPr>
          <w:lang w:val="ru-RU"/>
        </w:rPr>
      </w:pPr>
    </w:p>
    <w:p w14:paraId="0EB2EBBC"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2.3.11. Методика и инструментарий мониторинга духовно-нравственного развития, воспитания и социализации обучающихся</w:t>
      </w:r>
    </w:p>
    <w:p w14:paraId="010A3509" w14:textId="77777777" w:rsidR="00173FEF" w:rsidRDefault="00885EC3">
      <w:pPr>
        <w:ind w:firstLine="709"/>
        <w:jc w:val="both"/>
        <w:rPr>
          <w:lang w:val="ru-RU"/>
        </w:rPr>
      </w:pPr>
      <w:r>
        <w:rPr>
          <w:lang w:val="ru-RU"/>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14:paraId="7FA15469"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мониторинг вследствие отсроченности результатов духовно-нравственного развития, воспитания и социализации обуча</w:t>
      </w:r>
      <w:r w:rsidRPr="007F5657">
        <w:rPr>
          <w:lang w:val="ru-RU"/>
        </w:rPr>
        <w:t>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w:t>
      </w:r>
      <w:r w:rsidRPr="007F5657">
        <w:rPr>
          <w:lang w:val="ru-RU"/>
        </w:rPr>
        <w:t>й успешности выпускников школы;</w:t>
      </w:r>
    </w:p>
    <w:p w14:paraId="6B303E8C"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w:t>
      </w:r>
      <w:r w:rsidRPr="007F5657">
        <w:rPr>
          <w:lang w:val="ru-RU"/>
        </w:rPr>
        <w:t xml:space="preserve">ением школы, традициями, укладом образовательной организации и другими обстоятельствами; </w:t>
      </w:r>
    </w:p>
    <w:p w14:paraId="34DC76B9"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lastRenderedPageBreak/>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w:t>
      </w:r>
      <w:r w:rsidRPr="007F5657">
        <w:rPr>
          <w:lang w:val="ru-RU"/>
        </w:rPr>
        <w:t xml:space="preserve">нной на обеспечение процессов духовно-нравственного развития, воспитания и социализации обучающихся; </w:t>
      </w:r>
    </w:p>
    <w:p w14:paraId="08C36669"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w:t>
      </w:r>
      <w:r w:rsidRPr="007F5657">
        <w:rPr>
          <w:lang w:val="ru-RU"/>
        </w:rPr>
        <w:t xml:space="preserve"> представителей различных служб (медика, психолога, социального педагога и т. п.); </w:t>
      </w:r>
    </w:p>
    <w:p w14:paraId="4B3C7D65"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 xml:space="preserve">мониторинг должен предлагать чрезвычайно простые, прозрачные, формализованные процедуры диагностики; </w:t>
      </w:r>
    </w:p>
    <w:p w14:paraId="6AA36ED2"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 xml:space="preserve">предлагаемый мониторинг не должен существенно увеличить объем работы, </w:t>
      </w:r>
      <w:r w:rsidRPr="007F5657">
        <w:rPr>
          <w:lang w:val="ru-RU"/>
        </w:rPr>
        <w:t xml:space="preserve">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w:t>
      </w:r>
      <w:r w:rsidRPr="007F5657">
        <w:rPr>
          <w:lang w:val="ru-RU"/>
        </w:rPr>
        <w:t xml:space="preserve">его в рамках традиционных процедур, модернизировав их в контексте ФГОС; </w:t>
      </w:r>
    </w:p>
    <w:p w14:paraId="1ADF540B" w14:textId="77777777" w:rsidR="00173FEF" w:rsidRPr="007F5657" w:rsidRDefault="00885EC3">
      <w:pPr>
        <w:pStyle w:val="affc"/>
        <w:numPr>
          <w:ilvl w:val="0"/>
          <w:numId w:val="191"/>
        </w:numPr>
        <w:tabs>
          <w:tab w:val="left" w:pos="993"/>
        </w:tabs>
        <w:ind w:left="0" w:firstLine="709"/>
        <w:jc w:val="both"/>
        <w:rPr>
          <w:lang w:val="ru-RU"/>
        </w:rPr>
      </w:pPr>
      <w:r w:rsidRPr="007F5657">
        <w:rPr>
          <w:lang w:val="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w:t>
      </w:r>
      <w:r w:rsidRPr="007F5657">
        <w:rPr>
          <w:lang w:val="ru-RU"/>
        </w:rPr>
        <w:t xml:space="preserve"> серьезные упущения лишь отчасти обусловлены их деятельностью;</w:t>
      </w:r>
    </w:p>
    <w:p w14:paraId="04A7F71A"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w:t>
      </w:r>
      <w:r w:rsidRPr="007F5657">
        <w:rPr>
          <w:lang w:val="ru-RU"/>
        </w:rPr>
        <w:t xml:space="preserve"> разным обучающимся (школа, коллектив, обучающийся могут сравниваться только сами с собой); </w:t>
      </w:r>
    </w:p>
    <w:p w14:paraId="3ABF5066"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w:t>
      </w:r>
      <w:r w:rsidRPr="007F5657">
        <w:rPr>
          <w:lang w:val="ru-RU"/>
        </w:rPr>
        <w:t xml:space="preserve">тельных организаций). </w:t>
      </w:r>
    </w:p>
    <w:p w14:paraId="587C3C7C" w14:textId="77777777" w:rsidR="00173FEF" w:rsidRDefault="00885EC3">
      <w:pPr>
        <w:ind w:firstLine="709"/>
        <w:jc w:val="both"/>
        <w:rPr>
          <w:lang w:val="ru-RU"/>
        </w:rPr>
      </w:pPr>
      <w:r>
        <w:rPr>
          <w:lang w:val="ru-RU"/>
        </w:rPr>
        <w:t xml:space="preserve">Инструментарий мониторинга духовно-нравственного развития, воспитания и социализации обучающихся включает следующие элементы: </w:t>
      </w:r>
    </w:p>
    <w:p w14:paraId="31293C50"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 xml:space="preserve">профессиональная и общественная экспертиза планов и программ духовно-нравственного развития, воспитания и </w:t>
      </w:r>
      <w:r w:rsidRPr="007F5657">
        <w:rPr>
          <w:lang w:val="ru-RU"/>
        </w:rPr>
        <w:t xml:space="preserve">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14:paraId="15FB85AF"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периодический контроль за исполнением</w:t>
      </w:r>
      <w:r w:rsidRPr="007F5657">
        <w:rPr>
          <w:lang w:val="ru-RU"/>
        </w:rPr>
        <w:t xml:space="preserve"> планов деятельности, обеспечивающей духовно-нравственное развитие, воспитание и социализацию обучающихся; </w:t>
      </w:r>
    </w:p>
    <w:p w14:paraId="6D443C06" w14:textId="77777777" w:rsidR="00173FEF" w:rsidRPr="007F5657" w:rsidRDefault="00885EC3">
      <w:pPr>
        <w:pStyle w:val="affc"/>
        <w:widowControl w:val="0"/>
        <w:numPr>
          <w:ilvl w:val="0"/>
          <w:numId w:val="191"/>
        </w:numPr>
        <w:tabs>
          <w:tab w:val="left" w:pos="993"/>
        </w:tabs>
        <w:ind w:left="0" w:firstLine="709"/>
        <w:jc w:val="both"/>
        <w:rPr>
          <w:lang w:val="ru-RU"/>
        </w:rPr>
      </w:pPr>
      <w:r w:rsidRPr="007F5657">
        <w:rPr>
          <w:lang w:val="ru-RU"/>
        </w:rPr>
        <w:t>профессиональная и общественная экспертиза отчетов об обеспечении духовно-нравственного развития, воспитания и социализации обучающихся на предмет а</w:t>
      </w:r>
      <w:r w:rsidRPr="007F5657">
        <w:rPr>
          <w:lang w:val="ru-RU"/>
        </w:rPr>
        <w:t xml:space="preserve">нализа и рефлексии изменений, произошедших благодаря деятельности педагогов в жизни школы, ученических групп (коллективов), отдельных обучающихся. </w:t>
      </w:r>
    </w:p>
    <w:p w14:paraId="6DBFADE2" w14:textId="77777777" w:rsidR="00173FEF" w:rsidRDefault="00173FEF">
      <w:pPr>
        <w:ind w:firstLine="709"/>
        <w:jc w:val="both"/>
        <w:rPr>
          <w:b/>
          <w:lang w:val="ru-RU"/>
        </w:rPr>
      </w:pPr>
    </w:p>
    <w:p w14:paraId="6D7EB31B" w14:textId="77777777" w:rsidR="00173FEF" w:rsidRDefault="00885EC3">
      <w:pPr>
        <w:pStyle w:val="3"/>
        <w:spacing w:before="0" w:after="0"/>
        <w:ind w:firstLine="709"/>
        <w:jc w:val="both"/>
        <w:rPr>
          <w:rFonts w:ascii="Times New Roman" w:hAnsi="Times New Roman" w:cs="Times New Roman"/>
          <w:sz w:val="24"/>
          <w:szCs w:val="24"/>
        </w:rPr>
      </w:pPr>
      <w:r>
        <w:rPr>
          <w:rFonts w:ascii="Times New Roman" w:hAnsi="Times New Roman" w:cs="Times New Roman"/>
          <w:bCs w:val="0"/>
          <w:sz w:val="24"/>
          <w:szCs w:val="24"/>
        </w:rPr>
        <w:t>2.3.12. Планируемые результаты духовно-нравственного развития,воспитания и социализации обучающихся, формир</w:t>
      </w:r>
      <w:r>
        <w:rPr>
          <w:rFonts w:ascii="Times New Roman" w:hAnsi="Times New Roman" w:cs="Times New Roman"/>
          <w:bCs w:val="0"/>
          <w:sz w:val="24"/>
          <w:szCs w:val="24"/>
        </w:rPr>
        <w:t>ования</w:t>
      </w:r>
      <w:r>
        <w:rPr>
          <w:rFonts w:ascii="Times New Roman" w:hAnsi="Times New Roman" w:cs="Times New Roman"/>
          <w:sz w:val="24"/>
          <w:szCs w:val="24"/>
        </w:rPr>
        <w:t xml:space="preserve"> </w:t>
      </w:r>
      <w:r>
        <w:rPr>
          <w:rFonts w:ascii="Times New Roman" w:hAnsi="Times New Roman" w:cs="Times New Roman"/>
          <w:bCs w:val="0"/>
          <w:sz w:val="24"/>
          <w:szCs w:val="24"/>
        </w:rPr>
        <w:t>экологической культуры, культуры здорового и безопасного образа</w:t>
      </w:r>
      <w:r>
        <w:rPr>
          <w:rFonts w:ascii="Times New Roman" w:hAnsi="Times New Roman" w:cs="Times New Roman"/>
          <w:sz w:val="24"/>
          <w:szCs w:val="24"/>
        </w:rPr>
        <w:t xml:space="preserve">  </w:t>
      </w:r>
      <w:r>
        <w:rPr>
          <w:rFonts w:ascii="Times New Roman" w:hAnsi="Times New Roman" w:cs="Times New Roman"/>
          <w:bCs w:val="0"/>
          <w:sz w:val="24"/>
          <w:szCs w:val="24"/>
        </w:rPr>
        <w:t>жизни обучающихся</w:t>
      </w:r>
    </w:p>
    <w:p w14:paraId="30AA0454" w14:textId="77777777" w:rsidR="00173FEF" w:rsidRDefault="00885EC3">
      <w:pPr>
        <w:ind w:firstLine="709"/>
        <w:jc w:val="both"/>
        <w:rPr>
          <w:lang w:val="ru-RU"/>
        </w:rPr>
      </w:pPr>
      <w:r>
        <w:rPr>
          <w:lang w:val="ru-RU"/>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w:t>
      </w:r>
      <w:r>
        <w:rPr>
          <w:lang w:val="ru-RU"/>
        </w:rPr>
        <w:t>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w:t>
      </w:r>
      <w:r>
        <w:rPr>
          <w:lang w:val="ru-RU"/>
        </w:rPr>
        <w:t>ванию процесса диалога как конвенционирования интересов, процедур, готовность и способность к ведению переговоров).</w:t>
      </w:r>
    </w:p>
    <w:p w14:paraId="0574C530" w14:textId="77777777" w:rsidR="00173FEF" w:rsidRDefault="00885EC3">
      <w:pPr>
        <w:ind w:firstLine="709"/>
        <w:jc w:val="both"/>
        <w:rPr>
          <w:lang w:val="ru-RU"/>
        </w:rPr>
      </w:pPr>
      <w:r>
        <w:rPr>
          <w:lang w:val="ru-RU"/>
        </w:rPr>
        <w:t>2. Способность к осознанию российской идентичности в поликультурном социуме (патриотизм, уважение к Отечеству, к прошлому и настоящему много</w:t>
      </w:r>
      <w:r>
        <w:rPr>
          <w:lang w:val="ru-RU"/>
        </w:rPr>
        <w:t>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w:t>
      </w:r>
      <w:r>
        <w:rPr>
          <w:lang w:val="ru-RU"/>
        </w:rPr>
        <w:t>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w:t>
      </w:r>
      <w:r>
        <w:rPr>
          <w:lang w:val="ru-RU"/>
        </w:rPr>
        <w:t xml:space="preserve">сть человека с российской </w:t>
      </w:r>
      <w:r>
        <w:rPr>
          <w:lang w:val="ru-RU"/>
        </w:rPr>
        <w:lastRenderedPageBreak/>
        <w:t>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w:t>
      </w:r>
      <w:r>
        <w:rPr>
          <w:lang w:val="ru-RU"/>
        </w:rPr>
        <w:t xml:space="preserve">нностям народов России и народов мира. </w:t>
      </w:r>
    </w:p>
    <w:p w14:paraId="6BBD7E87" w14:textId="77777777" w:rsidR="00173FEF" w:rsidRPr="007F5657" w:rsidRDefault="00885EC3">
      <w:pPr>
        <w:ind w:firstLine="709"/>
        <w:jc w:val="both"/>
        <w:rPr>
          <w:lang w:val="ru-RU"/>
        </w:rPr>
      </w:pPr>
      <w:r>
        <w:rPr>
          <w:lang w:val="ru-RU"/>
        </w:rPr>
        <w:t xml:space="preserve">3. </w:t>
      </w:r>
      <w:r>
        <w:rPr>
          <w:rStyle w:val="dash041e005f0431005f044b005f0447005f043d005f044b005f0439005f005fchar1char1"/>
          <w:lang w:val="ru-RU"/>
        </w:rPr>
        <w:t>Сформированность мотивации к обучению и целенаправленной познавательной деятельности, г</w:t>
      </w:r>
      <w:r>
        <w:rPr>
          <w:lang w:val="ru-RU"/>
        </w:rPr>
        <w:t>отовность и способность обучающихся к саморазвитию и самообразованию; готовность и способность к осознанному выбору и построен</w:t>
      </w:r>
      <w:r>
        <w:rPr>
          <w:lang w:val="ru-RU"/>
        </w:rPr>
        <w:t xml:space="preserve">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5FABF4CE" w14:textId="77777777" w:rsidR="00173FEF" w:rsidRDefault="00885EC3">
      <w:pPr>
        <w:ind w:firstLine="709"/>
        <w:jc w:val="both"/>
        <w:rPr>
          <w:lang w:val="ru-RU"/>
        </w:rPr>
      </w:pPr>
      <w:r>
        <w:rPr>
          <w:lang w:val="ru-RU"/>
        </w:rPr>
        <w:t>4. Развитое моральное сознание и компетентность в решении моральных проблем на основе л</w:t>
      </w:r>
      <w:r>
        <w:rPr>
          <w:lang w:val="ru-RU"/>
        </w:rPr>
        <w:t>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w:t>
      </w:r>
      <w:r>
        <w:rPr>
          <w:lang w:val="ru-RU"/>
        </w:rPr>
        <w:t xml:space="preserve">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Pr>
          <w:lang w:val="ru-RU"/>
        </w:rPr>
        <w:t>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w:t>
      </w:r>
      <w:r>
        <w:rPr>
          <w:lang w:val="ru-RU"/>
        </w:rPr>
        <w:t xml:space="preserve">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w:t>
      </w:r>
      <w:r>
        <w:rPr>
          <w:lang w:val="ru-RU"/>
        </w:rPr>
        <w:t xml:space="preserve">семейной жизни, уважительное и заботливое отношение к членам своей семьи. </w:t>
      </w:r>
    </w:p>
    <w:p w14:paraId="62DB751A" w14:textId="77777777" w:rsidR="00173FEF" w:rsidRDefault="00885EC3">
      <w:pPr>
        <w:tabs>
          <w:tab w:val="left" w:pos="1134"/>
        </w:tabs>
        <w:ind w:firstLine="709"/>
        <w:jc w:val="both"/>
        <w:rPr>
          <w:lang w:val="ru-RU"/>
        </w:rPr>
      </w:pPr>
      <w:r>
        <w:rPr>
          <w:lang w:val="ru-RU"/>
        </w:rPr>
        <w:t xml:space="preserve">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w:t>
      </w:r>
      <w:r>
        <w:rPr>
          <w:lang w:val="ru-RU"/>
        </w:rPr>
        <w:t>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lang w:val="ru-RU"/>
        </w:rPr>
        <w:t>формированность ценностно-смысловых установок, отражающих личностные и гражданские позиции в деятельности, правосознание.</w:t>
      </w:r>
    </w:p>
    <w:p w14:paraId="1828405D" w14:textId="77777777" w:rsidR="00173FEF" w:rsidRDefault="00885EC3">
      <w:pPr>
        <w:ind w:firstLine="709"/>
        <w:jc w:val="both"/>
        <w:rPr>
          <w:lang w:val="ru-RU"/>
        </w:rPr>
      </w:pPr>
      <w:r>
        <w:rPr>
          <w:lang w:val="ru-RU"/>
        </w:rPr>
        <w:t>6. Сфор</w:t>
      </w:r>
      <w:r>
        <w:rPr>
          <w:lang w:val="ru-RU"/>
        </w:rPr>
        <w:t xml:space="preserve">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5B39E210" w14:textId="77777777" w:rsidR="00173FEF" w:rsidRDefault="00885EC3">
      <w:pPr>
        <w:ind w:firstLine="709"/>
        <w:jc w:val="both"/>
        <w:rPr>
          <w:lang w:val="ru-RU"/>
        </w:rPr>
      </w:pPr>
      <w:r>
        <w:rPr>
          <w:lang w:val="ru-RU"/>
        </w:rPr>
        <w:t>7. О</w:t>
      </w:r>
      <w:r>
        <w:rPr>
          <w:lang w:val="ru-RU"/>
        </w:rPr>
        <w:t>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w:t>
      </w:r>
      <w:r>
        <w:rPr>
          <w:lang w:val="ru-RU"/>
        </w:rPr>
        <w:t>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w:t>
      </w:r>
      <w:r>
        <w:rPr>
          <w:lang w:val="ru-RU"/>
        </w:rPr>
        <w:t>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w:t>
      </w:r>
      <w:r>
        <w:rPr>
          <w:lang w:val="ru-RU"/>
        </w:rPr>
        <w:t>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w:t>
      </w:r>
      <w:r>
        <w:rPr>
          <w:lang w:val="ru-RU"/>
        </w:rPr>
        <w:t xml:space="preserve">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w:t>
      </w:r>
      <w:r>
        <w:rPr>
          <w:lang w:val="ru-RU"/>
        </w:rPr>
        <w:t xml:space="preserve">потенциала). </w:t>
      </w:r>
    </w:p>
    <w:p w14:paraId="56A25514" w14:textId="77777777" w:rsidR="00173FEF" w:rsidRDefault="00885EC3">
      <w:pPr>
        <w:ind w:firstLine="709"/>
        <w:jc w:val="both"/>
        <w:rPr>
          <w:lang w:val="ru-RU"/>
        </w:rPr>
      </w:pPr>
      <w:r>
        <w:rPr>
          <w:lang w:val="ru-RU"/>
        </w:rPr>
        <w:t>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w:t>
      </w:r>
      <w:r>
        <w:rPr>
          <w:lang w:val="ru-RU"/>
        </w:rPr>
        <w:t xml:space="preserve">рогах. </w:t>
      </w:r>
    </w:p>
    <w:p w14:paraId="2CA6D53B" w14:textId="77777777" w:rsidR="00173FEF" w:rsidRDefault="00885EC3">
      <w:pPr>
        <w:ind w:firstLine="709"/>
        <w:jc w:val="both"/>
        <w:rPr>
          <w:lang w:val="ru-RU"/>
        </w:rPr>
      </w:pPr>
      <w:r>
        <w:rPr>
          <w:lang w:val="ru-RU"/>
        </w:rP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w:t>
      </w:r>
      <w:r>
        <w:rPr>
          <w:lang w:val="ru-RU"/>
        </w:rPr>
        <w:t>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w:t>
      </w:r>
      <w:r>
        <w:rPr>
          <w:lang w:val="ru-RU"/>
        </w:rPr>
        <w:t xml:space="preserve">ально-ценностному освоению мира, самовыражению и ориентации в художественном и нравственном </w:t>
      </w:r>
      <w:r>
        <w:rPr>
          <w:lang w:val="ru-RU"/>
        </w:rPr>
        <w:lastRenderedPageBreak/>
        <w:t>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w:t>
      </w:r>
      <w:r>
        <w:rPr>
          <w:lang w:val="ru-RU"/>
        </w:rPr>
        <w:t xml:space="preserve">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14:paraId="174F00AB" w14:textId="77777777" w:rsidR="00173FEF" w:rsidRDefault="00885EC3">
      <w:pPr>
        <w:ind w:firstLine="709"/>
        <w:jc w:val="both"/>
        <w:rPr>
          <w:lang w:val="ru-RU"/>
        </w:rPr>
      </w:pPr>
      <w:r>
        <w:rPr>
          <w:lang w:val="ru-RU"/>
        </w:rPr>
        <w:t>10. Сформированность основ экологической культуры, соответствующей современному уровню экологическог</w:t>
      </w:r>
      <w:r>
        <w:rPr>
          <w:lang w:val="ru-RU"/>
        </w:rPr>
        <w:t>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w:t>
      </w:r>
      <w:r>
        <w:rPr>
          <w:lang w:val="ru-RU"/>
        </w:rPr>
        <w:t xml:space="preserve">нятиям туризмом, в том числе экотуризмом, к осуществлению природоохранной деятельности). </w:t>
      </w:r>
    </w:p>
    <w:p w14:paraId="4CD9577E" w14:textId="77777777" w:rsidR="00173FEF" w:rsidRDefault="00885EC3">
      <w:pPr>
        <w:jc w:val="both"/>
        <w:rPr>
          <w:rFonts w:eastAsia="Times New Roman"/>
          <w:b/>
          <w:bCs/>
          <w:lang w:val="ru-RU"/>
        </w:rPr>
      </w:pPr>
      <w:r w:rsidRPr="007F5657">
        <w:rPr>
          <w:b/>
          <w:lang w:val="ru-RU"/>
        </w:rPr>
        <w:t>2.4. Программа коррекционной работы</w:t>
      </w:r>
    </w:p>
    <w:p w14:paraId="48FE5F87" w14:textId="77777777" w:rsidR="00173FEF" w:rsidRDefault="00885EC3">
      <w:pPr>
        <w:pStyle w:val="Default0"/>
        <w:ind w:firstLine="709"/>
        <w:jc w:val="both"/>
      </w:pPr>
      <w:r>
        <w:rPr>
          <w:bCs/>
        </w:rPr>
        <w:t>Программа коррекционной работы (</w:t>
      </w:r>
      <w:r>
        <w:t>ПКР) является неотъемлемым структурным компонентом основной образовательной программы образователь</w:t>
      </w:r>
      <w:r>
        <w:t xml:space="preserve">ной организации. ПКР разрабатывается для обучающихся с ограниченными возможностями здоровья (далее – ОВЗ). </w:t>
      </w:r>
    </w:p>
    <w:p w14:paraId="61A3A751" w14:textId="77777777" w:rsidR="00173FEF" w:rsidRDefault="00885EC3">
      <w:pPr>
        <w:pStyle w:val="Default0"/>
        <w:ind w:firstLine="709"/>
        <w:jc w:val="both"/>
      </w:pPr>
      <w:r>
        <w:t>Обучающийся с ОВЗ – физическое лицо, имеющее недостатки в физическом и(или) психологическом развитии, подтвержденные психолого-медико-педагогической</w:t>
      </w:r>
      <w:r>
        <w:t xml:space="preserve"> комиссией и препятствующие получению образования без создания специальных условий.</w:t>
      </w:r>
    </w:p>
    <w:p w14:paraId="5E56B021" w14:textId="77777777" w:rsidR="00173FEF" w:rsidRDefault="00885EC3">
      <w:pPr>
        <w:pStyle w:val="Default0"/>
        <w:ind w:firstLine="709"/>
        <w:jc w:val="both"/>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w:t>
      </w:r>
      <w:r>
        <w:t>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w:t>
      </w:r>
      <w:r>
        <w:t>ая коррекцию нарушений развития и социальную адаптацию указанных лиц.</w:t>
      </w:r>
    </w:p>
    <w:p w14:paraId="3EAFDCCC" w14:textId="77777777" w:rsidR="00173FEF" w:rsidRDefault="00885EC3">
      <w:pPr>
        <w:pStyle w:val="Default0"/>
        <w:ind w:firstLine="709"/>
        <w:jc w:val="both"/>
      </w:pPr>
      <w: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14:paraId="7BB64CC8" w14:textId="77777777" w:rsidR="00173FEF" w:rsidRDefault="00885EC3">
      <w:pPr>
        <w:pStyle w:val="Default0"/>
        <w:ind w:firstLine="709"/>
        <w:jc w:val="both"/>
      </w:pPr>
      <w:r>
        <w:t>ПКР уровня основного общего образо</w:t>
      </w:r>
      <w:r>
        <w:t>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w:t>
      </w:r>
      <w:r>
        <w:t xml:space="preserve">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1BAC8A39" w14:textId="77777777" w:rsidR="00173FEF" w:rsidRDefault="00885EC3">
      <w:pPr>
        <w:pStyle w:val="Default0"/>
        <w:ind w:firstLine="709"/>
        <w:jc w:val="both"/>
      </w:pPr>
      <w:r>
        <w:t>ПКР разрабатывается на период получения основного общего образования и включает следующие разде</w:t>
      </w:r>
      <w:r>
        <w:t xml:space="preserve">лы. </w:t>
      </w:r>
    </w:p>
    <w:p w14:paraId="453F6008" w14:textId="77777777" w:rsidR="00173FEF" w:rsidRDefault="00885EC3">
      <w:pPr>
        <w:pStyle w:val="3"/>
        <w:jc w:val="both"/>
        <w:rPr>
          <w:rFonts w:ascii="Times New Roman" w:hAnsi="Times New Roman" w:cs="Times New Roman"/>
          <w:sz w:val="24"/>
          <w:szCs w:val="24"/>
        </w:rPr>
      </w:pPr>
      <w:r>
        <w:rPr>
          <w:rFonts w:ascii="Times New Roman" w:hAnsi="Times New Roman" w:cs="Times New Roman"/>
          <w:bCs w:val="0"/>
          <w:sz w:val="24"/>
          <w:szCs w:val="24"/>
        </w:rPr>
        <w:t>2.4.1. Цели и задачи программы коррекционной работы с обучающимися при получении основного общего образования</w:t>
      </w:r>
    </w:p>
    <w:p w14:paraId="2B53FD02" w14:textId="77777777" w:rsidR="00173FEF" w:rsidRDefault="00885EC3">
      <w:pPr>
        <w:pStyle w:val="Default0"/>
        <w:ind w:firstLine="709"/>
        <w:jc w:val="both"/>
      </w:pPr>
      <w:r>
        <w:t>Цель программы коррекционной работы заключается в определении комплексной системы психолого-медико-педагогической и социальной помощи обучающ</w:t>
      </w:r>
      <w:r>
        <w:t xml:space="preserve">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14:paraId="501DF0FF" w14:textId="77777777" w:rsidR="00173FEF" w:rsidRDefault="00885EC3">
      <w:pPr>
        <w:pStyle w:val="Default0"/>
        <w:ind w:firstLine="709"/>
        <w:jc w:val="both"/>
      </w:pPr>
      <w:r>
        <w:t>Цель определяет (ук</w:t>
      </w:r>
      <w:r>
        <w:t xml:space="preserve">азывает) результат работы, ее не рекомендуется подменять направлениями работы или процессом ее реализации. </w:t>
      </w:r>
    </w:p>
    <w:p w14:paraId="27B3341D" w14:textId="77777777" w:rsidR="00173FEF" w:rsidRDefault="00885EC3">
      <w:pPr>
        <w:pStyle w:val="Default0"/>
        <w:ind w:firstLine="709"/>
        <w:jc w:val="both"/>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w:t>
      </w:r>
      <w:r>
        <w:t xml:space="preserve">вное, информационно-просветительское). При составлении программы коррекционной работы могут быть выделены следующие задачи: </w:t>
      </w:r>
    </w:p>
    <w:p w14:paraId="20E30F55" w14:textId="77777777" w:rsidR="00173FEF" w:rsidRDefault="00885EC3">
      <w:pPr>
        <w:pStyle w:val="Default0"/>
        <w:numPr>
          <w:ilvl w:val="0"/>
          <w:numId w:val="200"/>
        </w:numPr>
        <w:tabs>
          <w:tab w:val="left" w:pos="993"/>
        </w:tabs>
        <w:ind w:left="0" w:firstLine="709"/>
        <w:jc w:val="both"/>
      </w:pPr>
      <w:r>
        <w:t>определение особых образовательных потребностей обучающихся с ОВЗ и оказание им специализированной помощи при освоении основной обр</w:t>
      </w:r>
      <w:r>
        <w:t xml:space="preserve">азовательной программы основного общего образования; </w:t>
      </w:r>
    </w:p>
    <w:p w14:paraId="41CFFEB4" w14:textId="77777777" w:rsidR="00173FEF" w:rsidRDefault="00885EC3">
      <w:pPr>
        <w:pStyle w:val="Default0"/>
        <w:numPr>
          <w:ilvl w:val="0"/>
          <w:numId w:val="200"/>
        </w:numPr>
        <w:tabs>
          <w:tab w:val="left" w:pos="993"/>
        </w:tabs>
        <w:ind w:left="0" w:firstLine="709"/>
        <w:jc w:val="both"/>
      </w:pPr>
      <w: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14:paraId="636B1C86" w14:textId="77777777" w:rsidR="00173FEF" w:rsidRDefault="00885EC3">
      <w:pPr>
        <w:pStyle w:val="Default0"/>
        <w:numPr>
          <w:ilvl w:val="0"/>
          <w:numId w:val="200"/>
        </w:numPr>
        <w:tabs>
          <w:tab w:val="left" w:pos="993"/>
        </w:tabs>
        <w:ind w:left="0" w:firstLine="709"/>
        <w:jc w:val="both"/>
      </w:pPr>
      <w:r>
        <w:lastRenderedPageBreak/>
        <w:t>разработка и использ</w:t>
      </w:r>
      <w:r>
        <w:t xml:space="preserve">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14:paraId="1F32386B" w14:textId="77777777" w:rsidR="00173FEF" w:rsidRDefault="00885EC3">
      <w:pPr>
        <w:pStyle w:val="Default0"/>
        <w:numPr>
          <w:ilvl w:val="0"/>
          <w:numId w:val="200"/>
        </w:numPr>
        <w:tabs>
          <w:tab w:val="left" w:pos="993"/>
        </w:tabs>
        <w:ind w:left="0" w:firstLine="709"/>
        <w:jc w:val="both"/>
      </w:pPr>
      <w:r>
        <w:t xml:space="preserve">реализация комплексного психолого-медико-социального </w:t>
      </w:r>
      <w:r>
        <w:t xml:space="preserve">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14:paraId="64AB1E63" w14:textId="77777777" w:rsidR="00173FEF" w:rsidRDefault="00885EC3">
      <w:pPr>
        <w:pStyle w:val="Default0"/>
        <w:numPr>
          <w:ilvl w:val="0"/>
          <w:numId w:val="200"/>
        </w:numPr>
        <w:tabs>
          <w:tab w:val="left" w:pos="993"/>
        </w:tabs>
        <w:ind w:left="0" w:firstLine="709"/>
        <w:jc w:val="both"/>
      </w:pPr>
      <w:r>
        <w:t>реализация комплексной системы мероприятий по социальной ада</w:t>
      </w:r>
      <w:r>
        <w:t xml:space="preserve">птации и профессиональной ориентации обучающихся с ОВЗ; </w:t>
      </w:r>
    </w:p>
    <w:p w14:paraId="13B99AAD" w14:textId="77777777" w:rsidR="00173FEF" w:rsidRDefault="00885EC3">
      <w:pPr>
        <w:pStyle w:val="Default0"/>
        <w:numPr>
          <w:ilvl w:val="0"/>
          <w:numId w:val="200"/>
        </w:numPr>
        <w:tabs>
          <w:tab w:val="left" w:pos="993"/>
        </w:tabs>
        <w:ind w:left="0" w:firstLine="709"/>
        <w:jc w:val="both"/>
      </w:pPr>
      <w:r>
        <w:t xml:space="preserve">обеспечение сетевого взаимодействия специалистов разного профиля в комплексной работе с обучающимися с ОВЗ; </w:t>
      </w:r>
    </w:p>
    <w:p w14:paraId="526FA91A" w14:textId="77777777" w:rsidR="00173FEF" w:rsidRDefault="00885EC3">
      <w:pPr>
        <w:pStyle w:val="Default0"/>
        <w:numPr>
          <w:ilvl w:val="0"/>
          <w:numId w:val="200"/>
        </w:numPr>
        <w:tabs>
          <w:tab w:val="left" w:pos="993"/>
        </w:tabs>
        <w:ind w:left="0" w:firstLine="709"/>
        <w:jc w:val="both"/>
      </w:pPr>
      <w:r>
        <w:t xml:space="preserve">осуществление информационно-просветительской и консультативной работы с родителями (законными представителями) обучающихся с ОВЗ. </w:t>
      </w:r>
    </w:p>
    <w:p w14:paraId="20B72483" w14:textId="77777777" w:rsidR="00173FEF" w:rsidRDefault="00885EC3">
      <w:pPr>
        <w:pStyle w:val="Default0"/>
        <w:ind w:firstLine="709"/>
        <w:jc w:val="both"/>
      </w:pPr>
      <w:r>
        <w:t>Существующие дидактические принципы (систематичности, активности, доступности, последовательности, наглядности и др.) возможн</w:t>
      </w:r>
      <w:r>
        <w:t xml:space="preserve">о адаптировать с учетом категорий обучаемых школьников. </w:t>
      </w:r>
    </w:p>
    <w:p w14:paraId="2D0075CE" w14:textId="77777777" w:rsidR="00173FEF" w:rsidRDefault="00885EC3">
      <w:pPr>
        <w:pStyle w:val="Default0"/>
        <w:ind w:firstLine="709"/>
        <w:jc w:val="both"/>
      </w:pPr>
      <w: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14:paraId="05B42CDE" w14:textId="77777777" w:rsidR="00173FEF" w:rsidRDefault="00885EC3">
      <w:pPr>
        <w:pStyle w:val="Default0"/>
        <w:numPr>
          <w:ilvl w:val="0"/>
          <w:numId w:val="200"/>
        </w:numPr>
        <w:tabs>
          <w:tab w:val="left" w:pos="993"/>
        </w:tabs>
        <w:ind w:left="0" w:firstLine="709"/>
        <w:jc w:val="both"/>
      </w:pPr>
      <w: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14:paraId="6C29E9A2" w14:textId="77777777" w:rsidR="00173FEF" w:rsidRDefault="00885EC3">
      <w:pPr>
        <w:pStyle w:val="Default0"/>
        <w:numPr>
          <w:ilvl w:val="0"/>
          <w:numId w:val="200"/>
        </w:numPr>
        <w:tabs>
          <w:tab w:val="left" w:pos="993"/>
        </w:tabs>
        <w:ind w:left="0" w:firstLine="709"/>
        <w:jc w:val="both"/>
      </w:pPr>
      <w:r>
        <w:t>принцип обходного пути – формирование новой функциональной системы</w:t>
      </w:r>
      <w:r>
        <w:t xml:space="preserve"> в обход пострадавшего звена, опоры на сохранные анализаторы; </w:t>
      </w:r>
    </w:p>
    <w:p w14:paraId="1EF4D368" w14:textId="77777777" w:rsidR="00173FEF" w:rsidRDefault="00885EC3">
      <w:pPr>
        <w:pStyle w:val="Default0"/>
        <w:numPr>
          <w:ilvl w:val="0"/>
          <w:numId w:val="200"/>
        </w:numPr>
        <w:tabs>
          <w:tab w:val="left" w:pos="993"/>
        </w:tabs>
        <w:ind w:left="0" w:firstLine="709"/>
        <w:jc w:val="both"/>
      </w:pPr>
      <w: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w:t>
      </w:r>
      <w:r>
        <w:t xml:space="preserve">тель-дефектолог (олигофренопедагог, сурдопедагог, тифлопедагог), педагог-психолог, медицинские работники, социальный педагог и др.). </w:t>
      </w:r>
    </w:p>
    <w:p w14:paraId="315EF175" w14:textId="77777777" w:rsidR="00173FEF" w:rsidRDefault="00885EC3">
      <w:pPr>
        <w:pStyle w:val="3"/>
        <w:jc w:val="both"/>
        <w:rPr>
          <w:rFonts w:ascii="Times New Roman" w:hAnsi="Times New Roman" w:cs="Times New Roman"/>
          <w:sz w:val="24"/>
          <w:szCs w:val="24"/>
        </w:rPr>
      </w:pPr>
      <w:r>
        <w:rPr>
          <w:rFonts w:ascii="Times New Roman" w:hAnsi="Times New Roman" w:cs="Times New Roman"/>
          <w:bCs w:val="0"/>
          <w:sz w:val="24"/>
          <w:szCs w:val="24"/>
        </w:rPr>
        <w:t>2.4.2. Перечень и содержание индивидуально ориентированных коррекционных направлений работы, способствующих освоению обуча</w:t>
      </w:r>
      <w:r>
        <w:rPr>
          <w:rFonts w:ascii="Times New Roman" w:hAnsi="Times New Roman" w:cs="Times New Roman"/>
          <w:bCs w:val="0"/>
          <w:sz w:val="24"/>
          <w:szCs w:val="24"/>
        </w:rPr>
        <w:t>ющимися с особыми образовательными потребностями основной образовательной программы основного общего образования</w:t>
      </w:r>
    </w:p>
    <w:p w14:paraId="2261E395" w14:textId="77777777" w:rsidR="00173FEF" w:rsidRDefault="00885EC3">
      <w:pPr>
        <w:pStyle w:val="Default0"/>
        <w:ind w:firstLine="709"/>
        <w:jc w:val="both"/>
      </w:pPr>
      <w:r>
        <w:t>Направления коррекционной работы – диагностическое, коррекционно-развивающее, консультативное, информационно-просветительское – раскрываются со</w:t>
      </w:r>
      <w:r>
        <w:t xml:space="preserve">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14:paraId="206488F2" w14:textId="77777777" w:rsidR="00173FEF" w:rsidRDefault="00885EC3">
      <w:pPr>
        <w:pStyle w:val="Default0"/>
        <w:ind w:firstLine="709"/>
        <w:jc w:val="both"/>
      </w:pPr>
      <w:r>
        <w:rPr>
          <w:b/>
          <w:bCs/>
        </w:rPr>
        <w:t>Характеристика содержания направлений кор</w:t>
      </w:r>
      <w:r>
        <w:rPr>
          <w:b/>
          <w:bCs/>
        </w:rPr>
        <w:t>рекционной работы</w:t>
      </w:r>
    </w:p>
    <w:p w14:paraId="4BE68022" w14:textId="77777777" w:rsidR="00173FEF" w:rsidRDefault="00885EC3">
      <w:pPr>
        <w:pStyle w:val="Default0"/>
        <w:ind w:firstLine="709"/>
        <w:jc w:val="both"/>
      </w:pPr>
      <w:r>
        <w:t xml:space="preserve">Диагностическая работа может включать в себя следующее: </w:t>
      </w:r>
    </w:p>
    <w:p w14:paraId="64CE787C" w14:textId="77777777" w:rsidR="00173FEF" w:rsidRDefault="00885EC3">
      <w:pPr>
        <w:pStyle w:val="Default0"/>
        <w:numPr>
          <w:ilvl w:val="0"/>
          <w:numId w:val="200"/>
        </w:numPr>
        <w:tabs>
          <w:tab w:val="left" w:pos="993"/>
        </w:tabs>
        <w:ind w:left="0" w:firstLine="709"/>
        <w:jc w:val="both"/>
      </w:pPr>
      <w: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5FF1089C" w14:textId="77777777" w:rsidR="00173FEF" w:rsidRDefault="00885EC3">
      <w:pPr>
        <w:pStyle w:val="Default0"/>
        <w:numPr>
          <w:ilvl w:val="0"/>
          <w:numId w:val="200"/>
        </w:numPr>
        <w:tabs>
          <w:tab w:val="left" w:pos="993"/>
        </w:tabs>
        <w:ind w:left="0" w:firstLine="709"/>
        <w:jc w:val="both"/>
      </w:pPr>
      <w:r>
        <w:t>проведение комплексной социально-психо</w:t>
      </w:r>
      <w:r>
        <w:t xml:space="preserve">лого-педагогической диагностики нарушений в психическом и(или) физическом развитии обучающихся с ОВЗ; </w:t>
      </w:r>
    </w:p>
    <w:p w14:paraId="3CE4212A" w14:textId="77777777" w:rsidR="00173FEF" w:rsidRDefault="00885EC3">
      <w:pPr>
        <w:pStyle w:val="Default0"/>
        <w:numPr>
          <w:ilvl w:val="0"/>
          <w:numId w:val="200"/>
        </w:numPr>
        <w:tabs>
          <w:tab w:val="left" w:pos="993"/>
        </w:tabs>
        <w:ind w:left="0" w:firstLine="709"/>
        <w:jc w:val="both"/>
      </w:pPr>
      <w:r>
        <w:t xml:space="preserve">определение уровня актуального и зоны ближайшего развития обучающегося с ОВЗ, выявление его резервных возможностей; </w:t>
      </w:r>
    </w:p>
    <w:p w14:paraId="16D90F98" w14:textId="77777777" w:rsidR="00173FEF" w:rsidRDefault="00885EC3">
      <w:pPr>
        <w:pStyle w:val="Default0"/>
        <w:numPr>
          <w:ilvl w:val="0"/>
          <w:numId w:val="200"/>
        </w:numPr>
        <w:tabs>
          <w:tab w:val="left" w:pos="993"/>
        </w:tabs>
        <w:ind w:left="0" w:firstLine="709"/>
        <w:jc w:val="both"/>
      </w:pPr>
      <w:r>
        <w:t>изучение развития эмоционально-волев</w:t>
      </w:r>
      <w:r>
        <w:t xml:space="preserve">ой, познавательной, речевой сфер и личностных особенностей обучающихся; </w:t>
      </w:r>
    </w:p>
    <w:p w14:paraId="2037EAB3" w14:textId="77777777" w:rsidR="00173FEF" w:rsidRDefault="00885EC3">
      <w:pPr>
        <w:pStyle w:val="Default0"/>
        <w:numPr>
          <w:ilvl w:val="0"/>
          <w:numId w:val="200"/>
        </w:numPr>
        <w:tabs>
          <w:tab w:val="left" w:pos="993"/>
        </w:tabs>
        <w:ind w:left="0" w:firstLine="709"/>
        <w:jc w:val="both"/>
      </w:pPr>
      <w:r>
        <w:t xml:space="preserve">изучение социальной ситуации развития и условий семейного воспитания ребенка; </w:t>
      </w:r>
    </w:p>
    <w:p w14:paraId="1C339C83" w14:textId="77777777" w:rsidR="00173FEF" w:rsidRDefault="00885EC3">
      <w:pPr>
        <w:pStyle w:val="Default0"/>
        <w:numPr>
          <w:ilvl w:val="0"/>
          <w:numId w:val="200"/>
        </w:numPr>
        <w:tabs>
          <w:tab w:val="left" w:pos="993"/>
        </w:tabs>
        <w:ind w:left="0" w:firstLine="709"/>
        <w:jc w:val="both"/>
      </w:pPr>
      <w:r>
        <w:t xml:space="preserve">изучение адаптивных возможностей и уровня социализации ребенка с ОВЗ; </w:t>
      </w:r>
    </w:p>
    <w:p w14:paraId="03080C02" w14:textId="77777777" w:rsidR="00173FEF" w:rsidRDefault="00885EC3">
      <w:pPr>
        <w:pStyle w:val="Default0"/>
        <w:numPr>
          <w:ilvl w:val="0"/>
          <w:numId w:val="200"/>
        </w:numPr>
        <w:tabs>
          <w:tab w:val="left" w:pos="993"/>
        </w:tabs>
        <w:ind w:left="0" w:firstLine="709"/>
        <w:jc w:val="both"/>
      </w:pPr>
      <w:r>
        <w:t>мониторинг динамики развития, усп</w:t>
      </w:r>
      <w:r>
        <w:t xml:space="preserve">ешности освоения образовательных программ основного общего образования. </w:t>
      </w:r>
    </w:p>
    <w:p w14:paraId="66C167F7" w14:textId="77777777" w:rsidR="00173FEF" w:rsidRDefault="00885EC3">
      <w:pPr>
        <w:pStyle w:val="Default0"/>
        <w:ind w:firstLine="709"/>
        <w:jc w:val="both"/>
      </w:pPr>
      <w:r>
        <w:t xml:space="preserve">Коррекционно-развивающая работа может включать в себя следующее: </w:t>
      </w:r>
    </w:p>
    <w:p w14:paraId="24BE5443" w14:textId="77777777" w:rsidR="00173FEF" w:rsidRDefault="00885EC3">
      <w:pPr>
        <w:pStyle w:val="Default0"/>
        <w:numPr>
          <w:ilvl w:val="0"/>
          <w:numId w:val="200"/>
        </w:numPr>
        <w:tabs>
          <w:tab w:val="left" w:pos="993"/>
        </w:tabs>
        <w:ind w:left="0" w:firstLine="709"/>
        <w:jc w:val="both"/>
      </w:pPr>
      <w:r>
        <w:t>разработку и реализацию индивидуально ориентированных коррекционных программ; выбор и использование специальных метод</w:t>
      </w:r>
      <w:r>
        <w:t xml:space="preserve">ик, методов и приемов обучения в соответствии с особыми образовательными потребностями обучающихся с ОВЗ; </w:t>
      </w:r>
    </w:p>
    <w:p w14:paraId="34B35D8A" w14:textId="77777777" w:rsidR="00173FEF" w:rsidRDefault="00885EC3">
      <w:pPr>
        <w:pStyle w:val="Default0"/>
        <w:numPr>
          <w:ilvl w:val="0"/>
          <w:numId w:val="200"/>
        </w:numPr>
        <w:tabs>
          <w:tab w:val="left" w:pos="993"/>
        </w:tabs>
        <w:ind w:left="0" w:firstLine="709"/>
        <w:jc w:val="both"/>
      </w:pPr>
      <w: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w:t>
      </w:r>
      <w:r>
        <w:t xml:space="preserve">чения; </w:t>
      </w:r>
    </w:p>
    <w:p w14:paraId="601850BF" w14:textId="77777777" w:rsidR="00173FEF" w:rsidRDefault="00885EC3">
      <w:pPr>
        <w:pStyle w:val="Default0"/>
        <w:numPr>
          <w:ilvl w:val="0"/>
          <w:numId w:val="200"/>
        </w:numPr>
        <w:tabs>
          <w:tab w:val="left" w:pos="993"/>
        </w:tabs>
        <w:ind w:left="0" w:firstLine="709"/>
        <w:jc w:val="both"/>
      </w:pPr>
      <w:r>
        <w:t xml:space="preserve">коррекцию и развитие высших психических функций, эмоционально-волевой, познавательной и коммуникативно-речевой сфер; </w:t>
      </w:r>
    </w:p>
    <w:p w14:paraId="1FDE9285" w14:textId="77777777" w:rsidR="00173FEF" w:rsidRDefault="00885EC3">
      <w:pPr>
        <w:pStyle w:val="Default0"/>
        <w:numPr>
          <w:ilvl w:val="0"/>
          <w:numId w:val="200"/>
        </w:numPr>
        <w:tabs>
          <w:tab w:val="left" w:pos="993"/>
        </w:tabs>
        <w:ind w:left="0" w:firstLine="709"/>
        <w:jc w:val="both"/>
      </w:pPr>
      <w:r>
        <w:t>развитие и укрепление зрелых личностных установок, формирование адекватных форм утверждения самостоятельности, личностной автономи</w:t>
      </w:r>
      <w:r>
        <w:t xml:space="preserve">и; </w:t>
      </w:r>
    </w:p>
    <w:p w14:paraId="38A7B7B5" w14:textId="77777777" w:rsidR="00173FEF" w:rsidRDefault="00885EC3">
      <w:pPr>
        <w:pStyle w:val="Default0"/>
        <w:numPr>
          <w:ilvl w:val="0"/>
          <w:numId w:val="200"/>
        </w:numPr>
        <w:tabs>
          <w:tab w:val="left" w:pos="993"/>
        </w:tabs>
        <w:ind w:left="0" w:firstLine="709"/>
        <w:jc w:val="both"/>
      </w:pPr>
      <w:r>
        <w:t xml:space="preserve">формирование способов регуляции поведения и эмоциональных состояний; </w:t>
      </w:r>
    </w:p>
    <w:p w14:paraId="153F67DC" w14:textId="77777777" w:rsidR="00173FEF" w:rsidRDefault="00885EC3">
      <w:pPr>
        <w:pStyle w:val="Default0"/>
        <w:numPr>
          <w:ilvl w:val="0"/>
          <w:numId w:val="200"/>
        </w:numPr>
        <w:tabs>
          <w:tab w:val="left" w:pos="993"/>
        </w:tabs>
        <w:ind w:left="0" w:firstLine="709"/>
        <w:jc w:val="both"/>
      </w:pPr>
      <w:r>
        <w:t xml:space="preserve">развитие форм и навыков личностного общения в группе сверстников, коммуникативной компетенции; </w:t>
      </w:r>
    </w:p>
    <w:p w14:paraId="3C8012E0" w14:textId="77777777" w:rsidR="00173FEF" w:rsidRDefault="00885EC3">
      <w:pPr>
        <w:pStyle w:val="Default0"/>
        <w:numPr>
          <w:ilvl w:val="0"/>
          <w:numId w:val="200"/>
        </w:numPr>
        <w:tabs>
          <w:tab w:val="left" w:pos="993"/>
        </w:tabs>
        <w:ind w:left="0" w:firstLine="709"/>
        <w:jc w:val="both"/>
      </w:pPr>
      <w:r>
        <w:t xml:space="preserve">развитие компетенций, необходимых для продолжения образования и профессионального самоопределения; </w:t>
      </w:r>
    </w:p>
    <w:p w14:paraId="1860FECF" w14:textId="77777777" w:rsidR="00173FEF" w:rsidRDefault="00885EC3">
      <w:pPr>
        <w:pStyle w:val="Default0"/>
        <w:numPr>
          <w:ilvl w:val="0"/>
          <w:numId w:val="200"/>
        </w:numPr>
        <w:tabs>
          <w:tab w:val="left" w:pos="993"/>
        </w:tabs>
        <w:ind w:left="0" w:firstLine="709"/>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w:t>
      </w:r>
      <w:r>
        <w:t xml:space="preserve">нных условиях; </w:t>
      </w:r>
    </w:p>
    <w:p w14:paraId="5C1C0019" w14:textId="77777777" w:rsidR="00173FEF" w:rsidRDefault="00885EC3">
      <w:pPr>
        <w:pStyle w:val="Default0"/>
        <w:numPr>
          <w:ilvl w:val="0"/>
          <w:numId w:val="200"/>
        </w:numPr>
        <w:tabs>
          <w:tab w:val="left" w:pos="993"/>
        </w:tabs>
        <w:ind w:left="0" w:firstLine="709"/>
        <w:jc w:val="both"/>
      </w:pPr>
      <w:r>
        <w:t xml:space="preserve">социальную защиту ребенка в случаях неблагоприятных условий жизни при психотравмирующих обстоятельствах. </w:t>
      </w:r>
    </w:p>
    <w:p w14:paraId="393CA210" w14:textId="77777777" w:rsidR="00173FEF" w:rsidRDefault="00885EC3">
      <w:pPr>
        <w:pStyle w:val="Default0"/>
        <w:ind w:firstLine="709"/>
        <w:jc w:val="both"/>
      </w:pPr>
      <w:r>
        <w:t xml:space="preserve">Консультативная работа может включать в себя следующее: </w:t>
      </w:r>
    </w:p>
    <w:p w14:paraId="662217A0" w14:textId="77777777" w:rsidR="00173FEF" w:rsidRDefault="00885EC3">
      <w:pPr>
        <w:pStyle w:val="Default0"/>
        <w:numPr>
          <w:ilvl w:val="0"/>
          <w:numId w:val="200"/>
        </w:numPr>
        <w:tabs>
          <w:tab w:val="left" w:pos="993"/>
        </w:tabs>
        <w:ind w:left="0" w:firstLine="709"/>
        <w:jc w:val="both"/>
      </w:pPr>
      <w:r>
        <w:t>выработку совместных обоснованных рекомендаций по основным направлениям работ</w:t>
      </w:r>
      <w:r>
        <w:t xml:space="preserve">ы с обучающимися с ОВЗ, единых для всех участников образовательного процесса; </w:t>
      </w:r>
    </w:p>
    <w:p w14:paraId="44F150D5" w14:textId="77777777" w:rsidR="00173FEF" w:rsidRDefault="00885EC3">
      <w:pPr>
        <w:pStyle w:val="Default0"/>
        <w:numPr>
          <w:ilvl w:val="0"/>
          <w:numId w:val="200"/>
        </w:numPr>
        <w:tabs>
          <w:tab w:val="left" w:pos="993"/>
        </w:tabs>
        <w:ind w:left="0" w:firstLine="709"/>
        <w:jc w:val="both"/>
      </w:pPr>
      <w: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r>
        <w:t xml:space="preserve">; </w:t>
      </w:r>
    </w:p>
    <w:p w14:paraId="78B6D0F2" w14:textId="77777777" w:rsidR="00173FEF" w:rsidRDefault="00885EC3">
      <w:pPr>
        <w:pStyle w:val="Default0"/>
        <w:numPr>
          <w:ilvl w:val="0"/>
          <w:numId w:val="200"/>
        </w:numPr>
        <w:tabs>
          <w:tab w:val="left" w:pos="993"/>
        </w:tabs>
        <w:ind w:left="0" w:firstLine="709"/>
        <w:jc w:val="both"/>
      </w:pPr>
      <w:r>
        <w:t xml:space="preserve">консультативную помощь семье в вопросах выбора стратегии воспитания и приемов коррекционного обучения ребенка с ОВЗ; </w:t>
      </w:r>
    </w:p>
    <w:p w14:paraId="187ABE64" w14:textId="77777777" w:rsidR="00173FEF" w:rsidRDefault="00885EC3">
      <w:pPr>
        <w:pStyle w:val="Default0"/>
        <w:numPr>
          <w:ilvl w:val="0"/>
          <w:numId w:val="200"/>
        </w:numPr>
        <w:tabs>
          <w:tab w:val="left" w:pos="993"/>
        </w:tabs>
        <w:ind w:left="0" w:firstLine="709"/>
        <w:jc w:val="both"/>
      </w:pPr>
      <w:r>
        <w:t>консультационную поддержку и помощь, направленные на содействие свободному и осознанному выбору обучающимися с ОВЗ профессии, формы и м</w:t>
      </w:r>
      <w:r>
        <w:t xml:space="preserve">еста обучения в соответствии с профессиональными интересами, индивидуальными способностями и психофизиологическими особенностями. </w:t>
      </w:r>
    </w:p>
    <w:p w14:paraId="37E6BA27" w14:textId="77777777" w:rsidR="00173FEF" w:rsidRDefault="00885EC3">
      <w:pPr>
        <w:pStyle w:val="Default0"/>
        <w:ind w:firstLine="709"/>
        <w:jc w:val="both"/>
      </w:pPr>
      <w:r>
        <w:t xml:space="preserve">Информационно-просветительская работа может включать в себя следующее: </w:t>
      </w:r>
    </w:p>
    <w:p w14:paraId="29802A02" w14:textId="77777777" w:rsidR="00173FEF" w:rsidRDefault="00885EC3">
      <w:pPr>
        <w:pStyle w:val="Default0"/>
        <w:numPr>
          <w:ilvl w:val="0"/>
          <w:numId w:val="200"/>
        </w:numPr>
        <w:tabs>
          <w:tab w:val="left" w:pos="993"/>
        </w:tabs>
        <w:ind w:left="0" w:firstLine="709"/>
        <w:jc w:val="both"/>
      </w:pPr>
      <w:r>
        <w:t>информационную поддержку образовательной деятельности</w:t>
      </w:r>
      <w:r>
        <w:t xml:space="preserve"> обучающихся с особыми образовательными потребностями, их родителей (законных представителей), педагогических работников; </w:t>
      </w:r>
    </w:p>
    <w:p w14:paraId="34D85F47" w14:textId="77777777" w:rsidR="00173FEF" w:rsidRDefault="00885EC3">
      <w:pPr>
        <w:pStyle w:val="Default0"/>
        <w:numPr>
          <w:ilvl w:val="0"/>
          <w:numId w:val="200"/>
        </w:numPr>
        <w:tabs>
          <w:tab w:val="left" w:pos="993"/>
        </w:tabs>
        <w:ind w:left="0" w:firstLine="709"/>
        <w:jc w:val="both"/>
      </w:pPr>
      <w:r>
        <w:t>различные формы просветительской деятельности (лекции, беседы, информационные стенды, печатные материалы), направленные на разъяснени</w:t>
      </w:r>
      <w:r>
        <w:t>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w:t>
      </w:r>
      <w:r>
        <w:t xml:space="preserve">учающихся с ОВЗ; </w:t>
      </w:r>
    </w:p>
    <w:p w14:paraId="6BCBE462" w14:textId="77777777" w:rsidR="00173FEF" w:rsidRDefault="00885EC3">
      <w:pPr>
        <w:pStyle w:val="Default0"/>
        <w:numPr>
          <w:ilvl w:val="0"/>
          <w:numId w:val="200"/>
        </w:numPr>
        <w:tabs>
          <w:tab w:val="left" w:pos="993"/>
        </w:tabs>
        <w:ind w:left="0" w:firstLine="709"/>
        <w:jc w:val="both"/>
      </w:pPr>
      <w: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14:paraId="08056948" w14:textId="77777777" w:rsidR="00173FEF" w:rsidRDefault="00885EC3">
      <w:pPr>
        <w:pStyle w:val="Default0"/>
        <w:tabs>
          <w:tab w:val="left" w:pos="993"/>
        </w:tabs>
        <w:jc w:val="both"/>
        <w:rPr>
          <w:b/>
        </w:rPr>
      </w:pPr>
      <w:r>
        <w:rPr>
          <w:b/>
        </w:rPr>
        <w:t>2.4.3. Система комплексного психолого-медико-социального со</w:t>
      </w:r>
      <w:r>
        <w:rPr>
          <w:b/>
        </w:rPr>
        <w:t>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14:paraId="52A4B55D" w14:textId="77777777" w:rsidR="00173FEF" w:rsidRDefault="00885EC3">
      <w:pPr>
        <w:pStyle w:val="Default0"/>
        <w:ind w:firstLine="709"/>
        <w:jc w:val="both"/>
      </w:pPr>
      <w:r>
        <w:t>Для реализации требований к П</w:t>
      </w:r>
      <w:r>
        <w:t>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w:t>
      </w:r>
      <w:r>
        <w:t xml:space="preserve">а). </w:t>
      </w:r>
    </w:p>
    <w:p w14:paraId="13CE9232" w14:textId="77777777" w:rsidR="00173FEF" w:rsidRDefault="00885EC3">
      <w:pPr>
        <w:pStyle w:val="Default0"/>
        <w:ind w:firstLine="709"/>
        <w:jc w:val="both"/>
      </w:pPr>
      <w: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w:t>
      </w:r>
      <w:r>
        <w:t xml:space="preserve">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14:paraId="76CB40BB" w14:textId="77777777" w:rsidR="00173FEF" w:rsidRDefault="00885EC3">
      <w:pPr>
        <w:pStyle w:val="Default0"/>
        <w:ind w:firstLine="709"/>
        <w:jc w:val="both"/>
      </w:pPr>
      <w:r>
        <w:lastRenderedPageBreak/>
        <w:t>На основном этапе разрабатываю</w:t>
      </w:r>
      <w:r>
        <w:t>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w:t>
      </w:r>
      <w:r>
        <w:t xml:space="preserve">и содержания индивидуально-ориентированной работы могут быть представлены в рабочих коррекционных программах, которые прилагаются к ПКР. </w:t>
      </w:r>
    </w:p>
    <w:p w14:paraId="6E7F4B74" w14:textId="77777777" w:rsidR="00173FEF" w:rsidRDefault="00885EC3">
      <w:pPr>
        <w:pStyle w:val="Default0"/>
        <w:widowControl w:val="0"/>
        <w:ind w:firstLine="709"/>
        <w:jc w:val="both"/>
      </w:pPr>
      <w:r>
        <w:t>На заключительном этапе осуществляется внутренняя экспертиза программы, возможна ее доработка; проводится обсуждение х</w:t>
      </w:r>
      <w:r>
        <w:t xml:space="preserve">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14:paraId="247E955B" w14:textId="77777777" w:rsidR="00173FEF" w:rsidRDefault="00885EC3">
      <w:pPr>
        <w:pStyle w:val="Default0"/>
        <w:widowControl w:val="0"/>
        <w:ind w:firstLine="709"/>
        <w:jc w:val="both"/>
      </w:pPr>
      <w:r>
        <w:t>Для реализации ПКР в образовательной организации может быть создана служба комплексного пс</w:t>
      </w:r>
      <w:r>
        <w:t xml:space="preserve">ихолого-медико-социального сопровождения и поддержки обучающихся с ОВЗ. </w:t>
      </w:r>
    </w:p>
    <w:p w14:paraId="27349369" w14:textId="77777777" w:rsidR="00173FEF" w:rsidRDefault="00885EC3">
      <w:pPr>
        <w:pStyle w:val="Default0"/>
        <w:ind w:firstLine="709"/>
        <w:jc w:val="both"/>
      </w:pPr>
      <w: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2707E456" w14:textId="77777777" w:rsidR="00173FEF" w:rsidRDefault="00885EC3">
      <w:pPr>
        <w:pStyle w:val="Default0"/>
        <w:ind w:firstLine="709"/>
        <w:jc w:val="both"/>
      </w:pPr>
      <w:r>
        <w:t>Комплексное психолого-медико-социа</w:t>
      </w:r>
      <w:r>
        <w:t>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w:t>
      </w:r>
      <w:r>
        <w:t xml:space="preserve">ными актами конкретной образовательной организации, а также ее уставом. Реализуется преимущественно во внеурочной деятельности. </w:t>
      </w:r>
    </w:p>
    <w:p w14:paraId="74CF6BC4" w14:textId="77777777" w:rsidR="00173FEF" w:rsidRDefault="00885EC3">
      <w:pPr>
        <w:pStyle w:val="Default0"/>
        <w:ind w:firstLine="709"/>
        <w:jc w:val="both"/>
      </w:pPr>
      <w:r>
        <w:t>Одним из условий комплексного сопровождения и поддержки обучающихся является тесное взаимодействие специалистов при участии пед</w:t>
      </w:r>
      <w:r>
        <w:t xml:space="preserve">агогов образовательной организации, представителей администрации и родителей (законных представителей). </w:t>
      </w:r>
    </w:p>
    <w:p w14:paraId="546624B4" w14:textId="77777777" w:rsidR="00173FEF" w:rsidRDefault="00885EC3">
      <w:pPr>
        <w:pStyle w:val="Default0"/>
        <w:ind w:firstLine="709"/>
        <w:jc w:val="both"/>
      </w:pPr>
      <w: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w:t>
      </w:r>
      <w:r>
        <w:t xml:space="preserve">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w:t>
      </w:r>
      <w:r>
        <w:t xml:space="preserve">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14:paraId="6D9AF9CF" w14:textId="77777777" w:rsidR="00173FEF" w:rsidRDefault="00885EC3">
      <w:pPr>
        <w:pStyle w:val="Default0"/>
        <w:ind w:firstLine="709"/>
        <w:jc w:val="both"/>
      </w:pPr>
      <w:r>
        <w:t>Социально-педагоги</w:t>
      </w:r>
      <w:r>
        <w:t>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w:t>
      </w:r>
      <w:r>
        <w:t>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w:t>
      </w:r>
      <w:r>
        <w:t>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w:t>
      </w:r>
      <w:r>
        <w:t>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w:t>
      </w:r>
      <w:r>
        <w:t>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w:t>
      </w:r>
      <w:r>
        <w:t>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w:t>
      </w:r>
      <w:r>
        <w:t xml:space="preserve">лями), специалистами социальных служб, органами исполнительной власти по защите прав детей. </w:t>
      </w:r>
    </w:p>
    <w:p w14:paraId="6D6E7408" w14:textId="77777777" w:rsidR="00173FEF" w:rsidRDefault="00885EC3">
      <w:pPr>
        <w:pStyle w:val="Default0"/>
        <w:ind w:firstLine="709"/>
        <w:jc w:val="both"/>
      </w:pPr>
      <w: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w:t>
      </w:r>
      <w:r>
        <w:t>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w:t>
      </w:r>
      <w:r>
        <w:t xml:space="preserve">ии и коррекции эмоционально-волевой сферы обучающихся; совершенствовании навыков социализации и </w:t>
      </w:r>
      <w:r>
        <w:lastRenderedPageBreak/>
        <w:t>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w:t>
      </w:r>
      <w:r>
        <w:t xml:space="preserve">лактике, направленной на сохранение, укрепление и развитие психологического здоровья учащихся с ОВЗ. </w:t>
      </w:r>
    </w:p>
    <w:p w14:paraId="41663E3C" w14:textId="77777777" w:rsidR="00173FEF" w:rsidRDefault="00885EC3">
      <w:pPr>
        <w:pStyle w:val="Default0"/>
        <w:ind w:firstLine="709"/>
        <w:jc w:val="both"/>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w:t>
      </w:r>
      <w:r>
        <w:t xml:space="preserve">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0A6E49DC" w14:textId="77777777" w:rsidR="00173FEF" w:rsidRDefault="00885EC3">
      <w:pPr>
        <w:pStyle w:val="Default0"/>
        <w:ind w:firstLine="709"/>
        <w:jc w:val="both"/>
      </w:pPr>
      <w:r>
        <w:t xml:space="preserve">В реализации диагностического направления работы могут принимать участие как учителя класса (аттестация </w:t>
      </w:r>
      <w:r>
        <w:t xml:space="preserve">учащихся в начале, середине и конце учебного года), так и специалисты (проведение диагностики в начале, середине и в конце учебного года). </w:t>
      </w:r>
    </w:p>
    <w:p w14:paraId="44142A07" w14:textId="77777777" w:rsidR="00173FEF" w:rsidRDefault="00885EC3">
      <w:pPr>
        <w:pStyle w:val="Default0"/>
        <w:ind w:firstLine="709"/>
        <w:jc w:val="both"/>
      </w:pPr>
      <w:r>
        <w:t xml:space="preserve">Данное направление может быть осуществлено ПМПк. </w:t>
      </w:r>
    </w:p>
    <w:p w14:paraId="549D35B8" w14:textId="77777777" w:rsidR="00173FEF" w:rsidRDefault="00885EC3">
      <w:pPr>
        <w:pStyle w:val="Default0"/>
        <w:ind w:firstLine="709"/>
        <w:jc w:val="both"/>
      </w:pPr>
      <w:r>
        <w:t>ПМПк является внутришкольной формой организации сопровождения дете</w:t>
      </w:r>
      <w:r>
        <w:t xml:space="preserve">й с ОВЗ, положение и регламент работы которой разрабатывается образовательной организацией самостоятельно и утверждается локальным актом. </w:t>
      </w:r>
    </w:p>
    <w:p w14:paraId="2E22B241" w14:textId="77777777" w:rsidR="00173FEF" w:rsidRDefault="00885EC3">
      <w:pPr>
        <w:pStyle w:val="Default0"/>
        <w:ind w:firstLine="709"/>
        <w:jc w:val="both"/>
      </w:pPr>
      <w:r>
        <w:t>Цель работы ПМПк: выявление особых образовательных потребностей учащихся с ОВЗ и оказание им помощи (выработка рекоме</w:t>
      </w:r>
      <w:r>
        <w:t>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w:t>
      </w:r>
      <w:r>
        <w:t>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w:t>
      </w:r>
      <w:r>
        <w:t xml:space="preserve">в и учебных пособий. </w:t>
      </w:r>
    </w:p>
    <w:p w14:paraId="041D3C5C" w14:textId="77777777" w:rsidR="00173FEF" w:rsidRDefault="00885EC3">
      <w:pPr>
        <w:pStyle w:val="Default0"/>
        <w:ind w:firstLine="709"/>
        <w:jc w:val="both"/>
      </w:pPr>
      <w: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w:t>
      </w:r>
      <w:r>
        <w:t xml:space="preserve">Пк (Федеральный закон «Об образовании в Российской Федерации», ст. 42, 79). </w:t>
      </w:r>
    </w:p>
    <w:p w14:paraId="70A1599B" w14:textId="77777777" w:rsidR="00173FEF" w:rsidRDefault="00885EC3">
      <w:pPr>
        <w:pStyle w:val="Default0"/>
        <w:ind w:firstLine="709"/>
        <w:jc w:val="both"/>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w:t>
      </w:r>
      <w:r>
        <w:t xml:space="preserve">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14:paraId="78F77462" w14:textId="77777777" w:rsidR="00173FEF" w:rsidRDefault="00885EC3">
      <w:pPr>
        <w:pStyle w:val="Default0"/>
        <w:ind w:firstLine="709"/>
        <w:jc w:val="both"/>
      </w:pPr>
      <w:r>
        <w:t>Образовательная организация при отсутствии необходимых условий (может осуществлять деятельно</w:t>
      </w:r>
      <w:r>
        <w:t>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w:t>
      </w:r>
      <w:r>
        <w:t xml:space="preserve">разовательными организациями, реализующими адаптированные основные образовательные программы и др. </w:t>
      </w:r>
    </w:p>
    <w:p w14:paraId="4838D527" w14:textId="77777777" w:rsidR="00173FEF" w:rsidRDefault="00885EC3">
      <w:pPr>
        <w:pStyle w:val="3"/>
        <w:jc w:val="both"/>
        <w:rPr>
          <w:rFonts w:ascii="Times New Roman" w:hAnsi="Times New Roman" w:cs="Times New Roman"/>
          <w:sz w:val="24"/>
          <w:szCs w:val="24"/>
        </w:rPr>
      </w:pPr>
      <w:r>
        <w:rPr>
          <w:rFonts w:ascii="Times New Roman" w:hAnsi="Times New Roman" w:cs="Times New Roman"/>
          <w:bCs w:val="0"/>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w:t>
      </w:r>
      <w:r>
        <w:rPr>
          <w:rFonts w:ascii="Times New Roman" w:hAnsi="Times New Roman" w:cs="Times New Roman"/>
          <w:bCs w:val="0"/>
          <w:sz w:val="24"/>
          <w:szCs w:val="24"/>
        </w:rPr>
        <w:t>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w:t>
      </w:r>
      <w:r>
        <w:rPr>
          <w:rFonts w:ascii="Times New Roman" w:hAnsi="Times New Roman" w:cs="Times New Roman"/>
          <w:bCs w:val="0"/>
          <w:sz w:val="24"/>
          <w:szCs w:val="24"/>
        </w:rPr>
        <w:t>урочной и внешкольной деятельности</w:t>
      </w:r>
    </w:p>
    <w:p w14:paraId="47561541" w14:textId="77777777" w:rsidR="00173FEF" w:rsidRDefault="00885EC3">
      <w:pPr>
        <w:pStyle w:val="Default0"/>
        <w:ind w:firstLine="709"/>
        <w:jc w:val="both"/>
      </w:pPr>
      <w: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4C7A4185" w14:textId="77777777" w:rsidR="00173FEF" w:rsidRDefault="00885EC3">
      <w:pPr>
        <w:pStyle w:val="Default0"/>
        <w:ind w:firstLine="709"/>
        <w:jc w:val="both"/>
      </w:pPr>
      <w:r>
        <w:t xml:space="preserve">Коррекционная </w:t>
      </w:r>
      <w:r>
        <w:t>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w:t>
      </w:r>
      <w:r>
        <w:t xml:space="preserve">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14:paraId="09305C2B" w14:textId="77777777" w:rsidR="00173FEF" w:rsidRDefault="00885EC3">
      <w:pPr>
        <w:pStyle w:val="Default0"/>
        <w:ind w:firstLine="709"/>
        <w:jc w:val="both"/>
      </w:pPr>
      <w:r>
        <w:t>При наличии нелинейного расписания в учебной урочной деяте</w:t>
      </w:r>
      <w:r>
        <w:t xml:space="preserve">льности возможно проведение уроков специалистами с обучающимися со сходными нарушениями из разных классов </w:t>
      </w:r>
      <w:r>
        <w:lastRenderedPageBreak/>
        <w:t>параллели по специальным предметам (разделам), отсутствующим в учебном плане нормально развивающихся сверстников. Например, «Развитие речи» для обучаю</w:t>
      </w:r>
      <w:r>
        <w:t xml:space="preserve">щихся с нарушениями речи, слуха, задержкой психического развития и т. п. </w:t>
      </w:r>
    </w:p>
    <w:p w14:paraId="1F4C90B9" w14:textId="77777777" w:rsidR="00173FEF" w:rsidRDefault="00885EC3">
      <w:pPr>
        <w:pStyle w:val="Default0"/>
        <w:ind w:firstLine="709"/>
        <w:jc w:val="both"/>
      </w:pPr>
      <w: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5758DE66" w14:textId="77777777" w:rsidR="00173FEF" w:rsidRDefault="00885EC3">
      <w:pPr>
        <w:pStyle w:val="Default0"/>
        <w:ind w:firstLine="709"/>
        <w:jc w:val="both"/>
      </w:pPr>
      <w:r>
        <w:t>В учебной внеур</w:t>
      </w:r>
      <w:r>
        <w:t xml:space="preserve">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14:paraId="0758DD0E" w14:textId="77777777" w:rsidR="00173FEF" w:rsidRDefault="00885EC3">
      <w:pPr>
        <w:pStyle w:val="Default0"/>
        <w:ind w:firstLine="709"/>
        <w:jc w:val="both"/>
      </w:pPr>
      <w:r>
        <w:t>Во внеучебной внеурочной деятельности коррекционная работа осуществляе</w:t>
      </w:r>
      <w:r>
        <w:t xml:space="preserve">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14:paraId="77250812" w14:textId="77777777" w:rsidR="00173FEF" w:rsidRDefault="00885EC3">
      <w:pPr>
        <w:pStyle w:val="Default0"/>
        <w:ind w:firstLine="709"/>
        <w:jc w:val="both"/>
      </w:pPr>
      <w:r>
        <w:t>Для развития потенциала обучающихся с О</w:t>
      </w:r>
      <w:r>
        <w:t xml:space="preserve">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14:paraId="62B39E43" w14:textId="77777777" w:rsidR="00173FEF" w:rsidRDefault="00885EC3">
      <w:pPr>
        <w:pStyle w:val="Default0"/>
        <w:ind w:firstLine="709"/>
        <w:jc w:val="both"/>
      </w:pPr>
      <w:r>
        <w:t>Реализация индивидуальных учебных планов для детей с ОВЗ может осуществляться педагогами и специалистами и со</w:t>
      </w:r>
      <w:r>
        <w:t xml:space="preserve">провождаться дистанционной поддержкой, а также поддержкой тьютора образовательной организации. </w:t>
      </w:r>
    </w:p>
    <w:p w14:paraId="1FCB56C5" w14:textId="77777777" w:rsidR="00173FEF" w:rsidRDefault="00885EC3">
      <w:pPr>
        <w:pStyle w:val="Default0"/>
        <w:ind w:firstLine="709"/>
        <w:jc w:val="both"/>
      </w:pPr>
      <w: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w:t>
      </w:r>
      <w:r>
        <w:t xml:space="preserve">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w:t>
      </w:r>
      <w:r>
        <w:t xml:space="preserve">я на ПМПк образовательной организации, методических объединениях рабочих групп и др. </w:t>
      </w:r>
    </w:p>
    <w:p w14:paraId="56CC82A8" w14:textId="77777777" w:rsidR="00173FEF" w:rsidRDefault="00885EC3">
      <w:pPr>
        <w:pStyle w:val="Default0"/>
        <w:ind w:firstLine="709"/>
        <w:jc w:val="both"/>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w:t>
      </w:r>
      <w:r>
        <w:t>,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w:t>
      </w:r>
      <w:r>
        <w:t xml:space="preserve">нкциональном комплексе и с образовательными организациями, осуществляющими образовательную деятельность. </w:t>
      </w:r>
    </w:p>
    <w:p w14:paraId="7EBD3E9E" w14:textId="77777777" w:rsidR="00173FEF" w:rsidRDefault="00885EC3">
      <w:pPr>
        <w:pStyle w:val="Default0"/>
        <w:ind w:firstLine="709"/>
        <w:jc w:val="both"/>
      </w:pPr>
      <w:r>
        <w:t xml:space="preserve">Взаимодействие включает в себя следующее: </w:t>
      </w:r>
    </w:p>
    <w:p w14:paraId="3D184090" w14:textId="77777777" w:rsidR="00173FEF" w:rsidRDefault="00885EC3">
      <w:pPr>
        <w:pStyle w:val="Default0"/>
        <w:numPr>
          <w:ilvl w:val="0"/>
          <w:numId w:val="115"/>
        </w:numPr>
        <w:tabs>
          <w:tab w:val="left" w:pos="993"/>
        </w:tabs>
        <w:ind w:left="0" w:firstLine="709"/>
        <w:jc w:val="both"/>
      </w:pPr>
      <w:r>
        <w:t>комплексность в определении и решении проблем обучающегося, предоставлении ему специализированной квалифици</w:t>
      </w:r>
      <w:r>
        <w:t xml:space="preserve">рованной помощи; </w:t>
      </w:r>
    </w:p>
    <w:p w14:paraId="6671B63E" w14:textId="77777777" w:rsidR="00173FEF" w:rsidRDefault="00885EC3">
      <w:pPr>
        <w:pStyle w:val="Default0"/>
        <w:numPr>
          <w:ilvl w:val="0"/>
          <w:numId w:val="115"/>
        </w:numPr>
        <w:tabs>
          <w:tab w:val="left" w:pos="993"/>
        </w:tabs>
        <w:ind w:left="0" w:firstLine="709"/>
        <w:jc w:val="both"/>
      </w:pPr>
      <w:r>
        <w:t xml:space="preserve">многоаспектный анализ личностного и познавательного развития обучающегося; </w:t>
      </w:r>
    </w:p>
    <w:p w14:paraId="336951E0" w14:textId="77777777" w:rsidR="00173FEF" w:rsidRDefault="00885EC3">
      <w:pPr>
        <w:pStyle w:val="Default0"/>
        <w:numPr>
          <w:ilvl w:val="0"/>
          <w:numId w:val="115"/>
        </w:numPr>
        <w:tabs>
          <w:tab w:val="left" w:pos="993"/>
        </w:tabs>
        <w:ind w:left="0" w:firstLine="709"/>
        <w:jc w:val="both"/>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w:t>
      </w:r>
      <w:r>
        <w:t xml:space="preserve">р ребенка. </w:t>
      </w:r>
    </w:p>
    <w:p w14:paraId="6A76C0AF" w14:textId="77777777" w:rsidR="00173FEF" w:rsidRDefault="00885EC3">
      <w:pPr>
        <w:pStyle w:val="3"/>
        <w:jc w:val="both"/>
        <w:rPr>
          <w:rFonts w:ascii="Times New Roman" w:hAnsi="Times New Roman" w:cs="Times New Roman"/>
          <w:sz w:val="24"/>
          <w:szCs w:val="24"/>
        </w:rPr>
      </w:pPr>
      <w:r>
        <w:rPr>
          <w:rFonts w:ascii="Times New Roman" w:hAnsi="Times New Roman" w:cs="Times New Roman"/>
          <w:bCs w:val="0"/>
          <w:sz w:val="24"/>
          <w:szCs w:val="24"/>
        </w:rPr>
        <w:t>2.4.5. Планируемые результаты коррекционной работы</w:t>
      </w:r>
    </w:p>
    <w:p w14:paraId="68CAF042" w14:textId="77777777" w:rsidR="00173FEF" w:rsidRDefault="00885EC3">
      <w:pPr>
        <w:pStyle w:val="Default0"/>
        <w:ind w:firstLine="709"/>
        <w:jc w:val="both"/>
      </w:pPr>
      <w:r>
        <w:t xml:space="preserve">Программа коррекционной работы предусматривает выполнение требований к результатам, определенным ФГОС ООО. </w:t>
      </w:r>
    </w:p>
    <w:p w14:paraId="4C700964" w14:textId="77777777" w:rsidR="00173FEF" w:rsidRDefault="00885EC3">
      <w:pPr>
        <w:pStyle w:val="Default0"/>
        <w:ind w:firstLine="709"/>
        <w:jc w:val="both"/>
      </w:pPr>
      <w:r>
        <w:t>Планируемые результаты коррекционной работы имеют дифференцированный характер и могут</w:t>
      </w:r>
      <w:r>
        <w:t xml:space="preserve"> определяться индивидуальными программами развития детей с ОВЗ.</w:t>
      </w:r>
    </w:p>
    <w:p w14:paraId="01250D03" w14:textId="77777777" w:rsidR="00173FEF" w:rsidRDefault="00885EC3">
      <w:pPr>
        <w:pStyle w:val="Default0"/>
        <w:ind w:firstLine="709"/>
        <w:jc w:val="both"/>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w:t>
      </w:r>
      <w:r>
        <w:t xml:space="preserve">тные и личностные результаты. Во внеурочной – личностные и метапредметные результаты. </w:t>
      </w:r>
    </w:p>
    <w:p w14:paraId="0570CABD" w14:textId="77777777" w:rsidR="00173FEF" w:rsidRDefault="00885EC3">
      <w:pPr>
        <w:pStyle w:val="Default0"/>
        <w:ind w:firstLine="709"/>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w:t>
      </w:r>
      <w:r>
        <w:t xml:space="preserve"> др.).</w:t>
      </w:r>
    </w:p>
    <w:p w14:paraId="531E734D" w14:textId="77777777" w:rsidR="00173FEF" w:rsidRDefault="00885EC3">
      <w:pPr>
        <w:pStyle w:val="Default0"/>
        <w:ind w:firstLine="709"/>
        <w:jc w:val="both"/>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w:t>
      </w:r>
      <w:r>
        <w:t xml:space="preserve">дничество и конструктивное общение и т. д. </w:t>
      </w:r>
    </w:p>
    <w:p w14:paraId="523A309D" w14:textId="77777777" w:rsidR="00173FEF" w:rsidRDefault="00885EC3">
      <w:pPr>
        <w:pStyle w:val="Default0"/>
        <w:ind w:firstLine="709"/>
        <w:jc w:val="both"/>
      </w:pPr>
      <w:r>
        <w:lastRenderedPageBreak/>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w:t>
      </w:r>
      <w:r>
        <w:t>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1D67D73F" w14:textId="77777777" w:rsidR="00173FEF" w:rsidRDefault="00885EC3">
      <w:pPr>
        <w:pStyle w:val="Default0"/>
        <w:ind w:firstLine="709"/>
        <w:jc w:val="both"/>
      </w:pPr>
      <w:r>
        <w:t>Планируемые резул</w:t>
      </w:r>
      <w:r>
        <w:t xml:space="preserve">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14:paraId="33B9480E" w14:textId="77777777" w:rsidR="00173FEF" w:rsidRDefault="00885EC3">
      <w:pPr>
        <w:pStyle w:val="Default0"/>
        <w:ind w:firstLine="709"/>
        <w:jc w:val="both"/>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w:t>
      </w:r>
      <w:r>
        <w:t>а основе его портфеля достижений.</w:t>
      </w:r>
    </w:p>
    <w:p w14:paraId="660E1574" w14:textId="77777777" w:rsidR="00173FEF" w:rsidRDefault="00173FEF">
      <w:pPr>
        <w:pStyle w:val="Default0"/>
        <w:ind w:firstLine="709"/>
        <w:jc w:val="both"/>
      </w:pPr>
    </w:p>
    <w:p w14:paraId="4559F136" w14:textId="77777777" w:rsidR="00173FEF" w:rsidRDefault="00173FEF">
      <w:pPr>
        <w:pStyle w:val="Default0"/>
        <w:ind w:firstLine="709"/>
        <w:jc w:val="both"/>
      </w:pPr>
    </w:p>
    <w:p w14:paraId="268777F0" w14:textId="77777777" w:rsidR="00173FEF" w:rsidRDefault="00173FEF">
      <w:pPr>
        <w:pStyle w:val="Default0"/>
        <w:ind w:firstLine="709"/>
        <w:jc w:val="both"/>
      </w:pPr>
    </w:p>
    <w:p w14:paraId="36110B6E" w14:textId="77777777" w:rsidR="00173FEF" w:rsidRDefault="00173FEF">
      <w:pPr>
        <w:pStyle w:val="aff"/>
        <w:spacing w:after="0"/>
        <w:ind w:firstLine="454"/>
        <w:jc w:val="both"/>
        <w:rPr>
          <w:b/>
          <w:color w:val="000000"/>
        </w:rPr>
      </w:pPr>
    </w:p>
    <w:p w14:paraId="46F03B40" w14:textId="77777777" w:rsidR="00173FEF" w:rsidRDefault="00885EC3" w:rsidP="00116CEC">
      <w:pPr>
        <w:pStyle w:val="aff"/>
        <w:spacing w:after="0"/>
        <w:ind w:firstLine="454"/>
        <w:jc w:val="center"/>
        <w:rPr>
          <w:b/>
        </w:rPr>
      </w:pPr>
      <w:r>
        <w:rPr>
          <w:b/>
        </w:rPr>
        <w:t>3. ОРГАНИЗАЦИОННЫЙ РАЗДЕЛ</w:t>
      </w:r>
    </w:p>
    <w:p w14:paraId="091DDA40" w14:textId="77777777" w:rsidR="00173FEF" w:rsidRPr="007F5657" w:rsidRDefault="00885EC3">
      <w:pPr>
        <w:pStyle w:val="Zag1"/>
        <w:spacing w:after="0" w:line="240" w:lineRule="auto"/>
        <w:ind w:firstLine="454"/>
        <w:jc w:val="both"/>
        <w:rPr>
          <w:lang w:val="ru-RU"/>
        </w:rPr>
      </w:pPr>
      <w:r>
        <w:rPr>
          <w:rStyle w:val="Zag11"/>
          <w:rFonts w:eastAsia="@Arial Unicode MS"/>
          <w:lang w:val="ru-RU"/>
        </w:rPr>
        <w:t>3.1. Учебный план основного общего образования</w:t>
      </w:r>
    </w:p>
    <w:p w14:paraId="2B9AC40A" w14:textId="77777777" w:rsidR="00116CEC" w:rsidRDefault="00116CEC" w:rsidP="00116CEC">
      <w:pPr>
        <w:jc w:val="center"/>
        <w:rPr>
          <w:rFonts w:eastAsia="Times New Roman"/>
          <w:b/>
          <w:color w:val="FF0000"/>
          <w:lang w:val="ru-RU" w:eastAsia="ru-RU"/>
        </w:rPr>
      </w:pPr>
      <w:r w:rsidRPr="00116CEC">
        <w:rPr>
          <w:rFonts w:eastAsia="Times New Roman"/>
          <w:b/>
          <w:bCs/>
          <w:color w:val="000000"/>
          <w:lang w:val="ru-RU"/>
        </w:rPr>
        <w:t>Пояснительная записка</w:t>
      </w:r>
      <w:r>
        <w:rPr>
          <w:rFonts w:eastAsia="Times New Roman"/>
          <w:b/>
          <w:color w:val="FF0000"/>
          <w:lang w:val="ru-RU" w:eastAsia="ru-RU"/>
        </w:rPr>
        <w:t xml:space="preserve"> </w:t>
      </w:r>
      <w:r w:rsidRPr="00116CEC">
        <w:rPr>
          <w:rFonts w:eastAsia="Times New Roman"/>
          <w:b/>
          <w:bCs/>
          <w:color w:val="000000"/>
          <w:lang w:val="ru-RU"/>
        </w:rPr>
        <w:t>к учебному плану основного общего образования,</w:t>
      </w:r>
      <w:r>
        <w:rPr>
          <w:rFonts w:eastAsia="Times New Roman"/>
          <w:b/>
          <w:color w:val="FF0000"/>
          <w:lang w:val="ru-RU" w:eastAsia="ru-RU"/>
        </w:rPr>
        <w:t xml:space="preserve">       </w:t>
      </w:r>
    </w:p>
    <w:p w14:paraId="138E0A7C" w14:textId="42254A28" w:rsidR="00116CEC" w:rsidRPr="00116CEC" w:rsidRDefault="00116CEC" w:rsidP="00116CEC">
      <w:pPr>
        <w:jc w:val="center"/>
        <w:rPr>
          <w:rFonts w:eastAsia="Times New Roman"/>
          <w:b/>
          <w:color w:val="FF0000"/>
          <w:lang w:val="ru-RU" w:eastAsia="ru-RU"/>
        </w:rPr>
      </w:pPr>
      <w:r>
        <w:rPr>
          <w:rFonts w:eastAsia="Times New Roman"/>
          <w:b/>
          <w:color w:val="FF0000"/>
          <w:lang w:val="ru-RU" w:eastAsia="ru-RU"/>
        </w:rPr>
        <w:t xml:space="preserve">  </w:t>
      </w:r>
      <w:r w:rsidRPr="00116CEC">
        <w:rPr>
          <w:rFonts w:eastAsia="Times New Roman"/>
          <w:b/>
          <w:bCs/>
          <w:color w:val="000000"/>
          <w:lang w:val="ru-RU"/>
        </w:rPr>
        <w:t>реализующих обновленый ФГОС (</w:t>
      </w:r>
      <w:r w:rsidRPr="00A31FE4">
        <w:rPr>
          <w:rFonts w:eastAsia="Times New Roman"/>
          <w:b/>
          <w:bCs/>
          <w:color w:val="000000"/>
        </w:rPr>
        <w:t>V</w:t>
      </w:r>
      <w:r w:rsidRPr="00116CEC">
        <w:rPr>
          <w:rFonts w:eastAsia="Times New Roman"/>
          <w:b/>
          <w:bCs/>
          <w:color w:val="000000"/>
          <w:lang w:val="ru-RU"/>
        </w:rPr>
        <w:t xml:space="preserve"> класс)</w:t>
      </w:r>
    </w:p>
    <w:p w14:paraId="4B34FE27" w14:textId="77777777" w:rsidR="00116CEC" w:rsidRPr="00116CEC" w:rsidRDefault="00116CEC" w:rsidP="00116CEC">
      <w:pPr>
        <w:autoSpaceDN w:val="0"/>
        <w:adjustRightInd w:val="0"/>
        <w:rPr>
          <w:rFonts w:eastAsia="Times New Roman"/>
          <w:b/>
          <w:bCs/>
          <w:color w:val="000000"/>
          <w:lang w:val="ru-RU"/>
        </w:rPr>
      </w:pPr>
      <w:r w:rsidRPr="00116CEC">
        <w:rPr>
          <w:rFonts w:eastAsia="Times New Roman"/>
          <w:b/>
          <w:bCs/>
          <w:color w:val="000000"/>
          <w:lang w:val="ru-RU"/>
        </w:rPr>
        <w:t xml:space="preserve"> </w:t>
      </w:r>
    </w:p>
    <w:p w14:paraId="4B070678" w14:textId="77777777" w:rsidR="00116CEC" w:rsidRPr="00116CEC" w:rsidRDefault="00116CEC" w:rsidP="00116CEC">
      <w:pPr>
        <w:autoSpaceDN w:val="0"/>
        <w:adjustRightInd w:val="0"/>
        <w:ind w:left="-567" w:right="142" w:firstLine="1134"/>
        <w:textAlignment w:val="center"/>
        <w:rPr>
          <w:rFonts w:eastAsia="Times New Roman"/>
          <w:lang w:val="ru-RU" w:eastAsia="ru-RU"/>
        </w:rPr>
      </w:pPr>
      <w:r w:rsidRPr="00116CEC">
        <w:rPr>
          <w:rFonts w:eastAsia="Times New Roman"/>
          <w:lang w:val="ru-RU" w:eastAsia="ru-RU"/>
        </w:rPr>
        <w:t xml:space="preserve">Учебный план </w:t>
      </w:r>
      <w:r w:rsidRPr="00A31FE4">
        <w:rPr>
          <w:rFonts w:eastAsia="@Arial Unicode MS"/>
          <w:bCs/>
          <w:lang w:eastAsia="ru-RU"/>
        </w:rPr>
        <w:t>V</w:t>
      </w:r>
      <w:r w:rsidRPr="00116CEC">
        <w:rPr>
          <w:rFonts w:eastAsia="@Arial Unicode MS"/>
          <w:bCs/>
          <w:lang w:val="ru-RU" w:eastAsia="ru-RU"/>
        </w:rPr>
        <w:t xml:space="preserve"> класса  </w:t>
      </w:r>
      <w:r w:rsidRPr="00A31FE4">
        <w:rPr>
          <w:rFonts w:eastAsia="Times New Roman"/>
          <w:color w:val="000000"/>
          <w:lang w:val="be-BY" w:eastAsia="ru-RU"/>
        </w:rPr>
        <w:t>МОБУ СОШ с. Билялово</w:t>
      </w:r>
      <w:r w:rsidRPr="00116CEC">
        <w:rPr>
          <w:rFonts w:eastAsia="Times New Roman"/>
          <w:lang w:val="ru-RU" w:eastAsia="ru-RU"/>
        </w:rPr>
        <w:t xml:space="preserve"> реализует образовательную программу основного общего образования по обновленным ФГОС, утвержденным приказом Минпросвещения РФ  от 31 мая 2021года №286 и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678FFD70"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 xml:space="preserve">Учебный план: </w:t>
      </w:r>
    </w:p>
    <w:p w14:paraId="19FA9558"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 определяет максимальный объем учебной нагрузки обучающихся;</w:t>
      </w:r>
    </w:p>
    <w:p w14:paraId="3D401AC6"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 xml:space="preserve">- определяет (регламентирует) перечень учебных предметов, курсов и  </w:t>
      </w:r>
    </w:p>
    <w:p w14:paraId="5F4FF48C"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время, отводимое на их освоение и организацию;</w:t>
      </w:r>
    </w:p>
    <w:p w14:paraId="196577CD"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 распределяет учебные предметы.</w:t>
      </w:r>
    </w:p>
    <w:p w14:paraId="64B1BE40" w14:textId="77777777" w:rsidR="00116CEC" w:rsidRPr="00116CEC" w:rsidRDefault="00116CEC" w:rsidP="00116CEC">
      <w:pPr>
        <w:autoSpaceDN w:val="0"/>
        <w:adjustRightInd w:val="0"/>
        <w:ind w:left="-567" w:right="142" w:firstLine="1134"/>
        <w:textAlignment w:val="center"/>
        <w:rPr>
          <w:rFonts w:eastAsia="Times New Roman"/>
          <w:lang w:val="ru-RU" w:eastAsia="ru-RU"/>
        </w:rPr>
      </w:pPr>
      <w:r w:rsidRPr="00116CEC">
        <w:rPr>
          <w:rFonts w:eastAsia="Times New Roman"/>
          <w:lang w:val="ru-RU" w:eastAsia="ru-RU"/>
        </w:rPr>
        <w:t xml:space="preserve">Учебный план </w:t>
      </w:r>
      <w:r w:rsidRPr="00A31FE4">
        <w:rPr>
          <w:rFonts w:eastAsia="Times New Roman"/>
          <w:color w:val="000000"/>
          <w:lang w:val="be-BY" w:eastAsia="ru-RU"/>
        </w:rPr>
        <w:t>МОБУ СОШ с. Билялово</w:t>
      </w:r>
      <w:r w:rsidRPr="00116CEC">
        <w:rPr>
          <w:rFonts w:eastAsia="Times New Roman"/>
          <w:spacing w:val="2"/>
          <w:lang w:val="ru-RU" w:eastAsia="ru-RU"/>
        </w:rPr>
        <w:t xml:space="preserve"> </w:t>
      </w:r>
      <w:r w:rsidRPr="00116CEC">
        <w:rPr>
          <w:rFonts w:eastAsia="Times New Roman"/>
          <w:lang w:val="ru-RU" w:eastAsia="ru-RU"/>
        </w:rPr>
        <w:t>обеспечивает, предусмотренный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1DC81BB" w14:textId="77777777" w:rsidR="00116CEC" w:rsidRPr="00116CEC" w:rsidRDefault="00116CEC" w:rsidP="00116CEC">
      <w:pPr>
        <w:autoSpaceDN w:val="0"/>
        <w:adjustRightInd w:val="0"/>
        <w:ind w:left="-567" w:right="142" w:firstLine="1134"/>
        <w:rPr>
          <w:rFonts w:eastAsia="Times New Roman"/>
          <w:color w:val="000000"/>
          <w:lang w:val="ru-RU"/>
        </w:rPr>
      </w:pPr>
      <w:r w:rsidRPr="00116CEC">
        <w:rPr>
          <w:rFonts w:eastAsia="Times New Roman"/>
          <w:color w:val="000000"/>
          <w:lang w:val="ru-RU"/>
        </w:rPr>
        <w:t xml:space="preserve">Максимальная продолжительность учебной недели в </w:t>
      </w:r>
      <w:r w:rsidRPr="00A31FE4">
        <w:rPr>
          <w:rFonts w:eastAsia="Times New Roman"/>
          <w:color w:val="000000"/>
        </w:rPr>
        <w:t>V</w:t>
      </w:r>
      <w:r w:rsidRPr="00116CEC">
        <w:rPr>
          <w:rFonts w:eastAsia="Times New Roman"/>
          <w:color w:val="000000"/>
          <w:lang w:val="ru-RU"/>
        </w:rPr>
        <w:t xml:space="preserve"> классе – 5 дней. Продолжительность учебного года для </w:t>
      </w:r>
      <w:r w:rsidRPr="00A31FE4">
        <w:rPr>
          <w:rFonts w:eastAsia="Times New Roman"/>
          <w:color w:val="000000"/>
        </w:rPr>
        <w:t>IV</w:t>
      </w:r>
      <w:r w:rsidRPr="00116CEC">
        <w:rPr>
          <w:rFonts w:eastAsia="Times New Roman"/>
          <w:color w:val="000000"/>
          <w:lang w:val="ru-RU"/>
        </w:rPr>
        <w:t xml:space="preserve"> классов  составляет 34 учебных  недели. Продолжительность каникул в течение учебного года - 30 календарных дней. Продолжительность урока на ступени основного общего образования составляет 40 минут.  </w:t>
      </w:r>
    </w:p>
    <w:p w14:paraId="5369ACAA" w14:textId="77777777" w:rsidR="00116CEC" w:rsidRPr="00116CEC" w:rsidRDefault="00116CEC" w:rsidP="00116CEC">
      <w:pPr>
        <w:autoSpaceDN w:val="0"/>
        <w:adjustRightInd w:val="0"/>
        <w:ind w:left="-567" w:right="142" w:firstLine="1134"/>
        <w:rPr>
          <w:rFonts w:eastAsia="Times New Roman"/>
          <w:color w:val="000000"/>
          <w:lang w:val="ru-RU"/>
        </w:rPr>
      </w:pPr>
      <w:r w:rsidRPr="00116CEC">
        <w:rPr>
          <w:rFonts w:eastAsia="Times New Roman"/>
          <w:lang w:val="ru-RU"/>
        </w:rPr>
        <w:t xml:space="preserve">Учебный план состоит из двух частей: обязательной части и части, формируемой участниками образовательных отношений и </w:t>
      </w:r>
      <w:r w:rsidRPr="00116CEC">
        <w:rPr>
          <w:rFonts w:eastAsia="Times New Roman"/>
          <w:color w:val="000000"/>
          <w:lang w:val="ru-RU"/>
        </w:rPr>
        <w:t>реализует его в следующем соотношении:</w:t>
      </w:r>
    </w:p>
    <w:p w14:paraId="1811C569" w14:textId="77777777" w:rsidR="00116CEC" w:rsidRPr="00116CEC" w:rsidRDefault="00116CEC" w:rsidP="00116CEC">
      <w:pPr>
        <w:autoSpaceDN w:val="0"/>
        <w:adjustRightInd w:val="0"/>
        <w:ind w:left="-567" w:right="142" w:firstLine="1134"/>
        <w:rPr>
          <w:rFonts w:eastAsia="Times New Roman"/>
          <w:color w:val="000000"/>
          <w:lang w:val="ru-RU"/>
        </w:rPr>
      </w:pPr>
      <w:r w:rsidRPr="00116CEC">
        <w:rPr>
          <w:rFonts w:eastAsia="Times New Roman"/>
          <w:color w:val="000000"/>
          <w:lang w:val="ru-RU"/>
        </w:rPr>
        <w:t>- не менее 70% от общего нормативного времени, отводимого на освоение основных образовательных программ общего образования;</w:t>
      </w:r>
    </w:p>
    <w:p w14:paraId="7CCF03D7" w14:textId="77777777" w:rsidR="00116CEC" w:rsidRPr="00116CEC" w:rsidRDefault="00116CEC" w:rsidP="00116CEC">
      <w:pPr>
        <w:autoSpaceDN w:val="0"/>
        <w:adjustRightInd w:val="0"/>
        <w:ind w:left="-567" w:right="142" w:firstLine="1134"/>
        <w:rPr>
          <w:rFonts w:eastAsia="Times New Roman"/>
          <w:color w:val="000000"/>
          <w:lang w:val="ru-RU"/>
        </w:rPr>
      </w:pPr>
      <w:r w:rsidRPr="00116CEC">
        <w:rPr>
          <w:rFonts w:eastAsia="Times New Roman"/>
          <w:color w:val="000000"/>
          <w:lang w:val="ru-RU"/>
        </w:rPr>
        <w:t>-не менее 30%  отводится на часть, формируемую участниками образовательных отношений (внеурочная деятельность)</w:t>
      </w:r>
    </w:p>
    <w:p w14:paraId="2CD33FE0" w14:textId="77777777" w:rsidR="00116CEC" w:rsidRPr="00116CEC" w:rsidRDefault="00116CEC" w:rsidP="00116CEC">
      <w:pPr>
        <w:autoSpaceDN w:val="0"/>
        <w:adjustRightInd w:val="0"/>
        <w:ind w:left="-567" w:right="142" w:firstLine="1134"/>
        <w:rPr>
          <w:rFonts w:eastAsia="Times New Roman"/>
          <w:lang w:val="ru-RU"/>
        </w:rPr>
      </w:pPr>
      <w:r w:rsidRPr="00116CEC">
        <w:rPr>
          <w:rFonts w:eastAsia="Times New Roman"/>
          <w:lang w:val="ru-RU"/>
        </w:rPr>
        <w:t xml:space="preserve">          В учебный план входят следующие обязательные предметные области и учебные предметы: </w:t>
      </w:r>
    </w:p>
    <w:p w14:paraId="3F463616" w14:textId="77777777" w:rsidR="00116CEC" w:rsidRPr="00116CEC" w:rsidRDefault="00116CEC" w:rsidP="00116CEC">
      <w:pPr>
        <w:ind w:left="-567" w:right="142" w:firstLine="1134"/>
        <w:rPr>
          <w:rFonts w:eastAsia="Times New Roman"/>
          <w:lang w:val="ru-RU" w:eastAsia="ru-RU"/>
        </w:rPr>
      </w:pPr>
      <w:r w:rsidRPr="00116CEC">
        <w:rPr>
          <w:rFonts w:eastAsia="Times New Roman"/>
          <w:lang w:val="ru-RU" w:eastAsia="ru-RU"/>
        </w:rPr>
        <w:t>В образовательную область «</w:t>
      </w:r>
      <w:r w:rsidRPr="00116CEC">
        <w:rPr>
          <w:rFonts w:eastAsia="Times New Roman"/>
          <w:bCs/>
          <w:lang w:val="ru-RU" w:eastAsia="ru-RU"/>
        </w:rPr>
        <w:t>Русский язык и литература</w:t>
      </w:r>
      <w:r w:rsidRPr="00116CEC">
        <w:rPr>
          <w:rFonts w:eastAsia="Times New Roman"/>
          <w:lang w:val="ru-RU" w:eastAsia="ru-RU"/>
        </w:rPr>
        <w:t xml:space="preserve">» включены  учебные предметы: «Русский язык», «Литература».   Часы, отведенные на изучение предметов образовательной области полностью соответствуют учебному плану – 5 часов на изучение предмета «Русский язык» и 3 часа на предмет «Литература»  </w:t>
      </w:r>
    </w:p>
    <w:p w14:paraId="0395CF4D"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t xml:space="preserve">      Образовательная область «</w:t>
      </w:r>
      <w:r w:rsidRPr="00116CEC">
        <w:rPr>
          <w:rFonts w:eastAsia="Times New Roman"/>
          <w:bCs/>
          <w:lang w:val="ru-RU" w:eastAsia="ru-RU"/>
        </w:rPr>
        <w:t>Родной язык и родная литература</w:t>
      </w:r>
      <w:r w:rsidRPr="00116CEC">
        <w:rPr>
          <w:rFonts w:eastAsia="Times New Roman"/>
          <w:lang w:val="ru-RU" w:eastAsia="ru-RU"/>
        </w:rPr>
        <w:t xml:space="preserve">» представлена учебными предметами: «Родной язык» 2 часа в неделю, «Родная литература» в количестве 2 часа в неделю.  На основании заявления родителей (законных представителей) учащимися </w:t>
      </w:r>
      <w:r w:rsidRPr="00A31FE4">
        <w:rPr>
          <w:rFonts w:eastAsia="Times New Roman"/>
          <w:lang w:eastAsia="ru-RU"/>
        </w:rPr>
        <w:t>V</w:t>
      </w:r>
      <w:r w:rsidRPr="00116CEC">
        <w:rPr>
          <w:rFonts w:eastAsia="Times New Roman"/>
          <w:lang w:val="ru-RU" w:eastAsia="ru-RU"/>
        </w:rPr>
        <w:t xml:space="preserve"> классов изучается родной (башкирский) язык.  </w:t>
      </w:r>
    </w:p>
    <w:p w14:paraId="253E6044" w14:textId="77777777" w:rsidR="00116CEC" w:rsidRPr="00116CEC" w:rsidRDefault="00116CEC" w:rsidP="00116CEC">
      <w:pPr>
        <w:tabs>
          <w:tab w:val="left" w:pos="4500"/>
          <w:tab w:val="left" w:pos="9180"/>
          <w:tab w:val="left" w:pos="9360"/>
        </w:tabs>
        <w:ind w:left="-567" w:right="142" w:firstLine="1134"/>
        <w:rPr>
          <w:rFonts w:eastAsia="Times New Roman"/>
          <w:lang w:val="ru-RU" w:eastAsia="ru-RU"/>
        </w:rPr>
      </w:pPr>
      <w:r w:rsidRPr="00116CEC">
        <w:rPr>
          <w:rFonts w:eastAsia="Times New Roman"/>
          <w:lang w:val="ru-RU" w:eastAsia="ru-RU"/>
        </w:rPr>
        <w:lastRenderedPageBreak/>
        <w:t xml:space="preserve"> </w:t>
      </w:r>
    </w:p>
    <w:p w14:paraId="464365C9" w14:textId="57D93031" w:rsidR="00116CEC" w:rsidRPr="00116CEC" w:rsidRDefault="00116CEC" w:rsidP="00116CEC">
      <w:pPr>
        <w:tabs>
          <w:tab w:val="left" w:pos="4500"/>
          <w:tab w:val="left" w:pos="9180"/>
          <w:tab w:val="left" w:pos="9360"/>
        </w:tabs>
        <w:ind w:left="-567" w:right="142"/>
        <w:rPr>
          <w:rFonts w:eastAsia="Times New Roman"/>
          <w:lang w:val="ru-RU" w:eastAsia="ru-RU"/>
        </w:rPr>
      </w:pPr>
      <w:r>
        <w:rPr>
          <w:rFonts w:eastAsia="Times New Roman"/>
          <w:lang w:val="ru-RU" w:eastAsia="ru-RU"/>
        </w:rPr>
        <w:t xml:space="preserve">        </w:t>
      </w:r>
      <w:r w:rsidRPr="00116CEC">
        <w:rPr>
          <w:rFonts w:eastAsia="Times New Roman"/>
          <w:lang w:val="ru-RU" w:eastAsia="ru-RU"/>
        </w:rPr>
        <w:t>Предметная область «Иностранный язык» представлен предметом «Иностранный язык» (английский) из расчета 2 часа в неделю по новым стандартам.</w:t>
      </w:r>
    </w:p>
    <w:p w14:paraId="22A49A0D" w14:textId="77777777" w:rsidR="00116CEC" w:rsidRPr="00116CEC" w:rsidRDefault="00116CEC" w:rsidP="00116CEC">
      <w:pPr>
        <w:autoSpaceDN w:val="0"/>
        <w:adjustRightInd w:val="0"/>
        <w:ind w:left="-567" w:right="142" w:firstLine="1134"/>
        <w:rPr>
          <w:rFonts w:eastAsia="Times New Roman"/>
          <w:lang w:val="ru-RU"/>
        </w:rPr>
      </w:pPr>
    </w:p>
    <w:p w14:paraId="1FB6A9E2" w14:textId="77777777" w:rsidR="00116CEC" w:rsidRPr="00116CEC" w:rsidRDefault="00116CEC" w:rsidP="00116CEC">
      <w:pPr>
        <w:autoSpaceDN w:val="0"/>
        <w:adjustRightInd w:val="0"/>
        <w:ind w:left="-567" w:right="142" w:firstLine="1134"/>
        <w:rPr>
          <w:rFonts w:eastAsia="Times New Roman"/>
          <w:lang w:val="ru-RU"/>
        </w:rPr>
      </w:pPr>
      <w:r w:rsidRPr="00116CEC">
        <w:rPr>
          <w:rFonts w:eastAsia="Times New Roman"/>
          <w:lang w:val="ru-RU"/>
        </w:rPr>
        <w:t xml:space="preserve">Образовательную область «Математика и информатика» в </w:t>
      </w:r>
      <w:r w:rsidRPr="00A31FE4">
        <w:rPr>
          <w:rFonts w:eastAsia="Times New Roman"/>
        </w:rPr>
        <w:t>V</w:t>
      </w:r>
      <w:r w:rsidRPr="00116CEC">
        <w:rPr>
          <w:rFonts w:eastAsia="Times New Roman"/>
          <w:lang w:val="ru-RU"/>
        </w:rPr>
        <w:t xml:space="preserve"> классе  представляет предмет «Математика», который изучается 5 раз в неделю.  </w:t>
      </w:r>
    </w:p>
    <w:p w14:paraId="3DA00FAE" w14:textId="77777777" w:rsidR="00116CEC" w:rsidRPr="00116CEC" w:rsidRDefault="00116CEC" w:rsidP="00116CEC">
      <w:pPr>
        <w:autoSpaceDN w:val="0"/>
        <w:adjustRightInd w:val="0"/>
        <w:ind w:left="-567" w:right="142" w:firstLine="1134"/>
        <w:rPr>
          <w:rFonts w:eastAsia="Times New Roman"/>
          <w:lang w:val="ru-RU"/>
        </w:rPr>
      </w:pPr>
      <w:r w:rsidRPr="00116CEC">
        <w:rPr>
          <w:rFonts w:eastAsia="Times New Roman"/>
          <w:lang w:val="ru-RU"/>
        </w:rPr>
        <w:t xml:space="preserve">      «История»</w:t>
      </w:r>
      <w:r w:rsidRPr="00A31FE4">
        <w:rPr>
          <w:rFonts w:eastAsia="Times New Roman"/>
          <w:lang w:val="be-BY"/>
        </w:rPr>
        <w:t xml:space="preserve"> и </w:t>
      </w:r>
      <w:r w:rsidRPr="00116CEC">
        <w:rPr>
          <w:rFonts w:eastAsia="Times New Roman"/>
          <w:lang w:val="ru-RU"/>
        </w:rPr>
        <w:t xml:space="preserve"> «География» изучаются в образовательной области  </w:t>
      </w:r>
      <w:r w:rsidRPr="00116CEC">
        <w:rPr>
          <w:rFonts w:eastAsia="Times New Roman"/>
          <w:color w:val="000000"/>
          <w:lang w:val="ru-RU"/>
        </w:rPr>
        <w:t>«</w:t>
      </w:r>
      <w:r w:rsidRPr="00116CEC">
        <w:rPr>
          <w:rFonts w:eastAsia="Times New Roman"/>
          <w:bCs/>
          <w:color w:val="000000"/>
          <w:lang w:val="ru-RU"/>
        </w:rPr>
        <w:t>Общественно-научные предметы</w:t>
      </w:r>
      <w:r w:rsidRPr="00116CEC">
        <w:rPr>
          <w:rFonts w:eastAsia="Times New Roman"/>
          <w:color w:val="000000"/>
          <w:lang w:val="ru-RU"/>
        </w:rPr>
        <w:t xml:space="preserve">» в количестве 2 и 1 урока в неделю  соответственно. </w:t>
      </w:r>
    </w:p>
    <w:p w14:paraId="4086521D" w14:textId="77777777" w:rsidR="00116CEC" w:rsidRPr="00116CEC" w:rsidRDefault="00116CEC" w:rsidP="00116CEC">
      <w:pPr>
        <w:autoSpaceDN w:val="0"/>
        <w:adjustRightInd w:val="0"/>
        <w:ind w:left="-567" w:right="142" w:firstLine="1134"/>
        <w:rPr>
          <w:rFonts w:eastAsia="Times New Roman"/>
          <w:lang w:val="ru-RU"/>
        </w:rPr>
      </w:pPr>
      <w:r w:rsidRPr="00116CEC">
        <w:rPr>
          <w:rFonts w:eastAsia="Times New Roman"/>
          <w:lang w:val="ru-RU"/>
        </w:rPr>
        <w:t xml:space="preserve">       Область «Естественно-научные предметы» представлена учебным предметом «Биология» в количестве 1 часа. </w:t>
      </w:r>
    </w:p>
    <w:p w14:paraId="7C08FC72" w14:textId="77777777" w:rsidR="00116CEC" w:rsidRPr="00116CEC" w:rsidRDefault="00116CEC" w:rsidP="00116CEC">
      <w:pPr>
        <w:autoSpaceDN w:val="0"/>
        <w:adjustRightInd w:val="0"/>
        <w:ind w:left="-567" w:right="142" w:firstLine="1134"/>
        <w:rPr>
          <w:rFonts w:eastAsia="Times New Roman"/>
          <w:lang w:val="ru-RU"/>
        </w:rPr>
      </w:pPr>
      <w:r w:rsidRPr="00116CEC">
        <w:rPr>
          <w:rFonts w:eastAsia="Times New Roman"/>
          <w:lang w:val="ru-RU"/>
        </w:rPr>
        <w:t xml:space="preserve">       Образовательную  область «Искусство» представляют предметы «Музыка», «Изобразительное искусство» по 0,5 урока в неделю. По решению школы уроки музыки и изобразительного искусства будут чередоваться через неделю. </w:t>
      </w:r>
    </w:p>
    <w:p w14:paraId="7FC9A06A" w14:textId="77777777" w:rsidR="00116CEC" w:rsidRPr="00116CEC" w:rsidRDefault="00116CEC" w:rsidP="00116CEC">
      <w:pPr>
        <w:ind w:left="-567" w:right="142" w:firstLine="1134"/>
        <w:rPr>
          <w:rFonts w:eastAsia="Times New Roman"/>
          <w:lang w:val="ru-RU" w:eastAsia="ru-RU"/>
        </w:rPr>
      </w:pPr>
      <w:r w:rsidRPr="00116CEC">
        <w:rPr>
          <w:rFonts w:eastAsia="Times New Roman"/>
          <w:lang w:val="ru-RU" w:eastAsia="ru-RU"/>
        </w:rPr>
        <w:t xml:space="preserve">В образовательную область «Технология» включен учебный предмет «Технология»,  на  изучение которого выделено  2 часа в неделю.   </w:t>
      </w:r>
    </w:p>
    <w:p w14:paraId="751BFE36" w14:textId="77777777" w:rsidR="00116CEC" w:rsidRDefault="00116CEC" w:rsidP="00116CEC">
      <w:pPr>
        <w:ind w:left="-567" w:right="142" w:firstLine="1134"/>
        <w:rPr>
          <w:rFonts w:eastAsia="Times New Roman"/>
          <w:lang w:val="be-BY" w:eastAsia="ru-RU"/>
        </w:rPr>
      </w:pPr>
      <w:r w:rsidRPr="00A31FE4">
        <w:rPr>
          <w:rFonts w:eastAsia="Times New Roman"/>
          <w:lang w:val="be-BY" w:eastAsia="ru-RU"/>
        </w:rPr>
        <w:t xml:space="preserve">        О</w:t>
      </w:r>
      <w:r w:rsidRPr="00116CEC">
        <w:rPr>
          <w:rFonts w:eastAsia="Times New Roman"/>
          <w:lang w:val="ru-RU" w:eastAsia="ru-RU"/>
        </w:rPr>
        <w:t>бразовательную область «Физическая культура</w:t>
      </w:r>
      <w:r w:rsidRPr="00116CEC">
        <w:rPr>
          <w:rFonts w:eastAsia="Times New Roman"/>
          <w:b/>
          <w:bCs/>
          <w:lang w:val="ru-RU" w:eastAsia="ru-RU"/>
        </w:rPr>
        <w:t xml:space="preserve"> </w:t>
      </w:r>
      <w:r w:rsidRPr="00116CEC">
        <w:rPr>
          <w:rFonts w:eastAsia="Times New Roman"/>
          <w:bCs/>
          <w:lang w:val="ru-RU" w:eastAsia="ru-RU"/>
        </w:rPr>
        <w:t xml:space="preserve">и основы безопасности жизнедеятельности» </w:t>
      </w:r>
      <w:r w:rsidRPr="00116CEC">
        <w:rPr>
          <w:rFonts w:eastAsia="Times New Roman"/>
          <w:lang w:val="ru-RU" w:eastAsia="ru-RU"/>
        </w:rPr>
        <w:t xml:space="preserve">в 5 классах представляет  предметы  «Физическая культура»  2 часа в неделю.     </w:t>
      </w:r>
    </w:p>
    <w:p w14:paraId="4DF4599F" w14:textId="77777777" w:rsidR="00116CEC" w:rsidRPr="00C4461B" w:rsidRDefault="00116CEC" w:rsidP="00116CEC">
      <w:pPr>
        <w:ind w:left="-567" w:right="142" w:firstLine="1134"/>
        <w:rPr>
          <w:rFonts w:eastAsia="Times New Roman"/>
          <w:lang w:val="be-BY" w:eastAsia="ru-RU"/>
        </w:rPr>
      </w:pPr>
      <w:r w:rsidRPr="00116CEC">
        <w:rPr>
          <w:rFonts w:eastAsia="Times New Roman"/>
          <w:lang w:val="ru-RU" w:eastAsia="ru-RU"/>
        </w:rPr>
        <w:t xml:space="preserve">Для изучения учебного предмета «Физическая культура»  в объеме 3 часов в неделю в соответствии с приказом Минобрнауки России от 03 июня </w:t>
      </w:r>
      <w:smartTag w:uri="urn:schemas-microsoft-com:office:smarttags" w:element="metricconverter">
        <w:smartTagPr>
          <w:attr w:name="ProductID" w:val="2011 г"/>
        </w:smartTagPr>
        <w:r w:rsidRPr="00116CEC">
          <w:rPr>
            <w:rFonts w:eastAsia="Times New Roman"/>
            <w:lang w:val="ru-RU" w:eastAsia="ru-RU"/>
          </w:rPr>
          <w:t>2011 г</w:t>
        </w:r>
      </w:smartTag>
      <w:r w:rsidRPr="00116CEC">
        <w:rPr>
          <w:rFonts w:eastAsia="Times New Roman"/>
          <w:lang w:val="ru-RU" w:eastAsia="ru-RU"/>
        </w:rPr>
        <w:t xml:space="preserve">.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116CEC">
          <w:rPr>
            <w:rFonts w:eastAsia="Times New Roman"/>
            <w:lang w:val="ru-RU" w:eastAsia="ru-RU"/>
          </w:rPr>
          <w:t>2004 г</w:t>
        </w:r>
      </w:smartTag>
      <w:r w:rsidRPr="00116CEC">
        <w:rPr>
          <w:rFonts w:eastAsia="Times New Roman"/>
          <w:lang w:val="ru-RU" w:eastAsia="ru-RU"/>
        </w:rPr>
        <w:t>. №1312»  решением педагогического совета</w:t>
      </w:r>
      <w:r w:rsidRPr="00A31FE4">
        <w:rPr>
          <w:rFonts w:eastAsia="Times New Roman"/>
          <w:lang w:val="be-BY" w:eastAsia="ru-RU"/>
        </w:rPr>
        <w:t>, по завлению родителей</w:t>
      </w:r>
      <w:r w:rsidRPr="00116CEC">
        <w:rPr>
          <w:rFonts w:eastAsia="Times New Roman"/>
          <w:lang w:val="ru-RU" w:eastAsia="ru-RU"/>
        </w:rPr>
        <w:t xml:space="preserve"> </w:t>
      </w:r>
      <w:r w:rsidRPr="00A31FE4">
        <w:rPr>
          <w:rFonts w:eastAsia="Times New Roman"/>
          <w:lang w:val="be-BY" w:eastAsia="ru-RU"/>
        </w:rPr>
        <w:t xml:space="preserve">(законных представителей) </w:t>
      </w:r>
      <w:r w:rsidRPr="00116CEC">
        <w:rPr>
          <w:rFonts w:eastAsia="Times New Roman"/>
          <w:lang w:val="ru-RU" w:eastAsia="ru-RU"/>
        </w:rPr>
        <w:t>1 час учебного предмета «Физическая культура в 5  классах  реализуется за счет внеурочной деятельности.</w:t>
      </w:r>
    </w:p>
    <w:p w14:paraId="321F1A47" w14:textId="77777777" w:rsidR="00116CEC" w:rsidRPr="00116CEC" w:rsidRDefault="00116CEC" w:rsidP="00116CEC">
      <w:pPr>
        <w:ind w:left="-567" w:right="142" w:firstLine="1134"/>
        <w:rPr>
          <w:rFonts w:eastAsia="Times New Roman"/>
          <w:lang w:val="ru-RU" w:eastAsia="ru-RU"/>
        </w:rPr>
      </w:pPr>
      <w:r w:rsidRPr="00116CEC">
        <w:rPr>
          <w:rFonts w:eastAsia="Times New Roman"/>
          <w:b/>
          <w:bCs/>
          <w:lang w:val="ru-RU" w:eastAsia="ru-RU"/>
        </w:rPr>
        <w:t xml:space="preserve">     </w:t>
      </w:r>
      <w:r w:rsidRPr="00116CEC">
        <w:rPr>
          <w:rFonts w:eastAsia="Times New Roman"/>
          <w:lang w:val="ru-RU" w:eastAsia="ru-RU"/>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Распределение часов части,  формируемой участниками образовательных отношений, происходит на основании заявления родителей (законных представителей), согласовано с коллегиальными органами ОУ:  Советом родителей, Советом учащихся, рассмотрено и принято на педагогическом совете.</w:t>
      </w:r>
    </w:p>
    <w:p w14:paraId="6E3FF6BF" w14:textId="77777777" w:rsidR="00116CEC" w:rsidRPr="00116CEC" w:rsidRDefault="00116CEC" w:rsidP="00116CEC">
      <w:pPr>
        <w:autoSpaceDN w:val="0"/>
        <w:adjustRightInd w:val="0"/>
        <w:ind w:left="-567" w:right="142" w:firstLine="1134"/>
        <w:textAlignment w:val="center"/>
        <w:rPr>
          <w:rFonts w:eastAsia="Times New Roman"/>
          <w:lang w:val="ru-RU" w:eastAsia="ru-RU"/>
        </w:rPr>
      </w:pPr>
      <w:r w:rsidRPr="00116CEC">
        <w:rPr>
          <w:rFonts w:eastAsia="Times New Roman"/>
          <w:lang w:val="ru-RU" w:eastAsia="ru-RU"/>
        </w:rPr>
        <w:t xml:space="preserve"> </w:t>
      </w:r>
    </w:p>
    <w:p w14:paraId="7FDA8C29" w14:textId="1ECBDD3E" w:rsidR="00C14450" w:rsidRPr="00116CEC" w:rsidRDefault="00116CEC" w:rsidP="00C14450">
      <w:pPr>
        <w:tabs>
          <w:tab w:val="left" w:pos="352"/>
          <w:tab w:val="center" w:pos="5032"/>
        </w:tabs>
        <w:ind w:right="-427"/>
        <w:rPr>
          <w:rFonts w:eastAsia="Times New Roman"/>
          <w:lang w:val="ru-RU" w:eastAsia="ru-RU"/>
        </w:rPr>
      </w:pPr>
      <w:r>
        <w:rPr>
          <w:lang w:val="ru-RU"/>
        </w:rPr>
        <w:t xml:space="preserve">                                                       </w:t>
      </w:r>
      <w:r>
        <w:rPr>
          <w:rFonts w:eastAsia="Times New Roman"/>
          <w:lang w:val="ru-RU" w:eastAsia="ru-RU"/>
        </w:rPr>
        <w:t xml:space="preserve"> </w:t>
      </w:r>
      <w:r w:rsidR="00C14450" w:rsidRPr="00C14450">
        <w:rPr>
          <w:rFonts w:eastAsia="Times New Roman"/>
          <w:b/>
          <w:sz w:val="28"/>
          <w:szCs w:val="28"/>
          <w:lang w:val="ru-RU" w:eastAsia="ru-RU"/>
        </w:rPr>
        <w:t>Недельный учебный  план</w:t>
      </w:r>
    </w:p>
    <w:p w14:paraId="7E3FFE52" w14:textId="77777777" w:rsidR="00C14450" w:rsidRPr="008C02CA" w:rsidRDefault="00C14450" w:rsidP="00C14450">
      <w:pPr>
        <w:tabs>
          <w:tab w:val="left" w:pos="352"/>
          <w:tab w:val="center" w:pos="5032"/>
        </w:tabs>
        <w:ind w:right="-427"/>
        <w:jc w:val="center"/>
        <w:rPr>
          <w:rFonts w:eastAsia="Times New Roman"/>
          <w:b/>
          <w:sz w:val="28"/>
          <w:szCs w:val="28"/>
          <w:lang w:val="ba-RU" w:eastAsia="ru-RU"/>
        </w:rPr>
      </w:pPr>
      <w:r w:rsidRPr="00C14450">
        <w:rPr>
          <w:rFonts w:eastAsia="Times New Roman"/>
          <w:b/>
          <w:sz w:val="28"/>
          <w:szCs w:val="28"/>
          <w:lang w:val="ru-RU" w:eastAsia="ru-RU"/>
        </w:rPr>
        <w:t xml:space="preserve">основного общего образования,  реализующих </w:t>
      </w:r>
      <w:r w:rsidRPr="008C02CA">
        <w:rPr>
          <w:rFonts w:eastAsia="Times New Roman"/>
          <w:b/>
          <w:sz w:val="28"/>
          <w:szCs w:val="28"/>
          <w:lang w:val="ba-RU" w:eastAsia="ru-RU"/>
        </w:rPr>
        <w:t xml:space="preserve">обновленные </w:t>
      </w:r>
      <w:r w:rsidRPr="00C14450">
        <w:rPr>
          <w:rFonts w:eastAsia="Times New Roman"/>
          <w:b/>
          <w:sz w:val="28"/>
          <w:szCs w:val="28"/>
          <w:lang w:val="ru-RU" w:eastAsia="ru-RU"/>
        </w:rPr>
        <w:t>ФГОС</w:t>
      </w:r>
    </w:p>
    <w:p w14:paraId="780C92B0" w14:textId="77777777" w:rsidR="00C14450" w:rsidRPr="008C02CA" w:rsidRDefault="00C14450" w:rsidP="00C14450">
      <w:pPr>
        <w:tabs>
          <w:tab w:val="left" w:pos="352"/>
          <w:tab w:val="center" w:pos="5032"/>
        </w:tabs>
        <w:ind w:right="-427"/>
        <w:jc w:val="center"/>
        <w:rPr>
          <w:rFonts w:eastAsia="Times New Roman"/>
          <w:b/>
          <w:sz w:val="28"/>
          <w:szCs w:val="28"/>
          <w:lang w:eastAsia="ru-RU"/>
        </w:rPr>
      </w:pPr>
      <w:r w:rsidRPr="008C02CA">
        <w:rPr>
          <w:rFonts w:eastAsia="Times New Roman"/>
          <w:b/>
          <w:sz w:val="28"/>
          <w:szCs w:val="28"/>
          <w:lang w:eastAsia="ru-RU"/>
        </w:rPr>
        <w:t>( 5 клас</w:t>
      </w:r>
      <w:r w:rsidRPr="008C02CA">
        <w:rPr>
          <w:rFonts w:eastAsia="Times New Roman"/>
          <w:b/>
          <w:sz w:val="28"/>
          <w:szCs w:val="28"/>
          <w:lang w:val="ba-RU" w:eastAsia="ru-RU"/>
        </w:rPr>
        <w:t>с</w:t>
      </w:r>
      <w:r w:rsidRPr="008C02CA">
        <w:rPr>
          <w:rFonts w:eastAsia="Times New Roman"/>
          <w:b/>
          <w:sz w:val="28"/>
          <w:szCs w:val="28"/>
          <w:lang w:eastAsia="ru-RU"/>
        </w:rPr>
        <w:t>)</w:t>
      </w:r>
    </w:p>
    <w:p w14:paraId="1564505E" w14:textId="77777777" w:rsidR="00C14450" w:rsidRPr="008C02CA" w:rsidRDefault="00C14450" w:rsidP="00C14450">
      <w:pPr>
        <w:tabs>
          <w:tab w:val="left" w:pos="352"/>
          <w:tab w:val="center" w:pos="5032"/>
        </w:tabs>
        <w:ind w:right="-427"/>
        <w:rPr>
          <w:rFonts w:eastAsia="Times New Roman"/>
          <w:b/>
          <w:sz w:val="28"/>
          <w:szCs w:val="28"/>
          <w:lang w:eastAsia="ru-RU"/>
        </w:rPr>
      </w:pPr>
      <w:r w:rsidRPr="008C02CA">
        <w:rPr>
          <w:rFonts w:eastAsia="Times New Roman"/>
          <w:b/>
          <w:sz w:val="28"/>
          <w:szCs w:val="28"/>
          <w:lang w:eastAsia="ru-RU"/>
        </w:rPr>
        <w:t xml:space="preserve">                                               </w:t>
      </w:r>
    </w:p>
    <w:tbl>
      <w:tblPr>
        <w:tblW w:w="10481" w:type="dxa"/>
        <w:jc w:val="center"/>
        <w:tblCellMar>
          <w:left w:w="0" w:type="dxa"/>
          <w:right w:w="0" w:type="dxa"/>
        </w:tblCellMar>
        <w:tblLook w:val="04A0" w:firstRow="1" w:lastRow="0" w:firstColumn="1" w:lastColumn="0" w:noHBand="0" w:noVBand="1"/>
      </w:tblPr>
      <w:tblGrid>
        <w:gridCol w:w="2223"/>
        <w:gridCol w:w="1734"/>
        <w:gridCol w:w="1251"/>
        <w:gridCol w:w="315"/>
        <w:gridCol w:w="424"/>
        <w:gridCol w:w="315"/>
        <w:gridCol w:w="535"/>
        <w:gridCol w:w="315"/>
        <w:gridCol w:w="535"/>
        <w:gridCol w:w="315"/>
        <w:gridCol w:w="535"/>
        <w:gridCol w:w="313"/>
        <w:gridCol w:w="535"/>
        <w:gridCol w:w="424"/>
        <w:gridCol w:w="712"/>
      </w:tblGrid>
      <w:tr w:rsidR="00C14450" w:rsidRPr="00AE00CA" w14:paraId="7A490C9E" w14:textId="77777777" w:rsidTr="002269FE">
        <w:trPr>
          <w:trHeight w:val="316"/>
          <w:jc w:val="center"/>
        </w:trPr>
        <w:tc>
          <w:tcPr>
            <w:tcW w:w="0" w:type="auto"/>
            <w:gridSpan w:val="1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46BE550" w14:textId="77777777" w:rsidR="00C14450" w:rsidRPr="00C14450" w:rsidRDefault="00C14450" w:rsidP="002269FE">
            <w:pPr>
              <w:jc w:val="center"/>
              <w:rPr>
                <w:rFonts w:eastAsia="Times New Roman"/>
                <w:b/>
                <w:bCs/>
                <w:sz w:val="28"/>
                <w:szCs w:val="28"/>
                <w:lang w:val="ru-RU" w:eastAsia="ru-RU"/>
              </w:rPr>
            </w:pPr>
            <w:r w:rsidRPr="00C14450">
              <w:rPr>
                <w:rFonts w:eastAsia="Times New Roman"/>
                <w:b/>
                <w:bCs/>
                <w:sz w:val="28"/>
                <w:szCs w:val="28"/>
                <w:lang w:val="ru-RU" w:eastAsia="ru-RU"/>
              </w:rPr>
              <w:t xml:space="preserve">Вариант 2 5-дн. </w:t>
            </w:r>
            <w:r w:rsidRPr="008C02CA">
              <w:rPr>
                <w:rFonts w:eastAsia="Times New Roman"/>
                <w:b/>
                <w:bCs/>
                <w:sz w:val="28"/>
                <w:szCs w:val="28"/>
                <w:lang w:eastAsia="ru-RU"/>
              </w:rPr>
              <w:t>c</w:t>
            </w:r>
            <w:r w:rsidRPr="00C14450">
              <w:rPr>
                <w:rFonts w:eastAsia="Times New Roman"/>
                <w:b/>
                <w:bCs/>
                <w:sz w:val="28"/>
                <w:szCs w:val="28"/>
                <w:lang w:val="ru-RU" w:eastAsia="ru-RU"/>
              </w:rPr>
              <w:t xml:space="preserve"> обучением на родном языке</w:t>
            </w:r>
          </w:p>
        </w:tc>
      </w:tr>
      <w:tr w:rsidR="00C14450" w:rsidRPr="00AE00CA" w14:paraId="4FAE5B6E" w14:textId="77777777" w:rsidTr="002269FE">
        <w:trPr>
          <w:trHeight w:val="316"/>
          <w:jc w:val="center"/>
        </w:trPr>
        <w:tc>
          <w:tcPr>
            <w:tcW w:w="0" w:type="auto"/>
            <w:gridSpan w:val="15"/>
            <w:tcBorders>
              <w:top w:val="single" w:sz="6" w:space="0" w:color="CCCCCC"/>
              <w:left w:val="single" w:sz="6" w:space="0" w:color="000000"/>
              <w:bottom w:val="single" w:sz="6" w:space="0" w:color="000000"/>
              <w:right w:val="single" w:sz="6" w:space="0" w:color="000000"/>
            </w:tcBorders>
            <w:shd w:val="clear" w:color="auto" w:fill="FFF1CC"/>
            <w:tcMar>
              <w:top w:w="30" w:type="dxa"/>
              <w:left w:w="45" w:type="dxa"/>
              <w:bottom w:w="30" w:type="dxa"/>
              <w:right w:w="45" w:type="dxa"/>
            </w:tcMar>
            <w:hideMark/>
          </w:tcPr>
          <w:p w14:paraId="5F761271" w14:textId="77777777" w:rsidR="00C14450" w:rsidRPr="00C14450" w:rsidRDefault="00C14450" w:rsidP="002269FE">
            <w:pPr>
              <w:jc w:val="center"/>
              <w:rPr>
                <w:rFonts w:eastAsia="Times New Roman"/>
                <w:b/>
                <w:bCs/>
                <w:sz w:val="18"/>
                <w:szCs w:val="18"/>
                <w:lang w:val="ru-RU" w:eastAsia="ru-RU"/>
              </w:rPr>
            </w:pPr>
            <w:r w:rsidRPr="00C14450">
              <w:rPr>
                <w:rFonts w:eastAsia="Times New Roman"/>
                <w:b/>
                <w:bCs/>
                <w:sz w:val="18"/>
                <w:szCs w:val="18"/>
                <w:lang w:val="ru-RU" w:eastAsia="ru-RU"/>
              </w:rPr>
              <w:t xml:space="preserve"> УЧЕБНЫЙ ПЛАН ОСНОВНОГО ОБЩЕГО ОБРАЗОВАНИЯ</w:t>
            </w:r>
          </w:p>
        </w:tc>
      </w:tr>
      <w:tr w:rsidR="00C14450" w:rsidRPr="008C02CA" w14:paraId="2C57718B"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EF677C1"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Предметные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5D1D6E"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Учебные предметы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3EB13F" w14:textId="77777777" w:rsidR="00C14450" w:rsidRPr="00C14450" w:rsidRDefault="00C14450" w:rsidP="002269FE">
            <w:pPr>
              <w:jc w:val="center"/>
              <w:rPr>
                <w:rFonts w:eastAsia="Times New Roman"/>
                <w:b/>
                <w:bCs/>
                <w:sz w:val="18"/>
                <w:szCs w:val="18"/>
                <w:lang w:val="ru-RU" w:eastAsia="ru-RU"/>
              </w:rPr>
            </w:pPr>
            <w:r w:rsidRPr="00C14450">
              <w:rPr>
                <w:rFonts w:eastAsia="Times New Roman"/>
                <w:b/>
                <w:bCs/>
                <w:sz w:val="18"/>
                <w:szCs w:val="18"/>
                <w:lang w:val="ru-RU" w:eastAsia="ru-RU"/>
              </w:rPr>
              <w:t>Учебные курсы, модули (при</w:t>
            </w:r>
            <w:r w:rsidRPr="00C14450">
              <w:rPr>
                <w:rFonts w:eastAsia="Times New Roman"/>
                <w:b/>
                <w:bCs/>
                <w:sz w:val="18"/>
                <w:szCs w:val="18"/>
                <w:lang w:val="ru-RU" w:eastAsia="ru-RU"/>
              </w:rPr>
              <w:br/>
              <w:t>наличии)</w:t>
            </w:r>
          </w:p>
        </w:tc>
        <w:tc>
          <w:tcPr>
            <w:tcW w:w="0" w:type="auto"/>
            <w:gridSpan w:val="10"/>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227EC6" w14:textId="77777777" w:rsidR="00C14450" w:rsidRPr="00C14450" w:rsidRDefault="00C14450" w:rsidP="002269FE">
            <w:pPr>
              <w:jc w:val="center"/>
              <w:rPr>
                <w:rFonts w:eastAsia="Times New Roman"/>
                <w:b/>
                <w:bCs/>
                <w:sz w:val="18"/>
                <w:szCs w:val="18"/>
                <w:lang w:val="ru-RU" w:eastAsia="ru-RU"/>
              </w:rPr>
            </w:pPr>
            <w:r w:rsidRPr="00C14450">
              <w:rPr>
                <w:rFonts w:eastAsia="Times New Roman"/>
                <w:b/>
                <w:bCs/>
                <w:sz w:val="18"/>
                <w:szCs w:val="18"/>
                <w:lang w:val="ru-RU" w:eastAsia="ru-RU"/>
              </w:rPr>
              <w:t>Количество часов (в неделю/в год)</w:t>
            </w:r>
          </w:p>
        </w:tc>
        <w:tc>
          <w:tcPr>
            <w:tcW w:w="0" w:type="auto"/>
            <w:gridSpan w:val="2"/>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6665AE" w14:textId="77777777" w:rsidR="00C14450" w:rsidRPr="008C02CA" w:rsidRDefault="00C14450" w:rsidP="002269FE">
            <w:pPr>
              <w:rPr>
                <w:rFonts w:eastAsia="Times New Roman"/>
                <w:b/>
                <w:bCs/>
                <w:sz w:val="18"/>
                <w:szCs w:val="18"/>
                <w:lang w:eastAsia="ru-RU"/>
              </w:rPr>
            </w:pPr>
            <w:r w:rsidRPr="008C02CA">
              <w:rPr>
                <w:rFonts w:eastAsia="Times New Roman"/>
                <w:b/>
                <w:bCs/>
                <w:sz w:val="18"/>
                <w:szCs w:val="18"/>
                <w:lang w:eastAsia="ru-RU"/>
              </w:rPr>
              <w:t>Всего, часов V-IX</w:t>
            </w:r>
          </w:p>
        </w:tc>
      </w:tr>
      <w:tr w:rsidR="00C14450" w:rsidRPr="008C02CA" w14:paraId="687EFF76"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ABB737"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3A08B07"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026169" w14:textId="77777777" w:rsidR="00C14450" w:rsidRPr="008C02CA" w:rsidRDefault="00C14450" w:rsidP="002269FE">
            <w:pPr>
              <w:jc w:val="right"/>
              <w:rPr>
                <w:rFonts w:eastAsia="Times New Roman"/>
                <w:b/>
                <w:bCs/>
                <w:sz w:val="18"/>
                <w:szCs w:val="18"/>
                <w:lang w:eastAsia="ru-RU"/>
              </w:rPr>
            </w:pPr>
            <w:r w:rsidRPr="008C02CA">
              <w:rPr>
                <w:rFonts w:eastAsia="Times New Roman"/>
                <w:b/>
                <w:bCs/>
                <w:sz w:val="18"/>
                <w:szCs w:val="18"/>
                <w:lang w:eastAsia="ru-RU"/>
              </w:rPr>
              <w:t>классы</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FD921"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V</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19949C"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VI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672BC5"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VII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06EB38"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VIII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7ACE90"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IX</w:t>
            </w:r>
          </w:p>
        </w:tc>
        <w:tc>
          <w:tcPr>
            <w:tcW w:w="0" w:type="auto"/>
            <w:gridSpan w:val="2"/>
            <w:vMerge/>
            <w:tcBorders>
              <w:top w:val="single" w:sz="6" w:space="0" w:color="CCCCCC"/>
              <w:left w:val="single" w:sz="6" w:space="0" w:color="CCCCCC"/>
              <w:bottom w:val="single" w:sz="6" w:space="0" w:color="000000"/>
              <w:right w:val="single" w:sz="6" w:space="0" w:color="000000"/>
            </w:tcBorders>
            <w:vAlign w:val="center"/>
            <w:hideMark/>
          </w:tcPr>
          <w:p w14:paraId="4E5330AB" w14:textId="77777777" w:rsidR="00C14450" w:rsidRPr="008C02CA" w:rsidRDefault="00C14450" w:rsidP="002269FE">
            <w:pPr>
              <w:rPr>
                <w:rFonts w:eastAsia="Times New Roman"/>
                <w:b/>
                <w:bCs/>
                <w:sz w:val="18"/>
                <w:szCs w:val="18"/>
                <w:lang w:eastAsia="ru-RU"/>
              </w:rPr>
            </w:pPr>
          </w:p>
        </w:tc>
      </w:tr>
      <w:tr w:rsidR="00C14450" w:rsidRPr="008C02CA" w14:paraId="2697A534"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CCCCCC"/>
            </w:tcBorders>
            <w:shd w:val="clear" w:color="auto" w:fill="FFF1CC"/>
            <w:tcMar>
              <w:top w:w="30" w:type="dxa"/>
              <w:left w:w="0" w:type="dxa"/>
              <w:bottom w:w="30" w:type="dxa"/>
              <w:right w:w="0" w:type="dxa"/>
            </w:tcMar>
            <w:hideMark/>
          </w:tcPr>
          <w:p w14:paraId="6B1B4EEC"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Обязательная часть</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1AF93A5"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7BFE79A"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824BD70"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48437E4"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F612D9A"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E1F2585"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BEF181D"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E7CDE3D"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7668B7F"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4026FF6"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C8E0EA0"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0D3FD4D"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FA91909"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5325299" w14:textId="77777777" w:rsidR="00C14450" w:rsidRPr="008C02CA" w:rsidRDefault="00C14450" w:rsidP="002269FE">
            <w:pPr>
              <w:rPr>
                <w:rFonts w:eastAsia="Times New Roman"/>
                <w:sz w:val="20"/>
                <w:szCs w:val="20"/>
                <w:lang w:eastAsia="ru-RU"/>
              </w:rPr>
            </w:pPr>
          </w:p>
        </w:tc>
      </w:tr>
      <w:tr w:rsidR="00C14450" w:rsidRPr="008C02CA" w14:paraId="3DC92DE7"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2A98BD7"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Русский язык и литература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6689AD"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Русский язык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BC9221"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3EE57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9F6BCA8"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B0678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F8162FE"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BF6AC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77089EB"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67E19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34693B5"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9D5A8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0A6A35D"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3D61B1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7D97E2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680</w:t>
            </w:r>
          </w:p>
        </w:tc>
      </w:tr>
      <w:tr w:rsidR="00C14450" w:rsidRPr="008C02CA" w14:paraId="62D350E0"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9F2D64D"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142A95"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Литература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B24B1B"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F80E65"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54D0C62"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E107A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EF0969E"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CF27A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C302BA0"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064E53"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FF79EA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8DE745"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3EE3F4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5FE27F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250DA4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408</w:t>
            </w:r>
          </w:p>
        </w:tc>
      </w:tr>
      <w:tr w:rsidR="00C14450" w:rsidRPr="008C02CA" w14:paraId="1C410EAA"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FD29536" w14:textId="77777777" w:rsidR="00C14450" w:rsidRPr="00C14450" w:rsidRDefault="00C14450" w:rsidP="002269FE">
            <w:pPr>
              <w:rPr>
                <w:rFonts w:eastAsia="Times New Roman"/>
                <w:sz w:val="20"/>
                <w:szCs w:val="20"/>
                <w:lang w:val="ru-RU" w:eastAsia="ru-RU"/>
              </w:rPr>
            </w:pPr>
            <w:r w:rsidRPr="00C14450">
              <w:rPr>
                <w:rFonts w:eastAsia="Times New Roman"/>
                <w:sz w:val="20"/>
                <w:szCs w:val="20"/>
                <w:lang w:val="ru-RU" w:eastAsia="ru-RU"/>
              </w:rPr>
              <w:t>Родной язык и родная литература</w:t>
            </w:r>
          </w:p>
        </w:tc>
        <w:tc>
          <w:tcPr>
            <w:tcW w:w="0" w:type="auto"/>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2CB331C7"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 xml:space="preserve">Родной язык </w:t>
            </w:r>
          </w:p>
        </w:tc>
        <w:tc>
          <w:tcPr>
            <w:tcW w:w="0" w:type="auto"/>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71896E1D"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525209"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121F4B8"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B5FB53"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677A01B"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45F683"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50EDD19"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44FC4C"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F8FBEE3"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9AC4B0"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4784C96"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61ED642"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80E6B8F"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510</w:t>
            </w:r>
          </w:p>
        </w:tc>
      </w:tr>
      <w:tr w:rsidR="00C14450" w:rsidRPr="008C02CA" w14:paraId="77797ACF"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6DC4EB4"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C3F2AE"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Родная литература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41EC42"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115AC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4D50E23"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8C403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B8930D0"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226E6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8F36E1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D44DF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4C0BBA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EAC55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9A24B4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22E387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238C8B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170</w:t>
            </w:r>
          </w:p>
        </w:tc>
      </w:tr>
      <w:tr w:rsidR="00C14450" w:rsidRPr="008C02CA" w14:paraId="353EB721"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A693EFA"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Иностранные языки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A1C654"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Иностранный язык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423F43"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81B06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D593FB3"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ED9F9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E10AE2A"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F6453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2CA4584"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D9C06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0B80FF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48F53B"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9F4C05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D8460D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A84D72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340</w:t>
            </w:r>
          </w:p>
        </w:tc>
      </w:tr>
      <w:tr w:rsidR="00C14450" w:rsidRPr="008C02CA" w14:paraId="0F9FEBAA"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2043D29"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7AB355F"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Второй иностранный язык</w:t>
            </w:r>
          </w:p>
        </w:tc>
        <w:tc>
          <w:tcPr>
            <w:tcW w:w="0" w:type="auto"/>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3E2B516F"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DFD39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BC4E72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E5805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E795F0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3F45B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36263D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9CC0D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89FB9F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AF5211"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EC154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DF8A94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783A00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0</w:t>
            </w:r>
          </w:p>
        </w:tc>
      </w:tr>
      <w:tr w:rsidR="00C14450" w:rsidRPr="008C02CA" w14:paraId="3E2A5D21"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520A39D"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Математика и информатика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31831E"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Математика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8001DF"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Алгебра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D49809"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1D96ACF"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170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E3635C"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A67AA4C"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FCF25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3E9A715"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BBA24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A4E3D5D"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94E703"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96F29D9"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8A50F7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19</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F4E694C"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952</w:t>
            </w:r>
          </w:p>
        </w:tc>
      </w:tr>
      <w:tr w:rsidR="00C14450" w:rsidRPr="008C02CA" w14:paraId="64D0CAA8"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A4390A1"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1061EF"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89C199"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Геометрия</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D4F820"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3FD2E4"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8A6AEA"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347709"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C780E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3A97962"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A27F69"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FFEE50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A5A140"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D27EE50"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FEE59A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F1B59B" w14:textId="77777777" w:rsidR="00C14450" w:rsidRPr="008C02CA" w:rsidRDefault="00C14450" w:rsidP="002269FE">
            <w:pPr>
              <w:rPr>
                <w:rFonts w:ascii="Arial" w:eastAsia="Times New Roman" w:hAnsi="Arial" w:cs="Arial"/>
                <w:sz w:val="20"/>
                <w:szCs w:val="20"/>
                <w:lang w:eastAsia="ru-RU"/>
              </w:rPr>
            </w:pPr>
          </w:p>
        </w:tc>
      </w:tr>
      <w:tr w:rsidR="00C14450" w:rsidRPr="008C02CA" w14:paraId="037C8D00"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8FB7695"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010D05"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5D38F5"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Вероятность и статистика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5ED510"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209A47"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CBA355"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45D25D"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A4157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3D98F9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656CC4"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0A72C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E2BC8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E6828C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CF1B6B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FC0C9B" w14:textId="77777777" w:rsidR="00C14450" w:rsidRPr="008C02CA" w:rsidRDefault="00C14450" w:rsidP="002269FE">
            <w:pPr>
              <w:rPr>
                <w:rFonts w:ascii="Arial" w:eastAsia="Times New Roman" w:hAnsi="Arial" w:cs="Arial"/>
                <w:sz w:val="20"/>
                <w:szCs w:val="20"/>
                <w:lang w:eastAsia="ru-RU"/>
              </w:rPr>
            </w:pPr>
          </w:p>
        </w:tc>
      </w:tr>
      <w:tr w:rsidR="00C14450" w:rsidRPr="008C02CA" w14:paraId="50A89288"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C39E1AF"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93E89E"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Информатика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4FBA68"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9AF0CC9"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B8A4F2A"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440BD76C"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155429EC"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D8F47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6282A44"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EA37C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D6B05F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D1B14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08B8A2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43FAFF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4E809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102</w:t>
            </w:r>
          </w:p>
        </w:tc>
      </w:tr>
      <w:tr w:rsidR="00C14450" w:rsidRPr="008C02CA" w14:paraId="682AB7C2"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E0A4C44"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Общественно-научные предметы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1CCF75"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История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4F6DA2"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История России</w:t>
            </w: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A2DA72F"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04738CEC" w14:textId="77777777" w:rsidR="00C14450" w:rsidRPr="008C02CA" w:rsidRDefault="00C14450" w:rsidP="002269FE">
            <w:pPr>
              <w:rPr>
                <w:rFonts w:eastAsia="Times New Roman"/>
                <w:sz w:val="20"/>
                <w:szCs w:val="20"/>
                <w:lang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F1DADA"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C65C1F9"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CF530F"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B24BF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199461"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15E2FE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612CAE"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BFBCEAD"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45</w:t>
            </w:r>
          </w:p>
        </w:tc>
        <w:tc>
          <w:tcPr>
            <w:tcW w:w="0" w:type="auto"/>
            <w:tcBorders>
              <w:top w:val="single" w:sz="6" w:space="0" w:color="CCCCCC"/>
              <w:left w:val="single" w:sz="6" w:space="0" w:color="CCCCCC"/>
              <w:bottom w:val="single" w:sz="6" w:space="0" w:color="CCCCCC"/>
              <w:right w:val="single" w:sz="6" w:space="0" w:color="000000"/>
            </w:tcBorders>
            <w:shd w:val="clear" w:color="auto" w:fill="FFF1CC"/>
            <w:tcMar>
              <w:top w:w="30" w:type="dxa"/>
              <w:left w:w="45" w:type="dxa"/>
              <w:bottom w:w="30" w:type="dxa"/>
              <w:right w:w="45" w:type="dxa"/>
            </w:tcMar>
            <w:hideMark/>
          </w:tcPr>
          <w:p w14:paraId="1634A26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C47C3AD"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340</w:t>
            </w:r>
          </w:p>
        </w:tc>
      </w:tr>
      <w:tr w:rsidR="00C14450" w:rsidRPr="008C02CA" w14:paraId="6FFACCEE"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9D88DAE"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C01DE3"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47407E"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Всеобщая история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81EFF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7E0FBC0"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68</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26E717"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87C3E3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6C7EAD"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A44AEDA"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F4D2B6"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644711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B2C163"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6B1EADA"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28B78A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A04EC6" w14:textId="77777777" w:rsidR="00C14450" w:rsidRPr="008C02CA" w:rsidRDefault="00C14450" w:rsidP="002269FE">
            <w:pPr>
              <w:rPr>
                <w:rFonts w:eastAsia="Times New Roman"/>
                <w:sz w:val="18"/>
                <w:szCs w:val="18"/>
                <w:lang w:eastAsia="ru-RU"/>
              </w:rPr>
            </w:pPr>
          </w:p>
        </w:tc>
      </w:tr>
      <w:tr w:rsidR="00C14450" w:rsidRPr="008C02CA" w14:paraId="5671FC44"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394BFD9"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90A532"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Обществознание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1E664D"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D476A9F"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7D216A7"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BBC3A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B4EE132"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222615"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51BFB8D"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8E16E1"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F109A9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077F6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9B05A0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D79B74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179BDC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136</w:t>
            </w:r>
          </w:p>
        </w:tc>
      </w:tr>
      <w:tr w:rsidR="00C14450" w:rsidRPr="008C02CA" w14:paraId="3AB9BE9A"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DE7A467" w14:textId="77777777" w:rsidR="00C14450" w:rsidRPr="008C02CA" w:rsidRDefault="00C14450" w:rsidP="002269FE">
            <w:pPr>
              <w:rPr>
                <w:rFonts w:ascii="Arial" w:eastAsia="Times New Roman" w:hAnsi="Arial" w:cs="Arial"/>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9AEC3E"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География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65E4DB"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0999B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F5A3055"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FD119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4985FC4"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9EA57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53F8A99"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B4CF6B"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08632C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57069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0A5748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6732692"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A9B813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272</w:t>
            </w:r>
          </w:p>
        </w:tc>
      </w:tr>
      <w:tr w:rsidR="00C14450" w:rsidRPr="008C02CA" w14:paraId="64DDF946"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D1F1B1"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Естественно-научные предметы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31BB50"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Физика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EBC5C1"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690E57D9"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664D1EC2"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7A1ED24"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5A1350CC"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0F9054"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20C7C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9CC7E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7AEB67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9C1975"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3893F98"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3599CD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FE37A7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238</w:t>
            </w:r>
          </w:p>
        </w:tc>
      </w:tr>
      <w:tr w:rsidR="00C14450" w:rsidRPr="008C02CA" w14:paraId="20314550"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2B0EEA9"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C0A961"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Химия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2EBBDE"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75E9EE04"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A5CFC67"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4C4BB317"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0F2251A0"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2A2198E"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0FBB196E"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CB575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EE1ADC4"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D4354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20C04F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2271EF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1DCD702"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136</w:t>
            </w:r>
          </w:p>
        </w:tc>
      </w:tr>
      <w:tr w:rsidR="00C14450" w:rsidRPr="008C02CA" w14:paraId="597F22D1"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D3CE2E2"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8C341"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Биология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C77591"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F63D8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CA335A3"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4DA6F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A0C7D59"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318AC9"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3A6177C"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DFE16A"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8D7729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5468A5"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D3F4E99"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0B6F01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525782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238</w:t>
            </w:r>
          </w:p>
        </w:tc>
      </w:tr>
      <w:tr w:rsidR="00C14450" w:rsidRPr="008C02CA" w14:paraId="40AAB180"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67A408"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Искусство</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0C0CCDA1"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Изобразительное искусство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3963BE"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B44A1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58B1491"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A0F210"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073458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3F0D4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AEE4B3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2C784A6" w14:textId="77777777" w:rsidR="00C14450" w:rsidRPr="008C02CA" w:rsidRDefault="00C14450" w:rsidP="002269FE">
            <w:pPr>
              <w:jc w:val="cente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B3892B9"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34618273"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1BD634F2"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03B9E01D"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CD774D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51</w:t>
            </w:r>
          </w:p>
        </w:tc>
      </w:tr>
      <w:tr w:rsidR="00C14450" w:rsidRPr="008C02CA" w14:paraId="283059E9"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F686153"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6AA797"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Музыка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ABF7D7"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4FBE7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E4B6A8D"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434BFB"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6C6E38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14CF4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46080A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355B4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AFC1C0B"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64CCBCFE" w14:textId="77777777" w:rsidR="00C14450" w:rsidRPr="008C02CA" w:rsidRDefault="00C14450" w:rsidP="002269FE">
            <w:pPr>
              <w:jc w:val="cente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1D7B44CD"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1D0B2EDD"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5111853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r>
      <w:tr w:rsidR="00C14450" w:rsidRPr="008C02CA" w14:paraId="2CFCEFCC"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1F60BB2"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Технология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2B9384"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Технология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C6FF5B"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3EF5B6"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68653509"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B0861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81508C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FFA89D"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FF490D0"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64461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5E2BC7A"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65440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F0753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CED984"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7,5</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E7B587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255</w:t>
            </w:r>
          </w:p>
        </w:tc>
      </w:tr>
      <w:tr w:rsidR="00C14450" w:rsidRPr="008C02CA" w14:paraId="43260993"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882B8A" w14:textId="77777777" w:rsidR="00C14450" w:rsidRPr="00C14450" w:rsidRDefault="00C14450" w:rsidP="002269FE">
            <w:pPr>
              <w:rPr>
                <w:rFonts w:eastAsia="Times New Roman"/>
                <w:sz w:val="18"/>
                <w:szCs w:val="18"/>
                <w:lang w:val="ru-RU" w:eastAsia="ru-RU"/>
              </w:rPr>
            </w:pPr>
            <w:r w:rsidRPr="00C14450">
              <w:rPr>
                <w:rFonts w:eastAsia="Times New Roman"/>
                <w:sz w:val="18"/>
                <w:szCs w:val="18"/>
                <w:lang w:val="ru-RU" w:eastAsia="ru-RU"/>
              </w:rPr>
              <w:t>Физическая культура и основы безопасности</w:t>
            </w:r>
            <w:r w:rsidRPr="00C14450">
              <w:rPr>
                <w:rFonts w:eastAsia="Times New Roman"/>
                <w:sz w:val="18"/>
                <w:szCs w:val="18"/>
                <w:lang w:val="ru-RU" w:eastAsia="ru-RU"/>
              </w:rPr>
              <w:br/>
              <w:t>жизнедеятельности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48FB4372"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Физическая культура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573F0F"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1B09B4"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84FFD68" w14:textId="77777777" w:rsidR="00C14450" w:rsidRPr="008C02CA" w:rsidRDefault="00C14450" w:rsidP="002269FE">
            <w:pPr>
              <w:jc w:val="right"/>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B94F6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3280D5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94A42B"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B6AA5C5"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66271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AF7B5B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30513"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AE66A58"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448A6D89"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0D990A1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340</w:t>
            </w:r>
          </w:p>
        </w:tc>
      </w:tr>
      <w:tr w:rsidR="00C14450" w:rsidRPr="008C02CA" w14:paraId="5468DE30"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54A1CBA"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273CDA9F" w14:textId="77777777" w:rsidR="00C14450" w:rsidRPr="008C02CA" w:rsidRDefault="00C14450" w:rsidP="002269FE">
            <w:pPr>
              <w:rPr>
                <w:rFonts w:eastAsia="Times New Roman"/>
                <w:sz w:val="18"/>
                <w:szCs w:val="18"/>
                <w:lang w:eastAsia="ru-RU"/>
              </w:rPr>
            </w:pPr>
            <w:r w:rsidRPr="008C02CA">
              <w:rPr>
                <w:rFonts w:eastAsia="Times New Roman"/>
                <w:sz w:val="18"/>
                <w:szCs w:val="18"/>
                <w:lang w:eastAsia="ru-RU"/>
              </w:rPr>
              <w:t>Основы безопасности</w:t>
            </w:r>
            <w:r w:rsidRPr="008C02CA">
              <w:rPr>
                <w:rFonts w:eastAsia="Times New Roman"/>
                <w:sz w:val="18"/>
                <w:szCs w:val="18"/>
                <w:lang w:eastAsia="ru-RU"/>
              </w:rPr>
              <w:br/>
              <w:t>жизнедеятельности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9BD170" w14:textId="77777777" w:rsidR="00C14450" w:rsidRPr="008C02CA" w:rsidRDefault="00C14450" w:rsidP="002269FE">
            <w:pPr>
              <w:rPr>
                <w:rFonts w:eastAsia="Times New Roman"/>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48BEA10F"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5435A174"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87FB349"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460DD0AF"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1B0BA943"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ECECEC"/>
            <w:tcMar>
              <w:top w:w="30" w:type="dxa"/>
              <w:left w:w="45" w:type="dxa"/>
              <w:bottom w:w="30" w:type="dxa"/>
              <w:right w:w="45" w:type="dxa"/>
            </w:tcMar>
            <w:hideMark/>
          </w:tcPr>
          <w:p w14:paraId="29692118"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276093"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1EB0AC7D"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D5FD04"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7E5878D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2320A9A6"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hideMark/>
          </w:tcPr>
          <w:p w14:paraId="3718FB2E"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68</w:t>
            </w:r>
          </w:p>
        </w:tc>
      </w:tr>
      <w:tr w:rsidR="00C14450" w:rsidRPr="008C02CA" w14:paraId="35C8227E"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hideMark/>
          </w:tcPr>
          <w:p w14:paraId="5620C668"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Итого, обязательная часть</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42685DFF"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29</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8EACDCA"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952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22E5832B"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59E5D8B8"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1020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61B7EB5A"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67CCB3BC"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1088</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3181D8C"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F324D11"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07C34A6A"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6A0A71B0"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2DB85B15"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48B0EEC" w14:textId="77777777" w:rsidR="00C14450" w:rsidRPr="008C02CA" w:rsidRDefault="00C14450" w:rsidP="002269FE">
            <w:pPr>
              <w:jc w:val="center"/>
              <w:rPr>
                <w:rFonts w:eastAsia="Times New Roman"/>
                <w:b/>
                <w:bCs/>
                <w:i/>
                <w:iCs/>
                <w:sz w:val="28"/>
                <w:szCs w:val="28"/>
                <w:lang w:eastAsia="ru-RU"/>
              </w:rPr>
            </w:pPr>
            <w:r w:rsidRPr="008C02CA">
              <w:rPr>
                <w:rFonts w:eastAsia="Times New Roman"/>
                <w:b/>
                <w:bCs/>
                <w:i/>
                <w:iCs/>
                <w:sz w:val="28"/>
                <w:szCs w:val="28"/>
                <w:lang w:eastAsia="ru-RU"/>
              </w:rPr>
              <w:t>5304</w:t>
            </w:r>
          </w:p>
        </w:tc>
      </w:tr>
      <w:tr w:rsidR="00C14450" w:rsidRPr="008C02CA" w14:paraId="2AE53F01" w14:textId="77777777" w:rsidTr="002269FE">
        <w:trPr>
          <w:trHeight w:val="316"/>
          <w:jc w:val="center"/>
        </w:trPr>
        <w:tc>
          <w:tcPr>
            <w:tcW w:w="0" w:type="auto"/>
            <w:gridSpan w:val="15"/>
            <w:tcBorders>
              <w:top w:val="single" w:sz="6" w:space="0" w:color="CCCCCC"/>
              <w:left w:val="single" w:sz="6" w:space="0" w:color="000000"/>
              <w:bottom w:val="single" w:sz="6" w:space="0" w:color="000000"/>
              <w:right w:val="single" w:sz="6" w:space="0" w:color="000000"/>
            </w:tcBorders>
            <w:shd w:val="clear" w:color="auto" w:fill="FFF1CC"/>
            <w:tcMar>
              <w:top w:w="30" w:type="dxa"/>
              <w:left w:w="0" w:type="dxa"/>
              <w:bottom w:w="30" w:type="dxa"/>
              <w:right w:w="0" w:type="dxa"/>
            </w:tcMar>
            <w:hideMark/>
          </w:tcPr>
          <w:p w14:paraId="59DFFC6F" w14:textId="77777777" w:rsidR="00C14450" w:rsidRPr="008C02CA" w:rsidRDefault="00C14450" w:rsidP="002269FE">
            <w:pPr>
              <w:jc w:val="center"/>
              <w:rPr>
                <w:rFonts w:eastAsia="Times New Roman"/>
                <w:i/>
                <w:iCs/>
                <w:sz w:val="18"/>
                <w:szCs w:val="18"/>
                <w:lang w:eastAsia="ru-RU"/>
              </w:rPr>
            </w:pPr>
          </w:p>
          <w:p w14:paraId="00E4252A"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Часть, формируемая участниками образовательных отношений</w:t>
            </w:r>
          </w:p>
          <w:p w14:paraId="4B7272E1" w14:textId="77777777" w:rsidR="00C14450" w:rsidRPr="008C02CA" w:rsidRDefault="00C14450" w:rsidP="002269FE">
            <w:pPr>
              <w:jc w:val="center"/>
              <w:rPr>
                <w:rFonts w:eastAsia="Times New Roman"/>
                <w:i/>
                <w:iCs/>
                <w:sz w:val="18"/>
                <w:szCs w:val="18"/>
                <w:lang w:eastAsia="ru-RU"/>
              </w:rPr>
            </w:pPr>
          </w:p>
          <w:p w14:paraId="00AE0B8B" w14:textId="77777777" w:rsidR="00C14450" w:rsidRPr="008C02CA" w:rsidRDefault="00C14450" w:rsidP="002269FE">
            <w:pPr>
              <w:jc w:val="center"/>
              <w:rPr>
                <w:rFonts w:eastAsia="Times New Roman"/>
                <w:i/>
                <w:iCs/>
                <w:sz w:val="18"/>
                <w:szCs w:val="18"/>
                <w:lang w:eastAsia="ru-RU"/>
              </w:rPr>
            </w:pPr>
          </w:p>
          <w:p w14:paraId="2FFD7E5B" w14:textId="77777777" w:rsidR="00C14450" w:rsidRPr="008C02CA" w:rsidRDefault="00C14450" w:rsidP="002269FE">
            <w:pPr>
              <w:jc w:val="center"/>
              <w:rPr>
                <w:rFonts w:eastAsia="Times New Roman"/>
                <w:sz w:val="20"/>
                <w:szCs w:val="20"/>
                <w:lang w:eastAsia="ru-RU"/>
              </w:rPr>
            </w:pPr>
          </w:p>
        </w:tc>
      </w:tr>
      <w:tr w:rsidR="00C14450" w:rsidRPr="008C02CA" w14:paraId="40B27A4F"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AED574" w14:textId="77777777" w:rsidR="00C14450" w:rsidRPr="00C14450" w:rsidRDefault="00C14450" w:rsidP="002269FE">
            <w:pPr>
              <w:jc w:val="center"/>
              <w:rPr>
                <w:rFonts w:eastAsia="Times New Roman"/>
                <w:i/>
                <w:iCs/>
                <w:sz w:val="18"/>
                <w:szCs w:val="18"/>
                <w:lang w:val="ru-RU" w:eastAsia="ru-RU"/>
              </w:rPr>
            </w:pPr>
            <w:r w:rsidRPr="00C14450">
              <w:rPr>
                <w:rFonts w:eastAsia="Times New Roman"/>
                <w:i/>
                <w:iCs/>
                <w:sz w:val="18"/>
                <w:szCs w:val="18"/>
                <w:lang w:val="ru-RU" w:eastAsia="ru-RU"/>
              </w:rPr>
              <w:t>Учебные предметы, курсы, модули по выбору обучающихся, родителей (законных</w:t>
            </w:r>
            <w:r w:rsidRPr="00C14450">
              <w:rPr>
                <w:rFonts w:eastAsia="Times New Roman"/>
                <w:i/>
                <w:iCs/>
                <w:sz w:val="18"/>
                <w:szCs w:val="18"/>
                <w:lang w:val="ru-RU" w:eastAsia="ru-RU"/>
              </w:rPr>
              <w:br/>
              <w:t xml:space="preserve">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 родной язык, родная литература, </w:t>
            </w:r>
            <w:r w:rsidRPr="00C14450">
              <w:rPr>
                <w:rFonts w:eastAsia="Times New Roman"/>
                <w:b/>
                <w:bCs/>
                <w:i/>
                <w:iCs/>
                <w:sz w:val="18"/>
                <w:szCs w:val="18"/>
                <w:lang w:val="ru-RU" w:eastAsia="ru-RU"/>
              </w:rPr>
              <w:t>ОДНК НР</w:t>
            </w:r>
            <w:r w:rsidRPr="00C14450">
              <w:rPr>
                <w:rFonts w:eastAsia="Times New Roman"/>
                <w:i/>
                <w:iCs/>
                <w:sz w:val="18"/>
                <w:szCs w:val="18"/>
                <w:lang w:val="ru-RU" w:eastAsia="ru-RU"/>
              </w:rPr>
              <w:t>, второй иностранный язык, модуль по новейшей истории России, углублённое изучение учебных</w:t>
            </w:r>
            <w:r w:rsidRPr="00C14450">
              <w:rPr>
                <w:rFonts w:eastAsia="Times New Roman"/>
                <w:i/>
                <w:iCs/>
                <w:sz w:val="18"/>
                <w:szCs w:val="18"/>
                <w:lang w:val="ru-RU" w:eastAsia="ru-RU"/>
              </w:rPr>
              <w:br/>
              <w:t>предметов и др.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3F9B4B" w14:textId="77777777" w:rsidR="00C14450" w:rsidRPr="00C14450" w:rsidRDefault="00C14450" w:rsidP="002269FE">
            <w:pPr>
              <w:jc w:val="right"/>
              <w:rPr>
                <w:rFonts w:ascii="Arial" w:eastAsia="Times New Roman" w:hAnsi="Arial" w:cs="Arial"/>
                <w:sz w:val="20"/>
                <w:szCs w:val="20"/>
                <w:lang w:val="ru-RU" w:eastAsia="ru-RU"/>
              </w:rPr>
            </w:pPr>
          </w:p>
          <w:p w14:paraId="28356DCE" w14:textId="77777777" w:rsidR="00C14450" w:rsidRPr="00C14450" w:rsidRDefault="00C14450" w:rsidP="002269FE">
            <w:pPr>
              <w:jc w:val="right"/>
              <w:rPr>
                <w:rFonts w:ascii="Arial" w:eastAsia="Times New Roman" w:hAnsi="Arial" w:cs="Arial"/>
                <w:sz w:val="20"/>
                <w:szCs w:val="20"/>
                <w:lang w:val="ru-RU" w:eastAsia="ru-RU"/>
              </w:rPr>
            </w:pPr>
          </w:p>
          <w:p w14:paraId="24C23E58" w14:textId="77777777" w:rsidR="00C14450" w:rsidRPr="00C14450" w:rsidRDefault="00C14450" w:rsidP="002269FE">
            <w:pPr>
              <w:jc w:val="right"/>
              <w:rPr>
                <w:rFonts w:ascii="Arial" w:eastAsia="Times New Roman" w:hAnsi="Arial" w:cs="Arial"/>
                <w:sz w:val="20"/>
                <w:szCs w:val="20"/>
                <w:lang w:val="ru-RU" w:eastAsia="ru-RU"/>
              </w:rPr>
            </w:pPr>
          </w:p>
          <w:p w14:paraId="4ADE8CE3" w14:textId="77777777" w:rsidR="00C14450" w:rsidRPr="00C14450" w:rsidRDefault="00C14450" w:rsidP="002269FE">
            <w:pPr>
              <w:jc w:val="right"/>
              <w:rPr>
                <w:rFonts w:ascii="Arial" w:eastAsia="Times New Roman" w:hAnsi="Arial" w:cs="Arial"/>
                <w:sz w:val="20"/>
                <w:szCs w:val="20"/>
                <w:lang w:val="ru-RU" w:eastAsia="ru-RU"/>
              </w:rPr>
            </w:pPr>
          </w:p>
          <w:p w14:paraId="56CFAEEA" w14:textId="77777777" w:rsidR="00C14450" w:rsidRPr="00C14450" w:rsidRDefault="00C14450" w:rsidP="002269FE">
            <w:pPr>
              <w:jc w:val="right"/>
              <w:rPr>
                <w:rFonts w:ascii="Arial" w:eastAsia="Times New Roman" w:hAnsi="Arial" w:cs="Arial"/>
                <w:sz w:val="20"/>
                <w:szCs w:val="20"/>
                <w:lang w:val="ru-RU" w:eastAsia="ru-RU"/>
              </w:rPr>
            </w:pPr>
          </w:p>
          <w:p w14:paraId="787627AA" w14:textId="77777777" w:rsidR="00C14450" w:rsidRPr="00C14450" w:rsidRDefault="00C14450" w:rsidP="002269FE">
            <w:pPr>
              <w:jc w:val="right"/>
              <w:rPr>
                <w:rFonts w:ascii="Arial" w:eastAsia="Times New Roman" w:hAnsi="Arial" w:cs="Arial"/>
                <w:sz w:val="20"/>
                <w:szCs w:val="20"/>
                <w:lang w:val="ru-RU" w:eastAsia="ru-RU"/>
              </w:rPr>
            </w:pPr>
          </w:p>
          <w:p w14:paraId="67DC8ABC" w14:textId="77777777" w:rsidR="00C14450" w:rsidRPr="00A0771C" w:rsidRDefault="00C14450" w:rsidP="002269FE">
            <w:pP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C33062"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23CA29"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0F6754"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FBD296"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CAB2DD"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3C911D"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97F4A8"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9192D2"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BA4833"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709210"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A038DD"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0</w:t>
            </w:r>
          </w:p>
        </w:tc>
      </w:tr>
      <w:tr w:rsidR="00C14450" w:rsidRPr="008C02CA" w14:paraId="01A3073E"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hideMark/>
          </w:tcPr>
          <w:p w14:paraId="1A0B04A4" w14:textId="77777777" w:rsidR="00C14450" w:rsidRPr="00C14450" w:rsidRDefault="00C14450" w:rsidP="002269FE">
            <w:pPr>
              <w:rPr>
                <w:rFonts w:eastAsia="Times New Roman"/>
                <w:i/>
                <w:iCs/>
                <w:sz w:val="18"/>
                <w:szCs w:val="18"/>
                <w:lang w:val="ru-RU" w:eastAsia="ru-RU"/>
              </w:rPr>
            </w:pPr>
            <w:r w:rsidRPr="00C14450">
              <w:rPr>
                <w:rFonts w:eastAsia="Times New Roman"/>
                <w:i/>
                <w:iCs/>
                <w:sz w:val="18"/>
                <w:szCs w:val="18"/>
                <w:lang w:val="ru-RU" w:eastAsia="ru-RU"/>
              </w:rPr>
              <w:t>Итого, часть, формируемая участниками ОО</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3BDB62F" w14:textId="77777777" w:rsidR="00C14450" w:rsidRPr="008C02CA" w:rsidRDefault="00C14450" w:rsidP="002269FE">
            <w:pPr>
              <w:jc w:val="right"/>
              <w:rPr>
                <w:rFonts w:eastAsia="Times New Roman"/>
                <w:b/>
                <w:bCs/>
                <w:i/>
                <w:iCs/>
                <w:sz w:val="18"/>
                <w:szCs w:val="18"/>
                <w:lang w:eastAsia="ru-RU"/>
              </w:rPr>
            </w:pPr>
            <w:r>
              <w:rPr>
                <w:rFonts w:eastAsia="Times New Roman"/>
                <w:b/>
                <w:bCs/>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003022B"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5E76DDF9"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12E75B2"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E65F825"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68ED6C0B"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7756E292"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5B3EEF8D"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878DF73"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7020EF7A"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A901E12"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45DE7108" w14:textId="77777777" w:rsidR="00C14450" w:rsidRPr="008C02CA" w:rsidRDefault="00C14450" w:rsidP="002269FE">
            <w:pPr>
              <w:jc w:val="center"/>
              <w:rPr>
                <w:rFonts w:eastAsia="Times New Roman"/>
                <w:b/>
                <w:bCs/>
                <w:i/>
                <w:iCs/>
                <w:sz w:val="28"/>
                <w:szCs w:val="28"/>
                <w:lang w:eastAsia="ru-RU"/>
              </w:rPr>
            </w:pPr>
            <w:r w:rsidRPr="008C02CA">
              <w:rPr>
                <w:rFonts w:eastAsia="Times New Roman"/>
                <w:b/>
                <w:bCs/>
                <w:i/>
                <w:iCs/>
                <w:sz w:val="28"/>
                <w:szCs w:val="28"/>
                <w:lang w:eastAsia="ru-RU"/>
              </w:rPr>
              <w:t>0</w:t>
            </w:r>
          </w:p>
        </w:tc>
      </w:tr>
      <w:tr w:rsidR="00C14450" w:rsidRPr="008C02CA" w14:paraId="47D408A2"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hideMark/>
          </w:tcPr>
          <w:p w14:paraId="66598600" w14:textId="77777777" w:rsidR="00C14450" w:rsidRPr="00C14450" w:rsidRDefault="00C14450" w:rsidP="002269FE">
            <w:pPr>
              <w:jc w:val="center"/>
              <w:rPr>
                <w:rFonts w:eastAsia="Times New Roman"/>
                <w:b/>
                <w:bCs/>
                <w:i/>
                <w:iCs/>
                <w:sz w:val="18"/>
                <w:szCs w:val="18"/>
                <w:lang w:val="ru-RU" w:eastAsia="ru-RU"/>
              </w:rPr>
            </w:pPr>
            <w:r w:rsidRPr="00C14450">
              <w:rPr>
                <w:rFonts w:eastAsia="Times New Roman"/>
                <w:b/>
                <w:bCs/>
                <w:i/>
                <w:iCs/>
                <w:sz w:val="18"/>
                <w:szCs w:val="18"/>
                <w:lang w:val="ru-RU" w:eastAsia="ru-RU"/>
              </w:rPr>
              <w:t>ИТОГО, учебная нагрузка при 5-дневной учебной неделе</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3769BD9"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29</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48459DB6"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952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1C02CB4"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47FCA36"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1020</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257D44C6"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51C41A86"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1088</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6B3A622A"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9D4DD25"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36349FE5"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BE6EAA9" w14:textId="77777777" w:rsidR="00C14450" w:rsidRPr="008C02CA" w:rsidRDefault="00C14450" w:rsidP="002269FE">
            <w:pPr>
              <w:jc w:val="right"/>
              <w:rPr>
                <w:rFonts w:eastAsia="Times New Roman"/>
                <w:b/>
                <w:bCs/>
                <w:i/>
                <w:iCs/>
                <w:sz w:val="18"/>
                <w:szCs w:val="18"/>
                <w:lang w:eastAsia="ru-RU"/>
              </w:rPr>
            </w:pPr>
            <w:r w:rsidRPr="008C02CA">
              <w:rPr>
                <w:rFonts w:eastAsia="Times New Roman"/>
                <w:b/>
                <w:bCs/>
                <w:i/>
                <w:iCs/>
                <w:sz w:val="18"/>
                <w:szCs w:val="18"/>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04C52067" w14:textId="77777777" w:rsidR="00C14450" w:rsidRPr="008C02CA" w:rsidRDefault="00C14450" w:rsidP="002269FE">
            <w:pPr>
              <w:jc w:val="center"/>
              <w:rPr>
                <w:rFonts w:eastAsia="Times New Roman"/>
                <w:b/>
                <w:bCs/>
                <w:i/>
                <w:iCs/>
                <w:sz w:val="18"/>
                <w:szCs w:val="18"/>
                <w:lang w:eastAsia="ru-RU"/>
              </w:rPr>
            </w:pPr>
            <w:r w:rsidRPr="008C02CA">
              <w:rPr>
                <w:rFonts w:eastAsia="Times New Roman"/>
                <w:b/>
                <w:bCs/>
                <w:i/>
                <w:iCs/>
                <w:sz w:val="18"/>
                <w:szCs w:val="18"/>
                <w:lang w:eastAsia="ru-RU"/>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hideMark/>
          </w:tcPr>
          <w:p w14:paraId="1978BC14" w14:textId="77777777" w:rsidR="00C14450" w:rsidRPr="008C02CA" w:rsidRDefault="00C14450" w:rsidP="002269FE">
            <w:pPr>
              <w:jc w:val="center"/>
              <w:rPr>
                <w:rFonts w:eastAsia="Times New Roman"/>
                <w:b/>
                <w:bCs/>
                <w:i/>
                <w:iCs/>
                <w:sz w:val="28"/>
                <w:szCs w:val="28"/>
                <w:lang w:eastAsia="ru-RU"/>
              </w:rPr>
            </w:pPr>
            <w:r w:rsidRPr="008C02CA">
              <w:rPr>
                <w:rFonts w:eastAsia="Times New Roman"/>
                <w:b/>
                <w:bCs/>
                <w:i/>
                <w:iCs/>
                <w:sz w:val="28"/>
                <w:szCs w:val="28"/>
                <w:lang w:eastAsia="ru-RU"/>
              </w:rPr>
              <w:t>5304</w:t>
            </w:r>
          </w:p>
        </w:tc>
      </w:tr>
      <w:tr w:rsidR="00C14450" w:rsidRPr="008C02CA" w14:paraId="5A9816D8"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shd w:val="clear" w:color="auto" w:fill="FF9966"/>
            <w:tcMar>
              <w:top w:w="30" w:type="dxa"/>
              <w:left w:w="45" w:type="dxa"/>
              <w:bottom w:w="30" w:type="dxa"/>
              <w:right w:w="45" w:type="dxa"/>
            </w:tcMar>
            <w:hideMark/>
          </w:tcPr>
          <w:p w14:paraId="2C5BFFA0"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Справочно: Количество учебных недель</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606A6F9F"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6E49001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0194C687"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4390D2A1"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25ED3D10"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194C5433" w14:textId="77777777" w:rsidR="00C14450" w:rsidRPr="008C02CA" w:rsidRDefault="00C14450" w:rsidP="002269FE">
            <w:pPr>
              <w:jc w:val="center"/>
              <w:rPr>
                <w:rFonts w:eastAsia="Times New Roman"/>
                <w:sz w:val="18"/>
                <w:szCs w:val="18"/>
                <w:lang w:eastAsia="ru-RU"/>
              </w:rPr>
            </w:pPr>
            <w:r w:rsidRPr="008C02CA">
              <w:rPr>
                <w:rFonts w:eastAsia="Times New Roman"/>
                <w:sz w:val="18"/>
                <w:szCs w:val="18"/>
                <w:lang w:eastAsia="ru-RU"/>
              </w:rPr>
              <w:t>170</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2046E3A6" w14:textId="77777777" w:rsidR="00C14450" w:rsidRPr="008C02CA" w:rsidRDefault="00C14450" w:rsidP="002269FE">
            <w:pPr>
              <w:jc w:val="center"/>
              <w:rPr>
                <w:rFonts w:eastAsia="Times New Roman"/>
                <w:sz w:val="18"/>
                <w:szCs w:val="18"/>
                <w:lang w:eastAsia="ru-RU"/>
              </w:rPr>
            </w:pPr>
          </w:p>
        </w:tc>
      </w:tr>
      <w:tr w:rsidR="00C14450" w:rsidRPr="008C02CA" w14:paraId="1064704E" w14:textId="77777777" w:rsidTr="002269FE">
        <w:trPr>
          <w:trHeight w:val="316"/>
          <w:jc w:val="center"/>
        </w:trPr>
        <w:tc>
          <w:tcPr>
            <w:tcW w:w="0" w:type="auto"/>
            <w:gridSpan w:val="3"/>
            <w:tcBorders>
              <w:top w:val="single" w:sz="6" w:space="0" w:color="CCCCCC"/>
              <w:left w:val="single" w:sz="6" w:space="0" w:color="000000"/>
              <w:bottom w:val="single" w:sz="6" w:space="0" w:color="000000"/>
              <w:right w:val="single" w:sz="6" w:space="0" w:color="000000"/>
            </w:tcBorders>
            <w:shd w:val="clear" w:color="auto" w:fill="FF9966"/>
            <w:tcMar>
              <w:top w:w="30" w:type="dxa"/>
              <w:left w:w="45" w:type="dxa"/>
              <w:bottom w:w="30" w:type="dxa"/>
              <w:right w:w="45" w:type="dxa"/>
            </w:tcMar>
            <w:hideMark/>
          </w:tcPr>
          <w:p w14:paraId="17B13782" w14:textId="77777777" w:rsidR="00C14450" w:rsidRPr="00C14450" w:rsidRDefault="00C14450" w:rsidP="002269FE">
            <w:pPr>
              <w:rPr>
                <w:rFonts w:eastAsia="Times New Roman"/>
                <w:i/>
                <w:iCs/>
                <w:sz w:val="18"/>
                <w:szCs w:val="18"/>
                <w:lang w:val="ru-RU" w:eastAsia="ru-RU"/>
              </w:rPr>
            </w:pPr>
            <w:r w:rsidRPr="00C14450">
              <w:rPr>
                <w:rFonts w:eastAsia="Times New Roman"/>
                <w:i/>
                <w:iCs/>
                <w:sz w:val="18"/>
                <w:szCs w:val="18"/>
                <w:lang w:val="ru-RU" w:eastAsia="ru-RU"/>
              </w:rPr>
              <w:t>Учебная нагрузк, предусмотренная Гигиеническими нормативами и Санитарно- эпидемиологическими требованиями при 5-дневной учебной неделе, не более</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04AB444E"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39682227"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986</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6AF30663"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0848E41A"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1020</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6F636EB7"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549B684D"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1088</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68FD3BB2"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55E800D1"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40743402"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44FC01A6"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1122</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12D81DBE"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hideMark/>
          </w:tcPr>
          <w:p w14:paraId="07F9ACBC"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5338</w:t>
            </w:r>
          </w:p>
        </w:tc>
      </w:tr>
      <w:tr w:rsidR="00C14450" w:rsidRPr="008C02CA" w14:paraId="2A791F61" w14:textId="77777777" w:rsidTr="002269FE">
        <w:trPr>
          <w:trHeight w:val="316"/>
          <w:jc w:val="center"/>
        </w:trPr>
        <w:tc>
          <w:tcPr>
            <w:tcW w:w="0" w:type="auto"/>
            <w:gridSpan w:val="15"/>
            <w:tcBorders>
              <w:top w:val="single" w:sz="6" w:space="0" w:color="CCCCCC"/>
              <w:left w:val="single" w:sz="6" w:space="0" w:color="000000"/>
              <w:bottom w:val="single" w:sz="6" w:space="0" w:color="000000"/>
              <w:right w:val="single" w:sz="6" w:space="0" w:color="000000"/>
            </w:tcBorders>
            <w:shd w:val="clear" w:color="auto" w:fill="FFF1CC"/>
            <w:tcMar>
              <w:top w:w="30" w:type="dxa"/>
              <w:left w:w="45" w:type="dxa"/>
              <w:bottom w:w="30" w:type="dxa"/>
              <w:right w:w="45" w:type="dxa"/>
            </w:tcMar>
            <w:hideMark/>
          </w:tcPr>
          <w:p w14:paraId="7835292A" w14:textId="77777777" w:rsidR="00C14450" w:rsidRPr="008C02CA" w:rsidRDefault="00C14450" w:rsidP="002269FE">
            <w:pPr>
              <w:jc w:val="center"/>
              <w:rPr>
                <w:rFonts w:eastAsia="Times New Roman"/>
                <w:b/>
                <w:bCs/>
                <w:sz w:val="18"/>
                <w:szCs w:val="18"/>
                <w:lang w:eastAsia="ru-RU"/>
              </w:rPr>
            </w:pPr>
            <w:r w:rsidRPr="008C02CA">
              <w:rPr>
                <w:rFonts w:eastAsia="Times New Roman"/>
                <w:b/>
                <w:bCs/>
                <w:sz w:val="18"/>
                <w:szCs w:val="18"/>
                <w:lang w:eastAsia="ru-RU"/>
              </w:rPr>
              <w:t>ВНЕУРОЧНАЯ ДЕЯТЕЛЬНОСТЬ</w:t>
            </w:r>
          </w:p>
        </w:tc>
      </w:tr>
      <w:tr w:rsidR="00C14450" w:rsidRPr="008C02CA" w14:paraId="2841C376" w14:textId="77777777" w:rsidTr="002269FE">
        <w:trPr>
          <w:trHeight w:val="316"/>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B58E1B" w14:textId="77777777" w:rsidR="00C14450" w:rsidRPr="00C14450" w:rsidRDefault="00C14450" w:rsidP="002269FE">
            <w:pPr>
              <w:jc w:val="center"/>
              <w:rPr>
                <w:rFonts w:eastAsia="Times New Roman"/>
                <w:i/>
                <w:iCs/>
                <w:sz w:val="18"/>
                <w:szCs w:val="18"/>
                <w:lang w:val="ru-RU" w:eastAsia="ru-RU"/>
              </w:rPr>
            </w:pPr>
            <w:r w:rsidRPr="00C14450">
              <w:rPr>
                <w:rFonts w:eastAsia="Times New Roman"/>
                <w:i/>
                <w:iCs/>
                <w:sz w:val="18"/>
                <w:szCs w:val="18"/>
                <w:lang w:val="ru-RU" w:eastAsia="ru-RU"/>
              </w:rPr>
              <w:t>Курсы внеурочной</w:t>
            </w:r>
            <w:r w:rsidRPr="00C14450">
              <w:rPr>
                <w:rFonts w:eastAsia="Times New Roman"/>
                <w:i/>
                <w:iCs/>
                <w:sz w:val="18"/>
                <w:szCs w:val="18"/>
                <w:lang w:val="ru-RU" w:eastAsia="ru-RU"/>
              </w:rPr>
              <w:br/>
              <w:t>деятельности по основным направленим деятельности (Перечень предлагается Организацией)</w:t>
            </w:r>
          </w:p>
        </w:tc>
        <w:tc>
          <w:tcPr>
            <w:tcW w:w="0" w:type="auto"/>
            <w:gridSpan w:val="2"/>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194852"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Формы внеурочной деятельности</w:t>
            </w:r>
          </w:p>
        </w:tc>
        <w:tc>
          <w:tcPr>
            <w:tcW w:w="0" w:type="auto"/>
            <w:gridSpan w:val="10"/>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F85990" w14:textId="77777777" w:rsidR="00C14450" w:rsidRPr="00C14450" w:rsidRDefault="00C14450" w:rsidP="002269FE">
            <w:pPr>
              <w:jc w:val="center"/>
              <w:rPr>
                <w:rFonts w:eastAsia="Times New Roman"/>
                <w:sz w:val="18"/>
                <w:szCs w:val="18"/>
                <w:lang w:val="ru-RU" w:eastAsia="ru-RU"/>
              </w:rPr>
            </w:pPr>
            <w:r w:rsidRPr="00C14450">
              <w:rPr>
                <w:rFonts w:eastAsia="Times New Roman"/>
                <w:sz w:val="18"/>
                <w:szCs w:val="18"/>
                <w:lang w:val="ru-RU" w:eastAsia="ru-RU"/>
              </w:rPr>
              <w:t>Количество часов (в неделю/в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0D91C" w14:textId="77777777" w:rsidR="00C14450" w:rsidRPr="00C14450" w:rsidRDefault="00C14450" w:rsidP="002269FE">
            <w:pPr>
              <w:jc w:val="center"/>
              <w:rPr>
                <w:rFonts w:eastAsia="Times New Roman"/>
                <w:sz w:val="18"/>
                <w:szCs w:val="18"/>
                <w:lang w:val="ru-RU"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E5BAF3"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Всего, часов V-IX</w:t>
            </w:r>
          </w:p>
        </w:tc>
      </w:tr>
      <w:tr w:rsidR="00C14450" w:rsidRPr="008C02CA" w14:paraId="50C1049C" w14:textId="77777777" w:rsidTr="002269FE">
        <w:trPr>
          <w:trHeight w:val="316"/>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DF44EC5" w14:textId="77777777" w:rsidR="00C14450" w:rsidRPr="008C02CA" w:rsidRDefault="00C14450" w:rsidP="002269FE">
            <w:pPr>
              <w:rPr>
                <w:rFonts w:eastAsia="Times New Roman"/>
                <w:i/>
                <w:iCs/>
                <w:sz w:val="18"/>
                <w:szCs w:val="18"/>
                <w:lang w:eastAsia="ru-RU"/>
              </w:rPr>
            </w:pPr>
          </w:p>
        </w:tc>
        <w:tc>
          <w:tcPr>
            <w:tcW w:w="0" w:type="auto"/>
            <w:gridSpan w:val="2"/>
            <w:vMerge/>
            <w:tcBorders>
              <w:top w:val="single" w:sz="6" w:space="0" w:color="CCCCCC"/>
              <w:left w:val="single" w:sz="6" w:space="0" w:color="CCCCCC"/>
              <w:bottom w:val="single" w:sz="6" w:space="0" w:color="000000"/>
              <w:right w:val="single" w:sz="6" w:space="0" w:color="000000"/>
            </w:tcBorders>
            <w:vAlign w:val="center"/>
            <w:hideMark/>
          </w:tcPr>
          <w:p w14:paraId="207ED1A8" w14:textId="77777777" w:rsidR="00C14450" w:rsidRPr="008C02CA" w:rsidRDefault="00C14450" w:rsidP="002269FE">
            <w:pPr>
              <w:rPr>
                <w:rFonts w:eastAsia="Times New Roman"/>
                <w:i/>
                <w:iCs/>
                <w:sz w:val="18"/>
                <w:szCs w:val="18"/>
                <w:lang w:eastAsia="ru-RU"/>
              </w:rPr>
            </w:pP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3DD7B3"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V</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88B450"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VI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7A2313"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VII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A06AB8"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VIII</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2ACE03" w14:textId="77777777" w:rsidR="00C14450" w:rsidRPr="008C02CA" w:rsidRDefault="00C14450" w:rsidP="002269FE">
            <w:pPr>
              <w:rPr>
                <w:rFonts w:ascii="Arial" w:eastAsia="Times New Roman" w:hAnsi="Arial" w:cs="Arial"/>
                <w:sz w:val="20"/>
                <w:szCs w:val="20"/>
                <w:lang w:eastAsia="ru-RU"/>
              </w:rPr>
            </w:pPr>
            <w:r w:rsidRPr="008C02CA">
              <w:rPr>
                <w:rFonts w:ascii="Arial" w:eastAsia="Times New Roman" w:hAnsi="Arial" w:cs="Arial"/>
                <w:sz w:val="20"/>
                <w:szCs w:val="20"/>
                <w:lang w:eastAsia="ru-RU"/>
              </w:rPr>
              <w:t>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2E39A2" w14:textId="77777777" w:rsidR="00C14450" w:rsidRPr="008C02CA" w:rsidRDefault="00C14450" w:rsidP="002269FE">
            <w:pPr>
              <w:rPr>
                <w:rFonts w:ascii="Arial" w:eastAsia="Times New Roman" w:hAnsi="Arial" w:cs="Arial"/>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65CEF3" w14:textId="77777777" w:rsidR="00C14450" w:rsidRPr="008C02CA" w:rsidRDefault="00C14450" w:rsidP="002269FE">
            <w:pPr>
              <w:rPr>
                <w:rFonts w:ascii="Arial" w:eastAsia="Times New Roman" w:hAnsi="Arial" w:cs="Arial"/>
                <w:sz w:val="20"/>
                <w:szCs w:val="20"/>
                <w:lang w:eastAsia="ru-RU"/>
              </w:rPr>
            </w:pPr>
          </w:p>
        </w:tc>
      </w:tr>
      <w:tr w:rsidR="00C14450" w:rsidRPr="008C02CA" w14:paraId="59798B00"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7DAC7B1"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музыка</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2B7DCF"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8643FF"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EB4049"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0E28A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399FD9"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B62F3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3EDDBF"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CDD721"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C2F8A9"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CA45E8" w14:textId="77777777" w:rsidR="00C14450" w:rsidRPr="008C02CA" w:rsidRDefault="00C14450" w:rsidP="002269FE">
            <w:pPr>
              <w:jc w:val="cente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E8BF4F" w14:textId="77777777" w:rsidR="00C14450" w:rsidRPr="008C02CA" w:rsidRDefault="00C14450" w:rsidP="002269FE">
            <w:pPr>
              <w:rPr>
                <w:rFonts w:eastAsia="Times New Roman"/>
                <w:sz w:val="20"/>
                <w:szCs w:val="20"/>
                <w:lang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FFEE01" w14:textId="77777777" w:rsidR="00C14450" w:rsidRPr="008C02CA" w:rsidRDefault="00C14450" w:rsidP="002269FE">
            <w:pPr>
              <w:rPr>
                <w:rFonts w:eastAsia="Times New Roman"/>
                <w:sz w:val="20"/>
                <w:szCs w:val="20"/>
                <w:lang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5A4799" w14:textId="77777777" w:rsidR="00C14450" w:rsidRPr="008C02CA" w:rsidRDefault="00C14450" w:rsidP="002269FE">
            <w:pPr>
              <w:jc w:val="right"/>
              <w:rPr>
                <w:rFonts w:ascii="Arial" w:eastAsia="Times New Roman" w:hAnsi="Arial" w:cs="Arial"/>
                <w:sz w:val="20"/>
                <w:szCs w:val="20"/>
                <w:lang w:eastAsia="ru-RU"/>
              </w:rPr>
            </w:pPr>
            <w:r w:rsidRPr="008C02CA">
              <w:rPr>
                <w:rFonts w:ascii="Arial" w:eastAsia="Times New Roman" w:hAnsi="Arial" w:cs="Arial"/>
                <w:sz w:val="20"/>
                <w:szCs w:val="20"/>
                <w:lang w:eastAsia="ru-RU"/>
              </w:rPr>
              <w:t>68</w:t>
            </w:r>
          </w:p>
        </w:tc>
      </w:tr>
      <w:tr w:rsidR="00C14450" w:rsidRPr="008C02CA" w14:paraId="18FBF4CE"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D677B6"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ИЗО</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B4C80"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7273A4"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CB035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4BF340"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FC581"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8A50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AFDC1A"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9BB421" w14:textId="77777777" w:rsidR="00C14450" w:rsidRPr="008C02CA" w:rsidRDefault="00C14450" w:rsidP="002269FE">
            <w:pPr>
              <w:jc w:val="cente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5A11EE"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6EBD4A"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609408"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1BA9B5"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4A6470" w14:textId="77777777" w:rsidR="00C14450" w:rsidRPr="008C02CA" w:rsidRDefault="00C14450" w:rsidP="002269FE">
            <w:pPr>
              <w:rPr>
                <w:rFonts w:ascii="Arial" w:eastAsia="Times New Roman" w:hAnsi="Arial" w:cs="Arial"/>
                <w:sz w:val="20"/>
                <w:szCs w:val="20"/>
                <w:lang w:eastAsia="ru-RU"/>
              </w:rPr>
            </w:pPr>
          </w:p>
        </w:tc>
      </w:tr>
      <w:tr w:rsidR="00C14450" w:rsidRPr="008C02CA" w14:paraId="62B6B490"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EB4DB1"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физическая культура</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104463"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C4F92"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258A6E"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3C5123"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0187E0"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C68640"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19120E"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D65D8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CEF7F6"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0B4BC4" w14:textId="77777777" w:rsidR="00C14450" w:rsidRPr="008C02CA" w:rsidRDefault="00C14450" w:rsidP="002269FE">
            <w:pPr>
              <w:jc w:val="cente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668F46"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9327A7"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65067C" w14:textId="77777777" w:rsidR="00C14450" w:rsidRPr="008C02CA" w:rsidRDefault="00C14450" w:rsidP="002269FE">
            <w:pPr>
              <w:rPr>
                <w:rFonts w:ascii="Arial" w:eastAsia="Times New Roman" w:hAnsi="Arial" w:cs="Arial"/>
                <w:sz w:val="20"/>
                <w:szCs w:val="20"/>
                <w:lang w:eastAsia="ru-RU"/>
              </w:rPr>
            </w:pPr>
          </w:p>
        </w:tc>
      </w:tr>
      <w:tr w:rsidR="00C14450" w:rsidRPr="008C02CA" w14:paraId="40931F14" w14:textId="77777777" w:rsidTr="002269FE">
        <w:trPr>
          <w:trHeight w:val="316"/>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39D959" w14:textId="77777777" w:rsidR="00C14450" w:rsidRPr="008C02CA" w:rsidRDefault="00C14450" w:rsidP="002269FE">
            <w:pPr>
              <w:rPr>
                <w:rFonts w:ascii="Calibri" w:eastAsia="Times New Roman" w:hAnsi="Calibri" w:cs="Calibri"/>
                <w:i/>
                <w:iCs/>
                <w:sz w:val="18"/>
                <w:szCs w:val="18"/>
                <w:lang w:eastAsia="ru-RU"/>
              </w:rPr>
            </w:pPr>
            <w:r w:rsidRPr="008C02CA">
              <w:rPr>
                <w:rFonts w:ascii="Calibri" w:eastAsia="Times New Roman" w:hAnsi="Calibri" w:cs="Calibri"/>
                <w:i/>
                <w:iCs/>
                <w:sz w:val="18"/>
                <w:szCs w:val="18"/>
                <w:lang w:eastAsia="ru-RU"/>
              </w:rPr>
              <w:t>Технология</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53E76D" w14:textId="77777777" w:rsidR="00C14450" w:rsidRPr="008C02CA" w:rsidRDefault="00C14450" w:rsidP="002269FE">
            <w:pPr>
              <w:rPr>
                <w:rFonts w:ascii="Calibri" w:eastAsia="Times New Roman" w:hAnsi="Calibri" w:cs="Calibri"/>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E20DFF"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3FE1D4"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C754F7"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133E21"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434CE2"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E94C38" w14:textId="77777777" w:rsidR="00C14450" w:rsidRPr="008C02CA" w:rsidRDefault="00C14450" w:rsidP="002269FE">
            <w:pPr>
              <w:rPr>
                <w:rFonts w:eastAsia="Times New Roman"/>
                <w:sz w:val="20"/>
                <w:szCs w:val="20"/>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1E038C"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7AC76F"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41C24B" w14:textId="77777777" w:rsidR="00C14450" w:rsidRPr="008C02CA" w:rsidRDefault="00C14450" w:rsidP="002269FE">
            <w:pPr>
              <w:jc w:val="center"/>
              <w:rPr>
                <w:rFonts w:eastAsia="Times New Roman"/>
                <w:i/>
                <w:iCs/>
                <w:sz w:val="18"/>
                <w:szCs w:val="18"/>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C79056"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F90BF4"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4C923E" w14:textId="77777777" w:rsidR="00C14450" w:rsidRPr="008C02CA" w:rsidRDefault="00C14450" w:rsidP="002269FE">
            <w:pPr>
              <w:rPr>
                <w:rFonts w:ascii="Arial" w:eastAsia="Times New Roman" w:hAnsi="Arial" w:cs="Arial"/>
                <w:sz w:val="20"/>
                <w:szCs w:val="20"/>
                <w:lang w:eastAsia="ru-RU"/>
              </w:rPr>
            </w:pPr>
          </w:p>
        </w:tc>
      </w:tr>
      <w:tr w:rsidR="00C14450" w:rsidRPr="008C02CA" w14:paraId="75DA70AB" w14:textId="77777777" w:rsidTr="002269FE">
        <w:trPr>
          <w:trHeight w:val="372"/>
          <w:jc w:val="center"/>
        </w:trPr>
        <w:tc>
          <w:tcPr>
            <w:tcW w:w="0" w:type="auto"/>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hideMark/>
          </w:tcPr>
          <w:p w14:paraId="671C11D6" w14:textId="77777777" w:rsidR="00C14450" w:rsidRPr="008C02CA" w:rsidRDefault="00C14450" w:rsidP="002269FE">
            <w:pPr>
              <w:rPr>
                <w:rFonts w:eastAsia="Times New Roman"/>
                <w:i/>
                <w:iCs/>
                <w:sz w:val="18"/>
                <w:szCs w:val="18"/>
                <w:lang w:eastAsia="ru-RU"/>
              </w:rPr>
            </w:pPr>
            <w:r w:rsidRPr="008C02CA">
              <w:rPr>
                <w:rFonts w:eastAsia="Times New Roman"/>
                <w:i/>
                <w:iCs/>
                <w:sz w:val="18"/>
                <w:szCs w:val="18"/>
                <w:lang w:eastAsia="ru-RU"/>
              </w:rPr>
              <w:t>Иностранный язык</w:t>
            </w:r>
          </w:p>
        </w:tc>
        <w:tc>
          <w:tcPr>
            <w:tcW w:w="0" w:type="auto"/>
            <w:gridSpan w:val="2"/>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3AE53B33" w14:textId="77777777" w:rsidR="00C14450" w:rsidRDefault="00C14450" w:rsidP="002269FE">
            <w:pPr>
              <w:rPr>
                <w:rFonts w:eastAsia="Times New Roman"/>
                <w:i/>
                <w:iCs/>
                <w:sz w:val="18"/>
                <w:szCs w:val="18"/>
                <w:lang w:eastAsia="ru-RU"/>
              </w:rPr>
            </w:pPr>
            <w:r w:rsidRPr="008C02CA">
              <w:rPr>
                <w:rFonts w:eastAsia="Times New Roman"/>
                <w:i/>
                <w:iCs/>
                <w:sz w:val="18"/>
                <w:szCs w:val="18"/>
                <w:lang w:eastAsia="ru-RU"/>
              </w:rPr>
              <w:t>Разговорный практикум</w:t>
            </w:r>
          </w:p>
          <w:p w14:paraId="071CE20E" w14:textId="77777777" w:rsidR="00C14450" w:rsidRPr="008C02CA" w:rsidRDefault="00C14450" w:rsidP="002269FE">
            <w:pPr>
              <w:rPr>
                <w:rFonts w:eastAsia="Times New Roman"/>
                <w:i/>
                <w:iCs/>
                <w:sz w:val="18"/>
                <w:szCs w:val="18"/>
                <w:lang w:eastAsia="ru-RU"/>
              </w:rPr>
            </w:pP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7A18F458"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2A62DC31"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2DA5FFF8"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5459A176"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0D9419F1"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05B3DF83"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60925777"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693256E1"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4B3BF019" w14:textId="77777777" w:rsidR="00C14450" w:rsidRPr="008C02CA" w:rsidRDefault="00C14450" w:rsidP="002269FE">
            <w:pPr>
              <w:jc w:val="right"/>
              <w:rPr>
                <w:rFonts w:eastAsia="Times New Roman"/>
                <w:i/>
                <w:iCs/>
                <w:sz w:val="18"/>
                <w:szCs w:val="18"/>
                <w:lang w:eastAsia="ru-RU"/>
              </w:rPr>
            </w:pPr>
            <w:r w:rsidRPr="008C02CA">
              <w:rPr>
                <w:rFonts w:eastAsia="Times New Roman"/>
                <w:i/>
                <w:iCs/>
                <w:sz w:val="18"/>
                <w:szCs w:val="18"/>
                <w:lang w:eastAsia="ru-RU"/>
              </w:rPr>
              <w:t>1</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5576BA4F" w14:textId="77777777" w:rsidR="00C14450" w:rsidRPr="008C02CA" w:rsidRDefault="00C14450" w:rsidP="002269FE">
            <w:pPr>
              <w:jc w:val="center"/>
              <w:rPr>
                <w:rFonts w:eastAsia="Times New Roman"/>
                <w:i/>
                <w:iCs/>
                <w:sz w:val="18"/>
                <w:szCs w:val="18"/>
                <w:lang w:eastAsia="ru-RU"/>
              </w:rPr>
            </w:pPr>
            <w:r w:rsidRPr="008C02CA">
              <w:rPr>
                <w:rFonts w:eastAsia="Times New Roman"/>
                <w:i/>
                <w:iCs/>
                <w:sz w:val="18"/>
                <w:szCs w:val="18"/>
                <w:lang w:eastAsia="ru-RU"/>
              </w:rPr>
              <w:t>34</w:t>
            </w:r>
          </w:p>
        </w:tc>
        <w:tc>
          <w:tcPr>
            <w:tcW w:w="0" w:type="auto"/>
            <w:vMerge/>
            <w:tcBorders>
              <w:top w:val="single" w:sz="6" w:space="0" w:color="CCCCCC"/>
              <w:left w:val="single" w:sz="6" w:space="0" w:color="CCCCCC"/>
              <w:bottom w:val="single" w:sz="4" w:space="0" w:color="auto"/>
              <w:right w:val="single" w:sz="6" w:space="0" w:color="000000"/>
            </w:tcBorders>
            <w:vAlign w:val="center"/>
            <w:hideMark/>
          </w:tcPr>
          <w:p w14:paraId="46D650A0" w14:textId="77777777" w:rsidR="00C14450" w:rsidRPr="008C02CA" w:rsidRDefault="00C14450" w:rsidP="002269FE">
            <w:pPr>
              <w:rPr>
                <w:rFonts w:eastAsia="Times New Roman"/>
                <w:sz w:val="20"/>
                <w:szCs w:val="20"/>
                <w:lang w:eastAsia="ru-RU"/>
              </w:rPr>
            </w:pPr>
          </w:p>
        </w:tc>
        <w:tc>
          <w:tcPr>
            <w:tcW w:w="0" w:type="auto"/>
            <w:vMerge/>
            <w:tcBorders>
              <w:top w:val="single" w:sz="6" w:space="0" w:color="CCCCCC"/>
              <w:left w:val="single" w:sz="6" w:space="0" w:color="CCCCCC"/>
              <w:bottom w:val="single" w:sz="4" w:space="0" w:color="auto"/>
              <w:right w:val="single" w:sz="6" w:space="0" w:color="000000"/>
            </w:tcBorders>
            <w:vAlign w:val="center"/>
            <w:hideMark/>
          </w:tcPr>
          <w:p w14:paraId="26DFE17E" w14:textId="77777777" w:rsidR="00C14450" w:rsidRPr="008C02CA" w:rsidRDefault="00C14450" w:rsidP="002269FE">
            <w:pPr>
              <w:rPr>
                <w:rFonts w:ascii="Arial" w:eastAsia="Times New Roman" w:hAnsi="Arial" w:cs="Arial"/>
                <w:sz w:val="20"/>
                <w:szCs w:val="20"/>
                <w:lang w:eastAsia="ru-RU"/>
              </w:rPr>
            </w:pPr>
          </w:p>
        </w:tc>
      </w:tr>
      <w:tr w:rsidR="00C14450" w:rsidRPr="008C02CA" w14:paraId="3400A7B5" w14:textId="77777777" w:rsidTr="002269FE">
        <w:trPr>
          <w:trHeight w:val="312"/>
          <w:jc w:val="center"/>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tcPr>
          <w:p w14:paraId="58213E6A" w14:textId="77777777" w:rsidR="00C14450" w:rsidRPr="008C02CA" w:rsidRDefault="00C14450" w:rsidP="002269FE">
            <w:pPr>
              <w:rPr>
                <w:rFonts w:eastAsia="Times New Roman"/>
                <w:i/>
                <w:iCs/>
                <w:sz w:val="18"/>
                <w:szCs w:val="18"/>
                <w:lang w:eastAsia="ru-RU"/>
              </w:rPr>
            </w:pPr>
          </w:p>
        </w:tc>
        <w:tc>
          <w:tcPr>
            <w:tcW w:w="0" w:type="auto"/>
            <w:gridSpan w:val="2"/>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0E6450BD" w14:textId="77777777" w:rsidR="00C14450" w:rsidRPr="008C02CA" w:rsidRDefault="00C14450" w:rsidP="002269FE">
            <w:pPr>
              <w:rPr>
                <w:rFonts w:eastAsia="Times New Roman"/>
                <w:i/>
                <w:iCs/>
                <w:sz w:val="18"/>
                <w:szCs w:val="18"/>
                <w:lang w:eastAsia="ru-RU"/>
              </w:rPr>
            </w:pPr>
            <w:r>
              <w:rPr>
                <w:rFonts w:eastAsia="Times New Roman"/>
                <w:i/>
                <w:iCs/>
                <w:sz w:val="18"/>
                <w:szCs w:val="18"/>
                <w:lang w:eastAsia="ru-RU"/>
              </w:rPr>
              <w:t>Родной язык</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397A092D" w14:textId="77777777" w:rsidR="00C14450" w:rsidRPr="008C02CA" w:rsidRDefault="00C14450" w:rsidP="002269FE">
            <w:pPr>
              <w:jc w:val="right"/>
              <w:rPr>
                <w:rFonts w:eastAsia="Times New Roman"/>
                <w:i/>
                <w:iCs/>
                <w:sz w:val="18"/>
                <w:szCs w:val="18"/>
                <w:lang w:eastAsia="ru-RU"/>
              </w:rPr>
            </w:pPr>
            <w:r>
              <w:rPr>
                <w:rFonts w:eastAsia="Times New Roman"/>
                <w:i/>
                <w:iCs/>
                <w:sz w:val="18"/>
                <w:szCs w:val="18"/>
                <w:lang w:eastAsia="ru-RU"/>
              </w:rPr>
              <w:t>1</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19BEC4C3" w14:textId="77777777" w:rsidR="00C14450" w:rsidRPr="008C02CA" w:rsidRDefault="00C14450" w:rsidP="002269FE">
            <w:pPr>
              <w:jc w:val="right"/>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468F3645" w14:textId="77777777" w:rsidR="00C14450" w:rsidRPr="008C02CA" w:rsidRDefault="00C14450" w:rsidP="002269FE">
            <w:pPr>
              <w:jc w:val="center"/>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7F21CF34" w14:textId="77777777" w:rsidR="00C14450" w:rsidRPr="008C02CA" w:rsidRDefault="00C14450" w:rsidP="002269FE">
            <w:pPr>
              <w:jc w:val="center"/>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4F16EB6F" w14:textId="77777777" w:rsidR="00C14450" w:rsidRPr="008C02CA" w:rsidRDefault="00C14450" w:rsidP="002269FE">
            <w:pPr>
              <w:jc w:val="right"/>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3D52F0BE" w14:textId="77777777" w:rsidR="00C14450" w:rsidRPr="008C02CA" w:rsidRDefault="00C14450" w:rsidP="002269FE">
            <w:pPr>
              <w:jc w:val="center"/>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31EA86AF" w14:textId="77777777" w:rsidR="00C14450" w:rsidRPr="008C02CA" w:rsidRDefault="00C14450" w:rsidP="002269FE">
            <w:pPr>
              <w:jc w:val="right"/>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0D3DC35D" w14:textId="77777777" w:rsidR="00C14450" w:rsidRPr="008C02CA" w:rsidRDefault="00C14450" w:rsidP="002269FE">
            <w:pPr>
              <w:jc w:val="center"/>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157C8DD2" w14:textId="77777777" w:rsidR="00C14450" w:rsidRPr="008C02CA" w:rsidRDefault="00C14450" w:rsidP="002269FE">
            <w:pPr>
              <w:jc w:val="right"/>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66596C41" w14:textId="77777777" w:rsidR="00C14450" w:rsidRPr="008C02CA" w:rsidRDefault="00C14450" w:rsidP="002269FE">
            <w:pPr>
              <w:jc w:val="center"/>
              <w:rPr>
                <w:rFonts w:eastAsia="Times New Roman"/>
                <w:i/>
                <w:iCs/>
                <w:sz w:val="18"/>
                <w:szCs w:val="18"/>
                <w:lang w:eastAsia="ru-RU"/>
              </w:rPr>
            </w:pPr>
          </w:p>
        </w:tc>
        <w:tc>
          <w:tcPr>
            <w:tcW w:w="0" w:type="auto"/>
            <w:tcBorders>
              <w:top w:val="single" w:sz="4" w:space="0" w:color="auto"/>
              <w:left w:val="single" w:sz="6" w:space="0" w:color="CCCCCC"/>
              <w:bottom w:val="single" w:sz="6" w:space="0" w:color="000000"/>
              <w:right w:val="single" w:sz="6" w:space="0" w:color="000000"/>
            </w:tcBorders>
            <w:vAlign w:val="center"/>
          </w:tcPr>
          <w:p w14:paraId="0F9AF7F2" w14:textId="77777777" w:rsidR="00C14450" w:rsidRPr="008C02CA" w:rsidRDefault="00C14450" w:rsidP="002269FE">
            <w:pPr>
              <w:rPr>
                <w:rFonts w:eastAsia="Times New Roman"/>
                <w:sz w:val="20"/>
                <w:szCs w:val="20"/>
                <w:lang w:eastAsia="ru-RU"/>
              </w:rPr>
            </w:pPr>
          </w:p>
        </w:tc>
        <w:tc>
          <w:tcPr>
            <w:tcW w:w="0" w:type="auto"/>
            <w:tcBorders>
              <w:top w:val="single" w:sz="4" w:space="0" w:color="auto"/>
              <w:left w:val="single" w:sz="6" w:space="0" w:color="CCCCCC"/>
              <w:bottom w:val="single" w:sz="6" w:space="0" w:color="000000"/>
              <w:right w:val="single" w:sz="6" w:space="0" w:color="000000"/>
            </w:tcBorders>
            <w:vAlign w:val="center"/>
          </w:tcPr>
          <w:p w14:paraId="4726BBD5" w14:textId="77777777" w:rsidR="00C14450" w:rsidRPr="008C02CA" w:rsidRDefault="00C14450" w:rsidP="002269FE">
            <w:pPr>
              <w:jc w:val="right"/>
              <w:rPr>
                <w:rFonts w:ascii="Arial" w:eastAsia="Times New Roman" w:hAnsi="Arial" w:cs="Arial"/>
                <w:sz w:val="20"/>
                <w:szCs w:val="20"/>
                <w:lang w:eastAsia="ru-RU"/>
              </w:rPr>
            </w:pPr>
          </w:p>
        </w:tc>
      </w:tr>
    </w:tbl>
    <w:p w14:paraId="182E8F9E" w14:textId="77777777" w:rsidR="00C14450" w:rsidRPr="008C02CA" w:rsidRDefault="00C14450" w:rsidP="00C14450">
      <w:pPr>
        <w:tabs>
          <w:tab w:val="decimal" w:pos="0"/>
          <w:tab w:val="decimal" w:pos="390"/>
        </w:tabs>
        <w:spacing w:before="240"/>
        <w:ind w:right="140"/>
        <w:jc w:val="both"/>
        <w:rPr>
          <w:rFonts w:eastAsia="@Arial Unicode MS"/>
          <w:color w:val="C00000"/>
          <w:lang w:eastAsia="ru-RU"/>
        </w:rPr>
      </w:pPr>
      <w:r w:rsidRPr="008C02CA">
        <w:rPr>
          <w:rFonts w:eastAsia="@Arial Unicode MS"/>
          <w:color w:val="C00000"/>
          <w:lang w:eastAsia="ru-RU"/>
        </w:rPr>
        <w:t xml:space="preserve"> </w:t>
      </w:r>
    </w:p>
    <w:p w14:paraId="0E11CC8F" w14:textId="77777777" w:rsidR="00116CEC" w:rsidRDefault="00116CEC">
      <w:pPr>
        <w:jc w:val="center"/>
        <w:rPr>
          <w:b/>
          <w:lang w:val="be-BY"/>
        </w:rPr>
      </w:pPr>
    </w:p>
    <w:p w14:paraId="6E17AC93" w14:textId="77777777" w:rsidR="00116CEC" w:rsidRDefault="00116CEC">
      <w:pPr>
        <w:jc w:val="center"/>
        <w:rPr>
          <w:b/>
          <w:lang w:val="be-BY"/>
        </w:rPr>
      </w:pPr>
    </w:p>
    <w:p w14:paraId="64AE0EC4" w14:textId="77777777" w:rsidR="00116CEC" w:rsidRDefault="00116CEC">
      <w:pPr>
        <w:jc w:val="center"/>
        <w:rPr>
          <w:b/>
          <w:lang w:val="be-BY"/>
        </w:rPr>
      </w:pPr>
    </w:p>
    <w:p w14:paraId="3F9A6AFC" w14:textId="77777777" w:rsidR="00116CEC" w:rsidRDefault="00116CEC">
      <w:pPr>
        <w:jc w:val="center"/>
        <w:rPr>
          <w:b/>
          <w:lang w:val="be-BY"/>
        </w:rPr>
      </w:pPr>
    </w:p>
    <w:p w14:paraId="2E084589" w14:textId="77777777" w:rsidR="00116CEC" w:rsidRDefault="00116CEC" w:rsidP="00116CEC">
      <w:pPr>
        <w:jc w:val="center"/>
        <w:rPr>
          <w:rFonts w:eastAsia="Times New Roman"/>
          <w:b/>
          <w:bCs/>
          <w:color w:val="000000"/>
          <w:lang w:val="ru-RU"/>
        </w:rPr>
      </w:pPr>
      <w:r w:rsidRPr="00116CEC">
        <w:rPr>
          <w:rFonts w:eastAsia="Times New Roman"/>
          <w:b/>
          <w:bCs/>
          <w:color w:val="000000"/>
          <w:lang w:val="ru-RU"/>
        </w:rPr>
        <w:t>Пояснительная записка</w:t>
      </w:r>
      <w:r>
        <w:rPr>
          <w:rFonts w:eastAsia="Times New Roman"/>
          <w:b/>
          <w:bCs/>
          <w:color w:val="000000"/>
          <w:lang w:val="ru-RU"/>
        </w:rPr>
        <w:t xml:space="preserve"> </w:t>
      </w:r>
      <w:r w:rsidRPr="00116CEC">
        <w:rPr>
          <w:rFonts w:eastAsia="Times New Roman"/>
          <w:b/>
          <w:bCs/>
          <w:color w:val="000000"/>
          <w:lang w:val="ru-RU"/>
        </w:rPr>
        <w:t>к учебному плану основного общего образования,</w:t>
      </w:r>
      <w:r>
        <w:rPr>
          <w:rFonts w:eastAsia="Times New Roman"/>
          <w:b/>
          <w:bCs/>
          <w:color w:val="000000"/>
          <w:lang w:val="ru-RU"/>
        </w:rPr>
        <w:t xml:space="preserve"> </w:t>
      </w:r>
    </w:p>
    <w:p w14:paraId="52DBB5B1" w14:textId="72226EF9" w:rsidR="00116CEC" w:rsidRPr="00116CEC" w:rsidRDefault="00116CEC" w:rsidP="00116CEC">
      <w:pPr>
        <w:jc w:val="center"/>
        <w:rPr>
          <w:rFonts w:eastAsia="Times New Roman"/>
          <w:sz w:val="28"/>
          <w:szCs w:val="28"/>
          <w:lang w:val="be-BY" w:eastAsia="ru-RU"/>
        </w:rPr>
      </w:pPr>
      <w:r w:rsidRPr="00116CEC">
        <w:rPr>
          <w:rFonts w:eastAsia="Times New Roman"/>
          <w:b/>
          <w:bCs/>
          <w:color w:val="000000"/>
          <w:lang w:val="ru-RU"/>
        </w:rPr>
        <w:t>реализующих ФГОС (</w:t>
      </w:r>
      <w:r w:rsidRPr="00A31FE4">
        <w:rPr>
          <w:rFonts w:eastAsia="Times New Roman"/>
          <w:b/>
          <w:bCs/>
          <w:color w:val="000000"/>
        </w:rPr>
        <w:t>VI</w:t>
      </w:r>
      <w:r w:rsidRPr="00116CEC">
        <w:rPr>
          <w:rFonts w:eastAsia="Times New Roman"/>
          <w:b/>
          <w:bCs/>
          <w:color w:val="000000"/>
          <w:lang w:val="ru-RU"/>
        </w:rPr>
        <w:t>-</w:t>
      </w:r>
      <w:r w:rsidRPr="00A31FE4">
        <w:rPr>
          <w:rFonts w:eastAsia="Times New Roman"/>
          <w:b/>
          <w:bCs/>
          <w:color w:val="000000"/>
        </w:rPr>
        <w:t>IX</w:t>
      </w:r>
      <w:r w:rsidRPr="00116CEC">
        <w:rPr>
          <w:rFonts w:eastAsia="Times New Roman"/>
          <w:b/>
          <w:bCs/>
          <w:color w:val="000000"/>
          <w:lang w:val="ru-RU"/>
        </w:rPr>
        <w:t xml:space="preserve"> классы)</w:t>
      </w:r>
    </w:p>
    <w:p w14:paraId="51D62D6D" w14:textId="77777777" w:rsidR="00116CEC" w:rsidRPr="00116CEC" w:rsidRDefault="00116CEC" w:rsidP="00116CEC">
      <w:pPr>
        <w:autoSpaceDN w:val="0"/>
        <w:adjustRightInd w:val="0"/>
        <w:ind w:firstLine="709"/>
        <w:textAlignment w:val="center"/>
        <w:rPr>
          <w:rFonts w:eastAsia="Times New Roman"/>
          <w:lang w:val="ru-RU" w:eastAsia="ru-RU"/>
        </w:rPr>
      </w:pPr>
      <w:r w:rsidRPr="00116CEC">
        <w:rPr>
          <w:rFonts w:eastAsia="Times New Roman"/>
          <w:lang w:val="ru-RU" w:eastAsia="ru-RU"/>
        </w:rPr>
        <w:t xml:space="preserve">Учебный план </w:t>
      </w:r>
      <w:r w:rsidRPr="00116CEC">
        <w:rPr>
          <w:rFonts w:eastAsia="@Arial Unicode MS"/>
          <w:bCs/>
          <w:lang w:val="ru-RU" w:eastAsia="ru-RU"/>
        </w:rPr>
        <w:t xml:space="preserve">6-9 класса  </w:t>
      </w:r>
      <w:r w:rsidRPr="00A31FE4">
        <w:rPr>
          <w:rFonts w:eastAsia="Times New Roman"/>
          <w:color w:val="000000"/>
          <w:lang w:val="be-BY" w:eastAsia="ru-RU"/>
        </w:rPr>
        <w:t>МОБУ СОШ с. Билялово</w:t>
      </w:r>
      <w:r w:rsidRPr="00116CEC">
        <w:rPr>
          <w:rFonts w:eastAsia="Times New Roman"/>
          <w:lang w:val="ru-RU" w:eastAsia="ru-RU"/>
        </w:rPr>
        <w:t xml:space="preserve"> реализует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20999E8B" w14:textId="77777777" w:rsidR="00116CEC" w:rsidRPr="00116CEC" w:rsidRDefault="00116CEC" w:rsidP="00116CEC">
      <w:pPr>
        <w:tabs>
          <w:tab w:val="left" w:pos="4500"/>
          <w:tab w:val="left" w:pos="9180"/>
          <w:tab w:val="left" w:pos="9360"/>
        </w:tabs>
        <w:ind w:firstLine="709"/>
        <w:rPr>
          <w:rFonts w:eastAsia="Times New Roman"/>
          <w:lang w:val="ru-RU" w:eastAsia="ru-RU"/>
        </w:rPr>
      </w:pPr>
      <w:r w:rsidRPr="00116CEC">
        <w:rPr>
          <w:rFonts w:eastAsia="Times New Roman"/>
          <w:lang w:val="ru-RU" w:eastAsia="ru-RU"/>
        </w:rPr>
        <w:t>Учебный план:</w:t>
      </w:r>
    </w:p>
    <w:p w14:paraId="4063FC35" w14:textId="77777777" w:rsidR="00116CEC" w:rsidRPr="00116CEC" w:rsidRDefault="00116CEC" w:rsidP="00116CEC">
      <w:pPr>
        <w:tabs>
          <w:tab w:val="left" w:pos="4500"/>
          <w:tab w:val="left" w:pos="9180"/>
          <w:tab w:val="left" w:pos="9360"/>
        </w:tabs>
        <w:ind w:firstLine="709"/>
        <w:rPr>
          <w:rFonts w:eastAsia="Times New Roman"/>
          <w:lang w:val="ru-RU" w:eastAsia="ru-RU"/>
        </w:rPr>
      </w:pPr>
      <w:r w:rsidRPr="00116CEC">
        <w:rPr>
          <w:rFonts w:eastAsia="Times New Roman"/>
          <w:lang w:val="ru-RU" w:eastAsia="ru-RU"/>
        </w:rPr>
        <w:t>- определяет максимальный объем учебной нагрузки обучающихся;</w:t>
      </w:r>
    </w:p>
    <w:p w14:paraId="56CF628E" w14:textId="77777777" w:rsidR="00116CEC" w:rsidRPr="00116CEC" w:rsidRDefault="00116CEC" w:rsidP="00116CEC">
      <w:pPr>
        <w:tabs>
          <w:tab w:val="left" w:pos="4500"/>
          <w:tab w:val="left" w:pos="9180"/>
          <w:tab w:val="left" w:pos="9360"/>
        </w:tabs>
        <w:ind w:firstLine="709"/>
        <w:rPr>
          <w:rFonts w:eastAsia="Times New Roman"/>
          <w:lang w:val="ru-RU" w:eastAsia="ru-RU"/>
        </w:rPr>
      </w:pPr>
      <w:r w:rsidRPr="00116CEC">
        <w:rPr>
          <w:rFonts w:eastAsia="Times New Roman"/>
          <w:lang w:val="ru-RU" w:eastAsia="ru-RU"/>
        </w:rPr>
        <w:t>- определяет (регламентирует) перечень учебных предметов, курсов и</w:t>
      </w:r>
    </w:p>
    <w:p w14:paraId="6D04D19A" w14:textId="77777777" w:rsidR="00116CEC" w:rsidRPr="00116CEC" w:rsidRDefault="00116CEC" w:rsidP="00116CEC">
      <w:pPr>
        <w:tabs>
          <w:tab w:val="left" w:pos="4500"/>
          <w:tab w:val="left" w:pos="9180"/>
          <w:tab w:val="left" w:pos="9360"/>
        </w:tabs>
        <w:ind w:firstLine="709"/>
        <w:rPr>
          <w:rFonts w:eastAsia="Times New Roman"/>
          <w:lang w:val="ru-RU" w:eastAsia="ru-RU"/>
        </w:rPr>
      </w:pPr>
      <w:r w:rsidRPr="00116CEC">
        <w:rPr>
          <w:rFonts w:eastAsia="Times New Roman"/>
          <w:lang w:val="ru-RU" w:eastAsia="ru-RU"/>
        </w:rPr>
        <w:t>время, отводимое на их освоение и организацию;</w:t>
      </w:r>
    </w:p>
    <w:p w14:paraId="6CE9EFFD" w14:textId="77777777" w:rsidR="00116CEC" w:rsidRPr="00116CEC" w:rsidRDefault="00116CEC" w:rsidP="00116CEC">
      <w:pPr>
        <w:tabs>
          <w:tab w:val="left" w:pos="4500"/>
          <w:tab w:val="left" w:pos="9180"/>
          <w:tab w:val="left" w:pos="9360"/>
        </w:tabs>
        <w:ind w:firstLine="709"/>
        <w:rPr>
          <w:rFonts w:eastAsia="Times New Roman"/>
          <w:lang w:val="ru-RU" w:eastAsia="ru-RU"/>
        </w:rPr>
      </w:pPr>
      <w:r w:rsidRPr="00116CEC">
        <w:rPr>
          <w:rFonts w:eastAsia="Times New Roman"/>
          <w:lang w:val="ru-RU" w:eastAsia="ru-RU"/>
        </w:rPr>
        <w:t>- распределяет учебные предметы.</w:t>
      </w:r>
    </w:p>
    <w:p w14:paraId="65A89E3D" w14:textId="77777777" w:rsidR="00116CEC" w:rsidRPr="00116CEC" w:rsidRDefault="00116CEC" w:rsidP="00116CEC">
      <w:pPr>
        <w:autoSpaceDN w:val="0"/>
        <w:adjustRightInd w:val="0"/>
        <w:ind w:firstLine="709"/>
        <w:textAlignment w:val="center"/>
        <w:rPr>
          <w:rFonts w:eastAsia="Times New Roman"/>
          <w:lang w:val="ru-RU" w:eastAsia="ru-RU"/>
        </w:rPr>
      </w:pPr>
      <w:r w:rsidRPr="00116CEC">
        <w:rPr>
          <w:rFonts w:eastAsia="Times New Roman"/>
          <w:lang w:val="ru-RU" w:eastAsia="ru-RU"/>
        </w:rPr>
        <w:t xml:space="preserve">Учебный план </w:t>
      </w:r>
      <w:r w:rsidRPr="00A31FE4">
        <w:rPr>
          <w:rFonts w:eastAsia="Times New Roman"/>
          <w:color w:val="000000"/>
          <w:lang w:val="be-BY" w:eastAsia="ru-RU"/>
        </w:rPr>
        <w:t>МОБУ СОШ с. Билялово</w:t>
      </w:r>
      <w:r w:rsidRPr="00116CEC">
        <w:rPr>
          <w:rFonts w:eastAsia="Times New Roman"/>
          <w:spacing w:val="2"/>
          <w:lang w:val="ru-RU" w:eastAsia="ru-RU"/>
        </w:rPr>
        <w:t xml:space="preserve"> </w:t>
      </w:r>
      <w:r w:rsidRPr="00116CEC">
        <w:rPr>
          <w:rFonts w:eastAsia="Times New Roman"/>
          <w:lang w:val="ru-RU" w:eastAsia="ru-RU"/>
        </w:rPr>
        <w:t>обеспечивает, предусмотренный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0CB8891" w14:textId="77777777" w:rsidR="00116CEC" w:rsidRPr="00116CEC" w:rsidRDefault="00116CEC" w:rsidP="00116CEC">
      <w:pPr>
        <w:autoSpaceDN w:val="0"/>
        <w:adjustRightInd w:val="0"/>
        <w:ind w:firstLine="708"/>
        <w:rPr>
          <w:rFonts w:eastAsia="Times New Roman"/>
          <w:color w:val="000000"/>
          <w:lang w:val="ru-RU"/>
        </w:rPr>
      </w:pPr>
      <w:r w:rsidRPr="00116CEC">
        <w:rPr>
          <w:rFonts w:eastAsia="Times New Roman"/>
          <w:color w:val="000000"/>
          <w:lang w:val="ru-RU"/>
        </w:rPr>
        <w:t xml:space="preserve">Максимальная продолжительность учебной недели в </w:t>
      </w:r>
      <w:r w:rsidRPr="00A31FE4">
        <w:rPr>
          <w:rFonts w:eastAsia="Times New Roman"/>
          <w:color w:val="000000"/>
        </w:rPr>
        <w:t>VI</w:t>
      </w:r>
      <w:r w:rsidRPr="00116CEC">
        <w:rPr>
          <w:rFonts w:eastAsia="Times New Roman"/>
          <w:color w:val="000000"/>
          <w:lang w:val="ru-RU"/>
        </w:rPr>
        <w:t xml:space="preserve"> – </w:t>
      </w:r>
      <w:r w:rsidRPr="00A31FE4">
        <w:rPr>
          <w:rFonts w:eastAsia="Times New Roman"/>
          <w:color w:val="000000"/>
        </w:rPr>
        <w:t>IX</w:t>
      </w:r>
      <w:r w:rsidRPr="00116CEC">
        <w:rPr>
          <w:rFonts w:eastAsia="Times New Roman"/>
          <w:color w:val="000000"/>
          <w:lang w:val="ru-RU"/>
        </w:rPr>
        <w:t xml:space="preserve"> классах – 5 дней. Продолжительность учебного года </w:t>
      </w:r>
      <w:r w:rsidRPr="00116CEC">
        <w:rPr>
          <w:rFonts w:eastAsia="Times New Roman"/>
          <w:color w:val="C00000"/>
          <w:lang w:val="ru-RU"/>
        </w:rPr>
        <w:t xml:space="preserve">для </w:t>
      </w:r>
      <w:r w:rsidRPr="00A31FE4">
        <w:rPr>
          <w:rFonts w:eastAsia="Times New Roman"/>
          <w:color w:val="C00000"/>
        </w:rPr>
        <w:t>VI</w:t>
      </w:r>
      <w:r w:rsidRPr="00116CEC">
        <w:rPr>
          <w:rFonts w:eastAsia="Times New Roman"/>
          <w:color w:val="C00000"/>
          <w:lang w:val="ru-RU"/>
        </w:rPr>
        <w:t xml:space="preserve"> -</w:t>
      </w:r>
      <w:r w:rsidRPr="00A31FE4">
        <w:rPr>
          <w:rFonts w:eastAsia="Times New Roman"/>
          <w:color w:val="C00000"/>
        </w:rPr>
        <w:t>VIII</w:t>
      </w:r>
      <w:r w:rsidRPr="00116CEC">
        <w:rPr>
          <w:rFonts w:eastAsia="Times New Roman"/>
          <w:color w:val="C00000"/>
          <w:lang w:val="ru-RU"/>
        </w:rPr>
        <w:t xml:space="preserve"> классов составляет 34, а для  </w:t>
      </w:r>
      <w:r w:rsidRPr="00A31FE4">
        <w:rPr>
          <w:rFonts w:eastAsia="Times New Roman"/>
          <w:color w:val="C00000"/>
        </w:rPr>
        <w:t>IX</w:t>
      </w:r>
      <w:r w:rsidRPr="00116CEC">
        <w:rPr>
          <w:rFonts w:eastAsia="Times New Roman"/>
          <w:color w:val="C00000"/>
          <w:lang w:val="ru-RU"/>
        </w:rPr>
        <w:t xml:space="preserve"> класса-33 учебных  недели.</w:t>
      </w:r>
      <w:r w:rsidRPr="00116CEC">
        <w:rPr>
          <w:rFonts w:eastAsia="Times New Roman"/>
          <w:color w:val="000000"/>
          <w:lang w:val="ru-RU"/>
        </w:rPr>
        <w:t xml:space="preserve"> Продолжительность каникул в течение учебного года - 30 календарных дней. Продолжительность урока на ступени основного общего образования составляет 40 минут.</w:t>
      </w:r>
    </w:p>
    <w:p w14:paraId="6B42E68F" w14:textId="77777777" w:rsidR="00116CEC" w:rsidRPr="00116CEC" w:rsidRDefault="00116CEC" w:rsidP="00116CEC">
      <w:pPr>
        <w:autoSpaceDN w:val="0"/>
        <w:adjustRightInd w:val="0"/>
        <w:ind w:firstLine="708"/>
        <w:rPr>
          <w:rFonts w:eastAsia="Times New Roman"/>
          <w:color w:val="000000"/>
          <w:lang w:val="ru-RU"/>
        </w:rPr>
      </w:pPr>
      <w:r w:rsidRPr="00116CEC">
        <w:rPr>
          <w:rFonts w:eastAsia="Times New Roman"/>
          <w:lang w:val="ru-RU"/>
        </w:rPr>
        <w:t xml:space="preserve">Учебный план состоит из двух частей: обязательной части и части, формируемой участниками образовательных отношений и </w:t>
      </w:r>
      <w:r w:rsidRPr="00116CEC">
        <w:rPr>
          <w:rFonts w:eastAsia="Times New Roman"/>
          <w:color w:val="000000"/>
          <w:lang w:val="ru-RU"/>
        </w:rPr>
        <w:t>реализует его в следующем соотношении:</w:t>
      </w:r>
    </w:p>
    <w:p w14:paraId="0093EB86" w14:textId="77777777" w:rsidR="00116CEC" w:rsidRPr="00116CEC" w:rsidRDefault="00116CEC" w:rsidP="00116CEC">
      <w:pPr>
        <w:autoSpaceDN w:val="0"/>
        <w:adjustRightInd w:val="0"/>
        <w:ind w:firstLine="708"/>
        <w:rPr>
          <w:rFonts w:eastAsia="Times New Roman"/>
          <w:color w:val="000000"/>
          <w:lang w:val="ru-RU"/>
        </w:rPr>
      </w:pPr>
      <w:r w:rsidRPr="00116CEC">
        <w:rPr>
          <w:rFonts w:eastAsia="Times New Roman"/>
          <w:color w:val="000000"/>
          <w:lang w:val="ru-RU"/>
        </w:rPr>
        <w:t>- не менее 70% от общего нормативного времени, отводимого на освоение основных образовательных программ общего образования;</w:t>
      </w:r>
    </w:p>
    <w:p w14:paraId="45BF12A0" w14:textId="77777777" w:rsidR="00116CEC" w:rsidRPr="00116CEC" w:rsidRDefault="00116CEC" w:rsidP="00116CEC">
      <w:pPr>
        <w:autoSpaceDN w:val="0"/>
        <w:adjustRightInd w:val="0"/>
        <w:ind w:firstLine="708"/>
        <w:rPr>
          <w:rFonts w:eastAsia="Times New Roman"/>
          <w:color w:val="000000"/>
          <w:lang w:val="ru-RU"/>
        </w:rPr>
      </w:pPr>
      <w:r w:rsidRPr="00116CEC">
        <w:rPr>
          <w:rFonts w:eastAsia="Times New Roman"/>
          <w:color w:val="000000"/>
          <w:lang w:val="ru-RU"/>
        </w:rPr>
        <w:t>-не менее 30%  отводится на часть, формируемую участниками образовательных отношений.</w:t>
      </w:r>
    </w:p>
    <w:p w14:paraId="4E3A5EA4" w14:textId="77777777" w:rsidR="00116CEC" w:rsidRPr="00116CEC" w:rsidRDefault="00116CEC" w:rsidP="00116CEC">
      <w:pPr>
        <w:autoSpaceDN w:val="0"/>
        <w:adjustRightInd w:val="0"/>
        <w:rPr>
          <w:rFonts w:eastAsia="Times New Roman"/>
          <w:lang w:val="ru-RU"/>
        </w:rPr>
      </w:pPr>
      <w:r w:rsidRPr="00116CEC">
        <w:rPr>
          <w:rFonts w:eastAsia="Times New Roman"/>
          <w:lang w:val="ru-RU"/>
        </w:rPr>
        <w:t>В учебный план входят следующие обязательные предметные области и учебные предметы:</w:t>
      </w:r>
    </w:p>
    <w:p w14:paraId="304D88B4"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«Русский язык и литература» («Русский язык», «Литература»);</w:t>
      </w:r>
    </w:p>
    <w:p w14:paraId="2982340A"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«Родной язык и родная литература» («Родной язык» и «Родная литература»)</w:t>
      </w:r>
    </w:p>
    <w:p w14:paraId="03132486"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«Иностранны</w:t>
      </w:r>
      <w:r w:rsidRPr="00A31FE4">
        <w:rPr>
          <w:rFonts w:eastAsia="Times New Roman"/>
          <w:lang w:val="be-BY"/>
        </w:rPr>
        <w:t xml:space="preserve">е </w:t>
      </w:r>
      <w:r w:rsidRPr="00116CEC">
        <w:rPr>
          <w:rFonts w:eastAsia="Times New Roman"/>
          <w:lang w:val="ru-RU"/>
        </w:rPr>
        <w:t xml:space="preserve"> языки» («Иностранны</w:t>
      </w:r>
      <w:r w:rsidRPr="00A31FE4">
        <w:rPr>
          <w:rFonts w:eastAsia="Times New Roman"/>
          <w:lang w:val="be-BY"/>
        </w:rPr>
        <w:t xml:space="preserve">й </w:t>
      </w:r>
      <w:r w:rsidRPr="00116CEC">
        <w:rPr>
          <w:rFonts w:eastAsia="Times New Roman"/>
          <w:lang w:val="ru-RU"/>
        </w:rPr>
        <w:t xml:space="preserve"> язык» и «Второй иностранный язык»)</w:t>
      </w:r>
    </w:p>
    <w:p w14:paraId="106CE7B3"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«Математика и информатика» («Математика», «Алгебра», «Геометрия»,</w:t>
      </w:r>
      <w:r w:rsidRPr="00116CEC">
        <w:rPr>
          <w:rFonts w:eastAsia="Times New Roman"/>
          <w:color w:val="000000"/>
          <w:lang w:val="ru-RU"/>
        </w:rPr>
        <w:t xml:space="preserve"> «Информатика»</w:t>
      </w:r>
      <w:r w:rsidRPr="00116CEC">
        <w:rPr>
          <w:rFonts w:eastAsia="Times New Roman"/>
          <w:lang w:val="ru-RU"/>
        </w:rPr>
        <w:t>);</w:t>
      </w:r>
    </w:p>
    <w:p w14:paraId="3D01684A"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«Общественно-научные предметы» («История»</w:t>
      </w:r>
      <w:r w:rsidRPr="00A31FE4">
        <w:rPr>
          <w:rFonts w:eastAsia="Times New Roman"/>
          <w:lang w:val="be-BY"/>
        </w:rPr>
        <w:t>,</w:t>
      </w:r>
      <w:r w:rsidRPr="00116CEC">
        <w:rPr>
          <w:rFonts w:eastAsia="Times New Roman"/>
          <w:lang w:val="ru-RU"/>
        </w:rPr>
        <w:t xml:space="preserve"> «Обществознание», «География»);</w:t>
      </w:r>
    </w:p>
    <w:p w14:paraId="7A0ABA71"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«Основы духовно-нравственной культуры народов России» («Основы духовно-нравственной культуры народов России»);</w:t>
      </w:r>
    </w:p>
    <w:p w14:paraId="089F7FE8"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«Естественно-научные предметы» («Физика», «Химия», «Биология»);</w:t>
      </w:r>
    </w:p>
    <w:p w14:paraId="69FAAEB0" w14:textId="77777777" w:rsidR="00116CEC" w:rsidRPr="00A31FE4" w:rsidRDefault="00116CEC">
      <w:pPr>
        <w:numPr>
          <w:ilvl w:val="0"/>
          <w:numId w:val="338"/>
        </w:numPr>
        <w:autoSpaceDN w:val="0"/>
        <w:adjustRightInd w:val="0"/>
        <w:rPr>
          <w:rFonts w:eastAsia="Times New Roman"/>
        </w:rPr>
      </w:pPr>
      <w:r w:rsidRPr="00A31FE4">
        <w:rPr>
          <w:rFonts w:eastAsia="Times New Roman"/>
        </w:rPr>
        <w:t>«Искусство» («Музыка», «Изобразительное искусство»);</w:t>
      </w:r>
    </w:p>
    <w:p w14:paraId="510C73BF" w14:textId="77777777" w:rsidR="00116CEC" w:rsidRPr="00A31FE4" w:rsidRDefault="00116CEC">
      <w:pPr>
        <w:numPr>
          <w:ilvl w:val="0"/>
          <w:numId w:val="338"/>
        </w:numPr>
        <w:autoSpaceDN w:val="0"/>
        <w:adjustRightInd w:val="0"/>
        <w:rPr>
          <w:rFonts w:eastAsia="Times New Roman"/>
        </w:rPr>
      </w:pPr>
      <w:r w:rsidRPr="00A31FE4">
        <w:rPr>
          <w:rFonts w:eastAsia="Times New Roman"/>
        </w:rPr>
        <w:t>«Технология» («Технология»);</w:t>
      </w:r>
    </w:p>
    <w:p w14:paraId="65C1501C" w14:textId="77777777" w:rsidR="00116CEC" w:rsidRPr="00116CEC" w:rsidRDefault="00116CEC">
      <w:pPr>
        <w:numPr>
          <w:ilvl w:val="0"/>
          <w:numId w:val="338"/>
        </w:numPr>
        <w:autoSpaceDN w:val="0"/>
        <w:adjustRightInd w:val="0"/>
        <w:rPr>
          <w:rFonts w:eastAsia="Times New Roman"/>
          <w:lang w:val="ru-RU"/>
        </w:rPr>
      </w:pPr>
      <w:r w:rsidRPr="00116CEC">
        <w:rPr>
          <w:rFonts w:eastAsia="Times New Roman"/>
          <w:lang w:val="ru-RU"/>
        </w:rPr>
        <w:t>«Физическая культура и основы безопасности жизнедеятельности» («ОБЖ», «Физическая культура»).</w:t>
      </w:r>
    </w:p>
    <w:p w14:paraId="442B2753"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«Русский язык и литература»</w:t>
      </w:r>
    </w:p>
    <w:p w14:paraId="46907D3C" w14:textId="77777777" w:rsidR="00116CEC" w:rsidRPr="00A31FE4" w:rsidRDefault="00116CEC" w:rsidP="00116CEC">
      <w:pPr>
        <w:rPr>
          <w:rFonts w:eastAsia="Times New Roman"/>
          <w:lang w:eastAsia="ru-RU"/>
        </w:rPr>
      </w:pPr>
      <w:r w:rsidRPr="00A31FE4">
        <w:rPr>
          <w:rFonts w:eastAsia="Times New Roman"/>
          <w:lang w:eastAsia="ru-RU"/>
        </w:rPr>
        <w:t>Задачи:</w:t>
      </w:r>
    </w:p>
    <w:p w14:paraId="302137B9"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овладение русским языком в объеме государственного стандарта;</w:t>
      </w:r>
    </w:p>
    <w:p w14:paraId="05636E48"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у школьников всех видов речевой деятельности;</w:t>
      </w:r>
    </w:p>
    <w:p w14:paraId="528A6ADD"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приобщение учащихся к богатству отечественной культуры;</w:t>
      </w:r>
    </w:p>
    <w:p w14:paraId="23328EA8"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ценностных отношений к мировой культуре;</w:t>
      </w:r>
    </w:p>
    <w:p w14:paraId="65978BDC"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приобщение к культуре русского народа, а через нее и к мировой; воспитание толерантности, национального самосознания, этической культуры;</w:t>
      </w:r>
    </w:p>
    <w:p w14:paraId="01DD660B"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В образовательную область «</w:t>
      </w:r>
      <w:r w:rsidRPr="00116CEC">
        <w:rPr>
          <w:rFonts w:eastAsia="Times New Roman"/>
          <w:bCs/>
          <w:lang w:val="ru-RU" w:eastAsia="ru-RU"/>
        </w:rPr>
        <w:t>Русский язык и литература</w:t>
      </w:r>
      <w:r w:rsidRPr="00116CEC">
        <w:rPr>
          <w:rFonts w:eastAsia="Times New Roman"/>
          <w:lang w:val="ru-RU" w:eastAsia="ru-RU"/>
        </w:rPr>
        <w:t xml:space="preserve"> » включены  учебные предметы: «Русский язык», «Литература».   Часы, отведенные на изучение предметов образовательной </w:t>
      </w:r>
      <w:r w:rsidRPr="00116CEC">
        <w:rPr>
          <w:rFonts w:eastAsia="Times New Roman"/>
          <w:lang w:val="ru-RU" w:eastAsia="ru-RU"/>
        </w:rPr>
        <w:lastRenderedPageBreak/>
        <w:t>области «</w:t>
      </w:r>
      <w:r w:rsidRPr="00116CEC">
        <w:rPr>
          <w:rFonts w:eastAsia="Times New Roman"/>
          <w:bCs/>
          <w:lang w:val="ru-RU" w:eastAsia="ru-RU"/>
        </w:rPr>
        <w:t>Русский язык и литература</w:t>
      </w:r>
      <w:r w:rsidRPr="00116CEC">
        <w:rPr>
          <w:rFonts w:eastAsia="Times New Roman"/>
          <w:lang w:val="ru-RU" w:eastAsia="ru-RU"/>
        </w:rPr>
        <w:t>» полностью соответствуют учебному плану.</w:t>
      </w:r>
    </w:p>
    <w:p w14:paraId="25A075C9"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«Родной язык и родная литература»</w:t>
      </w:r>
    </w:p>
    <w:p w14:paraId="17D365EF" w14:textId="77777777" w:rsidR="00116CEC" w:rsidRPr="00A31FE4" w:rsidRDefault="00116CEC" w:rsidP="00116CEC">
      <w:pPr>
        <w:rPr>
          <w:rFonts w:eastAsia="Times New Roman"/>
          <w:lang w:eastAsia="ru-RU"/>
        </w:rPr>
      </w:pPr>
      <w:r w:rsidRPr="00A31FE4">
        <w:rPr>
          <w:rFonts w:eastAsia="Times New Roman"/>
          <w:lang w:eastAsia="ru-RU"/>
        </w:rPr>
        <w:t>Задачи:</w:t>
      </w:r>
    </w:p>
    <w:p w14:paraId="23FA3800"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овладение родным языком в объеме государственного стандарта;</w:t>
      </w:r>
    </w:p>
    <w:p w14:paraId="514317FD"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у школьников   устной и письменной  речевой деятельности;</w:t>
      </w:r>
    </w:p>
    <w:p w14:paraId="15FC2366"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приобщение учащихся к богатству национально-региональной  культуры;</w:t>
      </w:r>
    </w:p>
    <w:p w14:paraId="04E6B568"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ценностных отношений к  истории, культуре башкирского народа, воспитание толерантности, национального самосознания, этической культуры;</w:t>
      </w:r>
    </w:p>
    <w:p w14:paraId="21CA16D9" w14:textId="77777777" w:rsidR="00116CEC" w:rsidRPr="00116CEC" w:rsidRDefault="00116CEC" w:rsidP="00116CEC">
      <w:pPr>
        <w:tabs>
          <w:tab w:val="left" w:pos="4500"/>
          <w:tab w:val="left" w:pos="9180"/>
          <w:tab w:val="left" w:pos="9360"/>
        </w:tabs>
        <w:ind w:firstLine="709"/>
        <w:rPr>
          <w:rFonts w:eastAsia="Times New Roman"/>
          <w:color w:val="FF0000"/>
          <w:lang w:val="ru-RU" w:eastAsia="ru-RU"/>
        </w:rPr>
      </w:pPr>
      <w:r w:rsidRPr="00116CEC">
        <w:rPr>
          <w:rFonts w:eastAsia="Times New Roman"/>
          <w:lang w:val="ru-RU" w:eastAsia="ru-RU"/>
        </w:rPr>
        <w:t>В образовательную область «</w:t>
      </w:r>
      <w:r w:rsidRPr="00116CEC">
        <w:rPr>
          <w:rFonts w:eastAsia="Times New Roman"/>
          <w:bCs/>
          <w:lang w:val="ru-RU" w:eastAsia="ru-RU"/>
        </w:rPr>
        <w:t xml:space="preserve">Родной язык и родная литература </w:t>
      </w:r>
      <w:r w:rsidRPr="00116CEC">
        <w:rPr>
          <w:rFonts w:eastAsia="Times New Roman"/>
          <w:lang w:val="ru-RU" w:eastAsia="ru-RU"/>
        </w:rPr>
        <w:t>» включены  учебные предметы: «Родной язык», «Родная литература». На основании заявления родителей (законных представителей)  учащимися 6-9 классов  изучается родной (башкирский) язык в количестве 3  часа в 6 классах,  один из которого за счет внеурочной деятельности, и 2 часа в 7-9 классах.</w:t>
      </w:r>
    </w:p>
    <w:p w14:paraId="60DB41EC" w14:textId="77777777" w:rsidR="00116CEC" w:rsidRPr="00116CEC" w:rsidRDefault="00116CEC" w:rsidP="00116CEC">
      <w:pPr>
        <w:rPr>
          <w:rFonts w:eastAsia="Times New Roman"/>
          <w:b/>
          <w:bCs/>
          <w:lang w:val="ru-RU" w:eastAsia="ru-RU"/>
        </w:rPr>
      </w:pPr>
    </w:p>
    <w:p w14:paraId="567CD253"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 Иностранные языки»</w:t>
      </w:r>
    </w:p>
    <w:p w14:paraId="0D9DA0F5" w14:textId="77777777" w:rsidR="00116CEC" w:rsidRPr="00116CEC" w:rsidRDefault="00116CEC" w:rsidP="00116CEC">
      <w:pPr>
        <w:rPr>
          <w:rFonts w:eastAsia="Times New Roman"/>
          <w:lang w:val="ru-RU" w:eastAsia="ru-RU"/>
        </w:rPr>
      </w:pPr>
      <w:r w:rsidRPr="00116CEC">
        <w:rPr>
          <w:rFonts w:eastAsia="Times New Roman"/>
          <w:lang w:val="ru-RU" w:eastAsia="ru-RU"/>
        </w:rPr>
        <w:t>Задачи:</w:t>
      </w:r>
    </w:p>
    <w:p w14:paraId="73349292" w14:textId="77777777" w:rsidR="00116CEC" w:rsidRPr="00A31FE4" w:rsidRDefault="00116CEC">
      <w:pPr>
        <w:numPr>
          <w:ilvl w:val="0"/>
          <w:numId w:val="331"/>
        </w:numPr>
        <w:rPr>
          <w:rFonts w:eastAsia="Times New Roman"/>
          <w:lang w:eastAsia="ru-RU"/>
        </w:rPr>
      </w:pPr>
      <w:r w:rsidRPr="00A31FE4">
        <w:rPr>
          <w:rFonts w:eastAsia="Times New Roman"/>
          <w:lang w:eastAsia="ru-RU"/>
        </w:rPr>
        <w:t>овладение иностранными  языками;</w:t>
      </w:r>
    </w:p>
    <w:p w14:paraId="42E7D463"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у школьников   устной и письменной  речевой деятельности;</w:t>
      </w:r>
    </w:p>
    <w:p w14:paraId="52CBC2CA"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приобщение учащихся к богатству мировой  культуры;</w:t>
      </w:r>
    </w:p>
    <w:p w14:paraId="6DFC9DA4" w14:textId="77777777" w:rsidR="00116CEC" w:rsidRPr="00116CEC" w:rsidRDefault="00116CEC">
      <w:pPr>
        <w:numPr>
          <w:ilvl w:val="0"/>
          <w:numId w:val="331"/>
        </w:numPr>
        <w:rPr>
          <w:rFonts w:eastAsia="Times New Roman"/>
          <w:lang w:val="ru-RU" w:eastAsia="ru-RU"/>
        </w:rPr>
      </w:pPr>
      <w:r w:rsidRPr="00116CEC">
        <w:rPr>
          <w:rFonts w:eastAsia="Times New Roman"/>
          <w:lang w:val="ru-RU" w:eastAsia="ru-RU"/>
        </w:rPr>
        <w:t>развитие ценностных отношений, воспитание толерантности,  самосознания, этической культуры;</w:t>
      </w:r>
    </w:p>
    <w:p w14:paraId="0F3889C1"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Предметная область «Иностранный язык» представлена предметами «Иностранный язык» (английский) из расчета 3 часа в неделю.</w:t>
      </w:r>
    </w:p>
    <w:p w14:paraId="07095741" w14:textId="77777777" w:rsidR="00116CEC" w:rsidRPr="00116CEC" w:rsidRDefault="00116CEC" w:rsidP="00116CEC">
      <w:pPr>
        <w:rPr>
          <w:rFonts w:eastAsia="Times New Roman"/>
          <w:b/>
          <w:bCs/>
          <w:lang w:val="ru-RU" w:eastAsia="ru-RU"/>
        </w:rPr>
      </w:pPr>
    </w:p>
    <w:p w14:paraId="0C651D8D"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«Математика и информатика»</w:t>
      </w:r>
    </w:p>
    <w:p w14:paraId="1E2B61E6" w14:textId="77777777" w:rsidR="00116CEC" w:rsidRPr="00A31FE4" w:rsidRDefault="00116CEC" w:rsidP="00116CEC">
      <w:pPr>
        <w:rPr>
          <w:rFonts w:eastAsia="Times New Roman"/>
          <w:lang w:eastAsia="ru-RU"/>
        </w:rPr>
      </w:pPr>
      <w:r w:rsidRPr="00A31FE4">
        <w:rPr>
          <w:rFonts w:eastAsia="Times New Roman"/>
          <w:lang w:eastAsia="ru-RU"/>
        </w:rPr>
        <w:t>Задачи:</w:t>
      </w:r>
    </w:p>
    <w:p w14:paraId="01576676" w14:textId="77777777" w:rsidR="00116CEC" w:rsidRPr="00116CEC" w:rsidRDefault="00116CEC">
      <w:pPr>
        <w:numPr>
          <w:ilvl w:val="0"/>
          <w:numId w:val="332"/>
        </w:numPr>
        <w:rPr>
          <w:rFonts w:eastAsia="Times New Roman"/>
          <w:lang w:val="ru-RU" w:eastAsia="ru-RU"/>
        </w:rPr>
      </w:pPr>
      <w:r w:rsidRPr="00116CEC">
        <w:rPr>
          <w:rFonts w:eastAsia="Times New Roman"/>
          <w:lang w:val="ru-RU" w:eastAsia="ru-RU"/>
        </w:rPr>
        <w:t>обеспечение числовой грамотности учащихся в объеме государственного стандарта;</w:t>
      </w:r>
    </w:p>
    <w:p w14:paraId="11026F4C" w14:textId="77777777" w:rsidR="00116CEC" w:rsidRPr="00116CEC" w:rsidRDefault="00116CEC">
      <w:pPr>
        <w:numPr>
          <w:ilvl w:val="0"/>
          <w:numId w:val="332"/>
        </w:numPr>
        <w:rPr>
          <w:rFonts w:eastAsia="Times New Roman"/>
          <w:lang w:val="ru-RU" w:eastAsia="ru-RU"/>
        </w:rPr>
      </w:pPr>
      <w:r w:rsidRPr="00116CEC">
        <w:rPr>
          <w:rFonts w:eastAsia="Times New Roman"/>
          <w:lang w:val="ru-RU" w:eastAsia="ru-RU"/>
        </w:rPr>
        <w:t>развитие логического и образовательного мышления у детей;</w:t>
      </w:r>
    </w:p>
    <w:p w14:paraId="25747374" w14:textId="77777777" w:rsidR="00116CEC" w:rsidRPr="00116CEC" w:rsidRDefault="00116CEC">
      <w:pPr>
        <w:numPr>
          <w:ilvl w:val="0"/>
          <w:numId w:val="332"/>
        </w:numPr>
        <w:rPr>
          <w:rFonts w:eastAsia="Times New Roman"/>
          <w:lang w:val="ru-RU" w:eastAsia="ru-RU"/>
        </w:rPr>
      </w:pPr>
      <w:r w:rsidRPr="00116CEC">
        <w:rPr>
          <w:rFonts w:eastAsia="Times New Roman"/>
          <w:lang w:val="ru-RU" w:eastAsia="ru-RU"/>
        </w:rPr>
        <w:t>формирование способности к анализу и синтезу;</w:t>
      </w:r>
    </w:p>
    <w:p w14:paraId="7F7DFAFF" w14:textId="77777777" w:rsidR="00116CEC" w:rsidRPr="00116CEC" w:rsidRDefault="00116CEC">
      <w:pPr>
        <w:numPr>
          <w:ilvl w:val="0"/>
          <w:numId w:val="332"/>
        </w:numPr>
        <w:rPr>
          <w:rFonts w:eastAsia="Times New Roman"/>
          <w:lang w:val="ru-RU" w:eastAsia="ru-RU"/>
        </w:rPr>
      </w:pPr>
      <w:r w:rsidRPr="00116CEC">
        <w:rPr>
          <w:rFonts w:eastAsia="Times New Roman"/>
          <w:lang w:val="ru-RU" w:eastAsia="ru-RU"/>
        </w:rPr>
        <w:t>развитие умения точно и ясно выражать свои мысли;</w:t>
      </w:r>
    </w:p>
    <w:p w14:paraId="1F1306A2" w14:textId="77777777" w:rsidR="00116CEC" w:rsidRPr="00A31FE4" w:rsidRDefault="00116CEC">
      <w:pPr>
        <w:numPr>
          <w:ilvl w:val="0"/>
          <w:numId w:val="332"/>
        </w:numPr>
        <w:rPr>
          <w:rFonts w:eastAsia="Times New Roman"/>
          <w:lang w:eastAsia="ru-RU"/>
        </w:rPr>
      </w:pPr>
      <w:r w:rsidRPr="00A31FE4">
        <w:rPr>
          <w:rFonts w:eastAsia="Times New Roman"/>
          <w:lang w:eastAsia="ru-RU"/>
        </w:rPr>
        <w:t>развитие смысловой памяти.</w:t>
      </w:r>
    </w:p>
    <w:p w14:paraId="37F225A1"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Учебному предмету «Математика»   в 6 классе по учебному плану выделено  5 часов в неделю.</w:t>
      </w:r>
    </w:p>
    <w:p w14:paraId="5F9A74D7"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Учебные предметы  «Алгебра» - 3 часа в неделю, «Геометрия» - 2 часа объединены в учебный предмет «Математика» .</w:t>
      </w:r>
    </w:p>
    <w:p w14:paraId="438156C3"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«Информатика» из расчета  1 час в неделю изучается в 7-9  классах.</w:t>
      </w:r>
    </w:p>
    <w:p w14:paraId="53EA5DF1" w14:textId="77777777" w:rsidR="00116CEC" w:rsidRPr="00116CEC" w:rsidRDefault="00116CEC" w:rsidP="00116CEC">
      <w:pPr>
        <w:ind w:firstLine="567"/>
        <w:rPr>
          <w:rFonts w:eastAsia="Times New Roman"/>
          <w:lang w:val="ru-RU" w:eastAsia="ru-RU"/>
        </w:rPr>
      </w:pPr>
    </w:p>
    <w:p w14:paraId="6122BDFE"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«Общественно-научные предметы»</w:t>
      </w:r>
    </w:p>
    <w:p w14:paraId="0CDF9224" w14:textId="77777777" w:rsidR="00116CEC" w:rsidRPr="00A31FE4" w:rsidRDefault="00116CEC" w:rsidP="00116CEC">
      <w:pPr>
        <w:rPr>
          <w:rFonts w:eastAsia="Times New Roman"/>
          <w:lang w:eastAsia="ru-RU"/>
        </w:rPr>
      </w:pPr>
      <w:r w:rsidRPr="00A31FE4">
        <w:rPr>
          <w:rFonts w:eastAsia="Times New Roman"/>
          <w:lang w:eastAsia="ru-RU"/>
        </w:rPr>
        <w:t>Задачи:</w:t>
      </w:r>
    </w:p>
    <w:p w14:paraId="77F632E3"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овладение на уровне государственного стандарта необходимыми  для социальной адаптации знаниями об обществе, основных социальных ролях и видах взаимоотношений, сферах человеческой деятельности;</w:t>
      </w:r>
    </w:p>
    <w:p w14:paraId="3B0B1711"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освоение знаний о важнейших событиях, процессах;</w:t>
      </w:r>
    </w:p>
    <w:p w14:paraId="3380B088"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воспитание общероссийской идентичности, гражданской ответственности, уважения к социальным нормам;</w:t>
      </w:r>
    </w:p>
    <w:p w14:paraId="6B012493"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овладение умениями познавательной, коммуникативной, практической деятельности в основных социальных ролях;</w:t>
      </w:r>
    </w:p>
    <w:p w14:paraId="25E50D12"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освоение знаний о важнейших событиях, процессах отечественной и всемирной истории и их взаимосвязи;</w:t>
      </w:r>
    </w:p>
    <w:p w14:paraId="5F333425"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воспитание патриотизма, уважения к правам и свободам человека, демократическим принципам общественной жизни;</w:t>
      </w:r>
    </w:p>
    <w:p w14:paraId="4A6449A8" w14:textId="77777777" w:rsidR="00116CEC" w:rsidRPr="00116CEC" w:rsidRDefault="00116CEC">
      <w:pPr>
        <w:numPr>
          <w:ilvl w:val="0"/>
          <w:numId w:val="334"/>
        </w:numPr>
        <w:rPr>
          <w:rFonts w:eastAsia="Times New Roman"/>
          <w:lang w:val="ru-RU" w:eastAsia="ru-RU"/>
        </w:rPr>
      </w:pPr>
      <w:r w:rsidRPr="00116CEC">
        <w:rPr>
          <w:rFonts w:eastAsia="Times New Roman"/>
          <w:lang w:val="ru-RU" w:eastAsia="ru-RU"/>
        </w:rPr>
        <w:t>овладение методами исторического и экономического познания.</w:t>
      </w:r>
    </w:p>
    <w:p w14:paraId="046A802F"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В общеобразовательную область «</w:t>
      </w:r>
      <w:r w:rsidRPr="00116CEC">
        <w:rPr>
          <w:rFonts w:eastAsia="Times New Roman"/>
          <w:bCs/>
          <w:lang w:val="ru-RU" w:eastAsia="ru-RU"/>
        </w:rPr>
        <w:t>Общественно-научные предметы</w:t>
      </w:r>
      <w:r w:rsidRPr="00116CEC">
        <w:rPr>
          <w:rFonts w:eastAsia="Times New Roman"/>
          <w:lang w:val="ru-RU" w:eastAsia="ru-RU"/>
        </w:rPr>
        <w:t>» включены учебные предметы: «История», «Обществознание, «География».</w:t>
      </w:r>
    </w:p>
    <w:p w14:paraId="04C44FDD"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 xml:space="preserve">Учебный предмет «Обществознание» изучается </w:t>
      </w:r>
      <w:r w:rsidRPr="00A31FE4">
        <w:rPr>
          <w:rFonts w:eastAsia="Times New Roman"/>
          <w:lang w:val="be-BY" w:eastAsia="ru-RU"/>
        </w:rPr>
        <w:t>в</w:t>
      </w:r>
      <w:r w:rsidRPr="00116CEC">
        <w:rPr>
          <w:rFonts w:eastAsia="Times New Roman"/>
          <w:lang w:val="ru-RU" w:eastAsia="ru-RU"/>
        </w:rPr>
        <w:t xml:space="preserve"> 6,7,8,9    классах по 1 часу в неделю.</w:t>
      </w:r>
    </w:p>
    <w:p w14:paraId="7A387B04"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 xml:space="preserve">«История» изучается в 6-9 классах по 2 часа, «География» в 6 классе  1 час, 7-9 по 2 часа в </w:t>
      </w:r>
      <w:r w:rsidRPr="00116CEC">
        <w:rPr>
          <w:rFonts w:eastAsia="Times New Roman"/>
          <w:lang w:val="ru-RU" w:eastAsia="ru-RU"/>
        </w:rPr>
        <w:lastRenderedPageBreak/>
        <w:t>неделю.</w:t>
      </w:r>
    </w:p>
    <w:p w14:paraId="63D44F52" w14:textId="77777777" w:rsidR="00116CEC" w:rsidRPr="00116CEC" w:rsidRDefault="00116CEC" w:rsidP="00116CEC">
      <w:pPr>
        <w:ind w:firstLine="567"/>
        <w:rPr>
          <w:rFonts w:eastAsia="Times New Roman"/>
          <w:b/>
          <w:bCs/>
          <w:lang w:val="ru-RU" w:eastAsia="ru-RU"/>
        </w:rPr>
      </w:pPr>
    </w:p>
    <w:p w14:paraId="62F3FB31" w14:textId="77777777" w:rsidR="00116CEC" w:rsidRPr="00116CEC" w:rsidRDefault="00116CEC" w:rsidP="00116CEC">
      <w:pPr>
        <w:rPr>
          <w:rFonts w:eastAsia="Times New Roman"/>
          <w:b/>
          <w:lang w:val="ru-RU" w:eastAsia="ru-RU"/>
        </w:rPr>
      </w:pPr>
      <w:r w:rsidRPr="00116CEC">
        <w:rPr>
          <w:rFonts w:eastAsia="Times New Roman"/>
          <w:b/>
          <w:bCs/>
          <w:lang w:val="ru-RU" w:eastAsia="ru-RU"/>
        </w:rPr>
        <w:t xml:space="preserve">Образовательная область </w:t>
      </w:r>
      <w:r w:rsidRPr="00116CEC">
        <w:rPr>
          <w:rFonts w:eastAsia="Times New Roman"/>
          <w:b/>
          <w:lang w:val="ru-RU" w:eastAsia="ru-RU"/>
        </w:rPr>
        <w:t>«Основы духовно-нравственной культуры народов России»</w:t>
      </w:r>
    </w:p>
    <w:p w14:paraId="44F8710D" w14:textId="77777777" w:rsidR="00116CEC" w:rsidRPr="00A31FE4" w:rsidRDefault="00116CEC" w:rsidP="00116CEC">
      <w:pPr>
        <w:rPr>
          <w:rFonts w:eastAsia="Times New Roman"/>
          <w:lang w:eastAsia="ru-RU"/>
        </w:rPr>
      </w:pPr>
      <w:r w:rsidRPr="00A31FE4">
        <w:rPr>
          <w:rFonts w:eastAsia="Times New Roman"/>
          <w:lang w:eastAsia="ru-RU"/>
        </w:rPr>
        <w:t>Задачи:</w:t>
      </w:r>
    </w:p>
    <w:p w14:paraId="0A15C8EE" w14:textId="77777777" w:rsidR="00116CEC" w:rsidRPr="00116CEC" w:rsidRDefault="00116CEC">
      <w:pPr>
        <w:numPr>
          <w:ilvl w:val="0"/>
          <w:numId w:val="339"/>
        </w:numPr>
        <w:rPr>
          <w:rFonts w:eastAsia="Times New Roman"/>
          <w:lang w:val="ru-RU" w:eastAsia="ru-RU"/>
        </w:rPr>
      </w:pPr>
      <w:r w:rsidRPr="00116CEC">
        <w:rPr>
          <w:rFonts w:eastAsia="Times New Roman"/>
          <w:lang w:val="ru-RU" w:eastAsia="ru-RU"/>
        </w:rPr>
        <w:t>формировать у учащихся способность к восприятию накопленного разными народами России потенциала духовно-нравственной культуры;</w:t>
      </w:r>
    </w:p>
    <w:p w14:paraId="00CA17B3" w14:textId="77777777" w:rsidR="00116CEC" w:rsidRPr="00116CEC" w:rsidRDefault="00116CEC">
      <w:pPr>
        <w:numPr>
          <w:ilvl w:val="0"/>
          <w:numId w:val="339"/>
        </w:numPr>
        <w:rPr>
          <w:rFonts w:eastAsia="Times New Roman"/>
          <w:lang w:val="ru-RU" w:eastAsia="ru-RU"/>
        </w:rPr>
      </w:pPr>
      <w:r w:rsidRPr="00116CEC">
        <w:rPr>
          <w:rFonts w:eastAsia="Times New Roman"/>
          <w:lang w:val="ru-RU" w:eastAsia="ru-RU"/>
        </w:rPr>
        <w:t>вызвать у учащихся стремление к нравственному самосовершенствованию и проявлению готовности к духовному саморазвитию;</w:t>
      </w:r>
    </w:p>
    <w:p w14:paraId="63FBDB35" w14:textId="77777777" w:rsidR="00116CEC" w:rsidRPr="00116CEC" w:rsidRDefault="00116CEC">
      <w:pPr>
        <w:numPr>
          <w:ilvl w:val="0"/>
          <w:numId w:val="339"/>
        </w:numPr>
        <w:rPr>
          <w:rFonts w:eastAsia="Times New Roman"/>
          <w:lang w:val="ru-RU" w:eastAsia="ru-RU"/>
        </w:rPr>
      </w:pPr>
      <w:r w:rsidRPr="00116CEC">
        <w:rPr>
          <w:rFonts w:eastAsia="Times New Roman"/>
          <w:lang w:val="ru-RU" w:eastAsia="ru-RU"/>
        </w:rPr>
        <w:t>- обеспечить осознание учащимися того, что духовно-нравственная культура современного человека является прямым наследием всей жизни и деятельности предков;</w:t>
      </w:r>
    </w:p>
    <w:p w14:paraId="50156E66" w14:textId="77777777" w:rsidR="00116CEC" w:rsidRPr="00116CEC" w:rsidRDefault="00116CEC">
      <w:pPr>
        <w:numPr>
          <w:ilvl w:val="0"/>
          <w:numId w:val="339"/>
        </w:numPr>
        <w:rPr>
          <w:rFonts w:eastAsia="Times New Roman"/>
          <w:lang w:val="ru-RU" w:eastAsia="ru-RU"/>
        </w:rPr>
      </w:pPr>
      <w:r w:rsidRPr="00116CEC">
        <w:rPr>
          <w:rFonts w:eastAsia="Times New Roman"/>
          <w:lang w:val="ru-RU" w:eastAsia="ru-RU"/>
        </w:rPr>
        <w:t>- формировать внутренние установки личности, ценностные ориентиры, связанные с нравственным характером поведения и деятельности, чувством любви к своей Родине, родному краю, уважения к народам, их культуре и традициям;</w:t>
      </w:r>
    </w:p>
    <w:p w14:paraId="613924CE" w14:textId="77777777" w:rsidR="00116CEC" w:rsidRPr="00116CEC" w:rsidRDefault="00116CEC">
      <w:pPr>
        <w:numPr>
          <w:ilvl w:val="0"/>
          <w:numId w:val="339"/>
        </w:numPr>
        <w:rPr>
          <w:rFonts w:eastAsia="Times New Roman"/>
          <w:lang w:val="ru-RU" w:eastAsia="ru-RU"/>
        </w:rPr>
      </w:pPr>
      <w:r w:rsidRPr="00116CEC">
        <w:rPr>
          <w:rFonts w:eastAsia="Times New Roman"/>
          <w:lang w:val="ru-RU" w:eastAsia="ru-RU"/>
        </w:rPr>
        <w:t>- обеспечить осознание учащимися особой роли места России в мире, ее историко - культурного  наследия,  вклада  в  развитие  духовности.</w:t>
      </w:r>
    </w:p>
    <w:p w14:paraId="6845E64C" w14:textId="77777777" w:rsidR="00116CEC" w:rsidRPr="00116CEC" w:rsidRDefault="00116CEC" w:rsidP="00116CEC">
      <w:pPr>
        <w:ind w:left="360"/>
        <w:rPr>
          <w:rFonts w:eastAsia="Times New Roman"/>
          <w:lang w:val="ru-RU" w:eastAsia="ru-RU"/>
        </w:rPr>
      </w:pPr>
      <w:r w:rsidRPr="00116CEC">
        <w:rPr>
          <w:rFonts w:eastAsia="Times New Roman"/>
          <w:lang w:val="ru-RU" w:eastAsia="ru-RU"/>
        </w:rPr>
        <w:t>Учебный предмет «Основы духовно-нравственной культуры народов России» реализуется в 6 классе 1 час в неделю.</w:t>
      </w:r>
    </w:p>
    <w:p w14:paraId="5CA0EE4A" w14:textId="77777777" w:rsidR="00116CEC" w:rsidRPr="00116CEC" w:rsidRDefault="00116CEC" w:rsidP="00116CEC">
      <w:pPr>
        <w:rPr>
          <w:rFonts w:eastAsia="Times New Roman"/>
          <w:b/>
          <w:bCs/>
          <w:lang w:val="ru-RU" w:eastAsia="ru-RU"/>
        </w:rPr>
      </w:pPr>
    </w:p>
    <w:p w14:paraId="24E27051"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«Естественно-научные предметы»</w:t>
      </w:r>
    </w:p>
    <w:p w14:paraId="1DFB8854" w14:textId="77777777" w:rsidR="00116CEC" w:rsidRPr="00116CEC" w:rsidRDefault="00116CEC" w:rsidP="00116CEC">
      <w:pPr>
        <w:rPr>
          <w:rFonts w:eastAsia="Times New Roman"/>
          <w:b/>
          <w:bCs/>
          <w:lang w:val="ru-RU" w:eastAsia="ru-RU"/>
        </w:rPr>
      </w:pPr>
    </w:p>
    <w:p w14:paraId="55A9BB22" w14:textId="77777777" w:rsidR="00116CEC" w:rsidRPr="00A31FE4" w:rsidRDefault="00116CEC" w:rsidP="00116CEC">
      <w:pPr>
        <w:rPr>
          <w:rFonts w:eastAsia="Times New Roman"/>
          <w:lang w:eastAsia="ru-RU"/>
        </w:rPr>
      </w:pPr>
      <w:r w:rsidRPr="00A31FE4">
        <w:rPr>
          <w:rFonts w:eastAsia="Times New Roman"/>
          <w:lang w:eastAsia="ru-RU"/>
        </w:rPr>
        <w:t>Задачи:</w:t>
      </w:r>
    </w:p>
    <w:p w14:paraId="6B7CDF2A" w14:textId="77777777" w:rsidR="00116CEC" w:rsidRPr="00116CEC" w:rsidRDefault="00116CEC">
      <w:pPr>
        <w:numPr>
          <w:ilvl w:val="0"/>
          <w:numId w:val="333"/>
        </w:numPr>
        <w:rPr>
          <w:rFonts w:eastAsia="Times New Roman"/>
          <w:lang w:val="ru-RU" w:eastAsia="ru-RU"/>
        </w:rPr>
      </w:pPr>
      <w:r w:rsidRPr="00116CEC">
        <w:rPr>
          <w:rFonts w:eastAsia="Times New Roman"/>
          <w:lang w:val="ru-RU" w:eastAsia="ru-RU"/>
        </w:rPr>
        <w:t>овладение естественно-научными знаниями в объеме государственного стандарта;</w:t>
      </w:r>
    </w:p>
    <w:p w14:paraId="308A49F7" w14:textId="77777777" w:rsidR="00116CEC" w:rsidRPr="00116CEC" w:rsidRDefault="00116CEC">
      <w:pPr>
        <w:numPr>
          <w:ilvl w:val="0"/>
          <w:numId w:val="333"/>
        </w:numPr>
        <w:rPr>
          <w:rFonts w:eastAsia="Times New Roman"/>
          <w:lang w:val="ru-RU" w:eastAsia="ru-RU"/>
        </w:rPr>
      </w:pPr>
      <w:r w:rsidRPr="00116CEC">
        <w:rPr>
          <w:rFonts w:eastAsia="Times New Roman"/>
          <w:lang w:val="ru-RU" w:eastAsia="ru-RU"/>
        </w:rPr>
        <w:t>формирование знаний о природе, в том числе и о природе родного края, как важной составной части научной картины мира и компонента общечеловеческой культуры;</w:t>
      </w:r>
    </w:p>
    <w:p w14:paraId="44445E60" w14:textId="77777777" w:rsidR="00116CEC" w:rsidRPr="00A31FE4" w:rsidRDefault="00116CEC">
      <w:pPr>
        <w:numPr>
          <w:ilvl w:val="0"/>
          <w:numId w:val="333"/>
        </w:numPr>
        <w:rPr>
          <w:rFonts w:eastAsia="Times New Roman"/>
          <w:lang w:eastAsia="ru-RU"/>
        </w:rPr>
      </w:pPr>
      <w:r w:rsidRPr="00A31FE4">
        <w:rPr>
          <w:rFonts w:eastAsia="Times New Roman"/>
          <w:lang w:eastAsia="ru-RU"/>
        </w:rPr>
        <w:t>экологическое воспитание школьников;</w:t>
      </w:r>
    </w:p>
    <w:p w14:paraId="0DE553F5" w14:textId="77777777" w:rsidR="00116CEC" w:rsidRPr="00116CEC" w:rsidRDefault="00116CEC">
      <w:pPr>
        <w:numPr>
          <w:ilvl w:val="0"/>
          <w:numId w:val="333"/>
        </w:numPr>
        <w:rPr>
          <w:rFonts w:eastAsia="Times New Roman"/>
          <w:lang w:val="ru-RU" w:eastAsia="ru-RU"/>
        </w:rPr>
      </w:pPr>
      <w:r w:rsidRPr="00116CEC">
        <w:rPr>
          <w:rFonts w:eastAsia="Times New Roman"/>
          <w:lang w:val="ru-RU" w:eastAsia="ru-RU"/>
        </w:rPr>
        <w:t>гигиеническое воспитание и формирование ЗОЖ в целях сохранения психического и физического здоровья учащихся.</w:t>
      </w:r>
    </w:p>
    <w:p w14:paraId="31D291A1"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В образовательную область «Естествознание»  классах включены учебные предметы:  «Биология» «Химия» и «Физика».   Биология изучается в  6,7  классах по 1 часу, и в 8,9 классах по 2 часа в неделю. Физика начиная  с 7 –го, а химия с 8 класса по 2 часа в неделю.</w:t>
      </w:r>
    </w:p>
    <w:p w14:paraId="7629AD18" w14:textId="77777777" w:rsidR="00116CEC" w:rsidRPr="00116CEC" w:rsidRDefault="00116CEC" w:rsidP="00116CEC">
      <w:pPr>
        <w:ind w:firstLine="567"/>
        <w:rPr>
          <w:rFonts w:eastAsia="Times New Roman"/>
          <w:lang w:val="ru-RU" w:eastAsia="ru-RU"/>
        </w:rPr>
      </w:pPr>
    </w:p>
    <w:p w14:paraId="37E2693B" w14:textId="77777777" w:rsidR="00116CEC" w:rsidRPr="00A31FE4" w:rsidRDefault="00116CEC" w:rsidP="00116CEC">
      <w:pPr>
        <w:rPr>
          <w:rFonts w:eastAsia="Times New Roman"/>
          <w:b/>
          <w:bCs/>
          <w:lang w:eastAsia="ru-RU"/>
        </w:rPr>
      </w:pPr>
      <w:r w:rsidRPr="00A31FE4">
        <w:rPr>
          <w:rFonts w:eastAsia="Times New Roman"/>
          <w:b/>
          <w:bCs/>
          <w:lang w:eastAsia="ru-RU"/>
        </w:rPr>
        <w:t>Образовательная область «Искусство»</w:t>
      </w:r>
    </w:p>
    <w:p w14:paraId="03EBCB7D" w14:textId="77777777" w:rsidR="00116CEC" w:rsidRPr="00A31FE4" w:rsidRDefault="00116CEC" w:rsidP="00116CEC">
      <w:pPr>
        <w:rPr>
          <w:rFonts w:eastAsia="Times New Roman"/>
          <w:lang w:eastAsia="ru-RU"/>
        </w:rPr>
      </w:pPr>
      <w:r w:rsidRPr="00A31FE4">
        <w:rPr>
          <w:rFonts w:eastAsia="Times New Roman"/>
          <w:lang w:eastAsia="ru-RU"/>
        </w:rPr>
        <w:t>Задачи:</w:t>
      </w:r>
    </w:p>
    <w:p w14:paraId="07EA1FBA" w14:textId="77777777" w:rsidR="00116CEC" w:rsidRPr="00116CEC" w:rsidRDefault="00116CEC">
      <w:pPr>
        <w:numPr>
          <w:ilvl w:val="0"/>
          <w:numId w:val="337"/>
        </w:numPr>
        <w:rPr>
          <w:rFonts w:eastAsia="Times New Roman"/>
          <w:lang w:val="ru-RU" w:eastAsia="ru-RU"/>
        </w:rPr>
      </w:pPr>
      <w:r w:rsidRPr="00116CEC">
        <w:rPr>
          <w:rFonts w:eastAsia="Times New Roman"/>
          <w:lang w:val="ru-RU" w:eastAsia="ru-RU"/>
        </w:rPr>
        <w:t>освоение знаний о классическом и современном искусстве в объеме государственного стандарта;</w:t>
      </w:r>
    </w:p>
    <w:p w14:paraId="3BCFE794" w14:textId="77777777" w:rsidR="00116CEC" w:rsidRPr="00116CEC" w:rsidRDefault="00116CEC">
      <w:pPr>
        <w:numPr>
          <w:ilvl w:val="0"/>
          <w:numId w:val="337"/>
        </w:numPr>
        <w:rPr>
          <w:rFonts w:eastAsia="Times New Roman"/>
          <w:lang w:val="ru-RU" w:eastAsia="ru-RU"/>
        </w:rPr>
      </w:pPr>
      <w:r w:rsidRPr="00116CEC">
        <w:rPr>
          <w:rFonts w:eastAsia="Times New Roman"/>
          <w:lang w:val="ru-RU" w:eastAsia="ru-RU"/>
        </w:rPr>
        <w:t>воспитание и развитие художественного вкуса учащихся, интеллектуальной и эмоциональной сферы, творческого потенциала;</w:t>
      </w:r>
    </w:p>
    <w:p w14:paraId="31F3FDC5" w14:textId="77777777" w:rsidR="00116CEC" w:rsidRPr="00116CEC" w:rsidRDefault="00116CEC">
      <w:pPr>
        <w:numPr>
          <w:ilvl w:val="0"/>
          <w:numId w:val="337"/>
        </w:numPr>
        <w:rPr>
          <w:rFonts w:eastAsia="Times New Roman"/>
          <w:lang w:val="ru-RU" w:eastAsia="ru-RU"/>
        </w:rPr>
      </w:pPr>
      <w:r w:rsidRPr="00116CEC">
        <w:rPr>
          <w:rFonts w:eastAsia="Times New Roman"/>
          <w:lang w:val="ru-RU" w:eastAsia="ru-RU"/>
        </w:rPr>
        <w:t>овладение практическими умениями и навыками художественно-творческой деятельности;</w:t>
      </w:r>
    </w:p>
    <w:p w14:paraId="785B42B5" w14:textId="77777777" w:rsidR="00116CEC" w:rsidRPr="00116CEC" w:rsidRDefault="00116CEC">
      <w:pPr>
        <w:numPr>
          <w:ilvl w:val="0"/>
          <w:numId w:val="337"/>
        </w:numPr>
        <w:rPr>
          <w:rFonts w:eastAsia="Times New Roman"/>
          <w:lang w:val="ru-RU" w:eastAsia="ru-RU"/>
        </w:rPr>
      </w:pPr>
      <w:r w:rsidRPr="00116CEC">
        <w:rPr>
          <w:rFonts w:eastAsia="Times New Roman"/>
          <w:lang w:val="ru-RU" w:eastAsia="ru-RU"/>
        </w:rPr>
        <w:t>развитие эмоционально – ценностного отношения к миру, явлениям жизни и искусства.</w:t>
      </w:r>
    </w:p>
    <w:p w14:paraId="601B1948"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В образовательную область «Искусство» включены  учебные предметы: «Музыка»,   «Изобразительное искусство». В 6-7 классах «Музыка» и    «Изобразительное искусство» изучается по 1 часу в неделю, а в 8 классе предмет образовательной области «Искусство» изучается  0,5 ч., «Музыка»-0,5 ч.</w:t>
      </w:r>
    </w:p>
    <w:p w14:paraId="0AA5BEFE" w14:textId="77777777" w:rsidR="00116CEC" w:rsidRPr="00116CEC" w:rsidRDefault="00116CEC" w:rsidP="00116CEC">
      <w:pPr>
        <w:rPr>
          <w:rFonts w:eastAsia="Times New Roman"/>
          <w:b/>
          <w:bCs/>
          <w:lang w:val="ru-RU" w:eastAsia="ru-RU"/>
        </w:rPr>
      </w:pPr>
    </w:p>
    <w:p w14:paraId="139CD5F7" w14:textId="77777777" w:rsidR="00116CEC" w:rsidRPr="00A31FE4" w:rsidRDefault="00116CEC" w:rsidP="00116CEC">
      <w:pPr>
        <w:rPr>
          <w:rFonts w:eastAsia="Times New Roman"/>
          <w:b/>
          <w:bCs/>
          <w:lang w:eastAsia="ru-RU"/>
        </w:rPr>
      </w:pPr>
      <w:r w:rsidRPr="00A31FE4">
        <w:rPr>
          <w:rFonts w:eastAsia="Times New Roman"/>
          <w:b/>
          <w:bCs/>
          <w:lang w:eastAsia="ru-RU"/>
        </w:rPr>
        <w:t>Образовательная область «Технология»</w:t>
      </w:r>
    </w:p>
    <w:p w14:paraId="02C92759" w14:textId="77777777" w:rsidR="00116CEC" w:rsidRPr="00A31FE4" w:rsidRDefault="00116CEC" w:rsidP="00116CEC">
      <w:pPr>
        <w:rPr>
          <w:rFonts w:eastAsia="Times New Roman"/>
          <w:lang w:eastAsia="ru-RU"/>
        </w:rPr>
      </w:pPr>
      <w:r w:rsidRPr="00A31FE4">
        <w:rPr>
          <w:rFonts w:eastAsia="Times New Roman"/>
          <w:lang w:eastAsia="ru-RU"/>
        </w:rPr>
        <w:t>Задачи:</w:t>
      </w:r>
    </w:p>
    <w:p w14:paraId="79F720CC" w14:textId="77777777" w:rsidR="00116CEC" w:rsidRPr="00116CEC" w:rsidRDefault="00116CEC">
      <w:pPr>
        <w:numPr>
          <w:ilvl w:val="0"/>
          <w:numId w:val="335"/>
        </w:numPr>
        <w:rPr>
          <w:rFonts w:eastAsia="Times New Roman"/>
          <w:lang w:val="ru-RU" w:eastAsia="ru-RU"/>
        </w:rPr>
      </w:pPr>
      <w:r w:rsidRPr="00116CEC">
        <w:rPr>
          <w:rFonts w:eastAsia="Times New Roman"/>
          <w:lang w:val="ru-RU" w:eastAsia="ru-RU"/>
        </w:rPr>
        <w:t>освоение технологических знаний на уровне государственного стандарта;</w:t>
      </w:r>
    </w:p>
    <w:p w14:paraId="18B23D68" w14:textId="77777777" w:rsidR="00116CEC" w:rsidRPr="00116CEC" w:rsidRDefault="00116CEC">
      <w:pPr>
        <w:numPr>
          <w:ilvl w:val="0"/>
          <w:numId w:val="335"/>
        </w:numPr>
        <w:rPr>
          <w:rFonts w:eastAsia="Times New Roman"/>
          <w:lang w:val="ru-RU" w:eastAsia="ru-RU"/>
        </w:rPr>
      </w:pPr>
      <w:r w:rsidRPr="00116CEC">
        <w:rPr>
          <w:rFonts w:eastAsia="Times New Roman"/>
          <w:lang w:val="ru-RU" w:eastAsia="ru-RU"/>
        </w:rPr>
        <w:t>воспитание технологической культуры, добросовестного отношения к труду, понимания его роли в жизни человека;</w:t>
      </w:r>
    </w:p>
    <w:p w14:paraId="08EA7C9A" w14:textId="77777777" w:rsidR="00116CEC" w:rsidRPr="00116CEC" w:rsidRDefault="00116CEC">
      <w:pPr>
        <w:numPr>
          <w:ilvl w:val="0"/>
          <w:numId w:val="335"/>
        </w:numPr>
        <w:rPr>
          <w:rFonts w:eastAsia="Times New Roman"/>
          <w:lang w:val="ru-RU" w:eastAsia="ru-RU"/>
        </w:rPr>
      </w:pPr>
      <w:r w:rsidRPr="00116CEC">
        <w:rPr>
          <w:rFonts w:eastAsia="Times New Roman"/>
          <w:lang w:val="ru-RU" w:eastAsia="ru-RU"/>
        </w:rPr>
        <w:t>овладение общетрудовыми и специальными умениями, необходимыми поиска и использование технологической информации;</w:t>
      </w:r>
    </w:p>
    <w:p w14:paraId="26BACDCE" w14:textId="77777777" w:rsidR="00116CEC" w:rsidRPr="00116CEC" w:rsidRDefault="00116CEC">
      <w:pPr>
        <w:numPr>
          <w:ilvl w:val="0"/>
          <w:numId w:val="335"/>
        </w:numPr>
        <w:rPr>
          <w:rFonts w:eastAsia="Times New Roman"/>
          <w:lang w:val="ru-RU" w:eastAsia="ru-RU"/>
        </w:rPr>
      </w:pPr>
      <w:r w:rsidRPr="00116CEC">
        <w:rPr>
          <w:rFonts w:eastAsia="Times New Roman"/>
          <w:lang w:val="ru-RU" w:eastAsia="ru-RU"/>
        </w:rPr>
        <w:t>развитие технического мышления, пространственного воображения, интеллектуальных, коммуникативных и организаторских способностей.</w:t>
      </w:r>
    </w:p>
    <w:p w14:paraId="6776119B" w14:textId="77777777" w:rsidR="00116CEC" w:rsidRPr="00116CEC" w:rsidRDefault="00116CEC" w:rsidP="00116CEC">
      <w:pPr>
        <w:ind w:firstLine="567"/>
        <w:rPr>
          <w:rFonts w:eastAsia="Times New Roman"/>
          <w:lang w:val="ru-RU" w:eastAsia="ru-RU"/>
        </w:rPr>
      </w:pPr>
      <w:r w:rsidRPr="00116CEC">
        <w:rPr>
          <w:rFonts w:eastAsia="Times New Roman"/>
          <w:lang w:val="ru-RU" w:eastAsia="ru-RU"/>
        </w:rPr>
        <w:t>В образовательную область «Технология» включен учебный предмет «Технология»,  на  изучение которого выделено  по 1 часу в неделю в 6 -8 классах.</w:t>
      </w:r>
    </w:p>
    <w:p w14:paraId="378E42DF" w14:textId="77777777" w:rsidR="00116CEC" w:rsidRPr="00116CEC" w:rsidRDefault="00116CEC" w:rsidP="00116CEC">
      <w:pPr>
        <w:ind w:firstLine="567"/>
        <w:rPr>
          <w:rFonts w:eastAsia="Times New Roman"/>
          <w:lang w:val="ru-RU" w:eastAsia="ru-RU"/>
        </w:rPr>
      </w:pPr>
    </w:p>
    <w:p w14:paraId="67A83D80" w14:textId="77777777" w:rsidR="00116CEC" w:rsidRPr="00116CEC" w:rsidRDefault="00116CEC" w:rsidP="00116CEC">
      <w:pPr>
        <w:rPr>
          <w:rFonts w:eastAsia="Times New Roman"/>
          <w:b/>
          <w:bCs/>
          <w:lang w:val="ru-RU" w:eastAsia="ru-RU"/>
        </w:rPr>
      </w:pPr>
      <w:r w:rsidRPr="00116CEC">
        <w:rPr>
          <w:rFonts w:eastAsia="Times New Roman"/>
          <w:b/>
          <w:bCs/>
          <w:lang w:val="ru-RU" w:eastAsia="ru-RU"/>
        </w:rPr>
        <w:t>Образовательная область «Физическая культура и Основы безопасности жизнедеятельности»</w:t>
      </w:r>
    </w:p>
    <w:p w14:paraId="3C4C4532" w14:textId="77777777" w:rsidR="00116CEC" w:rsidRPr="00A31FE4" w:rsidRDefault="00116CEC" w:rsidP="00116CEC">
      <w:pPr>
        <w:rPr>
          <w:rFonts w:eastAsia="Times New Roman"/>
          <w:lang w:eastAsia="ru-RU"/>
        </w:rPr>
      </w:pPr>
      <w:r w:rsidRPr="00A31FE4">
        <w:rPr>
          <w:rFonts w:eastAsia="Times New Roman"/>
          <w:lang w:eastAsia="ru-RU"/>
        </w:rPr>
        <w:t>Задачи:</w:t>
      </w:r>
    </w:p>
    <w:p w14:paraId="55076601" w14:textId="77777777" w:rsidR="00116CEC" w:rsidRPr="00116CEC" w:rsidRDefault="00116CEC">
      <w:pPr>
        <w:numPr>
          <w:ilvl w:val="0"/>
          <w:numId w:val="336"/>
        </w:numPr>
        <w:rPr>
          <w:rFonts w:eastAsia="Times New Roman"/>
          <w:lang w:val="ru-RU" w:eastAsia="ru-RU"/>
        </w:rPr>
      </w:pPr>
      <w:r w:rsidRPr="00116CEC">
        <w:rPr>
          <w:rFonts w:eastAsia="Times New Roman"/>
          <w:lang w:val="ru-RU" w:eastAsia="ru-RU"/>
        </w:rPr>
        <w:t>приобретение учащимися необходимых знаний о физической культуре и спорте, их истории и современном развитии в объеме государственного стандарта;</w:t>
      </w:r>
    </w:p>
    <w:p w14:paraId="17E12236" w14:textId="77777777" w:rsidR="00116CEC" w:rsidRPr="00116CEC" w:rsidRDefault="00116CEC">
      <w:pPr>
        <w:numPr>
          <w:ilvl w:val="0"/>
          <w:numId w:val="336"/>
        </w:numPr>
        <w:rPr>
          <w:rFonts w:eastAsia="Times New Roman"/>
          <w:lang w:val="ru-RU" w:eastAsia="ru-RU"/>
        </w:rPr>
      </w:pPr>
      <w:r w:rsidRPr="00116CEC">
        <w:rPr>
          <w:rFonts w:eastAsia="Times New Roman"/>
          <w:lang w:val="ru-RU" w:eastAsia="ru-RU"/>
        </w:rPr>
        <w:t>формирование умений и приобретение навыков по организации физкультурно –   и спортивно–оздоровительной  деятельности;</w:t>
      </w:r>
    </w:p>
    <w:p w14:paraId="32EA3009" w14:textId="77777777" w:rsidR="00116CEC" w:rsidRPr="00116CEC" w:rsidRDefault="00116CEC">
      <w:pPr>
        <w:numPr>
          <w:ilvl w:val="0"/>
          <w:numId w:val="336"/>
        </w:numPr>
        <w:rPr>
          <w:rFonts w:eastAsia="Times New Roman"/>
          <w:lang w:val="ru-RU" w:eastAsia="ru-RU"/>
        </w:rPr>
      </w:pPr>
      <w:r w:rsidRPr="00116CEC">
        <w:rPr>
          <w:rFonts w:eastAsia="Times New Roman"/>
          <w:lang w:val="ru-RU" w:eastAsia="ru-RU"/>
        </w:rPr>
        <w:t>укрепление здоровья учащихся и формирование ЗОЖ;</w:t>
      </w:r>
    </w:p>
    <w:p w14:paraId="5D418882" w14:textId="77777777" w:rsidR="00116CEC" w:rsidRPr="00116CEC" w:rsidRDefault="00116CEC">
      <w:pPr>
        <w:numPr>
          <w:ilvl w:val="0"/>
          <w:numId w:val="336"/>
        </w:numPr>
        <w:rPr>
          <w:rFonts w:eastAsia="Times New Roman"/>
          <w:lang w:val="ru-RU" w:eastAsia="ru-RU"/>
        </w:rPr>
      </w:pPr>
      <w:r w:rsidRPr="00116CEC">
        <w:rPr>
          <w:rFonts w:eastAsia="Times New Roman"/>
          <w:lang w:val="ru-RU" w:eastAsia="ru-RU"/>
        </w:rPr>
        <w:t>воспитание волевых качеств, культуры поведения, движений, потребности в физическом совершенствовании.</w:t>
      </w:r>
    </w:p>
    <w:p w14:paraId="361EC8C1" w14:textId="77777777" w:rsidR="00116CEC" w:rsidRPr="00A31FE4" w:rsidRDefault="00116CEC" w:rsidP="00116CEC">
      <w:pPr>
        <w:rPr>
          <w:rFonts w:eastAsia="Times New Roman"/>
          <w:lang w:val="be-BY" w:eastAsia="ru-RU"/>
        </w:rPr>
      </w:pPr>
      <w:r w:rsidRPr="00116CEC">
        <w:rPr>
          <w:rFonts w:eastAsia="Times New Roman"/>
          <w:lang w:val="ru-RU" w:eastAsia="ru-RU"/>
        </w:rPr>
        <w:t>В образовательную область «Физическая культура»</w:t>
      </w:r>
      <w:r w:rsidRPr="00116CEC">
        <w:rPr>
          <w:rFonts w:eastAsia="Times New Roman"/>
          <w:b/>
          <w:bCs/>
          <w:lang w:val="ru-RU" w:eastAsia="ru-RU"/>
        </w:rPr>
        <w:t xml:space="preserve"> </w:t>
      </w:r>
      <w:r w:rsidRPr="00116CEC">
        <w:rPr>
          <w:rFonts w:eastAsia="Times New Roman"/>
          <w:bCs/>
          <w:lang w:val="ru-RU" w:eastAsia="ru-RU"/>
        </w:rPr>
        <w:t xml:space="preserve">и «Основы безопасности жизнедеятельности» </w:t>
      </w:r>
      <w:r w:rsidRPr="00116CEC">
        <w:rPr>
          <w:rFonts w:eastAsia="Times New Roman"/>
          <w:lang w:val="ru-RU" w:eastAsia="ru-RU"/>
        </w:rPr>
        <w:t xml:space="preserve">в 6-7 классах включены предметы  «Физическая культура» по  2 часа в неделю. В </w:t>
      </w:r>
      <w:r w:rsidRPr="00A31FE4">
        <w:rPr>
          <w:rFonts w:eastAsia="Times New Roman"/>
          <w:lang w:eastAsia="ru-RU"/>
        </w:rPr>
        <w:t>VIII</w:t>
      </w:r>
      <w:r w:rsidRPr="00116CEC">
        <w:rPr>
          <w:rFonts w:eastAsia="Times New Roman"/>
          <w:lang w:val="ru-RU" w:eastAsia="ru-RU"/>
        </w:rPr>
        <w:t xml:space="preserve"> классе ОБЖ- 1 час.</w:t>
      </w:r>
    </w:p>
    <w:p w14:paraId="560872AC" w14:textId="77777777" w:rsidR="00116CEC" w:rsidRPr="00116CEC" w:rsidRDefault="00116CEC" w:rsidP="00116CEC">
      <w:pPr>
        <w:tabs>
          <w:tab w:val="left" w:pos="4500"/>
          <w:tab w:val="left" w:pos="9180"/>
          <w:tab w:val="left" w:pos="9360"/>
        </w:tabs>
        <w:rPr>
          <w:rFonts w:eastAsia="Times New Roman"/>
          <w:lang w:val="ru-RU" w:eastAsia="ru-RU"/>
        </w:rPr>
      </w:pPr>
      <w:r w:rsidRPr="00116CEC">
        <w:rPr>
          <w:rFonts w:eastAsia="Times New Roman"/>
          <w:lang w:val="ru-RU" w:eastAsia="ru-RU"/>
        </w:rPr>
        <w:t xml:space="preserve">Для изучения учебного предмета «Физическая культура»  в объеме 3 часов в неделю в соответствии с приказом Минобрнауки России от 03 июня </w:t>
      </w:r>
      <w:smartTag w:uri="urn:schemas-microsoft-com:office:smarttags" w:element="metricconverter">
        <w:smartTagPr>
          <w:attr w:name="ProductID" w:val="2011 г"/>
        </w:smartTagPr>
        <w:r w:rsidRPr="00116CEC">
          <w:rPr>
            <w:rFonts w:eastAsia="Times New Roman"/>
            <w:lang w:val="ru-RU" w:eastAsia="ru-RU"/>
          </w:rPr>
          <w:t>2011 г</w:t>
        </w:r>
      </w:smartTag>
      <w:r w:rsidRPr="00116CEC">
        <w:rPr>
          <w:rFonts w:eastAsia="Times New Roman"/>
          <w:lang w:val="ru-RU" w:eastAsia="ru-RU"/>
        </w:rPr>
        <w:t xml:space="preserve">.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116CEC">
          <w:rPr>
            <w:rFonts w:eastAsia="Times New Roman"/>
            <w:lang w:val="ru-RU" w:eastAsia="ru-RU"/>
          </w:rPr>
          <w:t>2004 г</w:t>
        </w:r>
      </w:smartTag>
      <w:r w:rsidRPr="00116CEC">
        <w:rPr>
          <w:rFonts w:eastAsia="Times New Roman"/>
          <w:lang w:val="ru-RU" w:eastAsia="ru-RU"/>
        </w:rPr>
        <w:t>. №1312»  решением педагогического совета</w:t>
      </w:r>
      <w:r w:rsidRPr="00A31FE4">
        <w:rPr>
          <w:rFonts w:eastAsia="Times New Roman"/>
          <w:lang w:val="be-BY" w:eastAsia="ru-RU"/>
        </w:rPr>
        <w:t>, по завлению родителей</w:t>
      </w:r>
      <w:r w:rsidRPr="00116CEC">
        <w:rPr>
          <w:rFonts w:eastAsia="Times New Roman"/>
          <w:lang w:val="ru-RU" w:eastAsia="ru-RU"/>
        </w:rPr>
        <w:t xml:space="preserve"> </w:t>
      </w:r>
      <w:r w:rsidRPr="00A31FE4">
        <w:rPr>
          <w:rFonts w:eastAsia="Times New Roman"/>
          <w:lang w:val="be-BY" w:eastAsia="ru-RU"/>
        </w:rPr>
        <w:t xml:space="preserve">(законных представителей) </w:t>
      </w:r>
      <w:r w:rsidRPr="00116CEC">
        <w:rPr>
          <w:rFonts w:eastAsia="Times New Roman"/>
          <w:lang w:val="ru-RU" w:eastAsia="ru-RU"/>
        </w:rPr>
        <w:t>1 час учебного предмета «Физическая культура в 6,7,8,9 классах  реализуется за счет внеурочной деятельности.</w:t>
      </w:r>
    </w:p>
    <w:p w14:paraId="1D24132B" w14:textId="77777777" w:rsidR="00116CEC" w:rsidRPr="00116CEC" w:rsidRDefault="00116CEC" w:rsidP="00116CEC">
      <w:pPr>
        <w:rPr>
          <w:rFonts w:eastAsia="Times New Roman"/>
          <w:lang w:val="ru-RU" w:eastAsia="ru-RU"/>
        </w:rPr>
      </w:pPr>
      <w:r w:rsidRPr="00116CEC">
        <w:rPr>
          <w:rFonts w:eastAsia="Times New Roman"/>
          <w:lang w:val="ru-RU" w:eastAsia="ru-RU"/>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Распределение часов части,  формируемой участниками образовательных отношений, происходит на основании заявления родителей (законных представителей), согласовано с коллегиальными органами ОУ:  Советом родителей, Советом учащихся, рассмотрено и принято на педагогическом совете.</w:t>
      </w:r>
    </w:p>
    <w:p w14:paraId="0C001491" w14:textId="77777777" w:rsidR="00116CEC" w:rsidRPr="00116CEC" w:rsidRDefault="00116CEC" w:rsidP="00116CEC">
      <w:pPr>
        <w:autoSpaceDN w:val="0"/>
        <w:adjustRightInd w:val="0"/>
        <w:ind w:firstLine="709"/>
        <w:textAlignment w:val="center"/>
        <w:rPr>
          <w:rFonts w:eastAsia="Times New Roman"/>
          <w:lang w:val="ru-RU" w:eastAsia="ru-RU"/>
        </w:rPr>
      </w:pPr>
      <w:r w:rsidRPr="00116CEC">
        <w:rPr>
          <w:rFonts w:eastAsia="Times New Roman"/>
          <w:lang w:val="ru-RU" w:eastAsia="ru-RU"/>
        </w:rPr>
        <w:t>Согласно решению  этих коллегиальных органов часть, формируемая участниками образовательных отношений в МОБУ СОШ с. Билялово распределена следующим образом:</w:t>
      </w:r>
    </w:p>
    <w:p w14:paraId="7A21BE23"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по 1 часу дополнительно на изучение предмета «Русский язык», «Литература» в 6 классе, по 1 часу на изучение предмета «Русский язык» в 7,9 классах, по 1 часу на изучение предмета «Литература» в 7-9 классах;</w:t>
      </w:r>
    </w:p>
    <w:p w14:paraId="7B883F25"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по 1 часу на изучение предмета «История» в 6-9 классах;</w:t>
      </w:r>
    </w:p>
    <w:p w14:paraId="34EB6727"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в 6 классе 2 часа дополнительно на изучение предмета «Математика», в 9 классе 1 час на предмет «Алгебра», по 1 часу на изучение предмета «Геометрия» в 7-9 классах;</w:t>
      </w:r>
    </w:p>
    <w:p w14:paraId="45E10E9F"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по 1 часу на изучение предмета «География» в 7-9 классах;</w:t>
      </w:r>
    </w:p>
    <w:p w14:paraId="65FAC03A"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- 1 час на изучение предмета «Биология» в 8 классе;</w:t>
      </w:r>
    </w:p>
    <w:p w14:paraId="5FAD626F"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по 1 часу на изучение предмета «Химия» в 8-9 классах;</w:t>
      </w:r>
    </w:p>
    <w:p w14:paraId="19A635B6" w14:textId="77777777" w:rsidR="00116CEC" w:rsidRPr="00116CEC" w:rsidRDefault="00116CEC" w:rsidP="00116CEC">
      <w:pPr>
        <w:autoSpaceDN w:val="0"/>
        <w:adjustRightInd w:val="0"/>
        <w:ind w:firstLine="142"/>
        <w:textAlignment w:val="center"/>
        <w:rPr>
          <w:rFonts w:eastAsia="Times New Roman"/>
          <w:lang w:val="ru-RU" w:eastAsia="ru-RU"/>
        </w:rPr>
      </w:pPr>
      <w:r w:rsidRPr="00116CEC">
        <w:rPr>
          <w:rFonts w:eastAsia="Times New Roman"/>
          <w:lang w:val="ru-RU" w:eastAsia="ru-RU"/>
        </w:rPr>
        <w:t>- по 1 часу на изучение предмета «Физика» в 7-9 классах.</w:t>
      </w:r>
    </w:p>
    <w:p w14:paraId="1867447C" w14:textId="77777777" w:rsidR="00116CEC" w:rsidRPr="00116CEC" w:rsidRDefault="00116CEC" w:rsidP="00116CEC">
      <w:pPr>
        <w:autoSpaceDN w:val="0"/>
        <w:adjustRightInd w:val="0"/>
        <w:textAlignment w:val="center"/>
        <w:rPr>
          <w:rFonts w:eastAsia="Times New Roman"/>
          <w:color w:val="FF0000"/>
          <w:lang w:val="ru-RU" w:eastAsia="ru-RU"/>
        </w:rPr>
      </w:pPr>
    </w:p>
    <w:p w14:paraId="4CBB19D2" w14:textId="77777777" w:rsidR="00116CEC" w:rsidRPr="00A31FE4" w:rsidRDefault="00116CEC" w:rsidP="00116CEC">
      <w:pPr>
        <w:tabs>
          <w:tab w:val="left" w:pos="352"/>
          <w:tab w:val="center" w:pos="5032"/>
        </w:tabs>
        <w:ind w:right="-427"/>
        <w:rPr>
          <w:rFonts w:eastAsia="Times New Roman"/>
          <w:b/>
          <w:lang w:val="ba-RU" w:eastAsia="ru-RU"/>
        </w:rPr>
      </w:pPr>
    </w:p>
    <w:p w14:paraId="40DA5FC9" w14:textId="77777777" w:rsidR="00116CEC" w:rsidRPr="00A31FE4" w:rsidRDefault="00116CEC" w:rsidP="00116CEC">
      <w:pPr>
        <w:tabs>
          <w:tab w:val="left" w:pos="352"/>
          <w:tab w:val="center" w:pos="5032"/>
        </w:tabs>
        <w:ind w:right="-427"/>
        <w:rPr>
          <w:rFonts w:eastAsia="Times New Roman"/>
          <w:b/>
          <w:lang w:val="ba-RU" w:eastAsia="ru-RU"/>
        </w:rPr>
      </w:pPr>
    </w:p>
    <w:p w14:paraId="14997B56" w14:textId="77777777" w:rsidR="00116CEC" w:rsidRPr="00A31FE4" w:rsidRDefault="00116CEC" w:rsidP="00116CEC">
      <w:pPr>
        <w:tabs>
          <w:tab w:val="left" w:pos="352"/>
          <w:tab w:val="center" w:pos="5032"/>
        </w:tabs>
        <w:ind w:right="-427"/>
        <w:rPr>
          <w:rFonts w:eastAsia="Times New Roman"/>
          <w:b/>
          <w:lang w:val="ba-RU" w:eastAsia="ru-RU"/>
        </w:rPr>
      </w:pPr>
    </w:p>
    <w:p w14:paraId="5F1D597F" w14:textId="77777777" w:rsidR="00116CEC" w:rsidRPr="00A31FE4" w:rsidRDefault="00116CEC" w:rsidP="00116CEC">
      <w:pPr>
        <w:tabs>
          <w:tab w:val="left" w:pos="352"/>
          <w:tab w:val="center" w:pos="5032"/>
        </w:tabs>
        <w:ind w:right="-427"/>
        <w:rPr>
          <w:rFonts w:eastAsia="Times New Roman"/>
          <w:b/>
          <w:lang w:val="ba-RU" w:eastAsia="ru-RU"/>
        </w:rPr>
      </w:pPr>
    </w:p>
    <w:p w14:paraId="03FF5361" w14:textId="77777777" w:rsidR="00116CEC" w:rsidRPr="00A31FE4" w:rsidRDefault="00116CEC" w:rsidP="00116CEC">
      <w:pPr>
        <w:tabs>
          <w:tab w:val="left" w:pos="352"/>
          <w:tab w:val="center" w:pos="5032"/>
        </w:tabs>
        <w:ind w:right="-427"/>
        <w:rPr>
          <w:rFonts w:eastAsia="Times New Roman"/>
          <w:b/>
          <w:lang w:val="ba-RU" w:eastAsia="ru-RU"/>
        </w:rPr>
      </w:pPr>
    </w:p>
    <w:p w14:paraId="776E5C76" w14:textId="77777777" w:rsidR="00143BFF" w:rsidRDefault="00116CEC" w:rsidP="00116CEC">
      <w:pPr>
        <w:tabs>
          <w:tab w:val="left" w:pos="352"/>
          <w:tab w:val="center" w:pos="5032"/>
        </w:tabs>
        <w:ind w:right="-427"/>
        <w:rPr>
          <w:rFonts w:eastAsia="Times New Roman"/>
          <w:b/>
          <w:lang w:val="ba-RU" w:eastAsia="ru-RU"/>
        </w:rPr>
      </w:pPr>
      <w:r>
        <w:rPr>
          <w:rFonts w:eastAsia="Times New Roman"/>
          <w:b/>
          <w:lang w:val="ba-RU" w:eastAsia="ru-RU"/>
        </w:rPr>
        <w:t xml:space="preserve">                                              </w:t>
      </w:r>
    </w:p>
    <w:p w14:paraId="65E3FD51" w14:textId="77777777" w:rsidR="00143BFF" w:rsidRDefault="00143BFF" w:rsidP="00116CEC">
      <w:pPr>
        <w:tabs>
          <w:tab w:val="left" w:pos="352"/>
          <w:tab w:val="center" w:pos="5032"/>
        </w:tabs>
        <w:ind w:right="-427"/>
        <w:rPr>
          <w:rFonts w:eastAsia="Times New Roman"/>
          <w:b/>
          <w:lang w:val="ba-RU" w:eastAsia="ru-RU"/>
        </w:rPr>
      </w:pPr>
    </w:p>
    <w:p w14:paraId="4118871F" w14:textId="77777777" w:rsidR="00143BFF" w:rsidRDefault="00143BFF" w:rsidP="00116CEC">
      <w:pPr>
        <w:tabs>
          <w:tab w:val="left" w:pos="352"/>
          <w:tab w:val="center" w:pos="5032"/>
        </w:tabs>
        <w:ind w:right="-427"/>
        <w:rPr>
          <w:rFonts w:eastAsia="Times New Roman"/>
          <w:b/>
          <w:lang w:val="ba-RU" w:eastAsia="ru-RU"/>
        </w:rPr>
      </w:pPr>
    </w:p>
    <w:p w14:paraId="789AAB7A" w14:textId="77777777" w:rsidR="00143BFF" w:rsidRDefault="00143BFF" w:rsidP="00116CEC">
      <w:pPr>
        <w:tabs>
          <w:tab w:val="left" w:pos="352"/>
          <w:tab w:val="center" w:pos="5032"/>
        </w:tabs>
        <w:ind w:right="-427"/>
        <w:rPr>
          <w:rFonts w:eastAsia="Times New Roman"/>
          <w:b/>
          <w:lang w:val="ba-RU" w:eastAsia="ru-RU"/>
        </w:rPr>
      </w:pPr>
    </w:p>
    <w:p w14:paraId="1241C165" w14:textId="77777777" w:rsidR="00143BFF" w:rsidRDefault="00143BFF" w:rsidP="00116CEC">
      <w:pPr>
        <w:tabs>
          <w:tab w:val="left" w:pos="352"/>
          <w:tab w:val="center" w:pos="5032"/>
        </w:tabs>
        <w:ind w:right="-427"/>
        <w:rPr>
          <w:rFonts w:eastAsia="Times New Roman"/>
          <w:b/>
          <w:lang w:val="ba-RU" w:eastAsia="ru-RU"/>
        </w:rPr>
      </w:pPr>
    </w:p>
    <w:p w14:paraId="75343440" w14:textId="77777777" w:rsidR="00143BFF" w:rsidRDefault="00143BFF" w:rsidP="00116CEC">
      <w:pPr>
        <w:tabs>
          <w:tab w:val="left" w:pos="352"/>
          <w:tab w:val="center" w:pos="5032"/>
        </w:tabs>
        <w:ind w:right="-427"/>
        <w:rPr>
          <w:rFonts w:eastAsia="Times New Roman"/>
          <w:b/>
          <w:lang w:val="ba-RU" w:eastAsia="ru-RU"/>
        </w:rPr>
      </w:pPr>
    </w:p>
    <w:p w14:paraId="24DF53C6" w14:textId="77777777" w:rsidR="00143BFF" w:rsidRDefault="00143BFF" w:rsidP="00116CEC">
      <w:pPr>
        <w:tabs>
          <w:tab w:val="left" w:pos="352"/>
          <w:tab w:val="center" w:pos="5032"/>
        </w:tabs>
        <w:ind w:right="-427"/>
        <w:rPr>
          <w:rFonts w:eastAsia="Times New Roman"/>
          <w:b/>
          <w:lang w:val="ba-RU" w:eastAsia="ru-RU"/>
        </w:rPr>
      </w:pPr>
    </w:p>
    <w:p w14:paraId="08B221FC" w14:textId="77777777" w:rsidR="00143BFF" w:rsidRDefault="00143BFF" w:rsidP="00116CEC">
      <w:pPr>
        <w:tabs>
          <w:tab w:val="left" w:pos="352"/>
          <w:tab w:val="center" w:pos="5032"/>
        </w:tabs>
        <w:ind w:right="-427"/>
        <w:rPr>
          <w:rFonts w:eastAsia="Times New Roman"/>
          <w:b/>
          <w:lang w:val="ba-RU" w:eastAsia="ru-RU"/>
        </w:rPr>
      </w:pPr>
    </w:p>
    <w:p w14:paraId="709ECC54" w14:textId="77777777" w:rsidR="00143BFF" w:rsidRDefault="00143BFF" w:rsidP="00116CEC">
      <w:pPr>
        <w:tabs>
          <w:tab w:val="left" w:pos="352"/>
          <w:tab w:val="center" w:pos="5032"/>
        </w:tabs>
        <w:ind w:right="-427"/>
        <w:rPr>
          <w:rFonts w:eastAsia="Times New Roman"/>
          <w:b/>
          <w:lang w:val="ba-RU" w:eastAsia="ru-RU"/>
        </w:rPr>
      </w:pPr>
    </w:p>
    <w:p w14:paraId="1D91C820" w14:textId="77777777" w:rsidR="00143BFF" w:rsidRDefault="00143BFF" w:rsidP="00116CEC">
      <w:pPr>
        <w:tabs>
          <w:tab w:val="left" w:pos="352"/>
          <w:tab w:val="center" w:pos="5032"/>
        </w:tabs>
        <w:ind w:right="-427"/>
        <w:rPr>
          <w:rFonts w:eastAsia="Times New Roman"/>
          <w:b/>
          <w:lang w:val="ba-RU" w:eastAsia="ru-RU"/>
        </w:rPr>
      </w:pPr>
    </w:p>
    <w:p w14:paraId="1DFB8D3A" w14:textId="77777777" w:rsidR="00143BFF" w:rsidRDefault="00143BFF" w:rsidP="00116CEC">
      <w:pPr>
        <w:tabs>
          <w:tab w:val="left" w:pos="352"/>
          <w:tab w:val="center" w:pos="5032"/>
        </w:tabs>
        <w:ind w:right="-427"/>
        <w:rPr>
          <w:rFonts w:eastAsia="Times New Roman"/>
          <w:b/>
          <w:lang w:val="ba-RU" w:eastAsia="ru-RU"/>
        </w:rPr>
      </w:pPr>
    </w:p>
    <w:p w14:paraId="13AA51EA" w14:textId="77777777" w:rsidR="00143BFF" w:rsidRDefault="00143BFF" w:rsidP="00116CEC">
      <w:pPr>
        <w:tabs>
          <w:tab w:val="left" w:pos="352"/>
          <w:tab w:val="center" w:pos="5032"/>
        </w:tabs>
        <w:ind w:right="-427"/>
        <w:rPr>
          <w:rFonts w:eastAsia="Times New Roman"/>
          <w:b/>
          <w:lang w:val="ba-RU" w:eastAsia="ru-RU"/>
        </w:rPr>
      </w:pPr>
    </w:p>
    <w:p w14:paraId="2FFB7503" w14:textId="77777777" w:rsidR="00143BFF" w:rsidRDefault="00143BFF" w:rsidP="00116CEC">
      <w:pPr>
        <w:tabs>
          <w:tab w:val="left" w:pos="352"/>
          <w:tab w:val="center" w:pos="5032"/>
        </w:tabs>
        <w:ind w:right="-427"/>
        <w:rPr>
          <w:rFonts w:eastAsia="Times New Roman"/>
          <w:b/>
          <w:lang w:val="ba-RU" w:eastAsia="ru-RU"/>
        </w:rPr>
      </w:pPr>
    </w:p>
    <w:p w14:paraId="0578F100" w14:textId="77777777" w:rsidR="00143BFF" w:rsidRDefault="00143BFF" w:rsidP="00116CEC">
      <w:pPr>
        <w:tabs>
          <w:tab w:val="left" w:pos="352"/>
          <w:tab w:val="center" w:pos="5032"/>
        </w:tabs>
        <w:ind w:right="-427"/>
        <w:rPr>
          <w:rFonts w:eastAsia="Times New Roman"/>
          <w:b/>
          <w:lang w:val="ba-RU" w:eastAsia="ru-RU"/>
        </w:rPr>
      </w:pPr>
    </w:p>
    <w:p w14:paraId="73DD5FA1" w14:textId="1DE42CFA" w:rsidR="00116CEC" w:rsidRPr="00116CEC" w:rsidRDefault="00143BFF" w:rsidP="00116CEC">
      <w:pPr>
        <w:tabs>
          <w:tab w:val="left" w:pos="352"/>
          <w:tab w:val="center" w:pos="5032"/>
        </w:tabs>
        <w:ind w:right="-427"/>
        <w:rPr>
          <w:rFonts w:eastAsia="Times New Roman"/>
          <w:b/>
          <w:sz w:val="28"/>
          <w:szCs w:val="28"/>
          <w:lang w:val="ba-RU" w:eastAsia="ru-RU"/>
        </w:rPr>
      </w:pPr>
      <w:r>
        <w:rPr>
          <w:rFonts w:eastAsia="Times New Roman"/>
          <w:b/>
          <w:lang w:val="ba-RU" w:eastAsia="ru-RU"/>
        </w:rPr>
        <w:t xml:space="preserve">                                                            </w:t>
      </w:r>
      <w:r w:rsidR="00116CEC">
        <w:rPr>
          <w:rFonts w:eastAsia="Times New Roman"/>
          <w:b/>
          <w:lang w:val="ba-RU" w:eastAsia="ru-RU"/>
        </w:rPr>
        <w:t xml:space="preserve">  </w:t>
      </w:r>
      <w:r w:rsidR="00116CEC" w:rsidRPr="00116CEC">
        <w:rPr>
          <w:rFonts w:eastAsia="Times New Roman"/>
          <w:b/>
          <w:lang w:val="ru-RU" w:eastAsia="ru-RU"/>
        </w:rPr>
        <w:t>Недельный учебный  пла</w:t>
      </w:r>
    </w:p>
    <w:p w14:paraId="0EAA9C93" w14:textId="77777777" w:rsidR="00116CEC" w:rsidRPr="00116CEC" w:rsidRDefault="00116CEC" w:rsidP="00116CEC">
      <w:pPr>
        <w:tabs>
          <w:tab w:val="left" w:pos="352"/>
          <w:tab w:val="center" w:pos="5032"/>
        </w:tabs>
        <w:ind w:right="-427"/>
        <w:jc w:val="center"/>
        <w:rPr>
          <w:rFonts w:eastAsia="Times New Roman"/>
          <w:b/>
          <w:lang w:val="ru-RU" w:eastAsia="ru-RU"/>
        </w:rPr>
      </w:pPr>
      <w:r w:rsidRPr="00116CEC">
        <w:rPr>
          <w:rFonts w:eastAsia="Times New Roman"/>
          <w:b/>
          <w:lang w:val="ru-RU" w:eastAsia="ru-RU"/>
        </w:rPr>
        <w:t xml:space="preserve">основного общего образования,  реализующих ФГОС  ( </w:t>
      </w:r>
      <w:r w:rsidRPr="00A31FE4">
        <w:rPr>
          <w:rFonts w:eastAsia="Times New Roman"/>
          <w:b/>
          <w:lang w:val="ba-RU" w:eastAsia="ru-RU"/>
        </w:rPr>
        <w:t>6</w:t>
      </w:r>
      <w:r w:rsidRPr="00116CEC">
        <w:rPr>
          <w:rFonts w:eastAsia="Times New Roman"/>
          <w:b/>
          <w:lang w:val="ru-RU" w:eastAsia="ru-RU"/>
        </w:rPr>
        <w:t>-9 класы)</w:t>
      </w:r>
    </w:p>
    <w:p w14:paraId="42457B42" w14:textId="77777777" w:rsidR="00116CEC" w:rsidRPr="00116CEC" w:rsidRDefault="00116CEC" w:rsidP="00116CEC">
      <w:pPr>
        <w:tabs>
          <w:tab w:val="left" w:pos="352"/>
          <w:tab w:val="center" w:pos="5032"/>
        </w:tabs>
        <w:ind w:right="-427"/>
        <w:rPr>
          <w:rFonts w:eastAsia="Times New Roman"/>
          <w:b/>
          <w:sz w:val="28"/>
          <w:szCs w:val="28"/>
          <w:lang w:val="ru-RU" w:eastAsia="ru-RU"/>
        </w:rPr>
      </w:pPr>
      <w:r w:rsidRPr="00116CEC">
        <w:rPr>
          <w:rFonts w:eastAsia="Times New Roman"/>
          <w:b/>
          <w:sz w:val="28"/>
          <w:szCs w:val="28"/>
          <w:lang w:val="ru-RU" w:eastAsia="ru-RU"/>
        </w:rPr>
        <w:t xml:space="preserve">                                               </w:t>
      </w:r>
    </w:p>
    <w:tbl>
      <w:tblPr>
        <w:tblpPr w:leftFromText="180" w:rightFromText="180" w:vertAnchor="text" w:horzAnchor="margin" w:tblpY="35"/>
        <w:tblOverlap w:val="neve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34"/>
        <w:gridCol w:w="11"/>
        <w:gridCol w:w="3339"/>
        <w:gridCol w:w="34"/>
        <w:gridCol w:w="652"/>
        <w:gridCol w:w="22"/>
        <w:gridCol w:w="761"/>
        <w:gridCol w:w="49"/>
        <w:gridCol w:w="616"/>
        <w:gridCol w:w="93"/>
        <w:gridCol w:w="555"/>
        <w:gridCol w:w="60"/>
        <w:gridCol w:w="666"/>
        <w:gridCol w:w="9"/>
        <w:gridCol w:w="46"/>
      </w:tblGrid>
      <w:tr w:rsidR="00116CEC" w:rsidRPr="008C02CA" w14:paraId="498C2CBA" w14:textId="77777777" w:rsidTr="00116CEC">
        <w:trPr>
          <w:gridAfter w:val="1"/>
          <w:wAfter w:w="46" w:type="dxa"/>
          <w:trHeight w:val="133"/>
        </w:trPr>
        <w:tc>
          <w:tcPr>
            <w:tcW w:w="2743" w:type="dxa"/>
            <w:vMerge w:val="restart"/>
            <w:tcBorders>
              <w:top w:val="single" w:sz="4" w:space="0" w:color="auto"/>
              <w:left w:val="single" w:sz="4" w:space="0" w:color="auto"/>
              <w:bottom w:val="single" w:sz="4" w:space="0" w:color="auto"/>
              <w:right w:val="single" w:sz="4" w:space="0" w:color="auto"/>
            </w:tcBorders>
            <w:vAlign w:val="center"/>
            <w:hideMark/>
          </w:tcPr>
          <w:p w14:paraId="7E96743B" w14:textId="77777777" w:rsidR="00116CEC" w:rsidRPr="008C02CA" w:rsidRDefault="00116CEC" w:rsidP="002269FE">
            <w:pPr>
              <w:ind w:right="-427"/>
              <w:jc w:val="center"/>
              <w:rPr>
                <w:rFonts w:eastAsia="Times New Roman"/>
                <w:b/>
                <w:bCs/>
                <w:lang w:eastAsia="ru-RU"/>
              </w:rPr>
            </w:pPr>
            <w:r w:rsidRPr="008C02CA">
              <w:rPr>
                <w:rFonts w:eastAsia="Times New Roman"/>
                <w:b/>
                <w:bCs/>
                <w:lang w:eastAsia="ru-RU"/>
              </w:rPr>
              <w:t>Предметные</w:t>
            </w:r>
          </w:p>
          <w:p w14:paraId="6CF5F2CB" w14:textId="77777777" w:rsidR="00116CEC" w:rsidRPr="008C02CA" w:rsidRDefault="00116CEC" w:rsidP="002269FE">
            <w:pPr>
              <w:ind w:right="-427"/>
              <w:jc w:val="center"/>
              <w:rPr>
                <w:rFonts w:eastAsia="Times New Roman"/>
                <w:b/>
                <w:bCs/>
                <w:lang w:eastAsia="ru-RU"/>
              </w:rPr>
            </w:pPr>
            <w:r w:rsidRPr="008C02CA">
              <w:rPr>
                <w:rFonts w:eastAsia="Times New Roman"/>
                <w:b/>
                <w:bCs/>
                <w:lang w:eastAsia="ru-RU"/>
              </w:rPr>
              <w:t xml:space="preserve"> области</w:t>
            </w:r>
          </w:p>
        </w:tc>
        <w:tc>
          <w:tcPr>
            <w:tcW w:w="338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2703D39" w14:textId="77777777" w:rsidR="00116CEC" w:rsidRPr="008C02CA" w:rsidRDefault="00116CEC" w:rsidP="002269FE">
            <w:pPr>
              <w:ind w:right="-427"/>
              <w:jc w:val="center"/>
              <w:rPr>
                <w:rFonts w:eastAsia="Times New Roman"/>
                <w:b/>
                <w:bCs/>
                <w:lang w:eastAsia="ru-RU"/>
              </w:rPr>
            </w:pPr>
            <w:r w:rsidRPr="008C02CA">
              <w:rPr>
                <w:rFonts w:eastAsia="Times New Roman"/>
                <w:b/>
                <w:bCs/>
                <w:lang w:eastAsia="ru-RU"/>
              </w:rPr>
              <w:t>Учебные предметы</w:t>
            </w:r>
          </w:p>
        </w:tc>
        <w:tc>
          <w:tcPr>
            <w:tcW w:w="708" w:type="dxa"/>
            <w:gridSpan w:val="3"/>
            <w:tcBorders>
              <w:top w:val="single" w:sz="4" w:space="0" w:color="auto"/>
              <w:left w:val="single" w:sz="4" w:space="0" w:color="auto"/>
              <w:bottom w:val="single" w:sz="4" w:space="0" w:color="auto"/>
              <w:right w:val="single" w:sz="4" w:space="0" w:color="auto"/>
            </w:tcBorders>
          </w:tcPr>
          <w:p w14:paraId="16E987B4" w14:textId="77777777" w:rsidR="00116CEC" w:rsidRPr="008C02CA" w:rsidRDefault="00116CEC" w:rsidP="002269FE">
            <w:pPr>
              <w:ind w:right="-427"/>
              <w:jc w:val="center"/>
              <w:rPr>
                <w:rFonts w:eastAsia="Times New Roman"/>
                <w:b/>
                <w:bCs/>
                <w:lang w:eastAsia="ru-RU"/>
              </w:rPr>
            </w:pPr>
          </w:p>
        </w:tc>
        <w:tc>
          <w:tcPr>
            <w:tcW w:w="810" w:type="dxa"/>
            <w:gridSpan w:val="2"/>
            <w:tcBorders>
              <w:top w:val="single" w:sz="4" w:space="0" w:color="auto"/>
              <w:left w:val="single" w:sz="4" w:space="0" w:color="auto"/>
              <w:bottom w:val="single" w:sz="4" w:space="0" w:color="auto"/>
              <w:right w:val="single" w:sz="4" w:space="0" w:color="auto"/>
            </w:tcBorders>
          </w:tcPr>
          <w:p w14:paraId="1807CF9F" w14:textId="77777777" w:rsidR="00116CEC" w:rsidRPr="008C02CA" w:rsidRDefault="00116CEC" w:rsidP="002269FE">
            <w:pPr>
              <w:ind w:right="-427"/>
              <w:jc w:val="center"/>
              <w:rPr>
                <w:rFonts w:eastAsia="Times New Roman"/>
                <w:b/>
                <w:bCs/>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14:paraId="7EB4C852" w14:textId="77777777" w:rsidR="00116CEC" w:rsidRPr="008C02CA" w:rsidRDefault="00116CEC" w:rsidP="002269FE">
            <w:pPr>
              <w:ind w:right="-427"/>
              <w:jc w:val="center"/>
              <w:rPr>
                <w:rFonts w:eastAsia="Times New Roman"/>
                <w:b/>
                <w:bCs/>
                <w:lang w:eastAsia="ru-RU"/>
              </w:rPr>
            </w:pPr>
          </w:p>
        </w:tc>
        <w:tc>
          <w:tcPr>
            <w:tcW w:w="555" w:type="dxa"/>
            <w:shd w:val="clear" w:color="auto" w:fill="auto"/>
          </w:tcPr>
          <w:p w14:paraId="7875EF84" w14:textId="77777777" w:rsidR="00116CEC" w:rsidRPr="008C02CA" w:rsidRDefault="00116CEC" w:rsidP="002269FE">
            <w:pPr>
              <w:rPr>
                <w:rFonts w:eastAsia="Times New Roman"/>
                <w:sz w:val="26"/>
                <w:szCs w:val="26"/>
                <w:lang w:eastAsia="ru-RU"/>
              </w:rPr>
            </w:pPr>
          </w:p>
        </w:tc>
        <w:tc>
          <w:tcPr>
            <w:tcW w:w="735" w:type="dxa"/>
            <w:gridSpan w:val="3"/>
            <w:shd w:val="clear" w:color="auto" w:fill="auto"/>
          </w:tcPr>
          <w:p w14:paraId="5F72935C" w14:textId="77777777" w:rsidR="00116CEC" w:rsidRPr="008C02CA" w:rsidRDefault="00116CEC" w:rsidP="002269FE">
            <w:pPr>
              <w:rPr>
                <w:rFonts w:eastAsia="Times New Roman"/>
                <w:sz w:val="26"/>
                <w:szCs w:val="26"/>
                <w:lang w:eastAsia="ru-RU"/>
              </w:rPr>
            </w:pPr>
          </w:p>
        </w:tc>
      </w:tr>
      <w:tr w:rsidR="00116CEC" w:rsidRPr="008C02CA" w14:paraId="4CFDAB90" w14:textId="77777777" w:rsidTr="002269FE">
        <w:trPr>
          <w:gridAfter w:val="2"/>
          <w:wAfter w:w="55" w:type="dxa"/>
          <w:trHeight w:val="150"/>
        </w:trPr>
        <w:tc>
          <w:tcPr>
            <w:tcW w:w="2743" w:type="dxa"/>
            <w:vMerge/>
            <w:tcBorders>
              <w:top w:val="single" w:sz="4" w:space="0" w:color="auto"/>
              <w:left w:val="single" w:sz="4" w:space="0" w:color="auto"/>
              <w:bottom w:val="single" w:sz="4" w:space="0" w:color="auto"/>
              <w:right w:val="single" w:sz="4" w:space="0" w:color="auto"/>
            </w:tcBorders>
            <w:vAlign w:val="center"/>
            <w:hideMark/>
          </w:tcPr>
          <w:p w14:paraId="219CC286" w14:textId="77777777" w:rsidR="00116CEC" w:rsidRPr="008C02CA" w:rsidRDefault="00116CEC" w:rsidP="002269FE">
            <w:pPr>
              <w:rPr>
                <w:rFonts w:eastAsia="Times New Roman"/>
                <w:b/>
                <w:bCs/>
                <w:lang w:eastAsia="ru-RU"/>
              </w:rPr>
            </w:pPr>
          </w:p>
        </w:tc>
        <w:tc>
          <w:tcPr>
            <w:tcW w:w="3384" w:type="dxa"/>
            <w:gridSpan w:val="3"/>
            <w:vMerge/>
            <w:tcBorders>
              <w:top w:val="single" w:sz="4" w:space="0" w:color="auto"/>
              <w:left w:val="single" w:sz="4" w:space="0" w:color="auto"/>
              <w:bottom w:val="single" w:sz="4" w:space="0" w:color="auto"/>
              <w:right w:val="single" w:sz="4" w:space="0" w:color="auto"/>
            </w:tcBorders>
            <w:vAlign w:val="center"/>
            <w:hideMark/>
          </w:tcPr>
          <w:p w14:paraId="15DF5830" w14:textId="77777777" w:rsidR="00116CEC" w:rsidRPr="008C02CA" w:rsidRDefault="00116CEC" w:rsidP="002269FE">
            <w:pPr>
              <w:rPr>
                <w:rFonts w:eastAsia="Times New Roman"/>
                <w:b/>
                <w:bCs/>
                <w:lang w:eastAsia="ru-RU"/>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446E42F" w14:textId="77777777" w:rsidR="00116CEC" w:rsidRPr="008C02CA" w:rsidRDefault="00116CEC" w:rsidP="002269FE">
            <w:pPr>
              <w:ind w:right="-427"/>
              <w:rPr>
                <w:rFonts w:eastAsia="Times New Roman"/>
                <w:b/>
                <w:bCs/>
                <w:lang w:eastAsia="ru-RU"/>
              </w:rPr>
            </w:pPr>
            <w:r w:rsidRPr="008C02CA">
              <w:rPr>
                <w:rFonts w:eastAsia="Times New Roman"/>
                <w:b/>
                <w:bCs/>
                <w:lang w:eastAsia="ru-RU"/>
              </w:rPr>
              <w:t xml:space="preserve"> VI</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1EACA223" w14:textId="77777777" w:rsidR="00116CEC" w:rsidRPr="008C02CA" w:rsidRDefault="00116CEC" w:rsidP="002269FE">
            <w:pPr>
              <w:ind w:left="42" w:right="-427"/>
              <w:rPr>
                <w:rFonts w:eastAsia="Times New Roman"/>
                <w:b/>
                <w:bCs/>
                <w:lang w:eastAsia="ru-RU"/>
              </w:rPr>
            </w:pPr>
            <w:r w:rsidRPr="008C02CA">
              <w:rPr>
                <w:rFonts w:eastAsia="Times New Roman"/>
                <w:b/>
                <w:bCs/>
                <w:lang w:eastAsia="ru-RU"/>
              </w:rPr>
              <w:t>VII</w:t>
            </w:r>
          </w:p>
        </w:tc>
        <w:tc>
          <w:tcPr>
            <w:tcW w:w="709" w:type="dxa"/>
            <w:gridSpan w:val="2"/>
            <w:tcBorders>
              <w:top w:val="single" w:sz="4" w:space="0" w:color="auto"/>
              <w:left w:val="single" w:sz="4" w:space="0" w:color="auto"/>
              <w:bottom w:val="single" w:sz="4" w:space="0" w:color="auto"/>
              <w:right w:val="single" w:sz="4" w:space="0" w:color="auto"/>
            </w:tcBorders>
          </w:tcPr>
          <w:p w14:paraId="5FD4E1FE" w14:textId="77777777" w:rsidR="00116CEC" w:rsidRPr="008C02CA" w:rsidRDefault="00116CEC" w:rsidP="002269FE">
            <w:pPr>
              <w:ind w:right="-427"/>
              <w:rPr>
                <w:rFonts w:eastAsia="Times New Roman"/>
                <w:b/>
                <w:bCs/>
                <w:lang w:eastAsia="ru-RU"/>
              </w:rPr>
            </w:pPr>
            <w:r w:rsidRPr="008C02CA">
              <w:rPr>
                <w:rFonts w:eastAsia="Times New Roman"/>
                <w:b/>
                <w:bCs/>
                <w:lang w:eastAsia="ru-RU"/>
              </w:rPr>
              <w:t>VIII</w:t>
            </w:r>
          </w:p>
        </w:tc>
        <w:tc>
          <w:tcPr>
            <w:tcW w:w="555" w:type="dxa"/>
            <w:tcBorders>
              <w:top w:val="single" w:sz="4" w:space="0" w:color="auto"/>
              <w:left w:val="single" w:sz="4" w:space="0" w:color="auto"/>
              <w:bottom w:val="single" w:sz="4" w:space="0" w:color="auto"/>
              <w:right w:val="single" w:sz="4" w:space="0" w:color="auto"/>
            </w:tcBorders>
          </w:tcPr>
          <w:p w14:paraId="04EEBFD8" w14:textId="77777777" w:rsidR="00116CEC" w:rsidRPr="008C02CA" w:rsidRDefault="00116CEC" w:rsidP="002269FE">
            <w:pPr>
              <w:ind w:right="-427"/>
              <w:rPr>
                <w:rFonts w:eastAsia="Times New Roman"/>
                <w:b/>
                <w:bCs/>
                <w:lang w:eastAsia="ru-RU"/>
              </w:rPr>
            </w:pPr>
            <w:r w:rsidRPr="008C02CA">
              <w:rPr>
                <w:rFonts w:eastAsia="Times New Roman"/>
                <w:b/>
                <w:bCs/>
                <w:lang w:eastAsia="ru-RU"/>
              </w:rPr>
              <w:t>IX</w:t>
            </w:r>
          </w:p>
        </w:tc>
        <w:tc>
          <w:tcPr>
            <w:tcW w:w="726" w:type="dxa"/>
            <w:gridSpan w:val="2"/>
            <w:tcBorders>
              <w:top w:val="single" w:sz="4" w:space="0" w:color="auto"/>
              <w:left w:val="single" w:sz="4" w:space="0" w:color="auto"/>
              <w:bottom w:val="single" w:sz="4" w:space="0" w:color="auto"/>
              <w:right w:val="single" w:sz="4" w:space="0" w:color="auto"/>
            </w:tcBorders>
          </w:tcPr>
          <w:p w14:paraId="56426A87" w14:textId="77777777" w:rsidR="00116CEC" w:rsidRPr="008C02CA" w:rsidRDefault="00116CEC" w:rsidP="002269FE">
            <w:pPr>
              <w:ind w:right="-427"/>
              <w:rPr>
                <w:rFonts w:eastAsia="Times New Roman"/>
                <w:b/>
                <w:bCs/>
                <w:lang w:eastAsia="ru-RU"/>
              </w:rPr>
            </w:pPr>
            <w:r w:rsidRPr="008C02CA">
              <w:rPr>
                <w:rFonts w:eastAsia="Times New Roman"/>
                <w:b/>
                <w:bCs/>
                <w:lang w:eastAsia="ru-RU"/>
              </w:rPr>
              <w:t>всего</w:t>
            </w:r>
          </w:p>
        </w:tc>
      </w:tr>
      <w:tr w:rsidR="00116CEC" w:rsidRPr="008C02CA" w14:paraId="6ADB68F5" w14:textId="77777777" w:rsidTr="002269FE">
        <w:trPr>
          <w:trHeight w:val="202"/>
        </w:trPr>
        <w:tc>
          <w:tcPr>
            <w:tcW w:w="2777" w:type="dxa"/>
            <w:gridSpan w:val="2"/>
            <w:tcBorders>
              <w:top w:val="single" w:sz="4" w:space="0" w:color="auto"/>
              <w:left w:val="single" w:sz="4" w:space="0" w:color="auto"/>
              <w:bottom w:val="single" w:sz="4" w:space="0" w:color="auto"/>
              <w:right w:val="single" w:sz="4" w:space="0" w:color="auto"/>
            </w:tcBorders>
          </w:tcPr>
          <w:p w14:paraId="3AAB8A15" w14:textId="77777777" w:rsidR="00116CEC" w:rsidRPr="008C02CA" w:rsidRDefault="00116CEC" w:rsidP="002269FE">
            <w:pPr>
              <w:ind w:right="-427"/>
              <w:jc w:val="both"/>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61DD0824" w14:textId="77777777" w:rsidR="00116CEC" w:rsidRPr="00A66E83" w:rsidRDefault="00116CEC" w:rsidP="002269FE">
            <w:pPr>
              <w:ind w:right="-427"/>
              <w:jc w:val="both"/>
              <w:rPr>
                <w:rFonts w:eastAsia="Times New Roman"/>
                <w:bCs/>
                <w:iCs/>
                <w:lang w:eastAsia="ru-RU"/>
              </w:rPr>
            </w:pPr>
            <w:r w:rsidRPr="00A66E83">
              <w:rPr>
                <w:rFonts w:eastAsia="Times New Roman"/>
                <w:bCs/>
                <w:iCs/>
                <w:lang w:eastAsia="ru-RU"/>
              </w:rPr>
              <w:t>Обязательная часть</w:t>
            </w:r>
          </w:p>
        </w:tc>
        <w:tc>
          <w:tcPr>
            <w:tcW w:w="652" w:type="dxa"/>
            <w:tcBorders>
              <w:top w:val="single" w:sz="4" w:space="0" w:color="auto"/>
              <w:left w:val="single" w:sz="4" w:space="0" w:color="auto"/>
              <w:bottom w:val="single" w:sz="4" w:space="0" w:color="auto"/>
              <w:right w:val="single" w:sz="4" w:space="0" w:color="auto"/>
            </w:tcBorders>
            <w:vAlign w:val="center"/>
          </w:tcPr>
          <w:p w14:paraId="778E35FA" w14:textId="77777777" w:rsidR="00116CEC" w:rsidRPr="008C02CA" w:rsidRDefault="00116CEC" w:rsidP="002269FE">
            <w:pPr>
              <w:ind w:right="-427"/>
              <w:jc w:val="center"/>
              <w:rPr>
                <w:rFonts w:eastAsia="Times New Roman"/>
                <w:b/>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5B99D0D" w14:textId="77777777" w:rsidR="00116CEC" w:rsidRPr="008C02CA" w:rsidRDefault="00116CEC" w:rsidP="002269FE">
            <w:pPr>
              <w:ind w:right="-427"/>
              <w:jc w:val="center"/>
              <w:rPr>
                <w:rFonts w:eastAsia="Times New Roman"/>
                <w:b/>
                <w:b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5CCABE7B" w14:textId="77777777" w:rsidR="00116CEC" w:rsidRPr="008C02CA" w:rsidRDefault="00116CEC" w:rsidP="002269FE">
            <w:pPr>
              <w:ind w:right="-427"/>
              <w:jc w:val="center"/>
              <w:rPr>
                <w:rFonts w:eastAsia="Times New Roman"/>
                <w:b/>
                <w:bCs/>
                <w:color w:val="FF0000"/>
                <w:lang w:eastAsia="ru-RU"/>
              </w:rPr>
            </w:pPr>
          </w:p>
        </w:tc>
        <w:tc>
          <w:tcPr>
            <w:tcW w:w="708" w:type="dxa"/>
            <w:gridSpan w:val="3"/>
            <w:tcBorders>
              <w:top w:val="single" w:sz="4" w:space="0" w:color="auto"/>
              <w:left w:val="single" w:sz="4" w:space="0" w:color="auto"/>
              <w:bottom w:val="single" w:sz="4" w:space="0" w:color="auto"/>
              <w:right w:val="single" w:sz="4" w:space="0" w:color="auto"/>
            </w:tcBorders>
          </w:tcPr>
          <w:p w14:paraId="68FA6ED1" w14:textId="77777777" w:rsidR="00116CEC" w:rsidRPr="008C02CA" w:rsidRDefault="00116CEC" w:rsidP="002269FE">
            <w:pPr>
              <w:ind w:right="-427"/>
              <w:jc w:val="center"/>
              <w:rPr>
                <w:rFonts w:eastAsia="Times New Roman"/>
                <w:b/>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6A7A249C" w14:textId="77777777" w:rsidR="00116CEC" w:rsidRPr="008C02CA" w:rsidRDefault="00116CEC" w:rsidP="002269FE">
            <w:pPr>
              <w:ind w:right="-427"/>
              <w:jc w:val="center"/>
              <w:rPr>
                <w:rFonts w:eastAsia="Times New Roman"/>
                <w:b/>
                <w:bCs/>
                <w:lang w:eastAsia="ru-RU"/>
              </w:rPr>
            </w:pPr>
          </w:p>
        </w:tc>
      </w:tr>
      <w:tr w:rsidR="00116CEC" w:rsidRPr="008C02CA" w14:paraId="36EBD38A" w14:textId="77777777" w:rsidTr="002269FE">
        <w:trPr>
          <w:trHeight w:val="330"/>
        </w:trPr>
        <w:tc>
          <w:tcPr>
            <w:tcW w:w="2777" w:type="dxa"/>
            <w:gridSpan w:val="2"/>
            <w:vMerge w:val="restart"/>
            <w:tcBorders>
              <w:top w:val="single" w:sz="4" w:space="0" w:color="auto"/>
              <w:left w:val="single" w:sz="4" w:space="0" w:color="auto"/>
              <w:bottom w:val="single" w:sz="4" w:space="0" w:color="auto"/>
              <w:right w:val="single" w:sz="4" w:space="0" w:color="auto"/>
            </w:tcBorders>
          </w:tcPr>
          <w:p w14:paraId="7E567B9B"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Русский язык и </w:t>
            </w:r>
          </w:p>
          <w:p w14:paraId="56D0EC35" w14:textId="77777777" w:rsidR="00116CEC" w:rsidRPr="008C02CA" w:rsidRDefault="00116CEC" w:rsidP="002269FE">
            <w:pPr>
              <w:ind w:right="-427"/>
              <w:rPr>
                <w:rFonts w:eastAsia="Times New Roman"/>
                <w:bCs/>
                <w:lang w:eastAsia="ru-RU"/>
              </w:rPr>
            </w:pPr>
            <w:r w:rsidRPr="008C02CA">
              <w:rPr>
                <w:rFonts w:eastAsia="Times New Roman"/>
                <w:bCs/>
                <w:lang w:eastAsia="ru-RU"/>
              </w:rPr>
              <w:t>литература</w:t>
            </w:r>
          </w:p>
        </w:tc>
        <w:tc>
          <w:tcPr>
            <w:tcW w:w="3384" w:type="dxa"/>
            <w:gridSpan w:val="3"/>
            <w:tcBorders>
              <w:top w:val="single" w:sz="4" w:space="0" w:color="auto"/>
              <w:left w:val="single" w:sz="4" w:space="0" w:color="auto"/>
              <w:bottom w:val="single" w:sz="4" w:space="0" w:color="auto"/>
              <w:right w:val="single" w:sz="4" w:space="0" w:color="auto"/>
            </w:tcBorders>
            <w:hideMark/>
          </w:tcPr>
          <w:p w14:paraId="280293AF"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Русский язык </w:t>
            </w:r>
          </w:p>
        </w:tc>
        <w:tc>
          <w:tcPr>
            <w:tcW w:w="652" w:type="dxa"/>
            <w:tcBorders>
              <w:top w:val="single" w:sz="4" w:space="0" w:color="auto"/>
              <w:left w:val="single" w:sz="4" w:space="0" w:color="auto"/>
              <w:bottom w:val="single" w:sz="4" w:space="0" w:color="auto"/>
              <w:right w:val="single" w:sz="4" w:space="0" w:color="auto"/>
            </w:tcBorders>
            <w:vAlign w:val="center"/>
            <w:hideMark/>
          </w:tcPr>
          <w:p w14:paraId="05E85FAB" w14:textId="77777777" w:rsidR="00116CEC" w:rsidRPr="008C02CA" w:rsidRDefault="00116CEC" w:rsidP="002269FE">
            <w:pPr>
              <w:ind w:right="-427"/>
              <w:jc w:val="center"/>
              <w:rPr>
                <w:rFonts w:eastAsia="Times New Roman"/>
                <w:bCs/>
                <w:lang w:eastAsia="ru-RU"/>
              </w:rPr>
            </w:pPr>
            <w:r>
              <w:rPr>
                <w:rFonts w:eastAsia="Times New Roman"/>
                <w:b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EAAD459" w14:textId="77777777" w:rsidR="00116CEC" w:rsidRPr="008C02CA" w:rsidRDefault="00116CEC" w:rsidP="002269FE">
            <w:pPr>
              <w:ind w:right="-427"/>
              <w:jc w:val="center"/>
              <w:rPr>
                <w:rFonts w:eastAsia="Times New Roman"/>
                <w:bCs/>
                <w:lang w:val="ba-RU" w:eastAsia="ru-RU"/>
              </w:rPr>
            </w:pPr>
            <w:r>
              <w:rPr>
                <w:rFonts w:eastAsia="Times New Roman"/>
                <w:bCs/>
                <w:lang w:val="ba-RU" w:eastAsia="ru-RU"/>
              </w:rPr>
              <w:t>2</w:t>
            </w:r>
          </w:p>
        </w:tc>
        <w:tc>
          <w:tcPr>
            <w:tcW w:w="665" w:type="dxa"/>
            <w:gridSpan w:val="2"/>
            <w:tcBorders>
              <w:top w:val="single" w:sz="4" w:space="0" w:color="auto"/>
              <w:left w:val="single" w:sz="4" w:space="0" w:color="auto"/>
              <w:bottom w:val="single" w:sz="4" w:space="0" w:color="auto"/>
              <w:right w:val="single" w:sz="4" w:space="0" w:color="auto"/>
            </w:tcBorders>
          </w:tcPr>
          <w:p w14:paraId="3AA14122" w14:textId="77777777" w:rsidR="00116CEC" w:rsidRPr="008C02CA" w:rsidRDefault="00116CEC" w:rsidP="002269FE">
            <w:pPr>
              <w:ind w:right="-427"/>
              <w:jc w:val="center"/>
              <w:rPr>
                <w:rFonts w:eastAsia="Times New Roman"/>
                <w:bCs/>
                <w:lang w:val="ba-RU" w:eastAsia="ru-RU"/>
              </w:rPr>
            </w:pPr>
            <w:r w:rsidRPr="008C02CA">
              <w:rPr>
                <w:rFonts w:eastAsia="Times New Roman"/>
                <w:bCs/>
                <w:lang w:eastAsia="ru-RU"/>
              </w:rPr>
              <w:t>2</w:t>
            </w:r>
          </w:p>
        </w:tc>
        <w:tc>
          <w:tcPr>
            <w:tcW w:w="708" w:type="dxa"/>
            <w:gridSpan w:val="3"/>
            <w:tcBorders>
              <w:top w:val="single" w:sz="4" w:space="0" w:color="auto"/>
              <w:left w:val="single" w:sz="4" w:space="0" w:color="auto"/>
              <w:bottom w:val="single" w:sz="4" w:space="0" w:color="auto"/>
              <w:right w:val="single" w:sz="4" w:space="0" w:color="auto"/>
            </w:tcBorders>
          </w:tcPr>
          <w:p w14:paraId="574C9748" w14:textId="77777777" w:rsidR="00116CEC" w:rsidRPr="008C02CA" w:rsidRDefault="00116CEC" w:rsidP="002269FE">
            <w:pPr>
              <w:ind w:right="-427"/>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30548E82" w14:textId="77777777" w:rsidR="00116CEC" w:rsidRPr="008C02CA" w:rsidRDefault="00116CEC" w:rsidP="002269FE">
            <w:pPr>
              <w:ind w:right="-427"/>
              <w:rPr>
                <w:rFonts w:eastAsia="Times New Roman"/>
                <w:bCs/>
                <w:lang w:val="ba-RU" w:eastAsia="ru-RU"/>
              </w:rPr>
            </w:pPr>
            <w:r>
              <w:rPr>
                <w:rFonts w:eastAsia="Times New Roman"/>
                <w:bCs/>
                <w:lang w:eastAsia="ru-RU"/>
              </w:rPr>
              <w:t>8</w:t>
            </w:r>
          </w:p>
        </w:tc>
      </w:tr>
      <w:tr w:rsidR="00116CEC" w:rsidRPr="008C02CA" w14:paraId="6CB715BF" w14:textId="77777777" w:rsidTr="002269FE">
        <w:trPr>
          <w:trHeight w:val="302"/>
        </w:trPr>
        <w:tc>
          <w:tcPr>
            <w:tcW w:w="2777" w:type="dxa"/>
            <w:gridSpan w:val="2"/>
            <w:vMerge/>
            <w:tcBorders>
              <w:top w:val="single" w:sz="4" w:space="0" w:color="auto"/>
              <w:left w:val="single" w:sz="4" w:space="0" w:color="auto"/>
              <w:bottom w:val="single" w:sz="4" w:space="0" w:color="auto"/>
              <w:right w:val="single" w:sz="4" w:space="0" w:color="auto"/>
            </w:tcBorders>
            <w:vAlign w:val="center"/>
            <w:hideMark/>
          </w:tcPr>
          <w:p w14:paraId="101F2576"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15ECC88E" w14:textId="77777777" w:rsidR="00116CEC" w:rsidRPr="008C02CA" w:rsidRDefault="00116CEC" w:rsidP="002269FE">
            <w:pPr>
              <w:ind w:right="-427"/>
              <w:rPr>
                <w:rFonts w:eastAsia="Times New Roman"/>
                <w:bCs/>
                <w:lang w:eastAsia="ru-RU"/>
              </w:rPr>
            </w:pPr>
            <w:r w:rsidRPr="008C02CA">
              <w:rPr>
                <w:rFonts w:eastAsia="Times New Roman"/>
                <w:bCs/>
                <w:lang w:eastAsia="ru-RU"/>
              </w:rPr>
              <w:t>Литература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37D6BB44"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3DAE4B6"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3F84FF1F"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6C3C1C67" w14:textId="77777777" w:rsidR="00116CEC" w:rsidRPr="008C02CA" w:rsidRDefault="00116CEC" w:rsidP="002269FE">
            <w:pPr>
              <w:ind w:right="-427"/>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591A9AF2" w14:textId="77777777" w:rsidR="00116CEC" w:rsidRPr="008C02CA" w:rsidRDefault="00116CEC" w:rsidP="002269FE">
            <w:pPr>
              <w:ind w:right="-427"/>
              <w:rPr>
                <w:rFonts w:eastAsia="Times New Roman"/>
                <w:bCs/>
                <w:lang w:val="ba-RU" w:eastAsia="ru-RU"/>
              </w:rPr>
            </w:pPr>
            <w:r>
              <w:rPr>
                <w:rFonts w:eastAsia="Times New Roman"/>
                <w:bCs/>
                <w:lang w:val="ba-RU" w:eastAsia="ru-RU"/>
              </w:rPr>
              <w:t>5</w:t>
            </w:r>
          </w:p>
        </w:tc>
      </w:tr>
      <w:tr w:rsidR="00116CEC" w:rsidRPr="008C02CA" w14:paraId="36B5DDCB" w14:textId="77777777" w:rsidTr="002269FE">
        <w:trPr>
          <w:trHeight w:val="393"/>
        </w:trPr>
        <w:tc>
          <w:tcPr>
            <w:tcW w:w="277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CA2670" w14:textId="77777777" w:rsidR="00116CEC" w:rsidRPr="00116CEC" w:rsidRDefault="00116CEC" w:rsidP="002269FE">
            <w:pPr>
              <w:ind w:right="-427"/>
              <w:rPr>
                <w:rFonts w:eastAsia="Times New Roman"/>
                <w:bCs/>
                <w:lang w:val="ru-RU" w:eastAsia="ru-RU"/>
              </w:rPr>
            </w:pPr>
            <w:r w:rsidRPr="00116CEC">
              <w:rPr>
                <w:rFonts w:eastAsia="Times New Roman"/>
                <w:bCs/>
                <w:lang w:val="ru-RU" w:eastAsia="ru-RU"/>
              </w:rPr>
              <w:t xml:space="preserve">Родной язык и </w:t>
            </w:r>
          </w:p>
          <w:p w14:paraId="54317FD0" w14:textId="77777777" w:rsidR="00116CEC" w:rsidRPr="00116CEC" w:rsidRDefault="00116CEC" w:rsidP="002269FE">
            <w:pPr>
              <w:ind w:right="-427"/>
              <w:rPr>
                <w:rFonts w:eastAsia="Times New Roman"/>
                <w:bCs/>
                <w:lang w:val="ru-RU" w:eastAsia="ru-RU"/>
              </w:rPr>
            </w:pPr>
            <w:r w:rsidRPr="00116CEC">
              <w:rPr>
                <w:rFonts w:eastAsia="Times New Roman"/>
                <w:bCs/>
                <w:lang w:val="ru-RU" w:eastAsia="ru-RU"/>
              </w:rPr>
              <w:t>родная литература</w:t>
            </w:r>
          </w:p>
        </w:tc>
        <w:tc>
          <w:tcPr>
            <w:tcW w:w="3384" w:type="dxa"/>
            <w:gridSpan w:val="3"/>
            <w:tcBorders>
              <w:top w:val="single" w:sz="4" w:space="0" w:color="auto"/>
              <w:left w:val="single" w:sz="4" w:space="0" w:color="auto"/>
              <w:bottom w:val="single" w:sz="4" w:space="0" w:color="auto"/>
              <w:right w:val="single" w:sz="4" w:space="0" w:color="auto"/>
            </w:tcBorders>
            <w:hideMark/>
          </w:tcPr>
          <w:p w14:paraId="0A012256" w14:textId="77777777" w:rsidR="00116CEC" w:rsidRPr="008C02CA" w:rsidRDefault="00116CEC" w:rsidP="002269FE">
            <w:pPr>
              <w:ind w:right="-427"/>
              <w:rPr>
                <w:rFonts w:eastAsia="Times New Roman"/>
                <w:bCs/>
                <w:lang w:eastAsia="ru-RU"/>
              </w:rPr>
            </w:pPr>
            <w:r w:rsidRPr="008C02CA">
              <w:rPr>
                <w:rFonts w:eastAsia="Times New Roman"/>
                <w:bCs/>
                <w:lang w:eastAsia="ru-RU"/>
              </w:rPr>
              <w:t>Родной язык</w:t>
            </w:r>
          </w:p>
        </w:tc>
        <w:tc>
          <w:tcPr>
            <w:tcW w:w="652" w:type="dxa"/>
            <w:tcBorders>
              <w:top w:val="single" w:sz="4" w:space="0" w:color="auto"/>
              <w:left w:val="single" w:sz="4" w:space="0" w:color="auto"/>
              <w:bottom w:val="single" w:sz="4" w:space="0" w:color="auto"/>
              <w:right w:val="single" w:sz="4" w:space="0" w:color="auto"/>
            </w:tcBorders>
            <w:vAlign w:val="center"/>
            <w:hideMark/>
          </w:tcPr>
          <w:p w14:paraId="688EF390"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F22CF9A" w14:textId="77777777" w:rsidR="00116CEC" w:rsidRPr="008C02CA" w:rsidRDefault="00116CEC" w:rsidP="002269FE">
            <w:pPr>
              <w:ind w:right="-427"/>
              <w:jc w:val="center"/>
              <w:rPr>
                <w:rFonts w:eastAsia="Times New Roman"/>
                <w:bCs/>
                <w:lang w:eastAsia="ru-RU"/>
              </w:rPr>
            </w:pPr>
            <w:r>
              <w:rPr>
                <w:rFonts w:eastAsia="Times New Roman"/>
                <w:bCs/>
                <w:lang w:eastAsia="ru-RU"/>
              </w:rPr>
              <w:t>2</w:t>
            </w:r>
          </w:p>
        </w:tc>
        <w:tc>
          <w:tcPr>
            <w:tcW w:w="665" w:type="dxa"/>
            <w:gridSpan w:val="2"/>
            <w:tcBorders>
              <w:top w:val="single" w:sz="4" w:space="0" w:color="auto"/>
              <w:left w:val="single" w:sz="4" w:space="0" w:color="auto"/>
              <w:bottom w:val="single" w:sz="4" w:space="0" w:color="auto"/>
              <w:right w:val="single" w:sz="4" w:space="0" w:color="auto"/>
            </w:tcBorders>
          </w:tcPr>
          <w:p w14:paraId="05831D31" w14:textId="77777777" w:rsidR="00116CEC" w:rsidRPr="008C02CA" w:rsidRDefault="00116CEC" w:rsidP="002269FE">
            <w:pPr>
              <w:ind w:right="-427"/>
              <w:jc w:val="center"/>
              <w:rPr>
                <w:rFonts w:eastAsia="Times New Roman"/>
                <w:bCs/>
                <w:lang w:eastAsia="ru-RU"/>
              </w:rPr>
            </w:pPr>
            <w:r>
              <w:rPr>
                <w:rFonts w:eastAsia="Times New Roman"/>
                <w:bCs/>
                <w:lang w:eastAsia="ru-RU"/>
              </w:rPr>
              <w:t>2</w:t>
            </w:r>
          </w:p>
        </w:tc>
        <w:tc>
          <w:tcPr>
            <w:tcW w:w="708" w:type="dxa"/>
            <w:gridSpan w:val="3"/>
            <w:tcBorders>
              <w:top w:val="single" w:sz="4" w:space="0" w:color="auto"/>
              <w:left w:val="single" w:sz="4" w:space="0" w:color="auto"/>
              <w:bottom w:val="single" w:sz="4" w:space="0" w:color="auto"/>
              <w:right w:val="single" w:sz="4" w:space="0" w:color="auto"/>
            </w:tcBorders>
          </w:tcPr>
          <w:p w14:paraId="120396E7" w14:textId="77777777" w:rsidR="00116CEC" w:rsidRPr="008D79B5" w:rsidRDefault="00116CEC" w:rsidP="002269FE">
            <w:pPr>
              <w:ind w:right="-427"/>
              <w:rPr>
                <w:rFonts w:eastAsia="Times New Roman"/>
                <w:bCs/>
                <w:lang w:eastAsia="ru-RU"/>
              </w:rPr>
            </w:pPr>
            <w:r>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2EC0D4F1" w14:textId="77777777" w:rsidR="00116CEC" w:rsidRPr="008C02CA" w:rsidRDefault="00116CEC" w:rsidP="002269FE">
            <w:pPr>
              <w:ind w:right="-427"/>
              <w:rPr>
                <w:rFonts w:eastAsia="Times New Roman"/>
                <w:bCs/>
                <w:lang w:val="ba-RU" w:eastAsia="ru-RU"/>
              </w:rPr>
            </w:pPr>
            <w:r>
              <w:rPr>
                <w:rFonts w:eastAsia="Times New Roman"/>
                <w:bCs/>
                <w:lang w:val="ba-RU" w:eastAsia="ru-RU"/>
              </w:rPr>
              <w:t>8</w:t>
            </w:r>
          </w:p>
        </w:tc>
      </w:tr>
      <w:tr w:rsidR="00116CEC" w:rsidRPr="008C02CA" w14:paraId="5258603C" w14:textId="77777777" w:rsidTr="002269FE">
        <w:trPr>
          <w:trHeight w:val="371"/>
        </w:trPr>
        <w:tc>
          <w:tcPr>
            <w:tcW w:w="2777" w:type="dxa"/>
            <w:gridSpan w:val="2"/>
            <w:vMerge/>
            <w:tcBorders>
              <w:top w:val="single" w:sz="4" w:space="0" w:color="auto"/>
              <w:left w:val="single" w:sz="4" w:space="0" w:color="auto"/>
              <w:bottom w:val="single" w:sz="4" w:space="0" w:color="auto"/>
              <w:right w:val="single" w:sz="4" w:space="0" w:color="auto"/>
            </w:tcBorders>
            <w:vAlign w:val="center"/>
            <w:hideMark/>
          </w:tcPr>
          <w:p w14:paraId="7A0A9015"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02465F95" w14:textId="77777777" w:rsidR="00116CEC" w:rsidRPr="008C02CA" w:rsidRDefault="00116CEC" w:rsidP="002269FE">
            <w:pPr>
              <w:ind w:right="-427"/>
              <w:rPr>
                <w:rFonts w:eastAsia="Times New Roman"/>
                <w:bCs/>
                <w:lang w:eastAsia="ru-RU"/>
              </w:rPr>
            </w:pPr>
            <w:r w:rsidRPr="008C02CA">
              <w:rPr>
                <w:rFonts w:eastAsia="Times New Roman"/>
                <w:bCs/>
                <w:lang w:eastAsia="ru-RU"/>
              </w:rPr>
              <w:t>Родная литература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60CD849C" w14:textId="77777777" w:rsidR="00116CEC" w:rsidRPr="008C02CA" w:rsidRDefault="00116CEC" w:rsidP="002269FE">
            <w:pPr>
              <w:ind w:right="-427"/>
              <w:jc w:val="center"/>
              <w:rPr>
                <w:rFonts w:eastAsia="Times New Roman"/>
                <w:bCs/>
                <w:lang w:eastAsia="ru-RU"/>
              </w:rPr>
            </w:pPr>
            <w:r>
              <w:rPr>
                <w:rFonts w:eastAsia="Times New Roman"/>
                <w:b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7653854" w14:textId="77777777" w:rsidR="00116CEC" w:rsidRPr="008C02CA" w:rsidRDefault="00116CEC" w:rsidP="002269FE">
            <w:pPr>
              <w:ind w:right="-427"/>
              <w:jc w:val="center"/>
              <w:rPr>
                <w:rFonts w:eastAsia="Times New Roman"/>
                <w:bCs/>
                <w:lang w:eastAsia="ru-RU"/>
              </w:rPr>
            </w:pPr>
            <w:r>
              <w:rPr>
                <w:rFonts w:eastAsia="Times New Roman"/>
                <w:bCs/>
                <w:lang w:eastAsia="ru-RU"/>
              </w:rPr>
              <w:t>2</w:t>
            </w:r>
          </w:p>
        </w:tc>
        <w:tc>
          <w:tcPr>
            <w:tcW w:w="665" w:type="dxa"/>
            <w:gridSpan w:val="2"/>
            <w:tcBorders>
              <w:top w:val="single" w:sz="4" w:space="0" w:color="auto"/>
              <w:left w:val="single" w:sz="4" w:space="0" w:color="auto"/>
              <w:bottom w:val="single" w:sz="4" w:space="0" w:color="auto"/>
              <w:right w:val="single" w:sz="4" w:space="0" w:color="auto"/>
            </w:tcBorders>
          </w:tcPr>
          <w:p w14:paraId="112ECF53"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4BD470B4" w14:textId="77777777" w:rsidR="00116CEC" w:rsidRPr="008D79B5" w:rsidRDefault="00116CEC" w:rsidP="002269FE">
            <w:pPr>
              <w:ind w:right="-427"/>
              <w:rPr>
                <w:rFonts w:eastAsia="Times New Roman"/>
                <w:bCs/>
                <w:lang w:eastAsia="ru-RU"/>
              </w:rPr>
            </w:pPr>
            <w:r>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2FF48328"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4</w:t>
            </w:r>
          </w:p>
        </w:tc>
      </w:tr>
      <w:tr w:rsidR="00116CEC" w:rsidRPr="008C02CA" w14:paraId="555AA403" w14:textId="77777777" w:rsidTr="002269FE">
        <w:trPr>
          <w:trHeight w:val="329"/>
        </w:trPr>
        <w:tc>
          <w:tcPr>
            <w:tcW w:w="2777" w:type="dxa"/>
            <w:gridSpan w:val="2"/>
            <w:vMerge w:val="restart"/>
            <w:tcBorders>
              <w:top w:val="single" w:sz="4" w:space="0" w:color="auto"/>
              <w:left w:val="single" w:sz="4" w:space="0" w:color="auto"/>
              <w:right w:val="single" w:sz="4" w:space="0" w:color="auto"/>
            </w:tcBorders>
            <w:vAlign w:val="center"/>
            <w:hideMark/>
          </w:tcPr>
          <w:p w14:paraId="2370BB4F" w14:textId="77777777" w:rsidR="00116CEC" w:rsidRPr="008C02CA" w:rsidRDefault="00116CEC" w:rsidP="002269FE">
            <w:pPr>
              <w:ind w:right="-427"/>
              <w:rPr>
                <w:rFonts w:eastAsia="Times New Roman"/>
                <w:bCs/>
                <w:lang w:eastAsia="ru-RU"/>
              </w:rPr>
            </w:pPr>
            <w:r w:rsidRPr="008C02CA">
              <w:rPr>
                <w:rFonts w:eastAsia="Times New Roman"/>
                <w:bCs/>
                <w:lang w:eastAsia="ru-RU"/>
              </w:rPr>
              <w:t>Иностранные языки</w:t>
            </w:r>
          </w:p>
        </w:tc>
        <w:tc>
          <w:tcPr>
            <w:tcW w:w="3384" w:type="dxa"/>
            <w:gridSpan w:val="3"/>
            <w:tcBorders>
              <w:top w:val="single" w:sz="4" w:space="0" w:color="auto"/>
              <w:left w:val="single" w:sz="4" w:space="0" w:color="auto"/>
              <w:bottom w:val="single" w:sz="4" w:space="0" w:color="auto"/>
              <w:right w:val="single" w:sz="4" w:space="0" w:color="auto"/>
            </w:tcBorders>
            <w:hideMark/>
          </w:tcPr>
          <w:p w14:paraId="36CE938D" w14:textId="77777777" w:rsidR="00116CEC" w:rsidRPr="008C02CA" w:rsidRDefault="00116CEC" w:rsidP="002269FE">
            <w:pPr>
              <w:ind w:right="-427"/>
              <w:rPr>
                <w:rFonts w:eastAsia="Times New Roman"/>
                <w:bCs/>
                <w:lang w:val="ba-RU" w:eastAsia="ru-RU"/>
              </w:rPr>
            </w:pPr>
            <w:r w:rsidRPr="008C02CA">
              <w:rPr>
                <w:rFonts w:eastAsia="Times New Roman"/>
                <w:bCs/>
                <w:lang w:eastAsia="ru-RU"/>
              </w:rPr>
              <w:t>Иностранный  язык (английский)</w:t>
            </w:r>
            <w:r w:rsidRPr="008C02CA">
              <w:rPr>
                <w:rFonts w:eastAsia="Times New Roman"/>
                <w:bCs/>
                <w:lang w:val="ba-RU" w:eastAsia="ru-RU"/>
              </w:rPr>
              <w:t xml:space="preserve"> </w:t>
            </w:r>
          </w:p>
        </w:tc>
        <w:tc>
          <w:tcPr>
            <w:tcW w:w="652" w:type="dxa"/>
            <w:tcBorders>
              <w:top w:val="single" w:sz="4" w:space="0" w:color="auto"/>
              <w:left w:val="single" w:sz="4" w:space="0" w:color="auto"/>
              <w:bottom w:val="single" w:sz="4" w:space="0" w:color="auto"/>
              <w:right w:val="single" w:sz="4" w:space="0" w:color="auto"/>
            </w:tcBorders>
            <w:vAlign w:val="center"/>
            <w:hideMark/>
          </w:tcPr>
          <w:p w14:paraId="2DFF5780" w14:textId="77777777" w:rsidR="00116CEC" w:rsidRPr="008C02CA" w:rsidRDefault="00116CEC" w:rsidP="002269FE">
            <w:pPr>
              <w:ind w:right="-427"/>
              <w:jc w:val="center"/>
              <w:rPr>
                <w:rFonts w:eastAsia="Times New Roman"/>
                <w:bCs/>
                <w:lang w:eastAsia="ru-RU"/>
              </w:rPr>
            </w:pPr>
            <w:r>
              <w:rPr>
                <w:rFonts w:eastAsia="Times New Roman"/>
                <w:bCs/>
                <w:lang w:eastAsia="ru-RU"/>
              </w:rPr>
              <w:t>3</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7CC83B8"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3</w:t>
            </w:r>
            <w:r w:rsidRPr="008C02CA">
              <w:rPr>
                <w:rFonts w:eastAsia="Times New Roman"/>
                <w:bCs/>
                <w:lang w:eastAsia="ru-RU"/>
              </w:rPr>
              <w:t xml:space="preserve">      </w:t>
            </w:r>
          </w:p>
        </w:tc>
        <w:tc>
          <w:tcPr>
            <w:tcW w:w="665" w:type="dxa"/>
            <w:gridSpan w:val="2"/>
            <w:tcBorders>
              <w:top w:val="single" w:sz="4" w:space="0" w:color="auto"/>
              <w:left w:val="single" w:sz="4" w:space="0" w:color="auto"/>
              <w:bottom w:val="single" w:sz="4" w:space="0" w:color="auto"/>
              <w:right w:val="single" w:sz="4" w:space="0" w:color="auto"/>
            </w:tcBorders>
          </w:tcPr>
          <w:p w14:paraId="3BE608DA"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3</w:t>
            </w:r>
            <w:r w:rsidRPr="008C02CA">
              <w:rPr>
                <w:rFonts w:eastAsia="Times New Roman"/>
                <w:bCs/>
                <w:lang w:eastAsia="ru-RU"/>
              </w:rPr>
              <w:t xml:space="preserve">    1</w:t>
            </w:r>
          </w:p>
        </w:tc>
        <w:tc>
          <w:tcPr>
            <w:tcW w:w="708" w:type="dxa"/>
            <w:gridSpan w:val="3"/>
            <w:tcBorders>
              <w:top w:val="single" w:sz="4" w:space="0" w:color="auto"/>
              <w:left w:val="single" w:sz="4" w:space="0" w:color="auto"/>
              <w:bottom w:val="single" w:sz="4" w:space="0" w:color="auto"/>
              <w:right w:val="single" w:sz="4" w:space="0" w:color="auto"/>
            </w:tcBorders>
          </w:tcPr>
          <w:p w14:paraId="02EE7954" w14:textId="77777777" w:rsidR="00116CEC" w:rsidRPr="008D79B5" w:rsidRDefault="00116CEC" w:rsidP="002269FE">
            <w:pPr>
              <w:ind w:right="-427"/>
              <w:rPr>
                <w:rFonts w:eastAsia="Times New Roman"/>
                <w:bCs/>
                <w:lang w:eastAsia="ru-RU"/>
              </w:rPr>
            </w:pPr>
            <w:r>
              <w:rPr>
                <w:rFonts w:eastAsia="Times New Roman"/>
                <w:bCs/>
                <w:lang w:eastAsia="ru-RU"/>
              </w:rPr>
              <w:t>3</w:t>
            </w:r>
          </w:p>
        </w:tc>
        <w:tc>
          <w:tcPr>
            <w:tcW w:w="721" w:type="dxa"/>
            <w:gridSpan w:val="3"/>
            <w:tcBorders>
              <w:top w:val="single" w:sz="4" w:space="0" w:color="auto"/>
              <w:left w:val="single" w:sz="4" w:space="0" w:color="auto"/>
              <w:bottom w:val="single" w:sz="4" w:space="0" w:color="auto"/>
              <w:right w:val="single" w:sz="4" w:space="0" w:color="auto"/>
            </w:tcBorders>
          </w:tcPr>
          <w:p w14:paraId="11B12EBC" w14:textId="77777777" w:rsidR="00116CEC" w:rsidRPr="008C02CA" w:rsidRDefault="00116CEC" w:rsidP="002269FE">
            <w:pPr>
              <w:ind w:right="-427"/>
              <w:rPr>
                <w:rFonts w:eastAsia="Times New Roman"/>
                <w:bCs/>
                <w:lang w:val="ba-RU" w:eastAsia="ru-RU"/>
              </w:rPr>
            </w:pPr>
            <w:r>
              <w:rPr>
                <w:rFonts w:eastAsia="Times New Roman"/>
                <w:bCs/>
                <w:lang w:val="ba-RU" w:eastAsia="ru-RU"/>
              </w:rPr>
              <w:t>12</w:t>
            </w:r>
          </w:p>
        </w:tc>
      </w:tr>
      <w:tr w:rsidR="00116CEC" w:rsidRPr="008C02CA" w14:paraId="2EF6F2EE" w14:textId="77777777" w:rsidTr="002269FE">
        <w:trPr>
          <w:trHeight w:val="311"/>
        </w:trPr>
        <w:tc>
          <w:tcPr>
            <w:tcW w:w="2777" w:type="dxa"/>
            <w:gridSpan w:val="2"/>
            <w:vMerge/>
            <w:tcBorders>
              <w:left w:val="single" w:sz="4" w:space="0" w:color="auto"/>
              <w:bottom w:val="single" w:sz="4" w:space="0" w:color="auto"/>
              <w:right w:val="single" w:sz="4" w:space="0" w:color="auto"/>
            </w:tcBorders>
            <w:vAlign w:val="center"/>
            <w:hideMark/>
          </w:tcPr>
          <w:p w14:paraId="1152DD09"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32F662DC" w14:textId="77777777" w:rsidR="00116CEC" w:rsidRPr="008C02CA" w:rsidRDefault="00116CEC" w:rsidP="002269FE">
            <w:pPr>
              <w:ind w:right="-427"/>
              <w:rPr>
                <w:rFonts w:eastAsia="Times New Roman"/>
                <w:bCs/>
                <w:lang w:val="ba-RU" w:eastAsia="ru-RU"/>
              </w:rPr>
            </w:pPr>
            <w:r w:rsidRPr="008C02CA">
              <w:rPr>
                <w:rFonts w:eastAsia="Times New Roman"/>
                <w:bCs/>
                <w:lang w:eastAsia="ru-RU"/>
              </w:rPr>
              <w:t>Второй иностранный язы</w:t>
            </w:r>
            <w:r w:rsidRPr="008C02CA">
              <w:rPr>
                <w:rFonts w:eastAsia="Times New Roman"/>
                <w:bCs/>
                <w:lang w:val="ba-RU" w:eastAsia="ru-RU"/>
              </w:rPr>
              <w:t xml:space="preserve">к </w:t>
            </w:r>
            <w:r>
              <w:rPr>
                <w:rFonts w:eastAsia="Times New Roman"/>
                <w:bCs/>
                <w:lang w:val="ba-RU" w:eastAsia="ru-RU"/>
              </w:rPr>
              <w:t>французский</w:t>
            </w:r>
            <w:r w:rsidRPr="008C02CA">
              <w:rPr>
                <w:rFonts w:eastAsia="Times New Roman"/>
                <w:bCs/>
                <w:lang w:val="ba-RU" w:eastAsia="ru-RU"/>
              </w:rPr>
              <w:t>)</w:t>
            </w:r>
          </w:p>
        </w:tc>
        <w:tc>
          <w:tcPr>
            <w:tcW w:w="652" w:type="dxa"/>
            <w:tcBorders>
              <w:top w:val="single" w:sz="4" w:space="0" w:color="auto"/>
              <w:left w:val="single" w:sz="4" w:space="0" w:color="auto"/>
              <w:bottom w:val="single" w:sz="4" w:space="0" w:color="auto"/>
              <w:right w:val="single" w:sz="4" w:space="0" w:color="auto"/>
            </w:tcBorders>
            <w:vAlign w:val="center"/>
            <w:hideMark/>
          </w:tcPr>
          <w:p w14:paraId="313B5B6E"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D2F45B4" w14:textId="77777777" w:rsidR="00116CEC" w:rsidRPr="008C02CA" w:rsidRDefault="00116CEC" w:rsidP="002269FE">
            <w:pPr>
              <w:ind w:right="-427"/>
              <w:rPr>
                <w:rFonts w:eastAsia="Times New Roman"/>
                <w:bCs/>
                <w:color w:val="FF0000"/>
                <w:lang w:val="ba-RU" w:eastAsia="ru-RU"/>
              </w:rPr>
            </w:pPr>
            <w:r>
              <w:rPr>
                <w:rFonts w:eastAsia="Times New Roman"/>
                <w:bCs/>
                <w:lang w:eastAsia="ru-RU"/>
              </w:rPr>
              <w:t xml:space="preserve">       1</w:t>
            </w:r>
          </w:p>
        </w:tc>
        <w:tc>
          <w:tcPr>
            <w:tcW w:w="665" w:type="dxa"/>
            <w:gridSpan w:val="2"/>
            <w:tcBorders>
              <w:top w:val="single" w:sz="4" w:space="0" w:color="auto"/>
              <w:left w:val="single" w:sz="4" w:space="0" w:color="auto"/>
              <w:bottom w:val="single" w:sz="4" w:space="0" w:color="auto"/>
              <w:right w:val="single" w:sz="4" w:space="0" w:color="auto"/>
            </w:tcBorders>
          </w:tcPr>
          <w:p w14:paraId="2991F3D1" w14:textId="77777777" w:rsidR="00116CEC" w:rsidRPr="008D79B5"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1</w:t>
            </w:r>
            <w:r w:rsidRPr="008C02CA">
              <w:rPr>
                <w:rFonts w:eastAsia="Times New Roman"/>
                <w:bCs/>
                <w:lang w:eastAsia="ru-RU"/>
              </w:rPr>
              <w:t xml:space="preserve">   </w:t>
            </w:r>
          </w:p>
        </w:tc>
        <w:tc>
          <w:tcPr>
            <w:tcW w:w="708" w:type="dxa"/>
            <w:gridSpan w:val="3"/>
            <w:tcBorders>
              <w:top w:val="single" w:sz="4" w:space="0" w:color="auto"/>
              <w:left w:val="single" w:sz="4" w:space="0" w:color="auto"/>
              <w:bottom w:val="single" w:sz="4" w:space="0" w:color="auto"/>
              <w:right w:val="single" w:sz="4" w:space="0" w:color="auto"/>
            </w:tcBorders>
          </w:tcPr>
          <w:p w14:paraId="5F436234"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371B5775" w14:textId="77777777" w:rsidR="00116CEC" w:rsidRPr="008C02CA" w:rsidRDefault="00116CEC" w:rsidP="002269FE">
            <w:pPr>
              <w:ind w:right="-427"/>
              <w:rPr>
                <w:rFonts w:eastAsia="Times New Roman"/>
                <w:bCs/>
                <w:lang w:val="ba-RU" w:eastAsia="ru-RU"/>
              </w:rPr>
            </w:pPr>
            <w:r>
              <w:rPr>
                <w:rFonts w:eastAsia="Times New Roman"/>
                <w:bCs/>
                <w:lang w:val="ba-RU" w:eastAsia="ru-RU"/>
              </w:rPr>
              <w:t>2</w:t>
            </w:r>
          </w:p>
        </w:tc>
      </w:tr>
      <w:tr w:rsidR="00116CEC" w:rsidRPr="008C02CA" w14:paraId="64ED4A1C" w14:textId="77777777" w:rsidTr="002269FE">
        <w:trPr>
          <w:trHeight w:val="255"/>
        </w:trPr>
        <w:tc>
          <w:tcPr>
            <w:tcW w:w="2777" w:type="dxa"/>
            <w:gridSpan w:val="2"/>
            <w:vMerge w:val="restart"/>
            <w:tcBorders>
              <w:top w:val="single" w:sz="4" w:space="0" w:color="auto"/>
              <w:left w:val="single" w:sz="4" w:space="0" w:color="auto"/>
              <w:right w:val="single" w:sz="4" w:space="0" w:color="auto"/>
            </w:tcBorders>
            <w:hideMark/>
          </w:tcPr>
          <w:p w14:paraId="52D25C9E" w14:textId="77777777" w:rsidR="00116CEC" w:rsidRPr="008C02CA" w:rsidRDefault="00116CEC" w:rsidP="002269FE">
            <w:pPr>
              <w:ind w:right="-427"/>
              <w:rPr>
                <w:rFonts w:eastAsia="Times New Roman"/>
                <w:bCs/>
                <w:lang w:eastAsia="ru-RU"/>
              </w:rPr>
            </w:pPr>
            <w:r w:rsidRPr="008C02CA">
              <w:rPr>
                <w:rFonts w:eastAsia="Times New Roman"/>
                <w:bCs/>
                <w:lang w:eastAsia="ru-RU"/>
              </w:rPr>
              <w:t>Математика  и  информатика</w:t>
            </w:r>
          </w:p>
        </w:tc>
        <w:tc>
          <w:tcPr>
            <w:tcW w:w="3384" w:type="dxa"/>
            <w:gridSpan w:val="3"/>
            <w:tcBorders>
              <w:top w:val="single" w:sz="4" w:space="0" w:color="auto"/>
              <w:left w:val="single" w:sz="4" w:space="0" w:color="auto"/>
              <w:bottom w:val="single" w:sz="4" w:space="0" w:color="auto"/>
              <w:right w:val="single" w:sz="4" w:space="0" w:color="auto"/>
            </w:tcBorders>
            <w:hideMark/>
          </w:tcPr>
          <w:p w14:paraId="6B37F02A" w14:textId="77777777" w:rsidR="00116CEC" w:rsidRPr="008C02CA" w:rsidRDefault="00116CEC" w:rsidP="002269FE">
            <w:pPr>
              <w:ind w:right="-427"/>
              <w:rPr>
                <w:rFonts w:eastAsia="Times New Roman"/>
                <w:bCs/>
                <w:lang w:eastAsia="ru-RU"/>
              </w:rPr>
            </w:pPr>
            <w:r w:rsidRPr="008C02CA">
              <w:rPr>
                <w:rFonts w:eastAsia="Times New Roman"/>
                <w:bCs/>
                <w:lang w:eastAsia="ru-RU"/>
              </w:rPr>
              <w:t>Математика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5C056222" w14:textId="77777777" w:rsidR="00116CEC" w:rsidRPr="008C02CA" w:rsidRDefault="00116CEC" w:rsidP="002269FE">
            <w:pPr>
              <w:ind w:right="-427"/>
              <w:jc w:val="center"/>
              <w:rPr>
                <w:rFonts w:eastAsia="Times New Roman"/>
                <w:b/>
                <w:bCs/>
                <w:lang w:eastAsia="ru-RU"/>
              </w:rPr>
            </w:pPr>
            <w:r>
              <w:rPr>
                <w:rFonts w:eastAsia="Times New Roman"/>
                <w:b/>
                <w:bCs/>
                <w:lang w:eastAsia="ru-RU"/>
              </w:rPr>
              <w:t>3</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5929B53" w14:textId="77777777" w:rsidR="00116CEC" w:rsidRPr="008C02CA" w:rsidRDefault="00116CEC" w:rsidP="002269FE">
            <w:pPr>
              <w:ind w:right="-427"/>
              <w:jc w:val="center"/>
              <w:rPr>
                <w:rFonts w:eastAsia="Times New Roman"/>
                <w:b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745DAB59" w14:textId="77777777" w:rsidR="00116CEC" w:rsidRPr="008C02CA" w:rsidRDefault="00116CEC" w:rsidP="002269FE">
            <w:pPr>
              <w:ind w:right="-427"/>
              <w:jc w:val="center"/>
              <w:rPr>
                <w:rFonts w:eastAsia="Times New Roman"/>
                <w:bCs/>
                <w:lang w:eastAsia="ru-RU"/>
              </w:rPr>
            </w:pPr>
          </w:p>
        </w:tc>
        <w:tc>
          <w:tcPr>
            <w:tcW w:w="708" w:type="dxa"/>
            <w:gridSpan w:val="3"/>
            <w:tcBorders>
              <w:top w:val="single" w:sz="4" w:space="0" w:color="auto"/>
              <w:left w:val="single" w:sz="4" w:space="0" w:color="auto"/>
              <w:bottom w:val="single" w:sz="4" w:space="0" w:color="auto"/>
              <w:right w:val="single" w:sz="4" w:space="0" w:color="auto"/>
            </w:tcBorders>
          </w:tcPr>
          <w:p w14:paraId="48835A43"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722A8997" w14:textId="77777777" w:rsidR="00116CEC" w:rsidRPr="008C02CA" w:rsidRDefault="00116CEC" w:rsidP="002269FE">
            <w:pPr>
              <w:ind w:right="-427"/>
              <w:rPr>
                <w:rFonts w:eastAsia="Times New Roman"/>
                <w:bCs/>
                <w:lang w:val="ba-RU" w:eastAsia="ru-RU"/>
              </w:rPr>
            </w:pPr>
            <w:r>
              <w:rPr>
                <w:rFonts w:eastAsia="Times New Roman"/>
                <w:bCs/>
                <w:lang w:val="ba-RU" w:eastAsia="ru-RU"/>
              </w:rPr>
              <w:t>3</w:t>
            </w:r>
          </w:p>
        </w:tc>
      </w:tr>
      <w:tr w:rsidR="00116CEC" w:rsidRPr="008C02CA" w14:paraId="293CA8EE" w14:textId="77777777" w:rsidTr="002269FE">
        <w:trPr>
          <w:trHeight w:val="265"/>
        </w:trPr>
        <w:tc>
          <w:tcPr>
            <w:tcW w:w="2777" w:type="dxa"/>
            <w:gridSpan w:val="2"/>
            <w:vMerge/>
            <w:tcBorders>
              <w:left w:val="single" w:sz="4" w:space="0" w:color="auto"/>
              <w:right w:val="single" w:sz="4" w:space="0" w:color="auto"/>
            </w:tcBorders>
            <w:hideMark/>
          </w:tcPr>
          <w:p w14:paraId="7E40EF82"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1C31382D" w14:textId="77777777" w:rsidR="00116CEC" w:rsidRPr="008C02CA" w:rsidRDefault="00116CEC" w:rsidP="002269FE">
            <w:pPr>
              <w:ind w:right="-427"/>
              <w:rPr>
                <w:rFonts w:eastAsia="Times New Roman"/>
                <w:bCs/>
                <w:lang w:eastAsia="ru-RU"/>
              </w:rPr>
            </w:pPr>
            <w:r w:rsidRPr="008C02CA">
              <w:rPr>
                <w:rFonts w:eastAsia="Times New Roman"/>
                <w:bCs/>
                <w:lang w:eastAsia="ru-RU"/>
              </w:rPr>
              <w:t>Алгебра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2744EA32"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9D93D75" w14:textId="77777777" w:rsidR="00116CEC" w:rsidRPr="008C02CA" w:rsidRDefault="00116CEC" w:rsidP="002269FE">
            <w:pPr>
              <w:ind w:right="-427"/>
              <w:jc w:val="center"/>
              <w:rPr>
                <w:rFonts w:eastAsia="Times New Roman"/>
                <w:bCs/>
                <w:lang w:eastAsia="ru-RU"/>
              </w:rPr>
            </w:pPr>
            <w:r>
              <w:rPr>
                <w:rFonts w:eastAsia="Times New Roman"/>
                <w:bCs/>
                <w:lang w:eastAsia="ru-RU"/>
              </w:rPr>
              <w:t>3</w:t>
            </w:r>
          </w:p>
        </w:tc>
        <w:tc>
          <w:tcPr>
            <w:tcW w:w="665" w:type="dxa"/>
            <w:gridSpan w:val="2"/>
            <w:tcBorders>
              <w:top w:val="single" w:sz="4" w:space="0" w:color="auto"/>
              <w:left w:val="single" w:sz="4" w:space="0" w:color="auto"/>
              <w:bottom w:val="single" w:sz="4" w:space="0" w:color="auto"/>
              <w:right w:val="single" w:sz="4" w:space="0" w:color="auto"/>
            </w:tcBorders>
          </w:tcPr>
          <w:p w14:paraId="3E177B4F" w14:textId="77777777" w:rsidR="00116CEC" w:rsidRPr="008C02CA" w:rsidRDefault="00116CEC" w:rsidP="002269FE">
            <w:pPr>
              <w:ind w:right="-427"/>
              <w:jc w:val="center"/>
              <w:rPr>
                <w:rFonts w:eastAsia="Times New Roman"/>
                <w:bCs/>
                <w:lang w:eastAsia="ru-RU"/>
              </w:rPr>
            </w:pPr>
            <w:r>
              <w:rPr>
                <w:rFonts w:eastAsia="Times New Roman"/>
                <w:bCs/>
                <w:lang w:eastAsia="ru-RU"/>
              </w:rPr>
              <w:t>3</w:t>
            </w:r>
          </w:p>
        </w:tc>
        <w:tc>
          <w:tcPr>
            <w:tcW w:w="708" w:type="dxa"/>
            <w:gridSpan w:val="3"/>
            <w:tcBorders>
              <w:top w:val="single" w:sz="4" w:space="0" w:color="auto"/>
              <w:left w:val="single" w:sz="4" w:space="0" w:color="auto"/>
              <w:bottom w:val="single" w:sz="4" w:space="0" w:color="auto"/>
              <w:right w:val="single" w:sz="4" w:space="0" w:color="auto"/>
            </w:tcBorders>
          </w:tcPr>
          <w:p w14:paraId="25E25C51" w14:textId="77777777" w:rsidR="00116CEC" w:rsidRPr="008C02CA" w:rsidRDefault="00116CEC" w:rsidP="002269FE">
            <w:pPr>
              <w:ind w:right="-427"/>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77FC685D" w14:textId="77777777" w:rsidR="00116CEC" w:rsidRPr="008C02CA" w:rsidRDefault="00116CEC" w:rsidP="002269FE">
            <w:pPr>
              <w:ind w:right="-427"/>
              <w:rPr>
                <w:rFonts w:eastAsia="Times New Roman"/>
                <w:bCs/>
                <w:lang w:eastAsia="ru-RU"/>
              </w:rPr>
            </w:pPr>
            <w:r>
              <w:rPr>
                <w:rFonts w:eastAsia="Times New Roman"/>
                <w:bCs/>
                <w:lang w:eastAsia="ru-RU"/>
              </w:rPr>
              <w:t>8</w:t>
            </w:r>
          </w:p>
        </w:tc>
      </w:tr>
      <w:tr w:rsidR="00116CEC" w:rsidRPr="008C02CA" w14:paraId="279BDF06" w14:textId="77777777" w:rsidTr="002269FE">
        <w:trPr>
          <w:trHeight w:val="116"/>
        </w:trPr>
        <w:tc>
          <w:tcPr>
            <w:tcW w:w="2777" w:type="dxa"/>
            <w:gridSpan w:val="2"/>
            <w:vMerge/>
            <w:tcBorders>
              <w:left w:val="single" w:sz="4" w:space="0" w:color="auto"/>
              <w:right w:val="single" w:sz="4" w:space="0" w:color="auto"/>
            </w:tcBorders>
            <w:hideMark/>
          </w:tcPr>
          <w:p w14:paraId="172970BB"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2BD6673D" w14:textId="77777777" w:rsidR="00116CEC" w:rsidRPr="008C02CA" w:rsidRDefault="00116CEC" w:rsidP="002269FE">
            <w:pPr>
              <w:ind w:right="-427"/>
              <w:rPr>
                <w:rFonts w:eastAsia="Times New Roman"/>
                <w:bCs/>
                <w:lang w:eastAsia="ru-RU"/>
              </w:rPr>
            </w:pPr>
            <w:r w:rsidRPr="008C02CA">
              <w:rPr>
                <w:rFonts w:eastAsia="Times New Roman"/>
                <w:bCs/>
                <w:lang w:eastAsia="ru-RU"/>
              </w:rPr>
              <w:t>Геометрия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5B435691"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15CD67C"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219D3CC6"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283136B9" w14:textId="77777777" w:rsidR="00116CEC" w:rsidRPr="008C02CA" w:rsidRDefault="00116CEC" w:rsidP="002269FE">
            <w:pPr>
              <w:ind w:right="-427"/>
              <w:rPr>
                <w:rFonts w:eastAsia="Times New Roman"/>
                <w:bCs/>
                <w:lang w:eastAsia="ru-RU"/>
              </w:rPr>
            </w:pPr>
            <w:r w:rsidRPr="008C02CA">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030D12EE" w14:textId="77777777" w:rsidR="00116CEC" w:rsidRPr="008C02CA" w:rsidRDefault="00116CEC" w:rsidP="002269FE">
            <w:pPr>
              <w:ind w:right="-427"/>
              <w:rPr>
                <w:rFonts w:eastAsia="Times New Roman"/>
                <w:bCs/>
                <w:lang w:eastAsia="ru-RU"/>
              </w:rPr>
            </w:pPr>
            <w:r w:rsidRPr="008C02CA">
              <w:rPr>
                <w:rFonts w:eastAsia="Times New Roman"/>
                <w:bCs/>
                <w:lang w:eastAsia="ru-RU"/>
              </w:rPr>
              <w:t>3</w:t>
            </w:r>
          </w:p>
        </w:tc>
      </w:tr>
      <w:tr w:rsidR="00116CEC" w:rsidRPr="008C02CA" w14:paraId="5071EE16" w14:textId="77777777" w:rsidTr="002269FE">
        <w:trPr>
          <w:trHeight w:val="116"/>
        </w:trPr>
        <w:tc>
          <w:tcPr>
            <w:tcW w:w="2777" w:type="dxa"/>
            <w:gridSpan w:val="2"/>
            <w:vMerge/>
            <w:tcBorders>
              <w:left w:val="single" w:sz="4" w:space="0" w:color="auto"/>
              <w:bottom w:val="single" w:sz="4" w:space="0" w:color="auto"/>
              <w:right w:val="single" w:sz="4" w:space="0" w:color="auto"/>
            </w:tcBorders>
            <w:hideMark/>
          </w:tcPr>
          <w:p w14:paraId="21C7A341"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02CEB654" w14:textId="77777777" w:rsidR="00116CEC" w:rsidRPr="008C02CA" w:rsidRDefault="00116CEC" w:rsidP="002269FE">
            <w:pPr>
              <w:ind w:right="-427"/>
              <w:rPr>
                <w:rFonts w:eastAsia="Times New Roman"/>
                <w:bCs/>
                <w:lang w:eastAsia="ru-RU"/>
              </w:rPr>
            </w:pPr>
            <w:r w:rsidRPr="008C02CA">
              <w:rPr>
                <w:rFonts w:eastAsia="Times New Roman"/>
                <w:bCs/>
                <w:lang w:eastAsia="ru-RU"/>
              </w:rPr>
              <w:t>Информатика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4F357374"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09B1929"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69211993"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35DF1AE2" w14:textId="77777777" w:rsidR="00116CEC" w:rsidRPr="008C02CA" w:rsidRDefault="00116CEC" w:rsidP="002269FE">
            <w:pPr>
              <w:ind w:right="-427"/>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4B171AF4" w14:textId="77777777" w:rsidR="00116CEC" w:rsidRPr="008C02CA" w:rsidRDefault="00116CEC" w:rsidP="002269FE">
            <w:pPr>
              <w:ind w:right="-427"/>
              <w:rPr>
                <w:rFonts w:eastAsia="Times New Roman"/>
                <w:bCs/>
                <w:lang w:eastAsia="ru-RU"/>
              </w:rPr>
            </w:pPr>
            <w:r w:rsidRPr="008C02CA">
              <w:rPr>
                <w:rFonts w:eastAsia="Times New Roman"/>
                <w:bCs/>
                <w:lang w:eastAsia="ru-RU"/>
              </w:rPr>
              <w:t>4</w:t>
            </w:r>
          </w:p>
        </w:tc>
      </w:tr>
      <w:tr w:rsidR="00116CEC" w:rsidRPr="008C02CA" w14:paraId="35A6F4A5" w14:textId="77777777" w:rsidTr="002269FE">
        <w:trPr>
          <w:trHeight w:val="357"/>
        </w:trPr>
        <w:tc>
          <w:tcPr>
            <w:tcW w:w="2777" w:type="dxa"/>
            <w:gridSpan w:val="2"/>
            <w:vMerge w:val="restart"/>
            <w:tcBorders>
              <w:top w:val="single" w:sz="4" w:space="0" w:color="auto"/>
              <w:left w:val="single" w:sz="4" w:space="0" w:color="auto"/>
              <w:bottom w:val="single" w:sz="4" w:space="0" w:color="auto"/>
              <w:right w:val="single" w:sz="4" w:space="0" w:color="auto"/>
            </w:tcBorders>
            <w:hideMark/>
          </w:tcPr>
          <w:p w14:paraId="3DC7ADF7" w14:textId="77777777" w:rsidR="00116CEC" w:rsidRPr="008C02CA" w:rsidRDefault="00116CEC" w:rsidP="002269FE">
            <w:pPr>
              <w:ind w:right="-427"/>
              <w:rPr>
                <w:rFonts w:eastAsia="Times New Roman"/>
                <w:bCs/>
                <w:lang w:eastAsia="ru-RU"/>
              </w:rPr>
            </w:pPr>
            <w:r w:rsidRPr="008C02CA">
              <w:rPr>
                <w:rFonts w:eastAsia="Times New Roman"/>
                <w:bCs/>
                <w:lang w:eastAsia="ru-RU"/>
              </w:rPr>
              <w:t>Общественно-</w:t>
            </w:r>
          </w:p>
          <w:p w14:paraId="3069ACC1" w14:textId="77777777" w:rsidR="00116CEC" w:rsidRPr="008C02CA" w:rsidRDefault="00116CEC" w:rsidP="002269FE">
            <w:pPr>
              <w:ind w:right="-427"/>
              <w:rPr>
                <w:rFonts w:eastAsia="Times New Roman"/>
                <w:bCs/>
                <w:lang w:eastAsia="ru-RU"/>
              </w:rPr>
            </w:pPr>
            <w:r w:rsidRPr="008C02CA">
              <w:rPr>
                <w:rFonts w:eastAsia="Times New Roman"/>
                <w:bCs/>
                <w:lang w:eastAsia="ru-RU"/>
              </w:rPr>
              <w:t>научные предметы</w:t>
            </w:r>
          </w:p>
        </w:tc>
        <w:tc>
          <w:tcPr>
            <w:tcW w:w="3384" w:type="dxa"/>
            <w:gridSpan w:val="3"/>
            <w:tcBorders>
              <w:top w:val="single" w:sz="4" w:space="0" w:color="auto"/>
              <w:left w:val="single" w:sz="4" w:space="0" w:color="auto"/>
              <w:bottom w:val="single" w:sz="4" w:space="0" w:color="auto"/>
              <w:right w:val="single" w:sz="4" w:space="0" w:color="auto"/>
            </w:tcBorders>
            <w:hideMark/>
          </w:tcPr>
          <w:p w14:paraId="611541A7"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История  </w:t>
            </w:r>
          </w:p>
        </w:tc>
        <w:tc>
          <w:tcPr>
            <w:tcW w:w="652" w:type="dxa"/>
            <w:tcBorders>
              <w:top w:val="single" w:sz="4" w:space="0" w:color="auto"/>
              <w:left w:val="single" w:sz="4" w:space="0" w:color="auto"/>
              <w:bottom w:val="single" w:sz="4" w:space="0" w:color="auto"/>
              <w:right w:val="single" w:sz="4" w:space="0" w:color="auto"/>
            </w:tcBorders>
            <w:vAlign w:val="center"/>
            <w:hideMark/>
          </w:tcPr>
          <w:p w14:paraId="07847FD5"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0128D1E5"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1608E48F"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6E34F56C" w14:textId="77777777" w:rsidR="00116CEC" w:rsidRPr="008C02CA" w:rsidRDefault="00116CEC" w:rsidP="002269FE">
            <w:pPr>
              <w:ind w:right="-427"/>
              <w:rPr>
                <w:rFonts w:eastAsia="Times New Roman"/>
                <w:bCs/>
                <w:lang w:eastAsia="ru-RU"/>
              </w:rPr>
            </w:pPr>
            <w:r w:rsidRPr="008C02CA">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00B833C6"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4</w:t>
            </w:r>
          </w:p>
        </w:tc>
      </w:tr>
      <w:tr w:rsidR="00116CEC" w:rsidRPr="008C02CA" w14:paraId="19FCA4DB" w14:textId="77777777" w:rsidTr="002269FE">
        <w:trPr>
          <w:trHeight w:val="419"/>
        </w:trPr>
        <w:tc>
          <w:tcPr>
            <w:tcW w:w="2777" w:type="dxa"/>
            <w:gridSpan w:val="2"/>
            <w:vMerge/>
            <w:tcBorders>
              <w:top w:val="single" w:sz="4" w:space="0" w:color="auto"/>
              <w:left w:val="single" w:sz="4" w:space="0" w:color="auto"/>
              <w:bottom w:val="single" w:sz="4" w:space="0" w:color="auto"/>
              <w:right w:val="single" w:sz="4" w:space="0" w:color="auto"/>
            </w:tcBorders>
            <w:vAlign w:val="center"/>
            <w:hideMark/>
          </w:tcPr>
          <w:p w14:paraId="61041CE1"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75D4DF38" w14:textId="77777777" w:rsidR="00116CEC" w:rsidRPr="008C02CA" w:rsidRDefault="00116CEC" w:rsidP="002269FE">
            <w:pPr>
              <w:ind w:right="-427"/>
              <w:rPr>
                <w:rFonts w:eastAsia="Times New Roman"/>
                <w:bCs/>
                <w:lang w:eastAsia="ru-RU"/>
              </w:rPr>
            </w:pPr>
            <w:r w:rsidRPr="008C02CA">
              <w:rPr>
                <w:rFonts w:eastAsia="Times New Roman"/>
                <w:bCs/>
                <w:lang w:eastAsia="ru-RU"/>
              </w:rPr>
              <w:t>Обществознание</w:t>
            </w:r>
          </w:p>
        </w:tc>
        <w:tc>
          <w:tcPr>
            <w:tcW w:w="652" w:type="dxa"/>
            <w:tcBorders>
              <w:top w:val="single" w:sz="4" w:space="0" w:color="auto"/>
              <w:left w:val="single" w:sz="4" w:space="0" w:color="auto"/>
              <w:bottom w:val="single" w:sz="4" w:space="0" w:color="auto"/>
              <w:right w:val="single" w:sz="4" w:space="0" w:color="auto"/>
            </w:tcBorders>
            <w:vAlign w:val="center"/>
            <w:hideMark/>
          </w:tcPr>
          <w:p w14:paraId="02844E60"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8BF6310"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51481A68"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5629DE19" w14:textId="77777777" w:rsidR="00116CEC" w:rsidRPr="008C02CA" w:rsidRDefault="00116CEC" w:rsidP="002269FE">
            <w:pPr>
              <w:ind w:right="-427"/>
              <w:rPr>
                <w:rFonts w:eastAsia="Times New Roman"/>
                <w:bCs/>
                <w:lang w:eastAsia="ru-RU"/>
              </w:rPr>
            </w:pPr>
            <w:r w:rsidRPr="008C02CA">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1F3A4884" w14:textId="77777777" w:rsidR="00116CEC" w:rsidRPr="008C02CA" w:rsidRDefault="00116CEC" w:rsidP="002269FE">
            <w:pPr>
              <w:ind w:right="-427"/>
              <w:rPr>
                <w:rFonts w:eastAsia="Times New Roman"/>
                <w:bCs/>
                <w:lang w:eastAsia="ru-RU"/>
              </w:rPr>
            </w:pPr>
            <w:r w:rsidRPr="008C02CA">
              <w:rPr>
                <w:rFonts w:eastAsia="Times New Roman"/>
                <w:bCs/>
                <w:lang w:eastAsia="ru-RU"/>
              </w:rPr>
              <w:t>4</w:t>
            </w:r>
          </w:p>
        </w:tc>
      </w:tr>
      <w:tr w:rsidR="00116CEC" w:rsidRPr="008C02CA" w14:paraId="503BD4A7" w14:textId="77777777" w:rsidTr="002269FE">
        <w:trPr>
          <w:trHeight w:val="318"/>
        </w:trPr>
        <w:tc>
          <w:tcPr>
            <w:tcW w:w="2777" w:type="dxa"/>
            <w:gridSpan w:val="2"/>
            <w:vMerge/>
            <w:tcBorders>
              <w:top w:val="single" w:sz="4" w:space="0" w:color="auto"/>
              <w:left w:val="single" w:sz="4" w:space="0" w:color="auto"/>
              <w:bottom w:val="single" w:sz="4" w:space="0" w:color="auto"/>
              <w:right w:val="single" w:sz="4" w:space="0" w:color="auto"/>
            </w:tcBorders>
            <w:vAlign w:val="center"/>
            <w:hideMark/>
          </w:tcPr>
          <w:p w14:paraId="0C4D222E"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0624F02B" w14:textId="77777777" w:rsidR="00116CEC" w:rsidRPr="008C02CA" w:rsidRDefault="00116CEC" w:rsidP="002269FE">
            <w:pPr>
              <w:ind w:right="-427"/>
              <w:rPr>
                <w:rFonts w:eastAsia="Times New Roman"/>
                <w:bCs/>
                <w:lang w:eastAsia="ru-RU"/>
              </w:rPr>
            </w:pPr>
            <w:r w:rsidRPr="008C02CA">
              <w:rPr>
                <w:rFonts w:eastAsia="Times New Roman"/>
                <w:bCs/>
                <w:lang w:eastAsia="ru-RU"/>
              </w:rPr>
              <w:t>География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521E509A"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006F983"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569F0110" w14:textId="77777777" w:rsidR="00116CEC" w:rsidRPr="008D79B5" w:rsidRDefault="00116CEC" w:rsidP="002269FE">
            <w:pPr>
              <w:ind w:right="-427"/>
              <w:jc w:val="center"/>
              <w:rPr>
                <w:rFonts w:eastAsia="Times New Roman"/>
                <w:bCs/>
                <w:lang w:eastAsia="ru-RU"/>
              </w:rPr>
            </w:pPr>
            <w:r>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2CF8A100" w14:textId="77777777" w:rsidR="00116CEC" w:rsidRPr="008D79B5" w:rsidRDefault="00116CEC" w:rsidP="002269FE">
            <w:pPr>
              <w:ind w:right="-427"/>
              <w:rPr>
                <w:rFonts w:eastAsia="Times New Roman"/>
                <w:bCs/>
                <w:lang w:eastAsia="ru-RU"/>
              </w:rPr>
            </w:pPr>
            <w:r>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59453CD6" w14:textId="77777777" w:rsidR="00116CEC" w:rsidRPr="008C02CA" w:rsidRDefault="00116CEC" w:rsidP="002269FE">
            <w:pPr>
              <w:ind w:right="-427"/>
              <w:rPr>
                <w:rFonts w:eastAsia="Times New Roman"/>
                <w:bCs/>
                <w:lang w:val="ba-RU" w:eastAsia="ru-RU"/>
              </w:rPr>
            </w:pPr>
            <w:r>
              <w:rPr>
                <w:rFonts w:eastAsia="Times New Roman"/>
                <w:bCs/>
                <w:lang w:val="ba-RU" w:eastAsia="ru-RU"/>
              </w:rPr>
              <w:t>4</w:t>
            </w:r>
          </w:p>
        </w:tc>
      </w:tr>
      <w:tr w:rsidR="00116CEC" w:rsidRPr="008C02CA" w14:paraId="61AEEC55" w14:textId="77777777" w:rsidTr="002269FE">
        <w:trPr>
          <w:trHeight w:val="318"/>
        </w:trPr>
        <w:tc>
          <w:tcPr>
            <w:tcW w:w="2777" w:type="dxa"/>
            <w:gridSpan w:val="2"/>
            <w:tcBorders>
              <w:top w:val="single" w:sz="4" w:space="0" w:color="auto"/>
              <w:left w:val="single" w:sz="4" w:space="0" w:color="auto"/>
              <w:bottom w:val="single" w:sz="4" w:space="0" w:color="auto"/>
              <w:right w:val="single" w:sz="4" w:space="0" w:color="auto"/>
            </w:tcBorders>
            <w:vAlign w:val="center"/>
            <w:hideMark/>
          </w:tcPr>
          <w:p w14:paraId="2259EEA0" w14:textId="77777777" w:rsidR="00116CEC" w:rsidRPr="008C02CA" w:rsidRDefault="00116CEC" w:rsidP="002269FE">
            <w:pPr>
              <w:rPr>
                <w:rFonts w:eastAsia="Times New Roman"/>
                <w:bCs/>
                <w:lang w:val="ba-RU" w:eastAsia="ru-RU"/>
              </w:rPr>
            </w:pPr>
            <w:r w:rsidRPr="008C02CA">
              <w:rPr>
                <w:rFonts w:eastAsia="Times New Roman"/>
                <w:bCs/>
                <w:lang w:val="ba-RU" w:eastAsia="ru-RU"/>
              </w:rPr>
              <w:t>Основы духовно-нравственной культуры народов России</w:t>
            </w:r>
          </w:p>
        </w:tc>
        <w:tc>
          <w:tcPr>
            <w:tcW w:w="3384" w:type="dxa"/>
            <w:gridSpan w:val="3"/>
            <w:tcBorders>
              <w:top w:val="single" w:sz="4" w:space="0" w:color="auto"/>
              <w:left w:val="single" w:sz="4" w:space="0" w:color="auto"/>
              <w:bottom w:val="single" w:sz="4" w:space="0" w:color="auto"/>
              <w:right w:val="single" w:sz="4" w:space="0" w:color="auto"/>
            </w:tcBorders>
            <w:hideMark/>
          </w:tcPr>
          <w:p w14:paraId="6F242F70" w14:textId="77777777" w:rsidR="00116CEC" w:rsidRPr="008C02CA" w:rsidRDefault="00116CEC" w:rsidP="002269FE">
            <w:pPr>
              <w:ind w:right="-427"/>
              <w:rPr>
                <w:rFonts w:eastAsia="Times New Roman"/>
                <w:bCs/>
                <w:lang w:eastAsia="ru-RU"/>
              </w:rPr>
            </w:pPr>
            <w:r w:rsidRPr="008C02CA">
              <w:rPr>
                <w:rFonts w:eastAsia="Times New Roman"/>
                <w:bCs/>
                <w:lang w:eastAsia="ru-RU"/>
              </w:rPr>
              <w:t>ОДНК</w:t>
            </w:r>
          </w:p>
        </w:tc>
        <w:tc>
          <w:tcPr>
            <w:tcW w:w="652" w:type="dxa"/>
            <w:tcBorders>
              <w:top w:val="single" w:sz="4" w:space="0" w:color="auto"/>
              <w:left w:val="single" w:sz="4" w:space="0" w:color="auto"/>
              <w:bottom w:val="single" w:sz="4" w:space="0" w:color="auto"/>
              <w:right w:val="single" w:sz="4" w:space="0" w:color="auto"/>
            </w:tcBorders>
            <w:vAlign w:val="center"/>
            <w:hideMark/>
          </w:tcPr>
          <w:p w14:paraId="5A3CC82F" w14:textId="77777777" w:rsidR="00116CEC" w:rsidRPr="008C02CA" w:rsidRDefault="00116CEC" w:rsidP="002269FE">
            <w:pPr>
              <w:ind w:right="-427"/>
              <w:jc w:val="center"/>
              <w:rPr>
                <w:rFonts w:eastAsia="Times New Roman"/>
                <w:bCs/>
                <w:lang w:val="ba-RU" w:eastAsia="ru-RU"/>
              </w:rPr>
            </w:pPr>
            <w:r w:rsidRPr="008C02CA">
              <w:rPr>
                <w:rFonts w:eastAsia="Times New Roman"/>
                <w:bCs/>
                <w:lang w:val="ba-RU"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8D88D83" w14:textId="77777777" w:rsidR="00116CEC" w:rsidRPr="008C02CA" w:rsidRDefault="00116CEC" w:rsidP="002269FE">
            <w:pPr>
              <w:ind w:right="-427"/>
              <w:jc w:val="center"/>
              <w:rPr>
                <w:rFonts w:eastAsia="Times New Roman"/>
                <w:b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56B9BDA5" w14:textId="77777777" w:rsidR="00116CEC" w:rsidRPr="008C02CA" w:rsidRDefault="00116CEC" w:rsidP="002269FE">
            <w:pPr>
              <w:ind w:right="-427"/>
              <w:jc w:val="center"/>
              <w:rPr>
                <w:rFonts w:eastAsia="Times New Roman"/>
                <w:bCs/>
                <w:lang w:val="ba-RU" w:eastAsia="ru-RU"/>
              </w:rPr>
            </w:pPr>
          </w:p>
          <w:p w14:paraId="2EAD41BA" w14:textId="77777777" w:rsidR="00116CEC" w:rsidRPr="008C02CA" w:rsidRDefault="00116CEC" w:rsidP="002269FE">
            <w:pPr>
              <w:ind w:right="-427"/>
              <w:jc w:val="center"/>
              <w:rPr>
                <w:rFonts w:eastAsia="Times New Roman"/>
                <w:bCs/>
                <w:lang w:val="ba-RU" w:eastAsia="ru-RU"/>
              </w:rPr>
            </w:pPr>
          </w:p>
        </w:tc>
        <w:tc>
          <w:tcPr>
            <w:tcW w:w="708" w:type="dxa"/>
            <w:gridSpan w:val="3"/>
            <w:tcBorders>
              <w:top w:val="single" w:sz="4" w:space="0" w:color="auto"/>
              <w:left w:val="single" w:sz="4" w:space="0" w:color="auto"/>
              <w:bottom w:val="single" w:sz="4" w:space="0" w:color="auto"/>
              <w:right w:val="single" w:sz="4" w:space="0" w:color="auto"/>
            </w:tcBorders>
          </w:tcPr>
          <w:p w14:paraId="47BF4DCB"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 xml:space="preserve"> </w:t>
            </w:r>
          </w:p>
          <w:p w14:paraId="11183AB1" w14:textId="77777777" w:rsidR="00116CEC" w:rsidRPr="008C02CA" w:rsidRDefault="00116CEC" w:rsidP="002269FE">
            <w:pPr>
              <w:ind w:right="-427"/>
              <w:rPr>
                <w:rFonts w:eastAsia="Times New Roman"/>
                <w:bCs/>
                <w:lang w:val="ba-RU"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699058E3" w14:textId="77777777" w:rsidR="00116CEC" w:rsidRPr="008C02CA" w:rsidRDefault="00116CEC" w:rsidP="002269FE">
            <w:pPr>
              <w:ind w:right="-427"/>
              <w:rPr>
                <w:rFonts w:eastAsia="Times New Roman"/>
                <w:bCs/>
                <w:lang w:val="ba-RU" w:eastAsia="ru-RU"/>
              </w:rPr>
            </w:pPr>
            <w:r>
              <w:rPr>
                <w:rFonts w:eastAsia="Times New Roman"/>
                <w:bCs/>
                <w:lang w:val="ba-RU" w:eastAsia="ru-RU"/>
              </w:rPr>
              <w:t>1</w:t>
            </w:r>
          </w:p>
        </w:tc>
      </w:tr>
      <w:tr w:rsidR="00116CEC" w:rsidRPr="008C02CA" w14:paraId="4F9F440A" w14:textId="77777777" w:rsidTr="002269FE">
        <w:trPr>
          <w:trHeight w:val="366"/>
        </w:trPr>
        <w:tc>
          <w:tcPr>
            <w:tcW w:w="2777" w:type="dxa"/>
            <w:gridSpan w:val="2"/>
            <w:vMerge w:val="restart"/>
            <w:tcBorders>
              <w:top w:val="single" w:sz="4" w:space="0" w:color="auto"/>
              <w:left w:val="single" w:sz="4" w:space="0" w:color="auto"/>
              <w:right w:val="single" w:sz="4" w:space="0" w:color="auto"/>
            </w:tcBorders>
            <w:vAlign w:val="center"/>
            <w:hideMark/>
          </w:tcPr>
          <w:p w14:paraId="0EAD59FD" w14:textId="77777777" w:rsidR="00116CEC" w:rsidRPr="008C02CA" w:rsidRDefault="00116CEC" w:rsidP="002269FE">
            <w:pPr>
              <w:rPr>
                <w:rFonts w:eastAsia="Times New Roman"/>
                <w:bCs/>
                <w:lang w:eastAsia="ru-RU"/>
              </w:rPr>
            </w:pPr>
            <w:r w:rsidRPr="008C02CA">
              <w:rPr>
                <w:rFonts w:eastAsia="Times New Roman"/>
                <w:bCs/>
                <w:lang w:eastAsia="ru-RU"/>
              </w:rPr>
              <w:t>Естественно-научные предметы</w:t>
            </w:r>
          </w:p>
        </w:tc>
        <w:tc>
          <w:tcPr>
            <w:tcW w:w="3384" w:type="dxa"/>
            <w:gridSpan w:val="3"/>
            <w:tcBorders>
              <w:top w:val="single" w:sz="4" w:space="0" w:color="auto"/>
              <w:left w:val="single" w:sz="4" w:space="0" w:color="auto"/>
              <w:bottom w:val="single" w:sz="4" w:space="0" w:color="auto"/>
              <w:right w:val="single" w:sz="4" w:space="0" w:color="auto"/>
            </w:tcBorders>
            <w:hideMark/>
          </w:tcPr>
          <w:p w14:paraId="2B6201F9" w14:textId="77777777" w:rsidR="00116CEC" w:rsidRPr="008C02CA" w:rsidRDefault="00116CEC" w:rsidP="002269FE">
            <w:pPr>
              <w:ind w:right="-427"/>
              <w:rPr>
                <w:rFonts w:eastAsia="Times New Roman"/>
                <w:bCs/>
                <w:lang w:eastAsia="ru-RU"/>
              </w:rPr>
            </w:pPr>
            <w:r w:rsidRPr="008C02CA">
              <w:rPr>
                <w:rFonts w:eastAsia="Times New Roman"/>
                <w:bCs/>
                <w:lang w:eastAsia="ru-RU"/>
              </w:rPr>
              <w:t>Физика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69F276BC"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5C1FCDD"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4E0E79B5"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1C600347" w14:textId="77777777" w:rsidR="00116CEC" w:rsidRPr="008D79B5" w:rsidRDefault="00116CEC" w:rsidP="002269FE">
            <w:pPr>
              <w:ind w:right="-427"/>
              <w:rPr>
                <w:rFonts w:eastAsia="Times New Roman"/>
                <w:bCs/>
                <w:lang w:eastAsia="ru-RU"/>
              </w:rPr>
            </w:pPr>
            <w:r>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2A6A6B33" w14:textId="77777777" w:rsidR="00116CEC" w:rsidRPr="008C02CA" w:rsidRDefault="00116CEC" w:rsidP="002269FE">
            <w:pPr>
              <w:ind w:right="-427"/>
              <w:rPr>
                <w:rFonts w:eastAsia="Times New Roman"/>
                <w:bCs/>
                <w:lang w:eastAsia="ru-RU"/>
              </w:rPr>
            </w:pPr>
            <w:r>
              <w:rPr>
                <w:rFonts w:eastAsia="Times New Roman"/>
                <w:bCs/>
                <w:lang w:eastAsia="ru-RU"/>
              </w:rPr>
              <w:t>3</w:t>
            </w:r>
          </w:p>
        </w:tc>
      </w:tr>
      <w:tr w:rsidR="00116CEC" w:rsidRPr="008C02CA" w14:paraId="251264E1" w14:textId="77777777" w:rsidTr="002269FE">
        <w:trPr>
          <w:trHeight w:val="366"/>
        </w:trPr>
        <w:tc>
          <w:tcPr>
            <w:tcW w:w="2777" w:type="dxa"/>
            <w:gridSpan w:val="2"/>
            <w:vMerge/>
            <w:tcBorders>
              <w:top w:val="single" w:sz="4" w:space="0" w:color="auto"/>
              <w:left w:val="single" w:sz="4" w:space="0" w:color="auto"/>
              <w:right w:val="single" w:sz="4" w:space="0" w:color="auto"/>
            </w:tcBorders>
            <w:vAlign w:val="center"/>
            <w:hideMark/>
          </w:tcPr>
          <w:p w14:paraId="2C021C89"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680D72A2" w14:textId="77777777" w:rsidR="00116CEC" w:rsidRPr="008C02CA" w:rsidRDefault="00116CEC" w:rsidP="002269FE">
            <w:pPr>
              <w:ind w:right="-427"/>
              <w:rPr>
                <w:rFonts w:eastAsia="Times New Roman"/>
                <w:bCs/>
                <w:lang w:eastAsia="ru-RU"/>
              </w:rPr>
            </w:pPr>
            <w:r w:rsidRPr="008C02CA">
              <w:rPr>
                <w:rFonts w:eastAsia="Times New Roman"/>
                <w:bCs/>
                <w:lang w:eastAsia="ru-RU"/>
              </w:rPr>
              <w:t>Химия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66F399E6"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A63FFB9" w14:textId="77777777" w:rsidR="00116CEC" w:rsidRPr="008C02CA" w:rsidRDefault="00116CEC" w:rsidP="002269FE">
            <w:pPr>
              <w:ind w:right="-427"/>
              <w:jc w:val="center"/>
              <w:rPr>
                <w:rFonts w:eastAsia="Times New Roman"/>
                <w:b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595616A6"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56AFD238" w14:textId="77777777" w:rsidR="00116CEC" w:rsidRPr="008D79B5" w:rsidRDefault="00116CEC" w:rsidP="002269FE">
            <w:pPr>
              <w:ind w:right="-427"/>
              <w:rPr>
                <w:rFonts w:eastAsia="Times New Roman"/>
                <w:bCs/>
                <w:lang w:eastAsia="ru-RU"/>
              </w:rPr>
            </w:pPr>
            <w:r>
              <w:rPr>
                <w:rFonts w:eastAsia="Times New Roman"/>
                <w:b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3220881C" w14:textId="77777777" w:rsidR="00116CEC" w:rsidRPr="008C02CA" w:rsidRDefault="00116CEC" w:rsidP="002269FE">
            <w:pPr>
              <w:ind w:right="-427"/>
              <w:rPr>
                <w:rFonts w:eastAsia="Times New Roman"/>
                <w:bCs/>
                <w:lang w:eastAsia="ru-RU"/>
              </w:rPr>
            </w:pPr>
            <w:r>
              <w:rPr>
                <w:rFonts w:eastAsia="Times New Roman"/>
                <w:bCs/>
                <w:lang w:eastAsia="ru-RU"/>
              </w:rPr>
              <w:t>2</w:t>
            </w:r>
          </w:p>
        </w:tc>
      </w:tr>
      <w:tr w:rsidR="00116CEC" w:rsidRPr="008C02CA" w14:paraId="4945EF26" w14:textId="77777777" w:rsidTr="002269FE">
        <w:trPr>
          <w:trHeight w:val="264"/>
        </w:trPr>
        <w:tc>
          <w:tcPr>
            <w:tcW w:w="2777" w:type="dxa"/>
            <w:gridSpan w:val="2"/>
            <w:vMerge/>
            <w:tcBorders>
              <w:left w:val="single" w:sz="4" w:space="0" w:color="auto"/>
              <w:bottom w:val="single" w:sz="4" w:space="0" w:color="auto"/>
              <w:right w:val="single" w:sz="4" w:space="0" w:color="auto"/>
            </w:tcBorders>
            <w:vAlign w:val="center"/>
            <w:hideMark/>
          </w:tcPr>
          <w:p w14:paraId="4DB4C2E3"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2AA54C51" w14:textId="77777777" w:rsidR="00116CEC" w:rsidRPr="008C02CA" w:rsidRDefault="00116CEC" w:rsidP="002269FE">
            <w:pPr>
              <w:ind w:right="-427"/>
              <w:rPr>
                <w:rFonts w:eastAsia="Times New Roman"/>
                <w:bCs/>
                <w:lang w:eastAsia="ru-RU"/>
              </w:rPr>
            </w:pPr>
            <w:r w:rsidRPr="008C02CA">
              <w:rPr>
                <w:rFonts w:eastAsia="Times New Roman"/>
                <w:bCs/>
                <w:lang w:eastAsia="ru-RU"/>
              </w:rPr>
              <w:t>Биология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226D8EB4"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008499C"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38FCC4AF" w14:textId="77777777" w:rsidR="00116CEC" w:rsidRPr="008C02CA" w:rsidRDefault="00116CEC" w:rsidP="002269FE">
            <w:pPr>
              <w:ind w:right="-427"/>
              <w:jc w:val="center"/>
              <w:rPr>
                <w:rFonts w:eastAsia="Times New Roman"/>
                <w:bCs/>
                <w:lang w:eastAsia="ru-RU"/>
              </w:rPr>
            </w:pPr>
            <w:r>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54122D56" w14:textId="77777777" w:rsidR="00116CEC" w:rsidRPr="008C02CA" w:rsidRDefault="00116CEC" w:rsidP="002269FE">
            <w:pPr>
              <w:ind w:right="1060"/>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58622C2F" w14:textId="77777777" w:rsidR="00116CEC" w:rsidRPr="008C02CA" w:rsidRDefault="00116CEC" w:rsidP="002269FE">
            <w:pPr>
              <w:ind w:right="1060"/>
              <w:rPr>
                <w:rFonts w:eastAsia="Times New Roman"/>
                <w:bCs/>
                <w:lang w:val="ba-RU" w:eastAsia="ru-RU"/>
              </w:rPr>
            </w:pPr>
            <w:r>
              <w:rPr>
                <w:rFonts w:eastAsia="Times New Roman"/>
                <w:bCs/>
                <w:lang w:val="ba-RU" w:eastAsia="ru-RU"/>
              </w:rPr>
              <w:t>5</w:t>
            </w:r>
          </w:p>
        </w:tc>
      </w:tr>
      <w:tr w:rsidR="00116CEC" w:rsidRPr="008C02CA" w14:paraId="150F352E" w14:textId="77777777" w:rsidTr="002269FE">
        <w:trPr>
          <w:trHeight w:val="252"/>
        </w:trPr>
        <w:tc>
          <w:tcPr>
            <w:tcW w:w="2777" w:type="dxa"/>
            <w:gridSpan w:val="2"/>
            <w:vMerge w:val="restart"/>
            <w:tcBorders>
              <w:top w:val="single" w:sz="4" w:space="0" w:color="auto"/>
              <w:left w:val="single" w:sz="4" w:space="0" w:color="auto"/>
              <w:bottom w:val="single" w:sz="4" w:space="0" w:color="auto"/>
              <w:right w:val="single" w:sz="4" w:space="0" w:color="auto"/>
            </w:tcBorders>
            <w:hideMark/>
          </w:tcPr>
          <w:p w14:paraId="1AF46A1C" w14:textId="77777777" w:rsidR="00116CEC" w:rsidRPr="008C02CA" w:rsidRDefault="00116CEC" w:rsidP="002269FE">
            <w:pPr>
              <w:ind w:right="-427"/>
              <w:rPr>
                <w:rFonts w:eastAsia="Times New Roman"/>
                <w:bCs/>
                <w:lang w:eastAsia="ru-RU"/>
              </w:rPr>
            </w:pPr>
            <w:r w:rsidRPr="008C02CA">
              <w:rPr>
                <w:rFonts w:eastAsia="Times New Roman"/>
                <w:bCs/>
                <w:lang w:eastAsia="ru-RU"/>
              </w:rPr>
              <w:t>Искусство</w:t>
            </w:r>
          </w:p>
        </w:tc>
        <w:tc>
          <w:tcPr>
            <w:tcW w:w="3384" w:type="dxa"/>
            <w:gridSpan w:val="3"/>
            <w:tcBorders>
              <w:top w:val="single" w:sz="4" w:space="0" w:color="auto"/>
              <w:left w:val="single" w:sz="4" w:space="0" w:color="auto"/>
              <w:bottom w:val="single" w:sz="4" w:space="0" w:color="auto"/>
              <w:right w:val="single" w:sz="4" w:space="0" w:color="auto"/>
            </w:tcBorders>
            <w:hideMark/>
          </w:tcPr>
          <w:p w14:paraId="2D977DD4" w14:textId="77777777" w:rsidR="00116CEC" w:rsidRPr="008C02CA" w:rsidRDefault="00116CEC" w:rsidP="002269FE">
            <w:pPr>
              <w:ind w:right="-427"/>
              <w:rPr>
                <w:rFonts w:eastAsia="Times New Roman"/>
                <w:bCs/>
                <w:lang w:eastAsia="ru-RU"/>
              </w:rPr>
            </w:pPr>
            <w:r w:rsidRPr="008C02CA">
              <w:rPr>
                <w:rFonts w:eastAsia="Times New Roman"/>
                <w:bCs/>
                <w:lang w:eastAsia="ru-RU"/>
              </w:rPr>
              <w:t>Музыка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27C2F6B3"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D7EEBD8"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092AADDD"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0,5</w:t>
            </w:r>
          </w:p>
        </w:tc>
        <w:tc>
          <w:tcPr>
            <w:tcW w:w="708" w:type="dxa"/>
            <w:gridSpan w:val="3"/>
            <w:tcBorders>
              <w:top w:val="single" w:sz="4" w:space="0" w:color="auto"/>
              <w:left w:val="single" w:sz="4" w:space="0" w:color="auto"/>
              <w:bottom w:val="single" w:sz="4" w:space="0" w:color="auto"/>
              <w:right w:val="single" w:sz="4" w:space="0" w:color="auto"/>
            </w:tcBorders>
          </w:tcPr>
          <w:p w14:paraId="455CBC72"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11B62DFE"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2</w:t>
            </w:r>
            <w:r>
              <w:rPr>
                <w:rFonts w:eastAsia="Times New Roman"/>
                <w:bCs/>
                <w:lang w:val="ba-RU" w:eastAsia="ru-RU"/>
              </w:rPr>
              <w:t>,5</w:t>
            </w:r>
          </w:p>
        </w:tc>
      </w:tr>
      <w:tr w:rsidR="00116CEC" w:rsidRPr="008C02CA" w14:paraId="3526CB78" w14:textId="77777777" w:rsidTr="002269FE">
        <w:trPr>
          <w:trHeight w:val="216"/>
        </w:trPr>
        <w:tc>
          <w:tcPr>
            <w:tcW w:w="2777" w:type="dxa"/>
            <w:gridSpan w:val="2"/>
            <w:vMerge/>
            <w:tcBorders>
              <w:top w:val="single" w:sz="4" w:space="0" w:color="auto"/>
              <w:left w:val="single" w:sz="4" w:space="0" w:color="auto"/>
              <w:bottom w:val="single" w:sz="4" w:space="0" w:color="auto"/>
              <w:right w:val="single" w:sz="4" w:space="0" w:color="auto"/>
            </w:tcBorders>
            <w:vAlign w:val="center"/>
            <w:hideMark/>
          </w:tcPr>
          <w:p w14:paraId="0377D944" w14:textId="77777777" w:rsidR="00116CEC" w:rsidRPr="008C02CA" w:rsidRDefault="00116CEC" w:rsidP="002269FE">
            <w:pPr>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27D6B7FB" w14:textId="77777777" w:rsidR="00116CEC" w:rsidRPr="008C02CA" w:rsidRDefault="00116CEC" w:rsidP="002269FE">
            <w:pPr>
              <w:ind w:right="-427"/>
              <w:rPr>
                <w:rFonts w:eastAsia="Times New Roman"/>
                <w:bCs/>
                <w:lang w:eastAsia="ru-RU"/>
              </w:rPr>
            </w:pPr>
            <w:r w:rsidRPr="008C02CA">
              <w:rPr>
                <w:rFonts w:eastAsia="Times New Roman"/>
                <w:bCs/>
                <w:lang w:eastAsia="ru-RU"/>
              </w:rPr>
              <w:t>Изобразительное искусство</w:t>
            </w:r>
          </w:p>
        </w:tc>
        <w:tc>
          <w:tcPr>
            <w:tcW w:w="652" w:type="dxa"/>
            <w:tcBorders>
              <w:top w:val="single" w:sz="4" w:space="0" w:color="auto"/>
              <w:left w:val="single" w:sz="4" w:space="0" w:color="auto"/>
              <w:bottom w:val="single" w:sz="4" w:space="0" w:color="auto"/>
              <w:right w:val="single" w:sz="4" w:space="0" w:color="auto"/>
            </w:tcBorders>
            <w:vAlign w:val="center"/>
            <w:hideMark/>
          </w:tcPr>
          <w:p w14:paraId="735CED73"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F0E49BD"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722FC654"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0,5</w:t>
            </w:r>
          </w:p>
        </w:tc>
        <w:tc>
          <w:tcPr>
            <w:tcW w:w="708" w:type="dxa"/>
            <w:gridSpan w:val="3"/>
            <w:tcBorders>
              <w:top w:val="single" w:sz="4" w:space="0" w:color="auto"/>
              <w:left w:val="single" w:sz="4" w:space="0" w:color="auto"/>
              <w:bottom w:val="single" w:sz="4" w:space="0" w:color="auto"/>
              <w:right w:val="single" w:sz="4" w:space="0" w:color="auto"/>
            </w:tcBorders>
          </w:tcPr>
          <w:p w14:paraId="2DD86938"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624967FA"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2</w:t>
            </w:r>
            <w:r>
              <w:rPr>
                <w:rFonts w:eastAsia="Times New Roman"/>
                <w:bCs/>
                <w:lang w:val="ba-RU" w:eastAsia="ru-RU"/>
              </w:rPr>
              <w:t>,5</w:t>
            </w:r>
          </w:p>
        </w:tc>
      </w:tr>
      <w:tr w:rsidR="00116CEC" w:rsidRPr="008C02CA" w14:paraId="59A86988" w14:textId="77777777" w:rsidTr="002269FE">
        <w:trPr>
          <w:trHeight w:val="302"/>
        </w:trPr>
        <w:tc>
          <w:tcPr>
            <w:tcW w:w="2777" w:type="dxa"/>
            <w:gridSpan w:val="2"/>
            <w:tcBorders>
              <w:top w:val="single" w:sz="4" w:space="0" w:color="auto"/>
              <w:left w:val="single" w:sz="4" w:space="0" w:color="auto"/>
              <w:bottom w:val="single" w:sz="4" w:space="0" w:color="auto"/>
              <w:right w:val="single" w:sz="4" w:space="0" w:color="auto"/>
            </w:tcBorders>
            <w:hideMark/>
          </w:tcPr>
          <w:p w14:paraId="2C5898C8" w14:textId="77777777" w:rsidR="00116CEC" w:rsidRPr="008C02CA" w:rsidRDefault="00116CEC" w:rsidP="002269FE">
            <w:pPr>
              <w:ind w:right="-427"/>
              <w:rPr>
                <w:rFonts w:eastAsia="Times New Roman"/>
                <w:bCs/>
                <w:lang w:eastAsia="ru-RU"/>
              </w:rPr>
            </w:pPr>
            <w:r w:rsidRPr="008C02CA">
              <w:rPr>
                <w:rFonts w:eastAsia="Times New Roman"/>
                <w:bCs/>
                <w:lang w:eastAsia="ru-RU"/>
              </w:rPr>
              <w:t>Технология</w:t>
            </w:r>
          </w:p>
        </w:tc>
        <w:tc>
          <w:tcPr>
            <w:tcW w:w="3384" w:type="dxa"/>
            <w:gridSpan w:val="3"/>
            <w:tcBorders>
              <w:top w:val="single" w:sz="4" w:space="0" w:color="auto"/>
              <w:left w:val="single" w:sz="4" w:space="0" w:color="auto"/>
              <w:bottom w:val="single" w:sz="4" w:space="0" w:color="auto"/>
              <w:right w:val="single" w:sz="4" w:space="0" w:color="auto"/>
            </w:tcBorders>
            <w:hideMark/>
          </w:tcPr>
          <w:p w14:paraId="5DE9F07E" w14:textId="77777777" w:rsidR="00116CEC" w:rsidRPr="008C02CA" w:rsidRDefault="00116CEC" w:rsidP="002269FE">
            <w:pPr>
              <w:ind w:right="-427"/>
              <w:rPr>
                <w:rFonts w:eastAsia="Times New Roman"/>
                <w:bCs/>
                <w:lang w:eastAsia="ru-RU"/>
              </w:rPr>
            </w:pPr>
            <w:r w:rsidRPr="008C02CA">
              <w:rPr>
                <w:rFonts w:eastAsia="Times New Roman"/>
                <w:bCs/>
                <w:lang w:eastAsia="ru-RU"/>
              </w:rPr>
              <w:t>Технология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72BC08AF"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2A60588"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262EF1DF"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7201CC14"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49FF13D3" w14:textId="77777777" w:rsidR="00116CEC" w:rsidRPr="008C02CA" w:rsidRDefault="00116CEC" w:rsidP="002269FE">
            <w:pPr>
              <w:ind w:right="-427"/>
              <w:rPr>
                <w:rFonts w:eastAsia="Times New Roman"/>
                <w:bCs/>
                <w:lang w:val="ba-RU" w:eastAsia="ru-RU"/>
              </w:rPr>
            </w:pPr>
            <w:r w:rsidRPr="008C02CA">
              <w:rPr>
                <w:rFonts w:eastAsia="Times New Roman"/>
                <w:bCs/>
                <w:lang w:val="ba-RU" w:eastAsia="ru-RU"/>
              </w:rPr>
              <w:t>3</w:t>
            </w:r>
          </w:p>
        </w:tc>
      </w:tr>
      <w:tr w:rsidR="00116CEC" w:rsidRPr="008C02CA" w14:paraId="116C2A17" w14:textId="77777777" w:rsidTr="002269FE">
        <w:trPr>
          <w:trHeight w:val="379"/>
        </w:trPr>
        <w:tc>
          <w:tcPr>
            <w:tcW w:w="2777" w:type="dxa"/>
            <w:gridSpan w:val="2"/>
            <w:vMerge w:val="restart"/>
            <w:tcBorders>
              <w:top w:val="single" w:sz="4" w:space="0" w:color="auto"/>
              <w:left w:val="single" w:sz="4" w:space="0" w:color="auto"/>
              <w:right w:val="single" w:sz="4" w:space="0" w:color="auto"/>
            </w:tcBorders>
          </w:tcPr>
          <w:p w14:paraId="2CE5651E" w14:textId="77777777" w:rsidR="00116CEC" w:rsidRPr="00116CEC" w:rsidRDefault="00116CEC" w:rsidP="002269FE">
            <w:pPr>
              <w:ind w:right="-427"/>
              <w:rPr>
                <w:rFonts w:eastAsia="Times New Roman"/>
                <w:bCs/>
                <w:lang w:val="ru-RU" w:eastAsia="ru-RU"/>
              </w:rPr>
            </w:pPr>
            <w:r w:rsidRPr="00116CEC">
              <w:rPr>
                <w:rFonts w:eastAsia="Times New Roman"/>
                <w:bCs/>
                <w:lang w:val="ru-RU" w:eastAsia="ru-RU"/>
              </w:rPr>
              <w:t xml:space="preserve">Физическая культура и </w:t>
            </w:r>
          </w:p>
          <w:p w14:paraId="7764FA26" w14:textId="77777777" w:rsidR="00116CEC" w:rsidRPr="00116CEC" w:rsidRDefault="00116CEC" w:rsidP="002269FE">
            <w:pPr>
              <w:ind w:right="-427"/>
              <w:rPr>
                <w:rFonts w:eastAsia="Times New Roman"/>
                <w:bCs/>
                <w:lang w:val="ru-RU" w:eastAsia="ru-RU"/>
              </w:rPr>
            </w:pPr>
            <w:r w:rsidRPr="00116CEC">
              <w:rPr>
                <w:rFonts w:eastAsia="Times New Roman"/>
                <w:bCs/>
                <w:lang w:val="ru-RU" w:eastAsia="ru-RU"/>
              </w:rPr>
              <w:t>основы безопасности жизнедеятельности</w:t>
            </w:r>
          </w:p>
        </w:tc>
        <w:tc>
          <w:tcPr>
            <w:tcW w:w="3384" w:type="dxa"/>
            <w:gridSpan w:val="3"/>
            <w:tcBorders>
              <w:top w:val="single" w:sz="4" w:space="0" w:color="auto"/>
              <w:left w:val="single" w:sz="4" w:space="0" w:color="auto"/>
              <w:bottom w:val="single" w:sz="4" w:space="0" w:color="auto"/>
              <w:right w:val="single" w:sz="4" w:space="0" w:color="auto"/>
            </w:tcBorders>
            <w:hideMark/>
          </w:tcPr>
          <w:p w14:paraId="77DD843B" w14:textId="77777777" w:rsidR="00116CEC" w:rsidRPr="008C02CA" w:rsidRDefault="00116CEC" w:rsidP="002269FE">
            <w:pPr>
              <w:ind w:right="-427"/>
              <w:rPr>
                <w:rFonts w:eastAsia="Times New Roman"/>
                <w:bCs/>
                <w:lang w:eastAsia="ru-RU"/>
              </w:rPr>
            </w:pPr>
            <w:r w:rsidRPr="008C02CA">
              <w:rPr>
                <w:rFonts w:eastAsia="Times New Roman"/>
                <w:bCs/>
                <w:lang w:eastAsia="ru-RU"/>
              </w:rPr>
              <w:t>ОБЖ</w:t>
            </w:r>
          </w:p>
        </w:tc>
        <w:tc>
          <w:tcPr>
            <w:tcW w:w="652" w:type="dxa"/>
            <w:tcBorders>
              <w:top w:val="single" w:sz="4" w:space="0" w:color="auto"/>
              <w:left w:val="single" w:sz="4" w:space="0" w:color="auto"/>
              <w:bottom w:val="single" w:sz="4" w:space="0" w:color="auto"/>
              <w:right w:val="single" w:sz="4" w:space="0" w:color="auto"/>
            </w:tcBorders>
            <w:vAlign w:val="center"/>
            <w:hideMark/>
          </w:tcPr>
          <w:p w14:paraId="0826B22A" w14:textId="77777777" w:rsidR="00116CEC" w:rsidRPr="008C02CA" w:rsidRDefault="00116CEC" w:rsidP="002269FE">
            <w:pPr>
              <w:ind w:right="-427"/>
              <w:jc w:val="center"/>
              <w:rPr>
                <w:rFonts w:eastAsia="Times New Roman"/>
                <w:b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F8DA9EF" w14:textId="77777777" w:rsidR="00116CEC" w:rsidRPr="008C02CA" w:rsidRDefault="00116CEC" w:rsidP="002269FE">
            <w:pPr>
              <w:ind w:right="-427"/>
              <w:rPr>
                <w:rFonts w:eastAsia="Times New Roman"/>
                <w:b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08BD03E7"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564B72BC" w14:textId="77777777" w:rsidR="00116CEC" w:rsidRPr="008C02CA" w:rsidRDefault="00116CEC" w:rsidP="002269FE">
            <w:pPr>
              <w:ind w:right="-427"/>
              <w:rPr>
                <w:rFonts w:eastAsia="Times New Roman"/>
                <w:b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277D6A85" w14:textId="77777777" w:rsidR="00116CEC" w:rsidRPr="008C02CA" w:rsidRDefault="00116CEC" w:rsidP="002269FE">
            <w:pPr>
              <w:ind w:right="-427"/>
              <w:rPr>
                <w:rFonts w:eastAsia="Times New Roman"/>
                <w:bCs/>
                <w:lang w:eastAsia="ru-RU"/>
              </w:rPr>
            </w:pPr>
            <w:r>
              <w:rPr>
                <w:rFonts w:eastAsia="Times New Roman"/>
                <w:bCs/>
                <w:lang w:eastAsia="ru-RU"/>
              </w:rPr>
              <w:t>1</w:t>
            </w:r>
          </w:p>
        </w:tc>
      </w:tr>
      <w:tr w:rsidR="00116CEC" w:rsidRPr="008C02CA" w14:paraId="5CFE82DA" w14:textId="77777777" w:rsidTr="002269FE">
        <w:trPr>
          <w:trHeight w:val="385"/>
        </w:trPr>
        <w:tc>
          <w:tcPr>
            <w:tcW w:w="2777" w:type="dxa"/>
            <w:gridSpan w:val="2"/>
            <w:vMerge/>
            <w:tcBorders>
              <w:left w:val="single" w:sz="4" w:space="0" w:color="auto"/>
              <w:bottom w:val="single" w:sz="4" w:space="0" w:color="auto"/>
              <w:right w:val="single" w:sz="4" w:space="0" w:color="auto"/>
            </w:tcBorders>
          </w:tcPr>
          <w:p w14:paraId="7D97698D"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34B94514" w14:textId="77777777" w:rsidR="00116CEC" w:rsidRPr="008C02CA" w:rsidRDefault="00116CEC" w:rsidP="002269FE">
            <w:pPr>
              <w:ind w:right="-427"/>
              <w:rPr>
                <w:rFonts w:eastAsia="Times New Roman"/>
                <w:bCs/>
                <w:lang w:eastAsia="ru-RU"/>
              </w:rPr>
            </w:pPr>
            <w:r w:rsidRPr="008C02CA">
              <w:rPr>
                <w:rFonts w:eastAsia="Times New Roman"/>
                <w:bCs/>
                <w:lang w:eastAsia="ru-RU"/>
              </w:rPr>
              <w:t>Физическая культура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429BD7AC" w14:textId="77777777" w:rsidR="00116CEC" w:rsidRPr="008C02CA" w:rsidRDefault="00116CEC" w:rsidP="002269FE">
            <w:pPr>
              <w:ind w:right="-427"/>
              <w:jc w:val="center"/>
              <w:rPr>
                <w:rFonts w:eastAsia="Times New Roman"/>
                <w:bCs/>
                <w:lang w:eastAsia="ru-RU"/>
              </w:rPr>
            </w:pPr>
            <w:r w:rsidRPr="008C02CA">
              <w:rPr>
                <w:rFonts w:eastAsia="Times New Roman"/>
                <w:b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FADBF4B"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2</w:t>
            </w:r>
          </w:p>
        </w:tc>
        <w:tc>
          <w:tcPr>
            <w:tcW w:w="665" w:type="dxa"/>
            <w:gridSpan w:val="2"/>
            <w:tcBorders>
              <w:top w:val="single" w:sz="4" w:space="0" w:color="auto"/>
              <w:left w:val="single" w:sz="4" w:space="0" w:color="auto"/>
              <w:bottom w:val="single" w:sz="4" w:space="0" w:color="auto"/>
              <w:right w:val="single" w:sz="4" w:space="0" w:color="auto"/>
            </w:tcBorders>
          </w:tcPr>
          <w:p w14:paraId="779089F8" w14:textId="77777777" w:rsidR="00116CEC" w:rsidRPr="008C02CA" w:rsidRDefault="00116CEC" w:rsidP="002269FE">
            <w:pPr>
              <w:ind w:right="-427"/>
              <w:rPr>
                <w:rFonts w:eastAsia="Times New Roman"/>
                <w:bCs/>
                <w:lang w:eastAsia="ru-RU"/>
              </w:rPr>
            </w:pPr>
            <w:r w:rsidRPr="008C02CA">
              <w:rPr>
                <w:rFonts w:eastAsia="Times New Roman"/>
                <w:bCs/>
                <w:lang w:eastAsia="ru-RU"/>
              </w:rPr>
              <w:t xml:space="preserve">       </w:t>
            </w:r>
            <w:r>
              <w:rPr>
                <w:rFonts w:eastAsia="Times New Roman"/>
                <w:bCs/>
                <w:lang w:eastAsia="ru-RU"/>
              </w:rPr>
              <w:t>2</w:t>
            </w:r>
            <w:r w:rsidRPr="008C02CA">
              <w:rPr>
                <w:rFonts w:eastAsia="Times New Roman"/>
                <w:bCs/>
                <w:lang w:eastAsia="ru-RU"/>
              </w:rPr>
              <w:t xml:space="preserve">  2</w:t>
            </w:r>
          </w:p>
        </w:tc>
        <w:tc>
          <w:tcPr>
            <w:tcW w:w="708" w:type="dxa"/>
            <w:gridSpan w:val="3"/>
            <w:tcBorders>
              <w:top w:val="single" w:sz="4" w:space="0" w:color="auto"/>
              <w:left w:val="single" w:sz="4" w:space="0" w:color="auto"/>
              <w:bottom w:val="single" w:sz="4" w:space="0" w:color="auto"/>
              <w:right w:val="single" w:sz="4" w:space="0" w:color="auto"/>
            </w:tcBorders>
          </w:tcPr>
          <w:p w14:paraId="7F09D451" w14:textId="77777777" w:rsidR="00116CEC" w:rsidRPr="008C02CA" w:rsidRDefault="00116CEC" w:rsidP="002269FE">
            <w:pPr>
              <w:ind w:right="-427"/>
              <w:rPr>
                <w:rFonts w:eastAsia="Times New Roman"/>
                <w:bCs/>
                <w:lang w:eastAsia="ru-RU"/>
              </w:rPr>
            </w:pPr>
            <w:r w:rsidRPr="008C02CA">
              <w:rPr>
                <w:rFonts w:eastAsia="Times New Roman"/>
                <w:bCs/>
                <w:lang w:eastAsia="ru-RU"/>
              </w:rPr>
              <w:t>2</w:t>
            </w:r>
          </w:p>
        </w:tc>
        <w:tc>
          <w:tcPr>
            <w:tcW w:w="721" w:type="dxa"/>
            <w:gridSpan w:val="3"/>
            <w:tcBorders>
              <w:top w:val="single" w:sz="4" w:space="0" w:color="auto"/>
              <w:left w:val="single" w:sz="4" w:space="0" w:color="auto"/>
              <w:bottom w:val="single" w:sz="4" w:space="0" w:color="auto"/>
              <w:right w:val="single" w:sz="4" w:space="0" w:color="auto"/>
            </w:tcBorders>
          </w:tcPr>
          <w:p w14:paraId="372336EA" w14:textId="77777777" w:rsidR="00116CEC" w:rsidRPr="008C02CA" w:rsidRDefault="00116CEC" w:rsidP="002269FE">
            <w:pPr>
              <w:ind w:right="-427"/>
              <w:rPr>
                <w:rFonts w:eastAsia="Times New Roman"/>
                <w:bCs/>
                <w:lang w:val="ba-RU" w:eastAsia="ru-RU"/>
              </w:rPr>
            </w:pPr>
            <w:r>
              <w:rPr>
                <w:rFonts w:eastAsia="Times New Roman"/>
                <w:bCs/>
                <w:lang w:val="ba-RU" w:eastAsia="ru-RU"/>
              </w:rPr>
              <w:t>8</w:t>
            </w:r>
          </w:p>
        </w:tc>
      </w:tr>
      <w:tr w:rsidR="00116CEC" w:rsidRPr="008C02CA" w14:paraId="6E4B6D45" w14:textId="77777777" w:rsidTr="002269FE">
        <w:trPr>
          <w:trHeight w:val="385"/>
        </w:trPr>
        <w:tc>
          <w:tcPr>
            <w:tcW w:w="2777" w:type="dxa"/>
            <w:gridSpan w:val="2"/>
            <w:tcBorders>
              <w:left w:val="single" w:sz="4" w:space="0" w:color="auto"/>
              <w:bottom w:val="single" w:sz="4" w:space="0" w:color="auto"/>
              <w:right w:val="single" w:sz="4" w:space="0" w:color="auto"/>
            </w:tcBorders>
          </w:tcPr>
          <w:p w14:paraId="2AEEC8DA" w14:textId="77777777" w:rsidR="00116CEC" w:rsidRPr="008C02CA" w:rsidRDefault="00116CEC" w:rsidP="002269FE">
            <w:pPr>
              <w:ind w:right="-427"/>
              <w:rPr>
                <w:rFonts w:eastAsia="Times New Roman"/>
                <w:bCs/>
                <w:lang w:eastAsia="ru-RU"/>
              </w:rPr>
            </w:pPr>
          </w:p>
        </w:tc>
        <w:tc>
          <w:tcPr>
            <w:tcW w:w="3384" w:type="dxa"/>
            <w:gridSpan w:val="3"/>
            <w:tcBorders>
              <w:top w:val="single" w:sz="4" w:space="0" w:color="auto"/>
              <w:left w:val="single" w:sz="4" w:space="0" w:color="auto"/>
              <w:bottom w:val="single" w:sz="4" w:space="0" w:color="auto"/>
              <w:right w:val="single" w:sz="4" w:space="0" w:color="auto"/>
            </w:tcBorders>
            <w:hideMark/>
          </w:tcPr>
          <w:p w14:paraId="259C1D00" w14:textId="77777777" w:rsidR="00116CEC" w:rsidRPr="008C02CA" w:rsidRDefault="00116CEC" w:rsidP="002269FE">
            <w:pPr>
              <w:ind w:right="-427"/>
              <w:rPr>
                <w:rFonts w:eastAsia="Times New Roman"/>
                <w:bCs/>
                <w:lang w:eastAsia="ru-RU"/>
              </w:rPr>
            </w:pPr>
          </w:p>
        </w:tc>
        <w:tc>
          <w:tcPr>
            <w:tcW w:w="652" w:type="dxa"/>
            <w:tcBorders>
              <w:top w:val="single" w:sz="4" w:space="0" w:color="auto"/>
              <w:left w:val="single" w:sz="4" w:space="0" w:color="auto"/>
              <w:bottom w:val="single" w:sz="4" w:space="0" w:color="auto"/>
              <w:right w:val="single" w:sz="4" w:space="0" w:color="auto"/>
            </w:tcBorders>
            <w:vAlign w:val="center"/>
            <w:hideMark/>
          </w:tcPr>
          <w:p w14:paraId="71115F9D" w14:textId="77777777" w:rsidR="00116CEC" w:rsidRPr="008C02CA" w:rsidRDefault="00116CEC" w:rsidP="002269FE">
            <w:pPr>
              <w:ind w:right="-427"/>
              <w:rPr>
                <w:rFonts w:eastAsia="Times New Roman"/>
                <w:b/>
                <w:bCs/>
                <w:lang w:eastAsia="ru-RU"/>
              </w:rPr>
            </w:pPr>
            <w:r w:rsidRPr="008C02CA">
              <w:rPr>
                <w:rFonts w:eastAsia="Times New Roman"/>
                <w:b/>
                <w:bCs/>
                <w:lang w:eastAsia="ru-RU"/>
              </w:rPr>
              <w:t>2</w:t>
            </w:r>
            <w:r>
              <w:rPr>
                <w:rFonts w:eastAsia="Times New Roman"/>
                <w:b/>
                <w:bCs/>
                <w:lang w:eastAsia="ru-RU"/>
              </w:rPr>
              <w:t>3</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28E0957" w14:textId="77777777" w:rsidR="00116CEC" w:rsidRPr="008C02CA" w:rsidRDefault="00116CEC" w:rsidP="002269FE">
            <w:pPr>
              <w:ind w:right="-427"/>
              <w:rPr>
                <w:rFonts w:eastAsia="Times New Roman"/>
                <w:b/>
                <w:bCs/>
                <w:lang w:eastAsia="ru-RU"/>
              </w:rPr>
            </w:pPr>
            <w:r w:rsidRPr="008C02CA">
              <w:rPr>
                <w:rFonts w:eastAsia="Times New Roman"/>
                <w:b/>
                <w:bCs/>
                <w:lang w:eastAsia="ru-RU"/>
              </w:rPr>
              <w:t>2</w:t>
            </w:r>
            <w:r>
              <w:rPr>
                <w:rFonts w:eastAsia="Times New Roman"/>
                <w:b/>
                <w:bCs/>
                <w:lang w:eastAsia="ru-RU"/>
              </w:rPr>
              <w:t>6</w:t>
            </w:r>
          </w:p>
        </w:tc>
        <w:tc>
          <w:tcPr>
            <w:tcW w:w="665" w:type="dxa"/>
            <w:gridSpan w:val="2"/>
            <w:tcBorders>
              <w:top w:val="single" w:sz="4" w:space="0" w:color="auto"/>
              <w:left w:val="single" w:sz="4" w:space="0" w:color="auto"/>
              <w:bottom w:val="single" w:sz="4" w:space="0" w:color="auto"/>
              <w:right w:val="single" w:sz="4" w:space="0" w:color="auto"/>
            </w:tcBorders>
          </w:tcPr>
          <w:p w14:paraId="5E091975" w14:textId="77777777" w:rsidR="00116CEC" w:rsidRPr="008C02CA" w:rsidRDefault="00116CEC" w:rsidP="002269FE">
            <w:pPr>
              <w:ind w:right="-427"/>
              <w:rPr>
                <w:rFonts w:eastAsia="Times New Roman"/>
                <w:b/>
                <w:bCs/>
                <w:lang w:eastAsia="ru-RU"/>
              </w:rPr>
            </w:pPr>
            <w:r w:rsidRPr="008C02CA">
              <w:rPr>
                <w:rFonts w:eastAsia="Times New Roman"/>
                <w:b/>
                <w:bCs/>
                <w:lang w:eastAsia="ru-RU"/>
              </w:rPr>
              <w:t xml:space="preserve">    26</w:t>
            </w:r>
          </w:p>
        </w:tc>
        <w:tc>
          <w:tcPr>
            <w:tcW w:w="708" w:type="dxa"/>
            <w:gridSpan w:val="3"/>
            <w:tcBorders>
              <w:top w:val="single" w:sz="4" w:space="0" w:color="auto"/>
              <w:left w:val="single" w:sz="4" w:space="0" w:color="auto"/>
              <w:bottom w:val="single" w:sz="4" w:space="0" w:color="auto"/>
              <w:right w:val="single" w:sz="4" w:space="0" w:color="auto"/>
            </w:tcBorders>
          </w:tcPr>
          <w:p w14:paraId="1E2288F4" w14:textId="77777777" w:rsidR="00116CEC" w:rsidRPr="008C02CA" w:rsidRDefault="00116CEC" w:rsidP="002269FE">
            <w:pPr>
              <w:ind w:right="-427"/>
              <w:rPr>
                <w:rFonts w:eastAsia="Times New Roman"/>
                <w:b/>
                <w:bCs/>
                <w:lang w:eastAsia="ru-RU"/>
              </w:rPr>
            </w:pPr>
            <w:r w:rsidRPr="008C02CA">
              <w:rPr>
                <w:rFonts w:eastAsia="Times New Roman"/>
                <w:b/>
                <w:bCs/>
                <w:lang w:eastAsia="ru-RU"/>
              </w:rPr>
              <w:t>2</w:t>
            </w:r>
            <w:r>
              <w:rPr>
                <w:rFonts w:eastAsia="Times New Roman"/>
                <w:b/>
                <w:bCs/>
                <w:lang w:eastAsia="ru-RU"/>
              </w:rPr>
              <w:t>5</w:t>
            </w:r>
          </w:p>
        </w:tc>
        <w:tc>
          <w:tcPr>
            <w:tcW w:w="721" w:type="dxa"/>
            <w:gridSpan w:val="3"/>
            <w:tcBorders>
              <w:top w:val="single" w:sz="4" w:space="0" w:color="auto"/>
              <w:left w:val="single" w:sz="4" w:space="0" w:color="auto"/>
              <w:bottom w:val="single" w:sz="4" w:space="0" w:color="auto"/>
              <w:right w:val="single" w:sz="4" w:space="0" w:color="auto"/>
            </w:tcBorders>
          </w:tcPr>
          <w:p w14:paraId="2DECBE40" w14:textId="77777777" w:rsidR="00116CEC" w:rsidRPr="008C02CA" w:rsidRDefault="00116CEC" w:rsidP="002269FE">
            <w:pPr>
              <w:ind w:right="-427"/>
              <w:rPr>
                <w:rFonts w:eastAsia="Times New Roman"/>
                <w:b/>
                <w:bCs/>
                <w:lang w:val="ba-RU" w:eastAsia="ru-RU"/>
              </w:rPr>
            </w:pPr>
            <w:r w:rsidRPr="008C02CA">
              <w:rPr>
                <w:rFonts w:eastAsia="Times New Roman"/>
                <w:b/>
                <w:bCs/>
                <w:lang w:eastAsia="ru-RU"/>
              </w:rPr>
              <w:t>1</w:t>
            </w:r>
            <w:r w:rsidRPr="008C02CA">
              <w:rPr>
                <w:rFonts w:eastAsia="Times New Roman"/>
                <w:b/>
                <w:bCs/>
                <w:lang w:val="ba-RU" w:eastAsia="ru-RU"/>
              </w:rPr>
              <w:t>0</w:t>
            </w:r>
            <w:r>
              <w:rPr>
                <w:rFonts w:eastAsia="Times New Roman"/>
                <w:b/>
                <w:bCs/>
                <w:lang w:val="ba-RU" w:eastAsia="ru-RU"/>
              </w:rPr>
              <w:t>0</w:t>
            </w:r>
          </w:p>
        </w:tc>
      </w:tr>
      <w:tr w:rsidR="00116CEC" w:rsidRPr="00AE00CA" w14:paraId="0521D956" w14:textId="77777777" w:rsidTr="002269FE">
        <w:trPr>
          <w:gridAfter w:val="2"/>
          <w:wAfter w:w="55" w:type="dxa"/>
          <w:trHeight w:val="242"/>
        </w:trPr>
        <w:tc>
          <w:tcPr>
            <w:tcW w:w="9635" w:type="dxa"/>
            <w:gridSpan w:val="14"/>
            <w:tcBorders>
              <w:left w:val="single" w:sz="4" w:space="0" w:color="auto"/>
              <w:bottom w:val="single" w:sz="4" w:space="0" w:color="auto"/>
              <w:right w:val="nil"/>
            </w:tcBorders>
          </w:tcPr>
          <w:p w14:paraId="5EABEFF8" w14:textId="77777777" w:rsidR="00116CEC" w:rsidRPr="00116CEC" w:rsidRDefault="00116CEC" w:rsidP="002269FE">
            <w:pPr>
              <w:ind w:right="-427"/>
              <w:rPr>
                <w:rFonts w:eastAsia="Times New Roman"/>
                <w:b/>
                <w:bCs/>
                <w:lang w:val="ru-RU" w:eastAsia="ru-RU"/>
              </w:rPr>
            </w:pPr>
            <w:r w:rsidRPr="008C02CA">
              <w:rPr>
                <w:rFonts w:eastAsia="Times New Roman"/>
                <w:bCs/>
                <w:lang w:val="ba-RU" w:eastAsia="ru-RU"/>
              </w:rPr>
              <w:t xml:space="preserve">           Часть, формируемая участниками образовательных отношений</w:t>
            </w:r>
          </w:p>
        </w:tc>
      </w:tr>
      <w:tr w:rsidR="00116CEC" w:rsidRPr="008C02CA" w14:paraId="448EA754" w14:textId="77777777" w:rsidTr="00116CEC">
        <w:trPr>
          <w:trHeight w:val="603"/>
        </w:trPr>
        <w:tc>
          <w:tcPr>
            <w:tcW w:w="2788" w:type="dxa"/>
            <w:gridSpan w:val="3"/>
            <w:tcBorders>
              <w:top w:val="single" w:sz="4" w:space="0" w:color="auto"/>
              <w:left w:val="single" w:sz="4" w:space="0" w:color="auto"/>
              <w:bottom w:val="single" w:sz="4" w:space="0" w:color="auto"/>
              <w:right w:val="single" w:sz="4" w:space="0" w:color="auto"/>
            </w:tcBorders>
          </w:tcPr>
          <w:p w14:paraId="7E9B5C5B" w14:textId="77777777" w:rsidR="00116CEC" w:rsidRPr="008D79B5" w:rsidRDefault="00116CEC" w:rsidP="002269FE">
            <w:pPr>
              <w:ind w:right="-427"/>
              <w:rPr>
                <w:rFonts w:eastAsia="Times New Roman"/>
                <w:bCs/>
                <w:iCs/>
                <w:lang w:eastAsia="ru-RU"/>
              </w:rPr>
            </w:pPr>
            <w:r w:rsidRPr="008D79B5">
              <w:rPr>
                <w:rFonts w:eastAsia="Times New Roman"/>
                <w:bCs/>
                <w:iCs/>
                <w:lang w:val="ba-RU" w:eastAsia="ru-RU"/>
              </w:rPr>
              <w:t xml:space="preserve">  </w:t>
            </w:r>
            <w:r w:rsidRPr="008D79B5">
              <w:rPr>
                <w:rFonts w:eastAsia="Times New Roman"/>
                <w:bCs/>
                <w:iCs/>
                <w:lang w:eastAsia="ru-RU"/>
              </w:rPr>
              <w:t xml:space="preserve">Русский язык и </w:t>
            </w:r>
          </w:p>
          <w:p w14:paraId="2932FE07"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литература</w:t>
            </w:r>
          </w:p>
        </w:tc>
        <w:tc>
          <w:tcPr>
            <w:tcW w:w="3373" w:type="dxa"/>
            <w:gridSpan w:val="2"/>
            <w:tcBorders>
              <w:top w:val="single" w:sz="4" w:space="0" w:color="auto"/>
              <w:left w:val="single" w:sz="4" w:space="0" w:color="auto"/>
              <w:bottom w:val="single" w:sz="4" w:space="0" w:color="auto"/>
              <w:right w:val="single" w:sz="4" w:space="0" w:color="auto"/>
            </w:tcBorders>
          </w:tcPr>
          <w:p w14:paraId="24482CD5"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Русский язык</w:t>
            </w:r>
          </w:p>
          <w:p w14:paraId="7FECBC7E"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Литература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38083B2A"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2</w:t>
            </w:r>
          </w:p>
          <w:p w14:paraId="2ED28ACF"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E23E4CA"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p w14:paraId="220CFF10"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67A1CEF1"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p w14:paraId="458CF45A"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4B8703C0"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p w14:paraId="15A7BB8A"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5ED247FE" w14:textId="77777777" w:rsidR="00116CEC" w:rsidRPr="008D79B5" w:rsidRDefault="00116CEC" w:rsidP="002269FE">
            <w:pPr>
              <w:ind w:right="-427"/>
              <w:rPr>
                <w:rFonts w:eastAsia="Times New Roman"/>
                <w:bCs/>
                <w:iCs/>
                <w:lang w:val="ba-RU" w:eastAsia="ru-RU"/>
              </w:rPr>
            </w:pPr>
            <w:r w:rsidRPr="008D79B5">
              <w:rPr>
                <w:rFonts w:eastAsia="Times New Roman"/>
                <w:bCs/>
                <w:iCs/>
                <w:lang w:val="ba-RU" w:eastAsia="ru-RU"/>
              </w:rPr>
              <w:t>4</w:t>
            </w:r>
          </w:p>
          <w:p w14:paraId="4420B137"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5</w:t>
            </w:r>
          </w:p>
          <w:p w14:paraId="353B71EF" w14:textId="77777777" w:rsidR="00116CEC" w:rsidRPr="008D79B5" w:rsidRDefault="00116CEC" w:rsidP="002269FE">
            <w:pPr>
              <w:ind w:right="-427"/>
              <w:rPr>
                <w:rFonts w:eastAsia="Times New Roman"/>
                <w:bCs/>
                <w:iCs/>
                <w:lang w:val="ba-RU" w:eastAsia="ru-RU"/>
              </w:rPr>
            </w:pPr>
          </w:p>
        </w:tc>
      </w:tr>
      <w:tr w:rsidR="00116CEC" w:rsidRPr="008C02CA" w14:paraId="78D35C81" w14:textId="77777777" w:rsidTr="002269FE">
        <w:trPr>
          <w:trHeight w:val="274"/>
        </w:trPr>
        <w:tc>
          <w:tcPr>
            <w:tcW w:w="2788" w:type="dxa"/>
            <w:gridSpan w:val="3"/>
            <w:tcBorders>
              <w:top w:val="single" w:sz="4" w:space="0" w:color="auto"/>
              <w:left w:val="single" w:sz="4" w:space="0" w:color="auto"/>
              <w:right w:val="single" w:sz="4" w:space="0" w:color="auto"/>
            </w:tcBorders>
            <w:vAlign w:val="center"/>
          </w:tcPr>
          <w:p w14:paraId="2FB622A0" w14:textId="77777777" w:rsidR="00116CEC" w:rsidRPr="008D79B5" w:rsidRDefault="00116CEC" w:rsidP="002269FE">
            <w:pPr>
              <w:rPr>
                <w:rFonts w:eastAsia="Times New Roman"/>
                <w:bCs/>
                <w:iCs/>
                <w:lang w:eastAsia="ru-RU"/>
              </w:rPr>
            </w:pPr>
            <w:r>
              <w:rPr>
                <w:rFonts w:eastAsia="Times New Roman"/>
                <w:bCs/>
                <w:iCs/>
                <w:lang w:eastAsia="ru-RU"/>
              </w:rPr>
              <w:t>Общественно-научные предметы</w:t>
            </w:r>
          </w:p>
        </w:tc>
        <w:tc>
          <w:tcPr>
            <w:tcW w:w="3373" w:type="dxa"/>
            <w:gridSpan w:val="2"/>
            <w:tcBorders>
              <w:top w:val="single" w:sz="4" w:space="0" w:color="auto"/>
              <w:left w:val="single" w:sz="4" w:space="0" w:color="auto"/>
              <w:bottom w:val="single" w:sz="4" w:space="0" w:color="auto"/>
              <w:right w:val="single" w:sz="4" w:space="0" w:color="auto"/>
            </w:tcBorders>
          </w:tcPr>
          <w:p w14:paraId="795B172F" w14:textId="77777777" w:rsidR="00116CEC" w:rsidRDefault="00116CEC" w:rsidP="002269FE">
            <w:pPr>
              <w:ind w:right="-427"/>
              <w:rPr>
                <w:rFonts w:eastAsia="Times New Roman"/>
                <w:bCs/>
                <w:iCs/>
                <w:lang w:val="ba-RU" w:eastAsia="ru-RU"/>
              </w:rPr>
            </w:pPr>
            <w:r>
              <w:rPr>
                <w:rFonts w:eastAsia="Times New Roman"/>
                <w:bCs/>
                <w:iCs/>
                <w:lang w:val="ba-RU" w:eastAsia="ru-RU"/>
              </w:rPr>
              <w:t>История</w:t>
            </w:r>
          </w:p>
          <w:p w14:paraId="369555B8"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География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1A064033" w14:textId="77777777" w:rsidR="00116CEC" w:rsidRDefault="00116CEC" w:rsidP="002269FE">
            <w:pPr>
              <w:ind w:right="-427"/>
              <w:rPr>
                <w:rFonts w:eastAsia="Times New Roman"/>
                <w:bCs/>
                <w:iCs/>
                <w:lang w:eastAsia="ru-RU"/>
              </w:rPr>
            </w:pPr>
            <w:r>
              <w:rPr>
                <w:rFonts w:eastAsia="Times New Roman"/>
                <w:bCs/>
                <w:iCs/>
                <w:lang w:eastAsia="ru-RU"/>
              </w:rPr>
              <w:t>1</w:t>
            </w:r>
          </w:p>
          <w:p w14:paraId="7CD99B85" w14:textId="77777777" w:rsidR="00116CEC" w:rsidRPr="008D79B5" w:rsidRDefault="00116CEC" w:rsidP="002269FE">
            <w:pPr>
              <w:ind w:right="-427"/>
              <w:rPr>
                <w:rFonts w:eastAsia="Times New Roman"/>
                <w:bCs/>
                <w:i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33049F5" w14:textId="77777777" w:rsidR="00116CEC" w:rsidRDefault="00116CEC" w:rsidP="002269FE">
            <w:pPr>
              <w:ind w:right="-427"/>
              <w:jc w:val="center"/>
              <w:rPr>
                <w:rFonts w:eastAsia="Times New Roman"/>
                <w:bCs/>
                <w:iCs/>
                <w:lang w:eastAsia="ru-RU"/>
              </w:rPr>
            </w:pPr>
            <w:r>
              <w:rPr>
                <w:rFonts w:eastAsia="Times New Roman"/>
                <w:bCs/>
                <w:iCs/>
                <w:lang w:eastAsia="ru-RU"/>
              </w:rPr>
              <w:t>1</w:t>
            </w:r>
          </w:p>
          <w:p w14:paraId="2E921399" w14:textId="77777777" w:rsidR="00116CEC" w:rsidRPr="008D79B5" w:rsidRDefault="00116CEC" w:rsidP="002269FE">
            <w:pPr>
              <w:ind w:right="-427"/>
              <w:jc w:val="center"/>
              <w:rPr>
                <w:rFonts w:eastAsia="Times New Roman"/>
                <w:bCs/>
                <w:iCs/>
                <w:lang w:eastAsia="ru-RU"/>
              </w:rPr>
            </w:pPr>
            <w:r>
              <w:rPr>
                <w:rFonts w:eastAsia="Times New Roman"/>
                <w:bCs/>
                <w:iCs/>
                <w:lang w:eastAsia="ru-RU"/>
              </w:rPr>
              <w:t>1</w:t>
            </w:r>
          </w:p>
        </w:tc>
        <w:tc>
          <w:tcPr>
            <w:tcW w:w="665" w:type="dxa"/>
            <w:gridSpan w:val="2"/>
            <w:tcBorders>
              <w:top w:val="single" w:sz="4" w:space="0" w:color="auto"/>
              <w:left w:val="single" w:sz="4" w:space="0" w:color="auto"/>
              <w:bottom w:val="single" w:sz="4" w:space="0" w:color="auto"/>
              <w:right w:val="single" w:sz="4" w:space="0" w:color="auto"/>
            </w:tcBorders>
          </w:tcPr>
          <w:p w14:paraId="35069505" w14:textId="77777777" w:rsidR="00116CEC" w:rsidRDefault="00116CEC" w:rsidP="002269FE">
            <w:pPr>
              <w:ind w:right="-427"/>
              <w:jc w:val="center"/>
              <w:rPr>
                <w:rFonts w:eastAsia="Times New Roman"/>
                <w:bCs/>
                <w:iCs/>
                <w:lang w:eastAsia="ru-RU"/>
              </w:rPr>
            </w:pPr>
            <w:r>
              <w:rPr>
                <w:rFonts w:eastAsia="Times New Roman"/>
                <w:bCs/>
                <w:iCs/>
                <w:lang w:eastAsia="ru-RU"/>
              </w:rPr>
              <w:t>1</w:t>
            </w:r>
          </w:p>
          <w:p w14:paraId="588FC2BF" w14:textId="77777777" w:rsidR="00116CEC" w:rsidRPr="008D79B5" w:rsidRDefault="00116CEC" w:rsidP="002269FE">
            <w:pPr>
              <w:ind w:right="-427"/>
              <w:jc w:val="center"/>
              <w:rPr>
                <w:rFonts w:eastAsia="Times New Roman"/>
                <w:bCs/>
                <w:iCs/>
                <w:lang w:eastAsia="ru-RU"/>
              </w:rPr>
            </w:pPr>
            <w:r>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1E2F02BD" w14:textId="77777777" w:rsidR="00116CEC" w:rsidRDefault="00116CEC" w:rsidP="002269FE">
            <w:pPr>
              <w:ind w:right="-427"/>
              <w:rPr>
                <w:rFonts w:eastAsia="Times New Roman"/>
                <w:bCs/>
                <w:iCs/>
                <w:lang w:eastAsia="ru-RU"/>
              </w:rPr>
            </w:pPr>
            <w:r w:rsidRPr="008D79B5">
              <w:rPr>
                <w:rFonts w:eastAsia="Times New Roman"/>
                <w:bCs/>
                <w:iCs/>
                <w:lang w:eastAsia="ru-RU"/>
              </w:rPr>
              <w:t>1</w:t>
            </w:r>
          </w:p>
          <w:p w14:paraId="0C88CEFA" w14:textId="77777777" w:rsidR="00116CEC" w:rsidRPr="008D79B5" w:rsidRDefault="00116CEC" w:rsidP="002269FE">
            <w:pPr>
              <w:ind w:right="-427"/>
              <w:rPr>
                <w:rFonts w:eastAsia="Times New Roman"/>
                <w:bCs/>
                <w:iCs/>
                <w:lang w:eastAsia="ru-RU"/>
              </w:rPr>
            </w:pPr>
            <w:r>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7778F6C7" w14:textId="77777777" w:rsidR="00116CEC" w:rsidRDefault="00116CEC" w:rsidP="002269FE">
            <w:pPr>
              <w:ind w:right="-427"/>
              <w:rPr>
                <w:rFonts w:eastAsia="Times New Roman"/>
                <w:bCs/>
                <w:iCs/>
                <w:lang w:val="ba-RU" w:eastAsia="ru-RU"/>
              </w:rPr>
            </w:pPr>
            <w:r w:rsidRPr="008D79B5">
              <w:rPr>
                <w:rFonts w:eastAsia="Times New Roman"/>
                <w:bCs/>
                <w:iCs/>
                <w:lang w:val="ba-RU" w:eastAsia="ru-RU"/>
              </w:rPr>
              <w:t>4</w:t>
            </w:r>
          </w:p>
          <w:p w14:paraId="76A025B4"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3</w:t>
            </w:r>
          </w:p>
        </w:tc>
      </w:tr>
      <w:tr w:rsidR="00116CEC" w:rsidRPr="008C02CA" w14:paraId="212E0A3E" w14:textId="77777777" w:rsidTr="002269FE">
        <w:trPr>
          <w:trHeight w:val="274"/>
        </w:trPr>
        <w:tc>
          <w:tcPr>
            <w:tcW w:w="2788" w:type="dxa"/>
            <w:gridSpan w:val="3"/>
            <w:vMerge w:val="restart"/>
            <w:tcBorders>
              <w:top w:val="single" w:sz="4" w:space="0" w:color="auto"/>
              <w:left w:val="single" w:sz="4" w:space="0" w:color="auto"/>
              <w:right w:val="single" w:sz="4" w:space="0" w:color="auto"/>
            </w:tcBorders>
            <w:vAlign w:val="center"/>
          </w:tcPr>
          <w:p w14:paraId="5F90B347"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Математика и </w:t>
            </w:r>
          </w:p>
          <w:p w14:paraId="4D3A92B8"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информатика</w:t>
            </w:r>
          </w:p>
        </w:tc>
        <w:tc>
          <w:tcPr>
            <w:tcW w:w="3373" w:type="dxa"/>
            <w:gridSpan w:val="2"/>
            <w:tcBorders>
              <w:top w:val="single" w:sz="4" w:space="0" w:color="auto"/>
              <w:left w:val="single" w:sz="4" w:space="0" w:color="auto"/>
              <w:bottom w:val="single" w:sz="4" w:space="0" w:color="auto"/>
              <w:right w:val="single" w:sz="4" w:space="0" w:color="auto"/>
            </w:tcBorders>
          </w:tcPr>
          <w:p w14:paraId="5B1B7435" w14:textId="77777777" w:rsidR="00116CEC" w:rsidRPr="008D79B5" w:rsidRDefault="00116CEC" w:rsidP="002269FE">
            <w:pPr>
              <w:ind w:right="-427"/>
              <w:rPr>
                <w:rFonts w:eastAsia="Times New Roman"/>
                <w:bCs/>
                <w:iCs/>
                <w:lang w:val="ba-RU" w:eastAsia="ru-RU"/>
              </w:rPr>
            </w:pPr>
            <w:r w:rsidRPr="008D79B5">
              <w:rPr>
                <w:rFonts w:eastAsia="Times New Roman"/>
                <w:bCs/>
                <w:iCs/>
                <w:lang w:val="ba-RU" w:eastAsia="ru-RU"/>
              </w:rPr>
              <w:t>Математика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47460D84"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r>
              <w:rPr>
                <w:rFonts w:eastAsia="Times New Roman"/>
                <w:bCs/>
                <w:iCs/>
                <w:lang w:eastAsia="ru-RU"/>
              </w:rPr>
              <w:t>2</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58148E2" w14:textId="77777777" w:rsidR="00116CEC" w:rsidRPr="008D79B5" w:rsidRDefault="00116CEC" w:rsidP="002269FE">
            <w:pPr>
              <w:ind w:right="-427"/>
              <w:rPr>
                <w:rFonts w:eastAsia="Times New Roman"/>
                <w:bCs/>
                <w:iCs/>
                <w:lang w:eastAsia="ru-RU"/>
              </w:rPr>
            </w:pPr>
          </w:p>
        </w:tc>
        <w:tc>
          <w:tcPr>
            <w:tcW w:w="665" w:type="dxa"/>
            <w:gridSpan w:val="2"/>
            <w:tcBorders>
              <w:top w:val="single" w:sz="4" w:space="0" w:color="auto"/>
              <w:left w:val="single" w:sz="4" w:space="0" w:color="auto"/>
              <w:bottom w:val="single" w:sz="4" w:space="0" w:color="auto"/>
              <w:right w:val="single" w:sz="4" w:space="0" w:color="auto"/>
            </w:tcBorders>
          </w:tcPr>
          <w:p w14:paraId="2BD5EE54" w14:textId="77777777" w:rsidR="00116CEC" w:rsidRPr="008D79B5" w:rsidRDefault="00116CEC" w:rsidP="002269FE">
            <w:pPr>
              <w:ind w:right="-427"/>
              <w:jc w:val="center"/>
              <w:rPr>
                <w:rFonts w:eastAsia="Times New Roman"/>
                <w:bCs/>
                <w:iCs/>
                <w:lang w:eastAsia="ru-RU"/>
              </w:rPr>
            </w:pPr>
          </w:p>
        </w:tc>
        <w:tc>
          <w:tcPr>
            <w:tcW w:w="708" w:type="dxa"/>
            <w:gridSpan w:val="3"/>
            <w:tcBorders>
              <w:top w:val="single" w:sz="4" w:space="0" w:color="auto"/>
              <w:left w:val="single" w:sz="4" w:space="0" w:color="auto"/>
              <w:bottom w:val="single" w:sz="4" w:space="0" w:color="auto"/>
              <w:right w:val="single" w:sz="4" w:space="0" w:color="auto"/>
            </w:tcBorders>
          </w:tcPr>
          <w:p w14:paraId="4924D964" w14:textId="77777777" w:rsidR="00116CEC" w:rsidRPr="008D79B5" w:rsidRDefault="00116CEC" w:rsidP="002269FE">
            <w:pPr>
              <w:ind w:right="-427"/>
              <w:rPr>
                <w:rFonts w:eastAsia="Times New Roman"/>
                <w:bCs/>
                <w:i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25B4B91B"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2</w:t>
            </w:r>
          </w:p>
        </w:tc>
      </w:tr>
      <w:tr w:rsidR="00116CEC" w:rsidRPr="008C02CA" w14:paraId="50282751" w14:textId="77777777" w:rsidTr="002269FE">
        <w:trPr>
          <w:trHeight w:val="274"/>
        </w:trPr>
        <w:tc>
          <w:tcPr>
            <w:tcW w:w="2788" w:type="dxa"/>
            <w:gridSpan w:val="3"/>
            <w:vMerge/>
            <w:tcBorders>
              <w:left w:val="single" w:sz="4" w:space="0" w:color="auto"/>
              <w:right w:val="single" w:sz="4" w:space="0" w:color="auto"/>
            </w:tcBorders>
            <w:vAlign w:val="center"/>
          </w:tcPr>
          <w:p w14:paraId="7E4BA04C" w14:textId="77777777" w:rsidR="00116CEC" w:rsidRPr="008D79B5" w:rsidRDefault="00116CEC" w:rsidP="002269FE">
            <w:pPr>
              <w:ind w:right="-427"/>
              <w:rPr>
                <w:rFonts w:eastAsia="Times New Roman"/>
                <w:bCs/>
                <w:iCs/>
                <w:lang w:eastAsia="ru-RU"/>
              </w:rPr>
            </w:pPr>
          </w:p>
        </w:tc>
        <w:tc>
          <w:tcPr>
            <w:tcW w:w="3373" w:type="dxa"/>
            <w:gridSpan w:val="2"/>
            <w:tcBorders>
              <w:top w:val="single" w:sz="4" w:space="0" w:color="auto"/>
              <w:left w:val="single" w:sz="4" w:space="0" w:color="auto"/>
              <w:bottom w:val="single" w:sz="4" w:space="0" w:color="auto"/>
              <w:right w:val="single" w:sz="4" w:space="0" w:color="auto"/>
            </w:tcBorders>
          </w:tcPr>
          <w:p w14:paraId="36517128" w14:textId="77777777" w:rsidR="00116CEC" w:rsidRPr="008D79B5" w:rsidRDefault="00116CEC" w:rsidP="002269FE">
            <w:pPr>
              <w:ind w:right="-427"/>
              <w:rPr>
                <w:rFonts w:eastAsia="Times New Roman"/>
                <w:bCs/>
                <w:iCs/>
                <w:lang w:val="ba-RU" w:eastAsia="ru-RU"/>
              </w:rPr>
            </w:pPr>
            <w:r w:rsidRPr="008D79B5">
              <w:rPr>
                <w:rFonts w:eastAsia="Times New Roman"/>
                <w:bCs/>
                <w:iCs/>
                <w:lang w:val="ba-RU" w:eastAsia="ru-RU"/>
              </w:rPr>
              <w:t>Алгебра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6D6ED495" w14:textId="77777777" w:rsidR="00116CEC" w:rsidRPr="008D79B5" w:rsidRDefault="00116CEC" w:rsidP="002269FE">
            <w:pPr>
              <w:ind w:right="-427"/>
              <w:rPr>
                <w:rFonts w:eastAsia="Times New Roman"/>
                <w:bCs/>
                <w:i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FDE5C27"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665" w:type="dxa"/>
            <w:gridSpan w:val="2"/>
            <w:tcBorders>
              <w:top w:val="single" w:sz="4" w:space="0" w:color="auto"/>
              <w:left w:val="single" w:sz="4" w:space="0" w:color="auto"/>
              <w:bottom w:val="single" w:sz="4" w:space="0" w:color="auto"/>
              <w:right w:val="single" w:sz="4" w:space="0" w:color="auto"/>
            </w:tcBorders>
          </w:tcPr>
          <w:p w14:paraId="2082201B" w14:textId="77777777" w:rsidR="00116CEC" w:rsidRPr="008D79B5" w:rsidRDefault="00116CEC" w:rsidP="002269FE">
            <w:pPr>
              <w:ind w:right="-427"/>
              <w:jc w:val="center"/>
              <w:rPr>
                <w:rFonts w:eastAsia="Times New Roman"/>
                <w:bCs/>
                <w:iCs/>
                <w:lang w:eastAsia="ru-RU"/>
              </w:rPr>
            </w:pPr>
          </w:p>
        </w:tc>
        <w:tc>
          <w:tcPr>
            <w:tcW w:w="708" w:type="dxa"/>
            <w:gridSpan w:val="3"/>
            <w:tcBorders>
              <w:top w:val="single" w:sz="4" w:space="0" w:color="auto"/>
              <w:left w:val="single" w:sz="4" w:space="0" w:color="auto"/>
              <w:bottom w:val="single" w:sz="4" w:space="0" w:color="auto"/>
              <w:right w:val="single" w:sz="4" w:space="0" w:color="auto"/>
            </w:tcBorders>
          </w:tcPr>
          <w:p w14:paraId="3B1680C7"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69572B61"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1</w:t>
            </w:r>
          </w:p>
        </w:tc>
      </w:tr>
      <w:tr w:rsidR="00116CEC" w:rsidRPr="008C02CA" w14:paraId="0A43223D" w14:textId="77777777" w:rsidTr="002269FE">
        <w:trPr>
          <w:trHeight w:val="274"/>
        </w:trPr>
        <w:tc>
          <w:tcPr>
            <w:tcW w:w="2788" w:type="dxa"/>
            <w:gridSpan w:val="3"/>
            <w:tcBorders>
              <w:left w:val="single" w:sz="4" w:space="0" w:color="auto"/>
              <w:right w:val="single" w:sz="4" w:space="0" w:color="auto"/>
            </w:tcBorders>
            <w:vAlign w:val="center"/>
          </w:tcPr>
          <w:p w14:paraId="2F792AAA" w14:textId="77777777" w:rsidR="00116CEC" w:rsidRPr="008D79B5" w:rsidRDefault="00116CEC" w:rsidP="002269FE">
            <w:pPr>
              <w:ind w:right="-427"/>
              <w:rPr>
                <w:rFonts w:eastAsia="Times New Roman"/>
                <w:bCs/>
                <w:iCs/>
                <w:lang w:eastAsia="ru-RU"/>
              </w:rPr>
            </w:pPr>
          </w:p>
        </w:tc>
        <w:tc>
          <w:tcPr>
            <w:tcW w:w="3373" w:type="dxa"/>
            <w:gridSpan w:val="2"/>
            <w:tcBorders>
              <w:top w:val="single" w:sz="4" w:space="0" w:color="auto"/>
              <w:left w:val="single" w:sz="4" w:space="0" w:color="auto"/>
              <w:bottom w:val="single" w:sz="4" w:space="0" w:color="auto"/>
              <w:right w:val="single" w:sz="4" w:space="0" w:color="auto"/>
            </w:tcBorders>
          </w:tcPr>
          <w:p w14:paraId="5666863C" w14:textId="77777777" w:rsidR="00116CEC" w:rsidRPr="008D79B5" w:rsidRDefault="00116CEC" w:rsidP="002269FE">
            <w:pPr>
              <w:ind w:right="-427"/>
              <w:rPr>
                <w:rFonts w:eastAsia="Times New Roman"/>
                <w:bCs/>
                <w:iCs/>
                <w:lang w:val="ba-RU" w:eastAsia="ru-RU"/>
              </w:rPr>
            </w:pPr>
            <w:r w:rsidRPr="008D79B5">
              <w:rPr>
                <w:rFonts w:eastAsia="Times New Roman"/>
                <w:bCs/>
                <w:iCs/>
                <w:lang w:val="ba-RU" w:eastAsia="ru-RU"/>
              </w:rPr>
              <w:t>Геометрия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36389AC4" w14:textId="77777777" w:rsidR="00116CEC" w:rsidRPr="008D79B5" w:rsidRDefault="00116CEC" w:rsidP="002269FE">
            <w:pPr>
              <w:ind w:right="-427"/>
              <w:rPr>
                <w:rFonts w:eastAsia="Times New Roman"/>
                <w:bCs/>
                <w:iCs/>
                <w:lang w:eastAsia="ru-RU"/>
              </w:rPr>
            </w:pP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4962B6B"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1</w:t>
            </w:r>
          </w:p>
        </w:tc>
        <w:tc>
          <w:tcPr>
            <w:tcW w:w="665" w:type="dxa"/>
            <w:gridSpan w:val="2"/>
            <w:tcBorders>
              <w:top w:val="single" w:sz="4" w:space="0" w:color="auto"/>
              <w:left w:val="single" w:sz="4" w:space="0" w:color="auto"/>
              <w:bottom w:val="single" w:sz="4" w:space="0" w:color="auto"/>
              <w:right w:val="single" w:sz="4" w:space="0" w:color="auto"/>
            </w:tcBorders>
          </w:tcPr>
          <w:p w14:paraId="000C7607" w14:textId="77777777" w:rsidR="00116CEC" w:rsidRPr="008D79B5" w:rsidRDefault="00116CEC" w:rsidP="002269FE">
            <w:pPr>
              <w:ind w:right="-427"/>
              <w:jc w:val="center"/>
              <w:rPr>
                <w:rFonts w:eastAsia="Times New Roman"/>
                <w:bCs/>
                <w:iCs/>
                <w:lang w:eastAsia="ru-RU"/>
              </w:rPr>
            </w:pPr>
            <w:r w:rsidRPr="008D79B5">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791888F6"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3D4B3BD5" w14:textId="77777777" w:rsidR="00116CEC" w:rsidRPr="008D79B5" w:rsidRDefault="00116CEC" w:rsidP="002269FE">
            <w:pPr>
              <w:ind w:right="-427"/>
              <w:rPr>
                <w:rFonts w:eastAsia="Times New Roman"/>
                <w:bCs/>
                <w:iCs/>
                <w:lang w:val="ba-RU" w:eastAsia="ru-RU"/>
              </w:rPr>
            </w:pPr>
            <w:r w:rsidRPr="008D79B5">
              <w:rPr>
                <w:rFonts w:eastAsia="Times New Roman"/>
                <w:bCs/>
                <w:iCs/>
                <w:lang w:val="ba-RU" w:eastAsia="ru-RU"/>
              </w:rPr>
              <w:t>3</w:t>
            </w:r>
          </w:p>
        </w:tc>
      </w:tr>
      <w:tr w:rsidR="00116CEC" w:rsidRPr="008C02CA" w14:paraId="2EBE6C2A" w14:textId="77777777" w:rsidTr="002269FE">
        <w:trPr>
          <w:trHeight w:val="274"/>
        </w:trPr>
        <w:tc>
          <w:tcPr>
            <w:tcW w:w="2788" w:type="dxa"/>
            <w:gridSpan w:val="3"/>
            <w:vMerge w:val="restart"/>
            <w:tcBorders>
              <w:left w:val="single" w:sz="4" w:space="0" w:color="auto"/>
              <w:right w:val="single" w:sz="4" w:space="0" w:color="auto"/>
            </w:tcBorders>
            <w:vAlign w:val="center"/>
          </w:tcPr>
          <w:p w14:paraId="4C85390E" w14:textId="77777777" w:rsidR="00116CEC" w:rsidRPr="008D79B5" w:rsidRDefault="00116CEC" w:rsidP="002269FE">
            <w:pPr>
              <w:ind w:right="-427"/>
              <w:rPr>
                <w:rFonts w:eastAsia="Times New Roman"/>
                <w:bCs/>
                <w:iCs/>
                <w:lang w:eastAsia="ru-RU"/>
              </w:rPr>
            </w:pPr>
            <w:r>
              <w:rPr>
                <w:rFonts w:eastAsia="Times New Roman"/>
                <w:bCs/>
                <w:iCs/>
                <w:lang w:eastAsia="ru-RU"/>
              </w:rPr>
              <w:t>Естественно-научные предметы</w:t>
            </w:r>
          </w:p>
        </w:tc>
        <w:tc>
          <w:tcPr>
            <w:tcW w:w="3373" w:type="dxa"/>
            <w:gridSpan w:val="2"/>
            <w:tcBorders>
              <w:top w:val="single" w:sz="4" w:space="0" w:color="auto"/>
              <w:left w:val="single" w:sz="4" w:space="0" w:color="auto"/>
              <w:bottom w:val="single" w:sz="4" w:space="0" w:color="auto"/>
              <w:right w:val="single" w:sz="4" w:space="0" w:color="auto"/>
            </w:tcBorders>
          </w:tcPr>
          <w:p w14:paraId="2DEA9F16"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Биология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1CE5D008"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76A8FDC"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665" w:type="dxa"/>
            <w:gridSpan w:val="2"/>
            <w:tcBorders>
              <w:top w:val="single" w:sz="4" w:space="0" w:color="auto"/>
              <w:left w:val="single" w:sz="4" w:space="0" w:color="auto"/>
              <w:bottom w:val="single" w:sz="4" w:space="0" w:color="auto"/>
              <w:right w:val="single" w:sz="4" w:space="0" w:color="auto"/>
            </w:tcBorders>
          </w:tcPr>
          <w:p w14:paraId="0E1DB34E" w14:textId="77777777" w:rsidR="00116CEC" w:rsidRPr="008D79B5" w:rsidRDefault="00116CEC" w:rsidP="002269FE">
            <w:pPr>
              <w:ind w:right="-427"/>
              <w:jc w:val="center"/>
              <w:rPr>
                <w:rFonts w:eastAsia="Times New Roman"/>
                <w:bCs/>
                <w:iCs/>
                <w:lang w:eastAsia="ru-RU"/>
              </w:rPr>
            </w:pPr>
            <w:r w:rsidRPr="008D79B5">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24747CA6" w14:textId="77777777" w:rsidR="00116CEC" w:rsidRPr="008D79B5" w:rsidRDefault="00116CEC" w:rsidP="002269FE">
            <w:pPr>
              <w:ind w:right="-427"/>
              <w:rPr>
                <w:rFonts w:eastAsia="Times New Roman"/>
                <w:bCs/>
                <w:iCs/>
                <w:lang w:eastAsia="ru-RU"/>
              </w:rPr>
            </w:pPr>
          </w:p>
        </w:tc>
        <w:tc>
          <w:tcPr>
            <w:tcW w:w="721" w:type="dxa"/>
            <w:gridSpan w:val="3"/>
            <w:tcBorders>
              <w:top w:val="single" w:sz="4" w:space="0" w:color="auto"/>
              <w:left w:val="single" w:sz="4" w:space="0" w:color="auto"/>
              <w:bottom w:val="single" w:sz="4" w:space="0" w:color="auto"/>
              <w:right w:val="single" w:sz="4" w:space="0" w:color="auto"/>
            </w:tcBorders>
          </w:tcPr>
          <w:p w14:paraId="23DEA075"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1</w:t>
            </w:r>
          </w:p>
        </w:tc>
      </w:tr>
      <w:tr w:rsidR="00116CEC" w:rsidRPr="008C02CA" w14:paraId="3B901D65" w14:textId="77777777" w:rsidTr="002269FE">
        <w:trPr>
          <w:trHeight w:val="274"/>
        </w:trPr>
        <w:tc>
          <w:tcPr>
            <w:tcW w:w="2788" w:type="dxa"/>
            <w:gridSpan w:val="3"/>
            <w:vMerge/>
            <w:tcBorders>
              <w:left w:val="single" w:sz="4" w:space="0" w:color="auto"/>
              <w:right w:val="single" w:sz="4" w:space="0" w:color="auto"/>
            </w:tcBorders>
            <w:vAlign w:val="center"/>
          </w:tcPr>
          <w:p w14:paraId="5A4861EB" w14:textId="77777777" w:rsidR="00116CEC" w:rsidRPr="008D79B5" w:rsidRDefault="00116CEC" w:rsidP="002269FE">
            <w:pPr>
              <w:ind w:right="-427"/>
              <w:rPr>
                <w:rFonts w:eastAsia="Times New Roman"/>
                <w:bCs/>
                <w:iCs/>
                <w:lang w:eastAsia="ru-RU"/>
              </w:rPr>
            </w:pPr>
          </w:p>
        </w:tc>
        <w:tc>
          <w:tcPr>
            <w:tcW w:w="3373" w:type="dxa"/>
            <w:gridSpan w:val="2"/>
            <w:tcBorders>
              <w:top w:val="single" w:sz="4" w:space="0" w:color="auto"/>
              <w:left w:val="single" w:sz="4" w:space="0" w:color="auto"/>
              <w:bottom w:val="single" w:sz="4" w:space="0" w:color="auto"/>
              <w:right w:val="single" w:sz="4" w:space="0" w:color="auto"/>
            </w:tcBorders>
          </w:tcPr>
          <w:p w14:paraId="25E16C55"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Химия</w:t>
            </w:r>
          </w:p>
        </w:tc>
        <w:tc>
          <w:tcPr>
            <w:tcW w:w="652" w:type="dxa"/>
            <w:tcBorders>
              <w:top w:val="single" w:sz="4" w:space="0" w:color="auto"/>
              <w:left w:val="single" w:sz="4" w:space="0" w:color="auto"/>
              <w:bottom w:val="single" w:sz="4" w:space="0" w:color="auto"/>
              <w:right w:val="single" w:sz="4" w:space="0" w:color="auto"/>
            </w:tcBorders>
            <w:vAlign w:val="center"/>
            <w:hideMark/>
          </w:tcPr>
          <w:p w14:paraId="5405CB4D"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D551B51"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665" w:type="dxa"/>
            <w:gridSpan w:val="2"/>
            <w:tcBorders>
              <w:top w:val="single" w:sz="4" w:space="0" w:color="auto"/>
              <w:left w:val="single" w:sz="4" w:space="0" w:color="auto"/>
              <w:bottom w:val="single" w:sz="4" w:space="0" w:color="auto"/>
              <w:right w:val="single" w:sz="4" w:space="0" w:color="auto"/>
            </w:tcBorders>
          </w:tcPr>
          <w:p w14:paraId="4505E42B" w14:textId="77777777" w:rsidR="00116CEC" w:rsidRPr="008D79B5" w:rsidRDefault="00116CEC" w:rsidP="002269FE">
            <w:pPr>
              <w:ind w:right="-427"/>
              <w:jc w:val="center"/>
              <w:rPr>
                <w:rFonts w:eastAsia="Times New Roman"/>
                <w:bCs/>
                <w:iCs/>
                <w:lang w:eastAsia="ru-RU"/>
              </w:rPr>
            </w:pPr>
            <w:r w:rsidRPr="008D79B5">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0E0F1546"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73AFD520"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2</w:t>
            </w:r>
          </w:p>
        </w:tc>
      </w:tr>
      <w:tr w:rsidR="00116CEC" w:rsidRPr="008C02CA" w14:paraId="7B8C9852" w14:textId="77777777" w:rsidTr="002269FE">
        <w:trPr>
          <w:trHeight w:val="274"/>
        </w:trPr>
        <w:tc>
          <w:tcPr>
            <w:tcW w:w="2788" w:type="dxa"/>
            <w:gridSpan w:val="3"/>
            <w:tcBorders>
              <w:left w:val="single" w:sz="4" w:space="0" w:color="auto"/>
              <w:right w:val="single" w:sz="4" w:space="0" w:color="auto"/>
            </w:tcBorders>
            <w:vAlign w:val="center"/>
          </w:tcPr>
          <w:p w14:paraId="22C46D68" w14:textId="77777777" w:rsidR="00116CEC" w:rsidRPr="008D79B5" w:rsidRDefault="00116CEC" w:rsidP="002269FE">
            <w:pPr>
              <w:ind w:right="-427"/>
              <w:rPr>
                <w:rFonts w:eastAsia="Times New Roman"/>
                <w:bCs/>
                <w:iCs/>
                <w:lang w:eastAsia="ru-RU"/>
              </w:rPr>
            </w:pPr>
          </w:p>
        </w:tc>
        <w:tc>
          <w:tcPr>
            <w:tcW w:w="3373" w:type="dxa"/>
            <w:gridSpan w:val="2"/>
            <w:tcBorders>
              <w:top w:val="single" w:sz="4" w:space="0" w:color="auto"/>
              <w:left w:val="single" w:sz="4" w:space="0" w:color="auto"/>
              <w:bottom w:val="single" w:sz="4" w:space="0" w:color="auto"/>
              <w:right w:val="single" w:sz="4" w:space="0" w:color="auto"/>
            </w:tcBorders>
          </w:tcPr>
          <w:p w14:paraId="64A5EDB8"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Физика</w:t>
            </w:r>
          </w:p>
        </w:tc>
        <w:tc>
          <w:tcPr>
            <w:tcW w:w="652" w:type="dxa"/>
            <w:tcBorders>
              <w:top w:val="single" w:sz="4" w:space="0" w:color="auto"/>
              <w:left w:val="single" w:sz="4" w:space="0" w:color="auto"/>
              <w:bottom w:val="single" w:sz="4" w:space="0" w:color="auto"/>
              <w:right w:val="single" w:sz="4" w:space="0" w:color="auto"/>
            </w:tcBorders>
            <w:vAlign w:val="center"/>
            <w:hideMark/>
          </w:tcPr>
          <w:p w14:paraId="4C9D9BDC"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57135F7"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 xml:space="preserve">      1</w:t>
            </w:r>
          </w:p>
        </w:tc>
        <w:tc>
          <w:tcPr>
            <w:tcW w:w="665" w:type="dxa"/>
            <w:gridSpan w:val="2"/>
            <w:tcBorders>
              <w:top w:val="single" w:sz="4" w:space="0" w:color="auto"/>
              <w:left w:val="single" w:sz="4" w:space="0" w:color="auto"/>
              <w:bottom w:val="single" w:sz="4" w:space="0" w:color="auto"/>
              <w:right w:val="single" w:sz="4" w:space="0" w:color="auto"/>
            </w:tcBorders>
          </w:tcPr>
          <w:p w14:paraId="733025E9" w14:textId="77777777" w:rsidR="00116CEC" w:rsidRPr="008D79B5" w:rsidRDefault="00116CEC" w:rsidP="002269FE">
            <w:pPr>
              <w:ind w:right="-427"/>
              <w:jc w:val="center"/>
              <w:rPr>
                <w:rFonts w:eastAsia="Times New Roman"/>
                <w:bCs/>
                <w:iCs/>
                <w:lang w:eastAsia="ru-RU"/>
              </w:rPr>
            </w:pPr>
            <w:r w:rsidRPr="008D79B5">
              <w:rPr>
                <w:rFonts w:eastAsia="Times New Roman"/>
                <w:bCs/>
                <w:iCs/>
                <w:lang w:eastAsia="ru-RU"/>
              </w:rPr>
              <w:t>1</w:t>
            </w:r>
          </w:p>
        </w:tc>
        <w:tc>
          <w:tcPr>
            <w:tcW w:w="708" w:type="dxa"/>
            <w:gridSpan w:val="3"/>
            <w:tcBorders>
              <w:top w:val="single" w:sz="4" w:space="0" w:color="auto"/>
              <w:left w:val="single" w:sz="4" w:space="0" w:color="auto"/>
              <w:bottom w:val="single" w:sz="4" w:space="0" w:color="auto"/>
              <w:right w:val="single" w:sz="4" w:space="0" w:color="auto"/>
            </w:tcBorders>
          </w:tcPr>
          <w:p w14:paraId="192B4C0A" w14:textId="77777777" w:rsidR="00116CEC" w:rsidRPr="008D79B5" w:rsidRDefault="00116CEC" w:rsidP="002269FE">
            <w:pPr>
              <w:ind w:right="-427"/>
              <w:rPr>
                <w:rFonts w:eastAsia="Times New Roman"/>
                <w:bCs/>
                <w:iCs/>
                <w:lang w:eastAsia="ru-RU"/>
              </w:rPr>
            </w:pPr>
            <w:r w:rsidRPr="008D79B5">
              <w:rPr>
                <w:rFonts w:eastAsia="Times New Roman"/>
                <w:bCs/>
                <w:iCs/>
                <w:lang w:eastAsia="ru-RU"/>
              </w:rPr>
              <w:t>1</w:t>
            </w:r>
          </w:p>
        </w:tc>
        <w:tc>
          <w:tcPr>
            <w:tcW w:w="721" w:type="dxa"/>
            <w:gridSpan w:val="3"/>
            <w:tcBorders>
              <w:top w:val="single" w:sz="4" w:space="0" w:color="auto"/>
              <w:left w:val="single" w:sz="4" w:space="0" w:color="auto"/>
              <w:bottom w:val="single" w:sz="4" w:space="0" w:color="auto"/>
              <w:right w:val="single" w:sz="4" w:space="0" w:color="auto"/>
            </w:tcBorders>
          </w:tcPr>
          <w:p w14:paraId="2D10E0CB" w14:textId="77777777" w:rsidR="00116CEC" w:rsidRPr="008D79B5" w:rsidRDefault="00116CEC" w:rsidP="002269FE">
            <w:pPr>
              <w:ind w:right="-427"/>
              <w:rPr>
                <w:rFonts w:eastAsia="Times New Roman"/>
                <w:bCs/>
                <w:iCs/>
                <w:lang w:val="ba-RU" w:eastAsia="ru-RU"/>
              </w:rPr>
            </w:pPr>
            <w:r>
              <w:rPr>
                <w:rFonts w:eastAsia="Times New Roman"/>
                <w:bCs/>
                <w:iCs/>
                <w:lang w:val="ba-RU" w:eastAsia="ru-RU"/>
              </w:rPr>
              <w:t>3</w:t>
            </w:r>
          </w:p>
        </w:tc>
      </w:tr>
      <w:tr w:rsidR="00116CEC" w:rsidRPr="008C02CA" w14:paraId="17287FF9" w14:textId="77777777" w:rsidTr="002269FE">
        <w:trPr>
          <w:trHeight w:val="543"/>
        </w:trPr>
        <w:tc>
          <w:tcPr>
            <w:tcW w:w="6161" w:type="dxa"/>
            <w:gridSpan w:val="5"/>
            <w:tcBorders>
              <w:top w:val="single" w:sz="4" w:space="0" w:color="auto"/>
              <w:left w:val="single" w:sz="4" w:space="0" w:color="auto"/>
              <w:right w:val="single" w:sz="4" w:space="0" w:color="auto"/>
            </w:tcBorders>
            <w:vAlign w:val="center"/>
          </w:tcPr>
          <w:p w14:paraId="5BBC740E" w14:textId="77777777" w:rsidR="00116CEC" w:rsidRPr="008D79B5" w:rsidRDefault="00116CEC" w:rsidP="002269FE">
            <w:pPr>
              <w:spacing w:before="240"/>
              <w:ind w:right="-427"/>
              <w:rPr>
                <w:rFonts w:eastAsia="Times New Roman"/>
                <w:bCs/>
                <w:iCs/>
                <w:lang w:eastAsia="ru-RU"/>
              </w:rPr>
            </w:pPr>
            <w:r w:rsidRPr="008D79B5">
              <w:rPr>
                <w:rFonts w:eastAsia="Times New Roman"/>
                <w:bCs/>
                <w:iCs/>
                <w:lang w:eastAsia="ru-RU"/>
              </w:rPr>
              <w:t>Итого</w:t>
            </w:r>
          </w:p>
        </w:tc>
        <w:tc>
          <w:tcPr>
            <w:tcW w:w="652" w:type="dxa"/>
            <w:tcBorders>
              <w:top w:val="single" w:sz="4" w:space="0" w:color="auto"/>
              <w:left w:val="single" w:sz="4" w:space="0" w:color="auto"/>
              <w:right w:val="single" w:sz="4" w:space="0" w:color="auto"/>
            </w:tcBorders>
            <w:vAlign w:val="center"/>
            <w:hideMark/>
          </w:tcPr>
          <w:p w14:paraId="67BD1713" w14:textId="77777777" w:rsidR="00116CEC" w:rsidRPr="008D79B5" w:rsidRDefault="00116CEC" w:rsidP="002269FE">
            <w:pPr>
              <w:spacing w:before="240"/>
              <w:ind w:right="-427"/>
              <w:rPr>
                <w:rFonts w:eastAsia="Times New Roman"/>
                <w:b/>
                <w:bCs/>
                <w:iCs/>
                <w:lang w:eastAsia="ru-RU"/>
              </w:rPr>
            </w:pPr>
            <w:r w:rsidRPr="008D79B5">
              <w:rPr>
                <w:rFonts w:eastAsia="Times New Roman"/>
                <w:b/>
                <w:bCs/>
                <w:iCs/>
                <w:lang w:eastAsia="ru-RU"/>
              </w:rPr>
              <w:t xml:space="preserve">    30</w:t>
            </w:r>
          </w:p>
        </w:tc>
        <w:tc>
          <w:tcPr>
            <w:tcW w:w="783" w:type="dxa"/>
            <w:gridSpan w:val="2"/>
            <w:tcBorders>
              <w:top w:val="single" w:sz="4" w:space="0" w:color="auto"/>
              <w:left w:val="single" w:sz="4" w:space="0" w:color="auto"/>
              <w:right w:val="single" w:sz="4" w:space="0" w:color="auto"/>
            </w:tcBorders>
            <w:vAlign w:val="center"/>
          </w:tcPr>
          <w:p w14:paraId="5C2B1382" w14:textId="77777777" w:rsidR="00116CEC" w:rsidRPr="008D79B5" w:rsidRDefault="00116CEC" w:rsidP="002269FE">
            <w:pPr>
              <w:spacing w:before="240"/>
              <w:ind w:right="-427"/>
              <w:rPr>
                <w:rFonts w:eastAsia="Times New Roman"/>
                <w:b/>
                <w:bCs/>
                <w:iCs/>
                <w:lang w:eastAsia="ru-RU"/>
              </w:rPr>
            </w:pPr>
            <w:r w:rsidRPr="008D79B5">
              <w:rPr>
                <w:rFonts w:eastAsia="Times New Roman"/>
                <w:b/>
                <w:bCs/>
                <w:iCs/>
                <w:lang w:eastAsia="ru-RU"/>
              </w:rPr>
              <w:t>32</w:t>
            </w:r>
          </w:p>
        </w:tc>
        <w:tc>
          <w:tcPr>
            <w:tcW w:w="665" w:type="dxa"/>
            <w:gridSpan w:val="2"/>
            <w:tcBorders>
              <w:top w:val="single" w:sz="4" w:space="0" w:color="auto"/>
              <w:left w:val="single" w:sz="4" w:space="0" w:color="auto"/>
              <w:right w:val="single" w:sz="4" w:space="0" w:color="auto"/>
            </w:tcBorders>
          </w:tcPr>
          <w:p w14:paraId="7B9859BC" w14:textId="77777777" w:rsidR="00116CEC" w:rsidRPr="008D79B5" w:rsidRDefault="00116CEC" w:rsidP="002269FE">
            <w:pPr>
              <w:spacing w:before="240"/>
              <w:ind w:right="-427"/>
              <w:rPr>
                <w:rFonts w:eastAsia="Times New Roman"/>
                <w:b/>
                <w:bCs/>
                <w:iCs/>
                <w:lang w:eastAsia="ru-RU"/>
              </w:rPr>
            </w:pPr>
            <w:r w:rsidRPr="008D79B5">
              <w:rPr>
                <w:rFonts w:eastAsia="Times New Roman"/>
                <w:b/>
                <w:bCs/>
                <w:iCs/>
                <w:lang w:eastAsia="ru-RU"/>
              </w:rPr>
              <w:t>33</w:t>
            </w:r>
          </w:p>
        </w:tc>
        <w:tc>
          <w:tcPr>
            <w:tcW w:w="708" w:type="dxa"/>
            <w:gridSpan w:val="3"/>
            <w:tcBorders>
              <w:top w:val="single" w:sz="4" w:space="0" w:color="auto"/>
              <w:left w:val="single" w:sz="4" w:space="0" w:color="auto"/>
              <w:right w:val="single" w:sz="4" w:space="0" w:color="auto"/>
            </w:tcBorders>
          </w:tcPr>
          <w:p w14:paraId="1EB776A3" w14:textId="77777777" w:rsidR="00116CEC" w:rsidRPr="008D79B5" w:rsidRDefault="00116CEC" w:rsidP="002269FE">
            <w:pPr>
              <w:spacing w:before="240"/>
              <w:ind w:right="-427"/>
              <w:rPr>
                <w:rFonts w:eastAsia="Times New Roman"/>
                <w:b/>
                <w:bCs/>
                <w:iCs/>
                <w:lang w:eastAsia="ru-RU"/>
              </w:rPr>
            </w:pPr>
            <w:r w:rsidRPr="008D79B5">
              <w:rPr>
                <w:rFonts w:eastAsia="Times New Roman"/>
                <w:b/>
                <w:bCs/>
                <w:iCs/>
                <w:lang w:eastAsia="ru-RU"/>
              </w:rPr>
              <w:t>33</w:t>
            </w:r>
          </w:p>
        </w:tc>
        <w:tc>
          <w:tcPr>
            <w:tcW w:w="721" w:type="dxa"/>
            <w:gridSpan w:val="3"/>
            <w:tcBorders>
              <w:top w:val="single" w:sz="4" w:space="0" w:color="auto"/>
              <w:left w:val="single" w:sz="4" w:space="0" w:color="auto"/>
              <w:right w:val="single" w:sz="4" w:space="0" w:color="auto"/>
            </w:tcBorders>
          </w:tcPr>
          <w:p w14:paraId="7F4F1012" w14:textId="77777777" w:rsidR="00116CEC" w:rsidRPr="008D79B5" w:rsidRDefault="00116CEC" w:rsidP="002269FE">
            <w:pPr>
              <w:spacing w:before="240"/>
              <w:ind w:right="-427"/>
              <w:rPr>
                <w:rFonts w:eastAsia="Times New Roman"/>
                <w:b/>
                <w:bCs/>
                <w:iCs/>
                <w:lang w:val="ba-RU" w:eastAsia="ru-RU"/>
              </w:rPr>
            </w:pPr>
            <w:r w:rsidRPr="008D79B5">
              <w:rPr>
                <w:rFonts w:eastAsia="Times New Roman"/>
                <w:b/>
                <w:bCs/>
                <w:iCs/>
                <w:lang w:eastAsia="ru-RU"/>
              </w:rPr>
              <w:t xml:space="preserve"> </w:t>
            </w:r>
            <w:r w:rsidRPr="008D79B5">
              <w:rPr>
                <w:rFonts w:eastAsia="Times New Roman"/>
                <w:b/>
                <w:bCs/>
                <w:iCs/>
                <w:lang w:val="ba-RU" w:eastAsia="ru-RU"/>
              </w:rPr>
              <w:t>128</w:t>
            </w:r>
          </w:p>
        </w:tc>
      </w:tr>
    </w:tbl>
    <w:p w14:paraId="0466207F" w14:textId="77777777" w:rsidR="00116CEC" w:rsidRDefault="00116CEC">
      <w:pPr>
        <w:jc w:val="center"/>
        <w:rPr>
          <w:b/>
          <w:lang w:val="be-BY"/>
        </w:rPr>
      </w:pPr>
    </w:p>
    <w:p w14:paraId="660E3E44" w14:textId="77777777" w:rsidR="00116CEC" w:rsidRDefault="00116CEC">
      <w:pPr>
        <w:jc w:val="center"/>
        <w:rPr>
          <w:b/>
          <w:lang w:val="be-BY"/>
        </w:rPr>
      </w:pPr>
    </w:p>
    <w:p w14:paraId="45C88C78" w14:textId="77777777" w:rsidR="00116CEC" w:rsidRDefault="00116CEC">
      <w:pPr>
        <w:jc w:val="center"/>
        <w:rPr>
          <w:b/>
          <w:lang w:val="be-BY"/>
        </w:rPr>
      </w:pPr>
    </w:p>
    <w:p w14:paraId="565C2585" w14:textId="77777777" w:rsidR="00116CEC" w:rsidRDefault="00116CEC">
      <w:pPr>
        <w:jc w:val="center"/>
        <w:rPr>
          <w:b/>
          <w:lang w:val="be-BY"/>
        </w:rPr>
      </w:pPr>
    </w:p>
    <w:p w14:paraId="48A273AC" w14:textId="77777777" w:rsidR="00116CEC" w:rsidRDefault="00116CEC">
      <w:pPr>
        <w:jc w:val="center"/>
        <w:rPr>
          <w:b/>
          <w:lang w:val="be-BY"/>
        </w:rPr>
      </w:pPr>
    </w:p>
    <w:p w14:paraId="7671970A" w14:textId="77777777" w:rsidR="00116CEC" w:rsidRDefault="00116CEC">
      <w:pPr>
        <w:jc w:val="center"/>
        <w:rPr>
          <w:b/>
          <w:lang w:val="be-BY"/>
        </w:rPr>
      </w:pPr>
    </w:p>
    <w:p w14:paraId="17F0585B" w14:textId="77777777" w:rsidR="00116CEC" w:rsidRDefault="00116CEC">
      <w:pPr>
        <w:jc w:val="center"/>
        <w:rPr>
          <w:b/>
          <w:lang w:val="be-BY"/>
        </w:rPr>
      </w:pPr>
    </w:p>
    <w:p w14:paraId="42939EE3" w14:textId="77777777" w:rsidR="00116CEC" w:rsidRDefault="00116CEC">
      <w:pPr>
        <w:jc w:val="center"/>
        <w:rPr>
          <w:b/>
          <w:lang w:val="be-BY"/>
        </w:rPr>
      </w:pPr>
    </w:p>
    <w:p w14:paraId="1504A5F9" w14:textId="77777777" w:rsidR="00116CEC" w:rsidRDefault="00116CEC">
      <w:pPr>
        <w:jc w:val="center"/>
        <w:rPr>
          <w:b/>
          <w:lang w:val="be-BY"/>
        </w:rPr>
      </w:pPr>
    </w:p>
    <w:p w14:paraId="761B5A43" w14:textId="77777777" w:rsidR="00116CEC" w:rsidRDefault="00116CEC">
      <w:pPr>
        <w:jc w:val="center"/>
        <w:rPr>
          <w:b/>
          <w:lang w:val="be-BY"/>
        </w:rPr>
      </w:pPr>
    </w:p>
    <w:p w14:paraId="7257E1B0" w14:textId="77777777" w:rsidR="00116CEC" w:rsidRDefault="00116CEC">
      <w:pPr>
        <w:jc w:val="center"/>
        <w:rPr>
          <w:b/>
          <w:lang w:val="be-BY"/>
        </w:rPr>
      </w:pPr>
    </w:p>
    <w:p w14:paraId="5467064F" w14:textId="77777777" w:rsidR="00116CEC" w:rsidRDefault="00116CEC">
      <w:pPr>
        <w:jc w:val="center"/>
        <w:rPr>
          <w:b/>
          <w:lang w:val="be-BY"/>
        </w:rPr>
      </w:pPr>
    </w:p>
    <w:p w14:paraId="6D03B4DC" w14:textId="77777777" w:rsidR="00116CEC" w:rsidRDefault="00116CEC">
      <w:pPr>
        <w:jc w:val="center"/>
        <w:rPr>
          <w:b/>
          <w:lang w:val="be-BY"/>
        </w:rPr>
      </w:pPr>
    </w:p>
    <w:p w14:paraId="6CE56EDB" w14:textId="77777777" w:rsidR="00116CEC" w:rsidRDefault="00116CEC">
      <w:pPr>
        <w:jc w:val="center"/>
        <w:rPr>
          <w:b/>
          <w:lang w:val="be-BY"/>
        </w:rPr>
      </w:pPr>
    </w:p>
    <w:p w14:paraId="39EC8FA8" w14:textId="77777777" w:rsidR="00116CEC" w:rsidRDefault="00116CEC">
      <w:pPr>
        <w:jc w:val="center"/>
        <w:rPr>
          <w:b/>
          <w:lang w:val="be-BY"/>
        </w:rPr>
      </w:pPr>
    </w:p>
    <w:p w14:paraId="6DDE556E" w14:textId="77777777" w:rsidR="00116CEC" w:rsidRDefault="00116CEC">
      <w:pPr>
        <w:jc w:val="center"/>
        <w:rPr>
          <w:b/>
          <w:lang w:val="be-BY"/>
        </w:rPr>
      </w:pPr>
    </w:p>
    <w:p w14:paraId="1E70E1C7"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B924863"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5EFE789"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F92706D"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FEFD086"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5E1F9718"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7CF45BA4"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456CA04F"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734EC8BE"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0781D41"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0B0726C0"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2C6648F3"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B096AC4"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351CEE5"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547B2465"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1330248A"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8F6808D"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3AE6076"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3B77465"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1FF92541"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416EAEE"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E3F8EC4"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1754DB09"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2D63960D"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08049E3"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349F6926"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291AEEB"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09F05E97"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65698BF0"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1D2A6229"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7E048EEA"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0FEBA6EA" w14:textId="77777777" w:rsidR="00173FEF" w:rsidRDefault="00173FEF">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p>
    <w:p w14:paraId="0D7DB2EC" w14:textId="77777777" w:rsidR="00116CEC" w:rsidRDefault="00116CEC" w:rsidP="00116CEC">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p>
    <w:p w14:paraId="317A68E6" w14:textId="77777777" w:rsidR="00143BFF" w:rsidRDefault="00116CEC" w:rsidP="00116CEC">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 xml:space="preserve">                                </w:t>
      </w:r>
    </w:p>
    <w:p w14:paraId="51A34473" w14:textId="77777777" w:rsidR="00143BFF" w:rsidRDefault="00143BFF" w:rsidP="00116CEC">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p>
    <w:p w14:paraId="4A0A8A47" w14:textId="77777777" w:rsidR="00143BFF" w:rsidRDefault="00143BFF" w:rsidP="00116CEC">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p>
    <w:p w14:paraId="6E6B2C98" w14:textId="577644B8" w:rsidR="00173FEF" w:rsidRDefault="00143BFF" w:rsidP="00116CEC">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 xml:space="preserve">                                                </w:t>
      </w:r>
      <w:r w:rsidR="00116CEC">
        <w:rPr>
          <w:rStyle w:val="dash0410005f0431005f0437005f0430005f0446005f0020005f0441005f043f005f0438005f0441005f043a005f0430005f005fchar1char1"/>
          <w:b/>
        </w:rPr>
        <w:t xml:space="preserve"> 3.1.1 Календарный учебный график</w:t>
      </w:r>
    </w:p>
    <w:p w14:paraId="410F5DD9" w14:textId="7DE15C60" w:rsidR="006A5074" w:rsidRPr="006A5074" w:rsidRDefault="006A5074" w:rsidP="006A5074">
      <w:pPr>
        <w:widowControl/>
        <w:autoSpaceDE/>
        <w:jc w:val="center"/>
        <w:rPr>
          <w:rFonts w:eastAsia="Times New Roman"/>
          <w:b/>
          <w:lang w:val="ru-RU" w:eastAsia="ru-RU"/>
        </w:rPr>
      </w:pPr>
      <w:r w:rsidRPr="006A5074">
        <w:rPr>
          <w:rFonts w:eastAsia="Times New Roman"/>
          <w:b/>
          <w:lang w:val="ru-RU" w:eastAsia="ru-RU"/>
        </w:rPr>
        <w:t>Годовой календарный график работы</w:t>
      </w:r>
      <w:r>
        <w:rPr>
          <w:rFonts w:eastAsia="Times New Roman"/>
          <w:b/>
          <w:lang w:val="ru-RU" w:eastAsia="ru-RU"/>
        </w:rPr>
        <w:t xml:space="preserve"> </w:t>
      </w:r>
      <w:r w:rsidRPr="006A5074">
        <w:rPr>
          <w:rFonts w:eastAsia="Times New Roman"/>
          <w:b/>
          <w:lang w:val="ru-RU" w:eastAsia="ru-RU"/>
        </w:rPr>
        <w:t>МОБУ СОШ с. Билялово</w:t>
      </w:r>
    </w:p>
    <w:p w14:paraId="059020EE" w14:textId="77777777" w:rsidR="006A5074" w:rsidRPr="006A5074" w:rsidRDefault="006A5074" w:rsidP="006A5074">
      <w:pPr>
        <w:widowControl/>
        <w:autoSpaceDE/>
        <w:jc w:val="center"/>
        <w:rPr>
          <w:rFonts w:eastAsia="Times New Roman"/>
          <w:b/>
          <w:lang w:val="ru-RU" w:eastAsia="ru-RU"/>
        </w:rPr>
      </w:pPr>
      <w:r w:rsidRPr="006A5074">
        <w:rPr>
          <w:rFonts w:eastAsia="Times New Roman"/>
          <w:b/>
          <w:lang w:val="ru-RU" w:eastAsia="ru-RU"/>
        </w:rPr>
        <w:t>муниципального района Баймакский район</w:t>
      </w:r>
    </w:p>
    <w:p w14:paraId="054C0ECD" w14:textId="77777777" w:rsidR="006A5074" w:rsidRPr="006A5074" w:rsidRDefault="006A5074" w:rsidP="006A5074">
      <w:pPr>
        <w:widowControl/>
        <w:autoSpaceDE/>
        <w:jc w:val="center"/>
        <w:rPr>
          <w:rFonts w:eastAsia="Times New Roman"/>
          <w:lang w:val="ru-RU" w:eastAsia="ru-RU"/>
        </w:rPr>
      </w:pPr>
      <w:r w:rsidRPr="006A5074">
        <w:rPr>
          <w:rFonts w:eastAsia="Times New Roman"/>
          <w:b/>
          <w:lang w:val="ru-RU" w:eastAsia="ru-RU"/>
        </w:rPr>
        <w:t>2022-2023 учебный год</w:t>
      </w:r>
    </w:p>
    <w:p w14:paraId="51E074C3"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Продолжительность учебного года в   МОБУ СОШ с. Билялово</w:t>
      </w:r>
    </w:p>
    <w:p w14:paraId="2AEC2FB6" w14:textId="77777777" w:rsidR="006A5074" w:rsidRPr="006A5074" w:rsidRDefault="006A5074">
      <w:pPr>
        <w:widowControl/>
        <w:numPr>
          <w:ilvl w:val="0"/>
          <w:numId w:val="341"/>
        </w:numPr>
        <w:autoSpaceDE/>
        <w:rPr>
          <w:rFonts w:eastAsia="Times New Roman"/>
          <w:lang w:val="ru-RU" w:eastAsia="ru-RU"/>
        </w:rPr>
      </w:pPr>
      <w:r w:rsidRPr="006A5074">
        <w:rPr>
          <w:rFonts w:eastAsia="Times New Roman"/>
          <w:lang w:val="ru-RU" w:eastAsia="ru-RU"/>
        </w:rPr>
        <w:t>Начало учебного года – 01.09.2022 г.;</w:t>
      </w:r>
    </w:p>
    <w:p w14:paraId="41EF2EE9"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 xml:space="preserve">Продолжительность учебного года в 1 классах составляет 33 учебные недели, во 2-11-х классах - 34 учебные недели. </w:t>
      </w:r>
    </w:p>
    <w:p w14:paraId="0FE779AA"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 xml:space="preserve">Для осуществления текущего контроля успеваемости при освоении основных образовательных программ общего образования в школе установлен следующий отчетный период: </w:t>
      </w:r>
    </w:p>
    <w:p w14:paraId="3E331A24"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sym w:font="Symbol" w:char="F0B7"/>
      </w:r>
      <w:r w:rsidRPr="006A5074">
        <w:rPr>
          <w:rFonts w:eastAsia="Times New Roman"/>
          <w:lang w:val="ru-RU" w:eastAsia="ru-RU"/>
        </w:rPr>
        <w:t xml:space="preserve"> в 1-11 классах – учебные четверти; </w:t>
      </w:r>
    </w:p>
    <w:p w14:paraId="497EB770"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 xml:space="preserve">. </w:t>
      </w:r>
    </w:p>
    <w:p w14:paraId="1D500DCB"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Продолжительность учебных периодов:</w:t>
      </w:r>
    </w:p>
    <w:p w14:paraId="232DF0E0" w14:textId="77777777" w:rsidR="006A5074" w:rsidRPr="006A5074" w:rsidRDefault="006A5074" w:rsidP="006A5074">
      <w:pPr>
        <w:widowControl/>
        <w:autoSpaceDE/>
        <w:jc w:val="both"/>
        <w:rPr>
          <w:rFonts w:eastAsia="Times New Roman"/>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1784"/>
        <w:gridCol w:w="2075"/>
        <w:gridCol w:w="3169"/>
      </w:tblGrid>
      <w:tr w:rsidR="006A5074" w:rsidRPr="006A5074" w14:paraId="4B158CB5" w14:textId="77777777" w:rsidTr="002269FE">
        <w:trPr>
          <w:cantSplit/>
        </w:trPr>
        <w:tc>
          <w:tcPr>
            <w:tcW w:w="2317" w:type="dxa"/>
            <w:vMerge w:val="restart"/>
          </w:tcPr>
          <w:p w14:paraId="347E89D5" w14:textId="77777777" w:rsidR="006A5074" w:rsidRPr="006A5074" w:rsidRDefault="006A5074" w:rsidP="006A5074">
            <w:pPr>
              <w:widowControl/>
              <w:autoSpaceDE/>
              <w:jc w:val="center"/>
              <w:rPr>
                <w:rFonts w:eastAsia="Times New Roman"/>
                <w:lang w:val="ru-RU" w:eastAsia="ru-RU"/>
              </w:rPr>
            </w:pPr>
            <w:r w:rsidRPr="006A5074">
              <w:rPr>
                <w:rFonts w:eastAsia="Times New Roman"/>
                <w:lang w:val="ru-RU" w:eastAsia="ru-RU"/>
              </w:rPr>
              <w:t>Четверти</w:t>
            </w:r>
          </w:p>
        </w:tc>
        <w:tc>
          <w:tcPr>
            <w:tcW w:w="3859" w:type="dxa"/>
            <w:gridSpan w:val="2"/>
          </w:tcPr>
          <w:p w14:paraId="757A7CA7" w14:textId="77777777" w:rsidR="006A5074" w:rsidRPr="006A5074" w:rsidRDefault="006A5074" w:rsidP="006A5074">
            <w:pPr>
              <w:widowControl/>
              <w:autoSpaceDE/>
              <w:jc w:val="center"/>
              <w:rPr>
                <w:rFonts w:eastAsia="Times New Roman"/>
                <w:lang w:val="ru-RU" w:eastAsia="ru-RU"/>
              </w:rPr>
            </w:pPr>
            <w:r w:rsidRPr="006A5074">
              <w:rPr>
                <w:rFonts w:eastAsia="Times New Roman"/>
                <w:lang w:val="ru-RU" w:eastAsia="ru-RU"/>
              </w:rPr>
              <w:t>Дата</w:t>
            </w:r>
          </w:p>
        </w:tc>
        <w:tc>
          <w:tcPr>
            <w:tcW w:w="3169" w:type="dxa"/>
            <w:vMerge w:val="restart"/>
          </w:tcPr>
          <w:p w14:paraId="770D0F6C" w14:textId="77777777" w:rsidR="006A5074" w:rsidRPr="006A5074" w:rsidRDefault="006A5074" w:rsidP="006A5074">
            <w:pPr>
              <w:widowControl/>
              <w:autoSpaceDE/>
              <w:jc w:val="center"/>
              <w:rPr>
                <w:rFonts w:eastAsia="Times New Roman"/>
                <w:lang w:val="ru-RU" w:eastAsia="ru-RU"/>
              </w:rPr>
            </w:pPr>
            <w:r w:rsidRPr="006A5074">
              <w:rPr>
                <w:rFonts w:eastAsia="Times New Roman"/>
                <w:lang w:val="ru-RU" w:eastAsia="ru-RU"/>
              </w:rPr>
              <w:t>Продолжительность (количество учебных недель)</w:t>
            </w:r>
          </w:p>
        </w:tc>
      </w:tr>
      <w:tr w:rsidR="006A5074" w:rsidRPr="006A5074" w14:paraId="1E96A332" w14:textId="77777777" w:rsidTr="002269FE">
        <w:trPr>
          <w:cantSplit/>
        </w:trPr>
        <w:tc>
          <w:tcPr>
            <w:tcW w:w="2317" w:type="dxa"/>
            <w:vMerge/>
          </w:tcPr>
          <w:p w14:paraId="14C3D9F1" w14:textId="77777777" w:rsidR="006A5074" w:rsidRPr="006A5074" w:rsidRDefault="006A5074" w:rsidP="006A5074">
            <w:pPr>
              <w:widowControl/>
              <w:autoSpaceDE/>
              <w:jc w:val="both"/>
              <w:rPr>
                <w:rFonts w:eastAsia="Times New Roman"/>
                <w:lang w:val="ru-RU" w:eastAsia="ru-RU"/>
              </w:rPr>
            </w:pPr>
          </w:p>
        </w:tc>
        <w:tc>
          <w:tcPr>
            <w:tcW w:w="1784" w:type="dxa"/>
          </w:tcPr>
          <w:p w14:paraId="388CB264"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начало четверти</w:t>
            </w:r>
          </w:p>
        </w:tc>
        <w:tc>
          <w:tcPr>
            <w:tcW w:w="2075" w:type="dxa"/>
          </w:tcPr>
          <w:p w14:paraId="08A476E1"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окончание четверти</w:t>
            </w:r>
          </w:p>
        </w:tc>
        <w:tc>
          <w:tcPr>
            <w:tcW w:w="3169" w:type="dxa"/>
            <w:vMerge/>
          </w:tcPr>
          <w:p w14:paraId="28715355" w14:textId="77777777" w:rsidR="006A5074" w:rsidRPr="006A5074" w:rsidRDefault="006A5074" w:rsidP="006A5074">
            <w:pPr>
              <w:widowControl/>
              <w:autoSpaceDE/>
              <w:jc w:val="both"/>
              <w:rPr>
                <w:rFonts w:eastAsia="Times New Roman"/>
                <w:lang w:val="ru-RU" w:eastAsia="ru-RU"/>
              </w:rPr>
            </w:pPr>
          </w:p>
        </w:tc>
      </w:tr>
      <w:tr w:rsidR="006A5074" w:rsidRPr="00AE00CA" w14:paraId="2097588A" w14:textId="77777777" w:rsidTr="002269FE">
        <w:tc>
          <w:tcPr>
            <w:tcW w:w="2317" w:type="dxa"/>
          </w:tcPr>
          <w:p w14:paraId="13FF7B4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I четверть</w:t>
            </w:r>
          </w:p>
        </w:tc>
        <w:tc>
          <w:tcPr>
            <w:tcW w:w="1784" w:type="dxa"/>
          </w:tcPr>
          <w:p w14:paraId="4B29ED0C"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01.09</w:t>
            </w:r>
          </w:p>
        </w:tc>
        <w:tc>
          <w:tcPr>
            <w:tcW w:w="2075" w:type="dxa"/>
          </w:tcPr>
          <w:p w14:paraId="2277C86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28.10.2022 г</w:t>
            </w:r>
          </w:p>
        </w:tc>
        <w:tc>
          <w:tcPr>
            <w:tcW w:w="3169" w:type="dxa"/>
          </w:tcPr>
          <w:p w14:paraId="6850694A"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8 недель и 2 дня</w:t>
            </w:r>
          </w:p>
          <w:p w14:paraId="6FE43377"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42 учебных дня</w:t>
            </w:r>
          </w:p>
        </w:tc>
      </w:tr>
      <w:tr w:rsidR="006A5074" w:rsidRPr="00AE00CA" w14:paraId="178F7A0A" w14:textId="77777777" w:rsidTr="002269FE">
        <w:tc>
          <w:tcPr>
            <w:tcW w:w="2317" w:type="dxa"/>
          </w:tcPr>
          <w:p w14:paraId="692C66C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II четверть</w:t>
            </w:r>
          </w:p>
        </w:tc>
        <w:tc>
          <w:tcPr>
            <w:tcW w:w="1784" w:type="dxa"/>
          </w:tcPr>
          <w:p w14:paraId="6770709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07.11</w:t>
            </w:r>
          </w:p>
        </w:tc>
        <w:tc>
          <w:tcPr>
            <w:tcW w:w="2075" w:type="dxa"/>
          </w:tcPr>
          <w:p w14:paraId="5F9BE11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29.12.2022 г </w:t>
            </w:r>
          </w:p>
        </w:tc>
        <w:tc>
          <w:tcPr>
            <w:tcW w:w="3169" w:type="dxa"/>
          </w:tcPr>
          <w:p w14:paraId="7A17FF5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7 недель и 4 дня</w:t>
            </w:r>
          </w:p>
          <w:p w14:paraId="05AB4C01"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39 учебных дней</w:t>
            </w:r>
          </w:p>
        </w:tc>
      </w:tr>
      <w:tr w:rsidR="006A5074" w:rsidRPr="00AE00CA" w14:paraId="7363FCFB" w14:textId="77777777" w:rsidTr="002269FE">
        <w:tc>
          <w:tcPr>
            <w:tcW w:w="2317" w:type="dxa"/>
          </w:tcPr>
          <w:p w14:paraId="76498388"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III четверть</w:t>
            </w:r>
          </w:p>
        </w:tc>
        <w:tc>
          <w:tcPr>
            <w:tcW w:w="1784" w:type="dxa"/>
          </w:tcPr>
          <w:p w14:paraId="7D47F78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11.01</w:t>
            </w:r>
          </w:p>
        </w:tc>
        <w:tc>
          <w:tcPr>
            <w:tcW w:w="2075" w:type="dxa"/>
          </w:tcPr>
          <w:p w14:paraId="4CF10C3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24.03.2023 г</w:t>
            </w:r>
          </w:p>
        </w:tc>
        <w:tc>
          <w:tcPr>
            <w:tcW w:w="3169" w:type="dxa"/>
          </w:tcPr>
          <w:p w14:paraId="566F00D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10 недель и 3 дня</w:t>
            </w:r>
          </w:p>
          <w:p w14:paraId="7B7FDD91"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53 учебных дней</w:t>
            </w:r>
          </w:p>
        </w:tc>
      </w:tr>
      <w:tr w:rsidR="006A5074" w:rsidRPr="006A5074" w14:paraId="78486C7A" w14:textId="77777777" w:rsidTr="002269FE">
        <w:trPr>
          <w:trHeight w:val="552"/>
        </w:trPr>
        <w:tc>
          <w:tcPr>
            <w:tcW w:w="2317" w:type="dxa"/>
          </w:tcPr>
          <w:p w14:paraId="5DED2C62"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IV четверть</w:t>
            </w:r>
          </w:p>
        </w:tc>
        <w:tc>
          <w:tcPr>
            <w:tcW w:w="1784" w:type="dxa"/>
          </w:tcPr>
          <w:p w14:paraId="6ECC8789"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03.04</w:t>
            </w:r>
          </w:p>
        </w:tc>
        <w:tc>
          <w:tcPr>
            <w:tcW w:w="2075" w:type="dxa"/>
          </w:tcPr>
          <w:p w14:paraId="37788E1A"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25.05 (1,9,11кл.) 31.05 (2- 8,10 кл.)</w:t>
            </w:r>
          </w:p>
        </w:tc>
        <w:tc>
          <w:tcPr>
            <w:tcW w:w="3169" w:type="dxa"/>
          </w:tcPr>
          <w:p w14:paraId="26F054B0"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7 недель и 4 дня</w:t>
            </w:r>
          </w:p>
          <w:p w14:paraId="6CEDA439"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39 учебных дней</w:t>
            </w:r>
          </w:p>
          <w:p w14:paraId="73C21910"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w:t>
            </w:r>
          </w:p>
        </w:tc>
      </w:tr>
      <w:tr w:rsidR="006A5074" w:rsidRPr="00AE00CA" w14:paraId="713BC7F2" w14:textId="77777777" w:rsidTr="002269FE">
        <w:trPr>
          <w:trHeight w:val="552"/>
        </w:trPr>
        <w:tc>
          <w:tcPr>
            <w:tcW w:w="2317" w:type="dxa"/>
          </w:tcPr>
          <w:p w14:paraId="0D76734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ИТОГО:</w:t>
            </w:r>
          </w:p>
        </w:tc>
        <w:tc>
          <w:tcPr>
            <w:tcW w:w="1784" w:type="dxa"/>
          </w:tcPr>
          <w:p w14:paraId="1431B82D" w14:textId="77777777" w:rsidR="006A5074" w:rsidRPr="006A5074" w:rsidRDefault="006A5074" w:rsidP="006A5074">
            <w:pPr>
              <w:widowControl/>
              <w:autoSpaceDE/>
              <w:jc w:val="both"/>
              <w:rPr>
                <w:rFonts w:eastAsia="Times New Roman"/>
                <w:lang w:val="ru-RU" w:eastAsia="ru-RU"/>
              </w:rPr>
            </w:pPr>
          </w:p>
        </w:tc>
        <w:tc>
          <w:tcPr>
            <w:tcW w:w="2075" w:type="dxa"/>
          </w:tcPr>
          <w:p w14:paraId="5273451A" w14:textId="77777777" w:rsidR="006A5074" w:rsidRPr="006A5074" w:rsidRDefault="006A5074" w:rsidP="006A5074">
            <w:pPr>
              <w:widowControl/>
              <w:autoSpaceDE/>
              <w:jc w:val="both"/>
              <w:rPr>
                <w:rFonts w:eastAsia="Times New Roman"/>
                <w:lang w:val="ru-RU" w:eastAsia="ru-RU"/>
              </w:rPr>
            </w:pPr>
          </w:p>
        </w:tc>
        <w:tc>
          <w:tcPr>
            <w:tcW w:w="3169" w:type="dxa"/>
          </w:tcPr>
          <w:p w14:paraId="2B2EDD79"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34 недели и 3 дня </w:t>
            </w:r>
          </w:p>
          <w:p w14:paraId="3FF33B6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173 учебных дня</w:t>
            </w:r>
          </w:p>
        </w:tc>
      </w:tr>
    </w:tbl>
    <w:p w14:paraId="1D7278B7" w14:textId="77777777" w:rsidR="006A5074" w:rsidRPr="006A5074" w:rsidRDefault="006A5074" w:rsidP="006A5074">
      <w:pPr>
        <w:widowControl/>
        <w:autoSpaceDE/>
        <w:ind w:left="1410"/>
        <w:jc w:val="both"/>
        <w:rPr>
          <w:rFonts w:eastAsia="Times New Roman"/>
          <w:lang w:val="ru-RU" w:eastAsia="ru-RU"/>
        </w:rPr>
      </w:pPr>
    </w:p>
    <w:p w14:paraId="4B8DCA3D" w14:textId="77777777" w:rsidR="006A5074" w:rsidRPr="006A5074" w:rsidRDefault="006A5074">
      <w:pPr>
        <w:widowControl/>
        <w:numPr>
          <w:ilvl w:val="0"/>
          <w:numId w:val="342"/>
        </w:numPr>
        <w:autoSpaceDE/>
        <w:jc w:val="both"/>
        <w:rPr>
          <w:rFonts w:eastAsia="Times New Roman"/>
          <w:lang w:val="ru-RU" w:eastAsia="ru-RU"/>
        </w:rPr>
      </w:pPr>
      <w:r w:rsidRPr="006A5074">
        <w:rPr>
          <w:rFonts w:eastAsia="Times New Roman"/>
          <w:lang w:val="ru-RU" w:eastAsia="ru-RU"/>
        </w:rPr>
        <w:t>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984"/>
        <w:gridCol w:w="1951"/>
        <w:gridCol w:w="2296"/>
      </w:tblGrid>
      <w:tr w:rsidR="006A5074" w:rsidRPr="006A5074" w14:paraId="21A4F3FF" w14:textId="77777777" w:rsidTr="002269FE">
        <w:tc>
          <w:tcPr>
            <w:tcW w:w="3114" w:type="dxa"/>
          </w:tcPr>
          <w:p w14:paraId="1994641F" w14:textId="77777777" w:rsidR="006A5074" w:rsidRPr="006A5074" w:rsidRDefault="006A5074" w:rsidP="006A5074">
            <w:pPr>
              <w:widowControl/>
              <w:autoSpaceDE/>
              <w:jc w:val="both"/>
              <w:rPr>
                <w:rFonts w:eastAsia="Times New Roman"/>
                <w:lang w:val="ru-RU" w:eastAsia="ru-RU"/>
              </w:rPr>
            </w:pPr>
          </w:p>
        </w:tc>
        <w:tc>
          <w:tcPr>
            <w:tcW w:w="1984" w:type="dxa"/>
          </w:tcPr>
          <w:p w14:paraId="6CD1CA8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Дата начала каникул</w:t>
            </w:r>
          </w:p>
        </w:tc>
        <w:tc>
          <w:tcPr>
            <w:tcW w:w="1951" w:type="dxa"/>
          </w:tcPr>
          <w:p w14:paraId="4754ACDC"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Дата окончания каникул</w:t>
            </w:r>
          </w:p>
        </w:tc>
        <w:tc>
          <w:tcPr>
            <w:tcW w:w="2296" w:type="dxa"/>
          </w:tcPr>
          <w:p w14:paraId="167856C1"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Продолжительность в днях</w:t>
            </w:r>
          </w:p>
        </w:tc>
      </w:tr>
      <w:tr w:rsidR="006A5074" w:rsidRPr="006A5074" w14:paraId="18CA22D3" w14:textId="77777777" w:rsidTr="002269FE">
        <w:tc>
          <w:tcPr>
            <w:tcW w:w="3114" w:type="dxa"/>
          </w:tcPr>
          <w:p w14:paraId="503134DC"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Осенние</w:t>
            </w:r>
          </w:p>
        </w:tc>
        <w:tc>
          <w:tcPr>
            <w:tcW w:w="1984" w:type="dxa"/>
          </w:tcPr>
          <w:p w14:paraId="0AC5B0BF"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29.10</w:t>
            </w:r>
          </w:p>
        </w:tc>
        <w:tc>
          <w:tcPr>
            <w:tcW w:w="1951" w:type="dxa"/>
          </w:tcPr>
          <w:p w14:paraId="5D1A342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06.11</w:t>
            </w:r>
          </w:p>
        </w:tc>
        <w:tc>
          <w:tcPr>
            <w:tcW w:w="2296" w:type="dxa"/>
          </w:tcPr>
          <w:p w14:paraId="5150834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9</w:t>
            </w:r>
          </w:p>
        </w:tc>
      </w:tr>
      <w:tr w:rsidR="006A5074" w:rsidRPr="006A5074" w14:paraId="3BB9896C" w14:textId="77777777" w:rsidTr="002269FE">
        <w:tc>
          <w:tcPr>
            <w:tcW w:w="3114" w:type="dxa"/>
          </w:tcPr>
          <w:p w14:paraId="1DA6CA2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Зимние</w:t>
            </w:r>
          </w:p>
          <w:p w14:paraId="22A6EBCD"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Дополнительные каникулы для 1 классников</w:t>
            </w:r>
          </w:p>
        </w:tc>
        <w:tc>
          <w:tcPr>
            <w:tcW w:w="1984" w:type="dxa"/>
          </w:tcPr>
          <w:p w14:paraId="78B0EDF0"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30.12.2022 г</w:t>
            </w:r>
          </w:p>
          <w:p w14:paraId="36A5018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с 13.02</w:t>
            </w:r>
          </w:p>
        </w:tc>
        <w:tc>
          <w:tcPr>
            <w:tcW w:w="1951" w:type="dxa"/>
          </w:tcPr>
          <w:p w14:paraId="733977AE"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10.01.2023 г</w:t>
            </w:r>
          </w:p>
          <w:p w14:paraId="7EB138E8"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по19 февраля 2023 года</w:t>
            </w:r>
          </w:p>
        </w:tc>
        <w:tc>
          <w:tcPr>
            <w:tcW w:w="2296" w:type="dxa"/>
          </w:tcPr>
          <w:p w14:paraId="6FE10F4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12</w:t>
            </w:r>
          </w:p>
          <w:p w14:paraId="2814A98F"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9</w:t>
            </w:r>
          </w:p>
        </w:tc>
      </w:tr>
      <w:tr w:rsidR="006A5074" w:rsidRPr="006A5074" w14:paraId="41E5E82C" w14:textId="77777777" w:rsidTr="002269FE">
        <w:tc>
          <w:tcPr>
            <w:tcW w:w="3114" w:type="dxa"/>
          </w:tcPr>
          <w:p w14:paraId="57D9D018"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Весенние</w:t>
            </w:r>
          </w:p>
        </w:tc>
        <w:tc>
          <w:tcPr>
            <w:tcW w:w="1984" w:type="dxa"/>
          </w:tcPr>
          <w:p w14:paraId="5A111D1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25.03</w:t>
            </w:r>
          </w:p>
        </w:tc>
        <w:tc>
          <w:tcPr>
            <w:tcW w:w="1951" w:type="dxa"/>
          </w:tcPr>
          <w:p w14:paraId="5D958BD7"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02.04</w:t>
            </w:r>
          </w:p>
        </w:tc>
        <w:tc>
          <w:tcPr>
            <w:tcW w:w="2296" w:type="dxa"/>
          </w:tcPr>
          <w:p w14:paraId="4D228F72"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9</w:t>
            </w:r>
          </w:p>
        </w:tc>
      </w:tr>
      <w:tr w:rsidR="006A5074" w:rsidRPr="006A5074" w14:paraId="510F3B39" w14:textId="77777777" w:rsidTr="002269FE">
        <w:tc>
          <w:tcPr>
            <w:tcW w:w="3114" w:type="dxa"/>
          </w:tcPr>
          <w:p w14:paraId="2C08BF12"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Летние</w:t>
            </w:r>
          </w:p>
        </w:tc>
        <w:tc>
          <w:tcPr>
            <w:tcW w:w="1984" w:type="dxa"/>
          </w:tcPr>
          <w:p w14:paraId="6696DC4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26.05</w:t>
            </w:r>
          </w:p>
          <w:p w14:paraId="448D2EE3"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01.06</w:t>
            </w:r>
          </w:p>
        </w:tc>
        <w:tc>
          <w:tcPr>
            <w:tcW w:w="1951" w:type="dxa"/>
          </w:tcPr>
          <w:p w14:paraId="774CA2E9"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31.08</w:t>
            </w:r>
          </w:p>
          <w:p w14:paraId="5212CCCA"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31.08</w:t>
            </w:r>
          </w:p>
        </w:tc>
        <w:tc>
          <w:tcPr>
            <w:tcW w:w="2296" w:type="dxa"/>
          </w:tcPr>
          <w:p w14:paraId="36473CDF"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98</w:t>
            </w:r>
          </w:p>
          <w:p w14:paraId="65F70888"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93</w:t>
            </w:r>
          </w:p>
        </w:tc>
      </w:tr>
    </w:tbl>
    <w:p w14:paraId="505FD02C" w14:textId="77777777" w:rsidR="006A5074" w:rsidRPr="006A5074" w:rsidRDefault="006A5074" w:rsidP="006A5074">
      <w:pPr>
        <w:widowControl/>
        <w:autoSpaceDE/>
        <w:jc w:val="both"/>
        <w:rPr>
          <w:rFonts w:eastAsia="Times New Roman"/>
          <w:lang w:val="ru-RU" w:eastAsia="ru-RU"/>
        </w:rPr>
      </w:pPr>
    </w:p>
    <w:p w14:paraId="06C2195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Нерабочие праздничные дни в 2022-2023 учебном году: </w:t>
      </w:r>
    </w:p>
    <w:p w14:paraId="5F5364B7"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11 октября 2022 года День Республики Башкортостан</w:t>
      </w:r>
    </w:p>
    <w:p w14:paraId="1D4BA436"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4 ноября 2022 года День народного единства </w:t>
      </w:r>
    </w:p>
    <w:p w14:paraId="79E77C63"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1, 2, 3, 4, 5, 6 и 8 января 2023 года Новогодние каникулы </w:t>
      </w:r>
    </w:p>
    <w:p w14:paraId="409BDAD3"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7 января 2023 года Рождество Христово </w:t>
      </w:r>
    </w:p>
    <w:p w14:paraId="3626AA0B"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23 февраля 2023 года День защитника Отечества</w:t>
      </w:r>
    </w:p>
    <w:p w14:paraId="0456363A"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8 марта 2023 года Международный женский день </w:t>
      </w:r>
    </w:p>
    <w:p w14:paraId="7A6AF475"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21 апреля 2023 года Ураза-байрам </w:t>
      </w:r>
    </w:p>
    <w:p w14:paraId="74311ED7"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 мая 2023 года Праздник Весны и Труда</w:t>
      </w:r>
    </w:p>
    <w:p w14:paraId="1B792581"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9 мая 2023 года День Победы </w:t>
      </w:r>
    </w:p>
    <w:p w14:paraId="11A08209"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12 июня 2023 года День России</w:t>
      </w:r>
    </w:p>
    <w:p w14:paraId="55A94146"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28 июня 2023 года Курбан-байрам </w:t>
      </w:r>
    </w:p>
    <w:p w14:paraId="593A0880"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Перенесенные выходные дни в 2022-2023 учебном году: </w:t>
      </w:r>
    </w:p>
    <w:p w14:paraId="2264E9D3"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lastRenderedPageBreak/>
        <w:t xml:space="preserve">24 февраля 2023 года перенос выходного дня 1 января на пятницу 24 февраля </w:t>
      </w:r>
    </w:p>
    <w:p w14:paraId="146AF688" w14:textId="77777777" w:rsidR="006A5074" w:rsidRPr="006A5074" w:rsidRDefault="006A5074">
      <w:pPr>
        <w:widowControl/>
        <w:numPr>
          <w:ilvl w:val="0"/>
          <w:numId w:val="344"/>
        </w:numPr>
        <w:autoSpaceDE/>
        <w:contextualSpacing/>
        <w:jc w:val="both"/>
        <w:rPr>
          <w:rFonts w:eastAsia="Times New Roman"/>
          <w:lang w:val="ru-RU" w:eastAsia="ru-RU"/>
        </w:rPr>
      </w:pPr>
      <w:r w:rsidRPr="006A5074">
        <w:rPr>
          <w:rFonts w:eastAsia="Times New Roman"/>
          <w:lang w:val="ru-RU" w:eastAsia="ru-RU"/>
        </w:rPr>
        <w:t>мая 2023 года перенос выходного дня 8 января на понедельник 8 мая</w:t>
      </w:r>
    </w:p>
    <w:p w14:paraId="66807FB1" w14:textId="77777777" w:rsidR="006A5074" w:rsidRPr="006A5074" w:rsidRDefault="006A5074" w:rsidP="006A5074">
      <w:pPr>
        <w:widowControl/>
        <w:autoSpaceDE/>
        <w:ind w:left="720"/>
        <w:contextualSpacing/>
        <w:jc w:val="both"/>
        <w:rPr>
          <w:rFonts w:eastAsia="Times New Roman"/>
          <w:lang w:val="ru-RU" w:eastAsia="ru-RU"/>
        </w:rPr>
      </w:pPr>
    </w:p>
    <w:p w14:paraId="6AAFA3A8"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Регламентирование образовательного процесса на неделю:</w:t>
      </w:r>
    </w:p>
    <w:p w14:paraId="6F26559F" w14:textId="77777777" w:rsidR="006A5074" w:rsidRPr="006A5074" w:rsidRDefault="006A5074" w:rsidP="006A5074">
      <w:pPr>
        <w:widowControl/>
        <w:autoSpaceDE/>
        <w:ind w:left="720"/>
        <w:jc w:val="both"/>
        <w:rPr>
          <w:rFonts w:eastAsia="Times New Roman"/>
          <w:lang w:val="ru-RU" w:eastAsia="ru-RU"/>
        </w:rPr>
      </w:pPr>
      <w:r w:rsidRPr="006A5074">
        <w:rPr>
          <w:rFonts w:eastAsia="Times New Roman"/>
          <w:lang w:val="ru-RU" w:eastAsia="ru-RU"/>
        </w:rPr>
        <w:t>Продолжительность рабочей недели:</w:t>
      </w:r>
    </w:p>
    <w:p w14:paraId="2CAF9CB0" w14:textId="77777777" w:rsidR="006A5074" w:rsidRPr="006A5074" w:rsidRDefault="006A5074" w:rsidP="006A5074">
      <w:pPr>
        <w:widowControl/>
        <w:autoSpaceDE/>
        <w:ind w:left="720"/>
        <w:jc w:val="both"/>
        <w:rPr>
          <w:rFonts w:eastAsia="Times New Roman"/>
          <w:lang w:val="ru-RU" w:eastAsia="ru-RU"/>
        </w:rPr>
      </w:pPr>
      <w:r w:rsidRPr="006A5074">
        <w:rPr>
          <w:rFonts w:eastAsia="Times New Roman"/>
          <w:lang w:val="ru-RU" w:eastAsia="ru-RU"/>
        </w:rPr>
        <w:t>5-ти дневная рабочая неделя во всех классах.</w:t>
      </w:r>
    </w:p>
    <w:p w14:paraId="681AE360"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Количество дней, подлежащих организации питания обучающихся:</w:t>
      </w:r>
    </w:p>
    <w:p w14:paraId="6A91D91A" w14:textId="77777777" w:rsidR="006A5074" w:rsidRPr="006A5074" w:rsidRDefault="006A5074" w:rsidP="006A5074">
      <w:pPr>
        <w:widowControl/>
        <w:autoSpaceDE/>
        <w:rPr>
          <w:rFonts w:eastAsia="Times New Roman"/>
          <w:lang w:val="ru-RU" w:eastAsia="ru-RU"/>
        </w:rPr>
      </w:pPr>
      <w:r w:rsidRPr="006A5074">
        <w:rPr>
          <w:rFonts w:eastAsia="Times New Roman"/>
          <w:lang w:val="ru-RU" w:eastAsia="ru-RU"/>
        </w:rPr>
        <w:t xml:space="preserve">- 1 классы 160 учебных дней </w:t>
      </w:r>
    </w:p>
    <w:p w14:paraId="7842A49E" w14:textId="77777777" w:rsidR="006A5074" w:rsidRPr="006A5074" w:rsidRDefault="006A5074" w:rsidP="006A5074">
      <w:pPr>
        <w:widowControl/>
        <w:autoSpaceDE/>
        <w:rPr>
          <w:rFonts w:eastAsia="Times New Roman"/>
          <w:b/>
          <w:lang w:val="ru-RU" w:eastAsia="ru-RU"/>
        </w:rPr>
      </w:pPr>
      <w:r w:rsidRPr="006A5074">
        <w:rPr>
          <w:rFonts w:eastAsia="Times New Roman"/>
          <w:lang w:val="ru-RU" w:eastAsia="ru-RU"/>
        </w:rPr>
        <w:t>-2-11 классы 165 учебных дней</w:t>
      </w:r>
    </w:p>
    <w:p w14:paraId="2FB22A00" w14:textId="77777777" w:rsidR="006A5074" w:rsidRPr="006A5074" w:rsidRDefault="006A5074" w:rsidP="006A5074">
      <w:pPr>
        <w:widowControl/>
        <w:autoSpaceDE/>
        <w:ind w:left="720"/>
        <w:jc w:val="both"/>
        <w:rPr>
          <w:rFonts w:eastAsia="Times New Roman"/>
          <w:lang w:val="ru-RU" w:eastAsia="ru-RU"/>
        </w:rPr>
      </w:pPr>
    </w:p>
    <w:p w14:paraId="61020B5A"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Регламентирование образовательного процесса на день:</w:t>
      </w:r>
    </w:p>
    <w:p w14:paraId="267A753B" w14:textId="77777777" w:rsidR="006A5074" w:rsidRPr="006A5074" w:rsidRDefault="006A5074">
      <w:pPr>
        <w:widowControl/>
        <w:numPr>
          <w:ilvl w:val="1"/>
          <w:numId w:val="340"/>
        </w:numPr>
        <w:autoSpaceDE/>
        <w:jc w:val="both"/>
        <w:rPr>
          <w:rFonts w:eastAsia="Times New Roman"/>
          <w:lang w:val="ru-RU" w:eastAsia="ru-RU"/>
        </w:rPr>
      </w:pPr>
      <w:r w:rsidRPr="006A5074">
        <w:rPr>
          <w:rFonts w:eastAsia="Times New Roman"/>
          <w:lang w:val="ru-RU" w:eastAsia="ru-RU"/>
        </w:rPr>
        <w:t>сменность:</w:t>
      </w:r>
    </w:p>
    <w:p w14:paraId="42F023B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Школа работает в одну смену</w:t>
      </w:r>
    </w:p>
    <w:p w14:paraId="1197D232"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 общее образование – с 8-00 до 13-20</w:t>
      </w:r>
    </w:p>
    <w:p w14:paraId="0867750D"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t xml:space="preserve">                             - дополнительное образование с 15-00 до 19-00</w:t>
      </w:r>
    </w:p>
    <w:p w14:paraId="04021FA2" w14:textId="77777777" w:rsidR="006A5074" w:rsidRPr="006A5074" w:rsidRDefault="006A5074">
      <w:pPr>
        <w:widowControl/>
        <w:numPr>
          <w:ilvl w:val="0"/>
          <w:numId w:val="343"/>
        </w:numPr>
        <w:autoSpaceDE/>
        <w:jc w:val="both"/>
        <w:rPr>
          <w:rFonts w:eastAsia="Times New Roman"/>
          <w:lang w:val="ru-RU" w:eastAsia="ru-RU"/>
        </w:rPr>
      </w:pPr>
      <w:r w:rsidRPr="006A5074">
        <w:rPr>
          <w:rFonts w:eastAsia="Times New Roman"/>
          <w:lang w:val="ru-RU" w:eastAsia="ru-RU"/>
        </w:rPr>
        <w:t>продолжительность урока: во всех классах по 40 минут в соответствии с Методическими рекомендациями об организации работы образовательных учреждений РБ в  2022 – 2023 учебном году( Приложение к письму МО и науки РБ от 17.08.2020 №4-10603).</w:t>
      </w:r>
    </w:p>
    <w:p w14:paraId="60844E42" w14:textId="77777777" w:rsidR="006A5074" w:rsidRPr="006A5074" w:rsidRDefault="006A5074" w:rsidP="006A5074">
      <w:pPr>
        <w:widowControl/>
        <w:autoSpaceDE/>
        <w:ind w:left="840"/>
        <w:jc w:val="both"/>
        <w:rPr>
          <w:rFonts w:eastAsia="Times New Roman"/>
          <w:lang w:val="ru-RU" w:eastAsia="ru-RU"/>
        </w:rPr>
      </w:pPr>
    </w:p>
    <w:p w14:paraId="4F9C0E9C" w14:textId="77777777" w:rsidR="006A5074" w:rsidRPr="006A5074" w:rsidRDefault="006A5074" w:rsidP="006A5074">
      <w:pPr>
        <w:widowControl/>
        <w:autoSpaceDE/>
        <w:rPr>
          <w:rFonts w:eastAsia="Times New Roman"/>
          <w:lang w:val="ru-RU" w:eastAsia="ru-RU"/>
        </w:rPr>
      </w:pPr>
    </w:p>
    <w:p w14:paraId="30E9492B" w14:textId="77777777" w:rsidR="006A5074" w:rsidRPr="006A5074" w:rsidRDefault="006A5074" w:rsidP="006A5074">
      <w:pPr>
        <w:widowControl/>
        <w:autoSpaceDE/>
        <w:ind w:left="840"/>
        <w:jc w:val="both"/>
        <w:rPr>
          <w:rFonts w:eastAsia="Times New Roman"/>
          <w:lang w:val="ru-RU" w:eastAsia="ru-RU"/>
        </w:rPr>
      </w:pPr>
    </w:p>
    <w:p w14:paraId="00A8CFF1" w14:textId="77777777" w:rsidR="006A5074" w:rsidRPr="006A5074" w:rsidRDefault="006A5074" w:rsidP="006A5074">
      <w:pPr>
        <w:widowControl/>
        <w:autoSpaceDE/>
        <w:jc w:val="center"/>
        <w:rPr>
          <w:rFonts w:eastAsia="Times New Roman"/>
          <w:b/>
          <w:lang w:val="ru-RU" w:eastAsia="ru-RU"/>
        </w:rPr>
      </w:pPr>
      <w:r w:rsidRPr="006A5074">
        <w:rPr>
          <w:rFonts w:eastAsia="Times New Roman"/>
          <w:b/>
          <w:lang w:val="ru-RU" w:eastAsia="ru-RU"/>
        </w:rPr>
        <w:t>Расписание звонков для обучающихся 2-11 классов</w:t>
      </w:r>
    </w:p>
    <w:p w14:paraId="673DF171" w14:textId="77777777" w:rsidR="006A5074" w:rsidRPr="006A5074" w:rsidRDefault="006A5074" w:rsidP="006A5074">
      <w:pPr>
        <w:widowControl/>
        <w:autoSpaceDE/>
        <w:rPr>
          <w:rFonts w:eastAsia="Times New Roman"/>
          <w:b/>
          <w:lang w:val="ru-RU" w:eastAsia="ru-RU"/>
        </w:rPr>
      </w:pPr>
      <w:r w:rsidRPr="006A5074">
        <w:rPr>
          <w:rFonts w:eastAsia="Times New Roman"/>
          <w:b/>
          <w:lang w:val="ru-RU" w:eastAsia="ru-RU"/>
        </w:rPr>
        <w:t>Понедельник</w:t>
      </w:r>
    </w:p>
    <w:p w14:paraId="4E64724A" w14:textId="77777777" w:rsidR="006A5074" w:rsidRPr="006A5074" w:rsidRDefault="006A5074" w:rsidP="006A5074">
      <w:pPr>
        <w:widowControl/>
        <w:autoSpaceDE/>
        <w:jc w:val="center"/>
        <w:rPr>
          <w:rFonts w:eastAsia="Times New Roman"/>
          <w:b/>
          <w:lang w:val="ru-RU" w:eastAsia="ru-RU"/>
        </w:rPr>
      </w:pPr>
    </w:p>
    <w:tbl>
      <w:tblPr>
        <w:tblStyle w:val="affff8"/>
        <w:tblW w:w="0" w:type="auto"/>
        <w:tblLook w:val="04A0" w:firstRow="1" w:lastRow="0" w:firstColumn="1" w:lastColumn="0" w:noHBand="0" w:noVBand="1"/>
      </w:tblPr>
      <w:tblGrid>
        <w:gridCol w:w="4672"/>
        <w:gridCol w:w="4673"/>
      </w:tblGrid>
      <w:tr w:rsidR="006A5074" w:rsidRPr="006A5074" w14:paraId="06390F41" w14:textId="77777777" w:rsidTr="002269FE">
        <w:trPr>
          <w:trHeight w:val="288"/>
        </w:trPr>
        <w:tc>
          <w:tcPr>
            <w:tcW w:w="4672" w:type="dxa"/>
          </w:tcPr>
          <w:p w14:paraId="7E8157F2"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Разговоры о важном</w:t>
            </w:r>
          </w:p>
        </w:tc>
        <w:tc>
          <w:tcPr>
            <w:tcW w:w="4673" w:type="dxa"/>
          </w:tcPr>
          <w:p w14:paraId="4317E1AA"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08.00-08.30</w:t>
            </w:r>
          </w:p>
        </w:tc>
      </w:tr>
      <w:tr w:rsidR="006A5074" w:rsidRPr="006A5074" w14:paraId="28FF72F1" w14:textId="77777777" w:rsidTr="002269FE">
        <w:trPr>
          <w:trHeight w:val="264"/>
        </w:trPr>
        <w:tc>
          <w:tcPr>
            <w:tcW w:w="4672" w:type="dxa"/>
          </w:tcPr>
          <w:p w14:paraId="560AD195"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 урок</w:t>
            </w:r>
          </w:p>
        </w:tc>
        <w:tc>
          <w:tcPr>
            <w:tcW w:w="4673" w:type="dxa"/>
          </w:tcPr>
          <w:p w14:paraId="781717F8"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08.35-09.20</w:t>
            </w:r>
          </w:p>
        </w:tc>
      </w:tr>
      <w:tr w:rsidR="006A5074" w:rsidRPr="006A5074" w14:paraId="65764856" w14:textId="77777777" w:rsidTr="002269FE">
        <w:tc>
          <w:tcPr>
            <w:tcW w:w="4672" w:type="dxa"/>
          </w:tcPr>
          <w:p w14:paraId="6AE9461D"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1233BA14"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661A0D0B" w14:textId="77777777" w:rsidTr="002269FE">
        <w:tc>
          <w:tcPr>
            <w:tcW w:w="4672" w:type="dxa"/>
          </w:tcPr>
          <w:p w14:paraId="05C1F87E"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2 урок</w:t>
            </w:r>
          </w:p>
        </w:tc>
        <w:tc>
          <w:tcPr>
            <w:tcW w:w="4673" w:type="dxa"/>
          </w:tcPr>
          <w:p w14:paraId="7D66A6CD"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09.30-10.10</w:t>
            </w:r>
          </w:p>
        </w:tc>
      </w:tr>
      <w:tr w:rsidR="006A5074" w:rsidRPr="006A5074" w14:paraId="5ED42636" w14:textId="77777777" w:rsidTr="002269FE">
        <w:tc>
          <w:tcPr>
            <w:tcW w:w="4672" w:type="dxa"/>
          </w:tcPr>
          <w:p w14:paraId="10734188"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30A5AC6A"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7B8F0C44" w14:textId="77777777" w:rsidTr="002269FE">
        <w:tc>
          <w:tcPr>
            <w:tcW w:w="4672" w:type="dxa"/>
          </w:tcPr>
          <w:p w14:paraId="0BCADF4E"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3 урок</w:t>
            </w:r>
          </w:p>
        </w:tc>
        <w:tc>
          <w:tcPr>
            <w:tcW w:w="4673" w:type="dxa"/>
          </w:tcPr>
          <w:p w14:paraId="00E56637"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10.20-11.00</w:t>
            </w:r>
          </w:p>
        </w:tc>
      </w:tr>
      <w:tr w:rsidR="006A5074" w:rsidRPr="006A5074" w14:paraId="36B1BF84" w14:textId="77777777" w:rsidTr="002269FE">
        <w:tc>
          <w:tcPr>
            <w:tcW w:w="4672" w:type="dxa"/>
          </w:tcPr>
          <w:p w14:paraId="39D68710"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760847A7"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20 минут</w:t>
            </w:r>
          </w:p>
        </w:tc>
      </w:tr>
      <w:tr w:rsidR="006A5074" w:rsidRPr="006A5074" w14:paraId="76ED9F0E" w14:textId="77777777" w:rsidTr="002269FE">
        <w:tc>
          <w:tcPr>
            <w:tcW w:w="4672" w:type="dxa"/>
          </w:tcPr>
          <w:p w14:paraId="5C0CE984"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4 урок </w:t>
            </w:r>
          </w:p>
        </w:tc>
        <w:tc>
          <w:tcPr>
            <w:tcW w:w="4673" w:type="dxa"/>
          </w:tcPr>
          <w:p w14:paraId="7667607D"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11.20-12.00</w:t>
            </w:r>
          </w:p>
        </w:tc>
      </w:tr>
      <w:tr w:rsidR="006A5074" w:rsidRPr="006A5074" w14:paraId="6ECAA0C1" w14:textId="77777777" w:rsidTr="002269FE">
        <w:tc>
          <w:tcPr>
            <w:tcW w:w="4672" w:type="dxa"/>
          </w:tcPr>
          <w:p w14:paraId="14FBE1D6"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1E138B10"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38CC4BE8" w14:textId="77777777" w:rsidTr="002269FE">
        <w:tc>
          <w:tcPr>
            <w:tcW w:w="4672" w:type="dxa"/>
          </w:tcPr>
          <w:p w14:paraId="6E85F1F0"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5 урок </w:t>
            </w:r>
          </w:p>
        </w:tc>
        <w:tc>
          <w:tcPr>
            <w:tcW w:w="4673" w:type="dxa"/>
          </w:tcPr>
          <w:p w14:paraId="239F7EB3"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12.10-12.50</w:t>
            </w:r>
          </w:p>
        </w:tc>
      </w:tr>
      <w:tr w:rsidR="006A5074" w:rsidRPr="006A5074" w14:paraId="0DE00080" w14:textId="77777777" w:rsidTr="002269FE">
        <w:tc>
          <w:tcPr>
            <w:tcW w:w="4672" w:type="dxa"/>
          </w:tcPr>
          <w:p w14:paraId="1088C393" w14:textId="77777777" w:rsidR="006A5074" w:rsidRPr="006A5074" w:rsidRDefault="006A5074" w:rsidP="006A5074">
            <w:pPr>
              <w:widowControl/>
              <w:autoSpaceDE/>
              <w:jc w:val="center"/>
              <w:rPr>
                <w:rFonts w:eastAsia="Times New Roman"/>
                <w:lang w:eastAsia="ru-RU"/>
              </w:rPr>
            </w:pPr>
            <w:r w:rsidRPr="006A5074">
              <w:rPr>
                <w:rFonts w:eastAsia="Times New Roman"/>
                <w:b/>
                <w:lang w:eastAsia="ru-RU"/>
              </w:rPr>
              <w:t>Перемена</w:t>
            </w:r>
          </w:p>
        </w:tc>
        <w:tc>
          <w:tcPr>
            <w:tcW w:w="4673" w:type="dxa"/>
          </w:tcPr>
          <w:p w14:paraId="69C38C08"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684E4F9B" w14:textId="77777777" w:rsidTr="002269FE">
        <w:tc>
          <w:tcPr>
            <w:tcW w:w="4672" w:type="dxa"/>
          </w:tcPr>
          <w:p w14:paraId="657FF00F"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6 урок </w:t>
            </w:r>
          </w:p>
        </w:tc>
        <w:tc>
          <w:tcPr>
            <w:tcW w:w="4673" w:type="dxa"/>
          </w:tcPr>
          <w:p w14:paraId="78296D2D"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13.00-13.40</w:t>
            </w:r>
          </w:p>
        </w:tc>
      </w:tr>
      <w:tr w:rsidR="006A5074" w:rsidRPr="006A5074" w14:paraId="69FF4DC0" w14:textId="77777777" w:rsidTr="002269FE">
        <w:tc>
          <w:tcPr>
            <w:tcW w:w="4672" w:type="dxa"/>
          </w:tcPr>
          <w:p w14:paraId="1F50DBAE"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7C086B0A"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1AF24172" w14:textId="77777777" w:rsidTr="002269FE">
        <w:trPr>
          <w:trHeight w:val="58"/>
        </w:trPr>
        <w:tc>
          <w:tcPr>
            <w:tcW w:w="4672" w:type="dxa"/>
          </w:tcPr>
          <w:p w14:paraId="0256A6FB"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7 урок </w:t>
            </w:r>
          </w:p>
        </w:tc>
        <w:tc>
          <w:tcPr>
            <w:tcW w:w="4673" w:type="dxa"/>
          </w:tcPr>
          <w:p w14:paraId="515091B2"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13.50-14.30</w:t>
            </w:r>
          </w:p>
        </w:tc>
      </w:tr>
    </w:tbl>
    <w:p w14:paraId="5AC56C7B" w14:textId="77777777" w:rsidR="006A5074" w:rsidRPr="006A5074" w:rsidRDefault="006A5074" w:rsidP="006A5074">
      <w:pPr>
        <w:widowControl/>
        <w:autoSpaceDE/>
        <w:rPr>
          <w:rFonts w:eastAsia="Times New Roman"/>
          <w:b/>
          <w:lang w:val="ru-RU" w:eastAsia="ru-RU"/>
        </w:rPr>
      </w:pPr>
      <w:r w:rsidRPr="006A5074">
        <w:rPr>
          <w:rFonts w:eastAsia="Times New Roman"/>
          <w:b/>
          <w:lang w:val="ru-RU" w:eastAsia="ru-RU"/>
        </w:rPr>
        <w:t>Вторник-пятница</w:t>
      </w:r>
    </w:p>
    <w:p w14:paraId="62DFA21E" w14:textId="77777777" w:rsidR="006A5074" w:rsidRPr="006A5074" w:rsidRDefault="006A5074" w:rsidP="006A5074">
      <w:pPr>
        <w:widowControl/>
        <w:autoSpaceDE/>
        <w:rPr>
          <w:rFonts w:eastAsia="Times New Roman"/>
          <w:lang w:val="ru-RU" w:eastAsia="ru-RU"/>
        </w:rPr>
      </w:pPr>
    </w:p>
    <w:tbl>
      <w:tblPr>
        <w:tblStyle w:val="affff8"/>
        <w:tblW w:w="0" w:type="auto"/>
        <w:tblLook w:val="04A0" w:firstRow="1" w:lastRow="0" w:firstColumn="1" w:lastColumn="0" w:noHBand="0" w:noVBand="1"/>
      </w:tblPr>
      <w:tblGrid>
        <w:gridCol w:w="4672"/>
        <w:gridCol w:w="4673"/>
      </w:tblGrid>
      <w:tr w:rsidR="006A5074" w:rsidRPr="006A5074" w14:paraId="7D45424F" w14:textId="77777777" w:rsidTr="002269FE">
        <w:tc>
          <w:tcPr>
            <w:tcW w:w="4672" w:type="dxa"/>
          </w:tcPr>
          <w:p w14:paraId="385B4745"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 урок</w:t>
            </w:r>
          </w:p>
        </w:tc>
        <w:tc>
          <w:tcPr>
            <w:tcW w:w="4673" w:type="dxa"/>
          </w:tcPr>
          <w:p w14:paraId="20C9EAE6"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08.20-09.00</w:t>
            </w:r>
          </w:p>
        </w:tc>
      </w:tr>
      <w:tr w:rsidR="006A5074" w:rsidRPr="006A5074" w14:paraId="79FC1615" w14:textId="77777777" w:rsidTr="002269FE">
        <w:tc>
          <w:tcPr>
            <w:tcW w:w="4672" w:type="dxa"/>
          </w:tcPr>
          <w:p w14:paraId="650DB8D9"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5A794941"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799CA880" w14:textId="77777777" w:rsidTr="002269FE">
        <w:tc>
          <w:tcPr>
            <w:tcW w:w="4672" w:type="dxa"/>
          </w:tcPr>
          <w:p w14:paraId="56E80ACE"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2 урок</w:t>
            </w:r>
          </w:p>
        </w:tc>
        <w:tc>
          <w:tcPr>
            <w:tcW w:w="4673" w:type="dxa"/>
          </w:tcPr>
          <w:p w14:paraId="1EF35F53"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09.10-09.50</w:t>
            </w:r>
          </w:p>
        </w:tc>
      </w:tr>
      <w:tr w:rsidR="006A5074" w:rsidRPr="006A5074" w14:paraId="4D93F9AF" w14:textId="77777777" w:rsidTr="002269FE">
        <w:tc>
          <w:tcPr>
            <w:tcW w:w="4672" w:type="dxa"/>
          </w:tcPr>
          <w:p w14:paraId="09F91CEE"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34D795A0"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3CCEB933" w14:textId="77777777" w:rsidTr="002269FE">
        <w:tc>
          <w:tcPr>
            <w:tcW w:w="4672" w:type="dxa"/>
          </w:tcPr>
          <w:p w14:paraId="40DE9141"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3 урок</w:t>
            </w:r>
          </w:p>
        </w:tc>
        <w:tc>
          <w:tcPr>
            <w:tcW w:w="4673" w:type="dxa"/>
          </w:tcPr>
          <w:p w14:paraId="35774CEC"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10.00-10.40</w:t>
            </w:r>
          </w:p>
        </w:tc>
      </w:tr>
      <w:tr w:rsidR="006A5074" w:rsidRPr="006A5074" w14:paraId="58BCEE19" w14:textId="77777777" w:rsidTr="002269FE">
        <w:tc>
          <w:tcPr>
            <w:tcW w:w="4672" w:type="dxa"/>
          </w:tcPr>
          <w:p w14:paraId="61A3AD98"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5F4798C7"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20 минут</w:t>
            </w:r>
          </w:p>
        </w:tc>
      </w:tr>
      <w:tr w:rsidR="006A5074" w:rsidRPr="006A5074" w14:paraId="7AC3EB3B" w14:textId="77777777" w:rsidTr="002269FE">
        <w:tc>
          <w:tcPr>
            <w:tcW w:w="4672" w:type="dxa"/>
          </w:tcPr>
          <w:p w14:paraId="63070CD2"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4 урок </w:t>
            </w:r>
          </w:p>
        </w:tc>
        <w:tc>
          <w:tcPr>
            <w:tcW w:w="4673" w:type="dxa"/>
          </w:tcPr>
          <w:p w14:paraId="2083C908"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10.00-11.40</w:t>
            </w:r>
          </w:p>
        </w:tc>
      </w:tr>
      <w:tr w:rsidR="006A5074" w:rsidRPr="006A5074" w14:paraId="5F12C41B" w14:textId="77777777" w:rsidTr="002269FE">
        <w:tc>
          <w:tcPr>
            <w:tcW w:w="4672" w:type="dxa"/>
          </w:tcPr>
          <w:p w14:paraId="49242088"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0A00E30B"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20 минут</w:t>
            </w:r>
          </w:p>
        </w:tc>
      </w:tr>
      <w:tr w:rsidR="006A5074" w:rsidRPr="006A5074" w14:paraId="43F52482" w14:textId="77777777" w:rsidTr="002269FE">
        <w:tc>
          <w:tcPr>
            <w:tcW w:w="4672" w:type="dxa"/>
          </w:tcPr>
          <w:p w14:paraId="6DFA38F7"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5 урок </w:t>
            </w:r>
          </w:p>
        </w:tc>
        <w:tc>
          <w:tcPr>
            <w:tcW w:w="4673" w:type="dxa"/>
          </w:tcPr>
          <w:p w14:paraId="336850EB"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12.00-12.40</w:t>
            </w:r>
          </w:p>
        </w:tc>
      </w:tr>
      <w:tr w:rsidR="006A5074" w:rsidRPr="006A5074" w14:paraId="2488DA94" w14:textId="77777777" w:rsidTr="002269FE">
        <w:tc>
          <w:tcPr>
            <w:tcW w:w="4672" w:type="dxa"/>
          </w:tcPr>
          <w:p w14:paraId="2E86609A" w14:textId="77777777" w:rsidR="006A5074" w:rsidRPr="006A5074" w:rsidRDefault="006A5074" w:rsidP="006A5074">
            <w:pPr>
              <w:widowControl/>
              <w:autoSpaceDE/>
              <w:jc w:val="center"/>
              <w:rPr>
                <w:rFonts w:eastAsia="Times New Roman"/>
                <w:lang w:eastAsia="ru-RU"/>
              </w:rPr>
            </w:pPr>
            <w:r w:rsidRPr="006A5074">
              <w:rPr>
                <w:rFonts w:eastAsia="Times New Roman"/>
                <w:b/>
                <w:lang w:eastAsia="ru-RU"/>
              </w:rPr>
              <w:t>Перемена</w:t>
            </w:r>
          </w:p>
        </w:tc>
        <w:tc>
          <w:tcPr>
            <w:tcW w:w="4673" w:type="dxa"/>
          </w:tcPr>
          <w:p w14:paraId="7434B175"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6A5E2D50" w14:textId="77777777" w:rsidTr="002269FE">
        <w:tc>
          <w:tcPr>
            <w:tcW w:w="4672" w:type="dxa"/>
          </w:tcPr>
          <w:p w14:paraId="31362A05"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6 урок </w:t>
            </w:r>
          </w:p>
        </w:tc>
        <w:tc>
          <w:tcPr>
            <w:tcW w:w="4673" w:type="dxa"/>
          </w:tcPr>
          <w:p w14:paraId="05F6DBE2"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12.50-13.30</w:t>
            </w:r>
          </w:p>
        </w:tc>
      </w:tr>
      <w:tr w:rsidR="006A5074" w:rsidRPr="006A5074" w14:paraId="6E20C0F5" w14:textId="77777777" w:rsidTr="002269FE">
        <w:tc>
          <w:tcPr>
            <w:tcW w:w="4672" w:type="dxa"/>
          </w:tcPr>
          <w:p w14:paraId="39FD4974"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Перемена</w:t>
            </w:r>
          </w:p>
        </w:tc>
        <w:tc>
          <w:tcPr>
            <w:tcW w:w="4673" w:type="dxa"/>
          </w:tcPr>
          <w:p w14:paraId="44F7B67D" w14:textId="77777777" w:rsidR="006A5074" w:rsidRPr="006A5074" w:rsidRDefault="006A5074" w:rsidP="006A5074">
            <w:pPr>
              <w:widowControl/>
              <w:autoSpaceDE/>
              <w:jc w:val="center"/>
              <w:rPr>
                <w:rFonts w:eastAsia="Times New Roman"/>
                <w:b/>
                <w:lang w:eastAsia="ru-RU"/>
              </w:rPr>
            </w:pPr>
            <w:r w:rsidRPr="006A5074">
              <w:rPr>
                <w:rFonts w:eastAsia="Times New Roman"/>
                <w:b/>
                <w:lang w:eastAsia="ru-RU"/>
              </w:rPr>
              <w:t>10 минут</w:t>
            </w:r>
          </w:p>
        </w:tc>
      </w:tr>
      <w:tr w:rsidR="006A5074" w:rsidRPr="006A5074" w14:paraId="222AF0E7" w14:textId="77777777" w:rsidTr="002269FE">
        <w:trPr>
          <w:trHeight w:val="58"/>
        </w:trPr>
        <w:tc>
          <w:tcPr>
            <w:tcW w:w="4672" w:type="dxa"/>
          </w:tcPr>
          <w:p w14:paraId="79977841"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 xml:space="preserve">7 урок </w:t>
            </w:r>
          </w:p>
        </w:tc>
        <w:tc>
          <w:tcPr>
            <w:tcW w:w="4673" w:type="dxa"/>
          </w:tcPr>
          <w:p w14:paraId="42ED3C31" w14:textId="77777777" w:rsidR="006A5074" w:rsidRPr="006A5074" w:rsidRDefault="006A5074" w:rsidP="006A5074">
            <w:pPr>
              <w:widowControl/>
              <w:autoSpaceDE/>
              <w:jc w:val="center"/>
              <w:rPr>
                <w:rFonts w:eastAsia="Times New Roman"/>
                <w:lang w:eastAsia="ru-RU"/>
              </w:rPr>
            </w:pPr>
            <w:r w:rsidRPr="006A5074">
              <w:rPr>
                <w:rFonts w:eastAsia="Times New Roman"/>
                <w:lang w:eastAsia="ru-RU"/>
              </w:rPr>
              <w:t>13.40-14.20</w:t>
            </w:r>
          </w:p>
        </w:tc>
      </w:tr>
    </w:tbl>
    <w:p w14:paraId="6468A43C" w14:textId="77777777" w:rsidR="006A5074" w:rsidRPr="006A5074" w:rsidRDefault="006A5074" w:rsidP="006A5074">
      <w:pPr>
        <w:widowControl/>
        <w:autoSpaceDE/>
        <w:ind w:firstLine="708"/>
        <w:jc w:val="center"/>
        <w:rPr>
          <w:rFonts w:eastAsia="Times New Roman"/>
          <w:lang w:val="ru-RU" w:eastAsia="ru-RU"/>
        </w:rPr>
      </w:pPr>
    </w:p>
    <w:p w14:paraId="1D71753B" w14:textId="77777777" w:rsidR="006A5074" w:rsidRPr="006A5074" w:rsidRDefault="006A5074" w:rsidP="006A5074">
      <w:pPr>
        <w:widowControl/>
        <w:autoSpaceDE/>
        <w:ind w:left="840"/>
        <w:jc w:val="both"/>
        <w:rPr>
          <w:rFonts w:eastAsia="Times New Roman"/>
          <w:lang w:val="ru-RU" w:eastAsia="ru-RU"/>
        </w:rPr>
      </w:pPr>
    </w:p>
    <w:p w14:paraId="24AB0D56" w14:textId="77777777" w:rsidR="006A5074" w:rsidRPr="006A5074" w:rsidRDefault="006A5074" w:rsidP="006A5074">
      <w:pPr>
        <w:widowControl/>
        <w:autoSpaceDE/>
        <w:jc w:val="both"/>
        <w:rPr>
          <w:rFonts w:eastAsia="Times New Roman"/>
          <w:lang w:val="ru-RU" w:eastAsia="ru-RU"/>
        </w:rPr>
      </w:pPr>
      <w:r w:rsidRPr="006A5074">
        <w:rPr>
          <w:rFonts w:eastAsia="Times New Roman"/>
          <w:lang w:val="ru-RU" w:eastAsia="ru-RU"/>
        </w:rPr>
        <w:lastRenderedPageBreak/>
        <w:t>4.Организация промежуточной и итоговой аттестации</w:t>
      </w:r>
    </w:p>
    <w:p w14:paraId="512B58DC" w14:textId="77777777" w:rsidR="006A5074" w:rsidRPr="006A5074" w:rsidRDefault="006A5074">
      <w:pPr>
        <w:widowControl/>
        <w:numPr>
          <w:ilvl w:val="1"/>
          <w:numId w:val="340"/>
        </w:numPr>
        <w:autoSpaceDE/>
        <w:jc w:val="both"/>
        <w:rPr>
          <w:rFonts w:eastAsia="Times New Roman"/>
          <w:lang w:val="ru-RU" w:eastAsia="ru-RU"/>
        </w:rPr>
      </w:pPr>
      <w:r w:rsidRPr="006A5074">
        <w:rPr>
          <w:rFonts w:eastAsia="Times New Roman"/>
          <w:lang w:val="ru-RU" w:eastAsia="ru-RU"/>
        </w:rPr>
        <w:t>Промежуточная аттестация во 2-8, 10 классах проводится в мае месяце;</w:t>
      </w:r>
    </w:p>
    <w:p w14:paraId="06FCC7BE" w14:textId="77777777" w:rsidR="006A5074" w:rsidRPr="006A5074" w:rsidRDefault="006A5074">
      <w:pPr>
        <w:widowControl/>
        <w:numPr>
          <w:ilvl w:val="1"/>
          <w:numId w:val="340"/>
        </w:numPr>
        <w:autoSpaceDE/>
        <w:jc w:val="both"/>
        <w:rPr>
          <w:rFonts w:eastAsia="Times New Roman"/>
          <w:lang w:val="ru-RU" w:eastAsia="ru-RU"/>
        </w:rPr>
      </w:pPr>
      <w:r w:rsidRPr="006A5074">
        <w:rPr>
          <w:rFonts w:eastAsia="Times New Roman"/>
          <w:lang w:val="ru-RU" w:eastAsia="ru-RU"/>
        </w:rPr>
        <w:t>Итоговая аттестация в 9-ом и 11-ом классах проводится соответственно срокам, установленным Министерством образования и науки Российской Федерации на данный учебный год.</w:t>
      </w:r>
    </w:p>
    <w:p w14:paraId="2A877301" w14:textId="77777777" w:rsidR="006A5074" w:rsidRPr="006A5074" w:rsidRDefault="006A5074" w:rsidP="006A5074">
      <w:pPr>
        <w:widowControl/>
        <w:autoSpaceDE/>
        <w:rPr>
          <w:rFonts w:eastAsia="Times New Roman"/>
          <w:lang w:val="ru-RU" w:eastAsia="ru-RU"/>
        </w:rPr>
      </w:pPr>
    </w:p>
    <w:p w14:paraId="16FF6570" w14:textId="53113AB0" w:rsidR="006A5074" w:rsidRPr="006A5074" w:rsidRDefault="006A5074" w:rsidP="006A5074">
      <w:pPr>
        <w:spacing w:before="280" w:after="280"/>
        <w:jc w:val="center"/>
        <w:rPr>
          <w:b/>
          <w:bCs/>
          <w:lang w:val="ru-RU"/>
        </w:rPr>
      </w:pPr>
      <w:r w:rsidRPr="006A5074">
        <w:rPr>
          <w:b/>
          <w:bCs/>
          <w:lang w:val="ru-RU"/>
        </w:rPr>
        <w:t xml:space="preserve">Положение о формах,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w:t>
      </w:r>
      <w:r>
        <w:rPr>
          <w:b/>
          <w:bCs/>
          <w:lang w:val="ru-RU"/>
        </w:rPr>
        <w:t>с.Билялово</w:t>
      </w:r>
      <w:r w:rsidRPr="006A5074">
        <w:rPr>
          <w:b/>
          <w:bCs/>
          <w:lang w:val="ru-RU"/>
        </w:rPr>
        <w:t xml:space="preserve"> муниципального района Баймакский район Республики Башкортостан</w:t>
      </w:r>
    </w:p>
    <w:p w14:paraId="71A84BC8" w14:textId="1DF7CF4A" w:rsidR="00173FEF" w:rsidRDefault="00885EC3">
      <w:pPr>
        <w:spacing w:before="280" w:after="280"/>
        <w:jc w:val="both"/>
        <w:rPr>
          <w:color w:val="000000"/>
          <w:lang w:val="ru-RU"/>
        </w:rPr>
      </w:pPr>
      <w:r>
        <w:rPr>
          <w:color w:val="000000"/>
          <w:lang w:val="ru-RU"/>
        </w:rPr>
        <w:t>Настоящее положение разработано в соответствии с Федеральным законом от 29 декабря 2012 года № 273 -ФЗ «Об образовании в Российской Федерации» (статья 58).</w:t>
      </w:r>
    </w:p>
    <w:p w14:paraId="60701C5C" w14:textId="77777777" w:rsidR="00173FEF" w:rsidRDefault="00885EC3">
      <w:pPr>
        <w:spacing w:before="280" w:after="280"/>
        <w:jc w:val="both"/>
        <w:rPr>
          <w:color w:val="000000"/>
          <w:lang w:val="ru-RU"/>
        </w:rPr>
      </w:pPr>
      <w:r>
        <w:rPr>
          <w:color w:val="000000"/>
          <w:lang w:val="ru-RU"/>
        </w:rPr>
        <w:t>1.Общие положения</w:t>
      </w:r>
    </w:p>
    <w:p w14:paraId="47FCD40E" w14:textId="77777777" w:rsidR="00173FEF" w:rsidRDefault="00885EC3">
      <w:pPr>
        <w:spacing w:before="280" w:after="280"/>
        <w:jc w:val="both"/>
        <w:rPr>
          <w:color w:val="000000"/>
          <w:lang w:val="ru-RU"/>
        </w:rPr>
      </w:pPr>
      <w:r>
        <w:rPr>
          <w:color w:val="000000"/>
          <w:lang w:val="ru-RU"/>
        </w:rPr>
        <w:t>1.1 .Настоящее Положение разработано в соответствии законо</w:t>
      </w:r>
      <w:r>
        <w:rPr>
          <w:color w:val="000000"/>
          <w:lang w:val="ru-RU"/>
        </w:rPr>
        <w:t>м от 29.12.2012 г. № 273-ФЭ «Об образовании в Российской Федерации», Уставом общеобразовательной организации.</w:t>
      </w:r>
    </w:p>
    <w:p w14:paraId="496006BC" w14:textId="77777777" w:rsidR="00173FEF" w:rsidRDefault="00885EC3">
      <w:pPr>
        <w:spacing w:before="280" w:after="280"/>
        <w:jc w:val="both"/>
        <w:rPr>
          <w:color w:val="000000"/>
          <w:lang w:val="ru-RU"/>
        </w:rPr>
      </w:pPr>
      <w:r>
        <w:rPr>
          <w:color w:val="000000"/>
          <w:lang w:val="ru-RU"/>
        </w:rPr>
        <w:t>1.2.</w:t>
      </w:r>
      <w:r>
        <w:rPr>
          <w:color w:val="000000"/>
          <w:lang w:val="ru-RU"/>
        </w:rPr>
        <w:tab/>
        <w:t>Настоящее</w:t>
      </w:r>
      <w:r>
        <w:rPr>
          <w:color w:val="000000"/>
          <w:lang w:val="ru-RU"/>
        </w:rPr>
        <w:tab/>
        <w:t>«Положение о промежуточной аттестации обучающихся» (далее - Положение) является локальным актом общеобразовательного учреждения (да</w:t>
      </w:r>
      <w:r>
        <w:rPr>
          <w:color w:val="000000"/>
          <w:lang w:val="ru-RU"/>
        </w:rPr>
        <w:t>лее - Учреждения), регулирующим периодичность, порядок, систему оценок и формы проведения промежуточной аттестации и текущего контроля обучающихся.</w:t>
      </w:r>
    </w:p>
    <w:p w14:paraId="03EF387C" w14:textId="77777777" w:rsidR="00173FEF" w:rsidRDefault="00885EC3">
      <w:pPr>
        <w:spacing w:before="280" w:after="280"/>
        <w:jc w:val="both"/>
        <w:rPr>
          <w:color w:val="000000"/>
          <w:lang w:val="ru-RU"/>
        </w:rPr>
      </w:pPr>
      <w:r>
        <w:rPr>
          <w:color w:val="000000"/>
          <w:lang w:val="ru-RU"/>
        </w:rPr>
        <w:t>1.3.</w:t>
      </w:r>
      <w:r>
        <w:rPr>
          <w:color w:val="000000"/>
          <w:lang w:val="ru-RU"/>
        </w:rPr>
        <w:tab/>
        <w:t>Освоение образовательной программы, в том числе отдельной части или всего объема учебного предмета, кур</w:t>
      </w:r>
      <w:r>
        <w:rPr>
          <w:color w:val="000000"/>
          <w:lang w:val="ru-RU"/>
        </w:rPr>
        <w:t>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установленным Учреждением.</w:t>
      </w:r>
    </w:p>
    <w:p w14:paraId="0B56ACE4" w14:textId="77777777" w:rsidR="00173FEF" w:rsidRDefault="00885EC3">
      <w:pPr>
        <w:spacing w:before="280" w:after="280"/>
        <w:jc w:val="both"/>
        <w:rPr>
          <w:color w:val="000000"/>
          <w:lang w:val="ru-RU"/>
        </w:rPr>
      </w:pPr>
      <w:r>
        <w:rPr>
          <w:color w:val="000000"/>
          <w:lang w:val="ru-RU"/>
        </w:rPr>
        <w:t>1.4.</w:t>
      </w:r>
      <w:r>
        <w:rPr>
          <w:color w:val="000000"/>
          <w:lang w:val="ru-RU"/>
        </w:rPr>
        <w:tab/>
        <w:t>Промежуточная</w:t>
      </w:r>
      <w:r>
        <w:rPr>
          <w:color w:val="000000"/>
          <w:lang w:val="ru-RU"/>
        </w:rPr>
        <w:tab/>
        <w:t>аттестация - это любой вид аттестации обуч</w:t>
      </w:r>
      <w:r>
        <w:rPr>
          <w:color w:val="000000"/>
          <w:lang w:val="ru-RU"/>
        </w:rPr>
        <w:t>ающихся во всех классах в течение учебного года, аттестация по итогам учебного года в переводных классах.</w:t>
      </w:r>
    </w:p>
    <w:p w14:paraId="17335104" w14:textId="49A1C3EA" w:rsidR="00173FEF" w:rsidRDefault="00885EC3">
      <w:pPr>
        <w:spacing w:before="280" w:after="280"/>
        <w:jc w:val="both"/>
        <w:rPr>
          <w:color w:val="000000"/>
          <w:lang w:val="ru-RU"/>
        </w:rPr>
      </w:pPr>
      <w:r>
        <w:rPr>
          <w:color w:val="000000"/>
          <w:lang w:val="ru-RU"/>
        </w:rPr>
        <w:t>1.5.</w:t>
      </w:r>
      <w:r>
        <w:rPr>
          <w:color w:val="000000"/>
          <w:lang w:val="ru-RU"/>
        </w:rPr>
        <w:tab/>
        <w:t>Целью</w:t>
      </w:r>
      <w:r>
        <w:rPr>
          <w:color w:val="000000"/>
          <w:lang w:val="ru-RU"/>
        </w:rPr>
        <w:tab/>
      </w:r>
      <w:r w:rsidR="006A5074">
        <w:rPr>
          <w:color w:val="000000"/>
          <w:lang w:val="ru-RU"/>
        </w:rPr>
        <w:t xml:space="preserve"> </w:t>
      </w:r>
      <w:r>
        <w:rPr>
          <w:color w:val="000000"/>
          <w:lang w:val="ru-RU"/>
        </w:rPr>
        <w:t>аттестации являются:</w:t>
      </w:r>
    </w:p>
    <w:p w14:paraId="26B7C40C" w14:textId="77777777" w:rsidR="00173FEF" w:rsidRDefault="00885EC3">
      <w:pPr>
        <w:spacing w:before="280" w:after="280"/>
        <w:jc w:val="both"/>
        <w:rPr>
          <w:color w:val="000000"/>
          <w:lang w:val="ru-RU"/>
        </w:rPr>
      </w:pPr>
      <w:r>
        <w:rPr>
          <w:color w:val="000000"/>
          <w:lang w:val="ru-RU"/>
        </w:rPr>
        <w:t>-</w:t>
      </w:r>
      <w:r>
        <w:rPr>
          <w:color w:val="000000"/>
          <w:lang w:val="ru-RU"/>
        </w:rPr>
        <w:tab/>
        <w:t xml:space="preserve">обеспечение социальной защиты обучающихся, соблюдения прав и свобод в части регламентации учебной загруженности в </w:t>
      </w:r>
      <w:r>
        <w:rPr>
          <w:color w:val="000000"/>
          <w:lang w:val="ru-RU"/>
        </w:rPr>
        <w:t>соответствии с санитарными правилами и нормами, уважение их личности и человеческого достоинства;</w:t>
      </w:r>
    </w:p>
    <w:p w14:paraId="72E8BFAC" w14:textId="77777777" w:rsidR="00173FEF" w:rsidRDefault="00885EC3">
      <w:pPr>
        <w:spacing w:before="280" w:after="280"/>
        <w:jc w:val="both"/>
        <w:rPr>
          <w:color w:val="000000"/>
          <w:lang w:val="ru-RU"/>
        </w:rPr>
      </w:pPr>
      <w:r>
        <w:rPr>
          <w:color w:val="000000"/>
          <w:lang w:val="ru-RU"/>
        </w:rPr>
        <w:t>-</w:t>
      </w:r>
      <w:r>
        <w:rPr>
          <w:color w:val="000000"/>
          <w:lang w:val="ru-RU"/>
        </w:rPr>
        <w:tab/>
        <w:t>установление фактического уровня теоретических знаний обучающихся по предметам учебного плана, их практических умений и навыков;</w:t>
      </w:r>
    </w:p>
    <w:p w14:paraId="660E15FB" w14:textId="77777777" w:rsidR="00173FEF" w:rsidRDefault="00885EC3">
      <w:pPr>
        <w:spacing w:before="280" w:after="280"/>
        <w:jc w:val="both"/>
        <w:rPr>
          <w:color w:val="000000"/>
          <w:lang w:val="ru-RU"/>
        </w:rPr>
      </w:pPr>
      <w:r>
        <w:rPr>
          <w:color w:val="000000"/>
          <w:lang w:val="ru-RU"/>
        </w:rPr>
        <w:t>-</w:t>
      </w:r>
      <w:r>
        <w:rPr>
          <w:color w:val="000000"/>
          <w:lang w:val="ru-RU"/>
        </w:rPr>
        <w:tab/>
        <w:t xml:space="preserve">соотнесение этого уровня </w:t>
      </w:r>
      <w:r>
        <w:rPr>
          <w:color w:val="000000"/>
          <w:lang w:val="ru-RU"/>
        </w:rPr>
        <w:t>с требованиями государственного образовательного стандарта;</w:t>
      </w:r>
    </w:p>
    <w:p w14:paraId="456E189F" w14:textId="77777777" w:rsidR="00173FEF" w:rsidRDefault="00885EC3">
      <w:pPr>
        <w:spacing w:before="280" w:after="280"/>
        <w:jc w:val="both"/>
        <w:rPr>
          <w:color w:val="000000"/>
          <w:lang w:val="ru-RU"/>
        </w:rPr>
      </w:pPr>
      <w:r>
        <w:rPr>
          <w:color w:val="000000"/>
          <w:lang w:val="ru-RU"/>
        </w:rPr>
        <w:t>-</w:t>
      </w:r>
      <w:r>
        <w:rPr>
          <w:color w:val="000000"/>
          <w:lang w:val="ru-RU"/>
        </w:rPr>
        <w:tab/>
        <w:t>контроль выполнения учебных программ.</w:t>
      </w:r>
    </w:p>
    <w:p w14:paraId="2BB36ED2" w14:textId="77777777" w:rsidR="00173FEF" w:rsidRDefault="00885EC3">
      <w:pPr>
        <w:spacing w:before="280" w:after="280"/>
        <w:jc w:val="both"/>
        <w:rPr>
          <w:color w:val="000000"/>
          <w:lang w:val="ru-RU"/>
        </w:rPr>
      </w:pPr>
      <w:r>
        <w:rPr>
          <w:color w:val="000000"/>
          <w:lang w:val="ru-RU"/>
        </w:rPr>
        <w:t>1.6.</w:t>
      </w:r>
      <w:r>
        <w:rPr>
          <w:color w:val="000000"/>
          <w:lang w:val="ru-RU"/>
        </w:rPr>
        <w:tab/>
        <w:t>Промежуточная</w:t>
      </w:r>
      <w:r>
        <w:rPr>
          <w:color w:val="000000"/>
          <w:lang w:val="ru-RU"/>
        </w:rPr>
        <w:tab/>
        <w:t>аттестация в Учреждении подразделяется на:</w:t>
      </w:r>
    </w:p>
    <w:p w14:paraId="1DAF26B6" w14:textId="77777777" w:rsidR="00173FEF" w:rsidRDefault="00885EC3">
      <w:pPr>
        <w:spacing w:before="280" w:after="280"/>
        <w:jc w:val="both"/>
        <w:rPr>
          <w:color w:val="000000"/>
          <w:lang w:val="ru-RU"/>
        </w:rPr>
      </w:pPr>
      <w:r>
        <w:rPr>
          <w:color w:val="000000"/>
          <w:lang w:val="ru-RU"/>
        </w:rPr>
        <w:t>годовую аттестацию - оценку качества усвоения обучающимися всего объёма содержания учебного пр</w:t>
      </w:r>
      <w:r>
        <w:rPr>
          <w:color w:val="000000"/>
          <w:lang w:val="ru-RU"/>
        </w:rPr>
        <w:t>едмета за учебный год;</w:t>
      </w:r>
    </w:p>
    <w:p w14:paraId="636CE556" w14:textId="77777777" w:rsidR="00173FEF" w:rsidRDefault="00885EC3">
      <w:pPr>
        <w:spacing w:before="280" w:after="280"/>
        <w:jc w:val="both"/>
        <w:rPr>
          <w:color w:val="000000"/>
          <w:lang w:val="ru-RU"/>
        </w:rPr>
      </w:pPr>
      <w:r>
        <w:rPr>
          <w:color w:val="000000"/>
          <w:lang w:val="ru-RU"/>
        </w:rPr>
        <w:t>четвертную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на основании текущей аттестации;</w:t>
      </w:r>
    </w:p>
    <w:p w14:paraId="63A7108C" w14:textId="77777777" w:rsidR="00173FEF" w:rsidRDefault="00885EC3">
      <w:pPr>
        <w:spacing w:before="280" w:after="280"/>
        <w:jc w:val="both"/>
        <w:rPr>
          <w:color w:val="000000"/>
          <w:lang w:val="ru-RU"/>
        </w:rPr>
      </w:pPr>
      <w:r>
        <w:rPr>
          <w:color w:val="000000"/>
          <w:lang w:val="ru-RU"/>
        </w:rPr>
        <w:t>текущую аттестацию - о</w:t>
      </w:r>
      <w:r>
        <w:rPr>
          <w:color w:val="000000"/>
          <w:lang w:val="ru-RU"/>
        </w:rPr>
        <w:t xml:space="preserve">ценку качества усвоения содержания компонентов какой - либо части </w:t>
      </w:r>
      <w:r>
        <w:rPr>
          <w:color w:val="000000"/>
          <w:lang w:val="ru-RU"/>
        </w:rPr>
        <w:lastRenderedPageBreak/>
        <w:t>(темы) конкретного учебного предмета в процессе его изучения обучающимися по результатам проверки (проверок).</w:t>
      </w:r>
    </w:p>
    <w:p w14:paraId="1B32B1D0" w14:textId="77777777" w:rsidR="00173FEF" w:rsidRDefault="00885EC3">
      <w:pPr>
        <w:spacing w:before="280" w:after="280"/>
        <w:jc w:val="both"/>
        <w:rPr>
          <w:color w:val="000000"/>
          <w:lang w:val="ru-RU"/>
        </w:rPr>
      </w:pPr>
      <w:r>
        <w:rPr>
          <w:color w:val="000000"/>
          <w:lang w:val="ru-RU"/>
        </w:rPr>
        <w:t>1.7.</w:t>
      </w:r>
      <w:r>
        <w:rPr>
          <w:color w:val="000000"/>
          <w:lang w:val="ru-RU"/>
        </w:rPr>
        <w:tab/>
        <w:t>Формами</w:t>
      </w:r>
      <w:r>
        <w:rPr>
          <w:color w:val="000000"/>
          <w:lang w:val="ru-RU"/>
        </w:rPr>
        <w:tab/>
        <w:t xml:space="preserve">контроля качества усвоения содержания учебных программ обучающихся </w:t>
      </w:r>
      <w:r>
        <w:rPr>
          <w:color w:val="000000"/>
          <w:lang w:val="ru-RU"/>
        </w:rPr>
        <w:t>являются: Формы письменной проверки:</w:t>
      </w:r>
    </w:p>
    <w:p w14:paraId="02DC4212" w14:textId="77777777" w:rsidR="00173FEF" w:rsidRDefault="00885EC3">
      <w:pPr>
        <w:spacing w:before="280" w:after="280"/>
        <w:jc w:val="both"/>
        <w:rPr>
          <w:color w:val="000000"/>
          <w:lang w:val="ru-RU"/>
        </w:rPr>
      </w:pPr>
      <w:r>
        <w:rPr>
          <w:color w:val="000000"/>
          <w:lang w:val="ru-RU"/>
        </w:rPr>
        <w:t>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w:t>
      </w:r>
      <w:r>
        <w:rPr>
          <w:color w:val="000000"/>
          <w:lang w:val="ru-RU"/>
        </w:rPr>
        <w:t>ые отчёты о наблюдениях; письменные ответы на вопросы теста; сочинения, изложения, диктанты, рефераты и другое.</w:t>
      </w:r>
    </w:p>
    <w:p w14:paraId="56DF6748" w14:textId="77777777" w:rsidR="00173FEF" w:rsidRDefault="00885EC3">
      <w:pPr>
        <w:spacing w:before="280" w:after="280"/>
        <w:jc w:val="both"/>
        <w:rPr>
          <w:color w:val="000000"/>
          <w:lang w:val="ru-RU"/>
        </w:rPr>
      </w:pPr>
      <w:r>
        <w:rPr>
          <w:color w:val="000000"/>
          <w:lang w:val="ru-RU"/>
        </w:rPr>
        <w:t>Формы устной проверки: </w:t>
      </w:r>
    </w:p>
    <w:p w14:paraId="538A1E95" w14:textId="77777777" w:rsidR="00173FEF" w:rsidRDefault="00885EC3">
      <w:pPr>
        <w:spacing w:before="280" w:after="280"/>
        <w:jc w:val="both"/>
        <w:rPr>
          <w:color w:val="000000"/>
          <w:lang w:val="ru-RU"/>
        </w:rPr>
      </w:pPr>
      <w:r>
        <w:rPr>
          <w:color w:val="000000"/>
          <w:lang w:val="ru-RU"/>
        </w:rPr>
        <w:t>устная проверка - это устный ответ обучающегося на один или систему вопросов в форме рассказа, беседы, собеседования и д</w:t>
      </w:r>
      <w:r>
        <w:rPr>
          <w:color w:val="000000"/>
          <w:lang w:val="ru-RU"/>
        </w:rPr>
        <w:t>ругое.</w:t>
      </w:r>
    </w:p>
    <w:p w14:paraId="74C41A69" w14:textId="77777777" w:rsidR="00173FEF" w:rsidRDefault="00885EC3">
      <w:pPr>
        <w:spacing w:before="280" w:after="280"/>
        <w:jc w:val="both"/>
        <w:rPr>
          <w:color w:val="000000"/>
          <w:lang w:val="ru-RU"/>
        </w:rPr>
      </w:pPr>
      <w:r>
        <w:rPr>
          <w:color w:val="000000"/>
          <w:lang w:val="ru-RU"/>
        </w:rPr>
        <w:t xml:space="preserve">Комбинированная проверка предполагает сочетание письменных и устных форм проверок. При проведении контроля качества освоения содержания учебных программ обучающихся могут использоваться информационно - коммуникационные технологии. </w:t>
      </w:r>
    </w:p>
    <w:p w14:paraId="223617A5" w14:textId="77777777" w:rsidR="00173FEF" w:rsidRDefault="00885EC3">
      <w:pPr>
        <w:spacing w:before="280" w:after="280"/>
        <w:jc w:val="both"/>
        <w:rPr>
          <w:color w:val="000000"/>
          <w:lang w:val="ru-RU"/>
        </w:rPr>
      </w:pPr>
      <w:r>
        <w:rPr>
          <w:color w:val="000000"/>
          <w:lang w:val="ru-RU"/>
        </w:rPr>
        <w:t>1.8.В соответстви</w:t>
      </w:r>
      <w:r>
        <w:rPr>
          <w:color w:val="000000"/>
          <w:lang w:val="ru-RU"/>
        </w:rPr>
        <w:t>и с Уставом при промежуточной аттестации обучающихся применяется следующие формы оценивания: пятибалльная система оценивания в виде отметки (в баллах), «зачёт», «незачёт» или словесного (оценочного) суждения. Критерии оценивания по каждому предмету разраба</w:t>
      </w:r>
      <w:r>
        <w:rPr>
          <w:color w:val="000000"/>
          <w:lang w:val="ru-RU"/>
        </w:rPr>
        <w:t>тываются методическим объединением по данному предмету и утверждаются педагогическим советом Учреждения.</w:t>
      </w:r>
    </w:p>
    <w:p w14:paraId="1035E531" w14:textId="77777777" w:rsidR="00173FEF" w:rsidRDefault="00885EC3">
      <w:pPr>
        <w:spacing w:before="280" w:after="280"/>
        <w:jc w:val="both"/>
        <w:rPr>
          <w:color w:val="000000"/>
          <w:lang w:val="ru-RU"/>
        </w:rPr>
      </w:pPr>
      <w:r>
        <w:rPr>
          <w:color w:val="000000"/>
          <w:lang w:val="ru-RU"/>
        </w:rPr>
        <w:t>2.Содержание, формы и порядок проведения текущего контроля успеваемости обучающихся</w:t>
      </w:r>
    </w:p>
    <w:p w14:paraId="7EA650E1" w14:textId="77777777" w:rsidR="00173FEF" w:rsidRDefault="00885EC3">
      <w:pPr>
        <w:spacing w:before="280" w:after="280"/>
        <w:jc w:val="both"/>
        <w:rPr>
          <w:color w:val="000000"/>
          <w:lang w:val="ru-RU"/>
        </w:rPr>
      </w:pPr>
      <w:r>
        <w:rPr>
          <w:color w:val="000000"/>
          <w:lang w:val="ru-RU"/>
        </w:rPr>
        <w:t>2.1.</w:t>
      </w:r>
      <w:r>
        <w:rPr>
          <w:color w:val="000000"/>
          <w:lang w:val="ru-RU"/>
        </w:rPr>
        <w:tab/>
        <w:t>Текущий</w:t>
      </w:r>
      <w:r>
        <w:rPr>
          <w:color w:val="000000"/>
          <w:lang w:val="ru-RU"/>
        </w:rPr>
        <w:tab/>
        <w:t>контроль успеваемости обучающихся проводится в течение</w:t>
      </w:r>
      <w:r>
        <w:rPr>
          <w:color w:val="000000"/>
          <w:lang w:val="ru-RU"/>
        </w:rPr>
        <w:t xml:space="preserve"> учебного периода (четверти)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деятельностно-коммуникативных умений,</w:t>
      </w:r>
      <w:r>
        <w:rPr>
          <w:color w:val="000000"/>
          <w:lang w:val="ru-RU"/>
        </w:rPr>
        <w:t xml:space="preserve"> ценностных ориентаций.</w:t>
      </w:r>
    </w:p>
    <w:p w14:paraId="4D79BDE6" w14:textId="77777777" w:rsidR="00173FEF" w:rsidRDefault="00885EC3">
      <w:pPr>
        <w:spacing w:before="280" w:after="280"/>
        <w:jc w:val="both"/>
        <w:rPr>
          <w:color w:val="000000"/>
          <w:lang w:val="ru-RU"/>
        </w:rPr>
      </w:pPr>
      <w:r>
        <w:rPr>
          <w:color w:val="000000"/>
          <w:lang w:val="ru-RU"/>
        </w:rPr>
        <w:t>2.2.</w:t>
      </w:r>
      <w:r>
        <w:rPr>
          <w:color w:val="000000"/>
          <w:lang w:val="ru-RU"/>
        </w:rPr>
        <w:tab/>
        <w:t>Порядок,</w:t>
      </w:r>
      <w:r>
        <w:rPr>
          <w:color w:val="000000"/>
          <w:lang w:val="ru-RU"/>
        </w:rPr>
        <w:tab/>
        <w:t>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w:t>
      </w:r>
      <w:r>
        <w:rPr>
          <w:color w:val="000000"/>
          <w:lang w:val="ru-RU"/>
        </w:rPr>
        <w:t>х вариантах программ учителя.</w:t>
      </w:r>
    </w:p>
    <w:p w14:paraId="52770BA0" w14:textId="77777777" w:rsidR="00173FEF" w:rsidRDefault="00885EC3">
      <w:pPr>
        <w:spacing w:before="280" w:after="280"/>
        <w:jc w:val="both"/>
        <w:rPr>
          <w:color w:val="000000"/>
          <w:lang w:val="ru-RU"/>
        </w:rPr>
      </w:pPr>
      <w:r>
        <w:rPr>
          <w:color w:val="000000"/>
          <w:lang w:val="ru-RU"/>
        </w:rPr>
        <w:t>2.3.</w:t>
      </w:r>
      <w:r>
        <w:rPr>
          <w:color w:val="000000"/>
          <w:lang w:val="ru-RU"/>
        </w:rPr>
        <w:tab/>
        <w:t>Формы</w:t>
      </w:r>
      <w:r>
        <w:rPr>
          <w:color w:val="000000"/>
          <w:lang w:val="ru-RU"/>
        </w:rPr>
        <w:tab/>
        <w:t>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14:paraId="3C05E89E" w14:textId="77777777" w:rsidR="00173FEF" w:rsidRDefault="00885EC3">
      <w:pPr>
        <w:spacing w:before="280" w:after="280"/>
        <w:jc w:val="both"/>
        <w:rPr>
          <w:color w:val="000000"/>
          <w:lang w:val="ru-RU"/>
        </w:rPr>
      </w:pPr>
      <w:r>
        <w:rPr>
          <w:color w:val="000000"/>
          <w:lang w:val="ru-RU"/>
        </w:rPr>
        <w:t>2.4.</w:t>
      </w:r>
      <w:r>
        <w:rPr>
          <w:color w:val="000000"/>
          <w:lang w:val="ru-RU"/>
        </w:rPr>
        <w:tab/>
        <w:t>Руководители</w:t>
      </w:r>
      <w:r>
        <w:rPr>
          <w:color w:val="000000"/>
          <w:lang w:val="ru-RU"/>
        </w:rPr>
        <w:tab/>
        <w:t>методических объединен</w:t>
      </w:r>
      <w:r>
        <w:rPr>
          <w:color w:val="000000"/>
          <w:lang w:val="ru-RU"/>
        </w:rPr>
        <w:t>ий, заместитель директора по УВР контролируют ход текущего контроля успеваемости обучающихся, при необходимости оказывают методическую помощь учителю в его проведении.</w:t>
      </w:r>
    </w:p>
    <w:p w14:paraId="49B9DA07" w14:textId="77777777" w:rsidR="00173FEF" w:rsidRDefault="00885EC3">
      <w:pPr>
        <w:spacing w:before="280" w:after="280"/>
        <w:jc w:val="both"/>
        <w:rPr>
          <w:color w:val="000000"/>
          <w:lang w:val="ru-RU"/>
        </w:rPr>
      </w:pPr>
      <w:r>
        <w:rPr>
          <w:color w:val="000000"/>
          <w:lang w:val="ru-RU"/>
        </w:rPr>
        <w:t>2.5.</w:t>
      </w:r>
      <w:r>
        <w:rPr>
          <w:color w:val="000000"/>
          <w:lang w:val="ru-RU"/>
        </w:rPr>
        <w:tab/>
        <w:t>График</w:t>
      </w:r>
      <w:r>
        <w:rPr>
          <w:color w:val="000000"/>
          <w:lang w:val="ru-RU"/>
        </w:rPr>
        <w:tab/>
        <w:t xml:space="preserve">проведения обязательных форм текущего контроля успеваемости обучающихся </w:t>
      </w:r>
      <w:r>
        <w:rPr>
          <w:color w:val="000000"/>
          <w:lang w:val="ru-RU"/>
        </w:rPr>
        <w:t>(письменных контрольных работ), представляется учителем заместителю директора по УВР на каждую четверть, утверждается директором школы и является открытым для всех педагогических работников, обучающихся, их родителей (законных представителей).</w:t>
      </w:r>
    </w:p>
    <w:p w14:paraId="79EE1635" w14:textId="77777777" w:rsidR="00173FEF" w:rsidRDefault="00885EC3">
      <w:pPr>
        <w:spacing w:before="280" w:after="280"/>
        <w:jc w:val="both"/>
        <w:rPr>
          <w:color w:val="000000"/>
          <w:lang w:val="ru-RU"/>
        </w:rPr>
      </w:pPr>
      <w:r>
        <w:rPr>
          <w:color w:val="000000"/>
          <w:lang w:val="ru-RU"/>
        </w:rPr>
        <w:t>2.6.</w:t>
      </w:r>
      <w:r>
        <w:rPr>
          <w:color w:val="000000"/>
          <w:lang w:val="ru-RU"/>
        </w:rPr>
        <w:tab/>
        <w:t>Текущий</w:t>
      </w:r>
      <w:r>
        <w:rPr>
          <w:color w:val="000000"/>
          <w:lang w:val="ru-RU"/>
        </w:rPr>
        <w:tab/>
        <w:t>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w:t>
      </w:r>
    </w:p>
    <w:p w14:paraId="3DD6DD06" w14:textId="77777777" w:rsidR="00173FEF" w:rsidRDefault="00885EC3">
      <w:pPr>
        <w:spacing w:before="280" w:after="280"/>
        <w:jc w:val="both"/>
        <w:rPr>
          <w:color w:val="000000"/>
          <w:lang w:val="ru-RU"/>
        </w:rPr>
      </w:pPr>
      <w:r>
        <w:rPr>
          <w:color w:val="000000"/>
          <w:lang w:val="ru-RU"/>
        </w:rPr>
        <w:t>2.7.</w:t>
      </w:r>
      <w:r>
        <w:rPr>
          <w:color w:val="000000"/>
          <w:lang w:val="ru-RU"/>
        </w:rPr>
        <w:tab/>
        <w:t>По</w:t>
      </w:r>
      <w:r>
        <w:rPr>
          <w:color w:val="000000"/>
          <w:lang w:val="ru-RU"/>
        </w:rPr>
        <w:tab/>
        <w:t xml:space="preserve">курсу ОРКСЭ </w:t>
      </w:r>
      <w:r>
        <w:rPr>
          <w:color w:val="000000"/>
          <w:lang w:val="ru-RU"/>
        </w:rPr>
        <w:t xml:space="preserve">вводится безотметочное обучение. Объектом оценивания по данному </w:t>
      </w:r>
      <w:r>
        <w:rPr>
          <w:color w:val="000000"/>
          <w:lang w:val="ru-RU"/>
        </w:rPr>
        <w:lastRenderedPageBreak/>
        <w:t>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w:t>
      </w:r>
      <w:r>
        <w:rPr>
          <w:color w:val="000000"/>
          <w:lang w:val="ru-RU"/>
        </w:rPr>
        <w:t>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14:paraId="76EA0D10" w14:textId="77777777" w:rsidR="00173FEF" w:rsidRDefault="00885EC3">
      <w:pPr>
        <w:spacing w:before="280" w:after="280"/>
        <w:jc w:val="both"/>
        <w:rPr>
          <w:color w:val="000000"/>
          <w:lang w:val="ru-RU"/>
        </w:rPr>
      </w:pPr>
      <w:r>
        <w:rPr>
          <w:color w:val="000000"/>
          <w:lang w:val="ru-RU"/>
        </w:rPr>
        <w:t>2.8.</w:t>
      </w:r>
      <w:r>
        <w:rPr>
          <w:color w:val="000000"/>
          <w:lang w:val="ru-RU"/>
        </w:rPr>
        <w:tab/>
        <w:t>При</w:t>
      </w:r>
      <w:r>
        <w:rPr>
          <w:color w:val="000000"/>
          <w:lang w:val="ru-RU"/>
        </w:rPr>
        <w:tab/>
        <w:t xml:space="preserve">изучении предметов по выбору, элективных курсов, на изучение </w:t>
      </w:r>
      <w:r>
        <w:rPr>
          <w:color w:val="000000"/>
          <w:lang w:val="ru-RU"/>
        </w:rPr>
        <w:t>которых отводится 34 и менее часов в год, применяется зачётная («зачёт», «незачёт») система оценивания как оценка усвоения учебного материала.</w:t>
      </w:r>
    </w:p>
    <w:p w14:paraId="0C040F82" w14:textId="77777777" w:rsidR="00173FEF" w:rsidRDefault="00885EC3">
      <w:pPr>
        <w:spacing w:before="280" w:after="280"/>
        <w:jc w:val="both"/>
        <w:rPr>
          <w:color w:val="000000"/>
          <w:lang w:val="ru-RU"/>
        </w:rPr>
      </w:pPr>
      <w:r>
        <w:rPr>
          <w:color w:val="000000"/>
          <w:lang w:val="ru-RU"/>
        </w:rPr>
        <w:t>2.9.</w:t>
      </w:r>
      <w:r>
        <w:rPr>
          <w:color w:val="000000"/>
          <w:lang w:val="ru-RU"/>
        </w:rPr>
        <w:tab/>
        <w:t>Успеваемость</w:t>
      </w:r>
      <w:r>
        <w:rPr>
          <w:color w:val="000000"/>
          <w:lang w:val="ru-RU"/>
        </w:rPr>
        <w:tab/>
        <w:t>всех обучающихся 2-11 классов Учреждения подлежит текущему контролю в виде отметок по пятибалль</w:t>
      </w:r>
      <w:r>
        <w:rPr>
          <w:color w:val="000000"/>
          <w:lang w:val="ru-RU"/>
        </w:rPr>
        <w:t>ной системе, кроме курсов, перечисленных п.2.5. и п.2.6.</w:t>
      </w:r>
    </w:p>
    <w:p w14:paraId="12D3A8E6" w14:textId="77777777" w:rsidR="00173FEF" w:rsidRDefault="00885EC3">
      <w:pPr>
        <w:spacing w:before="280" w:after="280"/>
        <w:jc w:val="both"/>
        <w:rPr>
          <w:color w:val="000000"/>
          <w:lang w:val="ru-RU"/>
        </w:rPr>
      </w:pPr>
      <w:r>
        <w:rPr>
          <w:color w:val="000000"/>
          <w:lang w:val="ru-RU"/>
        </w:rPr>
        <w:t>2.10.Оценка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14:paraId="5D033BA5" w14:textId="77777777" w:rsidR="00173FEF" w:rsidRDefault="00885EC3">
      <w:pPr>
        <w:spacing w:before="280" w:after="280"/>
        <w:jc w:val="both"/>
        <w:rPr>
          <w:color w:val="000000"/>
          <w:lang w:val="ru-RU"/>
        </w:rPr>
      </w:pPr>
      <w:r>
        <w:rPr>
          <w:color w:val="000000"/>
          <w:lang w:val="ru-RU"/>
        </w:rPr>
        <w:t>2.11 .Письменные, самостоятельные, контрол</w:t>
      </w:r>
      <w:r>
        <w:rPr>
          <w:color w:val="000000"/>
          <w:lang w:val="ru-RU"/>
        </w:rPr>
        <w:t>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w:t>
      </w:r>
    </w:p>
    <w:p w14:paraId="60141CB4" w14:textId="77777777" w:rsidR="00173FEF" w:rsidRDefault="00885EC3">
      <w:pPr>
        <w:spacing w:before="280" w:after="280"/>
        <w:jc w:val="both"/>
        <w:rPr>
          <w:color w:val="000000"/>
          <w:lang w:val="ru-RU"/>
        </w:rPr>
      </w:pPr>
      <w:r>
        <w:rPr>
          <w:color w:val="000000"/>
          <w:lang w:val="ru-RU"/>
        </w:rPr>
        <w:t>2.12.Отметка за выполненную письменную работу заносится в классный журнал к следующему уроку,</w:t>
      </w:r>
      <w:r>
        <w:rPr>
          <w:color w:val="000000"/>
          <w:lang w:val="ru-RU"/>
        </w:rPr>
        <w:t xml:space="preserve"> за исключением:</w:t>
      </w:r>
    </w:p>
    <w:p w14:paraId="7E9E1794" w14:textId="77777777" w:rsidR="00173FEF" w:rsidRDefault="00885EC3">
      <w:pPr>
        <w:spacing w:before="280" w:after="280"/>
        <w:jc w:val="both"/>
        <w:rPr>
          <w:color w:val="000000"/>
          <w:lang w:val="ru-RU"/>
        </w:rPr>
      </w:pPr>
      <w:r>
        <w:rPr>
          <w:color w:val="000000"/>
          <w:lang w:val="ru-RU"/>
        </w:rPr>
        <w:t xml:space="preserve">- отметок за творческие работы по русскому языку и литературе в 5-9-х классах (они заносятся в классный журнал в течение недели после проведения творческих работ); </w:t>
      </w:r>
    </w:p>
    <w:p w14:paraId="11FB8214" w14:textId="77777777" w:rsidR="00173FEF" w:rsidRDefault="00885EC3">
      <w:pPr>
        <w:spacing w:before="280" w:after="280"/>
        <w:jc w:val="both"/>
        <w:rPr>
          <w:color w:val="000000"/>
          <w:lang w:val="ru-RU"/>
        </w:rPr>
      </w:pPr>
      <w:r>
        <w:rPr>
          <w:color w:val="000000"/>
          <w:lang w:val="ru-RU"/>
        </w:rPr>
        <w:t>2.13.Успеваемость обучающихся, занимающихся по индивидуальному учебному пл</w:t>
      </w:r>
      <w:r>
        <w:rPr>
          <w:color w:val="000000"/>
          <w:lang w:val="ru-RU"/>
        </w:rPr>
        <w:t>ану, подлежит текущему контролю по предметам, включенным в этот план.</w:t>
      </w:r>
    </w:p>
    <w:p w14:paraId="78B9EFBC" w14:textId="77777777" w:rsidR="00173FEF" w:rsidRDefault="00885EC3">
      <w:pPr>
        <w:spacing w:before="280" w:after="280"/>
        <w:jc w:val="both"/>
        <w:rPr>
          <w:color w:val="000000"/>
          <w:lang w:val="ru-RU"/>
        </w:rPr>
      </w:pPr>
      <w:r>
        <w:rPr>
          <w:color w:val="000000"/>
          <w:lang w:val="ru-RU"/>
        </w:rPr>
        <w:t>2.14.Обучающиеся, пропустившие по не зависящим от них обстоятельствам 2/3 учебного времени, не аттестуются по итогам четверти. Вопрос об аттестации таких обучающихся решается в индивидуа</w:t>
      </w:r>
      <w:r>
        <w:rPr>
          <w:color w:val="000000"/>
          <w:lang w:val="ru-RU"/>
        </w:rPr>
        <w:t>льном порядке.</w:t>
      </w:r>
    </w:p>
    <w:p w14:paraId="102F0187" w14:textId="77777777" w:rsidR="00173FEF" w:rsidRDefault="00885EC3">
      <w:pPr>
        <w:spacing w:before="280" w:after="280"/>
        <w:jc w:val="both"/>
        <w:rPr>
          <w:color w:val="000000"/>
          <w:lang w:val="ru-RU"/>
        </w:rPr>
      </w:pPr>
      <w:r>
        <w:rPr>
          <w:color w:val="000000"/>
          <w:lang w:val="ru-RU"/>
        </w:rPr>
        <w:t>3.Содержание, формы и порядок проведения четвертной промежуточной аттестации</w:t>
      </w:r>
    </w:p>
    <w:p w14:paraId="765A3FD4" w14:textId="77777777" w:rsidR="00173FEF" w:rsidRDefault="00885EC3">
      <w:pPr>
        <w:spacing w:before="280" w:after="280"/>
        <w:jc w:val="both"/>
        <w:rPr>
          <w:color w:val="000000"/>
          <w:lang w:val="ru-RU"/>
        </w:rPr>
      </w:pPr>
      <w:r>
        <w:rPr>
          <w:color w:val="000000"/>
          <w:lang w:val="ru-RU"/>
        </w:rPr>
        <w:t xml:space="preserve">3.1.Четвертная промежуточная аттестация обучающихся (2-9 кл.) и полугодовая (10-11 классы) проводится с целью определения качества освоения обучающимися содержания </w:t>
      </w:r>
      <w:r>
        <w:rPr>
          <w:color w:val="000000"/>
          <w:lang w:val="ru-RU"/>
        </w:rPr>
        <w:t>учебных программ (полнота, прочность, осознанность, системность) по завершении определенного временного промежутка (четверть).</w:t>
      </w:r>
    </w:p>
    <w:p w14:paraId="7F4F9329" w14:textId="77777777" w:rsidR="00173FEF" w:rsidRDefault="00885EC3">
      <w:pPr>
        <w:spacing w:before="280" w:after="280"/>
        <w:jc w:val="both"/>
        <w:rPr>
          <w:color w:val="000000"/>
          <w:lang w:val="ru-RU"/>
        </w:rPr>
      </w:pPr>
      <w:r>
        <w:rPr>
          <w:color w:val="000000"/>
          <w:lang w:val="ru-RU"/>
        </w:rPr>
        <w:t>3.2.Отметка обучающегося за четверть выставляется на основе результатов текущего контроля успеваемости, с учетом результатов пись</w:t>
      </w:r>
      <w:r>
        <w:rPr>
          <w:color w:val="000000"/>
          <w:lang w:val="ru-RU"/>
        </w:rPr>
        <w:t>менных контрольных работ.</w:t>
      </w:r>
    </w:p>
    <w:p w14:paraId="2ACD8282" w14:textId="77777777" w:rsidR="00173FEF" w:rsidRDefault="00885EC3">
      <w:pPr>
        <w:spacing w:before="280" w:after="280"/>
        <w:jc w:val="both"/>
        <w:rPr>
          <w:color w:val="000000"/>
          <w:lang w:val="ru-RU"/>
        </w:rPr>
      </w:pPr>
      <w:r>
        <w:rPr>
          <w:color w:val="000000"/>
          <w:lang w:val="ru-RU"/>
        </w:rPr>
        <w:t xml:space="preserve">3.3.Отметка обучающимся 2-9 классов выставляется при наличии 3-х и более текущих отметок за соответствующий период, обучающимся 10-11 классов при наличии 5 и более оценок. </w:t>
      </w:r>
    </w:p>
    <w:p w14:paraId="29147D62" w14:textId="77777777" w:rsidR="00173FEF" w:rsidRDefault="00885EC3">
      <w:pPr>
        <w:spacing w:before="280" w:after="280"/>
        <w:jc w:val="both"/>
        <w:rPr>
          <w:color w:val="000000"/>
          <w:lang w:val="ru-RU"/>
        </w:rPr>
      </w:pPr>
      <w:r>
        <w:rPr>
          <w:color w:val="000000"/>
          <w:lang w:val="ru-RU"/>
        </w:rPr>
        <w:t>3.4.При пропуске обучающимся по уважительной причине боле</w:t>
      </w:r>
      <w:r>
        <w:rPr>
          <w:color w:val="000000"/>
          <w:lang w:val="ru-RU"/>
        </w:rPr>
        <w:t>е половины учебного времени, отводимого на изучение предмета, при отсутствии минимального количества отметок для аттестации за четверть обучающийся не аттестуется. В классный журнал в соответствующей графе отметка не выставляется.</w:t>
      </w:r>
    </w:p>
    <w:p w14:paraId="121AEF5F" w14:textId="77777777" w:rsidR="00173FEF" w:rsidRDefault="00885EC3">
      <w:pPr>
        <w:spacing w:before="280" w:after="280"/>
        <w:jc w:val="both"/>
        <w:rPr>
          <w:color w:val="000000"/>
          <w:lang w:val="ru-RU"/>
        </w:rPr>
      </w:pPr>
      <w:r>
        <w:rPr>
          <w:color w:val="000000"/>
          <w:lang w:val="ru-RU"/>
        </w:rPr>
        <w:t>3.5.Обучающийся по данном</w:t>
      </w:r>
      <w:r>
        <w:rPr>
          <w:color w:val="000000"/>
          <w:lang w:val="ru-RU"/>
        </w:rPr>
        <w:t>у предмету, имеет право сдать пропущенный материал учителю в каникулярное время и пройти четвертную аттестацию. В этом случае обучающиеся или их родители (законные представители) в письменной форме информируют администрацию школы о желании пройти четвертну</w:t>
      </w:r>
      <w:r>
        <w:rPr>
          <w:color w:val="000000"/>
          <w:lang w:val="ru-RU"/>
        </w:rPr>
        <w:t xml:space="preserve">ю аттестацию не позднее, чем за неделю до начала каникул. Заместитель директора по УВР составляет график зачётных мероприятий в каникулярное время. </w:t>
      </w:r>
      <w:r>
        <w:rPr>
          <w:color w:val="000000"/>
          <w:lang w:val="ru-RU"/>
        </w:rPr>
        <w:lastRenderedPageBreak/>
        <w:t>Результаты зачётов по предмету (предметам) выставляются в классный журнал, и проводится аттестация данных об</w:t>
      </w:r>
      <w:r>
        <w:rPr>
          <w:color w:val="000000"/>
          <w:lang w:val="ru-RU"/>
        </w:rPr>
        <w:t>учающихся.</w:t>
      </w:r>
    </w:p>
    <w:p w14:paraId="2E5DD007" w14:textId="77777777" w:rsidR="00173FEF" w:rsidRDefault="00885EC3">
      <w:pPr>
        <w:spacing w:before="280" w:after="280"/>
        <w:jc w:val="both"/>
        <w:rPr>
          <w:color w:val="000000"/>
          <w:lang w:val="ru-RU"/>
        </w:rPr>
      </w:pPr>
      <w:r>
        <w:rPr>
          <w:color w:val="000000"/>
          <w:lang w:val="ru-RU"/>
        </w:rPr>
        <w:t>3.6.</w:t>
      </w:r>
      <w:r>
        <w:rPr>
          <w:color w:val="000000"/>
          <w:lang w:val="ru-RU"/>
        </w:rPr>
        <w:tab/>
        <w:t>В</w:t>
      </w:r>
      <w:r>
        <w:rPr>
          <w:color w:val="000000"/>
          <w:lang w:val="ru-RU"/>
        </w:rPr>
        <w:tab/>
        <w:t>первом классе в течение первого полугодия контрольные диагностические работы не проводятся.</w:t>
      </w:r>
    </w:p>
    <w:p w14:paraId="60025F14" w14:textId="77777777" w:rsidR="00173FEF" w:rsidRDefault="00885EC3">
      <w:pPr>
        <w:spacing w:before="280" w:after="280"/>
        <w:jc w:val="both"/>
        <w:rPr>
          <w:color w:val="000000"/>
          <w:lang w:val="ru-RU"/>
        </w:rPr>
      </w:pPr>
      <w:r>
        <w:rPr>
          <w:color w:val="000000"/>
          <w:lang w:val="ru-RU"/>
        </w:rPr>
        <w:t>3.7.</w:t>
      </w:r>
      <w:r>
        <w:rPr>
          <w:color w:val="000000"/>
          <w:lang w:val="ru-RU"/>
        </w:rPr>
        <w:tab/>
        <w:t>Классные</w:t>
      </w:r>
      <w:r>
        <w:rPr>
          <w:color w:val="000000"/>
          <w:lang w:val="ru-RU"/>
        </w:rPr>
        <w:tab/>
        <w:t xml:space="preserve">руководители доводят до сведения родителей (законных представителей) сведения о результатах четвертной аттестации путём выставления </w:t>
      </w:r>
      <w:r>
        <w:rPr>
          <w:color w:val="000000"/>
          <w:lang w:val="ru-RU"/>
        </w:rPr>
        <w:t>отметок в дневники обучающихся,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w:t>
      </w:r>
      <w:r>
        <w:rPr>
          <w:color w:val="000000"/>
          <w:lang w:val="ru-RU"/>
        </w:rPr>
        <w:t>анится в личном деле обучающегося.</w:t>
      </w:r>
    </w:p>
    <w:p w14:paraId="5606677E" w14:textId="77777777" w:rsidR="00173FEF" w:rsidRDefault="00885EC3">
      <w:pPr>
        <w:spacing w:before="280" w:after="280"/>
        <w:jc w:val="both"/>
        <w:rPr>
          <w:color w:val="000000"/>
          <w:lang w:val="ru-RU"/>
        </w:rPr>
      </w:pPr>
      <w:r>
        <w:rPr>
          <w:color w:val="000000"/>
          <w:lang w:val="ru-RU"/>
        </w:rPr>
        <w:t>4. Содержание, формы и порядок проведения годовой промежуточной аттестации</w:t>
      </w:r>
    </w:p>
    <w:p w14:paraId="4EBD35D3" w14:textId="77777777" w:rsidR="00173FEF" w:rsidRDefault="00885EC3">
      <w:pPr>
        <w:spacing w:before="280" w:after="280"/>
        <w:jc w:val="both"/>
        <w:rPr>
          <w:color w:val="000000"/>
          <w:lang w:val="ru-RU"/>
        </w:rPr>
      </w:pPr>
      <w:r>
        <w:rPr>
          <w:color w:val="000000"/>
          <w:lang w:val="ru-RU"/>
        </w:rPr>
        <w:t>4.1.</w:t>
      </w:r>
      <w:r>
        <w:rPr>
          <w:color w:val="000000"/>
          <w:lang w:val="ru-RU"/>
        </w:rPr>
        <w:tab/>
        <w:t>Годовую</w:t>
      </w:r>
      <w:r>
        <w:rPr>
          <w:color w:val="000000"/>
          <w:lang w:val="ru-RU"/>
        </w:rPr>
        <w:tab/>
        <w:t>промежуточную аттестацию проходят все обучающиеся 2-8 и 10 классов. Промежуточная аттестация обучающихся за год может проводиться пис</w:t>
      </w:r>
      <w:r>
        <w:rPr>
          <w:color w:val="000000"/>
          <w:lang w:val="ru-RU"/>
        </w:rPr>
        <w:t xml:space="preserve">ьменно, устно, в других формах. Предметами для промежуточного контроля знаний обучающихся 2-4 классов являются: русский язык и математика, в 5-8 и 10 классах - русский язык и математика и один предмет по выбору обучающихся в рамках учебного плана текущего </w:t>
      </w:r>
      <w:r>
        <w:rPr>
          <w:color w:val="000000"/>
          <w:lang w:val="ru-RU"/>
        </w:rPr>
        <w:t>года.</w:t>
      </w:r>
    </w:p>
    <w:p w14:paraId="4BC6AC74" w14:textId="77777777" w:rsidR="00173FEF" w:rsidRDefault="00885EC3">
      <w:pPr>
        <w:spacing w:before="280" w:after="280"/>
        <w:jc w:val="both"/>
        <w:rPr>
          <w:color w:val="000000"/>
          <w:lang w:val="ru-RU"/>
        </w:rPr>
      </w:pPr>
      <w:r>
        <w:rPr>
          <w:color w:val="000000"/>
          <w:lang w:val="ru-RU"/>
        </w:rPr>
        <w:t>4.2.</w:t>
      </w:r>
      <w:r>
        <w:rPr>
          <w:color w:val="000000"/>
          <w:lang w:val="ru-RU"/>
        </w:rPr>
        <w:tab/>
        <w:t>Годовая</w:t>
      </w:r>
      <w:r>
        <w:rPr>
          <w:color w:val="000000"/>
          <w:lang w:val="ru-RU"/>
        </w:rPr>
        <w:tab/>
        <w:t>промежуточная аттестация обучающихся 1-го класса проводится на основе контрольных диагностических работ.</w:t>
      </w:r>
    </w:p>
    <w:p w14:paraId="1FD2BEF3" w14:textId="77777777" w:rsidR="00173FEF" w:rsidRDefault="00885EC3">
      <w:pPr>
        <w:spacing w:before="280" w:after="280"/>
        <w:jc w:val="both"/>
        <w:rPr>
          <w:color w:val="000000"/>
          <w:lang w:val="ru-RU"/>
        </w:rPr>
      </w:pPr>
      <w:r>
        <w:rPr>
          <w:color w:val="000000"/>
          <w:lang w:val="ru-RU"/>
        </w:rPr>
        <w:t>4.3.</w:t>
      </w:r>
      <w:r>
        <w:rPr>
          <w:color w:val="000000"/>
          <w:lang w:val="ru-RU"/>
        </w:rPr>
        <w:tab/>
        <w:t>Формами</w:t>
      </w:r>
      <w:r>
        <w:rPr>
          <w:color w:val="000000"/>
          <w:lang w:val="ru-RU"/>
        </w:rPr>
        <w:tab/>
        <w:t>проведения годовой письменной аттестации во 2-8 и 10 классах являются: контрольная работа, диктант, изложение с разрабо</w:t>
      </w:r>
      <w:r>
        <w:rPr>
          <w:color w:val="000000"/>
          <w:lang w:val="ru-RU"/>
        </w:rPr>
        <w:t>ткой плана его содержания, сочинение или изложение с творческим заданием, тест и др.</w:t>
      </w:r>
    </w:p>
    <w:p w14:paraId="72F43DD3" w14:textId="77777777" w:rsidR="00173FEF" w:rsidRDefault="00885EC3">
      <w:pPr>
        <w:spacing w:before="280" w:after="280"/>
        <w:jc w:val="both"/>
        <w:rPr>
          <w:color w:val="000000"/>
          <w:lang w:val="ru-RU"/>
        </w:rPr>
      </w:pPr>
      <w:r>
        <w:rPr>
          <w:color w:val="000000"/>
          <w:lang w:val="ru-RU"/>
        </w:rPr>
        <w:t>К устным формам годовой аттестации относятся: проверка техники чтения, зачет, билеты, собеседование, защита реферата, творческий проект и другие.</w:t>
      </w:r>
    </w:p>
    <w:p w14:paraId="1EF4C7C8" w14:textId="77777777" w:rsidR="00173FEF" w:rsidRDefault="00885EC3">
      <w:pPr>
        <w:spacing w:before="280" w:after="280"/>
        <w:jc w:val="both"/>
        <w:rPr>
          <w:color w:val="000000"/>
          <w:lang w:val="ru-RU"/>
        </w:rPr>
      </w:pPr>
      <w:r>
        <w:rPr>
          <w:color w:val="000000"/>
          <w:lang w:val="ru-RU"/>
        </w:rPr>
        <w:t>4.4.</w:t>
      </w:r>
      <w:r>
        <w:rPr>
          <w:color w:val="000000"/>
          <w:lang w:val="ru-RU"/>
        </w:rPr>
        <w:tab/>
        <w:t>Ежегодно</w:t>
      </w:r>
      <w:r>
        <w:rPr>
          <w:color w:val="000000"/>
          <w:lang w:val="ru-RU"/>
        </w:rPr>
        <w:tab/>
        <w:t>до начала у</w:t>
      </w:r>
      <w:r>
        <w:rPr>
          <w:color w:val="000000"/>
          <w:lang w:val="ru-RU"/>
        </w:rPr>
        <w:t xml:space="preserve">чебного года решением педагогического совета устанавливаются форма, порядок проведения, периодичность и система оценок при годовой промежуточной аттестации обучающихся. Данное решение утверждается приказом директора школы и в 3-х дневный срок доводится до </w:t>
      </w:r>
      <w:r>
        <w:rPr>
          <w:color w:val="000000"/>
          <w:lang w:val="ru-RU"/>
        </w:rPr>
        <w:t>сведения всех участников образовательного процесса: учителей, обучающихся и их родителей (законных представителей).</w:t>
      </w:r>
    </w:p>
    <w:p w14:paraId="2FA10E83" w14:textId="77777777" w:rsidR="00173FEF" w:rsidRDefault="00885EC3">
      <w:pPr>
        <w:spacing w:before="280" w:after="280"/>
        <w:jc w:val="both"/>
        <w:rPr>
          <w:color w:val="000000"/>
          <w:lang w:val="ru-RU"/>
        </w:rPr>
      </w:pPr>
      <w:r>
        <w:rPr>
          <w:color w:val="000000"/>
          <w:lang w:val="ru-RU"/>
        </w:rPr>
        <w:t>4.5.</w:t>
      </w:r>
      <w:r>
        <w:rPr>
          <w:color w:val="000000"/>
          <w:lang w:val="ru-RU"/>
        </w:rPr>
        <w:tab/>
        <w:t>Контрольно-измерительные</w:t>
      </w:r>
      <w:r>
        <w:rPr>
          <w:color w:val="000000"/>
          <w:lang w:val="ru-RU"/>
        </w:rPr>
        <w:tab/>
        <w:t xml:space="preserve">материалы для проведения всех форм годовой аттестации обучающихся разрабатываются учителем в соответствии с </w:t>
      </w:r>
      <w:r>
        <w:rPr>
          <w:color w:val="000000"/>
          <w:lang w:val="ru-RU"/>
        </w:rPr>
        <w:t>государственным стандартом общего образования и статусом Учреждения, согласовываются с методическим объединением учителей по предмету, утверждаются приказом руководителя Учреждения.</w:t>
      </w:r>
    </w:p>
    <w:p w14:paraId="50B67CAC" w14:textId="77777777" w:rsidR="00173FEF" w:rsidRDefault="00885EC3">
      <w:pPr>
        <w:spacing w:before="280" w:after="280"/>
        <w:jc w:val="both"/>
        <w:rPr>
          <w:color w:val="000000"/>
          <w:lang w:val="ru-RU"/>
        </w:rPr>
      </w:pPr>
      <w:r>
        <w:rPr>
          <w:color w:val="000000"/>
          <w:lang w:val="ru-RU"/>
        </w:rPr>
        <w:t>4.6.0т годовой промежуточной аттестации на основании справок из медицински</w:t>
      </w:r>
      <w:r>
        <w:rPr>
          <w:color w:val="000000"/>
          <w:lang w:val="ru-RU"/>
        </w:rPr>
        <w:t xml:space="preserve">х учреждений освобождаются дети-инвалиды. </w:t>
      </w:r>
    </w:p>
    <w:p w14:paraId="03D9BE76" w14:textId="77777777" w:rsidR="00173FEF" w:rsidRDefault="00885EC3">
      <w:pPr>
        <w:spacing w:before="280" w:after="280"/>
        <w:jc w:val="both"/>
        <w:rPr>
          <w:color w:val="000000"/>
          <w:lang w:val="ru-RU"/>
        </w:rPr>
      </w:pPr>
      <w:r>
        <w:rPr>
          <w:color w:val="000000"/>
          <w:lang w:val="ru-RU"/>
        </w:rPr>
        <w:t>4.7.</w:t>
      </w:r>
      <w:r>
        <w:rPr>
          <w:color w:val="000000"/>
          <w:lang w:val="ru-RU"/>
        </w:rPr>
        <w:tab/>
        <w:t>На</w:t>
      </w:r>
      <w:r>
        <w:rPr>
          <w:color w:val="000000"/>
          <w:lang w:val="ru-RU"/>
        </w:rPr>
        <w:tab/>
        <w:t>основании решения педагогического совета Учреждения могут быть освобождены от годовой аттестации обучающиеся:</w:t>
      </w:r>
    </w:p>
    <w:p w14:paraId="536C5E87" w14:textId="77777777" w:rsidR="00173FEF" w:rsidRDefault="00885EC3">
      <w:pPr>
        <w:spacing w:before="280" w:after="280"/>
        <w:jc w:val="both"/>
        <w:rPr>
          <w:color w:val="000000"/>
          <w:lang w:val="ru-RU"/>
        </w:rPr>
      </w:pPr>
      <w:r>
        <w:rPr>
          <w:color w:val="000000"/>
          <w:lang w:val="ru-RU"/>
        </w:rPr>
        <w:t>-</w:t>
      </w:r>
      <w:r>
        <w:rPr>
          <w:color w:val="000000"/>
          <w:lang w:val="ru-RU"/>
        </w:rPr>
        <w:tab/>
        <w:t>имеющие отличные отметки за год по всем предметам, изучаемым в данном учебном году;</w:t>
      </w:r>
    </w:p>
    <w:p w14:paraId="7F733A94" w14:textId="77777777" w:rsidR="00173FEF" w:rsidRDefault="00885EC3">
      <w:pPr>
        <w:spacing w:before="280" w:after="280"/>
        <w:jc w:val="both"/>
        <w:rPr>
          <w:color w:val="000000"/>
          <w:lang w:val="ru-RU"/>
        </w:rPr>
      </w:pPr>
      <w:r>
        <w:rPr>
          <w:color w:val="000000"/>
          <w:lang w:val="ru-RU"/>
        </w:rPr>
        <w:t>-</w:t>
      </w:r>
      <w:r>
        <w:rPr>
          <w:color w:val="000000"/>
          <w:lang w:val="ru-RU"/>
        </w:rPr>
        <w:tab/>
      </w:r>
      <w:r>
        <w:rPr>
          <w:color w:val="000000"/>
          <w:lang w:val="ru-RU"/>
        </w:rPr>
        <w:t>пропустившие по уважительным причинам более половины учебного времени;</w:t>
      </w:r>
    </w:p>
    <w:p w14:paraId="029B424B" w14:textId="77777777" w:rsidR="00173FEF" w:rsidRDefault="00885EC3">
      <w:pPr>
        <w:spacing w:before="280" w:after="280"/>
        <w:jc w:val="both"/>
        <w:rPr>
          <w:color w:val="000000"/>
          <w:lang w:val="ru-RU"/>
        </w:rPr>
      </w:pPr>
      <w:r>
        <w:rPr>
          <w:color w:val="000000"/>
          <w:lang w:val="ru-RU"/>
        </w:rPr>
        <w:t>-</w:t>
      </w:r>
      <w:r>
        <w:rPr>
          <w:color w:val="000000"/>
          <w:lang w:val="ru-RU"/>
        </w:rPr>
        <w:tab/>
        <w:t>выезжающие на учебно-тренировочные сборы кандидатов в сборные команды на олимпиады школьников, на российские или международные спортивные соревнования, конкурсы, смотры, олимпиады и т</w:t>
      </w:r>
      <w:r>
        <w:rPr>
          <w:color w:val="000000"/>
          <w:lang w:val="ru-RU"/>
        </w:rPr>
        <w:t>ренировочные сборы;</w:t>
      </w:r>
    </w:p>
    <w:p w14:paraId="194AFAE9" w14:textId="77777777" w:rsidR="00173FEF" w:rsidRDefault="00885EC3">
      <w:pPr>
        <w:spacing w:before="280" w:after="280"/>
        <w:jc w:val="both"/>
        <w:rPr>
          <w:color w:val="000000"/>
          <w:lang w:val="ru-RU"/>
        </w:rPr>
      </w:pPr>
      <w:r>
        <w:rPr>
          <w:color w:val="000000"/>
          <w:lang w:val="ru-RU"/>
        </w:rPr>
        <w:t>-</w:t>
      </w:r>
      <w:r>
        <w:rPr>
          <w:color w:val="000000"/>
          <w:lang w:val="ru-RU"/>
        </w:rPr>
        <w:tab/>
        <w:t>отъезжающие на постоянное место жительства за рубеж.</w:t>
      </w:r>
    </w:p>
    <w:p w14:paraId="6C8870F2" w14:textId="77777777" w:rsidR="00173FEF" w:rsidRDefault="00885EC3">
      <w:pPr>
        <w:spacing w:before="280" w:after="280"/>
        <w:jc w:val="both"/>
        <w:rPr>
          <w:color w:val="000000"/>
          <w:lang w:val="ru-RU"/>
        </w:rPr>
      </w:pPr>
      <w:r>
        <w:rPr>
          <w:color w:val="000000"/>
          <w:lang w:val="ru-RU"/>
        </w:rPr>
        <w:lastRenderedPageBreak/>
        <w:t>В особых случаях обучающиеся могут быть освобождены от промежуточной аттестации:</w:t>
      </w:r>
    </w:p>
    <w:p w14:paraId="4961DC84" w14:textId="77777777" w:rsidR="00173FEF" w:rsidRDefault="00885EC3">
      <w:pPr>
        <w:spacing w:before="280" w:after="280"/>
        <w:jc w:val="both"/>
        <w:rPr>
          <w:color w:val="000000"/>
          <w:lang w:val="ru-RU"/>
        </w:rPr>
      </w:pPr>
      <w:r>
        <w:rPr>
          <w:color w:val="000000"/>
          <w:lang w:val="ru-RU"/>
        </w:rPr>
        <w:t>-</w:t>
      </w:r>
      <w:r>
        <w:rPr>
          <w:color w:val="000000"/>
          <w:lang w:val="ru-RU"/>
        </w:rPr>
        <w:tab/>
        <w:t>по состоянию здоровья;</w:t>
      </w:r>
    </w:p>
    <w:p w14:paraId="4A557D4F" w14:textId="77777777" w:rsidR="00173FEF" w:rsidRDefault="00885EC3">
      <w:pPr>
        <w:spacing w:before="280" w:after="280"/>
        <w:jc w:val="both"/>
        <w:rPr>
          <w:color w:val="000000"/>
          <w:lang w:val="ru-RU"/>
        </w:rPr>
      </w:pPr>
      <w:r>
        <w:rPr>
          <w:color w:val="000000"/>
          <w:lang w:val="ru-RU"/>
        </w:rPr>
        <w:t>-</w:t>
      </w:r>
      <w:r>
        <w:rPr>
          <w:color w:val="000000"/>
          <w:lang w:val="ru-RU"/>
        </w:rPr>
        <w:tab/>
        <w:t>в связи с пребыванием в оздоровительных образовательных учреждениях санат</w:t>
      </w:r>
      <w:r>
        <w:rPr>
          <w:color w:val="000000"/>
          <w:lang w:val="ru-RU"/>
        </w:rPr>
        <w:t>орного типа для детей, нуждающихся в длительном лечении;</w:t>
      </w:r>
    </w:p>
    <w:p w14:paraId="4CB512DF" w14:textId="77777777" w:rsidR="00173FEF" w:rsidRDefault="00885EC3">
      <w:pPr>
        <w:spacing w:before="280" w:after="280"/>
        <w:jc w:val="both"/>
        <w:rPr>
          <w:color w:val="000000"/>
          <w:lang w:val="ru-RU"/>
        </w:rPr>
      </w:pPr>
      <w:r>
        <w:rPr>
          <w:color w:val="000000"/>
          <w:lang w:val="ru-RU"/>
        </w:rPr>
        <w:t>-</w:t>
      </w:r>
      <w:r>
        <w:rPr>
          <w:color w:val="000000"/>
          <w:lang w:val="ru-RU"/>
        </w:rPr>
        <w:tab/>
        <w:t>в связи с нахождением в лечебно-профилактических учреждениях более 4-х месяцев.</w:t>
      </w:r>
    </w:p>
    <w:p w14:paraId="59A1C050" w14:textId="77777777" w:rsidR="00173FEF" w:rsidRDefault="00885EC3">
      <w:pPr>
        <w:spacing w:before="280" w:after="280"/>
        <w:jc w:val="both"/>
        <w:rPr>
          <w:color w:val="000000"/>
          <w:lang w:val="ru-RU"/>
        </w:rPr>
      </w:pPr>
      <w:r>
        <w:rPr>
          <w:color w:val="000000"/>
          <w:lang w:val="ru-RU"/>
        </w:rPr>
        <w:t>4.8.</w:t>
      </w:r>
      <w:r>
        <w:rPr>
          <w:color w:val="000000"/>
          <w:lang w:val="ru-RU"/>
        </w:rPr>
        <w:tab/>
        <w:t>Список</w:t>
      </w:r>
      <w:r>
        <w:rPr>
          <w:color w:val="000000"/>
          <w:lang w:val="ru-RU"/>
        </w:rPr>
        <w:tab/>
        <w:t>обучающихся, освобожденных от годовой аттестации, утверждается приказом директора школы.</w:t>
      </w:r>
    </w:p>
    <w:p w14:paraId="2D5BABF5" w14:textId="77777777" w:rsidR="00173FEF" w:rsidRDefault="00885EC3">
      <w:pPr>
        <w:spacing w:before="280" w:after="280"/>
        <w:jc w:val="both"/>
        <w:rPr>
          <w:color w:val="000000"/>
          <w:lang w:val="ru-RU"/>
        </w:rPr>
      </w:pPr>
      <w:r>
        <w:rPr>
          <w:color w:val="000000"/>
          <w:lang w:val="ru-RU"/>
        </w:rPr>
        <w:t>4.9.</w:t>
      </w:r>
      <w:r>
        <w:rPr>
          <w:color w:val="000000"/>
          <w:lang w:val="ru-RU"/>
        </w:rPr>
        <w:tab/>
        <w:t>В</w:t>
      </w:r>
      <w:r>
        <w:rPr>
          <w:color w:val="000000"/>
          <w:lang w:val="ru-RU"/>
        </w:rPr>
        <w:tab/>
        <w:t>соответст</w:t>
      </w:r>
      <w:r>
        <w:rPr>
          <w:color w:val="000000"/>
          <w:lang w:val="ru-RU"/>
        </w:rPr>
        <w:t>вии с решением педагогического совета отдельным обучающимся письменные контрольные работы могут быть заменены на устные формы.</w:t>
      </w:r>
    </w:p>
    <w:p w14:paraId="30E0A940" w14:textId="77777777" w:rsidR="00173FEF" w:rsidRDefault="00885EC3">
      <w:pPr>
        <w:spacing w:before="280" w:after="280"/>
        <w:jc w:val="both"/>
        <w:rPr>
          <w:color w:val="000000"/>
          <w:lang w:val="ru-RU"/>
        </w:rPr>
      </w:pPr>
      <w:r>
        <w:rPr>
          <w:color w:val="000000"/>
          <w:lang w:val="ru-RU"/>
        </w:rPr>
        <w:t>4.10.</w:t>
      </w:r>
      <w:r>
        <w:rPr>
          <w:color w:val="000000"/>
          <w:lang w:val="ru-RU"/>
        </w:rPr>
        <w:tab/>
        <w:t>Расписание</w:t>
      </w:r>
      <w:r>
        <w:rPr>
          <w:color w:val="000000"/>
          <w:lang w:val="ru-RU"/>
        </w:rPr>
        <w:tab/>
        <w:t>проведения годовой промежуточной аттестации доводится до сведения педагогов, обучающихся и их родителей (законны</w:t>
      </w:r>
      <w:r>
        <w:rPr>
          <w:color w:val="000000"/>
          <w:lang w:val="ru-RU"/>
        </w:rPr>
        <w:t>х представителей) не позднее чем за две недели до начала аттестации.</w:t>
      </w:r>
    </w:p>
    <w:p w14:paraId="35C9CE86" w14:textId="77777777" w:rsidR="00173FEF" w:rsidRDefault="00885EC3">
      <w:pPr>
        <w:spacing w:before="280" w:after="280"/>
        <w:jc w:val="both"/>
        <w:rPr>
          <w:color w:val="000000"/>
          <w:lang w:val="ru-RU"/>
        </w:rPr>
      </w:pPr>
      <w:r>
        <w:rPr>
          <w:color w:val="000000"/>
          <w:lang w:val="ru-RU"/>
        </w:rPr>
        <w:t>4.11.</w:t>
      </w:r>
      <w:r>
        <w:rPr>
          <w:color w:val="000000"/>
          <w:lang w:val="ru-RU"/>
        </w:rPr>
        <w:tab/>
        <w:t>Итоги</w:t>
      </w:r>
      <w:r>
        <w:rPr>
          <w:color w:val="000000"/>
          <w:lang w:val="ru-RU"/>
        </w:rPr>
        <w:tab/>
        <w:t>годовой промежуточной аттестации обучающихся отражаются отдельной графой в классных журналах в разделах тех учебных предметов, по которым она проводилась.</w:t>
      </w:r>
    </w:p>
    <w:p w14:paraId="1A04AF18" w14:textId="77777777" w:rsidR="00173FEF" w:rsidRDefault="00885EC3">
      <w:pPr>
        <w:spacing w:before="280" w:after="280"/>
        <w:jc w:val="both"/>
        <w:rPr>
          <w:color w:val="000000"/>
          <w:lang w:val="ru-RU"/>
        </w:rPr>
      </w:pPr>
      <w:r>
        <w:rPr>
          <w:color w:val="000000"/>
          <w:lang w:val="ru-RU"/>
        </w:rPr>
        <w:t>4.12.</w:t>
      </w:r>
      <w:r>
        <w:rPr>
          <w:color w:val="000000"/>
          <w:lang w:val="ru-RU"/>
        </w:rPr>
        <w:tab/>
        <w:t>При</w:t>
      </w:r>
      <w:r>
        <w:rPr>
          <w:color w:val="000000"/>
          <w:lang w:val="ru-RU"/>
        </w:rPr>
        <w:tab/>
        <w:t>проведении</w:t>
      </w:r>
      <w:r>
        <w:rPr>
          <w:color w:val="000000"/>
          <w:lang w:val="ru-RU"/>
        </w:rPr>
        <w:t xml:space="preserve"> годовой аттестации по учебному предмету вводится понятие «итоговая» отметка, которая определяется годовой и экзаменационной отметками.</w:t>
      </w:r>
    </w:p>
    <w:p w14:paraId="40BDD8FA" w14:textId="77777777" w:rsidR="00173FEF" w:rsidRDefault="00885EC3">
      <w:pPr>
        <w:spacing w:before="280" w:after="280"/>
        <w:jc w:val="both"/>
        <w:rPr>
          <w:color w:val="000000"/>
          <w:lang w:val="ru-RU"/>
        </w:rPr>
      </w:pPr>
      <w:r>
        <w:rPr>
          <w:color w:val="000000"/>
          <w:lang w:val="ru-RU"/>
        </w:rPr>
        <w:t>4.13.</w:t>
      </w:r>
      <w:r>
        <w:rPr>
          <w:color w:val="000000"/>
          <w:lang w:val="ru-RU"/>
        </w:rPr>
        <w:tab/>
        <w:t>При</w:t>
      </w:r>
      <w:r>
        <w:rPr>
          <w:color w:val="000000"/>
          <w:lang w:val="ru-RU"/>
        </w:rPr>
        <w:tab/>
        <w:t>проведении годовой промежуточной аттестации итоговая отметка по учебному предмету выставляется учителем на осн</w:t>
      </w:r>
      <w:r>
        <w:rPr>
          <w:color w:val="000000"/>
          <w:lang w:val="ru-RU"/>
        </w:rPr>
        <w:t>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w:t>
      </w:r>
    </w:p>
    <w:p w14:paraId="4E39BD92" w14:textId="77777777" w:rsidR="00173FEF" w:rsidRDefault="00885EC3">
      <w:pPr>
        <w:spacing w:before="280" w:after="280"/>
        <w:jc w:val="both"/>
        <w:rPr>
          <w:color w:val="000000"/>
          <w:lang w:val="ru-RU"/>
        </w:rPr>
      </w:pPr>
      <w:r>
        <w:rPr>
          <w:color w:val="000000"/>
          <w:lang w:val="ru-RU"/>
        </w:rPr>
        <w:t>4.14.</w:t>
      </w:r>
      <w:r>
        <w:rPr>
          <w:color w:val="000000"/>
          <w:lang w:val="ru-RU"/>
        </w:rPr>
        <w:tab/>
        <w:t>Итоговые</w:t>
      </w:r>
      <w:r>
        <w:rPr>
          <w:color w:val="000000"/>
          <w:lang w:val="ru-RU"/>
        </w:rPr>
        <w:tab/>
        <w:t xml:space="preserve">отметки по учебным предметам (с учетом результатов </w:t>
      </w:r>
      <w:r>
        <w:rPr>
          <w:color w:val="000000"/>
          <w:lang w:val="ru-RU"/>
        </w:rPr>
        <w:t>годовой промежуточной аттестации) за текущий учебный год должны быть выставлены за 3 дня до окончания учебного года.</w:t>
      </w:r>
    </w:p>
    <w:p w14:paraId="182A6036" w14:textId="77777777" w:rsidR="00173FEF" w:rsidRDefault="00885EC3">
      <w:pPr>
        <w:spacing w:before="280" w:after="280"/>
        <w:jc w:val="both"/>
        <w:rPr>
          <w:color w:val="000000"/>
          <w:lang w:val="ru-RU"/>
        </w:rPr>
      </w:pPr>
      <w:r>
        <w:rPr>
          <w:color w:val="000000"/>
          <w:lang w:val="ru-RU"/>
        </w:rPr>
        <w:t>4.15.</w:t>
      </w:r>
      <w:r>
        <w:rPr>
          <w:color w:val="000000"/>
          <w:lang w:val="ru-RU"/>
        </w:rPr>
        <w:tab/>
        <w:t>Классные</w:t>
      </w:r>
      <w:r>
        <w:rPr>
          <w:color w:val="000000"/>
          <w:lang w:val="ru-RU"/>
        </w:rPr>
        <w:tab/>
        <w:t>руководители доводят до сведения родителей (законных представителей) сведения о результатах годовой аттестации путём выставл</w:t>
      </w:r>
      <w:r>
        <w:rPr>
          <w:color w:val="000000"/>
          <w:lang w:val="ru-RU"/>
        </w:rPr>
        <w:t>ения отметок в дневники обучающихся,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w:t>
      </w:r>
      <w:r>
        <w:rPr>
          <w:color w:val="000000"/>
          <w:lang w:val="ru-RU"/>
        </w:rPr>
        <w:t>ие хранится в личном деле обучающегося.</w:t>
      </w:r>
    </w:p>
    <w:p w14:paraId="2CB9A6C0" w14:textId="77777777" w:rsidR="00173FEF" w:rsidRDefault="00885EC3">
      <w:pPr>
        <w:spacing w:before="280" w:after="280"/>
        <w:jc w:val="both"/>
        <w:rPr>
          <w:color w:val="000000"/>
          <w:lang w:val="ru-RU"/>
        </w:rPr>
      </w:pPr>
      <w:r>
        <w:rPr>
          <w:color w:val="000000"/>
          <w:lang w:val="ru-RU"/>
        </w:rPr>
        <w:t>4.16.</w:t>
      </w:r>
      <w:r>
        <w:rPr>
          <w:color w:val="000000"/>
          <w:lang w:val="ru-RU"/>
        </w:rPr>
        <w:tab/>
        <w:t>Итоговые</w:t>
      </w:r>
      <w:r>
        <w:rPr>
          <w:color w:val="000000"/>
          <w:lang w:val="ru-RU"/>
        </w:rPr>
        <w:tab/>
        <w:t xml:space="preserve">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в следующий класс, для </w:t>
      </w:r>
      <w:r>
        <w:rPr>
          <w:color w:val="000000"/>
          <w:lang w:val="ru-RU"/>
        </w:rPr>
        <w:t>допуска к государственной (итоговой) аттестации.</w:t>
      </w:r>
    </w:p>
    <w:p w14:paraId="693ED0E4" w14:textId="77777777" w:rsidR="00173FEF" w:rsidRDefault="00885EC3">
      <w:pPr>
        <w:spacing w:before="280" w:after="280"/>
        <w:jc w:val="both"/>
        <w:rPr>
          <w:color w:val="000000"/>
          <w:lang w:val="ru-RU"/>
        </w:rPr>
      </w:pPr>
      <w:r>
        <w:rPr>
          <w:color w:val="000000"/>
          <w:lang w:val="ru-RU"/>
        </w:rPr>
        <w:t>4.17.</w:t>
      </w:r>
      <w:r>
        <w:rPr>
          <w:color w:val="000000"/>
          <w:lang w:val="ru-RU"/>
        </w:rPr>
        <w:tab/>
        <w:t>Письменные</w:t>
      </w:r>
      <w:r>
        <w:rPr>
          <w:color w:val="000000"/>
          <w:lang w:val="ru-RU"/>
        </w:rPr>
        <w:tab/>
        <w:t>работы обучающихся по результатам годовой промежуточной аттестации хранятся в делах Учреждения в течение следующего учебного года.</w:t>
      </w:r>
    </w:p>
    <w:p w14:paraId="29E09D10" w14:textId="77777777" w:rsidR="00173FEF" w:rsidRDefault="00885EC3">
      <w:pPr>
        <w:spacing w:before="280" w:after="280"/>
        <w:jc w:val="both"/>
        <w:rPr>
          <w:color w:val="000000"/>
          <w:lang w:val="ru-RU"/>
        </w:rPr>
      </w:pPr>
      <w:r>
        <w:rPr>
          <w:color w:val="000000"/>
          <w:lang w:val="ru-RU"/>
        </w:rPr>
        <w:t>4.18.Заявления обучающихся и их родителей, не согласных с р</w:t>
      </w:r>
      <w:r>
        <w:rPr>
          <w:color w:val="000000"/>
          <w:lang w:val="ru-RU"/>
        </w:rPr>
        <w:t>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Учреждения.</w:t>
      </w:r>
    </w:p>
    <w:p w14:paraId="28F6274F" w14:textId="77777777" w:rsidR="00173FEF" w:rsidRDefault="00885EC3">
      <w:pPr>
        <w:spacing w:before="280" w:after="280"/>
        <w:jc w:val="both"/>
        <w:rPr>
          <w:color w:val="000000"/>
          <w:lang w:val="ru-RU"/>
        </w:rPr>
      </w:pPr>
      <w:r>
        <w:rPr>
          <w:color w:val="000000"/>
          <w:lang w:val="ru-RU"/>
        </w:rPr>
        <w:t>4.19.Итоги годовой промежуточной аттестации обсуждаются на заседаниях методических объединени</w:t>
      </w:r>
      <w:r>
        <w:rPr>
          <w:color w:val="000000"/>
          <w:lang w:val="ru-RU"/>
        </w:rPr>
        <w:t>й учителей и педагогического совета Учреждения.</w:t>
      </w:r>
    </w:p>
    <w:p w14:paraId="064ED9E5" w14:textId="77777777" w:rsidR="00173FEF" w:rsidRDefault="00885EC3">
      <w:pPr>
        <w:spacing w:before="280" w:after="280"/>
        <w:jc w:val="both"/>
        <w:rPr>
          <w:color w:val="000000"/>
          <w:lang w:val="ru-RU"/>
        </w:rPr>
      </w:pPr>
      <w:r>
        <w:rPr>
          <w:color w:val="000000"/>
          <w:lang w:val="ru-RU"/>
        </w:rPr>
        <w:t xml:space="preserve">4.20.Обучающиеся, получающие образование в форме экстерната, семейного образования </w:t>
      </w:r>
      <w:r>
        <w:rPr>
          <w:color w:val="000000"/>
          <w:lang w:val="ru-RU"/>
        </w:rPr>
        <w:lastRenderedPageBreak/>
        <w:t xml:space="preserve">проходят годовую промежуточную аттестацию в порядке и формах, определенных нормативными документами Министерства образования </w:t>
      </w:r>
      <w:r>
        <w:rPr>
          <w:color w:val="000000"/>
          <w:lang w:val="ru-RU"/>
        </w:rPr>
        <w:t>и науки Российской Федерации.</w:t>
      </w:r>
    </w:p>
    <w:p w14:paraId="1A09D1A7" w14:textId="77777777" w:rsidR="00173FEF" w:rsidRDefault="00885EC3">
      <w:pPr>
        <w:spacing w:before="280" w:after="280"/>
        <w:jc w:val="both"/>
        <w:rPr>
          <w:color w:val="000000"/>
          <w:lang w:val="ru-RU"/>
        </w:rPr>
      </w:pPr>
      <w:r>
        <w:rPr>
          <w:color w:val="000000"/>
          <w:lang w:val="ru-RU"/>
        </w:rPr>
        <w:t>5.Порядок перевода обучающихся в следующий класс</w:t>
      </w:r>
    </w:p>
    <w:p w14:paraId="05BCB4A2" w14:textId="77777777" w:rsidR="00173FEF" w:rsidRDefault="00885EC3">
      <w:pPr>
        <w:spacing w:before="280" w:after="280"/>
        <w:jc w:val="both"/>
        <w:rPr>
          <w:color w:val="000000"/>
          <w:lang w:val="ru-RU"/>
        </w:rPr>
      </w:pPr>
      <w:r>
        <w:rPr>
          <w:color w:val="000000"/>
          <w:lang w:val="ru-RU"/>
        </w:rPr>
        <w:t>5.1.Обучающиеся, освоившие в полном объёме учебные программы образовательной программы соответствующего уровня переводятся в следующий класс.</w:t>
      </w:r>
    </w:p>
    <w:p w14:paraId="336A70D6" w14:textId="77777777" w:rsidR="00173FEF" w:rsidRDefault="00885EC3">
      <w:pPr>
        <w:spacing w:before="280" w:after="280"/>
        <w:jc w:val="both"/>
        <w:rPr>
          <w:color w:val="000000"/>
          <w:lang w:val="ru-RU"/>
        </w:rPr>
      </w:pPr>
      <w:r>
        <w:rPr>
          <w:color w:val="000000"/>
          <w:lang w:val="ru-RU"/>
        </w:rPr>
        <w:t>5.2. Неудовлетворительные результат</w:t>
      </w:r>
      <w:r>
        <w:rPr>
          <w:color w:val="000000"/>
          <w:lang w:val="ru-RU"/>
        </w:rPr>
        <w:t>ы промежуточной аттестации по одному или нескольким учебным предметам, курсам, дисциплинам (модулям) образовательной программы или</w:t>
      </w:r>
    </w:p>
    <w:p w14:paraId="15778E3F" w14:textId="77777777" w:rsidR="00173FEF" w:rsidRDefault="00885EC3">
      <w:pPr>
        <w:spacing w:before="280" w:after="280"/>
        <w:jc w:val="both"/>
        <w:rPr>
          <w:color w:val="000000"/>
          <w:lang w:val="ru-RU"/>
        </w:rPr>
      </w:pPr>
      <w:r>
        <w:rPr>
          <w:color w:val="000000"/>
          <w:lang w:val="ru-RU"/>
        </w:rPr>
        <w:t>непрохождение промежуточной аттестации при отсутствии уважительных причин признаются академической задолженностью.</w:t>
      </w:r>
    </w:p>
    <w:p w14:paraId="2698CBD3" w14:textId="77777777" w:rsidR="00173FEF" w:rsidRDefault="00885EC3">
      <w:pPr>
        <w:spacing w:before="280" w:after="280"/>
        <w:jc w:val="both"/>
        <w:rPr>
          <w:color w:val="000000"/>
          <w:lang w:val="ru-RU"/>
        </w:rPr>
      </w:pPr>
      <w:r>
        <w:rPr>
          <w:color w:val="000000"/>
          <w:lang w:val="ru-RU"/>
        </w:rPr>
        <w:t>5.3.Обучаю</w:t>
      </w:r>
      <w:r>
        <w:rPr>
          <w:color w:val="000000"/>
          <w:lang w:val="ru-RU"/>
        </w:rPr>
        <w:t xml:space="preserve">щиеся обязаны ликвидировать академическую задолженность. </w:t>
      </w:r>
    </w:p>
    <w:p w14:paraId="4ED01553" w14:textId="77777777" w:rsidR="00173FEF" w:rsidRDefault="00885EC3">
      <w:pPr>
        <w:spacing w:before="280" w:after="280"/>
        <w:jc w:val="both"/>
        <w:rPr>
          <w:color w:val="000000"/>
          <w:lang w:val="ru-RU"/>
        </w:rPr>
      </w:pPr>
      <w:r>
        <w:rPr>
          <w:color w:val="000000"/>
          <w:lang w:val="ru-RU"/>
        </w:rPr>
        <w:t>5.4.Учреждение,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w:t>
      </w:r>
      <w:r>
        <w:rPr>
          <w:color w:val="000000"/>
          <w:lang w:val="ru-RU"/>
        </w:rPr>
        <w:t>чающемуся для ликвидации академической задолженности и обеспечить контроль за своевременностью ее ликвидации.</w:t>
      </w:r>
    </w:p>
    <w:p w14:paraId="1FCEE96C" w14:textId="77777777" w:rsidR="00173FEF" w:rsidRDefault="00885EC3">
      <w:pPr>
        <w:spacing w:before="280" w:after="280"/>
        <w:jc w:val="both"/>
        <w:rPr>
          <w:color w:val="000000"/>
          <w:lang w:val="ru-RU"/>
        </w:rPr>
      </w:pPr>
      <w:r>
        <w:rPr>
          <w:color w:val="000000"/>
          <w:lang w:val="ru-RU"/>
        </w:rPr>
        <w:t>5.5.Обучающиеся, имеющие академическую задолженность, вправе пройти промежуточную аттестацию по соответствующему учебному предмету, курсу, дисципл</w:t>
      </w:r>
      <w:r>
        <w:rPr>
          <w:color w:val="000000"/>
          <w:lang w:val="ru-RU"/>
        </w:rPr>
        <w:t>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p>
    <w:p w14:paraId="5FDD86A9" w14:textId="77777777" w:rsidR="00173FEF" w:rsidRDefault="00885EC3">
      <w:pPr>
        <w:spacing w:before="280" w:after="280"/>
        <w:jc w:val="both"/>
        <w:rPr>
          <w:color w:val="000000"/>
          <w:lang w:val="ru-RU"/>
        </w:rPr>
      </w:pPr>
      <w:r>
        <w:rPr>
          <w:color w:val="000000"/>
          <w:lang w:val="ru-RU"/>
        </w:rPr>
        <w:t>5.6.</w:t>
      </w:r>
      <w:r>
        <w:rPr>
          <w:color w:val="000000"/>
          <w:lang w:val="ru-RU"/>
        </w:rPr>
        <w:tab/>
        <w:t>Для</w:t>
      </w:r>
      <w:r>
        <w:rPr>
          <w:color w:val="000000"/>
          <w:lang w:val="ru-RU"/>
        </w:rPr>
        <w:tab/>
        <w:t xml:space="preserve">проведения промежуточной аттестации во второй </w:t>
      </w:r>
      <w:r>
        <w:rPr>
          <w:color w:val="000000"/>
          <w:lang w:val="ru-RU"/>
        </w:rPr>
        <w:t>раз образовательной организацией создается комиссия.</w:t>
      </w:r>
    </w:p>
    <w:p w14:paraId="5083E499" w14:textId="77777777" w:rsidR="00173FEF" w:rsidRDefault="00885EC3">
      <w:pPr>
        <w:spacing w:before="280" w:after="280"/>
        <w:jc w:val="both"/>
        <w:rPr>
          <w:color w:val="000000"/>
          <w:lang w:val="ru-RU"/>
        </w:rPr>
      </w:pPr>
      <w:r>
        <w:rPr>
          <w:color w:val="000000"/>
          <w:lang w:val="ru-RU"/>
        </w:rPr>
        <w:t>5.7.</w:t>
      </w:r>
      <w:r>
        <w:rPr>
          <w:color w:val="000000"/>
          <w:lang w:val="ru-RU"/>
        </w:rPr>
        <w:tab/>
        <w:t>Не</w:t>
      </w:r>
      <w:r>
        <w:rPr>
          <w:color w:val="000000"/>
          <w:lang w:val="ru-RU"/>
        </w:rPr>
        <w:tab/>
        <w:t xml:space="preserve">допускается взимание платы с обучающихся за прохождение промежуточной аттестации. </w:t>
      </w:r>
    </w:p>
    <w:p w14:paraId="6EE5AE4D" w14:textId="77777777" w:rsidR="00173FEF" w:rsidRDefault="00885EC3">
      <w:pPr>
        <w:spacing w:before="280" w:after="280"/>
        <w:jc w:val="both"/>
        <w:rPr>
          <w:color w:val="000000"/>
          <w:lang w:val="ru-RU"/>
        </w:rPr>
      </w:pPr>
      <w:r>
        <w:rPr>
          <w:color w:val="000000"/>
          <w:lang w:val="ru-RU"/>
        </w:rPr>
        <w:t>5.8.Обучающиеся, не прошедшие промежуточную аттестацию по уважительным причинам или имеющие академическую задолж</w:t>
      </w:r>
      <w:r>
        <w:rPr>
          <w:color w:val="000000"/>
          <w:lang w:val="ru-RU"/>
        </w:rPr>
        <w:t>енность, переводятся в следующий класс условно.</w:t>
      </w:r>
    </w:p>
    <w:p w14:paraId="7C5CAF50" w14:textId="77777777" w:rsidR="00173FEF" w:rsidRDefault="00885EC3">
      <w:pPr>
        <w:spacing w:before="280" w:after="280"/>
        <w:jc w:val="both"/>
        <w:rPr>
          <w:color w:val="000000"/>
          <w:lang w:val="ru-RU"/>
        </w:rPr>
      </w:pPr>
      <w:r>
        <w:rPr>
          <w:color w:val="000000"/>
          <w:lang w:val="ru-RU"/>
        </w:rPr>
        <w:t>5.9 Обучающиеся в Учреждении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w:t>
      </w:r>
      <w:r>
        <w:rPr>
          <w:color w:val="000000"/>
          <w:lang w:val="ru-RU"/>
        </w:rPr>
        <w:t>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w:t>
      </w:r>
      <w:r>
        <w:rPr>
          <w:color w:val="000000"/>
          <w:lang w:val="ru-RU"/>
        </w:rPr>
        <w:t>ному учебному плану.</w:t>
      </w:r>
    </w:p>
    <w:p w14:paraId="0ABE8D45" w14:textId="77777777" w:rsidR="00173FEF" w:rsidRDefault="00885EC3">
      <w:pPr>
        <w:spacing w:before="280" w:after="280"/>
        <w:jc w:val="both"/>
        <w:rPr>
          <w:color w:val="000000"/>
          <w:lang w:val="ru-RU"/>
        </w:rPr>
      </w:pPr>
      <w:r>
        <w:rPr>
          <w:color w:val="000000"/>
          <w:lang w:val="ru-RU"/>
        </w:rPr>
        <w:t>5.10.Обучающиеся по образовательным программам начального общего, основного общего, среднего (полного) общего образования в форме семейного образования, не ликвидировавшие в установленные сроки академической задолженности, продолжают п</w:t>
      </w:r>
      <w:r>
        <w:rPr>
          <w:color w:val="000000"/>
          <w:lang w:val="ru-RU"/>
        </w:rPr>
        <w:t>олучать образование в Учреждении.</w:t>
      </w:r>
    </w:p>
    <w:p w14:paraId="4B3E579F" w14:textId="77777777" w:rsidR="00173FEF" w:rsidRDefault="00885EC3">
      <w:pPr>
        <w:spacing w:before="280" w:after="280"/>
        <w:jc w:val="both"/>
        <w:rPr>
          <w:color w:val="000000"/>
          <w:lang w:val="ru-RU"/>
        </w:rPr>
      </w:pPr>
      <w:r>
        <w:rPr>
          <w:color w:val="000000"/>
          <w:lang w:val="ru-RU"/>
        </w:rPr>
        <w:t>5.11.Перевод обучающегося в следующий класс осуществляется по решению педагогического совета.</w:t>
      </w:r>
    </w:p>
    <w:p w14:paraId="31B45A83" w14:textId="77777777" w:rsidR="00173FEF" w:rsidRDefault="00885EC3">
      <w:pPr>
        <w:spacing w:before="280" w:after="280"/>
        <w:jc w:val="both"/>
        <w:rPr>
          <w:color w:val="000000"/>
          <w:lang w:val="ru-RU"/>
        </w:rPr>
      </w:pPr>
      <w:r>
        <w:rPr>
          <w:color w:val="000000"/>
          <w:lang w:val="ru-RU"/>
        </w:rPr>
        <w:t>6.Права и обязанности участников процесса промежуточной аттестации</w:t>
      </w:r>
    </w:p>
    <w:p w14:paraId="6F010EB5" w14:textId="77777777" w:rsidR="00173FEF" w:rsidRDefault="00885EC3">
      <w:pPr>
        <w:spacing w:before="280" w:after="280"/>
        <w:jc w:val="both"/>
        <w:rPr>
          <w:color w:val="000000"/>
          <w:lang w:val="ru-RU"/>
        </w:rPr>
      </w:pPr>
      <w:r>
        <w:rPr>
          <w:color w:val="000000"/>
          <w:lang w:val="ru-RU"/>
        </w:rPr>
        <w:t>6.1.</w:t>
      </w:r>
      <w:r>
        <w:rPr>
          <w:color w:val="000000"/>
          <w:lang w:val="ru-RU"/>
        </w:rPr>
        <w:tab/>
        <w:t xml:space="preserve">У частниками процесса аттестации считаются: обучающийся </w:t>
      </w:r>
      <w:r>
        <w:rPr>
          <w:color w:val="000000"/>
          <w:lang w:val="ru-RU"/>
        </w:rPr>
        <w:t>и учитель, преподающий предмет в классе, руководитель Учреждения. Права обучающегося представляют его родители (законные представители).</w:t>
      </w:r>
    </w:p>
    <w:p w14:paraId="169E1BA9" w14:textId="77777777" w:rsidR="00173FEF" w:rsidRDefault="00885EC3">
      <w:pPr>
        <w:spacing w:before="280" w:after="280"/>
        <w:jc w:val="both"/>
        <w:rPr>
          <w:color w:val="000000"/>
          <w:lang w:val="ru-RU"/>
        </w:rPr>
      </w:pPr>
      <w:r>
        <w:rPr>
          <w:color w:val="000000"/>
          <w:lang w:val="ru-RU"/>
        </w:rPr>
        <w:lastRenderedPageBreak/>
        <w:t>6.2.</w:t>
      </w:r>
      <w:r>
        <w:rPr>
          <w:color w:val="000000"/>
          <w:lang w:val="ru-RU"/>
        </w:rPr>
        <w:tab/>
        <w:t>Учитель,</w:t>
      </w:r>
      <w:r>
        <w:rPr>
          <w:color w:val="000000"/>
          <w:lang w:val="ru-RU"/>
        </w:rPr>
        <w:tab/>
        <w:t>осуществляющий текущий контроль успеваемости и промежуточную аттестацию обучающихся, имеет право:</w:t>
      </w:r>
    </w:p>
    <w:p w14:paraId="4A97D712" w14:textId="77777777" w:rsidR="00173FEF" w:rsidRDefault="00885EC3">
      <w:pPr>
        <w:spacing w:before="280" w:after="280"/>
        <w:jc w:val="both"/>
        <w:rPr>
          <w:color w:val="000000"/>
          <w:lang w:val="ru-RU"/>
        </w:rPr>
      </w:pPr>
      <w:r>
        <w:rPr>
          <w:color w:val="000000"/>
          <w:lang w:val="ru-RU"/>
        </w:rPr>
        <w:t>-</w:t>
      </w:r>
      <w:r>
        <w:rPr>
          <w:color w:val="000000"/>
          <w:lang w:val="ru-RU"/>
        </w:rPr>
        <w:tab/>
        <w:t>разра</w:t>
      </w:r>
      <w:r>
        <w:rPr>
          <w:color w:val="000000"/>
          <w:lang w:val="ru-RU"/>
        </w:rPr>
        <w:t>батывать материалы для всех форм текущего контроля успеваемости и промежуточной аттестации обучающихся за текущий учебный год;</w:t>
      </w:r>
    </w:p>
    <w:p w14:paraId="3E229B9D" w14:textId="77777777" w:rsidR="00173FEF" w:rsidRDefault="00885EC3">
      <w:pPr>
        <w:spacing w:before="280" w:after="280"/>
        <w:jc w:val="both"/>
        <w:rPr>
          <w:color w:val="000000"/>
          <w:lang w:val="ru-RU"/>
        </w:rPr>
      </w:pPr>
      <w:r>
        <w:rPr>
          <w:color w:val="000000"/>
          <w:lang w:val="ru-RU"/>
        </w:rPr>
        <w:t>-</w:t>
      </w:r>
      <w:r>
        <w:rPr>
          <w:color w:val="000000"/>
          <w:lang w:val="ru-RU"/>
        </w:rPr>
        <w:tab/>
        <w:t>проводить процедуру аттестации и оценивать качество усвоения обучающимися содержания учебных программ, соответствие уровня подг</w:t>
      </w:r>
      <w:r>
        <w:rPr>
          <w:color w:val="000000"/>
          <w:lang w:val="ru-RU"/>
        </w:rPr>
        <w:t>отовки школьников требованиям государственного образовательного стандарта.</w:t>
      </w:r>
    </w:p>
    <w:p w14:paraId="50B8BA37" w14:textId="77777777" w:rsidR="00173FEF" w:rsidRDefault="00885EC3">
      <w:pPr>
        <w:spacing w:before="280" w:after="280"/>
        <w:jc w:val="both"/>
        <w:rPr>
          <w:color w:val="000000"/>
          <w:lang w:val="ru-RU"/>
        </w:rPr>
      </w:pPr>
      <w:r>
        <w:rPr>
          <w:color w:val="000000"/>
          <w:lang w:val="ru-RU"/>
        </w:rPr>
        <w:t>Срок действия данного положения неограничен.</w:t>
      </w:r>
    </w:p>
    <w:p w14:paraId="59CCA433" w14:textId="6F4E87A3" w:rsidR="00173FEF" w:rsidRDefault="00885EC3">
      <w:pPr>
        <w:spacing w:before="280" w:after="280"/>
        <w:jc w:val="both"/>
        <w:rPr>
          <w:color w:val="000000"/>
          <w:lang w:val="ru-RU"/>
        </w:rPr>
      </w:pPr>
      <w:r>
        <w:rPr>
          <w:color w:val="000000"/>
          <w:lang w:val="ru-RU"/>
        </w:rPr>
        <w:t>При изменении нормативно-правовых документов, регламентирующих деятельность образовательного учреждения в положение вносится изменения в</w:t>
      </w:r>
      <w:r>
        <w:rPr>
          <w:color w:val="000000"/>
          <w:lang w:val="ru-RU"/>
        </w:rPr>
        <w:t xml:space="preserve"> соответствие с установленным порядком.</w:t>
      </w:r>
    </w:p>
    <w:p w14:paraId="034FF23A" w14:textId="77777777" w:rsidR="00664AC7" w:rsidRPr="00664AC7" w:rsidRDefault="00664AC7" w:rsidP="00664AC7">
      <w:pPr>
        <w:jc w:val="center"/>
        <w:rPr>
          <w:b/>
          <w:bCs/>
          <w:lang w:val="ru-RU"/>
        </w:rPr>
      </w:pPr>
      <w:r w:rsidRPr="00664AC7">
        <w:rPr>
          <w:b/>
          <w:bCs/>
          <w:lang w:val="ru-RU"/>
        </w:rPr>
        <w:t>График проведения оценочных процедур</w:t>
      </w:r>
    </w:p>
    <w:p w14:paraId="2D0C5837" w14:textId="77777777" w:rsidR="00664AC7" w:rsidRPr="00664AC7" w:rsidRDefault="00664AC7" w:rsidP="00664AC7">
      <w:pPr>
        <w:jc w:val="center"/>
        <w:rPr>
          <w:b/>
          <w:bCs/>
          <w:lang w:val="ru-RU"/>
        </w:rPr>
      </w:pPr>
      <w:r w:rsidRPr="00664AC7">
        <w:rPr>
          <w:b/>
          <w:bCs/>
          <w:lang w:val="ru-RU"/>
        </w:rPr>
        <w:t xml:space="preserve"> с учетом оценочных процедур федерального и регионального уровней</w:t>
      </w:r>
    </w:p>
    <w:p w14:paraId="4DA0F1DA" w14:textId="77777777" w:rsidR="00664AC7" w:rsidRPr="00664AC7" w:rsidRDefault="00664AC7" w:rsidP="00664AC7">
      <w:pPr>
        <w:jc w:val="center"/>
        <w:rPr>
          <w:b/>
          <w:bCs/>
          <w:lang w:val="ru-RU"/>
        </w:rPr>
      </w:pPr>
      <w:r w:rsidRPr="00664AC7">
        <w:rPr>
          <w:b/>
          <w:bCs/>
          <w:lang w:val="ru-RU"/>
        </w:rPr>
        <w:t>МОБУ СОШ с.Билялово в 2022/2023 учебном году</w:t>
      </w:r>
    </w:p>
    <w:p w14:paraId="326B07B2" w14:textId="77777777" w:rsidR="00664AC7" w:rsidRPr="00664AC7" w:rsidRDefault="00664AC7" w:rsidP="00664AC7">
      <w:pPr>
        <w:jc w:val="center"/>
        <w:rPr>
          <w:b/>
          <w:bCs/>
          <w:lang w:val="ru-RU"/>
        </w:rPr>
      </w:pPr>
    </w:p>
    <w:tbl>
      <w:tblPr>
        <w:tblStyle w:val="affff8"/>
        <w:tblW w:w="9345" w:type="dxa"/>
        <w:tblLayout w:type="fixed"/>
        <w:tblLook w:val="04A0" w:firstRow="1" w:lastRow="0" w:firstColumn="1" w:lastColumn="0" w:noHBand="0" w:noVBand="1"/>
      </w:tblPr>
      <w:tblGrid>
        <w:gridCol w:w="1555"/>
        <w:gridCol w:w="850"/>
        <w:gridCol w:w="17"/>
        <w:gridCol w:w="1968"/>
        <w:gridCol w:w="4955"/>
      </w:tblGrid>
      <w:tr w:rsidR="00664AC7" w14:paraId="2FB83253" w14:textId="77777777" w:rsidTr="00012ACC">
        <w:tc>
          <w:tcPr>
            <w:tcW w:w="1555" w:type="dxa"/>
          </w:tcPr>
          <w:p w14:paraId="4F1306CA" w14:textId="77777777" w:rsidR="00664AC7" w:rsidRDefault="00664AC7" w:rsidP="00012ACC">
            <w:pPr>
              <w:jc w:val="center"/>
              <w:rPr>
                <w:b/>
                <w:bCs/>
                <w:sz w:val="24"/>
                <w:szCs w:val="24"/>
              </w:rPr>
            </w:pPr>
            <w:r>
              <w:rPr>
                <w:b/>
                <w:bCs/>
                <w:sz w:val="24"/>
                <w:szCs w:val="24"/>
              </w:rPr>
              <w:t>Сроки</w:t>
            </w:r>
          </w:p>
        </w:tc>
        <w:tc>
          <w:tcPr>
            <w:tcW w:w="867" w:type="dxa"/>
            <w:gridSpan w:val="2"/>
          </w:tcPr>
          <w:p w14:paraId="27F84608" w14:textId="77777777" w:rsidR="00664AC7" w:rsidRDefault="00664AC7" w:rsidP="00012ACC">
            <w:pPr>
              <w:jc w:val="center"/>
              <w:rPr>
                <w:b/>
                <w:bCs/>
                <w:sz w:val="24"/>
                <w:szCs w:val="24"/>
              </w:rPr>
            </w:pPr>
            <w:r>
              <w:rPr>
                <w:b/>
                <w:bCs/>
                <w:sz w:val="24"/>
                <w:szCs w:val="24"/>
              </w:rPr>
              <w:t>класс</w:t>
            </w:r>
          </w:p>
        </w:tc>
        <w:tc>
          <w:tcPr>
            <w:tcW w:w="1968" w:type="dxa"/>
          </w:tcPr>
          <w:p w14:paraId="7AA361CA" w14:textId="77777777" w:rsidR="00664AC7" w:rsidRDefault="00664AC7" w:rsidP="00012ACC">
            <w:pPr>
              <w:jc w:val="center"/>
              <w:rPr>
                <w:b/>
                <w:bCs/>
                <w:sz w:val="24"/>
                <w:szCs w:val="24"/>
              </w:rPr>
            </w:pPr>
            <w:r>
              <w:rPr>
                <w:b/>
                <w:bCs/>
                <w:sz w:val="24"/>
                <w:szCs w:val="24"/>
              </w:rPr>
              <w:t>Предмет</w:t>
            </w:r>
          </w:p>
        </w:tc>
        <w:tc>
          <w:tcPr>
            <w:tcW w:w="4955" w:type="dxa"/>
          </w:tcPr>
          <w:p w14:paraId="68EB8E1F" w14:textId="77777777" w:rsidR="00664AC7" w:rsidRDefault="00664AC7" w:rsidP="00012ACC">
            <w:pPr>
              <w:jc w:val="center"/>
              <w:rPr>
                <w:b/>
                <w:bCs/>
                <w:sz w:val="24"/>
                <w:szCs w:val="24"/>
              </w:rPr>
            </w:pPr>
            <w:r>
              <w:rPr>
                <w:b/>
                <w:bCs/>
                <w:sz w:val="24"/>
                <w:szCs w:val="24"/>
              </w:rPr>
              <w:t>Вид оценочной процедуры</w:t>
            </w:r>
          </w:p>
        </w:tc>
      </w:tr>
      <w:tr w:rsidR="00664AC7" w14:paraId="69729D9C" w14:textId="77777777" w:rsidTr="00012ACC">
        <w:tc>
          <w:tcPr>
            <w:tcW w:w="1555" w:type="dxa"/>
            <w:vMerge w:val="restart"/>
          </w:tcPr>
          <w:p w14:paraId="486F65AE" w14:textId="77777777" w:rsidR="00664AC7" w:rsidRDefault="00664AC7" w:rsidP="00012ACC">
            <w:pPr>
              <w:rPr>
                <w:bCs/>
                <w:sz w:val="24"/>
                <w:szCs w:val="24"/>
              </w:rPr>
            </w:pPr>
            <w:r>
              <w:rPr>
                <w:bCs/>
                <w:sz w:val="24"/>
                <w:szCs w:val="24"/>
              </w:rPr>
              <w:t>с</w:t>
            </w:r>
            <w:r w:rsidRPr="008A636B">
              <w:rPr>
                <w:bCs/>
                <w:sz w:val="24"/>
                <w:szCs w:val="24"/>
              </w:rPr>
              <w:t xml:space="preserve"> </w:t>
            </w:r>
            <w:r>
              <w:rPr>
                <w:bCs/>
                <w:sz w:val="24"/>
                <w:szCs w:val="24"/>
              </w:rPr>
              <w:t>21</w:t>
            </w:r>
            <w:r w:rsidRPr="008A636B">
              <w:rPr>
                <w:bCs/>
                <w:sz w:val="24"/>
                <w:szCs w:val="24"/>
              </w:rPr>
              <w:t xml:space="preserve"> по </w:t>
            </w:r>
            <w:r>
              <w:rPr>
                <w:bCs/>
                <w:sz w:val="24"/>
                <w:szCs w:val="24"/>
              </w:rPr>
              <w:t>28</w:t>
            </w:r>
            <w:r w:rsidRPr="008A636B">
              <w:rPr>
                <w:bCs/>
                <w:sz w:val="24"/>
                <w:szCs w:val="24"/>
              </w:rPr>
              <w:t xml:space="preserve"> сентября</w:t>
            </w:r>
          </w:p>
          <w:p w14:paraId="749CA1A5" w14:textId="77777777" w:rsidR="00664AC7" w:rsidRDefault="00664AC7" w:rsidP="00012ACC">
            <w:pPr>
              <w:rPr>
                <w:bCs/>
                <w:sz w:val="24"/>
                <w:szCs w:val="24"/>
              </w:rPr>
            </w:pPr>
            <w:r w:rsidRPr="008A636B">
              <w:rPr>
                <w:bCs/>
                <w:sz w:val="24"/>
                <w:szCs w:val="24"/>
              </w:rPr>
              <w:t xml:space="preserve"> 202</w:t>
            </w:r>
            <w:r>
              <w:rPr>
                <w:bCs/>
                <w:sz w:val="24"/>
                <w:szCs w:val="24"/>
              </w:rPr>
              <w:t>2</w:t>
            </w:r>
            <w:r w:rsidRPr="008A636B">
              <w:rPr>
                <w:bCs/>
                <w:sz w:val="24"/>
                <w:szCs w:val="24"/>
              </w:rPr>
              <w:t xml:space="preserve"> г.</w:t>
            </w:r>
          </w:p>
          <w:p w14:paraId="37F22430" w14:textId="77777777" w:rsidR="00664AC7" w:rsidRPr="008A636B" w:rsidRDefault="00664AC7" w:rsidP="00012ACC">
            <w:pPr>
              <w:rPr>
                <w:bCs/>
                <w:sz w:val="24"/>
                <w:szCs w:val="24"/>
              </w:rPr>
            </w:pPr>
            <w:r>
              <w:rPr>
                <w:bCs/>
                <w:sz w:val="24"/>
                <w:szCs w:val="24"/>
              </w:rPr>
              <w:t>(входные контрольные работы)</w:t>
            </w:r>
          </w:p>
          <w:p w14:paraId="5F6318FB" w14:textId="77777777" w:rsidR="00664AC7" w:rsidRPr="008A636B" w:rsidRDefault="00664AC7" w:rsidP="00012ACC">
            <w:pPr>
              <w:jc w:val="center"/>
              <w:rPr>
                <w:b/>
                <w:bCs/>
                <w:sz w:val="24"/>
                <w:szCs w:val="24"/>
              </w:rPr>
            </w:pPr>
          </w:p>
        </w:tc>
        <w:tc>
          <w:tcPr>
            <w:tcW w:w="867" w:type="dxa"/>
            <w:gridSpan w:val="2"/>
          </w:tcPr>
          <w:p w14:paraId="77C24353" w14:textId="77777777" w:rsidR="00664AC7" w:rsidRPr="008A636B" w:rsidRDefault="00664AC7" w:rsidP="00012ACC">
            <w:pPr>
              <w:jc w:val="center"/>
              <w:rPr>
                <w:b/>
                <w:bCs/>
                <w:sz w:val="24"/>
                <w:szCs w:val="24"/>
              </w:rPr>
            </w:pPr>
            <w:r w:rsidRPr="008A636B">
              <w:rPr>
                <w:b/>
                <w:bCs/>
                <w:sz w:val="24"/>
                <w:szCs w:val="24"/>
              </w:rPr>
              <w:t>2</w:t>
            </w:r>
          </w:p>
        </w:tc>
        <w:tc>
          <w:tcPr>
            <w:tcW w:w="1968" w:type="dxa"/>
          </w:tcPr>
          <w:p w14:paraId="729DC7CD" w14:textId="77777777" w:rsidR="00664AC7" w:rsidRPr="00EC3F6B" w:rsidRDefault="00664AC7" w:rsidP="00012ACC">
            <w:pPr>
              <w:rPr>
                <w:sz w:val="24"/>
                <w:szCs w:val="24"/>
              </w:rPr>
            </w:pPr>
            <w:r w:rsidRPr="008A636B">
              <w:rPr>
                <w:sz w:val="24"/>
                <w:szCs w:val="24"/>
              </w:rPr>
              <w:t>Математика</w:t>
            </w:r>
          </w:p>
        </w:tc>
        <w:tc>
          <w:tcPr>
            <w:tcW w:w="4955" w:type="dxa"/>
          </w:tcPr>
          <w:p w14:paraId="2A06FF08"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2606175D" w14:textId="77777777" w:rsidTr="00012ACC">
        <w:tc>
          <w:tcPr>
            <w:tcW w:w="1555" w:type="dxa"/>
            <w:vMerge/>
          </w:tcPr>
          <w:p w14:paraId="6D15635A" w14:textId="77777777" w:rsidR="00664AC7" w:rsidRPr="008A636B" w:rsidRDefault="00664AC7" w:rsidP="00012ACC">
            <w:pPr>
              <w:jc w:val="center"/>
              <w:rPr>
                <w:b/>
                <w:bCs/>
                <w:sz w:val="24"/>
                <w:szCs w:val="24"/>
              </w:rPr>
            </w:pPr>
          </w:p>
        </w:tc>
        <w:tc>
          <w:tcPr>
            <w:tcW w:w="867" w:type="dxa"/>
            <w:gridSpan w:val="2"/>
          </w:tcPr>
          <w:p w14:paraId="6891734C" w14:textId="77777777" w:rsidR="00664AC7" w:rsidRPr="008A636B" w:rsidRDefault="00664AC7" w:rsidP="00012ACC">
            <w:pPr>
              <w:jc w:val="center"/>
              <w:rPr>
                <w:b/>
                <w:bCs/>
                <w:sz w:val="24"/>
                <w:szCs w:val="24"/>
              </w:rPr>
            </w:pPr>
            <w:r w:rsidRPr="008A636B">
              <w:rPr>
                <w:b/>
                <w:bCs/>
                <w:sz w:val="24"/>
                <w:szCs w:val="24"/>
              </w:rPr>
              <w:t>3</w:t>
            </w:r>
          </w:p>
        </w:tc>
        <w:tc>
          <w:tcPr>
            <w:tcW w:w="1968" w:type="dxa"/>
          </w:tcPr>
          <w:p w14:paraId="2F011156" w14:textId="77777777" w:rsidR="00664AC7" w:rsidRPr="008A636B" w:rsidRDefault="00664AC7" w:rsidP="00012ACC">
            <w:pPr>
              <w:rPr>
                <w:b/>
                <w:bCs/>
                <w:sz w:val="24"/>
                <w:szCs w:val="24"/>
              </w:rPr>
            </w:pPr>
            <w:r w:rsidRPr="008A636B">
              <w:rPr>
                <w:sz w:val="24"/>
                <w:szCs w:val="24"/>
              </w:rPr>
              <w:t>Русский язык</w:t>
            </w:r>
          </w:p>
        </w:tc>
        <w:tc>
          <w:tcPr>
            <w:tcW w:w="4955" w:type="dxa"/>
          </w:tcPr>
          <w:p w14:paraId="5702EB34"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1872F66F" w14:textId="77777777" w:rsidTr="00012ACC">
        <w:tc>
          <w:tcPr>
            <w:tcW w:w="1555" w:type="dxa"/>
            <w:vMerge/>
          </w:tcPr>
          <w:p w14:paraId="52BB0CB9" w14:textId="77777777" w:rsidR="00664AC7" w:rsidRPr="008A636B" w:rsidRDefault="00664AC7" w:rsidP="00012ACC">
            <w:pPr>
              <w:jc w:val="center"/>
              <w:rPr>
                <w:b/>
                <w:bCs/>
                <w:sz w:val="24"/>
                <w:szCs w:val="24"/>
              </w:rPr>
            </w:pPr>
          </w:p>
        </w:tc>
        <w:tc>
          <w:tcPr>
            <w:tcW w:w="867" w:type="dxa"/>
            <w:gridSpan w:val="2"/>
          </w:tcPr>
          <w:p w14:paraId="6CE3E90D" w14:textId="77777777" w:rsidR="00664AC7" w:rsidRPr="008A636B" w:rsidRDefault="00664AC7" w:rsidP="00012ACC">
            <w:pPr>
              <w:jc w:val="center"/>
              <w:rPr>
                <w:b/>
                <w:bCs/>
                <w:sz w:val="24"/>
                <w:szCs w:val="24"/>
              </w:rPr>
            </w:pPr>
            <w:r w:rsidRPr="008A636B">
              <w:rPr>
                <w:b/>
                <w:bCs/>
                <w:sz w:val="24"/>
                <w:szCs w:val="24"/>
              </w:rPr>
              <w:t>4</w:t>
            </w:r>
          </w:p>
        </w:tc>
        <w:tc>
          <w:tcPr>
            <w:tcW w:w="1968" w:type="dxa"/>
          </w:tcPr>
          <w:p w14:paraId="7E707B60" w14:textId="77777777" w:rsidR="00664AC7" w:rsidRPr="00EC3F6B" w:rsidRDefault="00664AC7" w:rsidP="00012ACC">
            <w:pPr>
              <w:rPr>
                <w:sz w:val="24"/>
                <w:szCs w:val="24"/>
              </w:rPr>
            </w:pPr>
            <w:r w:rsidRPr="008A636B">
              <w:rPr>
                <w:sz w:val="24"/>
                <w:szCs w:val="24"/>
              </w:rPr>
              <w:t>Математика</w:t>
            </w:r>
          </w:p>
        </w:tc>
        <w:tc>
          <w:tcPr>
            <w:tcW w:w="4955" w:type="dxa"/>
          </w:tcPr>
          <w:p w14:paraId="3C3A0231"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6BCA2E5C" w14:textId="77777777" w:rsidTr="00012ACC">
        <w:trPr>
          <w:trHeight w:val="264"/>
        </w:trPr>
        <w:tc>
          <w:tcPr>
            <w:tcW w:w="1555" w:type="dxa"/>
            <w:vMerge/>
          </w:tcPr>
          <w:p w14:paraId="0D64B1A1" w14:textId="77777777" w:rsidR="00664AC7" w:rsidRPr="008A636B" w:rsidRDefault="00664AC7" w:rsidP="00012ACC">
            <w:pPr>
              <w:jc w:val="center"/>
              <w:rPr>
                <w:b/>
                <w:bCs/>
                <w:sz w:val="24"/>
                <w:szCs w:val="24"/>
              </w:rPr>
            </w:pPr>
          </w:p>
        </w:tc>
        <w:tc>
          <w:tcPr>
            <w:tcW w:w="867" w:type="dxa"/>
            <w:gridSpan w:val="2"/>
          </w:tcPr>
          <w:p w14:paraId="6AFF34E5" w14:textId="77777777" w:rsidR="00664AC7" w:rsidRPr="008A636B" w:rsidRDefault="00664AC7" w:rsidP="00012ACC">
            <w:pPr>
              <w:jc w:val="center"/>
              <w:rPr>
                <w:b/>
                <w:bCs/>
                <w:sz w:val="24"/>
                <w:szCs w:val="24"/>
              </w:rPr>
            </w:pPr>
            <w:r>
              <w:rPr>
                <w:b/>
                <w:bCs/>
                <w:sz w:val="24"/>
                <w:szCs w:val="24"/>
              </w:rPr>
              <w:t>5</w:t>
            </w:r>
          </w:p>
        </w:tc>
        <w:tc>
          <w:tcPr>
            <w:tcW w:w="1968" w:type="dxa"/>
          </w:tcPr>
          <w:p w14:paraId="5B9D1300" w14:textId="77777777" w:rsidR="00664AC7" w:rsidRPr="008A636B" w:rsidRDefault="00664AC7" w:rsidP="00012ACC">
            <w:pPr>
              <w:rPr>
                <w:b/>
                <w:bCs/>
                <w:sz w:val="24"/>
                <w:szCs w:val="24"/>
              </w:rPr>
            </w:pPr>
            <w:r w:rsidRPr="008A636B">
              <w:rPr>
                <w:sz w:val="24"/>
                <w:szCs w:val="24"/>
              </w:rPr>
              <w:t>Математика</w:t>
            </w:r>
          </w:p>
        </w:tc>
        <w:tc>
          <w:tcPr>
            <w:tcW w:w="4955" w:type="dxa"/>
          </w:tcPr>
          <w:p w14:paraId="33EED0BA"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2F00FE31" w14:textId="77777777" w:rsidTr="00012ACC">
        <w:trPr>
          <w:trHeight w:val="228"/>
        </w:trPr>
        <w:tc>
          <w:tcPr>
            <w:tcW w:w="1555" w:type="dxa"/>
            <w:vMerge/>
          </w:tcPr>
          <w:p w14:paraId="46616181" w14:textId="77777777" w:rsidR="00664AC7" w:rsidRPr="008A636B" w:rsidRDefault="00664AC7" w:rsidP="00012ACC">
            <w:pPr>
              <w:jc w:val="center"/>
              <w:rPr>
                <w:b/>
                <w:bCs/>
                <w:sz w:val="24"/>
                <w:szCs w:val="24"/>
              </w:rPr>
            </w:pPr>
          </w:p>
        </w:tc>
        <w:tc>
          <w:tcPr>
            <w:tcW w:w="867" w:type="dxa"/>
            <w:gridSpan w:val="2"/>
          </w:tcPr>
          <w:p w14:paraId="20E662DD" w14:textId="77777777" w:rsidR="00664AC7" w:rsidRDefault="00664AC7" w:rsidP="00012ACC">
            <w:pPr>
              <w:jc w:val="center"/>
              <w:rPr>
                <w:b/>
                <w:bCs/>
                <w:sz w:val="24"/>
                <w:szCs w:val="24"/>
              </w:rPr>
            </w:pPr>
            <w:r>
              <w:rPr>
                <w:b/>
                <w:bCs/>
                <w:sz w:val="24"/>
                <w:szCs w:val="24"/>
              </w:rPr>
              <w:t>6</w:t>
            </w:r>
          </w:p>
        </w:tc>
        <w:tc>
          <w:tcPr>
            <w:tcW w:w="1968" w:type="dxa"/>
          </w:tcPr>
          <w:p w14:paraId="416B7953" w14:textId="77777777" w:rsidR="00664AC7" w:rsidRPr="008A636B" w:rsidRDefault="00664AC7" w:rsidP="00012ACC">
            <w:pPr>
              <w:rPr>
                <w:sz w:val="24"/>
                <w:szCs w:val="24"/>
              </w:rPr>
            </w:pPr>
            <w:r>
              <w:rPr>
                <w:sz w:val="24"/>
                <w:szCs w:val="24"/>
              </w:rPr>
              <w:t>Биология</w:t>
            </w:r>
          </w:p>
        </w:tc>
        <w:tc>
          <w:tcPr>
            <w:tcW w:w="4955" w:type="dxa"/>
          </w:tcPr>
          <w:p w14:paraId="531A321A"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rsidRPr="00D57768" w14:paraId="0C96747D" w14:textId="77777777" w:rsidTr="00012ACC">
        <w:trPr>
          <w:trHeight w:val="240"/>
        </w:trPr>
        <w:tc>
          <w:tcPr>
            <w:tcW w:w="1555" w:type="dxa"/>
            <w:vMerge/>
          </w:tcPr>
          <w:p w14:paraId="5424631C" w14:textId="77777777" w:rsidR="00664AC7" w:rsidRPr="008A636B" w:rsidRDefault="00664AC7" w:rsidP="00012ACC">
            <w:pPr>
              <w:jc w:val="center"/>
              <w:rPr>
                <w:b/>
                <w:bCs/>
                <w:sz w:val="24"/>
                <w:szCs w:val="24"/>
              </w:rPr>
            </w:pPr>
          </w:p>
        </w:tc>
        <w:tc>
          <w:tcPr>
            <w:tcW w:w="867" w:type="dxa"/>
            <w:gridSpan w:val="2"/>
          </w:tcPr>
          <w:p w14:paraId="12FB03B0" w14:textId="77777777" w:rsidR="00664AC7" w:rsidRDefault="00664AC7" w:rsidP="00012ACC">
            <w:pPr>
              <w:jc w:val="center"/>
              <w:rPr>
                <w:b/>
                <w:bCs/>
                <w:sz w:val="24"/>
                <w:szCs w:val="24"/>
              </w:rPr>
            </w:pPr>
            <w:r>
              <w:rPr>
                <w:b/>
                <w:bCs/>
                <w:sz w:val="24"/>
                <w:szCs w:val="24"/>
              </w:rPr>
              <w:t>7</w:t>
            </w:r>
          </w:p>
        </w:tc>
        <w:tc>
          <w:tcPr>
            <w:tcW w:w="1968" w:type="dxa"/>
          </w:tcPr>
          <w:p w14:paraId="42C93A99" w14:textId="77777777" w:rsidR="00664AC7" w:rsidRDefault="00664AC7" w:rsidP="00012ACC">
            <w:pPr>
              <w:rPr>
                <w:sz w:val="24"/>
                <w:szCs w:val="24"/>
              </w:rPr>
            </w:pPr>
            <w:r>
              <w:rPr>
                <w:sz w:val="24"/>
                <w:szCs w:val="24"/>
              </w:rPr>
              <w:t>География</w:t>
            </w:r>
          </w:p>
        </w:tc>
        <w:tc>
          <w:tcPr>
            <w:tcW w:w="4955" w:type="dxa"/>
          </w:tcPr>
          <w:p w14:paraId="3CD9DA3F"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14:paraId="7033BDC9" w14:textId="77777777" w:rsidTr="00012ACC">
        <w:trPr>
          <w:trHeight w:val="228"/>
        </w:trPr>
        <w:tc>
          <w:tcPr>
            <w:tcW w:w="1555" w:type="dxa"/>
            <w:vMerge/>
          </w:tcPr>
          <w:p w14:paraId="02FF8B79" w14:textId="77777777" w:rsidR="00664AC7" w:rsidRPr="008A636B" w:rsidRDefault="00664AC7" w:rsidP="00012ACC">
            <w:pPr>
              <w:jc w:val="center"/>
              <w:rPr>
                <w:b/>
                <w:bCs/>
                <w:sz w:val="24"/>
                <w:szCs w:val="24"/>
              </w:rPr>
            </w:pPr>
          </w:p>
        </w:tc>
        <w:tc>
          <w:tcPr>
            <w:tcW w:w="867" w:type="dxa"/>
            <w:gridSpan w:val="2"/>
          </w:tcPr>
          <w:p w14:paraId="20964CF1" w14:textId="77777777" w:rsidR="00664AC7" w:rsidRPr="008A636B" w:rsidRDefault="00664AC7" w:rsidP="00012ACC">
            <w:pPr>
              <w:jc w:val="center"/>
              <w:rPr>
                <w:b/>
                <w:bCs/>
                <w:sz w:val="24"/>
                <w:szCs w:val="24"/>
              </w:rPr>
            </w:pPr>
            <w:r>
              <w:rPr>
                <w:b/>
                <w:bCs/>
                <w:sz w:val="24"/>
                <w:szCs w:val="24"/>
              </w:rPr>
              <w:t>8</w:t>
            </w:r>
          </w:p>
        </w:tc>
        <w:tc>
          <w:tcPr>
            <w:tcW w:w="1968" w:type="dxa"/>
          </w:tcPr>
          <w:p w14:paraId="411284EE" w14:textId="77777777" w:rsidR="00664AC7" w:rsidRDefault="00664AC7" w:rsidP="00012ACC">
            <w:pPr>
              <w:rPr>
                <w:sz w:val="24"/>
                <w:szCs w:val="24"/>
              </w:rPr>
            </w:pPr>
            <w:r w:rsidRPr="008A636B">
              <w:rPr>
                <w:sz w:val="24"/>
                <w:szCs w:val="24"/>
              </w:rPr>
              <w:t>Русский язык</w:t>
            </w:r>
          </w:p>
        </w:tc>
        <w:tc>
          <w:tcPr>
            <w:tcW w:w="4955" w:type="dxa"/>
          </w:tcPr>
          <w:p w14:paraId="7E8284F6"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14:paraId="2EF05971" w14:textId="77777777" w:rsidTr="00012ACC">
        <w:trPr>
          <w:trHeight w:val="264"/>
        </w:trPr>
        <w:tc>
          <w:tcPr>
            <w:tcW w:w="1555" w:type="dxa"/>
            <w:vMerge/>
          </w:tcPr>
          <w:p w14:paraId="0C04C1EE" w14:textId="77777777" w:rsidR="00664AC7" w:rsidRPr="008A636B" w:rsidRDefault="00664AC7" w:rsidP="00012ACC">
            <w:pPr>
              <w:jc w:val="center"/>
              <w:rPr>
                <w:b/>
                <w:bCs/>
                <w:sz w:val="24"/>
                <w:szCs w:val="24"/>
              </w:rPr>
            </w:pPr>
          </w:p>
        </w:tc>
        <w:tc>
          <w:tcPr>
            <w:tcW w:w="867" w:type="dxa"/>
            <w:gridSpan w:val="2"/>
          </w:tcPr>
          <w:p w14:paraId="2D908F52" w14:textId="77777777" w:rsidR="00664AC7" w:rsidRDefault="00664AC7" w:rsidP="00012ACC">
            <w:pPr>
              <w:jc w:val="center"/>
              <w:rPr>
                <w:b/>
                <w:bCs/>
                <w:sz w:val="24"/>
                <w:szCs w:val="24"/>
              </w:rPr>
            </w:pPr>
            <w:r>
              <w:rPr>
                <w:b/>
                <w:bCs/>
                <w:sz w:val="24"/>
                <w:szCs w:val="24"/>
              </w:rPr>
              <w:t>8</w:t>
            </w:r>
          </w:p>
        </w:tc>
        <w:tc>
          <w:tcPr>
            <w:tcW w:w="1968" w:type="dxa"/>
          </w:tcPr>
          <w:p w14:paraId="1DD6F7AF" w14:textId="77777777" w:rsidR="00664AC7" w:rsidRDefault="00664AC7" w:rsidP="00012ACC">
            <w:pPr>
              <w:rPr>
                <w:sz w:val="24"/>
                <w:szCs w:val="24"/>
              </w:rPr>
            </w:pPr>
            <w:r w:rsidRPr="008A636B">
              <w:rPr>
                <w:sz w:val="24"/>
                <w:szCs w:val="24"/>
              </w:rPr>
              <w:t>Математика</w:t>
            </w:r>
          </w:p>
        </w:tc>
        <w:tc>
          <w:tcPr>
            <w:tcW w:w="4955" w:type="dxa"/>
          </w:tcPr>
          <w:p w14:paraId="5AE8C592"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2DC6BE5F" w14:textId="77777777" w:rsidTr="00012ACC">
        <w:trPr>
          <w:trHeight w:val="216"/>
        </w:trPr>
        <w:tc>
          <w:tcPr>
            <w:tcW w:w="1555" w:type="dxa"/>
            <w:vMerge/>
          </w:tcPr>
          <w:p w14:paraId="55A41100" w14:textId="77777777" w:rsidR="00664AC7" w:rsidRPr="008A636B" w:rsidRDefault="00664AC7" w:rsidP="00012ACC">
            <w:pPr>
              <w:jc w:val="center"/>
              <w:rPr>
                <w:b/>
                <w:bCs/>
                <w:sz w:val="24"/>
                <w:szCs w:val="24"/>
              </w:rPr>
            </w:pPr>
          </w:p>
        </w:tc>
        <w:tc>
          <w:tcPr>
            <w:tcW w:w="867" w:type="dxa"/>
            <w:gridSpan w:val="2"/>
          </w:tcPr>
          <w:p w14:paraId="122D1BBF" w14:textId="77777777" w:rsidR="00664AC7" w:rsidRDefault="00664AC7" w:rsidP="00012ACC">
            <w:pPr>
              <w:jc w:val="center"/>
              <w:rPr>
                <w:b/>
                <w:bCs/>
                <w:sz w:val="24"/>
                <w:szCs w:val="24"/>
              </w:rPr>
            </w:pPr>
            <w:r>
              <w:rPr>
                <w:b/>
                <w:bCs/>
                <w:sz w:val="24"/>
                <w:szCs w:val="24"/>
              </w:rPr>
              <w:t>9</w:t>
            </w:r>
          </w:p>
        </w:tc>
        <w:tc>
          <w:tcPr>
            <w:tcW w:w="1968" w:type="dxa"/>
          </w:tcPr>
          <w:p w14:paraId="678E33B1" w14:textId="77777777" w:rsidR="00664AC7" w:rsidRDefault="00664AC7" w:rsidP="00012ACC">
            <w:pPr>
              <w:rPr>
                <w:sz w:val="24"/>
                <w:szCs w:val="24"/>
              </w:rPr>
            </w:pPr>
            <w:r>
              <w:rPr>
                <w:sz w:val="24"/>
                <w:szCs w:val="24"/>
              </w:rPr>
              <w:t>Алгебра</w:t>
            </w:r>
          </w:p>
        </w:tc>
        <w:tc>
          <w:tcPr>
            <w:tcW w:w="4955" w:type="dxa"/>
          </w:tcPr>
          <w:p w14:paraId="55620E2D" w14:textId="77777777" w:rsidR="00664AC7" w:rsidRPr="00F9449C"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rsidRPr="00664AC7" w14:paraId="511EEB3C" w14:textId="77777777" w:rsidTr="00012ACC">
        <w:trPr>
          <w:trHeight w:val="204"/>
        </w:trPr>
        <w:tc>
          <w:tcPr>
            <w:tcW w:w="1555" w:type="dxa"/>
            <w:vMerge/>
          </w:tcPr>
          <w:p w14:paraId="3C821D2D" w14:textId="77777777" w:rsidR="00664AC7" w:rsidRPr="008A636B" w:rsidRDefault="00664AC7" w:rsidP="00012ACC">
            <w:pPr>
              <w:jc w:val="center"/>
              <w:rPr>
                <w:b/>
                <w:bCs/>
                <w:sz w:val="24"/>
                <w:szCs w:val="24"/>
              </w:rPr>
            </w:pPr>
          </w:p>
        </w:tc>
        <w:tc>
          <w:tcPr>
            <w:tcW w:w="867" w:type="dxa"/>
            <w:gridSpan w:val="2"/>
          </w:tcPr>
          <w:p w14:paraId="66A618F1" w14:textId="77777777" w:rsidR="00664AC7" w:rsidRDefault="00664AC7" w:rsidP="00012ACC">
            <w:pPr>
              <w:jc w:val="center"/>
              <w:rPr>
                <w:b/>
                <w:bCs/>
                <w:sz w:val="24"/>
                <w:szCs w:val="24"/>
              </w:rPr>
            </w:pPr>
            <w:r>
              <w:rPr>
                <w:b/>
                <w:bCs/>
                <w:sz w:val="24"/>
                <w:szCs w:val="24"/>
              </w:rPr>
              <w:t>9</w:t>
            </w:r>
          </w:p>
        </w:tc>
        <w:tc>
          <w:tcPr>
            <w:tcW w:w="1968" w:type="dxa"/>
          </w:tcPr>
          <w:p w14:paraId="0D17CE57" w14:textId="77777777" w:rsidR="00664AC7" w:rsidRDefault="00664AC7" w:rsidP="00012ACC">
            <w:pPr>
              <w:rPr>
                <w:sz w:val="24"/>
                <w:szCs w:val="24"/>
              </w:rPr>
            </w:pPr>
            <w:r w:rsidRPr="008A636B">
              <w:rPr>
                <w:sz w:val="24"/>
                <w:szCs w:val="24"/>
              </w:rPr>
              <w:t>Русский язык</w:t>
            </w:r>
          </w:p>
        </w:tc>
        <w:tc>
          <w:tcPr>
            <w:tcW w:w="4955" w:type="dxa"/>
          </w:tcPr>
          <w:p w14:paraId="65538B96" w14:textId="77777777" w:rsidR="00664AC7" w:rsidRPr="00F9449C"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14:paraId="0A4B65DB" w14:textId="77777777" w:rsidTr="00012ACC">
        <w:trPr>
          <w:trHeight w:val="397"/>
        </w:trPr>
        <w:tc>
          <w:tcPr>
            <w:tcW w:w="1555" w:type="dxa"/>
            <w:vMerge/>
          </w:tcPr>
          <w:p w14:paraId="2A332C4C" w14:textId="77777777" w:rsidR="00664AC7" w:rsidRPr="008A636B" w:rsidRDefault="00664AC7" w:rsidP="00012ACC">
            <w:pPr>
              <w:jc w:val="center"/>
              <w:rPr>
                <w:b/>
                <w:bCs/>
                <w:sz w:val="24"/>
                <w:szCs w:val="24"/>
              </w:rPr>
            </w:pPr>
          </w:p>
        </w:tc>
        <w:tc>
          <w:tcPr>
            <w:tcW w:w="867" w:type="dxa"/>
            <w:gridSpan w:val="2"/>
          </w:tcPr>
          <w:p w14:paraId="08372EBD" w14:textId="77777777" w:rsidR="00664AC7" w:rsidRDefault="00664AC7" w:rsidP="00012ACC">
            <w:pPr>
              <w:jc w:val="center"/>
              <w:rPr>
                <w:b/>
                <w:bCs/>
                <w:sz w:val="24"/>
                <w:szCs w:val="24"/>
              </w:rPr>
            </w:pPr>
            <w:r>
              <w:rPr>
                <w:b/>
                <w:bCs/>
                <w:sz w:val="24"/>
                <w:szCs w:val="24"/>
              </w:rPr>
              <w:t>10</w:t>
            </w:r>
          </w:p>
        </w:tc>
        <w:tc>
          <w:tcPr>
            <w:tcW w:w="1968" w:type="dxa"/>
          </w:tcPr>
          <w:p w14:paraId="4808B4F1" w14:textId="77777777" w:rsidR="00664AC7" w:rsidRDefault="00664AC7" w:rsidP="00012ACC">
            <w:pPr>
              <w:rPr>
                <w:sz w:val="24"/>
                <w:szCs w:val="24"/>
              </w:rPr>
            </w:pPr>
            <w:r w:rsidRPr="008A636B">
              <w:rPr>
                <w:sz w:val="24"/>
                <w:szCs w:val="24"/>
              </w:rPr>
              <w:t>Обществознание</w:t>
            </w:r>
          </w:p>
        </w:tc>
        <w:tc>
          <w:tcPr>
            <w:tcW w:w="4955" w:type="dxa"/>
          </w:tcPr>
          <w:p w14:paraId="111268CE"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1C9B71D9" w14:textId="77777777" w:rsidTr="00012ACC">
        <w:tc>
          <w:tcPr>
            <w:tcW w:w="1555" w:type="dxa"/>
            <w:vMerge/>
          </w:tcPr>
          <w:p w14:paraId="098F2CD2" w14:textId="77777777" w:rsidR="00664AC7" w:rsidRDefault="00664AC7" w:rsidP="00012ACC">
            <w:pPr>
              <w:jc w:val="center"/>
              <w:rPr>
                <w:b/>
                <w:bCs/>
                <w:sz w:val="24"/>
                <w:szCs w:val="24"/>
              </w:rPr>
            </w:pPr>
          </w:p>
        </w:tc>
        <w:tc>
          <w:tcPr>
            <w:tcW w:w="867" w:type="dxa"/>
            <w:gridSpan w:val="2"/>
          </w:tcPr>
          <w:p w14:paraId="54B738D9" w14:textId="77777777" w:rsidR="00664AC7" w:rsidRDefault="00664AC7" w:rsidP="00012ACC">
            <w:pPr>
              <w:jc w:val="center"/>
              <w:rPr>
                <w:b/>
                <w:bCs/>
                <w:sz w:val="24"/>
                <w:szCs w:val="24"/>
              </w:rPr>
            </w:pPr>
            <w:r>
              <w:rPr>
                <w:b/>
                <w:bCs/>
                <w:sz w:val="24"/>
                <w:szCs w:val="24"/>
              </w:rPr>
              <w:t>11</w:t>
            </w:r>
          </w:p>
        </w:tc>
        <w:tc>
          <w:tcPr>
            <w:tcW w:w="1968" w:type="dxa"/>
          </w:tcPr>
          <w:p w14:paraId="140CBE64" w14:textId="77777777" w:rsidR="00664AC7" w:rsidRDefault="00664AC7" w:rsidP="00012ACC">
            <w:pPr>
              <w:rPr>
                <w:sz w:val="24"/>
                <w:szCs w:val="24"/>
              </w:rPr>
            </w:pPr>
            <w:r>
              <w:rPr>
                <w:sz w:val="24"/>
                <w:szCs w:val="24"/>
              </w:rPr>
              <w:t>Химия</w:t>
            </w:r>
          </w:p>
          <w:p w14:paraId="47F0C8D6" w14:textId="77777777" w:rsidR="00664AC7" w:rsidRPr="008A636B" w:rsidRDefault="00664AC7" w:rsidP="00012ACC">
            <w:pPr>
              <w:rPr>
                <w:b/>
                <w:bCs/>
                <w:sz w:val="24"/>
                <w:szCs w:val="24"/>
              </w:rPr>
            </w:pPr>
            <w:r w:rsidRPr="008A636B">
              <w:rPr>
                <w:sz w:val="24"/>
                <w:szCs w:val="24"/>
              </w:rPr>
              <w:t>Русский язык</w:t>
            </w:r>
          </w:p>
        </w:tc>
        <w:tc>
          <w:tcPr>
            <w:tcW w:w="4955" w:type="dxa"/>
          </w:tcPr>
          <w:p w14:paraId="7B5590A8"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rsidRPr="00664AC7" w14:paraId="61032E88" w14:textId="77777777" w:rsidTr="00012ACC">
        <w:trPr>
          <w:trHeight w:val="312"/>
        </w:trPr>
        <w:tc>
          <w:tcPr>
            <w:tcW w:w="1555" w:type="dxa"/>
            <w:vMerge w:val="restart"/>
          </w:tcPr>
          <w:p w14:paraId="126B4C34" w14:textId="77777777" w:rsidR="00664AC7" w:rsidRPr="0088574A" w:rsidRDefault="00664AC7" w:rsidP="00012ACC">
            <w:pPr>
              <w:spacing w:after="200" w:line="276" w:lineRule="auto"/>
              <w:rPr>
                <w:sz w:val="24"/>
                <w:szCs w:val="24"/>
              </w:rPr>
            </w:pPr>
            <w:r w:rsidRPr="0088574A">
              <w:rPr>
                <w:sz w:val="24"/>
                <w:szCs w:val="24"/>
              </w:rPr>
              <w:t xml:space="preserve"> с 17 по 21 октября </w:t>
            </w:r>
          </w:p>
          <w:p w14:paraId="39572D79" w14:textId="77777777" w:rsidR="00664AC7" w:rsidRPr="00AA145C" w:rsidRDefault="00664AC7" w:rsidP="00012ACC">
            <w:pPr>
              <w:spacing w:after="200" w:line="276" w:lineRule="auto"/>
              <w:rPr>
                <w:sz w:val="28"/>
                <w:szCs w:val="28"/>
              </w:rPr>
            </w:pPr>
            <w:r w:rsidRPr="0088574A">
              <w:rPr>
                <w:sz w:val="24"/>
                <w:szCs w:val="24"/>
              </w:rPr>
              <w:t>2022 г.</w:t>
            </w:r>
          </w:p>
        </w:tc>
        <w:tc>
          <w:tcPr>
            <w:tcW w:w="867" w:type="dxa"/>
            <w:gridSpan w:val="2"/>
            <w:vMerge w:val="restart"/>
          </w:tcPr>
          <w:p w14:paraId="607858D7" w14:textId="77777777" w:rsidR="00664AC7" w:rsidRDefault="00664AC7" w:rsidP="00012ACC">
            <w:pPr>
              <w:jc w:val="center"/>
              <w:rPr>
                <w:b/>
                <w:bCs/>
                <w:sz w:val="24"/>
                <w:szCs w:val="24"/>
              </w:rPr>
            </w:pPr>
            <w:r>
              <w:rPr>
                <w:b/>
                <w:bCs/>
                <w:sz w:val="24"/>
                <w:szCs w:val="24"/>
              </w:rPr>
              <w:t>2</w:t>
            </w:r>
          </w:p>
        </w:tc>
        <w:tc>
          <w:tcPr>
            <w:tcW w:w="1968" w:type="dxa"/>
          </w:tcPr>
          <w:p w14:paraId="03F520CD" w14:textId="77777777" w:rsidR="00664AC7" w:rsidRPr="008A636B" w:rsidRDefault="00664AC7" w:rsidP="00012ACC">
            <w:pPr>
              <w:rPr>
                <w:b/>
                <w:bCs/>
                <w:sz w:val="24"/>
                <w:szCs w:val="24"/>
              </w:rPr>
            </w:pPr>
            <w:r>
              <w:rPr>
                <w:sz w:val="24"/>
                <w:szCs w:val="24"/>
              </w:rPr>
              <w:t xml:space="preserve">Родной </w:t>
            </w:r>
            <w:r w:rsidRPr="008A636B">
              <w:rPr>
                <w:sz w:val="24"/>
                <w:szCs w:val="24"/>
              </w:rPr>
              <w:t>язык</w:t>
            </w:r>
          </w:p>
        </w:tc>
        <w:tc>
          <w:tcPr>
            <w:tcW w:w="4955" w:type="dxa"/>
          </w:tcPr>
          <w:p w14:paraId="6DF81324" w14:textId="77777777" w:rsidR="00664AC7" w:rsidRDefault="00664AC7" w:rsidP="00012ACC">
            <w:pPr>
              <w:rPr>
                <w:b/>
                <w:bCs/>
                <w:sz w:val="24"/>
                <w:szCs w:val="24"/>
              </w:rPr>
            </w:pPr>
            <w:r>
              <w:rPr>
                <w:b/>
                <w:bCs/>
                <w:sz w:val="24"/>
                <w:szCs w:val="24"/>
              </w:rPr>
              <w:t xml:space="preserve"> </w:t>
            </w:r>
            <w:r w:rsidRPr="00F9449C">
              <w:rPr>
                <w:sz w:val="24"/>
                <w:szCs w:val="24"/>
              </w:rPr>
              <w:t>Контрольн</w:t>
            </w:r>
            <w:r>
              <w:rPr>
                <w:sz w:val="24"/>
                <w:szCs w:val="24"/>
              </w:rPr>
              <w:t>ый диктант с грамматическим заданием</w:t>
            </w:r>
          </w:p>
        </w:tc>
      </w:tr>
      <w:tr w:rsidR="00664AC7" w:rsidRPr="00664AC7" w14:paraId="010A608C" w14:textId="77777777" w:rsidTr="00012ACC">
        <w:trPr>
          <w:trHeight w:val="240"/>
        </w:trPr>
        <w:tc>
          <w:tcPr>
            <w:tcW w:w="1555" w:type="dxa"/>
            <w:vMerge/>
          </w:tcPr>
          <w:p w14:paraId="521D0B52" w14:textId="77777777" w:rsidR="00664AC7" w:rsidRPr="008A636B" w:rsidRDefault="00664AC7" w:rsidP="00012ACC">
            <w:pPr>
              <w:spacing w:after="200" w:line="276" w:lineRule="auto"/>
              <w:rPr>
                <w:sz w:val="28"/>
                <w:szCs w:val="28"/>
              </w:rPr>
            </w:pPr>
          </w:p>
        </w:tc>
        <w:tc>
          <w:tcPr>
            <w:tcW w:w="867" w:type="dxa"/>
            <w:gridSpan w:val="2"/>
            <w:vMerge/>
          </w:tcPr>
          <w:p w14:paraId="3F48228E" w14:textId="77777777" w:rsidR="00664AC7" w:rsidRDefault="00664AC7" w:rsidP="00012ACC">
            <w:pPr>
              <w:jc w:val="center"/>
              <w:rPr>
                <w:b/>
                <w:bCs/>
                <w:sz w:val="24"/>
                <w:szCs w:val="24"/>
              </w:rPr>
            </w:pPr>
          </w:p>
        </w:tc>
        <w:tc>
          <w:tcPr>
            <w:tcW w:w="1968" w:type="dxa"/>
          </w:tcPr>
          <w:p w14:paraId="4D626C4A" w14:textId="77777777" w:rsidR="00664AC7" w:rsidRPr="008A636B" w:rsidRDefault="00664AC7" w:rsidP="00012ACC">
            <w:pPr>
              <w:rPr>
                <w:sz w:val="24"/>
                <w:szCs w:val="24"/>
              </w:rPr>
            </w:pPr>
            <w:r w:rsidRPr="008A636B">
              <w:rPr>
                <w:sz w:val="24"/>
                <w:szCs w:val="24"/>
              </w:rPr>
              <w:t>Русский язык</w:t>
            </w:r>
          </w:p>
        </w:tc>
        <w:tc>
          <w:tcPr>
            <w:tcW w:w="4955" w:type="dxa"/>
          </w:tcPr>
          <w:p w14:paraId="53E13064"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rsidRPr="00664AC7" w14:paraId="6CA87982" w14:textId="77777777" w:rsidTr="00012ACC">
        <w:trPr>
          <w:trHeight w:val="528"/>
        </w:trPr>
        <w:tc>
          <w:tcPr>
            <w:tcW w:w="1555" w:type="dxa"/>
            <w:vMerge/>
          </w:tcPr>
          <w:p w14:paraId="062683C6" w14:textId="77777777" w:rsidR="00664AC7" w:rsidRDefault="00664AC7" w:rsidP="00012ACC">
            <w:pPr>
              <w:jc w:val="center"/>
              <w:rPr>
                <w:b/>
                <w:bCs/>
                <w:sz w:val="24"/>
                <w:szCs w:val="24"/>
              </w:rPr>
            </w:pPr>
          </w:p>
        </w:tc>
        <w:tc>
          <w:tcPr>
            <w:tcW w:w="867" w:type="dxa"/>
            <w:gridSpan w:val="2"/>
            <w:vMerge w:val="restart"/>
          </w:tcPr>
          <w:p w14:paraId="0E99FD27" w14:textId="77777777" w:rsidR="00664AC7" w:rsidRDefault="00664AC7" w:rsidP="00012ACC">
            <w:pPr>
              <w:jc w:val="center"/>
              <w:rPr>
                <w:b/>
                <w:bCs/>
                <w:sz w:val="24"/>
                <w:szCs w:val="24"/>
              </w:rPr>
            </w:pPr>
            <w:r>
              <w:rPr>
                <w:b/>
                <w:bCs/>
                <w:sz w:val="24"/>
                <w:szCs w:val="24"/>
              </w:rPr>
              <w:t>3</w:t>
            </w:r>
          </w:p>
        </w:tc>
        <w:tc>
          <w:tcPr>
            <w:tcW w:w="1968" w:type="dxa"/>
          </w:tcPr>
          <w:p w14:paraId="44918550" w14:textId="77777777" w:rsidR="00664AC7" w:rsidRDefault="00664AC7" w:rsidP="00012ACC">
            <w:pPr>
              <w:rPr>
                <w:sz w:val="24"/>
                <w:szCs w:val="24"/>
              </w:rPr>
            </w:pPr>
            <w:r>
              <w:rPr>
                <w:sz w:val="24"/>
                <w:szCs w:val="24"/>
              </w:rPr>
              <w:t xml:space="preserve">Родной </w:t>
            </w:r>
            <w:r w:rsidRPr="00DA0D14">
              <w:rPr>
                <w:sz w:val="24"/>
                <w:szCs w:val="24"/>
              </w:rPr>
              <w:t>язык</w:t>
            </w:r>
          </w:p>
          <w:p w14:paraId="1DB414DA" w14:textId="77777777" w:rsidR="00664AC7" w:rsidRPr="00EC3F6B" w:rsidRDefault="00664AC7" w:rsidP="00012ACC">
            <w:pPr>
              <w:rPr>
                <w:sz w:val="24"/>
                <w:szCs w:val="24"/>
              </w:rPr>
            </w:pPr>
          </w:p>
        </w:tc>
        <w:tc>
          <w:tcPr>
            <w:tcW w:w="4955" w:type="dxa"/>
          </w:tcPr>
          <w:p w14:paraId="2090C37E"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0A47BEE7" w14:textId="77777777" w:rsidTr="00012ACC">
        <w:trPr>
          <w:trHeight w:val="435"/>
        </w:trPr>
        <w:tc>
          <w:tcPr>
            <w:tcW w:w="1555" w:type="dxa"/>
            <w:vMerge/>
          </w:tcPr>
          <w:p w14:paraId="164A6E09" w14:textId="77777777" w:rsidR="00664AC7" w:rsidRDefault="00664AC7" w:rsidP="00012ACC">
            <w:pPr>
              <w:jc w:val="center"/>
              <w:rPr>
                <w:b/>
                <w:bCs/>
                <w:sz w:val="24"/>
                <w:szCs w:val="24"/>
              </w:rPr>
            </w:pPr>
          </w:p>
        </w:tc>
        <w:tc>
          <w:tcPr>
            <w:tcW w:w="867" w:type="dxa"/>
            <w:gridSpan w:val="2"/>
            <w:vMerge/>
          </w:tcPr>
          <w:p w14:paraId="406C01D9" w14:textId="77777777" w:rsidR="00664AC7" w:rsidRDefault="00664AC7" w:rsidP="00012ACC">
            <w:pPr>
              <w:jc w:val="center"/>
              <w:rPr>
                <w:b/>
                <w:bCs/>
                <w:sz w:val="24"/>
                <w:szCs w:val="24"/>
              </w:rPr>
            </w:pPr>
          </w:p>
        </w:tc>
        <w:tc>
          <w:tcPr>
            <w:tcW w:w="1968" w:type="dxa"/>
          </w:tcPr>
          <w:p w14:paraId="0A8FAC9D" w14:textId="77777777" w:rsidR="00664AC7" w:rsidRPr="00DA0D14" w:rsidRDefault="00664AC7" w:rsidP="00012ACC">
            <w:pPr>
              <w:rPr>
                <w:sz w:val="24"/>
                <w:szCs w:val="24"/>
              </w:rPr>
            </w:pPr>
            <w:r w:rsidRPr="008A636B">
              <w:rPr>
                <w:sz w:val="24"/>
                <w:szCs w:val="24"/>
              </w:rPr>
              <w:t>Математика</w:t>
            </w:r>
          </w:p>
        </w:tc>
        <w:tc>
          <w:tcPr>
            <w:tcW w:w="4955" w:type="dxa"/>
          </w:tcPr>
          <w:p w14:paraId="44DDC127" w14:textId="77777777" w:rsidR="00664AC7" w:rsidRPr="00F9449C"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61E2B4C0" w14:textId="77777777" w:rsidTr="00012ACC">
        <w:trPr>
          <w:trHeight w:val="288"/>
        </w:trPr>
        <w:tc>
          <w:tcPr>
            <w:tcW w:w="1555" w:type="dxa"/>
            <w:vMerge/>
          </w:tcPr>
          <w:p w14:paraId="7D734D33" w14:textId="77777777" w:rsidR="00664AC7" w:rsidRDefault="00664AC7" w:rsidP="00012ACC">
            <w:pPr>
              <w:jc w:val="center"/>
              <w:rPr>
                <w:b/>
                <w:bCs/>
                <w:sz w:val="24"/>
                <w:szCs w:val="24"/>
              </w:rPr>
            </w:pPr>
          </w:p>
        </w:tc>
        <w:tc>
          <w:tcPr>
            <w:tcW w:w="867" w:type="dxa"/>
            <w:gridSpan w:val="2"/>
            <w:vMerge w:val="restart"/>
          </w:tcPr>
          <w:p w14:paraId="4B65A0F4" w14:textId="77777777" w:rsidR="00664AC7" w:rsidRDefault="00664AC7" w:rsidP="00012ACC">
            <w:pPr>
              <w:jc w:val="center"/>
              <w:rPr>
                <w:b/>
                <w:bCs/>
                <w:sz w:val="24"/>
                <w:szCs w:val="24"/>
              </w:rPr>
            </w:pPr>
            <w:r>
              <w:rPr>
                <w:b/>
                <w:bCs/>
                <w:sz w:val="24"/>
                <w:szCs w:val="24"/>
              </w:rPr>
              <w:t>4</w:t>
            </w:r>
          </w:p>
        </w:tc>
        <w:tc>
          <w:tcPr>
            <w:tcW w:w="1968" w:type="dxa"/>
          </w:tcPr>
          <w:p w14:paraId="14DC7B32" w14:textId="77777777" w:rsidR="00664AC7" w:rsidRDefault="00664AC7" w:rsidP="00012ACC">
            <w:pPr>
              <w:rPr>
                <w:b/>
                <w:bCs/>
                <w:sz w:val="24"/>
                <w:szCs w:val="24"/>
              </w:rPr>
            </w:pPr>
            <w:r w:rsidRPr="008A636B">
              <w:rPr>
                <w:sz w:val="24"/>
                <w:szCs w:val="24"/>
              </w:rPr>
              <w:t>Русский язык</w:t>
            </w:r>
          </w:p>
        </w:tc>
        <w:tc>
          <w:tcPr>
            <w:tcW w:w="4955" w:type="dxa"/>
          </w:tcPr>
          <w:p w14:paraId="696EFCBC"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rsidRPr="00664AC7" w14:paraId="3EC5B22F" w14:textId="77777777" w:rsidTr="00012ACC">
        <w:trPr>
          <w:trHeight w:val="312"/>
        </w:trPr>
        <w:tc>
          <w:tcPr>
            <w:tcW w:w="1555" w:type="dxa"/>
            <w:vMerge/>
          </w:tcPr>
          <w:p w14:paraId="513D1EA3" w14:textId="77777777" w:rsidR="00664AC7" w:rsidRDefault="00664AC7" w:rsidP="00012ACC">
            <w:pPr>
              <w:jc w:val="center"/>
              <w:rPr>
                <w:b/>
                <w:bCs/>
                <w:sz w:val="24"/>
                <w:szCs w:val="24"/>
              </w:rPr>
            </w:pPr>
          </w:p>
        </w:tc>
        <w:tc>
          <w:tcPr>
            <w:tcW w:w="867" w:type="dxa"/>
            <w:gridSpan w:val="2"/>
            <w:vMerge/>
          </w:tcPr>
          <w:p w14:paraId="30CD3AD8" w14:textId="77777777" w:rsidR="00664AC7" w:rsidRDefault="00664AC7" w:rsidP="00012ACC">
            <w:pPr>
              <w:jc w:val="center"/>
              <w:rPr>
                <w:b/>
                <w:bCs/>
                <w:sz w:val="24"/>
                <w:szCs w:val="24"/>
              </w:rPr>
            </w:pPr>
          </w:p>
        </w:tc>
        <w:tc>
          <w:tcPr>
            <w:tcW w:w="1968" w:type="dxa"/>
          </w:tcPr>
          <w:p w14:paraId="4C572BF6" w14:textId="77777777" w:rsidR="00664AC7" w:rsidRPr="008A636B" w:rsidRDefault="00664AC7" w:rsidP="00012ACC">
            <w:pPr>
              <w:rPr>
                <w:sz w:val="24"/>
                <w:szCs w:val="24"/>
              </w:rPr>
            </w:pPr>
            <w:r>
              <w:rPr>
                <w:sz w:val="24"/>
                <w:szCs w:val="24"/>
              </w:rPr>
              <w:t>Родной</w:t>
            </w:r>
            <w:r w:rsidRPr="008A636B">
              <w:rPr>
                <w:sz w:val="24"/>
                <w:szCs w:val="24"/>
              </w:rPr>
              <w:t xml:space="preserve"> язык</w:t>
            </w:r>
          </w:p>
        </w:tc>
        <w:tc>
          <w:tcPr>
            <w:tcW w:w="4955" w:type="dxa"/>
          </w:tcPr>
          <w:p w14:paraId="473E5EBF"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rsidRPr="00664AC7" w14:paraId="1BBDF4E7" w14:textId="77777777" w:rsidTr="00012ACC">
        <w:trPr>
          <w:trHeight w:val="228"/>
        </w:trPr>
        <w:tc>
          <w:tcPr>
            <w:tcW w:w="1555" w:type="dxa"/>
            <w:vMerge/>
          </w:tcPr>
          <w:p w14:paraId="41518506" w14:textId="77777777" w:rsidR="00664AC7" w:rsidRDefault="00664AC7" w:rsidP="00012ACC">
            <w:pPr>
              <w:jc w:val="center"/>
              <w:rPr>
                <w:b/>
                <w:bCs/>
                <w:sz w:val="24"/>
                <w:szCs w:val="24"/>
              </w:rPr>
            </w:pPr>
          </w:p>
        </w:tc>
        <w:tc>
          <w:tcPr>
            <w:tcW w:w="867" w:type="dxa"/>
            <w:gridSpan w:val="2"/>
            <w:vMerge w:val="restart"/>
          </w:tcPr>
          <w:p w14:paraId="6F6909C0" w14:textId="77777777" w:rsidR="00664AC7" w:rsidRDefault="00664AC7" w:rsidP="00012ACC">
            <w:pPr>
              <w:jc w:val="center"/>
              <w:rPr>
                <w:b/>
                <w:bCs/>
                <w:sz w:val="24"/>
                <w:szCs w:val="24"/>
              </w:rPr>
            </w:pPr>
            <w:r>
              <w:rPr>
                <w:b/>
                <w:bCs/>
                <w:sz w:val="24"/>
                <w:szCs w:val="24"/>
              </w:rPr>
              <w:t>5</w:t>
            </w:r>
          </w:p>
        </w:tc>
        <w:tc>
          <w:tcPr>
            <w:tcW w:w="1968" w:type="dxa"/>
          </w:tcPr>
          <w:p w14:paraId="2BA7EB09" w14:textId="77777777" w:rsidR="00664AC7" w:rsidRPr="00AA145C" w:rsidRDefault="00664AC7" w:rsidP="00012ACC">
            <w:pPr>
              <w:rPr>
                <w:sz w:val="24"/>
                <w:szCs w:val="24"/>
              </w:rPr>
            </w:pPr>
            <w:r w:rsidRPr="008A636B">
              <w:rPr>
                <w:sz w:val="24"/>
                <w:szCs w:val="24"/>
              </w:rPr>
              <w:t>Русский язык</w:t>
            </w:r>
          </w:p>
        </w:tc>
        <w:tc>
          <w:tcPr>
            <w:tcW w:w="4955" w:type="dxa"/>
          </w:tcPr>
          <w:p w14:paraId="63F07B7A"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rsidRPr="00664AC7" w14:paraId="6B195E55" w14:textId="77777777" w:rsidTr="00012ACC">
        <w:trPr>
          <w:trHeight w:val="312"/>
        </w:trPr>
        <w:tc>
          <w:tcPr>
            <w:tcW w:w="1555" w:type="dxa"/>
            <w:vMerge/>
          </w:tcPr>
          <w:p w14:paraId="616905E0" w14:textId="77777777" w:rsidR="00664AC7" w:rsidRDefault="00664AC7" w:rsidP="00012ACC">
            <w:pPr>
              <w:jc w:val="center"/>
              <w:rPr>
                <w:b/>
                <w:bCs/>
                <w:sz w:val="24"/>
                <w:szCs w:val="24"/>
              </w:rPr>
            </w:pPr>
          </w:p>
        </w:tc>
        <w:tc>
          <w:tcPr>
            <w:tcW w:w="867" w:type="dxa"/>
            <w:gridSpan w:val="2"/>
            <w:vMerge/>
          </w:tcPr>
          <w:p w14:paraId="151358EA" w14:textId="77777777" w:rsidR="00664AC7" w:rsidRDefault="00664AC7" w:rsidP="00012ACC">
            <w:pPr>
              <w:jc w:val="center"/>
              <w:rPr>
                <w:b/>
                <w:bCs/>
                <w:sz w:val="24"/>
                <w:szCs w:val="24"/>
              </w:rPr>
            </w:pPr>
          </w:p>
        </w:tc>
        <w:tc>
          <w:tcPr>
            <w:tcW w:w="1968" w:type="dxa"/>
          </w:tcPr>
          <w:p w14:paraId="2246CA1F" w14:textId="77777777" w:rsidR="00664AC7" w:rsidRPr="008A636B" w:rsidRDefault="00664AC7" w:rsidP="00012ACC">
            <w:pPr>
              <w:rPr>
                <w:sz w:val="24"/>
                <w:szCs w:val="24"/>
              </w:rPr>
            </w:pPr>
            <w:r>
              <w:rPr>
                <w:sz w:val="24"/>
                <w:szCs w:val="24"/>
              </w:rPr>
              <w:t xml:space="preserve">Родной </w:t>
            </w:r>
            <w:r w:rsidRPr="00DA0D14">
              <w:rPr>
                <w:sz w:val="24"/>
                <w:szCs w:val="24"/>
              </w:rPr>
              <w:t>язык</w:t>
            </w:r>
          </w:p>
        </w:tc>
        <w:tc>
          <w:tcPr>
            <w:tcW w:w="4955" w:type="dxa"/>
          </w:tcPr>
          <w:p w14:paraId="10C4DB2F" w14:textId="77777777" w:rsidR="00664AC7"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15F8FC5B" w14:textId="77777777" w:rsidTr="00012ACC">
        <w:trPr>
          <w:trHeight w:val="312"/>
        </w:trPr>
        <w:tc>
          <w:tcPr>
            <w:tcW w:w="1555" w:type="dxa"/>
            <w:vMerge/>
          </w:tcPr>
          <w:p w14:paraId="4744CEED" w14:textId="77777777" w:rsidR="00664AC7" w:rsidRDefault="00664AC7" w:rsidP="00012ACC">
            <w:pPr>
              <w:jc w:val="center"/>
              <w:rPr>
                <w:b/>
                <w:bCs/>
                <w:sz w:val="24"/>
                <w:szCs w:val="24"/>
              </w:rPr>
            </w:pPr>
          </w:p>
        </w:tc>
        <w:tc>
          <w:tcPr>
            <w:tcW w:w="867" w:type="dxa"/>
            <w:gridSpan w:val="2"/>
            <w:vMerge w:val="restart"/>
          </w:tcPr>
          <w:p w14:paraId="35C3313D" w14:textId="77777777" w:rsidR="00664AC7" w:rsidRDefault="00664AC7" w:rsidP="00012ACC">
            <w:pPr>
              <w:jc w:val="center"/>
              <w:rPr>
                <w:b/>
                <w:bCs/>
                <w:sz w:val="24"/>
                <w:szCs w:val="24"/>
              </w:rPr>
            </w:pPr>
            <w:r>
              <w:rPr>
                <w:b/>
                <w:bCs/>
                <w:sz w:val="24"/>
                <w:szCs w:val="24"/>
              </w:rPr>
              <w:t>6</w:t>
            </w:r>
          </w:p>
        </w:tc>
        <w:tc>
          <w:tcPr>
            <w:tcW w:w="1968" w:type="dxa"/>
          </w:tcPr>
          <w:p w14:paraId="1C44D484" w14:textId="77777777" w:rsidR="00664AC7" w:rsidRDefault="00664AC7" w:rsidP="00012ACC">
            <w:pPr>
              <w:rPr>
                <w:sz w:val="24"/>
                <w:szCs w:val="24"/>
              </w:rPr>
            </w:pPr>
            <w:r w:rsidRPr="008A636B">
              <w:rPr>
                <w:sz w:val="24"/>
                <w:szCs w:val="24"/>
              </w:rPr>
              <w:t>Математика</w:t>
            </w:r>
          </w:p>
          <w:p w14:paraId="1799A040" w14:textId="77777777" w:rsidR="00664AC7" w:rsidRPr="00AA145C" w:rsidRDefault="00664AC7" w:rsidP="00012ACC">
            <w:pPr>
              <w:rPr>
                <w:sz w:val="24"/>
                <w:szCs w:val="24"/>
              </w:rPr>
            </w:pPr>
          </w:p>
        </w:tc>
        <w:tc>
          <w:tcPr>
            <w:tcW w:w="4955" w:type="dxa"/>
          </w:tcPr>
          <w:p w14:paraId="7BA577FC"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rsidRPr="00664AC7" w14:paraId="705026FC" w14:textId="77777777" w:rsidTr="00012ACC">
        <w:trPr>
          <w:trHeight w:val="384"/>
        </w:trPr>
        <w:tc>
          <w:tcPr>
            <w:tcW w:w="1555" w:type="dxa"/>
            <w:vMerge/>
          </w:tcPr>
          <w:p w14:paraId="0BF5E1A4" w14:textId="77777777" w:rsidR="00664AC7" w:rsidRDefault="00664AC7" w:rsidP="00012ACC">
            <w:pPr>
              <w:jc w:val="center"/>
              <w:rPr>
                <w:b/>
                <w:bCs/>
                <w:sz w:val="24"/>
                <w:szCs w:val="24"/>
              </w:rPr>
            </w:pPr>
          </w:p>
        </w:tc>
        <w:tc>
          <w:tcPr>
            <w:tcW w:w="867" w:type="dxa"/>
            <w:gridSpan w:val="2"/>
            <w:vMerge/>
          </w:tcPr>
          <w:p w14:paraId="72DDF4FE" w14:textId="77777777" w:rsidR="00664AC7" w:rsidRDefault="00664AC7" w:rsidP="00012ACC">
            <w:pPr>
              <w:jc w:val="center"/>
              <w:rPr>
                <w:b/>
                <w:bCs/>
                <w:sz w:val="24"/>
                <w:szCs w:val="24"/>
              </w:rPr>
            </w:pPr>
          </w:p>
        </w:tc>
        <w:tc>
          <w:tcPr>
            <w:tcW w:w="1968" w:type="dxa"/>
          </w:tcPr>
          <w:p w14:paraId="480C98C1" w14:textId="77777777" w:rsidR="00664AC7" w:rsidRPr="008A636B" w:rsidRDefault="00664AC7" w:rsidP="00012ACC">
            <w:pPr>
              <w:rPr>
                <w:sz w:val="24"/>
                <w:szCs w:val="24"/>
              </w:rPr>
            </w:pPr>
            <w:r w:rsidRPr="008A636B">
              <w:rPr>
                <w:sz w:val="24"/>
                <w:szCs w:val="24"/>
              </w:rPr>
              <w:t>Русский язык</w:t>
            </w:r>
          </w:p>
        </w:tc>
        <w:tc>
          <w:tcPr>
            <w:tcW w:w="4955" w:type="dxa"/>
          </w:tcPr>
          <w:p w14:paraId="264CEDEB" w14:textId="77777777" w:rsidR="00664AC7" w:rsidRPr="00F9449C"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rsidRPr="00664AC7" w14:paraId="7765C44B" w14:textId="77777777" w:rsidTr="00012ACC">
        <w:trPr>
          <w:trHeight w:val="204"/>
        </w:trPr>
        <w:tc>
          <w:tcPr>
            <w:tcW w:w="1555" w:type="dxa"/>
            <w:vMerge/>
          </w:tcPr>
          <w:p w14:paraId="4DF490D9" w14:textId="77777777" w:rsidR="00664AC7" w:rsidRDefault="00664AC7" w:rsidP="00012ACC">
            <w:pPr>
              <w:jc w:val="center"/>
              <w:rPr>
                <w:b/>
                <w:bCs/>
                <w:sz w:val="24"/>
                <w:szCs w:val="24"/>
              </w:rPr>
            </w:pPr>
          </w:p>
        </w:tc>
        <w:tc>
          <w:tcPr>
            <w:tcW w:w="867" w:type="dxa"/>
            <w:gridSpan w:val="2"/>
            <w:vMerge w:val="restart"/>
          </w:tcPr>
          <w:p w14:paraId="3A65C60D" w14:textId="77777777" w:rsidR="00664AC7" w:rsidRDefault="00664AC7" w:rsidP="00012ACC">
            <w:pPr>
              <w:jc w:val="center"/>
              <w:rPr>
                <w:b/>
                <w:bCs/>
                <w:sz w:val="24"/>
                <w:szCs w:val="24"/>
              </w:rPr>
            </w:pPr>
            <w:r>
              <w:rPr>
                <w:b/>
                <w:bCs/>
                <w:sz w:val="24"/>
                <w:szCs w:val="24"/>
              </w:rPr>
              <w:t>7</w:t>
            </w:r>
          </w:p>
        </w:tc>
        <w:tc>
          <w:tcPr>
            <w:tcW w:w="1968" w:type="dxa"/>
          </w:tcPr>
          <w:p w14:paraId="6D6BA5CE" w14:textId="77777777" w:rsidR="00664AC7" w:rsidRPr="00AA145C" w:rsidRDefault="00664AC7" w:rsidP="00012ACC">
            <w:pPr>
              <w:rPr>
                <w:sz w:val="24"/>
                <w:szCs w:val="24"/>
              </w:rPr>
            </w:pPr>
            <w:r>
              <w:rPr>
                <w:sz w:val="24"/>
                <w:szCs w:val="24"/>
              </w:rPr>
              <w:t>Русский</w:t>
            </w:r>
            <w:r w:rsidRPr="00DA0D14">
              <w:rPr>
                <w:sz w:val="24"/>
                <w:szCs w:val="24"/>
              </w:rPr>
              <w:t xml:space="preserve"> язык</w:t>
            </w:r>
          </w:p>
        </w:tc>
        <w:tc>
          <w:tcPr>
            <w:tcW w:w="4955" w:type="dxa"/>
          </w:tcPr>
          <w:p w14:paraId="55C4BBCE"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7AC9126C" w14:textId="77777777" w:rsidTr="00012ACC">
        <w:trPr>
          <w:trHeight w:val="336"/>
        </w:trPr>
        <w:tc>
          <w:tcPr>
            <w:tcW w:w="1555" w:type="dxa"/>
            <w:vMerge/>
          </w:tcPr>
          <w:p w14:paraId="1628781F" w14:textId="77777777" w:rsidR="00664AC7" w:rsidRDefault="00664AC7" w:rsidP="00012ACC">
            <w:pPr>
              <w:jc w:val="center"/>
              <w:rPr>
                <w:b/>
                <w:bCs/>
                <w:sz w:val="24"/>
                <w:szCs w:val="24"/>
              </w:rPr>
            </w:pPr>
          </w:p>
        </w:tc>
        <w:tc>
          <w:tcPr>
            <w:tcW w:w="867" w:type="dxa"/>
            <w:gridSpan w:val="2"/>
            <w:vMerge/>
          </w:tcPr>
          <w:p w14:paraId="2994EEF1" w14:textId="77777777" w:rsidR="00664AC7" w:rsidRDefault="00664AC7" w:rsidP="00012ACC">
            <w:pPr>
              <w:jc w:val="center"/>
              <w:rPr>
                <w:b/>
                <w:bCs/>
                <w:sz w:val="24"/>
                <w:szCs w:val="24"/>
              </w:rPr>
            </w:pPr>
          </w:p>
        </w:tc>
        <w:tc>
          <w:tcPr>
            <w:tcW w:w="1968" w:type="dxa"/>
          </w:tcPr>
          <w:p w14:paraId="519F576F" w14:textId="77777777" w:rsidR="00664AC7" w:rsidRPr="008A636B" w:rsidRDefault="00664AC7" w:rsidP="00012ACC">
            <w:pPr>
              <w:rPr>
                <w:sz w:val="24"/>
                <w:szCs w:val="24"/>
              </w:rPr>
            </w:pPr>
            <w:r w:rsidRPr="008A636B">
              <w:rPr>
                <w:sz w:val="24"/>
                <w:szCs w:val="24"/>
              </w:rPr>
              <w:t>Математика</w:t>
            </w:r>
          </w:p>
        </w:tc>
        <w:tc>
          <w:tcPr>
            <w:tcW w:w="4955" w:type="dxa"/>
          </w:tcPr>
          <w:p w14:paraId="68EA2CE4" w14:textId="77777777" w:rsidR="00664AC7" w:rsidRPr="00DA0D14" w:rsidRDefault="00664AC7" w:rsidP="00012ACC">
            <w:pPr>
              <w:rPr>
                <w:sz w:val="24"/>
                <w:szCs w:val="24"/>
              </w:rPr>
            </w:pPr>
            <w:r>
              <w:rPr>
                <w:sz w:val="24"/>
                <w:szCs w:val="24"/>
              </w:rPr>
              <w:t>К</w:t>
            </w:r>
            <w:r w:rsidRPr="00F9449C">
              <w:rPr>
                <w:sz w:val="24"/>
                <w:szCs w:val="24"/>
              </w:rPr>
              <w:t>онтрольная работа</w:t>
            </w:r>
          </w:p>
        </w:tc>
      </w:tr>
      <w:tr w:rsidR="00664AC7" w14:paraId="0F216859" w14:textId="77777777" w:rsidTr="00012ACC">
        <w:trPr>
          <w:trHeight w:val="264"/>
        </w:trPr>
        <w:tc>
          <w:tcPr>
            <w:tcW w:w="1555" w:type="dxa"/>
            <w:vMerge/>
          </w:tcPr>
          <w:p w14:paraId="0ED4B325" w14:textId="77777777" w:rsidR="00664AC7" w:rsidRDefault="00664AC7" w:rsidP="00012ACC">
            <w:pPr>
              <w:jc w:val="center"/>
              <w:rPr>
                <w:b/>
                <w:bCs/>
                <w:sz w:val="24"/>
                <w:szCs w:val="24"/>
              </w:rPr>
            </w:pPr>
          </w:p>
        </w:tc>
        <w:tc>
          <w:tcPr>
            <w:tcW w:w="867" w:type="dxa"/>
            <w:gridSpan w:val="2"/>
            <w:vMerge w:val="restart"/>
          </w:tcPr>
          <w:p w14:paraId="10E95A4D" w14:textId="77777777" w:rsidR="00664AC7" w:rsidRDefault="00664AC7" w:rsidP="00012ACC">
            <w:pPr>
              <w:jc w:val="center"/>
              <w:rPr>
                <w:b/>
                <w:bCs/>
                <w:sz w:val="24"/>
                <w:szCs w:val="24"/>
              </w:rPr>
            </w:pPr>
            <w:r>
              <w:rPr>
                <w:b/>
                <w:bCs/>
                <w:sz w:val="24"/>
                <w:szCs w:val="24"/>
              </w:rPr>
              <w:t>8</w:t>
            </w:r>
          </w:p>
        </w:tc>
        <w:tc>
          <w:tcPr>
            <w:tcW w:w="1968" w:type="dxa"/>
          </w:tcPr>
          <w:p w14:paraId="6339F6DD" w14:textId="77777777" w:rsidR="00664AC7" w:rsidRDefault="00664AC7" w:rsidP="00012ACC">
            <w:pPr>
              <w:rPr>
                <w:b/>
                <w:bCs/>
                <w:sz w:val="24"/>
                <w:szCs w:val="24"/>
              </w:rPr>
            </w:pPr>
            <w:r w:rsidRPr="008A636B">
              <w:rPr>
                <w:sz w:val="24"/>
                <w:szCs w:val="24"/>
              </w:rPr>
              <w:t>Обществознание</w:t>
            </w:r>
          </w:p>
        </w:tc>
        <w:tc>
          <w:tcPr>
            <w:tcW w:w="4955" w:type="dxa"/>
          </w:tcPr>
          <w:p w14:paraId="41C073A5" w14:textId="77777777" w:rsidR="00664AC7" w:rsidRDefault="00664AC7" w:rsidP="00012ACC">
            <w:pPr>
              <w:rPr>
                <w:b/>
                <w:bCs/>
                <w:sz w:val="24"/>
                <w:szCs w:val="24"/>
              </w:rPr>
            </w:pPr>
            <w:r>
              <w:rPr>
                <w:sz w:val="24"/>
                <w:szCs w:val="24"/>
              </w:rPr>
              <w:t>К</w:t>
            </w:r>
            <w:r w:rsidRPr="00F9449C">
              <w:rPr>
                <w:sz w:val="24"/>
                <w:szCs w:val="24"/>
              </w:rPr>
              <w:t>онтрольн</w:t>
            </w:r>
            <w:r>
              <w:rPr>
                <w:sz w:val="24"/>
                <w:szCs w:val="24"/>
              </w:rPr>
              <w:t>ый тест</w:t>
            </w:r>
          </w:p>
        </w:tc>
      </w:tr>
      <w:tr w:rsidR="00664AC7" w14:paraId="0A280E1A" w14:textId="77777777" w:rsidTr="00012ACC">
        <w:trPr>
          <w:trHeight w:val="276"/>
        </w:trPr>
        <w:tc>
          <w:tcPr>
            <w:tcW w:w="1555" w:type="dxa"/>
            <w:vMerge/>
          </w:tcPr>
          <w:p w14:paraId="0FACC4EC" w14:textId="77777777" w:rsidR="00664AC7" w:rsidRDefault="00664AC7" w:rsidP="00012ACC">
            <w:pPr>
              <w:jc w:val="center"/>
              <w:rPr>
                <w:b/>
                <w:bCs/>
                <w:sz w:val="24"/>
                <w:szCs w:val="24"/>
              </w:rPr>
            </w:pPr>
          </w:p>
        </w:tc>
        <w:tc>
          <w:tcPr>
            <w:tcW w:w="867" w:type="dxa"/>
            <w:gridSpan w:val="2"/>
            <w:vMerge/>
          </w:tcPr>
          <w:p w14:paraId="720B5A1D" w14:textId="77777777" w:rsidR="00664AC7" w:rsidRDefault="00664AC7" w:rsidP="00012ACC">
            <w:pPr>
              <w:jc w:val="center"/>
              <w:rPr>
                <w:b/>
                <w:bCs/>
                <w:sz w:val="24"/>
                <w:szCs w:val="24"/>
              </w:rPr>
            </w:pPr>
          </w:p>
        </w:tc>
        <w:tc>
          <w:tcPr>
            <w:tcW w:w="1968" w:type="dxa"/>
          </w:tcPr>
          <w:p w14:paraId="388CF635" w14:textId="77777777" w:rsidR="00664AC7" w:rsidRPr="00AA145C" w:rsidRDefault="00664AC7" w:rsidP="00012ACC">
            <w:pPr>
              <w:rPr>
                <w:sz w:val="24"/>
                <w:szCs w:val="24"/>
              </w:rPr>
            </w:pPr>
            <w:r>
              <w:rPr>
                <w:sz w:val="24"/>
                <w:szCs w:val="24"/>
              </w:rPr>
              <w:t>Физика</w:t>
            </w:r>
          </w:p>
        </w:tc>
        <w:tc>
          <w:tcPr>
            <w:tcW w:w="4955" w:type="dxa"/>
          </w:tcPr>
          <w:p w14:paraId="12CE29D8" w14:textId="77777777" w:rsidR="00664AC7"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4BA00D22" w14:textId="77777777" w:rsidTr="00012ACC">
        <w:trPr>
          <w:trHeight w:val="216"/>
        </w:trPr>
        <w:tc>
          <w:tcPr>
            <w:tcW w:w="1555" w:type="dxa"/>
            <w:vMerge/>
          </w:tcPr>
          <w:p w14:paraId="3DB1ABA0" w14:textId="77777777" w:rsidR="00664AC7" w:rsidRDefault="00664AC7" w:rsidP="00012ACC">
            <w:pPr>
              <w:jc w:val="center"/>
              <w:rPr>
                <w:b/>
                <w:bCs/>
                <w:sz w:val="24"/>
                <w:szCs w:val="24"/>
              </w:rPr>
            </w:pPr>
          </w:p>
        </w:tc>
        <w:tc>
          <w:tcPr>
            <w:tcW w:w="867" w:type="dxa"/>
            <w:gridSpan w:val="2"/>
            <w:vMerge w:val="restart"/>
          </w:tcPr>
          <w:p w14:paraId="6411EB18" w14:textId="77777777" w:rsidR="00664AC7" w:rsidRDefault="00664AC7" w:rsidP="00012ACC">
            <w:pPr>
              <w:jc w:val="center"/>
              <w:rPr>
                <w:b/>
                <w:bCs/>
                <w:sz w:val="24"/>
                <w:szCs w:val="24"/>
              </w:rPr>
            </w:pPr>
            <w:r>
              <w:rPr>
                <w:b/>
                <w:bCs/>
                <w:sz w:val="24"/>
                <w:szCs w:val="24"/>
              </w:rPr>
              <w:t>9</w:t>
            </w:r>
          </w:p>
        </w:tc>
        <w:tc>
          <w:tcPr>
            <w:tcW w:w="1968" w:type="dxa"/>
          </w:tcPr>
          <w:p w14:paraId="1E74ECFC" w14:textId="77777777" w:rsidR="00664AC7" w:rsidRDefault="00664AC7" w:rsidP="00012ACC">
            <w:pPr>
              <w:rPr>
                <w:b/>
                <w:bCs/>
                <w:sz w:val="24"/>
                <w:szCs w:val="24"/>
              </w:rPr>
            </w:pPr>
            <w:r w:rsidRPr="008A636B">
              <w:rPr>
                <w:sz w:val="24"/>
                <w:szCs w:val="24"/>
              </w:rPr>
              <w:t>Русский язык</w:t>
            </w:r>
          </w:p>
        </w:tc>
        <w:tc>
          <w:tcPr>
            <w:tcW w:w="4955" w:type="dxa"/>
          </w:tcPr>
          <w:p w14:paraId="06B43D4B"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rsidRPr="00664AC7" w14:paraId="6519B8FD" w14:textId="77777777" w:rsidTr="00012ACC">
        <w:trPr>
          <w:trHeight w:val="204"/>
        </w:trPr>
        <w:tc>
          <w:tcPr>
            <w:tcW w:w="1555" w:type="dxa"/>
            <w:vMerge/>
          </w:tcPr>
          <w:p w14:paraId="5624B59B" w14:textId="77777777" w:rsidR="00664AC7" w:rsidRDefault="00664AC7" w:rsidP="00012ACC">
            <w:pPr>
              <w:jc w:val="center"/>
              <w:rPr>
                <w:b/>
                <w:bCs/>
                <w:sz w:val="24"/>
                <w:szCs w:val="24"/>
              </w:rPr>
            </w:pPr>
          </w:p>
        </w:tc>
        <w:tc>
          <w:tcPr>
            <w:tcW w:w="867" w:type="dxa"/>
            <w:gridSpan w:val="2"/>
            <w:vMerge/>
          </w:tcPr>
          <w:p w14:paraId="5957D67F" w14:textId="77777777" w:rsidR="00664AC7" w:rsidRDefault="00664AC7" w:rsidP="00012ACC">
            <w:pPr>
              <w:jc w:val="center"/>
              <w:rPr>
                <w:b/>
                <w:bCs/>
                <w:sz w:val="24"/>
                <w:szCs w:val="24"/>
              </w:rPr>
            </w:pPr>
          </w:p>
        </w:tc>
        <w:tc>
          <w:tcPr>
            <w:tcW w:w="1968" w:type="dxa"/>
          </w:tcPr>
          <w:p w14:paraId="19CCA227" w14:textId="77777777" w:rsidR="00664AC7" w:rsidRPr="008A636B" w:rsidRDefault="00664AC7" w:rsidP="00012ACC">
            <w:pPr>
              <w:rPr>
                <w:sz w:val="24"/>
                <w:szCs w:val="24"/>
              </w:rPr>
            </w:pPr>
            <w:r>
              <w:rPr>
                <w:sz w:val="24"/>
                <w:szCs w:val="24"/>
              </w:rPr>
              <w:t>Геометрия</w:t>
            </w:r>
          </w:p>
        </w:tc>
        <w:tc>
          <w:tcPr>
            <w:tcW w:w="4955" w:type="dxa"/>
          </w:tcPr>
          <w:p w14:paraId="5A7567BE" w14:textId="77777777" w:rsidR="00664AC7" w:rsidRPr="00DA0D1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14:paraId="24DE09D6" w14:textId="77777777" w:rsidTr="00012ACC">
        <w:trPr>
          <w:trHeight w:val="252"/>
        </w:trPr>
        <w:tc>
          <w:tcPr>
            <w:tcW w:w="1555" w:type="dxa"/>
            <w:vMerge/>
          </w:tcPr>
          <w:p w14:paraId="26DAC15D" w14:textId="77777777" w:rsidR="00664AC7" w:rsidRDefault="00664AC7" w:rsidP="00012ACC">
            <w:pPr>
              <w:jc w:val="center"/>
              <w:rPr>
                <w:b/>
                <w:bCs/>
                <w:sz w:val="24"/>
                <w:szCs w:val="24"/>
              </w:rPr>
            </w:pPr>
          </w:p>
        </w:tc>
        <w:tc>
          <w:tcPr>
            <w:tcW w:w="867" w:type="dxa"/>
            <w:gridSpan w:val="2"/>
            <w:vMerge w:val="restart"/>
          </w:tcPr>
          <w:p w14:paraId="3138E580" w14:textId="77777777" w:rsidR="00664AC7" w:rsidRDefault="00664AC7" w:rsidP="00012ACC">
            <w:pPr>
              <w:jc w:val="center"/>
              <w:rPr>
                <w:b/>
                <w:bCs/>
                <w:sz w:val="24"/>
                <w:szCs w:val="24"/>
              </w:rPr>
            </w:pPr>
            <w:r>
              <w:rPr>
                <w:b/>
                <w:bCs/>
                <w:sz w:val="24"/>
                <w:szCs w:val="24"/>
              </w:rPr>
              <w:t>10</w:t>
            </w:r>
          </w:p>
        </w:tc>
        <w:tc>
          <w:tcPr>
            <w:tcW w:w="1968" w:type="dxa"/>
          </w:tcPr>
          <w:p w14:paraId="6EC93BBC" w14:textId="77777777" w:rsidR="00664AC7" w:rsidRDefault="00664AC7" w:rsidP="00012ACC">
            <w:pPr>
              <w:rPr>
                <w:b/>
                <w:bCs/>
                <w:sz w:val="24"/>
                <w:szCs w:val="24"/>
              </w:rPr>
            </w:pPr>
            <w:r w:rsidRPr="008A636B">
              <w:rPr>
                <w:sz w:val="24"/>
                <w:szCs w:val="24"/>
              </w:rPr>
              <w:t>Математика</w:t>
            </w:r>
          </w:p>
        </w:tc>
        <w:tc>
          <w:tcPr>
            <w:tcW w:w="4955" w:type="dxa"/>
          </w:tcPr>
          <w:p w14:paraId="39058C24"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04AC47CA" w14:textId="77777777" w:rsidTr="00012ACC">
        <w:trPr>
          <w:trHeight w:val="288"/>
        </w:trPr>
        <w:tc>
          <w:tcPr>
            <w:tcW w:w="1555" w:type="dxa"/>
            <w:vMerge/>
          </w:tcPr>
          <w:p w14:paraId="752C1887" w14:textId="77777777" w:rsidR="00664AC7" w:rsidRDefault="00664AC7" w:rsidP="00012ACC">
            <w:pPr>
              <w:jc w:val="center"/>
              <w:rPr>
                <w:b/>
                <w:bCs/>
                <w:sz w:val="24"/>
                <w:szCs w:val="24"/>
              </w:rPr>
            </w:pPr>
          </w:p>
        </w:tc>
        <w:tc>
          <w:tcPr>
            <w:tcW w:w="867" w:type="dxa"/>
            <w:gridSpan w:val="2"/>
            <w:vMerge/>
          </w:tcPr>
          <w:p w14:paraId="37B5DF51" w14:textId="77777777" w:rsidR="00664AC7" w:rsidRDefault="00664AC7" w:rsidP="00012ACC">
            <w:pPr>
              <w:jc w:val="center"/>
              <w:rPr>
                <w:b/>
                <w:bCs/>
                <w:sz w:val="24"/>
                <w:szCs w:val="24"/>
              </w:rPr>
            </w:pPr>
          </w:p>
        </w:tc>
        <w:tc>
          <w:tcPr>
            <w:tcW w:w="1968" w:type="dxa"/>
          </w:tcPr>
          <w:p w14:paraId="5744EC08" w14:textId="77777777" w:rsidR="00664AC7" w:rsidRPr="00DA0D14" w:rsidRDefault="00664AC7" w:rsidP="00012ACC">
            <w:pPr>
              <w:rPr>
                <w:sz w:val="24"/>
                <w:szCs w:val="24"/>
              </w:rPr>
            </w:pPr>
            <w:r>
              <w:rPr>
                <w:sz w:val="24"/>
                <w:szCs w:val="24"/>
              </w:rPr>
              <w:t>Химия</w:t>
            </w:r>
          </w:p>
        </w:tc>
        <w:tc>
          <w:tcPr>
            <w:tcW w:w="4955" w:type="dxa"/>
          </w:tcPr>
          <w:p w14:paraId="0A1FE54C" w14:textId="77777777" w:rsidR="00664AC7" w:rsidRPr="00DA0D14"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2925CDD3" w14:textId="77777777" w:rsidTr="00012ACC">
        <w:trPr>
          <w:trHeight w:val="228"/>
        </w:trPr>
        <w:tc>
          <w:tcPr>
            <w:tcW w:w="1555" w:type="dxa"/>
            <w:vMerge/>
          </w:tcPr>
          <w:p w14:paraId="604AC62E" w14:textId="77777777" w:rsidR="00664AC7" w:rsidRDefault="00664AC7" w:rsidP="00012ACC">
            <w:pPr>
              <w:jc w:val="center"/>
              <w:rPr>
                <w:b/>
                <w:bCs/>
                <w:sz w:val="24"/>
                <w:szCs w:val="24"/>
              </w:rPr>
            </w:pPr>
          </w:p>
        </w:tc>
        <w:tc>
          <w:tcPr>
            <w:tcW w:w="867" w:type="dxa"/>
            <w:gridSpan w:val="2"/>
            <w:vMerge w:val="restart"/>
          </w:tcPr>
          <w:p w14:paraId="2FA1BC96" w14:textId="77777777" w:rsidR="00664AC7" w:rsidRDefault="00664AC7" w:rsidP="00012ACC">
            <w:pPr>
              <w:jc w:val="center"/>
              <w:rPr>
                <w:b/>
                <w:bCs/>
                <w:sz w:val="24"/>
                <w:szCs w:val="24"/>
              </w:rPr>
            </w:pPr>
            <w:r>
              <w:rPr>
                <w:b/>
                <w:bCs/>
                <w:sz w:val="24"/>
                <w:szCs w:val="24"/>
              </w:rPr>
              <w:t>11</w:t>
            </w:r>
          </w:p>
        </w:tc>
        <w:tc>
          <w:tcPr>
            <w:tcW w:w="1968" w:type="dxa"/>
          </w:tcPr>
          <w:p w14:paraId="6ACC9337" w14:textId="77777777" w:rsidR="00664AC7" w:rsidRDefault="00664AC7" w:rsidP="00012ACC">
            <w:pPr>
              <w:rPr>
                <w:b/>
                <w:bCs/>
                <w:sz w:val="24"/>
                <w:szCs w:val="24"/>
              </w:rPr>
            </w:pPr>
            <w:r>
              <w:rPr>
                <w:sz w:val="24"/>
                <w:szCs w:val="24"/>
              </w:rPr>
              <w:t>Русский</w:t>
            </w:r>
            <w:r w:rsidRPr="00DA0D14">
              <w:rPr>
                <w:sz w:val="24"/>
                <w:szCs w:val="24"/>
              </w:rPr>
              <w:t xml:space="preserve"> язык</w:t>
            </w:r>
          </w:p>
        </w:tc>
        <w:tc>
          <w:tcPr>
            <w:tcW w:w="4955" w:type="dxa"/>
          </w:tcPr>
          <w:p w14:paraId="4538A52F"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rsidRPr="00664AC7" w14:paraId="02629CBF" w14:textId="77777777" w:rsidTr="00012ACC">
        <w:trPr>
          <w:trHeight w:val="288"/>
        </w:trPr>
        <w:tc>
          <w:tcPr>
            <w:tcW w:w="1555" w:type="dxa"/>
            <w:vMerge/>
          </w:tcPr>
          <w:p w14:paraId="2A55D1A6" w14:textId="77777777" w:rsidR="00664AC7" w:rsidRDefault="00664AC7" w:rsidP="00012ACC">
            <w:pPr>
              <w:jc w:val="center"/>
              <w:rPr>
                <w:b/>
                <w:bCs/>
                <w:sz w:val="24"/>
                <w:szCs w:val="24"/>
              </w:rPr>
            </w:pPr>
          </w:p>
        </w:tc>
        <w:tc>
          <w:tcPr>
            <w:tcW w:w="867" w:type="dxa"/>
            <w:gridSpan w:val="2"/>
            <w:vMerge/>
          </w:tcPr>
          <w:p w14:paraId="39589769" w14:textId="77777777" w:rsidR="00664AC7" w:rsidRDefault="00664AC7" w:rsidP="00012ACC">
            <w:pPr>
              <w:jc w:val="center"/>
              <w:rPr>
                <w:b/>
                <w:bCs/>
                <w:sz w:val="24"/>
                <w:szCs w:val="24"/>
              </w:rPr>
            </w:pPr>
          </w:p>
        </w:tc>
        <w:tc>
          <w:tcPr>
            <w:tcW w:w="1968" w:type="dxa"/>
          </w:tcPr>
          <w:p w14:paraId="16B56346" w14:textId="77777777" w:rsidR="00664AC7" w:rsidRPr="008A636B" w:rsidRDefault="00664AC7" w:rsidP="00012ACC">
            <w:pPr>
              <w:rPr>
                <w:sz w:val="24"/>
                <w:szCs w:val="24"/>
              </w:rPr>
            </w:pPr>
            <w:r w:rsidRPr="008A636B">
              <w:rPr>
                <w:sz w:val="24"/>
                <w:szCs w:val="24"/>
              </w:rPr>
              <w:t>Математика</w:t>
            </w:r>
          </w:p>
        </w:tc>
        <w:tc>
          <w:tcPr>
            <w:tcW w:w="4955" w:type="dxa"/>
          </w:tcPr>
          <w:p w14:paraId="47AE3CE3" w14:textId="77777777" w:rsidR="00664AC7" w:rsidRPr="00DA0D1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rsidRPr="00664AC7" w14:paraId="23335C28" w14:textId="77777777" w:rsidTr="00012ACC">
        <w:trPr>
          <w:trHeight w:val="372"/>
        </w:trPr>
        <w:tc>
          <w:tcPr>
            <w:tcW w:w="1555" w:type="dxa"/>
            <w:vMerge w:val="restart"/>
          </w:tcPr>
          <w:p w14:paraId="1C23FB6B" w14:textId="77777777" w:rsidR="00664AC7" w:rsidRDefault="00664AC7" w:rsidP="00012ACC">
            <w:pPr>
              <w:jc w:val="center"/>
              <w:rPr>
                <w:b/>
                <w:bCs/>
                <w:sz w:val="24"/>
                <w:szCs w:val="24"/>
              </w:rPr>
            </w:pPr>
            <w:r w:rsidRPr="00457CCF">
              <w:rPr>
                <w:sz w:val="28"/>
                <w:szCs w:val="28"/>
              </w:rPr>
              <w:t xml:space="preserve">с </w:t>
            </w:r>
            <w:r>
              <w:rPr>
                <w:sz w:val="28"/>
                <w:szCs w:val="28"/>
              </w:rPr>
              <w:t>13</w:t>
            </w:r>
            <w:r w:rsidRPr="00457CCF">
              <w:rPr>
                <w:sz w:val="28"/>
                <w:szCs w:val="28"/>
              </w:rPr>
              <w:t xml:space="preserve"> по 2</w:t>
            </w:r>
            <w:r>
              <w:rPr>
                <w:sz w:val="28"/>
                <w:szCs w:val="28"/>
              </w:rPr>
              <w:t>3</w:t>
            </w:r>
            <w:r w:rsidRPr="00457CCF">
              <w:rPr>
                <w:sz w:val="28"/>
                <w:szCs w:val="28"/>
              </w:rPr>
              <w:t xml:space="preserve"> </w:t>
            </w:r>
            <w:r>
              <w:rPr>
                <w:sz w:val="28"/>
                <w:szCs w:val="28"/>
              </w:rPr>
              <w:t>дека</w:t>
            </w:r>
            <w:r w:rsidRPr="00457CCF">
              <w:rPr>
                <w:sz w:val="28"/>
                <w:szCs w:val="28"/>
              </w:rPr>
              <w:t>бря 202</w:t>
            </w:r>
            <w:r>
              <w:rPr>
                <w:sz w:val="28"/>
                <w:szCs w:val="28"/>
              </w:rPr>
              <w:t>2</w:t>
            </w:r>
            <w:r w:rsidRPr="00457CCF">
              <w:rPr>
                <w:sz w:val="28"/>
                <w:szCs w:val="28"/>
              </w:rPr>
              <w:t xml:space="preserve"> г.</w:t>
            </w:r>
          </w:p>
        </w:tc>
        <w:tc>
          <w:tcPr>
            <w:tcW w:w="867" w:type="dxa"/>
            <w:gridSpan w:val="2"/>
            <w:vMerge w:val="restart"/>
          </w:tcPr>
          <w:p w14:paraId="2B70FBE9" w14:textId="77777777" w:rsidR="00664AC7" w:rsidRDefault="00664AC7" w:rsidP="00012ACC">
            <w:pPr>
              <w:jc w:val="center"/>
              <w:rPr>
                <w:b/>
                <w:bCs/>
                <w:sz w:val="24"/>
                <w:szCs w:val="24"/>
              </w:rPr>
            </w:pPr>
            <w:r>
              <w:rPr>
                <w:b/>
                <w:bCs/>
                <w:sz w:val="24"/>
                <w:szCs w:val="24"/>
              </w:rPr>
              <w:t>2</w:t>
            </w:r>
          </w:p>
          <w:p w14:paraId="287CE16D" w14:textId="77777777" w:rsidR="00664AC7" w:rsidRDefault="00664AC7" w:rsidP="00012ACC">
            <w:pPr>
              <w:jc w:val="center"/>
              <w:rPr>
                <w:b/>
                <w:bCs/>
                <w:sz w:val="24"/>
                <w:szCs w:val="24"/>
              </w:rPr>
            </w:pPr>
          </w:p>
        </w:tc>
        <w:tc>
          <w:tcPr>
            <w:tcW w:w="1968" w:type="dxa"/>
          </w:tcPr>
          <w:p w14:paraId="59E0ECE3" w14:textId="77777777" w:rsidR="00664AC7" w:rsidRPr="001264B3" w:rsidRDefault="00664AC7" w:rsidP="00012ACC">
            <w:pPr>
              <w:rPr>
                <w:sz w:val="24"/>
                <w:szCs w:val="24"/>
              </w:rPr>
            </w:pPr>
            <w:r w:rsidRPr="008A636B">
              <w:rPr>
                <w:sz w:val="24"/>
                <w:szCs w:val="24"/>
              </w:rPr>
              <w:t>Русский язык</w:t>
            </w:r>
          </w:p>
        </w:tc>
        <w:tc>
          <w:tcPr>
            <w:tcW w:w="4955" w:type="dxa"/>
          </w:tcPr>
          <w:p w14:paraId="24EC9596" w14:textId="77777777" w:rsidR="00664AC7" w:rsidRPr="001A1924"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0CB83023" w14:textId="77777777" w:rsidTr="00012ACC">
        <w:trPr>
          <w:trHeight w:val="456"/>
        </w:trPr>
        <w:tc>
          <w:tcPr>
            <w:tcW w:w="1555" w:type="dxa"/>
            <w:vMerge/>
          </w:tcPr>
          <w:p w14:paraId="04633B02" w14:textId="77777777" w:rsidR="00664AC7" w:rsidRPr="00457CCF" w:rsidRDefault="00664AC7" w:rsidP="00012ACC">
            <w:pPr>
              <w:jc w:val="center"/>
              <w:rPr>
                <w:sz w:val="28"/>
                <w:szCs w:val="28"/>
              </w:rPr>
            </w:pPr>
          </w:p>
        </w:tc>
        <w:tc>
          <w:tcPr>
            <w:tcW w:w="867" w:type="dxa"/>
            <w:gridSpan w:val="2"/>
            <w:vMerge/>
          </w:tcPr>
          <w:p w14:paraId="6DDB7259" w14:textId="77777777" w:rsidR="00664AC7" w:rsidRDefault="00664AC7" w:rsidP="00012ACC">
            <w:pPr>
              <w:jc w:val="center"/>
              <w:rPr>
                <w:b/>
                <w:bCs/>
                <w:sz w:val="24"/>
                <w:szCs w:val="24"/>
              </w:rPr>
            </w:pPr>
          </w:p>
        </w:tc>
        <w:tc>
          <w:tcPr>
            <w:tcW w:w="1968" w:type="dxa"/>
          </w:tcPr>
          <w:p w14:paraId="16BEAA22" w14:textId="77777777" w:rsidR="00664AC7" w:rsidRPr="008A636B" w:rsidRDefault="00664AC7" w:rsidP="00012ACC">
            <w:pPr>
              <w:rPr>
                <w:sz w:val="24"/>
                <w:szCs w:val="24"/>
              </w:rPr>
            </w:pPr>
            <w:r w:rsidRPr="008A636B">
              <w:rPr>
                <w:sz w:val="24"/>
                <w:szCs w:val="24"/>
              </w:rPr>
              <w:t>Математика</w:t>
            </w:r>
          </w:p>
        </w:tc>
        <w:tc>
          <w:tcPr>
            <w:tcW w:w="4955" w:type="dxa"/>
          </w:tcPr>
          <w:p w14:paraId="2B91A01D" w14:textId="77777777" w:rsidR="00664AC7" w:rsidRPr="001A1924"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1F3147A3" w14:textId="77777777" w:rsidTr="00012ACC">
        <w:trPr>
          <w:trHeight w:val="264"/>
        </w:trPr>
        <w:tc>
          <w:tcPr>
            <w:tcW w:w="1555" w:type="dxa"/>
            <w:vMerge/>
          </w:tcPr>
          <w:p w14:paraId="111B59A7" w14:textId="77777777" w:rsidR="00664AC7" w:rsidRDefault="00664AC7" w:rsidP="00012ACC">
            <w:pPr>
              <w:jc w:val="center"/>
              <w:rPr>
                <w:b/>
                <w:bCs/>
                <w:sz w:val="24"/>
                <w:szCs w:val="24"/>
              </w:rPr>
            </w:pPr>
          </w:p>
        </w:tc>
        <w:tc>
          <w:tcPr>
            <w:tcW w:w="867" w:type="dxa"/>
            <w:gridSpan w:val="2"/>
            <w:vMerge w:val="restart"/>
          </w:tcPr>
          <w:p w14:paraId="614B1237" w14:textId="77777777" w:rsidR="00664AC7" w:rsidRDefault="00664AC7" w:rsidP="00012ACC">
            <w:pPr>
              <w:jc w:val="center"/>
              <w:rPr>
                <w:b/>
                <w:bCs/>
                <w:sz w:val="24"/>
                <w:szCs w:val="24"/>
              </w:rPr>
            </w:pPr>
            <w:r>
              <w:rPr>
                <w:b/>
                <w:bCs/>
                <w:sz w:val="24"/>
                <w:szCs w:val="24"/>
              </w:rPr>
              <w:t>3</w:t>
            </w:r>
          </w:p>
        </w:tc>
        <w:tc>
          <w:tcPr>
            <w:tcW w:w="1968" w:type="dxa"/>
          </w:tcPr>
          <w:p w14:paraId="1806AAD0" w14:textId="77777777" w:rsidR="00664AC7" w:rsidRPr="008477E8" w:rsidRDefault="00664AC7" w:rsidP="00012ACC">
            <w:pPr>
              <w:rPr>
                <w:sz w:val="24"/>
                <w:szCs w:val="24"/>
              </w:rPr>
            </w:pPr>
            <w:r w:rsidRPr="008A636B">
              <w:rPr>
                <w:sz w:val="24"/>
                <w:szCs w:val="24"/>
              </w:rPr>
              <w:t>Русский язык</w:t>
            </w:r>
          </w:p>
        </w:tc>
        <w:tc>
          <w:tcPr>
            <w:tcW w:w="4955" w:type="dxa"/>
          </w:tcPr>
          <w:p w14:paraId="52D3B771" w14:textId="77777777" w:rsidR="00664AC7" w:rsidRPr="001A1924"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18C45068" w14:textId="77777777" w:rsidTr="00012ACC">
        <w:trPr>
          <w:trHeight w:val="288"/>
        </w:trPr>
        <w:tc>
          <w:tcPr>
            <w:tcW w:w="1555" w:type="dxa"/>
            <w:vMerge/>
          </w:tcPr>
          <w:p w14:paraId="40960D09" w14:textId="77777777" w:rsidR="00664AC7" w:rsidRDefault="00664AC7" w:rsidP="00012ACC">
            <w:pPr>
              <w:jc w:val="center"/>
              <w:rPr>
                <w:b/>
                <w:bCs/>
                <w:sz w:val="24"/>
                <w:szCs w:val="24"/>
              </w:rPr>
            </w:pPr>
          </w:p>
        </w:tc>
        <w:tc>
          <w:tcPr>
            <w:tcW w:w="867" w:type="dxa"/>
            <w:gridSpan w:val="2"/>
            <w:vMerge/>
          </w:tcPr>
          <w:p w14:paraId="577EDD6C" w14:textId="77777777" w:rsidR="00664AC7" w:rsidRDefault="00664AC7" w:rsidP="00012ACC">
            <w:pPr>
              <w:jc w:val="center"/>
              <w:rPr>
                <w:b/>
                <w:bCs/>
                <w:sz w:val="24"/>
                <w:szCs w:val="24"/>
              </w:rPr>
            </w:pPr>
          </w:p>
        </w:tc>
        <w:tc>
          <w:tcPr>
            <w:tcW w:w="1968" w:type="dxa"/>
          </w:tcPr>
          <w:p w14:paraId="39015931" w14:textId="77777777" w:rsidR="00664AC7" w:rsidRPr="008A636B" w:rsidRDefault="00664AC7" w:rsidP="00012ACC">
            <w:pPr>
              <w:rPr>
                <w:sz w:val="24"/>
                <w:szCs w:val="24"/>
              </w:rPr>
            </w:pPr>
            <w:r w:rsidRPr="008A636B">
              <w:rPr>
                <w:sz w:val="24"/>
                <w:szCs w:val="24"/>
              </w:rPr>
              <w:t>О</w:t>
            </w:r>
            <w:r>
              <w:rPr>
                <w:sz w:val="24"/>
                <w:szCs w:val="24"/>
              </w:rPr>
              <w:t>кружающий мир</w:t>
            </w:r>
          </w:p>
        </w:tc>
        <w:tc>
          <w:tcPr>
            <w:tcW w:w="4955" w:type="dxa"/>
          </w:tcPr>
          <w:p w14:paraId="03C7884B" w14:textId="77777777" w:rsidR="00664AC7" w:rsidRPr="001A1924" w:rsidRDefault="00664AC7" w:rsidP="00012ACC">
            <w:pPr>
              <w:rPr>
                <w:sz w:val="24"/>
                <w:szCs w:val="24"/>
              </w:rPr>
            </w:pPr>
            <w:r>
              <w:rPr>
                <w:sz w:val="24"/>
                <w:szCs w:val="24"/>
              </w:rPr>
              <w:t>К</w:t>
            </w:r>
            <w:r w:rsidRPr="00F9449C">
              <w:rPr>
                <w:sz w:val="24"/>
                <w:szCs w:val="24"/>
              </w:rPr>
              <w:t>онтрольн</w:t>
            </w:r>
            <w:r>
              <w:rPr>
                <w:sz w:val="24"/>
                <w:szCs w:val="24"/>
              </w:rPr>
              <w:t>ый тест</w:t>
            </w:r>
          </w:p>
        </w:tc>
      </w:tr>
      <w:tr w:rsidR="00664AC7" w:rsidRPr="00664AC7" w14:paraId="4533B12B" w14:textId="77777777" w:rsidTr="00012ACC">
        <w:trPr>
          <w:trHeight w:val="348"/>
        </w:trPr>
        <w:tc>
          <w:tcPr>
            <w:tcW w:w="1555" w:type="dxa"/>
            <w:vMerge/>
          </w:tcPr>
          <w:p w14:paraId="3E4D713C" w14:textId="77777777" w:rsidR="00664AC7" w:rsidRDefault="00664AC7" w:rsidP="00012ACC">
            <w:pPr>
              <w:jc w:val="center"/>
              <w:rPr>
                <w:b/>
                <w:bCs/>
                <w:sz w:val="24"/>
                <w:szCs w:val="24"/>
              </w:rPr>
            </w:pPr>
          </w:p>
        </w:tc>
        <w:tc>
          <w:tcPr>
            <w:tcW w:w="867" w:type="dxa"/>
            <w:gridSpan w:val="2"/>
            <w:vMerge w:val="restart"/>
          </w:tcPr>
          <w:p w14:paraId="3BFDE144" w14:textId="77777777" w:rsidR="00664AC7" w:rsidRDefault="00664AC7" w:rsidP="00012ACC">
            <w:pPr>
              <w:jc w:val="center"/>
              <w:rPr>
                <w:b/>
                <w:bCs/>
                <w:sz w:val="24"/>
                <w:szCs w:val="24"/>
              </w:rPr>
            </w:pPr>
            <w:r>
              <w:rPr>
                <w:b/>
                <w:bCs/>
                <w:sz w:val="24"/>
                <w:szCs w:val="24"/>
              </w:rPr>
              <w:t>4</w:t>
            </w:r>
          </w:p>
        </w:tc>
        <w:tc>
          <w:tcPr>
            <w:tcW w:w="1968" w:type="dxa"/>
          </w:tcPr>
          <w:p w14:paraId="15B7B8B6" w14:textId="77777777" w:rsidR="00664AC7" w:rsidRDefault="00664AC7" w:rsidP="00012ACC">
            <w:pPr>
              <w:rPr>
                <w:sz w:val="24"/>
                <w:szCs w:val="24"/>
              </w:rPr>
            </w:pPr>
            <w:r w:rsidRPr="008A636B">
              <w:rPr>
                <w:sz w:val="24"/>
                <w:szCs w:val="24"/>
              </w:rPr>
              <w:t>Русский язык</w:t>
            </w:r>
          </w:p>
          <w:p w14:paraId="4435CAC6" w14:textId="77777777" w:rsidR="00664AC7" w:rsidRDefault="00664AC7" w:rsidP="00012ACC">
            <w:pPr>
              <w:rPr>
                <w:b/>
                <w:bCs/>
                <w:sz w:val="24"/>
                <w:szCs w:val="24"/>
              </w:rPr>
            </w:pPr>
          </w:p>
        </w:tc>
        <w:tc>
          <w:tcPr>
            <w:tcW w:w="4955" w:type="dxa"/>
          </w:tcPr>
          <w:p w14:paraId="5EB0F1A8" w14:textId="77777777" w:rsidR="00664AC7" w:rsidRPr="001A1924"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0375CEE0" w14:textId="77777777" w:rsidTr="00012ACC">
        <w:trPr>
          <w:trHeight w:val="192"/>
        </w:trPr>
        <w:tc>
          <w:tcPr>
            <w:tcW w:w="1555" w:type="dxa"/>
            <w:vMerge/>
          </w:tcPr>
          <w:p w14:paraId="6B20911D" w14:textId="77777777" w:rsidR="00664AC7" w:rsidRDefault="00664AC7" w:rsidP="00012ACC">
            <w:pPr>
              <w:jc w:val="center"/>
              <w:rPr>
                <w:b/>
                <w:bCs/>
                <w:sz w:val="24"/>
                <w:szCs w:val="24"/>
              </w:rPr>
            </w:pPr>
          </w:p>
        </w:tc>
        <w:tc>
          <w:tcPr>
            <w:tcW w:w="867" w:type="dxa"/>
            <w:gridSpan w:val="2"/>
            <w:vMerge/>
          </w:tcPr>
          <w:p w14:paraId="5B6C0536" w14:textId="77777777" w:rsidR="00664AC7" w:rsidRDefault="00664AC7" w:rsidP="00012ACC">
            <w:pPr>
              <w:jc w:val="center"/>
              <w:rPr>
                <w:b/>
                <w:bCs/>
                <w:sz w:val="24"/>
                <w:szCs w:val="24"/>
              </w:rPr>
            </w:pPr>
          </w:p>
        </w:tc>
        <w:tc>
          <w:tcPr>
            <w:tcW w:w="1968" w:type="dxa"/>
          </w:tcPr>
          <w:p w14:paraId="5A10D63C" w14:textId="77777777" w:rsidR="00664AC7" w:rsidRPr="008A636B" w:rsidRDefault="00664AC7" w:rsidP="00012ACC">
            <w:pPr>
              <w:rPr>
                <w:sz w:val="24"/>
                <w:szCs w:val="24"/>
              </w:rPr>
            </w:pPr>
            <w:r w:rsidRPr="008A636B">
              <w:rPr>
                <w:sz w:val="24"/>
                <w:szCs w:val="24"/>
              </w:rPr>
              <w:t>О</w:t>
            </w:r>
            <w:r>
              <w:rPr>
                <w:sz w:val="24"/>
                <w:szCs w:val="24"/>
              </w:rPr>
              <w:t>кружающий мир</w:t>
            </w:r>
          </w:p>
        </w:tc>
        <w:tc>
          <w:tcPr>
            <w:tcW w:w="4955" w:type="dxa"/>
          </w:tcPr>
          <w:p w14:paraId="52F7B208" w14:textId="77777777" w:rsidR="00664AC7" w:rsidRPr="001A1924" w:rsidRDefault="00664AC7" w:rsidP="00012ACC">
            <w:pPr>
              <w:rPr>
                <w:sz w:val="24"/>
                <w:szCs w:val="24"/>
              </w:rPr>
            </w:pPr>
            <w:r>
              <w:rPr>
                <w:sz w:val="24"/>
                <w:szCs w:val="24"/>
              </w:rPr>
              <w:t>К</w:t>
            </w:r>
            <w:r w:rsidRPr="00F9449C">
              <w:rPr>
                <w:sz w:val="24"/>
                <w:szCs w:val="24"/>
              </w:rPr>
              <w:t>онтрольн</w:t>
            </w:r>
            <w:r>
              <w:rPr>
                <w:sz w:val="24"/>
                <w:szCs w:val="24"/>
              </w:rPr>
              <w:t>ый тест</w:t>
            </w:r>
          </w:p>
        </w:tc>
      </w:tr>
      <w:tr w:rsidR="00664AC7" w:rsidRPr="00664AC7" w14:paraId="1C21C2A3" w14:textId="77777777" w:rsidTr="00012ACC">
        <w:trPr>
          <w:trHeight w:val="336"/>
        </w:trPr>
        <w:tc>
          <w:tcPr>
            <w:tcW w:w="1555" w:type="dxa"/>
            <w:vMerge/>
          </w:tcPr>
          <w:p w14:paraId="598E256A" w14:textId="77777777" w:rsidR="00664AC7" w:rsidRDefault="00664AC7" w:rsidP="00012ACC">
            <w:pPr>
              <w:jc w:val="center"/>
              <w:rPr>
                <w:b/>
                <w:bCs/>
                <w:sz w:val="24"/>
                <w:szCs w:val="24"/>
              </w:rPr>
            </w:pPr>
          </w:p>
        </w:tc>
        <w:tc>
          <w:tcPr>
            <w:tcW w:w="867" w:type="dxa"/>
            <w:gridSpan w:val="2"/>
            <w:vMerge w:val="restart"/>
          </w:tcPr>
          <w:p w14:paraId="3D3E3CA2" w14:textId="77777777" w:rsidR="00664AC7" w:rsidRPr="00C12ACF" w:rsidRDefault="00664AC7" w:rsidP="00012ACC">
            <w:pPr>
              <w:jc w:val="center"/>
              <w:rPr>
                <w:sz w:val="24"/>
                <w:szCs w:val="24"/>
              </w:rPr>
            </w:pPr>
            <w:r w:rsidRPr="00C12ACF">
              <w:rPr>
                <w:sz w:val="24"/>
                <w:szCs w:val="24"/>
              </w:rPr>
              <w:t>5</w:t>
            </w:r>
          </w:p>
        </w:tc>
        <w:tc>
          <w:tcPr>
            <w:tcW w:w="1968" w:type="dxa"/>
          </w:tcPr>
          <w:p w14:paraId="17A8E6A0" w14:textId="77777777" w:rsidR="00664AC7" w:rsidRDefault="00664AC7" w:rsidP="00012ACC">
            <w:pPr>
              <w:rPr>
                <w:sz w:val="24"/>
                <w:szCs w:val="24"/>
              </w:rPr>
            </w:pPr>
            <w:r w:rsidRPr="00C12ACF">
              <w:rPr>
                <w:sz w:val="24"/>
                <w:szCs w:val="24"/>
              </w:rPr>
              <w:t>Русский язык</w:t>
            </w:r>
          </w:p>
          <w:p w14:paraId="45A43E73" w14:textId="77777777" w:rsidR="00664AC7" w:rsidRPr="00C12ACF" w:rsidRDefault="00664AC7" w:rsidP="00012ACC">
            <w:pPr>
              <w:rPr>
                <w:sz w:val="24"/>
                <w:szCs w:val="24"/>
              </w:rPr>
            </w:pPr>
          </w:p>
        </w:tc>
        <w:tc>
          <w:tcPr>
            <w:tcW w:w="4955" w:type="dxa"/>
          </w:tcPr>
          <w:p w14:paraId="48FC8FB4" w14:textId="77777777" w:rsidR="00664AC7" w:rsidRPr="00C12ACF"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5A21421E" w14:textId="77777777" w:rsidTr="00012ACC">
        <w:trPr>
          <w:trHeight w:val="216"/>
        </w:trPr>
        <w:tc>
          <w:tcPr>
            <w:tcW w:w="1555" w:type="dxa"/>
            <w:vMerge/>
          </w:tcPr>
          <w:p w14:paraId="56349D50" w14:textId="77777777" w:rsidR="00664AC7" w:rsidRDefault="00664AC7" w:rsidP="00012ACC">
            <w:pPr>
              <w:jc w:val="center"/>
              <w:rPr>
                <w:b/>
                <w:bCs/>
                <w:sz w:val="24"/>
                <w:szCs w:val="24"/>
              </w:rPr>
            </w:pPr>
          </w:p>
        </w:tc>
        <w:tc>
          <w:tcPr>
            <w:tcW w:w="867" w:type="dxa"/>
            <w:gridSpan w:val="2"/>
            <w:vMerge/>
          </w:tcPr>
          <w:p w14:paraId="3B83E572" w14:textId="77777777" w:rsidR="00664AC7" w:rsidRPr="00C12ACF" w:rsidRDefault="00664AC7" w:rsidP="00012ACC">
            <w:pPr>
              <w:jc w:val="center"/>
              <w:rPr>
                <w:sz w:val="24"/>
                <w:szCs w:val="24"/>
              </w:rPr>
            </w:pPr>
          </w:p>
        </w:tc>
        <w:tc>
          <w:tcPr>
            <w:tcW w:w="1968" w:type="dxa"/>
          </w:tcPr>
          <w:p w14:paraId="4E062905" w14:textId="77777777" w:rsidR="00664AC7" w:rsidRPr="00C12ACF" w:rsidRDefault="00664AC7" w:rsidP="00012ACC">
            <w:pPr>
              <w:rPr>
                <w:sz w:val="24"/>
                <w:szCs w:val="24"/>
              </w:rPr>
            </w:pPr>
            <w:r w:rsidRPr="008A636B">
              <w:rPr>
                <w:sz w:val="24"/>
                <w:szCs w:val="24"/>
              </w:rPr>
              <w:t>Математика</w:t>
            </w:r>
          </w:p>
        </w:tc>
        <w:tc>
          <w:tcPr>
            <w:tcW w:w="4955" w:type="dxa"/>
          </w:tcPr>
          <w:p w14:paraId="5D608027" w14:textId="77777777" w:rsidR="00664AC7" w:rsidRPr="00C12ACF"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6329EBA6" w14:textId="77777777" w:rsidTr="00012ACC">
        <w:trPr>
          <w:trHeight w:val="396"/>
        </w:trPr>
        <w:tc>
          <w:tcPr>
            <w:tcW w:w="1555" w:type="dxa"/>
            <w:vMerge/>
          </w:tcPr>
          <w:p w14:paraId="48F24C98" w14:textId="77777777" w:rsidR="00664AC7" w:rsidRDefault="00664AC7" w:rsidP="00012ACC">
            <w:pPr>
              <w:jc w:val="center"/>
              <w:rPr>
                <w:b/>
                <w:bCs/>
                <w:sz w:val="24"/>
                <w:szCs w:val="24"/>
              </w:rPr>
            </w:pPr>
          </w:p>
        </w:tc>
        <w:tc>
          <w:tcPr>
            <w:tcW w:w="867" w:type="dxa"/>
            <w:gridSpan w:val="2"/>
            <w:vMerge w:val="restart"/>
          </w:tcPr>
          <w:p w14:paraId="127138F1" w14:textId="77777777" w:rsidR="00664AC7" w:rsidRPr="00C12ACF" w:rsidRDefault="00664AC7" w:rsidP="00012ACC">
            <w:pPr>
              <w:jc w:val="center"/>
              <w:rPr>
                <w:sz w:val="24"/>
                <w:szCs w:val="24"/>
              </w:rPr>
            </w:pPr>
            <w:r w:rsidRPr="00C12ACF">
              <w:rPr>
                <w:sz w:val="24"/>
                <w:szCs w:val="24"/>
              </w:rPr>
              <w:t>6</w:t>
            </w:r>
          </w:p>
        </w:tc>
        <w:tc>
          <w:tcPr>
            <w:tcW w:w="1968" w:type="dxa"/>
          </w:tcPr>
          <w:p w14:paraId="1CA2213D" w14:textId="77777777" w:rsidR="00664AC7" w:rsidRDefault="00664AC7" w:rsidP="00012ACC">
            <w:pPr>
              <w:rPr>
                <w:sz w:val="24"/>
                <w:szCs w:val="24"/>
              </w:rPr>
            </w:pPr>
            <w:r w:rsidRPr="00C12ACF">
              <w:rPr>
                <w:sz w:val="24"/>
                <w:szCs w:val="24"/>
              </w:rPr>
              <w:t>Р</w:t>
            </w:r>
            <w:r>
              <w:rPr>
                <w:sz w:val="24"/>
                <w:szCs w:val="24"/>
              </w:rPr>
              <w:t>одной</w:t>
            </w:r>
            <w:r w:rsidRPr="00C12ACF">
              <w:rPr>
                <w:sz w:val="24"/>
                <w:szCs w:val="24"/>
              </w:rPr>
              <w:t xml:space="preserve"> язык</w:t>
            </w:r>
          </w:p>
          <w:p w14:paraId="12E1D0AB" w14:textId="77777777" w:rsidR="00664AC7" w:rsidRPr="00C12ACF" w:rsidRDefault="00664AC7" w:rsidP="00012ACC">
            <w:pPr>
              <w:rPr>
                <w:sz w:val="24"/>
                <w:szCs w:val="24"/>
              </w:rPr>
            </w:pPr>
          </w:p>
        </w:tc>
        <w:tc>
          <w:tcPr>
            <w:tcW w:w="4955" w:type="dxa"/>
          </w:tcPr>
          <w:p w14:paraId="7C0EE9BD" w14:textId="77777777" w:rsidR="00664AC7" w:rsidRPr="00C12ACF"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79561ED9" w14:textId="77777777" w:rsidTr="00012ACC">
        <w:trPr>
          <w:trHeight w:val="156"/>
        </w:trPr>
        <w:tc>
          <w:tcPr>
            <w:tcW w:w="1555" w:type="dxa"/>
            <w:vMerge/>
          </w:tcPr>
          <w:p w14:paraId="5A422009" w14:textId="77777777" w:rsidR="00664AC7" w:rsidRDefault="00664AC7" w:rsidP="00012ACC">
            <w:pPr>
              <w:jc w:val="center"/>
              <w:rPr>
                <w:b/>
                <w:bCs/>
                <w:sz w:val="24"/>
                <w:szCs w:val="24"/>
              </w:rPr>
            </w:pPr>
          </w:p>
        </w:tc>
        <w:tc>
          <w:tcPr>
            <w:tcW w:w="867" w:type="dxa"/>
            <w:gridSpan w:val="2"/>
            <w:vMerge/>
          </w:tcPr>
          <w:p w14:paraId="35D3E637" w14:textId="77777777" w:rsidR="00664AC7" w:rsidRPr="00C12ACF" w:rsidRDefault="00664AC7" w:rsidP="00012ACC">
            <w:pPr>
              <w:jc w:val="center"/>
              <w:rPr>
                <w:sz w:val="24"/>
                <w:szCs w:val="24"/>
              </w:rPr>
            </w:pPr>
          </w:p>
        </w:tc>
        <w:tc>
          <w:tcPr>
            <w:tcW w:w="1968" w:type="dxa"/>
          </w:tcPr>
          <w:p w14:paraId="1D33A9DE" w14:textId="77777777" w:rsidR="00664AC7" w:rsidRPr="00C12ACF" w:rsidRDefault="00664AC7" w:rsidP="00012ACC">
            <w:pPr>
              <w:rPr>
                <w:sz w:val="24"/>
                <w:szCs w:val="24"/>
              </w:rPr>
            </w:pPr>
            <w:r w:rsidRPr="008A636B">
              <w:rPr>
                <w:sz w:val="24"/>
                <w:szCs w:val="24"/>
              </w:rPr>
              <w:t>Обществознание</w:t>
            </w:r>
          </w:p>
        </w:tc>
        <w:tc>
          <w:tcPr>
            <w:tcW w:w="4955" w:type="dxa"/>
          </w:tcPr>
          <w:p w14:paraId="620873FA" w14:textId="77777777" w:rsidR="00664AC7" w:rsidRPr="00C12ACF" w:rsidRDefault="00664AC7" w:rsidP="00012ACC">
            <w:pPr>
              <w:rPr>
                <w:sz w:val="24"/>
                <w:szCs w:val="24"/>
              </w:rPr>
            </w:pPr>
            <w:r>
              <w:rPr>
                <w:sz w:val="24"/>
                <w:szCs w:val="24"/>
              </w:rPr>
              <w:t>К</w:t>
            </w:r>
            <w:r w:rsidRPr="00F9449C">
              <w:rPr>
                <w:sz w:val="24"/>
                <w:szCs w:val="24"/>
              </w:rPr>
              <w:t>онтрольн</w:t>
            </w:r>
            <w:r>
              <w:rPr>
                <w:sz w:val="24"/>
                <w:szCs w:val="24"/>
              </w:rPr>
              <w:t>ый тест</w:t>
            </w:r>
          </w:p>
        </w:tc>
      </w:tr>
      <w:tr w:rsidR="00664AC7" w14:paraId="0488F9A7" w14:textId="77777777" w:rsidTr="00012ACC">
        <w:trPr>
          <w:trHeight w:val="252"/>
        </w:trPr>
        <w:tc>
          <w:tcPr>
            <w:tcW w:w="1555" w:type="dxa"/>
            <w:vMerge/>
          </w:tcPr>
          <w:p w14:paraId="77EA73A6" w14:textId="77777777" w:rsidR="00664AC7" w:rsidRDefault="00664AC7" w:rsidP="00012ACC">
            <w:pPr>
              <w:jc w:val="center"/>
              <w:rPr>
                <w:b/>
                <w:bCs/>
                <w:sz w:val="24"/>
                <w:szCs w:val="24"/>
              </w:rPr>
            </w:pPr>
          </w:p>
        </w:tc>
        <w:tc>
          <w:tcPr>
            <w:tcW w:w="867" w:type="dxa"/>
            <w:gridSpan w:val="2"/>
            <w:vMerge w:val="restart"/>
          </w:tcPr>
          <w:p w14:paraId="78639B37" w14:textId="77777777" w:rsidR="00664AC7" w:rsidRDefault="00664AC7" w:rsidP="00012ACC">
            <w:pPr>
              <w:jc w:val="center"/>
              <w:rPr>
                <w:b/>
                <w:bCs/>
                <w:sz w:val="24"/>
                <w:szCs w:val="24"/>
              </w:rPr>
            </w:pPr>
            <w:r>
              <w:rPr>
                <w:b/>
                <w:bCs/>
                <w:sz w:val="24"/>
                <w:szCs w:val="24"/>
              </w:rPr>
              <w:t>7</w:t>
            </w:r>
          </w:p>
        </w:tc>
        <w:tc>
          <w:tcPr>
            <w:tcW w:w="1968" w:type="dxa"/>
          </w:tcPr>
          <w:p w14:paraId="20468D2F" w14:textId="77777777" w:rsidR="00664AC7" w:rsidRDefault="00664AC7" w:rsidP="00012ACC">
            <w:pPr>
              <w:rPr>
                <w:b/>
                <w:bCs/>
                <w:sz w:val="24"/>
                <w:szCs w:val="24"/>
              </w:rPr>
            </w:pPr>
            <w:r>
              <w:rPr>
                <w:sz w:val="24"/>
                <w:szCs w:val="24"/>
              </w:rPr>
              <w:t>История</w:t>
            </w:r>
          </w:p>
        </w:tc>
        <w:tc>
          <w:tcPr>
            <w:tcW w:w="4955" w:type="dxa"/>
          </w:tcPr>
          <w:p w14:paraId="4DA315D2" w14:textId="77777777" w:rsidR="00664AC7" w:rsidRPr="001A1924" w:rsidRDefault="00664AC7" w:rsidP="00012ACC">
            <w:pPr>
              <w:rPr>
                <w:sz w:val="24"/>
                <w:szCs w:val="24"/>
              </w:rPr>
            </w:pPr>
            <w:r>
              <w:rPr>
                <w:sz w:val="24"/>
                <w:szCs w:val="24"/>
              </w:rPr>
              <w:t>К</w:t>
            </w:r>
            <w:r w:rsidRPr="00F9449C">
              <w:rPr>
                <w:sz w:val="24"/>
                <w:szCs w:val="24"/>
              </w:rPr>
              <w:t>онтрольн</w:t>
            </w:r>
            <w:r>
              <w:rPr>
                <w:sz w:val="24"/>
                <w:szCs w:val="24"/>
              </w:rPr>
              <w:t>ый тест</w:t>
            </w:r>
          </w:p>
        </w:tc>
      </w:tr>
      <w:tr w:rsidR="00664AC7" w:rsidRPr="00664AC7" w14:paraId="5EE00390" w14:textId="77777777" w:rsidTr="00012ACC">
        <w:trPr>
          <w:trHeight w:val="288"/>
        </w:trPr>
        <w:tc>
          <w:tcPr>
            <w:tcW w:w="1555" w:type="dxa"/>
            <w:vMerge/>
          </w:tcPr>
          <w:p w14:paraId="15DE1F69" w14:textId="77777777" w:rsidR="00664AC7" w:rsidRDefault="00664AC7" w:rsidP="00012ACC">
            <w:pPr>
              <w:jc w:val="center"/>
              <w:rPr>
                <w:b/>
                <w:bCs/>
                <w:sz w:val="24"/>
                <w:szCs w:val="24"/>
              </w:rPr>
            </w:pPr>
          </w:p>
        </w:tc>
        <w:tc>
          <w:tcPr>
            <w:tcW w:w="867" w:type="dxa"/>
            <w:gridSpan w:val="2"/>
            <w:vMerge/>
          </w:tcPr>
          <w:p w14:paraId="0567CB47" w14:textId="77777777" w:rsidR="00664AC7" w:rsidRDefault="00664AC7" w:rsidP="00012ACC">
            <w:pPr>
              <w:jc w:val="center"/>
              <w:rPr>
                <w:b/>
                <w:bCs/>
                <w:sz w:val="24"/>
                <w:szCs w:val="24"/>
              </w:rPr>
            </w:pPr>
          </w:p>
        </w:tc>
        <w:tc>
          <w:tcPr>
            <w:tcW w:w="1968" w:type="dxa"/>
          </w:tcPr>
          <w:p w14:paraId="79EE04E2" w14:textId="77777777" w:rsidR="00664AC7" w:rsidRPr="008A636B" w:rsidRDefault="00664AC7" w:rsidP="00012ACC">
            <w:pPr>
              <w:rPr>
                <w:sz w:val="24"/>
                <w:szCs w:val="24"/>
              </w:rPr>
            </w:pPr>
            <w:r>
              <w:rPr>
                <w:sz w:val="24"/>
                <w:szCs w:val="24"/>
              </w:rPr>
              <w:t>Родной язык</w:t>
            </w:r>
          </w:p>
        </w:tc>
        <w:tc>
          <w:tcPr>
            <w:tcW w:w="4955" w:type="dxa"/>
          </w:tcPr>
          <w:p w14:paraId="3B3E44BE" w14:textId="77777777" w:rsidR="00664AC7" w:rsidRPr="001A1924" w:rsidRDefault="00664AC7" w:rsidP="00012ACC">
            <w:pPr>
              <w:rPr>
                <w:sz w:val="24"/>
                <w:szCs w:val="24"/>
              </w:rPr>
            </w:pPr>
            <w:r w:rsidRPr="00F9449C">
              <w:rPr>
                <w:sz w:val="24"/>
                <w:szCs w:val="24"/>
              </w:rPr>
              <w:t>Контрольн</w:t>
            </w:r>
            <w:r>
              <w:rPr>
                <w:sz w:val="24"/>
                <w:szCs w:val="24"/>
              </w:rPr>
              <w:t>ый диктант с грамматическим заданием</w:t>
            </w:r>
          </w:p>
        </w:tc>
      </w:tr>
      <w:tr w:rsidR="00664AC7" w14:paraId="0D6F1BB9" w14:textId="77777777" w:rsidTr="00012ACC">
        <w:trPr>
          <w:trHeight w:val="288"/>
        </w:trPr>
        <w:tc>
          <w:tcPr>
            <w:tcW w:w="1555" w:type="dxa"/>
            <w:vMerge/>
          </w:tcPr>
          <w:p w14:paraId="52F5A3A6" w14:textId="77777777" w:rsidR="00664AC7" w:rsidRDefault="00664AC7" w:rsidP="00012ACC">
            <w:pPr>
              <w:jc w:val="center"/>
              <w:rPr>
                <w:b/>
                <w:bCs/>
                <w:sz w:val="24"/>
                <w:szCs w:val="24"/>
              </w:rPr>
            </w:pPr>
          </w:p>
        </w:tc>
        <w:tc>
          <w:tcPr>
            <w:tcW w:w="867" w:type="dxa"/>
            <w:gridSpan w:val="2"/>
            <w:vMerge w:val="restart"/>
          </w:tcPr>
          <w:p w14:paraId="3493E635" w14:textId="77777777" w:rsidR="00664AC7" w:rsidRDefault="00664AC7" w:rsidP="00012ACC">
            <w:pPr>
              <w:jc w:val="center"/>
              <w:rPr>
                <w:b/>
                <w:bCs/>
                <w:sz w:val="24"/>
                <w:szCs w:val="24"/>
              </w:rPr>
            </w:pPr>
            <w:r>
              <w:rPr>
                <w:b/>
                <w:bCs/>
                <w:sz w:val="24"/>
                <w:szCs w:val="24"/>
              </w:rPr>
              <w:t>8</w:t>
            </w:r>
          </w:p>
        </w:tc>
        <w:tc>
          <w:tcPr>
            <w:tcW w:w="1968" w:type="dxa"/>
          </w:tcPr>
          <w:p w14:paraId="28F33CFF" w14:textId="77777777" w:rsidR="00664AC7" w:rsidRPr="00382681" w:rsidRDefault="00664AC7" w:rsidP="00012ACC">
            <w:pPr>
              <w:rPr>
                <w:sz w:val="24"/>
                <w:szCs w:val="24"/>
              </w:rPr>
            </w:pPr>
            <w:r w:rsidRPr="008A636B">
              <w:rPr>
                <w:sz w:val="24"/>
                <w:szCs w:val="24"/>
              </w:rPr>
              <w:t>Математика</w:t>
            </w:r>
          </w:p>
        </w:tc>
        <w:tc>
          <w:tcPr>
            <w:tcW w:w="4955" w:type="dxa"/>
          </w:tcPr>
          <w:p w14:paraId="1677CFE4" w14:textId="77777777" w:rsidR="00664AC7" w:rsidRPr="001A1924" w:rsidRDefault="00664AC7" w:rsidP="00012ACC">
            <w:pPr>
              <w:rPr>
                <w:sz w:val="24"/>
                <w:szCs w:val="24"/>
              </w:rPr>
            </w:pPr>
            <w:r>
              <w:rPr>
                <w:sz w:val="24"/>
                <w:szCs w:val="24"/>
              </w:rPr>
              <w:t>К</w:t>
            </w:r>
            <w:r w:rsidRPr="00F9449C">
              <w:rPr>
                <w:sz w:val="24"/>
                <w:szCs w:val="24"/>
              </w:rPr>
              <w:t>онтрольная работа</w:t>
            </w:r>
          </w:p>
        </w:tc>
      </w:tr>
      <w:tr w:rsidR="00664AC7" w14:paraId="3E6E9636" w14:textId="77777777" w:rsidTr="00012ACC">
        <w:trPr>
          <w:trHeight w:val="264"/>
        </w:trPr>
        <w:tc>
          <w:tcPr>
            <w:tcW w:w="1555" w:type="dxa"/>
            <w:vMerge/>
          </w:tcPr>
          <w:p w14:paraId="7A873D07" w14:textId="77777777" w:rsidR="00664AC7" w:rsidRDefault="00664AC7" w:rsidP="00012ACC">
            <w:pPr>
              <w:jc w:val="center"/>
              <w:rPr>
                <w:b/>
                <w:bCs/>
                <w:sz w:val="24"/>
                <w:szCs w:val="24"/>
              </w:rPr>
            </w:pPr>
          </w:p>
        </w:tc>
        <w:tc>
          <w:tcPr>
            <w:tcW w:w="867" w:type="dxa"/>
            <w:gridSpan w:val="2"/>
            <w:vMerge/>
          </w:tcPr>
          <w:p w14:paraId="313D37EB" w14:textId="77777777" w:rsidR="00664AC7" w:rsidRDefault="00664AC7" w:rsidP="00012ACC">
            <w:pPr>
              <w:jc w:val="center"/>
              <w:rPr>
                <w:b/>
                <w:bCs/>
                <w:sz w:val="24"/>
                <w:szCs w:val="24"/>
              </w:rPr>
            </w:pPr>
          </w:p>
        </w:tc>
        <w:tc>
          <w:tcPr>
            <w:tcW w:w="1968" w:type="dxa"/>
          </w:tcPr>
          <w:p w14:paraId="14970E50" w14:textId="77777777" w:rsidR="00664AC7" w:rsidRPr="008A636B" w:rsidRDefault="00664AC7" w:rsidP="00012ACC">
            <w:pPr>
              <w:rPr>
                <w:sz w:val="24"/>
                <w:szCs w:val="24"/>
              </w:rPr>
            </w:pPr>
            <w:r>
              <w:rPr>
                <w:sz w:val="24"/>
                <w:szCs w:val="24"/>
              </w:rPr>
              <w:t>Химия</w:t>
            </w:r>
          </w:p>
        </w:tc>
        <w:tc>
          <w:tcPr>
            <w:tcW w:w="4955" w:type="dxa"/>
          </w:tcPr>
          <w:p w14:paraId="020CC1AC" w14:textId="77777777" w:rsidR="00664AC7" w:rsidRPr="00DA0D14"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1253EFEF" w14:textId="77777777" w:rsidTr="00012ACC">
        <w:trPr>
          <w:trHeight w:val="300"/>
        </w:trPr>
        <w:tc>
          <w:tcPr>
            <w:tcW w:w="1555" w:type="dxa"/>
            <w:vMerge/>
          </w:tcPr>
          <w:p w14:paraId="33856E56" w14:textId="77777777" w:rsidR="00664AC7" w:rsidRDefault="00664AC7" w:rsidP="00012ACC">
            <w:pPr>
              <w:jc w:val="center"/>
              <w:rPr>
                <w:b/>
                <w:bCs/>
                <w:sz w:val="24"/>
                <w:szCs w:val="24"/>
              </w:rPr>
            </w:pPr>
          </w:p>
        </w:tc>
        <w:tc>
          <w:tcPr>
            <w:tcW w:w="867" w:type="dxa"/>
            <w:gridSpan w:val="2"/>
            <w:vMerge w:val="restart"/>
          </w:tcPr>
          <w:p w14:paraId="20E6A61F" w14:textId="77777777" w:rsidR="00664AC7" w:rsidRDefault="00664AC7" w:rsidP="00012ACC">
            <w:pPr>
              <w:jc w:val="center"/>
              <w:rPr>
                <w:b/>
                <w:bCs/>
                <w:sz w:val="24"/>
                <w:szCs w:val="24"/>
              </w:rPr>
            </w:pPr>
            <w:r>
              <w:rPr>
                <w:b/>
                <w:bCs/>
                <w:sz w:val="24"/>
                <w:szCs w:val="24"/>
              </w:rPr>
              <w:t>9</w:t>
            </w:r>
          </w:p>
        </w:tc>
        <w:tc>
          <w:tcPr>
            <w:tcW w:w="1968" w:type="dxa"/>
          </w:tcPr>
          <w:p w14:paraId="4B7FB4AC" w14:textId="77777777" w:rsidR="00664AC7" w:rsidRPr="00C12ACF" w:rsidRDefault="00664AC7" w:rsidP="00012ACC">
            <w:pPr>
              <w:rPr>
                <w:sz w:val="24"/>
                <w:szCs w:val="24"/>
              </w:rPr>
            </w:pPr>
            <w:r w:rsidRPr="008A636B">
              <w:rPr>
                <w:sz w:val="24"/>
                <w:szCs w:val="24"/>
              </w:rPr>
              <w:t>Русский язык</w:t>
            </w:r>
          </w:p>
        </w:tc>
        <w:tc>
          <w:tcPr>
            <w:tcW w:w="4955" w:type="dxa"/>
          </w:tcPr>
          <w:p w14:paraId="7D431A46" w14:textId="77777777" w:rsidR="00664AC7" w:rsidRPr="001A192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rsidRPr="00664AC7" w14:paraId="2361A8FA" w14:textId="77777777" w:rsidTr="00012ACC">
        <w:trPr>
          <w:trHeight w:val="377"/>
        </w:trPr>
        <w:tc>
          <w:tcPr>
            <w:tcW w:w="1555" w:type="dxa"/>
            <w:vMerge/>
          </w:tcPr>
          <w:p w14:paraId="39286B15" w14:textId="77777777" w:rsidR="00664AC7" w:rsidRDefault="00664AC7" w:rsidP="00012ACC">
            <w:pPr>
              <w:jc w:val="center"/>
              <w:rPr>
                <w:b/>
                <w:bCs/>
                <w:sz w:val="24"/>
                <w:szCs w:val="24"/>
              </w:rPr>
            </w:pPr>
          </w:p>
        </w:tc>
        <w:tc>
          <w:tcPr>
            <w:tcW w:w="867" w:type="dxa"/>
            <w:gridSpan w:val="2"/>
            <w:vMerge/>
          </w:tcPr>
          <w:p w14:paraId="5EA0D480" w14:textId="77777777" w:rsidR="00664AC7" w:rsidRDefault="00664AC7" w:rsidP="00012ACC">
            <w:pPr>
              <w:jc w:val="center"/>
              <w:rPr>
                <w:b/>
                <w:bCs/>
                <w:sz w:val="24"/>
                <w:szCs w:val="24"/>
              </w:rPr>
            </w:pPr>
          </w:p>
        </w:tc>
        <w:tc>
          <w:tcPr>
            <w:tcW w:w="1968" w:type="dxa"/>
          </w:tcPr>
          <w:p w14:paraId="5B052477" w14:textId="77777777" w:rsidR="00664AC7" w:rsidRPr="008A636B" w:rsidRDefault="00664AC7" w:rsidP="00012ACC">
            <w:pPr>
              <w:rPr>
                <w:sz w:val="24"/>
                <w:szCs w:val="24"/>
              </w:rPr>
            </w:pPr>
            <w:r w:rsidRPr="008A636B">
              <w:rPr>
                <w:sz w:val="24"/>
                <w:szCs w:val="24"/>
              </w:rPr>
              <w:t>Математика</w:t>
            </w:r>
          </w:p>
        </w:tc>
        <w:tc>
          <w:tcPr>
            <w:tcW w:w="4955" w:type="dxa"/>
          </w:tcPr>
          <w:p w14:paraId="6F54CDA2" w14:textId="77777777" w:rsidR="00664AC7" w:rsidRPr="001A192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14:paraId="478E35EF" w14:textId="77777777" w:rsidTr="00012ACC">
        <w:trPr>
          <w:trHeight w:val="240"/>
        </w:trPr>
        <w:tc>
          <w:tcPr>
            <w:tcW w:w="1555" w:type="dxa"/>
            <w:vMerge/>
          </w:tcPr>
          <w:p w14:paraId="749C52AA" w14:textId="77777777" w:rsidR="00664AC7" w:rsidRDefault="00664AC7" w:rsidP="00012ACC">
            <w:pPr>
              <w:jc w:val="center"/>
              <w:rPr>
                <w:b/>
                <w:bCs/>
                <w:sz w:val="24"/>
                <w:szCs w:val="24"/>
              </w:rPr>
            </w:pPr>
          </w:p>
        </w:tc>
        <w:tc>
          <w:tcPr>
            <w:tcW w:w="867" w:type="dxa"/>
            <w:gridSpan w:val="2"/>
            <w:vMerge w:val="restart"/>
          </w:tcPr>
          <w:p w14:paraId="2C1C276A" w14:textId="77777777" w:rsidR="00664AC7" w:rsidRDefault="00664AC7" w:rsidP="00012ACC">
            <w:pPr>
              <w:jc w:val="center"/>
              <w:rPr>
                <w:b/>
                <w:bCs/>
                <w:sz w:val="24"/>
                <w:szCs w:val="24"/>
              </w:rPr>
            </w:pPr>
            <w:r>
              <w:rPr>
                <w:b/>
                <w:bCs/>
                <w:sz w:val="24"/>
                <w:szCs w:val="24"/>
              </w:rPr>
              <w:t>10</w:t>
            </w:r>
          </w:p>
        </w:tc>
        <w:tc>
          <w:tcPr>
            <w:tcW w:w="1968" w:type="dxa"/>
          </w:tcPr>
          <w:p w14:paraId="4F20D776" w14:textId="77777777" w:rsidR="00664AC7" w:rsidRPr="00382681" w:rsidRDefault="00664AC7" w:rsidP="00012ACC">
            <w:pPr>
              <w:rPr>
                <w:sz w:val="24"/>
                <w:szCs w:val="24"/>
              </w:rPr>
            </w:pPr>
            <w:r>
              <w:rPr>
                <w:sz w:val="24"/>
                <w:szCs w:val="24"/>
              </w:rPr>
              <w:t>Биология</w:t>
            </w:r>
          </w:p>
        </w:tc>
        <w:tc>
          <w:tcPr>
            <w:tcW w:w="4955" w:type="dxa"/>
          </w:tcPr>
          <w:p w14:paraId="39F6AE6C" w14:textId="77777777" w:rsidR="00664AC7" w:rsidRPr="001A1924" w:rsidRDefault="00664AC7" w:rsidP="00012ACC">
            <w:pPr>
              <w:rPr>
                <w:sz w:val="24"/>
                <w:szCs w:val="24"/>
              </w:rPr>
            </w:pPr>
            <w:r>
              <w:rPr>
                <w:sz w:val="24"/>
                <w:szCs w:val="24"/>
              </w:rPr>
              <w:t>К</w:t>
            </w:r>
            <w:r w:rsidRPr="00F9449C">
              <w:rPr>
                <w:sz w:val="24"/>
                <w:szCs w:val="24"/>
              </w:rPr>
              <w:t>онтрольная работа</w:t>
            </w:r>
          </w:p>
        </w:tc>
      </w:tr>
      <w:tr w:rsidR="00664AC7" w14:paraId="438C6B02" w14:textId="77777777" w:rsidTr="00012ACC">
        <w:trPr>
          <w:trHeight w:val="312"/>
        </w:trPr>
        <w:tc>
          <w:tcPr>
            <w:tcW w:w="1555" w:type="dxa"/>
            <w:vMerge/>
          </w:tcPr>
          <w:p w14:paraId="35B7DD5A" w14:textId="77777777" w:rsidR="00664AC7" w:rsidRDefault="00664AC7" w:rsidP="00012ACC">
            <w:pPr>
              <w:jc w:val="center"/>
              <w:rPr>
                <w:b/>
                <w:bCs/>
                <w:sz w:val="24"/>
                <w:szCs w:val="24"/>
              </w:rPr>
            </w:pPr>
          </w:p>
        </w:tc>
        <w:tc>
          <w:tcPr>
            <w:tcW w:w="867" w:type="dxa"/>
            <w:gridSpan w:val="2"/>
            <w:vMerge/>
          </w:tcPr>
          <w:p w14:paraId="69B3A321" w14:textId="77777777" w:rsidR="00664AC7" w:rsidRDefault="00664AC7" w:rsidP="00012ACC">
            <w:pPr>
              <w:jc w:val="center"/>
              <w:rPr>
                <w:b/>
                <w:bCs/>
                <w:sz w:val="24"/>
                <w:szCs w:val="24"/>
              </w:rPr>
            </w:pPr>
          </w:p>
        </w:tc>
        <w:tc>
          <w:tcPr>
            <w:tcW w:w="1968" w:type="dxa"/>
          </w:tcPr>
          <w:p w14:paraId="2B86163C" w14:textId="77777777" w:rsidR="00664AC7" w:rsidRPr="008A636B" w:rsidRDefault="00664AC7" w:rsidP="00012ACC">
            <w:pPr>
              <w:rPr>
                <w:sz w:val="24"/>
                <w:szCs w:val="24"/>
              </w:rPr>
            </w:pPr>
            <w:r w:rsidRPr="008A636B">
              <w:rPr>
                <w:sz w:val="24"/>
                <w:szCs w:val="24"/>
              </w:rPr>
              <w:t>Математика</w:t>
            </w:r>
          </w:p>
        </w:tc>
        <w:tc>
          <w:tcPr>
            <w:tcW w:w="4955" w:type="dxa"/>
          </w:tcPr>
          <w:p w14:paraId="520FCF31" w14:textId="77777777" w:rsidR="00664AC7" w:rsidRPr="00DA0D14" w:rsidRDefault="00664AC7" w:rsidP="00012ACC">
            <w:pPr>
              <w:rPr>
                <w:sz w:val="24"/>
                <w:szCs w:val="24"/>
              </w:rPr>
            </w:pPr>
            <w:r>
              <w:rPr>
                <w:sz w:val="24"/>
                <w:szCs w:val="24"/>
              </w:rPr>
              <w:t>К</w:t>
            </w:r>
            <w:r w:rsidRPr="00F9449C">
              <w:rPr>
                <w:sz w:val="24"/>
                <w:szCs w:val="24"/>
              </w:rPr>
              <w:t>онтрольная работа</w:t>
            </w:r>
          </w:p>
        </w:tc>
      </w:tr>
      <w:tr w:rsidR="00664AC7" w:rsidRPr="00664AC7" w14:paraId="72397B88" w14:textId="77777777" w:rsidTr="00012ACC">
        <w:trPr>
          <w:trHeight w:val="240"/>
        </w:trPr>
        <w:tc>
          <w:tcPr>
            <w:tcW w:w="1555" w:type="dxa"/>
            <w:vMerge/>
          </w:tcPr>
          <w:p w14:paraId="7CF20E41" w14:textId="77777777" w:rsidR="00664AC7" w:rsidRDefault="00664AC7" w:rsidP="00012ACC">
            <w:pPr>
              <w:jc w:val="center"/>
              <w:rPr>
                <w:b/>
                <w:bCs/>
                <w:sz w:val="24"/>
                <w:szCs w:val="24"/>
              </w:rPr>
            </w:pPr>
          </w:p>
        </w:tc>
        <w:tc>
          <w:tcPr>
            <w:tcW w:w="867" w:type="dxa"/>
            <w:gridSpan w:val="2"/>
            <w:vMerge w:val="restart"/>
          </w:tcPr>
          <w:p w14:paraId="6D19CE58" w14:textId="77777777" w:rsidR="00664AC7" w:rsidRDefault="00664AC7" w:rsidP="00012ACC">
            <w:pPr>
              <w:jc w:val="center"/>
              <w:rPr>
                <w:b/>
                <w:bCs/>
                <w:sz w:val="24"/>
                <w:szCs w:val="24"/>
              </w:rPr>
            </w:pPr>
            <w:r>
              <w:rPr>
                <w:b/>
                <w:bCs/>
                <w:sz w:val="24"/>
                <w:szCs w:val="24"/>
              </w:rPr>
              <w:t>11</w:t>
            </w:r>
          </w:p>
        </w:tc>
        <w:tc>
          <w:tcPr>
            <w:tcW w:w="1968" w:type="dxa"/>
          </w:tcPr>
          <w:p w14:paraId="120DF431" w14:textId="77777777" w:rsidR="00664AC7" w:rsidRPr="001A1924" w:rsidRDefault="00664AC7" w:rsidP="00012ACC">
            <w:pPr>
              <w:rPr>
                <w:sz w:val="24"/>
                <w:szCs w:val="24"/>
              </w:rPr>
            </w:pPr>
            <w:r w:rsidRPr="008A636B">
              <w:rPr>
                <w:sz w:val="24"/>
                <w:szCs w:val="24"/>
              </w:rPr>
              <w:t>Русский язык</w:t>
            </w:r>
          </w:p>
        </w:tc>
        <w:tc>
          <w:tcPr>
            <w:tcW w:w="4955" w:type="dxa"/>
          </w:tcPr>
          <w:p w14:paraId="3C5DB6C5" w14:textId="77777777" w:rsidR="00664AC7" w:rsidRPr="001A192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rsidRPr="00664AC7" w14:paraId="6AAD35D3" w14:textId="77777777" w:rsidTr="00012ACC">
        <w:trPr>
          <w:trHeight w:val="252"/>
        </w:trPr>
        <w:tc>
          <w:tcPr>
            <w:tcW w:w="1555" w:type="dxa"/>
            <w:vMerge/>
          </w:tcPr>
          <w:p w14:paraId="2244F3B0" w14:textId="77777777" w:rsidR="00664AC7" w:rsidRDefault="00664AC7" w:rsidP="00012ACC">
            <w:pPr>
              <w:jc w:val="center"/>
              <w:rPr>
                <w:b/>
                <w:bCs/>
                <w:sz w:val="24"/>
                <w:szCs w:val="24"/>
              </w:rPr>
            </w:pPr>
          </w:p>
        </w:tc>
        <w:tc>
          <w:tcPr>
            <w:tcW w:w="867" w:type="dxa"/>
            <w:gridSpan w:val="2"/>
            <w:vMerge/>
          </w:tcPr>
          <w:p w14:paraId="4A457457" w14:textId="77777777" w:rsidR="00664AC7" w:rsidRDefault="00664AC7" w:rsidP="00012ACC">
            <w:pPr>
              <w:jc w:val="center"/>
              <w:rPr>
                <w:b/>
                <w:bCs/>
                <w:sz w:val="24"/>
                <w:szCs w:val="24"/>
              </w:rPr>
            </w:pPr>
          </w:p>
        </w:tc>
        <w:tc>
          <w:tcPr>
            <w:tcW w:w="1968" w:type="dxa"/>
          </w:tcPr>
          <w:p w14:paraId="658CF96E" w14:textId="77777777" w:rsidR="00664AC7" w:rsidRPr="008A636B" w:rsidRDefault="00664AC7" w:rsidP="00012ACC">
            <w:pPr>
              <w:rPr>
                <w:sz w:val="24"/>
                <w:szCs w:val="24"/>
              </w:rPr>
            </w:pPr>
            <w:r w:rsidRPr="008A636B">
              <w:rPr>
                <w:sz w:val="24"/>
                <w:szCs w:val="24"/>
              </w:rPr>
              <w:t>Математика</w:t>
            </w:r>
          </w:p>
        </w:tc>
        <w:tc>
          <w:tcPr>
            <w:tcW w:w="4955" w:type="dxa"/>
          </w:tcPr>
          <w:p w14:paraId="6C49EA44" w14:textId="77777777" w:rsidR="00664AC7" w:rsidRPr="001A1924"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14:paraId="679C55DF" w14:textId="77777777" w:rsidTr="00012ACC">
        <w:trPr>
          <w:trHeight w:val="324"/>
        </w:trPr>
        <w:tc>
          <w:tcPr>
            <w:tcW w:w="1555" w:type="dxa"/>
            <w:vMerge/>
          </w:tcPr>
          <w:p w14:paraId="11F6DB10" w14:textId="77777777" w:rsidR="00664AC7" w:rsidRDefault="00664AC7" w:rsidP="00012ACC">
            <w:pPr>
              <w:jc w:val="center"/>
              <w:rPr>
                <w:b/>
                <w:bCs/>
                <w:sz w:val="24"/>
                <w:szCs w:val="24"/>
              </w:rPr>
            </w:pPr>
          </w:p>
        </w:tc>
        <w:tc>
          <w:tcPr>
            <w:tcW w:w="867" w:type="dxa"/>
            <w:gridSpan w:val="2"/>
            <w:vMerge/>
          </w:tcPr>
          <w:p w14:paraId="463EAE82" w14:textId="77777777" w:rsidR="00664AC7" w:rsidRDefault="00664AC7" w:rsidP="00012ACC">
            <w:pPr>
              <w:jc w:val="center"/>
              <w:rPr>
                <w:b/>
                <w:bCs/>
                <w:sz w:val="24"/>
                <w:szCs w:val="24"/>
              </w:rPr>
            </w:pPr>
          </w:p>
        </w:tc>
        <w:tc>
          <w:tcPr>
            <w:tcW w:w="1968" w:type="dxa"/>
          </w:tcPr>
          <w:p w14:paraId="6DB985D1" w14:textId="77777777" w:rsidR="00664AC7" w:rsidRPr="008A636B" w:rsidRDefault="00664AC7" w:rsidP="00012ACC">
            <w:pPr>
              <w:rPr>
                <w:sz w:val="24"/>
                <w:szCs w:val="24"/>
              </w:rPr>
            </w:pPr>
            <w:r>
              <w:rPr>
                <w:sz w:val="24"/>
                <w:szCs w:val="24"/>
              </w:rPr>
              <w:t>Литература</w:t>
            </w:r>
          </w:p>
        </w:tc>
        <w:tc>
          <w:tcPr>
            <w:tcW w:w="4955" w:type="dxa"/>
          </w:tcPr>
          <w:p w14:paraId="014FA5E8" w14:textId="77777777" w:rsidR="00664AC7" w:rsidRPr="001A1924" w:rsidRDefault="00664AC7" w:rsidP="00012ACC">
            <w:pPr>
              <w:rPr>
                <w:sz w:val="24"/>
                <w:szCs w:val="24"/>
              </w:rPr>
            </w:pPr>
            <w:r>
              <w:rPr>
                <w:sz w:val="24"/>
                <w:szCs w:val="24"/>
              </w:rPr>
              <w:t>Итоговое сочинение</w:t>
            </w:r>
          </w:p>
        </w:tc>
      </w:tr>
      <w:tr w:rsidR="00664AC7" w14:paraId="2C724EFD" w14:textId="77777777" w:rsidTr="00012ACC">
        <w:trPr>
          <w:trHeight w:val="288"/>
        </w:trPr>
        <w:tc>
          <w:tcPr>
            <w:tcW w:w="1555" w:type="dxa"/>
            <w:vMerge w:val="restart"/>
          </w:tcPr>
          <w:p w14:paraId="73974CBD" w14:textId="77777777" w:rsidR="00664AC7" w:rsidRPr="00616570" w:rsidRDefault="00664AC7" w:rsidP="00012ACC">
            <w:pPr>
              <w:jc w:val="center"/>
              <w:rPr>
                <w:sz w:val="24"/>
                <w:szCs w:val="24"/>
              </w:rPr>
            </w:pPr>
            <w:r w:rsidRPr="00616570">
              <w:rPr>
                <w:sz w:val="24"/>
                <w:szCs w:val="24"/>
              </w:rPr>
              <w:t>С 14.03 по 22.03.202</w:t>
            </w:r>
            <w:r>
              <w:rPr>
                <w:sz w:val="24"/>
                <w:szCs w:val="24"/>
              </w:rPr>
              <w:t>3</w:t>
            </w:r>
            <w:r w:rsidRPr="00616570">
              <w:rPr>
                <w:sz w:val="24"/>
                <w:szCs w:val="24"/>
              </w:rPr>
              <w:t xml:space="preserve"> г</w:t>
            </w:r>
          </w:p>
        </w:tc>
        <w:tc>
          <w:tcPr>
            <w:tcW w:w="867" w:type="dxa"/>
            <w:gridSpan w:val="2"/>
            <w:vMerge w:val="restart"/>
          </w:tcPr>
          <w:p w14:paraId="0E67D637" w14:textId="77777777" w:rsidR="00664AC7" w:rsidRDefault="00664AC7" w:rsidP="00012ACC">
            <w:pPr>
              <w:jc w:val="center"/>
              <w:rPr>
                <w:b/>
                <w:bCs/>
                <w:sz w:val="24"/>
                <w:szCs w:val="24"/>
              </w:rPr>
            </w:pPr>
            <w:r>
              <w:rPr>
                <w:b/>
                <w:bCs/>
                <w:sz w:val="24"/>
                <w:szCs w:val="24"/>
              </w:rPr>
              <w:t>2</w:t>
            </w:r>
          </w:p>
        </w:tc>
        <w:tc>
          <w:tcPr>
            <w:tcW w:w="1968" w:type="dxa"/>
          </w:tcPr>
          <w:p w14:paraId="4091B0A8" w14:textId="77777777" w:rsidR="00664AC7" w:rsidRPr="00D45587" w:rsidRDefault="00664AC7" w:rsidP="00012ACC">
            <w:pPr>
              <w:rPr>
                <w:sz w:val="24"/>
                <w:szCs w:val="24"/>
              </w:rPr>
            </w:pPr>
            <w:r w:rsidRPr="008A636B">
              <w:rPr>
                <w:sz w:val="24"/>
                <w:szCs w:val="24"/>
              </w:rPr>
              <w:t>Математика</w:t>
            </w:r>
          </w:p>
        </w:tc>
        <w:tc>
          <w:tcPr>
            <w:tcW w:w="4955" w:type="dxa"/>
          </w:tcPr>
          <w:p w14:paraId="3032EB1C"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43838969" w14:textId="77777777" w:rsidTr="00012ACC">
        <w:trPr>
          <w:trHeight w:val="264"/>
        </w:trPr>
        <w:tc>
          <w:tcPr>
            <w:tcW w:w="1555" w:type="dxa"/>
            <w:vMerge/>
          </w:tcPr>
          <w:p w14:paraId="384D1421" w14:textId="77777777" w:rsidR="00664AC7" w:rsidRPr="00616570" w:rsidRDefault="00664AC7" w:rsidP="00012ACC">
            <w:pPr>
              <w:jc w:val="center"/>
              <w:rPr>
                <w:sz w:val="24"/>
                <w:szCs w:val="24"/>
              </w:rPr>
            </w:pPr>
          </w:p>
        </w:tc>
        <w:tc>
          <w:tcPr>
            <w:tcW w:w="867" w:type="dxa"/>
            <w:gridSpan w:val="2"/>
            <w:vMerge/>
          </w:tcPr>
          <w:p w14:paraId="000A1620" w14:textId="77777777" w:rsidR="00664AC7" w:rsidRDefault="00664AC7" w:rsidP="00012ACC">
            <w:pPr>
              <w:jc w:val="center"/>
              <w:rPr>
                <w:b/>
                <w:bCs/>
                <w:sz w:val="24"/>
                <w:szCs w:val="24"/>
              </w:rPr>
            </w:pPr>
          </w:p>
        </w:tc>
        <w:tc>
          <w:tcPr>
            <w:tcW w:w="1968" w:type="dxa"/>
          </w:tcPr>
          <w:p w14:paraId="1DFF7ED4" w14:textId="77777777" w:rsidR="00664AC7" w:rsidRPr="008A636B" w:rsidRDefault="00664AC7" w:rsidP="00012ACC">
            <w:pPr>
              <w:rPr>
                <w:sz w:val="24"/>
                <w:szCs w:val="24"/>
              </w:rPr>
            </w:pPr>
            <w:r w:rsidRPr="008A636B">
              <w:rPr>
                <w:sz w:val="24"/>
                <w:szCs w:val="24"/>
              </w:rPr>
              <w:t>О</w:t>
            </w:r>
            <w:r>
              <w:rPr>
                <w:sz w:val="24"/>
                <w:szCs w:val="24"/>
              </w:rPr>
              <w:t>кружающий мир</w:t>
            </w:r>
          </w:p>
        </w:tc>
        <w:tc>
          <w:tcPr>
            <w:tcW w:w="4955" w:type="dxa"/>
          </w:tcPr>
          <w:p w14:paraId="6DB13D24" w14:textId="77777777" w:rsidR="00664AC7" w:rsidRPr="00DA0D14" w:rsidRDefault="00664AC7" w:rsidP="00012ACC">
            <w:pPr>
              <w:rPr>
                <w:sz w:val="24"/>
                <w:szCs w:val="24"/>
              </w:rPr>
            </w:pPr>
            <w:r>
              <w:rPr>
                <w:sz w:val="24"/>
                <w:szCs w:val="24"/>
              </w:rPr>
              <w:t>К</w:t>
            </w:r>
            <w:r w:rsidRPr="00F9449C">
              <w:rPr>
                <w:sz w:val="24"/>
                <w:szCs w:val="24"/>
              </w:rPr>
              <w:t>онтрольн</w:t>
            </w:r>
            <w:r>
              <w:rPr>
                <w:sz w:val="24"/>
                <w:szCs w:val="24"/>
              </w:rPr>
              <w:t>ый тест</w:t>
            </w:r>
          </w:p>
        </w:tc>
      </w:tr>
      <w:tr w:rsidR="00664AC7" w:rsidRPr="00664AC7" w14:paraId="22DE3F7B" w14:textId="77777777" w:rsidTr="00012ACC">
        <w:trPr>
          <w:trHeight w:val="312"/>
        </w:trPr>
        <w:tc>
          <w:tcPr>
            <w:tcW w:w="1555" w:type="dxa"/>
            <w:vMerge/>
          </w:tcPr>
          <w:p w14:paraId="283B5A63" w14:textId="77777777" w:rsidR="00664AC7" w:rsidRDefault="00664AC7" w:rsidP="00012ACC">
            <w:pPr>
              <w:jc w:val="center"/>
              <w:rPr>
                <w:b/>
                <w:bCs/>
                <w:sz w:val="24"/>
                <w:szCs w:val="24"/>
              </w:rPr>
            </w:pPr>
          </w:p>
        </w:tc>
        <w:tc>
          <w:tcPr>
            <w:tcW w:w="867" w:type="dxa"/>
            <w:gridSpan w:val="2"/>
            <w:vMerge w:val="restart"/>
          </w:tcPr>
          <w:p w14:paraId="08074842" w14:textId="77777777" w:rsidR="00664AC7" w:rsidRDefault="00664AC7" w:rsidP="00012ACC">
            <w:pPr>
              <w:jc w:val="center"/>
              <w:rPr>
                <w:b/>
                <w:bCs/>
                <w:sz w:val="24"/>
                <w:szCs w:val="24"/>
              </w:rPr>
            </w:pPr>
            <w:r>
              <w:rPr>
                <w:b/>
                <w:bCs/>
                <w:sz w:val="24"/>
                <w:szCs w:val="24"/>
              </w:rPr>
              <w:t>3</w:t>
            </w:r>
          </w:p>
        </w:tc>
        <w:tc>
          <w:tcPr>
            <w:tcW w:w="1968" w:type="dxa"/>
          </w:tcPr>
          <w:p w14:paraId="1A6BB99C" w14:textId="77777777" w:rsidR="00664AC7" w:rsidRPr="00BB4C57" w:rsidRDefault="00664AC7" w:rsidP="00012ACC">
            <w:pPr>
              <w:rPr>
                <w:sz w:val="24"/>
                <w:szCs w:val="24"/>
              </w:rPr>
            </w:pPr>
            <w:r w:rsidRPr="008A636B">
              <w:rPr>
                <w:sz w:val="24"/>
                <w:szCs w:val="24"/>
              </w:rPr>
              <w:t>Русский язык</w:t>
            </w:r>
          </w:p>
        </w:tc>
        <w:tc>
          <w:tcPr>
            <w:tcW w:w="4955" w:type="dxa"/>
          </w:tcPr>
          <w:p w14:paraId="31BC60E7"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3414FDFF" w14:textId="77777777" w:rsidTr="00012ACC">
        <w:trPr>
          <w:trHeight w:val="240"/>
        </w:trPr>
        <w:tc>
          <w:tcPr>
            <w:tcW w:w="1555" w:type="dxa"/>
            <w:vMerge/>
          </w:tcPr>
          <w:p w14:paraId="4336290D" w14:textId="77777777" w:rsidR="00664AC7" w:rsidRDefault="00664AC7" w:rsidP="00012ACC">
            <w:pPr>
              <w:jc w:val="center"/>
              <w:rPr>
                <w:b/>
                <w:bCs/>
                <w:sz w:val="24"/>
                <w:szCs w:val="24"/>
              </w:rPr>
            </w:pPr>
          </w:p>
        </w:tc>
        <w:tc>
          <w:tcPr>
            <w:tcW w:w="867" w:type="dxa"/>
            <w:gridSpan w:val="2"/>
            <w:vMerge/>
          </w:tcPr>
          <w:p w14:paraId="0FD1A99F" w14:textId="77777777" w:rsidR="00664AC7" w:rsidRDefault="00664AC7" w:rsidP="00012ACC">
            <w:pPr>
              <w:jc w:val="center"/>
              <w:rPr>
                <w:b/>
                <w:bCs/>
                <w:sz w:val="24"/>
                <w:szCs w:val="24"/>
              </w:rPr>
            </w:pPr>
          </w:p>
        </w:tc>
        <w:tc>
          <w:tcPr>
            <w:tcW w:w="1968" w:type="dxa"/>
          </w:tcPr>
          <w:p w14:paraId="796500B1" w14:textId="77777777" w:rsidR="00664AC7" w:rsidRPr="008A636B" w:rsidRDefault="00664AC7" w:rsidP="00012ACC">
            <w:pPr>
              <w:rPr>
                <w:sz w:val="24"/>
                <w:szCs w:val="24"/>
              </w:rPr>
            </w:pPr>
            <w:r w:rsidRPr="008A636B">
              <w:rPr>
                <w:sz w:val="24"/>
                <w:szCs w:val="24"/>
              </w:rPr>
              <w:t>Математика</w:t>
            </w:r>
          </w:p>
        </w:tc>
        <w:tc>
          <w:tcPr>
            <w:tcW w:w="4955" w:type="dxa"/>
          </w:tcPr>
          <w:p w14:paraId="32D86E87"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rsidRPr="00664AC7" w14:paraId="2BBC0C53" w14:textId="77777777" w:rsidTr="00012ACC">
        <w:trPr>
          <w:trHeight w:val="252"/>
        </w:trPr>
        <w:tc>
          <w:tcPr>
            <w:tcW w:w="1555" w:type="dxa"/>
            <w:vMerge/>
          </w:tcPr>
          <w:p w14:paraId="2460E805" w14:textId="77777777" w:rsidR="00664AC7" w:rsidRDefault="00664AC7" w:rsidP="00012ACC">
            <w:pPr>
              <w:jc w:val="center"/>
              <w:rPr>
                <w:b/>
                <w:bCs/>
                <w:sz w:val="24"/>
                <w:szCs w:val="24"/>
              </w:rPr>
            </w:pPr>
          </w:p>
        </w:tc>
        <w:tc>
          <w:tcPr>
            <w:tcW w:w="867" w:type="dxa"/>
            <w:gridSpan w:val="2"/>
            <w:vMerge w:val="restart"/>
          </w:tcPr>
          <w:p w14:paraId="34B1CD20" w14:textId="77777777" w:rsidR="00664AC7" w:rsidRDefault="00664AC7" w:rsidP="00012ACC">
            <w:pPr>
              <w:jc w:val="center"/>
              <w:rPr>
                <w:b/>
                <w:bCs/>
                <w:sz w:val="24"/>
                <w:szCs w:val="24"/>
              </w:rPr>
            </w:pPr>
            <w:r>
              <w:rPr>
                <w:b/>
                <w:bCs/>
                <w:sz w:val="24"/>
                <w:szCs w:val="24"/>
              </w:rPr>
              <w:t>4</w:t>
            </w:r>
          </w:p>
        </w:tc>
        <w:tc>
          <w:tcPr>
            <w:tcW w:w="1968" w:type="dxa"/>
          </w:tcPr>
          <w:p w14:paraId="24171F24" w14:textId="77777777" w:rsidR="00664AC7" w:rsidRPr="00BB4C57" w:rsidRDefault="00664AC7" w:rsidP="00012ACC">
            <w:pPr>
              <w:rPr>
                <w:sz w:val="24"/>
                <w:szCs w:val="24"/>
              </w:rPr>
            </w:pPr>
            <w:r w:rsidRPr="008A636B">
              <w:rPr>
                <w:sz w:val="24"/>
                <w:szCs w:val="24"/>
              </w:rPr>
              <w:t>Р</w:t>
            </w:r>
            <w:r>
              <w:rPr>
                <w:sz w:val="24"/>
                <w:szCs w:val="24"/>
              </w:rPr>
              <w:t>одной</w:t>
            </w:r>
            <w:r w:rsidRPr="008A636B">
              <w:rPr>
                <w:sz w:val="24"/>
                <w:szCs w:val="24"/>
              </w:rPr>
              <w:t xml:space="preserve"> язык</w:t>
            </w:r>
          </w:p>
        </w:tc>
        <w:tc>
          <w:tcPr>
            <w:tcW w:w="4955" w:type="dxa"/>
          </w:tcPr>
          <w:p w14:paraId="26126BBE"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60497A79" w14:textId="77777777" w:rsidTr="00012ACC">
        <w:trPr>
          <w:trHeight w:val="288"/>
        </w:trPr>
        <w:tc>
          <w:tcPr>
            <w:tcW w:w="1555" w:type="dxa"/>
            <w:vMerge/>
          </w:tcPr>
          <w:p w14:paraId="68319DBF" w14:textId="77777777" w:rsidR="00664AC7" w:rsidRDefault="00664AC7" w:rsidP="00012ACC">
            <w:pPr>
              <w:jc w:val="center"/>
              <w:rPr>
                <w:b/>
                <w:bCs/>
                <w:sz w:val="24"/>
                <w:szCs w:val="24"/>
              </w:rPr>
            </w:pPr>
          </w:p>
        </w:tc>
        <w:tc>
          <w:tcPr>
            <w:tcW w:w="867" w:type="dxa"/>
            <w:gridSpan w:val="2"/>
            <w:vMerge/>
          </w:tcPr>
          <w:p w14:paraId="527DA12C" w14:textId="77777777" w:rsidR="00664AC7" w:rsidRDefault="00664AC7" w:rsidP="00012ACC">
            <w:pPr>
              <w:jc w:val="center"/>
              <w:rPr>
                <w:b/>
                <w:bCs/>
                <w:sz w:val="24"/>
                <w:szCs w:val="24"/>
              </w:rPr>
            </w:pPr>
          </w:p>
        </w:tc>
        <w:tc>
          <w:tcPr>
            <w:tcW w:w="1968" w:type="dxa"/>
          </w:tcPr>
          <w:p w14:paraId="389CE755" w14:textId="77777777" w:rsidR="00664AC7" w:rsidRPr="008A636B" w:rsidRDefault="00664AC7" w:rsidP="00012ACC">
            <w:pPr>
              <w:rPr>
                <w:sz w:val="24"/>
                <w:szCs w:val="24"/>
              </w:rPr>
            </w:pPr>
            <w:r w:rsidRPr="008A636B">
              <w:rPr>
                <w:sz w:val="24"/>
                <w:szCs w:val="24"/>
              </w:rPr>
              <w:t>Математика</w:t>
            </w:r>
          </w:p>
        </w:tc>
        <w:tc>
          <w:tcPr>
            <w:tcW w:w="4955" w:type="dxa"/>
          </w:tcPr>
          <w:p w14:paraId="76637341"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55870CA5" w14:textId="77777777" w:rsidTr="00012ACC">
        <w:trPr>
          <w:trHeight w:val="288"/>
        </w:trPr>
        <w:tc>
          <w:tcPr>
            <w:tcW w:w="1555" w:type="dxa"/>
            <w:vMerge/>
          </w:tcPr>
          <w:p w14:paraId="7DEC6984" w14:textId="77777777" w:rsidR="00664AC7" w:rsidRDefault="00664AC7" w:rsidP="00012ACC">
            <w:pPr>
              <w:jc w:val="center"/>
              <w:rPr>
                <w:b/>
                <w:bCs/>
                <w:sz w:val="24"/>
                <w:szCs w:val="24"/>
              </w:rPr>
            </w:pPr>
          </w:p>
        </w:tc>
        <w:tc>
          <w:tcPr>
            <w:tcW w:w="867" w:type="dxa"/>
            <w:gridSpan w:val="2"/>
            <w:vMerge w:val="restart"/>
          </w:tcPr>
          <w:p w14:paraId="7198ECEE" w14:textId="77777777" w:rsidR="00664AC7" w:rsidRDefault="00664AC7" w:rsidP="00012ACC">
            <w:pPr>
              <w:jc w:val="center"/>
              <w:rPr>
                <w:b/>
                <w:bCs/>
                <w:sz w:val="24"/>
                <w:szCs w:val="24"/>
              </w:rPr>
            </w:pPr>
            <w:r>
              <w:rPr>
                <w:b/>
                <w:bCs/>
                <w:sz w:val="24"/>
                <w:szCs w:val="24"/>
              </w:rPr>
              <w:t>5</w:t>
            </w:r>
          </w:p>
        </w:tc>
        <w:tc>
          <w:tcPr>
            <w:tcW w:w="1968" w:type="dxa"/>
          </w:tcPr>
          <w:p w14:paraId="12C64998" w14:textId="77777777" w:rsidR="00664AC7" w:rsidRPr="00BB4C57" w:rsidRDefault="00664AC7" w:rsidP="00012ACC">
            <w:pPr>
              <w:rPr>
                <w:sz w:val="24"/>
                <w:szCs w:val="24"/>
              </w:rPr>
            </w:pPr>
            <w:r>
              <w:rPr>
                <w:sz w:val="24"/>
                <w:szCs w:val="24"/>
              </w:rPr>
              <w:t>История</w:t>
            </w:r>
          </w:p>
        </w:tc>
        <w:tc>
          <w:tcPr>
            <w:tcW w:w="4955" w:type="dxa"/>
          </w:tcPr>
          <w:p w14:paraId="5C020BAE" w14:textId="77777777" w:rsidR="00664AC7" w:rsidRDefault="00664AC7" w:rsidP="00012ACC">
            <w:pPr>
              <w:rPr>
                <w:b/>
                <w:bCs/>
                <w:sz w:val="24"/>
                <w:szCs w:val="24"/>
              </w:rPr>
            </w:pPr>
            <w:r>
              <w:rPr>
                <w:sz w:val="24"/>
                <w:szCs w:val="24"/>
              </w:rPr>
              <w:t>К</w:t>
            </w:r>
            <w:r w:rsidRPr="00F9449C">
              <w:rPr>
                <w:sz w:val="24"/>
                <w:szCs w:val="24"/>
              </w:rPr>
              <w:t>онтрольн</w:t>
            </w:r>
            <w:r>
              <w:rPr>
                <w:sz w:val="24"/>
                <w:szCs w:val="24"/>
              </w:rPr>
              <w:t>ый тест</w:t>
            </w:r>
          </w:p>
        </w:tc>
      </w:tr>
      <w:tr w:rsidR="00664AC7" w14:paraId="6437B957" w14:textId="77777777" w:rsidTr="00012ACC">
        <w:trPr>
          <w:trHeight w:val="264"/>
        </w:trPr>
        <w:tc>
          <w:tcPr>
            <w:tcW w:w="1555" w:type="dxa"/>
            <w:vMerge/>
          </w:tcPr>
          <w:p w14:paraId="38FCE823" w14:textId="77777777" w:rsidR="00664AC7" w:rsidRDefault="00664AC7" w:rsidP="00012ACC">
            <w:pPr>
              <w:jc w:val="center"/>
              <w:rPr>
                <w:b/>
                <w:bCs/>
                <w:sz w:val="24"/>
                <w:szCs w:val="24"/>
              </w:rPr>
            </w:pPr>
          </w:p>
        </w:tc>
        <w:tc>
          <w:tcPr>
            <w:tcW w:w="867" w:type="dxa"/>
            <w:gridSpan w:val="2"/>
            <w:vMerge/>
          </w:tcPr>
          <w:p w14:paraId="59626A85" w14:textId="77777777" w:rsidR="00664AC7" w:rsidRDefault="00664AC7" w:rsidP="00012ACC">
            <w:pPr>
              <w:jc w:val="center"/>
              <w:rPr>
                <w:b/>
                <w:bCs/>
                <w:sz w:val="24"/>
                <w:szCs w:val="24"/>
              </w:rPr>
            </w:pPr>
          </w:p>
        </w:tc>
        <w:tc>
          <w:tcPr>
            <w:tcW w:w="1968" w:type="dxa"/>
          </w:tcPr>
          <w:p w14:paraId="2F9D480F" w14:textId="77777777" w:rsidR="00664AC7" w:rsidRPr="008A636B" w:rsidRDefault="00664AC7" w:rsidP="00012ACC">
            <w:pPr>
              <w:rPr>
                <w:sz w:val="24"/>
                <w:szCs w:val="24"/>
              </w:rPr>
            </w:pPr>
            <w:r>
              <w:rPr>
                <w:sz w:val="24"/>
                <w:szCs w:val="24"/>
              </w:rPr>
              <w:t>Биология</w:t>
            </w:r>
          </w:p>
        </w:tc>
        <w:tc>
          <w:tcPr>
            <w:tcW w:w="4955" w:type="dxa"/>
          </w:tcPr>
          <w:p w14:paraId="3FE235D3"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1202B0D8" w14:textId="77777777" w:rsidTr="00012ACC">
        <w:trPr>
          <w:trHeight w:val="144"/>
        </w:trPr>
        <w:tc>
          <w:tcPr>
            <w:tcW w:w="1555" w:type="dxa"/>
            <w:vMerge/>
          </w:tcPr>
          <w:p w14:paraId="48CE28B4" w14:textId="77777777" w:rsidR="00664AC7" w:rsidRDefault="00664AC7" w:rsidP="00012ACC">
            <w:pPr>
              <w:jc w:val="center"/>
              <w:rPr>
                <w:b/>
                <w:bCs/>
                <w:sz w:val="24"/>
                <w:szCs w:val="24"/>
              </w:rPr>
            </w:pPr>
          </w:p>
        </w:tc>
        <w:tc>
          <w:tcPr>
            <w:tcW w:w="867" w:type="dxa"/>
            <w:gridSpan w:val="2"/>
            <w:vMerge w:val="restart"/>
          </w:tcPr>
          <w:p w14:paraId="27FC6306" w14:textId="77777777" w:rsidR="00664AC7" w:rsidRDefault="00664AC7" w:rsidP="00012ACC">
            <w:pPr>
              <w:rPr>
                <w:b/>
                <w:bCs/>
                <w:sz w:val="24"/>
                <w:szCs w:val="24"/>
              </w:rPr>
            </w:pPr>
            <w:r>
              <w:rPr>
                <w:b/>
                <w:bCs/>
                <w:sz w:val="24"/>
                <w:szCs w:val="24"/>
              </w:rPr>
              <w:t xml:space="preserve">   6</w:t>
            </w:r>
          </w:p>
        </w:tc>
        <w:tc>
          <w:tcPr>
            <w:tcW w:w="1968" w:type="dxa"/>
          </w:tcPr>
          <w:p w14:paraId="186FAAA9" w14:textId="77777777" w:rsidR="00664AC7" w:rsidRPr="00850822" w:rsidRDefault="00664AC7" w:rsidP="00012ACC">
            <w:pPr>
              <w:rPr>
                <w:sz w:val="24"/>
                <w:szCs w:val="24"/>
              </w:rPr>
            </w:pPr>
            <w:r>
              <w:rPr>
                <w:sz w:val="24"/>
                <w:szCs w:val="24"/>
              </w:rPr>
              <w:t>История</w:t>
            </w:r>
          </w:p>
        </w:tc>
        <w:tc>
          <w:tcPr>
            <w:tcW w:w="4955" w:type="dxa"/>
          </w:tcPr>
          <w:p w14:paraId="0EF2C1D5" w14:textId="77777777" w:rsidR="00664AC7" w:rsidRDefault="00664AC7" w:rsidP="00012ACC">
            <w:pPr>
              <w:rPr>
                <w:b/>
                <w:bCs/>
                <w:sz w:val="24"/>
                <w:szCs w:val="24"/>
              </w:rPr>
            </w:pPr>
            <w:r>
              <w:rPr>
                <w:sz w:val="24"/>
                <w:szCs w:val="24"/>
              </w:rPr>
              <w:t>К</w:t>
            </w:r>
            <w:r w:rsidRPr="00F9449C">
              <w:rPr>
                <w:sz w:val="24"/>
                <w:szCs w:val="24"/>
              </w:rPr>
              <w:t>онтрольн</w:t>
            </w:r>
            <w:r>
              <w:rPr>
                <w:sz w:val="24"/>
                <w:szCs w:val="24"/>
              </w:rPr>
              <w:t>ый тест</w:t>
            </w:r>
          </w:p>
        </w:tc>
      </w:tr>
      <w:tr w:rsidR="00664AC7" w14:paraId="42FA4781" w14:textId="77777777" w:rsidTr="00012ACC">
        <w:trPr>
          <w:trHeight w:val="132"/>
        </w:trPr>
        <w:tc>
          <w:tcPr>
            <w:tcW w:w="1555" w:type="dxa"/>
            <w:vMerge/>
          </w:tcPr>
          <w:p w14:paraId="0C47053F" w14:textId="77777777" w:rsidR="00664AC7" w:rsidRDefault="00664AC7" w:rsidP="00012ACC">
            <w:pPr>
              <w:jc w:val="center"/>
              <w:rPr>
                <w:b/>
                <w:bCs/>
                <w:sz w:val="24"/>
                <w:szCs w:val="24"/>
              </w:rPr>
            </w:pPr>
          </w:p>
        </w:tc>
        <w:tc>
          <w:tcPr>
            <w:tcW w:w="867" w:type="dxa"/>
            <w:gridSpan w:val="2"/>
            <w:vMerge/>
          </w:tcPr>
          <w:p w14:paraId="1BA0ECE6" w14:textId="77777777" w:rsidR="00664AC7" w:rsidRDefault="00664AC7" w:rsidP="00012ACC">
            <w:pPr>
              <w:jc w:val="center"/>
              <w:rPr>
                <w:b/>
                <w:bCs/>
                <w:sz w:val="24"/>
                <w:szCs w:val="24"/>
              </w:rPr>
            </w:pPr>
          </w:p>
        </w:tc>
        <w:tc>
          <w:tcPr>
            <w:tcW w:w="1968" w:type="dxa"/>
          </w:tcPr>
          <w:p w14:paraId="07ACF113" w14:textId="77777777" w:rsidR="00664AC7" w:rsidRDefault="00664AC7" w:rsidP="00012ACC">
            <w:pPr>
              <w:rPr>
                <w:sz w:val="24"/>
                <w:szCs w:val="24"/>
              </w:rPr>
            </w:pPr>
            <w:r>
              <w:rPr>
                <w:sz w:val="24"/>
                <w:szCs w:val="24"/>
              </w:rPr>
              <w:t>География</w:t>
            </w:r>
          </w:p>
        </w:tc>
        <w:tc>
          <w:tcPr>
            <w:tcW w:w="4955" w:type="dxa"/>
          </w:tcPr>
          <w:p w14:paraId="10A91E40" w14:textId="77777777" w:rsidR="00664AC7" w:rsidRDefault="00664AC7" w:rsidP="00012ACC">
            <w:pPr>
              <w:rPr>
                <w:sz w:val="24"/>
                <w:szCs w:val="24"/>
              </w:rPr>
            </w:pPr>
            <w:r>
              <w:rPr>
                <w:sz w:val="24"/>
                <w:szCs w:val="24"/>
              </w:rPr>
              <w:t>К</w:t>
            </w:r>
            <w:r w:rsidRPr="00F9449C">
              <w:rPr>
                <w:sz w:val="24"/>
                <w:szCs w:val="24"/>
              </w:rPr>
              <w:t>онтрольная работа</w:t>
            </w:r>
          </w:p>
        </w:tc>
      </w:tr>
      <w:tr w:rsidR="00664AC7" w14:paraId="6C9F1CC1" w14:textId="77777777" w:rsidTr="00012ACC">
        <w:trPr>
          <w:trHeight w:val="324"/>
        </w:trPr>
        <w:tc>
          <w:tcPr>
            <w:tcW w:w="1555" w:type="dxa"/>
            <w:vMerge/>
          </w:tcPr>
          <w:p w14:paraId="1695F9EE" w14:textId="77777777" w:rsidR="00664AC7" w:rsidRDefault="00664AC7" w:rsidP="00012ACC">
            <w:pPr>
              <w:jc w:val="center"/>
              <w:rPr>
                <w:b/>
                <w:bCs/>
                <w:sz w:val="24"/>
                <w:szCs w:val="24"/>
              </w:rPr>
            </w:pPr>
          </w:p>
        </w:tc>
        <w:tc>
          <w:tcPr>
            <w:tcW w:w="867" w:type="dxa"/>
            <w:gridSpan w:val="2"/>
            <w:vMerge w:val="restart"/>
          </w:tcPr>
          <w:p w14:paraId="12A1DFAD" w14:textId="77777777" w:rsidR="00664AC7" w:rsidRDefault="00664AC7" w:rsidP="00012ACC">
            <w:pPr>
              <w:jc w:val="center"/>
              <w:rPr>
                <w:b/>
                <w:bCs/>
                <w:sz w:val="24"/>
                <w:szCs w:val="24"/>
              </w:rPr>
            </w:pPr>
            <w:r>
              <w:rPr>
                <w:b/>
                <w:bCs/>
                <w:sz w:val="24"/>
                <w:szCs w:val="24"/>
              </w:rPr>
              <w:t>7</w:t>
            </w:r>
          </w:p>
        </w:tc>
        <w:tc>
          <w:tcPr>
            <w:tcW w:w="1968" w:type="dxa"/>
          </w:tcPr>
          <w:p w14:paraId="670EBCDF" w14:textId="77777777" w:rsidR="00664AC7" w:rsidRPr="00D45587" w:rsidRDefault="00664AC7" w:rsidP="00012ACC">
            <w:pPr>
              <w:rPr>
                <w:sz w:val="24"/>
                <w:szCs w:val="24"/>
              </w:rPr>
            </w:pPr>
            <w:r>
              <w:rPr>
                <w:sz w:val="24"/>
                <w:szCs w:val="24"/>
              </w:rPr>
              <w:t>Физика</w:t>
            </w:r>
          </w:p>
        </w:tc>
        <w:tc>
          <w:tcPr>
            <w:tcW w:w="4955" w:type="dxa"/>
          </w:tcPr>
          <w:p w14:paraId="3B70ACBA"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4637D732" w14:textId="77777777" w:rsidTr="00012ACC">
        <w:trPr>
          <w:trHeight w:val="216"/>
        </w:trPr>
        <w:tc>
          <w:tcPr>
            <w:tcW w:w="1555" w:type="dxa"/>
            <w:vMerge/>
          </w:tcPr>
          <w:p w14:paraId="2F1F195E" w14:textId="77777777" w:rsidR="00664AC7" w:rsidRDefault="00664AC7" w:rsidP="00012ACC">
            <w:pPr>
              <w:jc w:val="center"/>
              <w:rPr>
                <w:b/>
                <w:bCs/>
                <w:sz w:val="24"/>
                <w:szCs w:val="24"/>
              </w:rPr>
            </w:pPr>
          </w:p>
        </w:tc>
        <w:tc>
          <w:tcPr>
            <w:tcW w:w="867" w:type="dxa"/>
            <w:gridSpan w:val="2"/>
            <w:vMerge/>
          </w:tcPr>
          <w:p w14:paraId="571CEB5C" w14:textId="77777777" w:rsidR="00664AC7" w:rsidRDefault="00664AC7" w:rsidP="00012ACC">
            <w:pPr>
              <w:jc w:val="center"/>
              <w:rPr>
                <w:b/>
                <w:bCs/>
                <w:sz w:val="24"/>
                <w:szCs w:val="24"/>
              </w:rPr>
            </w:pPr>
          </w:p>
        </w:tc>
        <w:tc>
          <w:tcPr>
            <w:tcW w:w="1968" w:type="dxa"/>
          </w:tcPr>
          <w:p w14:paraId="0B7E1BD1" w14:textId="77777777" w:rsidR="00664AC7" w:rsidRPr="008A636B" w:rsidRDefault="00664AC7" w:rsidP="00012ACC">
            <w:pPr>
              <w:rPr>
                <w:sz w:val="24"/>
                <w:szCs w:val="24"/>
              </w:rPr>
            </w:pPr>
            <w:r>
              <w:rPr>
                <w:sz w:val="24"/>
                <w:szCs w:val="24"/>
              </w:rPr>
              <w:t>Химия</w:t>
            </w:r>
          </w:p>
        </w:tc>
        <w:tc>
          <w:tcPr>
            <w:tcW w:w="4955" w:type="dxa"/>
          </w:tcPr>
          <w:p w14:paraId="7FFDC9E8"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rsidRPr="00664AC7" w14:paraId="139C0F6C" w14:textId="77777777" w:rsidTr="00012ACC">
        <w:trPr>
          <w:trHeight w:val="288"/>
        </w:trPr>
        <w:tc>
          <w:tcPr>
            <w:tcW w:w="1555" w:type="dxa"/>
            <w:vMerge/>
          </w:tcPr>
          <w:p w14:paraId="67477433" w14:textId="77777777" w:rsidR="00664AC7" w:rsidRDefault="00664AC7" w:rsidP="00012ACC">
            <w:pPr>
              <w:jc w:val="center"/>
              <w:rPr>
                <w:b/>
                <w:bCs/>
                <w:sz w:val="24"/>
                <w:szCs w:val="24"/>
              </w:rPr>
            </w:pPr>
          </w:p>
        </w:tc>
        <w:tc>
          <w:tcPr>
            <w:tcW w:w="867" w:type="dxa"/>
            <w:gridSpan w:val="2"/>
            <w:vMerge w:val="restart"/>
          </w:tcPr>
          <w:p w14:paraId="3B41BCF7" w14:textId="77777777" w:rsidR="00664AC7" w:rsidRDefault="00664AC7" w:rsidP="00012ACC">
            <w:pPr>
              <w:jc w:val="center"/>
              <w:rPr>
                <w:b/>
                <w:bCs/>
                <w:sz w:val="24"/>
                <w:szCs w:val="24"/>
              </w:rPr>
            </w:pPr>
            <w:r>
              <w:rPr>
                <w:b/>
                <w:bCs/>
                <w:sz w:val="24"/>
                <w:szCs w:val="24"/>
              </w:rPr>
              <w:t>8</w:t>
            </w:r>
          </w:p>
        </w:tc>
        <w:tc>
          <w:tcPr>
            <w:tcW w:w="1968" w:type="dxa"/>
          </w:tcPr>
          <w:p w14:paraId="63FB33E8" w14:textId="77777777" w:rsidR="00664AC7" w:rsidRPr="00BB4C57" w:rsidRDefault="00664AC7" w:rsidP="00012ACC">
            <w:pPr>
              <w:rPr>
                <w:sz w:val="24"/>
                <w:szCs w:val="24"/>
              </w:rPr>
            </w:pPr>
            <w:r w:rsidRPr="008A636B">
              <w:rPr>
                <w:sz w:val="24"/>
                <w:szCs w:val="24"/>
              </w:rPr>
              <w:t>Русский язык</w:t>
            </w:r>
          </w:p>
        </w:tc>
        <w:tc>
          <w:tcPr>
            <w:tcW w:w="4955" w:type="dxa"/>
          </w:tcPr>
          <w:p w14:paraId="370345DD" w14:textId="77777777" w:rsidR="00664AC7" w:rsidRDefault="00664AC7" w:rsidP="00012ACC">
            <w:pPr>
              <w:rPr>
                <w:b/>
                <w:bCs/>
                <w:sz w:val="24"/>
                <w:szCs w:val="24"/>
              </w:rPr>
            </w:pPr>
            <w:r w:rsidRPr="00F9449C">
              <w:rPr>
                <w:sz w:val="24"/>
                <w:szCs w:val="24"/>
              </w:rPr>
              <w:t>Контрольн</w:t>
            </w:r>
            <w:r>
              <w:rPr>
                <w:sz w:val="24"/>
                <w:szCs w:val="24"/>
              </w:rPr>
              <w:t>ый диктант с грамматическим заданием</w:t>
            </w:r>
          </w:p>
        </w:tc>
      </w:tr>
      <w:tr w:rsidR="00664AC7" w14:paraId="30D1DBC6" w14:textId="77777777" w:rsidTr="00012ACC">
        <w:trPr>
          <w:trHeight w:val="264"/>
        </w:trPr>
        <w:tc>
          <w:tcPr>
            <w:tcW w:w="1555" w:type="dxa"/>
            <w:vMerge/>
          </w:tcPr>
          <w:p w14:paraId="6508576E" w14:textId="77777777" w:rsidR="00664AC7" w:rsidRDefault="00664AC7" w:rsidP="00012ACC">
            <w:pPr>
              <w:jc w:val="center"/>
              <w:rPr>
                <w:b/>
                <w:bCs/>
                <w:sz w:val="24"/>
                <w:szCs w:val="24"/>
              </w:rPr>
            </w:pPr>
          </w:p>
        </w:tc>
        <w:tc>
          <w:tcPr>
            <w:tcW w:w="867" w:type="dxa"/>
            <w:gridSpan w:val="2"/>
            <w:vMerge/>
          </w:tcPr>
          <w:p w14:paraId="0C0F15D1" w14:textId="77777777" w:rsidR="00664AC7" w:rsidRDefault="00664AC7" w:rsidP="00012ACC">
            <w:pPr>
              <w:jc w:val="center"/>
              <w:rPr>
                <w:b/>
                <w:bCs/>
                <w:sz w:val="24"/>
                <w:szCs w:val="24"/>
              </w:rPr>
            </w:pPr>
          </w:p>
        </w:tc>
        <w:tc>
          <w:tcPr>
            <w:tcW w:w="1968" w:type="dxa"/>
          </w:tcPr>
          <w:p w14:paraId="39C4BA42" w14:textId="77777777" w:rsidR="00664AC7" w:rsidRPr="008A636B" w:rsidRDefault="00664AC7" w:rsidP="00012ACC">
            <w:pPr>
              <w:rPr>
                <w:sz w:val="24"/>
                <w:szCs w:val="24"/>
              </w:rPr>
            </w:pPr>
            <w:r>
              <w:rPr>
                <w:sz w:val="24"/>
                <w:szCs w:val="24"/>
              </w:rPr>
              <w:t>История</w:t>
            </w:r>
          </w:p>
        </w:tc>
        <w:tc>
          <w:tcPr>
            <w:tcW w:w="4955" w:type="dxa"/>
          </w:tcPr>
          <w:p w14:paraId="4B2A4CD1" w14:textId="77777777" w:rsidR="00664AC7" w:rsidRDefault="00664AC7" w:rsidP="00012ACC">
            <w:pPr>
              <w:rPr>
                <w:b/>
                <w:bCs/>
                <w:sz w:val="24"/>
                <w:szCs w:val="24"/>
              </w:rPr>
            </w:pPr>
            <w:r>
              <w:rPr>
                <w:sz w:val="24"/>
                <w:szCs w:val="24"/>
              </w:rPr>
              <w:t>К</w:t>
            </w:r>
            <w:r w:rsidRPr="00F9449C">
              <w:rPr>
                <w:sz w:val="24"/>
                <w:szCs w:val="24"/>
              </w:rPr>
              <w:t>онтрольн</w:t>
            </w:r>
            <w:r>
              <w:rPr>
                <w:sz w:val="24"/>
                <w:szCs w:val="24"/>
              </w:rPr>
              <w:t>ый тест</w:t>
            </w:r>
          </w:p>
        </w:tc>
      </w:tr>
      <w:tr w:rsidR="00664AC7" w:rsidRPr="00664AC7" w14:paraId="2C287D6D" w14:textId="77777777" w:rsidTr="00012ACC">
        <w:trPr>
          <w:trHeight w:val="372"/>
        </w:trPr>
        <w:tc>
          <w:tcPr>
            <w:tcW w:w="1555" w:type="dxa"/>
            <w:vMerge/>
          </w:tcPr>
          <w:p w14:paraId="7DE8F957" w14:textId="77777777" w:rsidR="00664AC7" w:rsidRDefault="00664AC7" w:rsidP="00012ACC">
            <w:pPr>
              <w:jc w:val="center"/>
              <w:rPr>
                <w:b/>
                <w:bCs/>
                <w:sz w:val="24"/>
                <w:szCs w:val="24"/>
              </w:rPr>
            </w:pPr>
          </w:p>
        </w:tc>
        <w:tc>
          <w:tcPr>
            <w:tcW w:w="867" w:type="dxa"/>
            <w:gridSpan w:val="2"/>
            <w:vMerge w:val="restart"/>
          </w:tcPr>
          <w:p w14:paraId="6DB28A92" w14:textId="77777777" w:rsidR="00664AC7" w:rsidRDefault="00664AC7" w:rsidP="00012ACC">
            <w:pPr>
              <w:jc w:val="center"/>
              <w:rPr>
                <w:b/>
                <w:bCs/>
                <w:sz w:val="24"/>
                <w:szCs w:val="24"/>
              </w:rPr>
            </w:pPr>
            <w:r>
              <w:rPr>
                <w:b/>
                <w:bCs/>
                <w:sz w:val="24"/>
                <w:szCs w:val="24"/>
              </w:rPr>
              <w:t>9</w:t>
            </w:r>
          </w:p>
        </w:tc>
        <w:tc>
          <w:tcPr>
            <w:tcW w:w="1968" w:type="dxa"/>
          </w:tcPr>
          <w:p w14:paraId="757AE890" w14:textId="77777777" w:rsidR="00664AC7" w:rsidRPr="00D45587" w:rsidRDefault="00664AC7" w:rsidP="00012ACC">
            <w:pPr>
              <w:rPr>
                <w:sz w:val="24"/>
                <w:szCs w:val="24"/>
              </w:rPr>
            </w:pPr>
            <w:r w:rsidRPr="008A636B">
              <w:rPr>
                <w:sz w:val="24"/>
                <w:szCs w:val="24"/>
              </w:rPr>
              <w:t>Русский язык</w:t>
            </w:r>
          </w:p>
        </w:tc>
        <w:tc>
          <w:tcPr>
            <w:tcW w:w="4955" w:type="dxa"/>
          </w:tcPr>
          <w:p w14:paraId="0738E150"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rsidRPr="00664AC7" w14:paraId="61B61DED" w14:textId="77777777" w:rsidTr="00012ACC">
        <w:trPr>
          <w:trHeight w:val="180"/>
        </w:trPr>
        <w:tc>
          <w:tcPr>
            <w:tcW w:w="1555" w:type="dxa"/>
            <w:vMerge/>
          </w:tcPr>
          <w:p w14:paraId="28607D64" w14:textId="77777777" w:rsidR="00664AC7" w:rsidRDefault="00664AC7" w:rsidP="00012ACC">
            <w:pPr>
              <w:jc w:val="center"/>
              <w:rPr>
                <w:b/>
                <w:bCs/>
                <w:sz w:val="24"/>
                <w:szCs w:val="24"/>
              </w:rPr>
            </w:pPr>
          </w:p>
        </w:tc>
        <w:tc>
          <w:tcPr>
            <w:tcW w:w="867" w:type="dxa"/>
            <w:gridSpan w:val="2"/>
            <w:vMerge/>
          </w:tcPr>
          <w:p w14:paraId="18B7210C" w14:textId="77777777" w:rsidR="00664AC7" w:rsidRDefault="00664AC7" w:rsidP="00012ACC">
            <w:pPr>
              <w:jc w:val="center"/>
              <w:rPr>
                <w:b/>
                <w:bCs/>
                <w:sz w:val="24"/>
                <w:szCs w:val="24"/>
              </w:rPr>
            </w:pPr>
          </w:p>
        </w:tc>
        <w:tc>
          <w:tcPr>
            <w:tcW w:w="1968" w:type="dxa"/>
          </w:tcPr>
          <w:p w14:paraId="447B9A48" w14:textId="77777777" w:rsidR="00664AC7" w:rsidRPr="008A636B" w:rsidRDefault="00664AC7" w:rsidP="00012ACC">
            <w:pPr>
              <w:rPr>
                <w:sz w:val="24"/>
                <w:szCs w:val="24"/>
              </w:rPr>
            </w:pPr>
            <w:r w:rsidRPr="008A636B">
              <w:rPr>
                <w:sz w:val="24"/>
                <w:szCs w:val="24"/>
              </w:rPr>
              <w:t>Обществознание</w:t>
            </w:r>
          </w:p>
        </w:tc>
        <w:tc>
          <w:tcPr>
            <w:tcW w:w="4955" w:type="dxa"/>
          </w:tcPr>
          <w:p w14:paraId="54DA9C97"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ОГЭ</w:t>
            </w:r>
          </w:p>
        </w:tc>
      </w:tr>
      <w:tr w:rsidR="00664AC7" w14:paraId="7FAACB9B" w14:textId="77777777" w:rsidTr="00012ACC">
        <w:trPr>
          <w:trHeight w:val="324"/>
        </w:trPr>
        <w:tc>
          <w:tcPr>
            <w:tcW w:w="1555" w:type="dxa"/>
            <w:vMerge/>
          </w:tcPr>
          <w:p w14:paraId="22A6FB78" w14:textId="77777777" w:rsidR="00664AC7" w:rsidRDefault="00664AC7" w:rsidP="00012ACC">
            <w:pPr>
              <w:jc w:val="center"/>
              <w:rPr>
                <w:b/>
                <w:bCs/>
                <w:sz w:val="24"/>
                <w:szCs w:val="24"/>
              </w:rPr>
            </w:pPr>
          </w:p>
        </w:tc>
        <w:tc>
          <w:tcPr>
            <w:tcW w:w="867" w:type="dxa"/>
            <w:gridSpan w:val="2"/>
            <w:vMerge w:val="restart"/>
          </w:tcPr>
          <w:p w14:paraId="7B09F36C" w14:textId="77777777" w:rsidR="00664AC7" w:rsidRDefault="00664AC7" w:rsidP="00012ACC">
            <w:pPr>
              <w:jc w:val="center"/>
              <w:rPr>
                <w:b/>
                <w:bCs/>
                <w:sz w:val="24"/>
                <w:szCs w:val="24"/>
              </w:rPr>
            </w:pPr>
            <w:r>
              <w:rPr>
                <w:b/>
                <w:bCs/>
                <w:sz w:val="24"/>
                <w:szCs w:val="24"/>
              </w:rPr>
              <w:t>10</w:t>
            </w:r>
          </w:p>
        </w:tc>
        <w:tc>
          <w:tcPr>
            <w:tcW w:w="1968" w:type="dxa"/>
          </w:tcPr>
          <w:p w14:paraId="47CC655A" w14:textId="77777777" w:rsidR="00664AC7" w:rsidRPr="00B376B0" w:rsidRDefault="00664AC7" w:rsidP="00012ACC">
            <w:pPr>
              <w:rPr>
                <w:sz w:val="24"/>
                <w:szCs w:val="24"/>
              </w:rPr>
            </w:pPr>
            <w:r w:rsidRPr="008A636B">
              <w:rPr>
                <w:sz w:val="24"/>
                <w:szCs w:val="24"/>
              </w:rPr>
              <w:t>Математика</w:t>
            </w:r>
          </w:p>
        </w:tc>
        <w:tc>
          <w:tcPr>
            <w:tcW w:w="4955" w:type="dxa"/>
          </w:tcPr>
          <w:p w14:paraId="075915ED"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14:paraId="22AD828F" w14:textId="77777777" w:rsidTr="00012ACC">
        <w:trPr>
          <w:trHeight w:val="317"/>
        </w:trPr>
        <w:tc>
          <w:tcPr>
            <w:tcW w:w="1555" w:type="dxa"/>
            <w:vMerge/>
          </w:tcPr>
          <w:p w14:paraId="56520772" w14:textId="77777777" w:rsidR="00664AC7" w:rsidRDefault="00664AC7" w:rsidP="00012ACC">
            <w:pPr>
              <w:jc w:val="center"/>
              <w:rPr>
                <w:b/>
                <w:bCs/>
                <w:sz w:val="24"/>
                <w:szCs w:val="24"/>
              </w:rPr>
            </w:pPr>
          </w:p>
        </w:tc>
        <w:tc>
          <w:tcPr>
            <w:tcW w:w="867" w:type="dxa"/>
            <w:gridSpan w:val="2"/>
            <w:vMerge/>
          </w:tcPr>
          <w:p w14:paraId="23F49049" w14:textId="77777777" w:rsidR="00664AC7" w:rsidRDefault="00664AC7" w:rsidP="00012ACC">
            <w:pPr>
              <w:jc w:val="center"/>
              <w:rPr>
                <w:b/>
                <w:bCs/>
                <w:sz w:val="24"/>
                <w:szCs w:val="24"/>
              </w:rPr>
            </w:pPr>
          </w:p>
        </w:tc>
        <w:tc>
          <w:tcPr>
            <w:tcW w:w="1968" w:type="dxa"/>
          </w:tcPr>
          <w:p w14:paraId="784FFB43" w14:textId="77777777" w:rsidR="00664AC7" w:rsidRDefault="00664AC7" w:rsidP="00012ACC">
            <w:pPr>
              <w:rPr>
                <w:sz w:val="24"/>
                <w:szCs w:val="24"/>
              </w:rPr>
            </w:pPr>
            <w:r w:rsidRPr="008A636B">
              <w:rPr>
                <w:sz w:val="24"/>
                <w:szCs w:val="24"/>
              </w:rPr>
              <w:t>Русский язык</w:t>
            </w:r>
          </w:p>
        </w:tc>
        <w:tc>
          <w:tcPr>
            <w:tcW w:w="4955" w:type="dxa"/>
          </w:tcPr>
          <w:p w14:paraId="2F6722C4" w14:textId="77777777" w:rsidR="00664AC7" w:rsidRDefault="00664AC7" w:rsidP="00012ACC">
            <w:pPr>
              <w:rPr>
                <w:b/>
                <w:bCs/>
                <w:sz w:val="24"/>
                <w:szCs w:val="24"/>
              </w:rPr>
            </w:pPr>
            <w:r>
              <w:rPr>
                <w:sz w:val="24"/>
                <w:szCs w:val="24"/>
              </w:rPr>
              <w:t>К</w:t>
            </w:r>
            <w:r w:rsidRPr="00F9449C">
              <w:rPr>
                <w:sz w:val="24"/>
                <w:szCs w:val="24"/>
              </w:rPr>
              <w:t>онтрольная работа</w:t>
            </w:r>
          </w:p>
        </w:tc>
      </w:tr>
      <w:tr w:rsidR="00664AC7" w:rsidRPr="00664AC7" w14:paraId="62E814A9" w14:textId="77777777" w:rsidTr="00012ACC">
        <w:trPr>
          <w:trHeight w:val="360"/>
        </w:trPr>
        <w:tc>
          <w:tcPr>
            <w:tcW w:w="1555" w:type="dxa"/>
            <w:vMerge w:val="restart"/>
            <w:tcBorders>
              <w:top w:val="nil"/>
            </w:tcBorders>
          </w:tcPr>
          <w:p w14:paraId="75767B1E" w14:textId="77777777" w:rsidR="00664AC7" w:rsidRDefault="00664AC7" w:rsidP="00012ACC">
            <w:pPr>
              <w:jc w:val="center"/>
              <w:rPr>
                <w:b/>
                <w:bCs/>
                <w:sz w:val="24"/>
                <w:szCs w:val="24"/>
              </w:rPr>
            </w:pPr>
          </w:p>
        </w:tc>
        <w:tc>
          <w:tcPr>
            <w:tcW w:w="867" w:type="dxa"/>
            <w:gridSpan w:val="2"/>
            <w:vMerge w:val="restart"/>
          </w:tcPr>
          <w:p w14:paraId="5D5E1F90" w14:textId="77777777" w:rsidR="00664AC7" w:rsidRDefault="00664AC7" w:rsidP="00012ACC">
            <w:pPr>
              <w:jc w:val="center"/>
              <w:rPr>
                <w:b/>
                <w:bCs/>
                <w:sz w:val="24"/>
                <w:szCs w:val="24"/>
              </w:rPr>
            </w:pPr>
            <w:r>
              <w:rPr>
                <w:b/>
                <w:bCs/>
                <w:sz w:val="24"/>
                <w:szCs w:val="24"/>
              </w:rPr>
              <w:t>11</w:t>
            </w:r>
          </w:p>
        </w:tc>
        <w:tc>
          <w:tcPr>
            <w:tcW w:w="1968" w:type="dxa"/>
          </w:tcPr>
          <w:p w14:paraId="7EEDC647" w14:textId="77777777" w:rsidR="00664AC7" w:rsidRPr="0098141F" w:rsidRDefault="00664AC7" w:rsidP="00012ACC">
            <w:pPr>
              <w:rPr>
                <w:sz w:val="24"/>
                <w:szCs w:val="24"/>
              </w:rPr>
            </w:pPr>
            <w:r w:rsidRPr="008A636B">
              <w:rPr>
                <w:sz w:val="24"/>
                <w:szCs w:val="24"/>
              </w:rPr>
              <w:t>Русский язык</w:t>
            </w:r>
          </w:p>
        </w:tc>
        <w:tc>
          <w:tcPr>
            <w:tcW w:w="4955" w:type="dxa"/>
          </w:tcPr>
          <w:p w14:paraId="02DC9260" w14:textId="77777777" w:rsidR="00664AC7" w:rsidRDefault="00664AC7" w:rsidP="00012ACC">
            <w:pPr>
              <w:rPr>
                <w:b/>
                <w:bCs/>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rsidRPr="00664AC7" w14:paraId="1363692C" w14:textId="77777777" w:rsidTr="00012ACC">
        <w:trPr>
          <w:trHeight w:val="192"/>
        </w:trPr>
        <w:tc>
          <w:tcPr>
            <w:tcW w:w="1555" w:type="dxa"/>
            <w:vMerge/>
          </w:tcPr>
          <w:p w14:paraId="7C6D828A" w14:textId="77777777" w:rsidR="00664AC7" w:rsidRDefault="00664AC7" w:rsidP="00012ACC">
            <w:pPr>
              <w:jc w:val="center"/>
              <w:rPr>
                <w:b/>
                <w:bCs/>
                <w:sz w:val="24"/>
                <w:szCs w:val="24"/>
              </w:rPr>
            </w:pPr>
          </w:p>
        </w:tc>
        <w:tc>
          <w:tcPr>
            <w:tcW w:w="867" w:type="dxa"/>
            <w:gridSpan w:val="2"/>
            <w:vMerge/>
          </w:tcPr>
          <w:p w14:paraId="1035F59A" w14:textId="77777777" w:rsidR="00664AC7" w:rsidRDefault="00664AC7" w:rsidP="00012ACC">
            <w:pPr>
              <w:jc w:val="center"/>
              <w:rPr>
                <w:b/>
                <w:bCs/>
                <w:sz w:val="24"/>
                <w:szCs w:val="24"/>
              </w:rPr>
            </w:pPr>
          </w:p>
        </w:tc>
        <w:tc>
          <w:tcPr>
            <w:tcW w:w="1968" w:type="dxa"/>
          </w:tcPr>
          <w:p w14:paraId="011BC607" w14:textId="77777777" w:rsidR="00664AC7" w:rsidRPr="008A636B" w:rsidRDefault="00664AC7" w:rsidP="00012ACC">
            <w:pPr>
              <w:rPr>
                <w:sz w:val="24"/>
                <w:szCs w:val="24"/>
              </w:rPr>
            </w:pPr>
            <w:r w:rsidRPr="008A636B">
              <w:rPr>
                <w:sz w:val="24"/>
                <w:szCs w:val="24"/>
              </w:rPr>
              <w:t>Математика</w:t>
            </w:r>
          </w:p>
        </w:tc>
        <w:tc>
          <w:tcPr>
            <w:tcW w:w="4955" w:type="dxa"/>
          </w:tcPr>
          <w:p w14:paraId="2188AD0C" w14:textId="77777777" w:rsidR="00664AC7" w:rsidRDefault="00664AC7" w:rsidP="00012ACC">
            <w:pPr>
              <w:rPr>
                <w:sz w:val="24"/>
                <w:szCs w:val="24"/>
              </w:rPr>
            </w:pPr>
            <w:r>
              <w:rPr>
                <w:sz w:val="24"/>
                <w:szCs w:val="24"/>
              </w:rPr>
              <w:t>К</w:t>
            </w:r>
            <w:r w:rsidRPr="00F9449C">
              <w:rPr>
                <w:sz w:val="24"/>
                <w:szCs w:val="24"/>
              </w:rPr>
              <w:t>онтрольная работа</w:t>
            </w:r>
            <w:r>
              <w:rPr>
                <w:sz w:val="24"/>
                <w:szCs w:val="24"/>
              </w:rPr>
              <w:t xml:space="preserve"> в форме ЕГЭ</w:t>
            </w:r>
          </w:p>
        </w:tc>
      </w:tr>
      <w:tr w:rsidR="00664AC7" w14:paraId="22863099" w14:textId="77777777" w:rsidTr="00012ACC">
        <w:tc>
          <w:tcPr>
            <w:tcW w:w="1555" w:type="dxa"/>
            <w:vMerge w:val="restart"/>
          </w:tcPr>
          <w:p w14:paraId="67C68AB8" w14:textId="77777777" w:rsidR="00664AC7" w:rsidRPr="000C07E5" w:rsidRDefault="00664AC7" w:rsidP="00012ACC">
            <w:pPr>
              <w:rPr>
                <w:sz w:val="24"/>
                <w:szCs w:val="24"/>
              </w:rPr>
            </w:pPr>
            <w:r w:rsidRPr="000C07E5">
              <w:rPr>
                <w:sz w:val="24"/>
                <w:szCs w:val="24"/>
              </w:rPr>
              <w:t>с 16.05.</w:t>
            </w:r>
          </w:p>
          <w:p w14:paraId="46C4B336" w14:textId="77777777" w:rsidR="00664AC7" w:rsidRPr="000C07E5" w:rsidRDefault="00664AC7" w:rsidP="00012ACC">
            <w:pPr>
              <w:rPr>
                <w:sz w:val="24"/>
                <w:szCs w:val="24"/>
              </w:rPr>
            </w:pPr>
            <w:r w:rsidRPr="000C07E5">
              <w:rPr>
                <w:sz w:val="24"/>
                <w:szCs w:val="24"/>
              </w:rPr>
              <w:t xml:space="preserve"> по 23.05.</w:t>
            </w:r>
          </w:p>
          <w:p w14:paraId="031BF23E" w14:textId="77777777" w:rsidR="00664AC7" w:rsidRDefault="00664AC7" w:rsidP="00012ACC">
            <w:pPr>
              <w:rPr>
                <w:b/>
                <w:bCs/>
                <w:sz w:val="24"/>
                <w:szCs w:val="24"/>
              </w:rPr>
            </w:pPr>
            <w:r w:rsidRPr="000C07E5">
              <w:rPr>
                <w:sz w:val="24"/>
                <w:szCs w:val="24"/>
              </w:rPr>
              <w:t>2022 г</w:t>
            </w:r>
          </w:p>
        </w:tc>
        <w:tc>
          <w:tcPr>
            <w:tcW w:w="850" w:type="dxa"/>
          </w:tcPr>
          <w:p w14:paraId="6228DCE8" w14:textId="77777777" w:rsidR="00664AC7" w:rsidRDefault="00664AC7" w:rsidP="00012ACC">
            <w:pPr>
              <w:jc w:val="center"/>
              <w:rPr>
                <w:b/>
                <w:bCs/>
                <w:sz w:val="24"/>
                <w:szCs w:val="24"/>
              </w:rPr>
            </w:pPr>
            <w:r>
              <w:rPr>
                <w:b/>
                <w:bCs/>
                <w:sz w:val="24"/>
                <w:szCs w:val="24"/>
              </w:rPr>
              <w:t>2</w:t>
            </w:r>
          </w:p>
        </w:tc>
        <w:tc>
          <w:tcPr>
            <w:tcW w:w="1985" w:type="dxa"/>
            <w:gridSpan w:val="2"/>
          </w:tcPr>
          <w:p w14:paraId="54AFACD0" w14:textId="77777777" w:rsidR="00664AC7" w:rsidRDefault="00664AC7" w:rsidP="00012ACC">
            <w:pPr>
              <w:rPr>
                <w:sz w:val="24"/>
                <w:szCs w:val="24"/>
              </w:rPr>
            </w:pPr>
            <w:r w:rsidRPr="008A636B">
              <w:rPr>
                <w:sz w:val="24"/>
                <w:szCs w:val="24"/>
              </w:rPr>
              <w:t>Русский язык</w:t>
            </w:r>
          </w:p>
          <w:p w14:paraId="7285940E" w14:textId="77777777" w:rsidR="00664AC7" w:rsidRPr="005F0B95" w:rsidRDefault="00664AC7" w:rsidP="00012ACC">
            <w:pPr>
              <w:rPr>
                <w:sz w:val="24"/>
                <w:szCs w:val="24"/>
              </w:rPr>
            </w:pPr>
            <w:r w:rsidRPr="008A636B">
              <w:rPr>
                <w:sz w:val="24"/>
                <w:szCs w:val="24"/>
              </w:rPr>
              <w:t>Математика</w:t>
            </w:r>
          </w:p>
        </w:tc>
        <w:tc>
          <w:tcPr>
            <w:tcW w:w="4955" w:type="dxa"/>
          </w:tcPr>
          <w:p w14:paraId="098DDDE4" w14:textId="77777777" w:rsidR="00664AC7" w:rsidRPr="00F362C0" w:rsidRDefault="00664AC7" w:rsidP="00012ACC">
            <w:pPr>
              <w:rPr>
                <w:sz w:val="24"/>
                <w:szCs w:val="24"/>
              </w:rPr>
            </w:pPr>
            <w:r w:rsidRPr="00F362C0">
              <w:rPr>
                <w:sz w:val="24"/>
                <w:szCs w:val="24"/>
              </w:rPr>
              <w:t>Промежуточная аттестация</w:t>
            </w:r>
          </w:p>
        </w:tc>
      </w:tr>
      <w:tr w:rsidR="00664AC7" w14:paraId="3C7231E3" w14:textId="77777777" w:rsidTr="00012ACC">
        <w:tc>
          <w:tcPr>
            <w:tcW w:w="1555" w:type="dxa"/>
            <w:vMerge/>
          </w:tcPr>
          <w:p w14:paraId="11031CF9" w14:textId="77777777" w:rsidR="00664AC7" w:rsidRDefault="00664AC7" w:rsidP="00012ACC">
            <w:pPr>
              <w:jc w:val="center"/>
              <w:rPr>
                <w:b/>
                <w:bCs/>
                <w:sz w:val="24"/>
                <w:szCs w:val="24"/>
              </w:rPr>
            </w:pPr>
          </w:p>
        </w:tc>
        <w:tc>
          <w:tcPr>
            <w:tcW w:w="850" w:type="dxa"/>
          </w:tcPr>
          <w:p w14:paraId="3F7B498F" w14:textId="77777777" w:rsidR="00664AC7" w:rsidRDefault="00664AC7" w:rsidP="00012ACC">
            <w:pPr>
              <w:jc w:val="center"/>
              <w:rPr>
                <w:b/>
                <w:bCs/>
                <w:sz w:val="24"/>
                <w:szCs w:val="24"/>
              </w:rPr>
            </w:pPr>
            <w:r>
              <w:rPr>
                <w:b/>
                <w:bCs/>
                <w:sz w:val="24"/>
                <w:szCs w:val="24"/>
              </w:rPr>
              <w:t>3</w:t>
            </w:r>
          </w:p>
        </w:tc>
        <w:tc>
          <w:tcPr>
            <w:tcW w:w="1985" w:type="dxa"/>
            <w:gridSpan w:val="2"/>
          </w:tcPr>
          <w:p w14:paraId="77C1C943" w14:textId="77777777" w:rsidR="00664AC7" w:rsidRPr="000C07E5" w:rsidRDefault="00664AC7" w:rsidP="00012ACC">
            <w:pPr>
              <w:rPr>
                <w:sz w:val="24"/>
                <w:szCs w:val="24"/>
              </w:rPr>
            </w:pPr>
            <w:r w:rsidRPr="000C07E5">
              <w:rPr>
                <w:sz w:val="24"/>
                <w:szCs w:val="24"/>
              </w:rPr>
              <w:t>Русский язык</w:t>
            </w:r>
          </w:p>
          <w:p w14:paraId="60531922" w14:textId="77777777" w:rsidR="00664AC7" w:rsidRPr="005F0B95" w:rsidRDefault="00664AC7" w:rsidP="00012ACC">
            <w:pPr>
              <w:rPr>
                <w:sz w:val="24"/>
                <w:szCs w:val="24"/>
              </w:rPr>
            </w:pPr>
            <w:r w:rsidRPr="000C07E5">
              <w:rPr>
                <w:sz w:val="24"/>
                <w:szCs w:val="24"/>
              </w:rPr>
              <w:t>Математика</w:t>
            </w:r>
          </w:p>
        </w:tc>
        <w:tc>
          <w:tcPr>
            <w:tcW w:w="4955" w:type="dxa"/>
          </w:tcPr>
          <w:p w14:paraId="6EF808B0" w14:textId="77777777" w:rsidR="00664AC7" w:rsidRDefault="00664AC7" w:rsidP="00012ACC">
            <w:pPr>
              <w:rPr>
                <w:b/>
                <w:bCs/>
                <w:sz w:val="24"/>
                <w:szCs w:val="24"/>
              </w:rPr>
            </w:pPr>
            <w:r w:rsidRPr="00F362C0">
              <w:rPr>
                <w:sz w:val="24"/>
                <w:szCs w:val="24"/>
              </w:rPr>
              <w:t>Промежуточная аттестация</w:t>
            </w:r>
          </w:p>
        </w:tc>
      </w:tr>
      <w:tr w:rsidR="00664AC7" w14:paraId="5E06EBB3" w14:textId="77777777" w:rsidTr="00012ACC">
        <w:tc>
          <w:tcPr>
            <w:tcW w:w="1555" w:type="dxa"/>
            <w:vMerge/>
          </w:tcPr>
          <w:p w14:paraId="03F0A550" w14:textId="77777777" w:rsidR="00664AC7" w:rsidRDefault="00664AC7" w:rsidP="00012ACC">
            <w:pPr>
              <w:jc w:val="center"/>
              <w:rPr>
                <w:b/>
                <w:bCs/>
                <w:sz w:val="24"/>
                <w:szCs w:val="24"/>
              </w:rPr>
            </w:pPr>
          </w:p>
        </w:tc>
        <w:tc>
          <w:tcPr>
            <w:tcW w:w="850" w:type="dxa"/>
          </w:tcPr>
          <w:p w14:paraId="4202AB5B" w14:textId="77777777" w:rsidR="00664AC7" w:rsidRDefault="00664AC7" w:rsidP="00012ACC">
            <w:pPr>
              <w:jc w:val="center"/>
              <w:rPr>
                <w:b/>
                <w:bCs/>
                <w:sz w:val="24"/>
                <w:szCs w:val="24"/>
              </w:rPr>
            </w:pPr>
            <w:r>
              <w:rPr>
                <w:b/>
                <w:bCs/>
                <w:sz w:val="24"/>
                <w:szCs w:val="24"/>
              </w:rPr>
              <w:t>4</w:t>
            </w:r>
          </w:p>
        </w:tc>
        <w:tc>
          <w:tcPr>
            <w:tcW w:w="1985" w:type="dxa"/>
            <w:gridSpan w:val="2"/>
          </w:tcPr>
          <w:p w14:paraId="7B748BDC" w14:textId="77777777" w:rsidR="00664AC7" w:rsidRPr="000C07E5" w:rsidRDefault="00664AC7" w:rsidP="00012ACC">
            <w:pPr>
              <w:rPr>
                <w:sz w:val="24"/>
                <w:szCs w:val="24"/>
              </w:rPr>
            </w:pPr>
            <w:r w:rsidRPr="000C07E5">
              <w:rPr>
                <w:sz w:val="24"/>
                <w:szCs w:val="24"/>
              </w:rPr>
              <w:t>Русский язык</w:t>
            </w:r>
          </w:p>
          <w:p w14:paraId="412673E7" w14:textId="77777777" w:rsidR="00664AC7" w:rsidRPr="005F0B95" w:rsidRDefault="00664AC7" w:rsidP="00012ACC">
            <w:pPr>
              <w:rPr>
                <w:sz w:val="24"/>
                <w:szCs w:val="24"/>
              </w:rPr>
            </w:pPr>
            <w:r w:rsidRPr="000C07E5">
              <w:rPr>
                <w:sz w:val="24"/>
                <w:szCs w:val="24"/>
              </w:rPr>
              <w:t>Математика</w:t>
            </w:r>
          </w:p>
        </w:tc>
        <w:tc>
          <w:tcPr>
            <w:tcW w:w="4955" w:type="dxa"/>
          </w:tcPr>
          <w:p w14:paraId="7B393DDB" w14:textId="77777777" w:rsidR="00664AC7" w:rsidRDefault="00664AC7" w:rsidP="00012ACC">
            <w:pPr>
              <w:rPr>
                <w:b/>
                <w:bCs/>
                <w:sz w:val="24"/>
                <w:szCs w:val="24"/>
              </w:rPr>
            </w:pPr>
            <w:r w:rsidRPr="00F362C0">
              <w:rPr>
                <w:sz w:val="24"/>
                <w:szCs w:val="24"/>
              </w:rPr>
              <w:t>Промежуточная аттестация</w:t>
            </w:r>
          </w:p>
        </w:tc>
      </w:tr>
      <w:tr w:rsidR="00664AC7" w14:paraId="1F109C0F" w14:textId="77777777" w:rsidTr="00012ACC">
        <w:tc>
          <w:tcPr>
            <w:tcW w:w="1555" w:type="dxa"/>
            <w:vMerge/>
          </w:tcPr>
          <w:p w14:paraId="4A8D16A8" w14:textId="77777777" w:rsidR="00664AC7" w:rsidRDefault="00664AC7" w:rsidP="00012ACC">
            <w:pPr>
              <w:jc w:val="center"/>
              <w:rPr>
                <w:b/>
                <w:bCs/>
                <w:sz w:val="24"/>
                <w:szCs w:val="24"/>
              </w:rPr>
            </w:pPr>
          </w:p>
        </w:tc>
        <w:tc>
          <w:tcPr>
            <w:tcW w:w="850" w:type="dxa"/>
          </w:tcPr>
          <w:p w14:paraId="21AB02B3" w14:textId="77777777" w:rsidR="00664AC7" w:rsidRDefault="00664AC7" w:rsidP="00012ACC">
            <w:pPr>
              <w:jc w:val="center"/>
              <w:rPr>
                <w:b/>
                <w:bCs/>
                <w:sz w:val="24"/>
                <w:szCs w:val="24"/>
              </w:rPr>
            </w:pPr>
            <w:r>
              <w:rPr>
                <w:b/>
                <w:bCs/>
                <w:sz w:val="24"/>
                <w:szCs w:val="24"/>
              </w:rPr>
              <w:t>5</w:t>
            </w:r>
          </w:p>
        </w:tc>
        <w:tc>
          <w:tcPr>
            <w:tcW w:w="1985" w:type="dxa"/>
            <w:gridSpan w:val="2"/>
          </w:tcPr>
          <w:p w14:paraId="3893546F" w14:textId="77777777" w:rsidR="00664AC7" w:rsidRPr="000C07E5" w:rsidRDefault="00664AC7" w:rsidP="00012ACC">
            <w:pPr>
              <w:rPr>
                <w:sz w:val="24"/>
                <w:szCs w:val="24"/>
              </w:rPr>
            </w:pPr>
            <w:r w:rsidRPr="000C07E5">
              <w:rPr>
                <w:sz w:val="24"/>
                <w:szCs w:val="24"/>
              </w:rPr>
              <w:t>Русский язык</w:t>
            </w:r>
          </w:p>
          <w:p w14:paraId="071B0423" w14:textId="77777777" w:rsidR="00664AC7" w:rsidRPr="005F0B95" w:rsidRDefault="00664AC7" w:rsidP="00012ACC">
            <w:pPr>
              <w:rPr>
                <w:sz w:val="24"/>
                <w:szCs w:val="24"/>
              </w:rPr>
            </w:pPr>
            <w:r w:rsidRPr="000C07E5">
              <w:rPr>
                <w:sz w:val="24"/>
                <w:szCs w:val="24"/>
              </w:rPr>
              <w:t>Математика</w:t>
            </w:r>
          </w:p>
        </w:tc>
        <w:tc>
          <w:tcPr>
            <w:tcW w:w="4955" w:type="dxa"/>
          </w:tcPr>
          <w:p w14:paraId="327A7614" w14:textId="77777777" w:rsidR="00664AC7" w:rsidRDefault="00664AC7" w:rsidP="00012ACC">
            <w:pPr>
              <w:rPr>
                <w:b/>
                <w:bCs/>
                <w:sz w:val="24"/>
                <w:szCs w:val="24"/>
              </w:rPr>
            </w:pPr>
            <w:r w:rsidRPr="00F362C0">
              <w:rPr>
                <w:sz w:val="24"/>
                <w:szCs w:val="24"/>
              </w:rPr>
              <w:t>Промежуточная аттестация</w:t>
            </w:r>
          </w:p>
        </w:tc>
      </w:tr>
      <w:tr w:rsidR="00664AC7" w14:paraId="5DFEE21F" w14:textId="77777777" w:rsidTr="00012ACC">
        <w:tc>
          <w:tcPr>
            <w:tcW w:w="1555" w:type="dxa"/>
            <w:vMerge w:val="restart"/>
          </w:tcPr>
          <w:p w14:paraId="5B3FA72A" w14:textId="77777777" w:rsidR="00664AC7" w:rsidRDefault="00664AC7" w:rsidP="00012ACC">
            <w:pPr>
              <w:jc w:val="center"/>
              <w:rPr>
                <w:b/>
                <w:bCs/>
                <w:sz w:val="24"/>
                <w:szCs w:val="24"/>
              </w:rPr>
            </w:pPr>
          </w:p>
        </w:tc>
        <w:tc>
          <w:tcPr>
            <w:tcW w:w="850" w:type="dxa"/>
          </w:tcPr>
          <w:p w14:paraId="33FCED8B" w14:textId="77777777" w:rsidR="00664AC7" w:rsidRDefault="00664AC7" w:rsidP="00012ACC">
            <w:pPr>
              <w:jc w:val="center"/>
              <w:rPr>
                <w:b/>
                <w:bCs/>
                <w:sz w:val="24"/>
                <w:szCs w:val="24"/>
              </w:rPr>
            </w:pPr>
            <w:r>
              <w:rPr>
                <w:b/>
                <w:bCs/>
                <w:sz w:val="24"/>
                <w:szCs w:val="24"/>
              </w:rPr>
              <w:t>6</w:t>
            </w:r>
          </w:p>
        </w:tc>
        <w:tc>
          <w:tcPr>
            <w:tcW w:w="1985" w:type="dxa"/>
            <w:gridSpan w:val="2"/>
          </w:tcPr>
          <w:p w14:paraId="0931CDEF" w14:textId="77777777" w:rsidR="00664AC7" w:rsidRPr="000C07E5" w:rsidRDefault="00664AC7" w:rsidP="00012ACC">
            <w:pPr>
              <w:rPr>
                <w:sz w:val="24"/>
                <w:szCs w:val="24"/>
              </w:rPr>
            </w:pPr>
            <w:r w:rsidRPr="000C07E5">
              <w:rPr>
                <w:sz w:val="24"/>
                <w:szCs w:val="24"/>
              </w:rPr>
              <w:t>Русский язык</w:t>
            </w:r>
          </w:p>
          <w:p w14:paraId="56B5F488" w14:textId="77777777" w:rsidR="00664AC7" w:rsidRPr="005F0B95" w:rsidRDefault="00664AC7" w:rsidP="00012ACC">
            <w:pPr>
              <w:rPr>
                <w:sz w:val="24"/>
                <w:szCs w:val="24"/>
              </w:rPr>
            </w:pPr>
            <w:r w:rsidRPr="000C07E5">
              <w:rPr>
                <w:sz w:val="24"/>
                <w:szCs w:val="24"/>
              </w:rPr>
              <w:t>Математика</w:t>
            </w:r>
          </w:p>
        </w:tc>
        <w:tc>
          <w:tcPr>
            <w:tcW w:w="4955" w:type="dxa"/>
          </w:tcPr>
          <w:p w14:paraId="1D72F3C7" w14:textId="77777777" w:rsidR="00664AC7" w:rsidRDefault="00664AC7" w:rsidP="00012ACC">
            <w:pPr>
              <w:rPr>
                <w:b/>
                <w:bCs/>
                <w:sz w:val="24"/>
                <w:szCs w:val="24"/>
              </w:rPr>
            </w:pPr>
            <w:r w:rsidRPr="00F362C0">
              <w:rPr>
                <w:sz w:val="24"/>
                <w:szCs w:val="24"/>
              </w:rPr>
              <w:t>Промежуточная аттестация</w:t>
            </w:r>
          </w:p>
        </w:tc>
      </w:tr>
      <w:tr w:rsidR="00664AC7" w14:paraId="44880381" w14:textId="77777777" w:rsidTr="00012ACC">
        <w:tc>
          <w:tcPr>
            <w:tcW w:w="1555" w:type="dxa"/>
            <w:vMerge/>
          </w:tcPr>
          <w:p w14:paraId="1635AE62" w14:textId="77777777" w:rsidR="00664AC7" w:rsidRDefault="00664AC7" w:rsidP="00012ACC">
            <w:pPr>
              <w:jc w:val="center"/>
              <w:rPr>
                <w:b/>
                <w:bCs/>
                <w:sz w:val="24"/>
                <w:szCs w:val="24"/>
              </w:rPr>
            </w:pPr>
          </w:p>
        </w:tc>
        <w:tc>
          <w:tcPr>
            <w:tcW w:w="850" w:type="dxa"/>
          </w:tcPr>
          <w:p w14:paraId="246FA764" w14:textId="77777777" w:rsidR="00664AC7" w:rsidRDefault="00664AC7" w:rsidP="00012ACC">
            <w:pPr>
              <w:jc w:val="center"/>
              <w:rPr>
                <w:b/>
                <w:bCs/>
                <w:sz w:val="24"/>
                <w:szCs w:val="24"/>
              </w:rPr>
            </w:pPr>
            <w:r>
              <w:rPr>
                <w:b/>
                <w:bCs/>
                <w:sz w:val="24"/>
                <w:szCs w:val="24"/>
              </w:rPr>
              <w:t>7</w:t>
            </w:r>
          </w:p>
        </w:tc>
        <w:tc>
          <w:tcPr>
            <w:tcW w:w="1985" w:type="dxa"/>
            <w:gridSpan w:val="2"/>
          </w:tcPr>
          <w:p w14:paraId="6A756D3C" w14:textId="77777777" w:rsidR="00664AC7" w:rsidRPr="000C07E5" w:rsidRDefault="00664AC7" w:rsidP="00012ACC">
            <w:pPr>
              <w:rPr>
                <w:sz w:val="24"/>
                <w:szCs w:val="24"/>
              </w:rPr>
            </w:pPr>
            <w:r w:rsidRPr="000C07E5">
              <w:rPr>
                <w:sz w:val="24"/>
                <w:szCs w:val="24"/>
              </w:rPr>
              <w:t>Русский язык</w:t>
            </w:r>
          </w:p>
          <w:p w14:paraId="35EC82B2" w14:textId="77777777" w:rsidR="00664AC7" w:rsidRPr="00BA337C" w:rsidRDefault="00664AC7" w:rsidP="00012ACC">
            <w:pPr>
              <w:rPr>
                <w:sz w:val="24"/>
                <w:szCs w:val="24"/>
              </w:rPr>
            </w:pPr>
            <w:r w:rsidRPr="000C07E5">
              <w:rPr>
                <w:sz w:val="24"/>
                <w:szCs w:val="24"/>
              </w:rPr>
              <w:t>Математика</w:t>
            </w:r>
          </w:p>
        </w:tc>
        <w:tc>
          <w:tcPr>
            <w:tcW w:w="4955" w:type="dxa"/>
          </w:tcPr>
          <w:p w14:paraId="4D5EAFB8" w14:textId="77777777" w:rsidR="00664AC7" w:rsidRDefault="00664AC7" w:rsidP="00012ACC">
            <w:pPr>
              <w:rPr>
                <w:b/>
                <w:bCs/>
                <w:sz w:val="24"/>
                <w:szCs w:val="24"/>
              </w:rPr>
            </w:pPr>
            <w:r w:rsidRPr="00F362C0">
              <w:rPr>
                <w:sz w:val="24"/>
                <w:szCs w:val="24"/>
              </w:rPr>
              <w:t>Промежуточная аттестаци</w:t>
            </w:r>
            <w:r>
              <w:rPr>
                <w:sz w:val="24"/>
                <w:szCs w:val="24"/>
              </w:rPr>
              <w:t>я</w:t>
            </w:r>
          </w:p>
        </w:tc>
      </w:tr>
      <w:tr w:rsidR="00664AC7" w14:paraId="2BE67837" w14:textId="77777777" w:rsidTr="00012ACC">
        <w:tc>
          <w:tcPr>
            <w:tcW w:w="1555" w:type="dxa"/>
            <w:vMerge/>
          </w:tcPr>
          <w:p w14:paraId="30FB47A7" w14:textId="77777777" w:rsidR="00664AC7" w:rsidRDefault="00664AC7" w:rsidP="00012ACC">
            <w:pPr>
              <w:jc w:val="center"/>
              <w:rPr>
                <w:b/>
                <w:bCs/>
                <w:sz w:val="24"/>
                <w:szCs w:val="24"/>
              </w:rPr>
            </w:pPr>
          </w:p>
        </w:tc>
        <w:tc>
          <w:tcPr>
            <w:tcW w:w="850" w:type="dxa"/>
          </w:tcPr>
          <w:p w14:paraId="32F898B3" w14:textId="77777777" w:rsidR="00664AC7" w:rsidRDefault="00664AC7" w:rsidP="00012ACC">
            <w:pPr>
              <w:jc w:val="center"/>
              <w:rPr>
                <w:b/>
                <w:bCs/>
                <w:sz w:val="24"/>
                <w:szCs w:val="24"/>
              </w:rPr>
            </w:pPr>
            <w:r>
              <w:rPr>
                <w:b/>
                <w:bCs/>
                <w:sz w:val="24"/>
                <w:szCs w:val="24"/>
              </w:rPr>
              <w:t>8</w:t>
            </w:r>
          </w:p>
        </w:tc>
        <w:tc>
          <w:tcPr>
            <w:tcW w:w="1985" w:type="dxa"/>
            <w:gridSpan w:val="2"/>
          </w:tcPr>
          <w:p w14:paraId="0606EC5D" w14:textId="77777777" w:rsidR="00664AC7" w:rsidRPr="000C07E5" w:rsidRDefault="00664AC7" w:rsidP="00012ACC">
            <w:pPr>
              <w:rPr>
                <w:sz w:val="24"/>
                <w:szCs w:val="24"/>
              </w:rPr>
            </w:pPr>
            <w:r w:rsidRPr="000C07E5">
              <w:rPr>
                <w:sz w:val="24"/>
                <w:szCs w:val="24"/>
              </w:rPr>
              <w:t>Русский язык</w:t>
            </w:r>
          </w:p>
          <w:p w14:paraId="52A65D63" w14:textId="77777777" w:rsidR="00664AC7" w:rsidRPr="005F0B95" w:rsidRDefault="00664AC7" w:rsidP="00012ACC">
            <w:pPr>
              <w:rPr>
                <w:sz w:val="24"/>
                <w:szCs w:val="24"/>
              </w:rPr>
            </w:pPr>
            <w:r w:rsidRPr="000C07E5">
              <w:rPr>
                <w:sz w:val="24"/>
                <w:szCs w:val="24"/>
              </w:rPr>
              <w:t>Математика</w:t>
            </w:r>
          </w:p>
        </w:tc>
        <w:tc>
          <w:tcPr>
            <w:tcW w:w="4955" w:type="dxa"/>
          </w:tcPr>
          <w:p w14:paraId="5359823E" w14:textId="77777777" w:rsidR="00664AC7" w:rsidRDefault="00664AC7" w:rsidP="00012ACC">
            <w:pPr>
              <w:rPr>
                <w:b/>
                <w:bCs/>
                <w:sz w:val="24"/>
                <w:szCs w:val="24"/>
              </w:rPr>
            </w:pPr>
            <w:r w:rsidRPr="00F362C0">
              <w:rPr>
                <w:sz w:val="24"/>
                <w:szCs w:val="24"/>
              </w:rPr>
              <w:t>Промежуточная аттестация</w:t>
            </w:r>
          </w:p>
        </w:tc>
      </w:tr>
      <w:tr w:rsidR="00664AC7" w14:paraId="2345C49E" w14:textId="77777777" w:rsidTr="00012ACC">
        <w:tc>
          <w:tcPr>
            <w:tcW w:w="1555" w:type="dxa"/>
            <w:vMerge/>
          </w:tcPr>
          <w:p w14:paraId="439E9AD7" w14:textId="77777777" w:rsidR="00664AC7" w:rsidRDefault="00664AC7" w:rsidP="00012ACC">
            <w:pPr>
              <w:jc w:val="center"/>
              <w:rPr>
                <w:b/>
                <w:bCs/>
                <w:sz w:val="24"/>
                <w:szCs w:val="24"/>
              </w:rPr>
            </w:pPr>
          </w:p>
        </w:tc>
        <w:tc>
          <w:tcPr>
            <w:tcW w:w="850" w:type="dxa"/>
          </w:tcPr>
          <w:p w14:paraId="36A7012C" w14:textId="77777777" w:rsidR="00664AC7" w:rsidRDefault="00664AC7" w:rsidP="00012ACC">
            <w:pPr>
              <w:jc w:val="center"/>
              <w:rPr>
                <w:b/>
                <w:bCs/>
                <w:sz w:val="24"/>
                <w:szCs w:val="24"/>
              </w:rPr>
            </w:pPr>
            <w:r>
              <w:rPr>
                <w:b/>
                <w:bCs/>
                <w:sz w:val="24"/>
                <w:szCs w:val="24"/>
              </w:rPr>
              <w:t>10</w:t>
            </w:r>
          </w:p>
        </w:tc>
        <w:tc>
          <w:tcPr>
            <w:tcW w:w="1985" w:type="dxa"/>
            <w:gridSpan w:val="2"/>
          </w:tcPr>
          <w:p w14:paraId="3FE4D15F" w14:textId="77777777" w:rsidR="00664AC7" w:rsidRPr="000C07E5" w:rsidRDefault="00664AC7" w:rsidP="00012ACC">
            <w:pPr>
              <w:rPr>
                <w:sz w:val="24"/>
                <w:szCs w:val="24"/>
              </w:rPr>
            </w:pPr>
            <w:r w:rsidRPr="000C07E5">
              <w:rPr>
                <w:sz w:val="24"/>
                <w:szCs w:val="24"/>
              </w:rPr>
              <w:t>Русский язык</w:t>
            </w:r>
          </w:p>
          <w:p w14:paraId="484101ED" w14:textId="77777777" w:rsidR="00664AC7" w:rsidRPr="005F0B95" w:rsidRDefault="00664AC7" w:rsidP="00012ACC">
            <w:pPr>
              <w:rPr>
                <w:sz w:val="24"/>
                <w:szCs w:val="24"/>
              </w:rPr>
            </w:pPr>
            <w:r w:rsidRPr="000C07E5">
              <w:rPr>
                <w:sz w:val="24"/>
                <w:szCs w:val="24"/>
              </w:rPr>
              <w:t>Математика</w:t>
            </w:r>
          </w:p>
        </w:tc>
        <w:tc>
          <w:tcPr>
            <w:tcW w:w="4955" w:type="dxa"/>
          </w:tcPr>
          <w:p w14:paraId="00F3C7D4" w14:textId="77777777" w:rsidR="00664AC7" w:rsidRDefault="00664AC7" w:rsidP="00012ACC">
            <w:pPr>
              <w:rPr>
                <w:b/>
                <w:bCs/>
                <w:sz w:val="24"/>
                <w:szCs w:val="24"/>
              </w:rPr>
            </w:pPr>
            <w:r w:rsidRPr="00F362C0">
              <w:rPr>
                <w:sz w:val="24"/>
                <w:szCs w:val="24"/>
              </w:rPr>
              <w:t>Промежуточная аттестация</w:t>
            </w:r>
          </w:p>
        </w:tc>
      </w:tr>
      <w:tr w:rsidR="00664AC7" w14:paraId="04686407" w14:textId="77777777" w:rsidTr="00012ACC">
        <w:tc>
          <w:tcPr>
            <w:tcW w:w="1555" w:type="dxa"/>
          </w:tcPr>
          <w:p w14:paraId="4694A882" w14:textId="77777777" w:rsidR="00664AC7" w:rsidRPr="00E247FF" w:rsidRDefault="00664AC7" w:rsidP="00012ACC">
            <w:pPr>
              <w:jc w:val="center"/>
              <w:rPr>
                <w:sz w:val="24"/>
                <w:szCs w:val="24"/>
              </w:rPr>
            </w:pPr>
            <w:r w:rsidRPr="00E247FF">
              <w:rPr>
                <w:sz w:val="24"/>
                <w:szCs w:val="24"/>
              </w:rPr>
              <w:t>С 19.05 по 22.06.2023 г</w:t>
            </w:r>
          </w:p>
          <w:p w14:paraId="501150AA" w14:textId="77777777" w:rsidR="00664AC7" w:rsidRPr="00E247FF" w:rsidRDefault="00664AC7" w:rsidP="00012ACC">
            <w:pPr>
              <w:jc w:val="center"/>
              <w:rPr>
                <w:sz w:val="24"/>
                <w:szCs w:val="24"/>
              </w:rPr>
            </w:pPr>
          </w:p>
          <w:p w14:paraId="43506C37" w14:textId="77777777" w:rsidR="00664AC7" w:rsidRPr="00E247FF" w:rsidRDefault="00664AC7" w:rsidP="00012ACC">
            <w:pPr>
              <w:jc w:val="center"/>
              <w:rPr>
                <w:sz w:val="24"/>
                <w:szCs w:val="24"/>
              </w:rPr>
            </w:pPr>
          </w:p>
        </w:tc>
        <w:tc>
          <w:tcPr>
            <w:tcW w:w="850" w:type="dxa"/>
          </w:tcPr>
          <w:p w14:paraId="7F544761" w14:textId="77777777" w:rsidR="00664AC7" w:rsidRPr="00E247FF" w:rsidRDefault="00664AC7" w:rsidP="00012ACC">
            <w:pPr>
              <w:jc w:val="center"/>
              <w:rPr>
                <w:sz w:val="24"/>
                <w:szCs w:val="24"/>
              </w:rPr>
            </w:pPr>
            <w:r w:rsidRPr="00E247FF">
              <w:rPr>
                <w:sz w:val="24"/>
                <w:szCs w:val="24"/>
              </w:rPr>
              <w:t>9</w:t>
            </w:r>
          </w:p>
        </w:tc>
        <w:tc>
          <w:tcPr>
            <w:tcW w:w="1985" w:type="dxa"/>
            <w:gridSpan w:val="2"/>
          </w:tcPr>
          <w:p w14:paraId="5F43466D" w14:textId="77777777" w:rsidR="00664AC7" w:rsidRPr="00E247FF" w:rsidRDefault="00664AC7" w:rsidP="00012ACC">
            <w:pPr>
              <w:rPr>
                <w:sz w:val="24"/>
                <w:szCs w:val="24"/>
              </w:rPr>
            </w:pPr>
            <w:r w:rsidRPr="00E247FF">
              <w:rPr>
                <w:sz w:val="24"/>
                <w:szCs w:val="24"/>
              </w:rPr>
              <w:t>Русский язык</w:t>
            </w:r>
          </w:p>
          <w:p w14:paraId="32F1BCE8" w14:textId="77777777" w:rsidR="00664AC7" w:rsidRPr="00E247FF" w:rsidRDefault="00664AC7" w:rsidP="00012ACC">
            <w:pPr>
              <w:rPr>
                <w:sz w:val="24"/>
                <w:szCs w:val="24"/>
              </w:rPr>
            </w:pPr>
            <w:r w:rsidRPr="00E247FF">
              <w:rPr>
                <w:sz w:val="24"/>
                <w:szCs w:val="24"/>
              </w:rPr>
              <w:t>Математика</w:t>
            </w:r>
          </w:p>
          <w:p w14:paraId="7EE8ED0A" w14:textId="77777777" w:rsidR="00664AC7" w:rsidRPr="00E247FF" w:rsidRDefault="00664AC7" w:rsidP="00012ACC">
            <w:pPr>
              <w:rPr>
                <w:sz w:val="24"/>
                <w:szCs w:val="24"/>
              </w:rPr>
            </w:pPr>
            <w:r w:rsidRPr="00E247FF">
              <w:rPr>
                <w:sz w:val="24"/>
                <w:szCs w:val="24"/>
              </w:rPr>
              <w:t>2 предмета по выбору</w:t>
            </w:r>
          </w:p>
        </w:tc>
        <w:tc>
          <w:tcPr>
            <w:tcW w:w="4955" w:type="dxa"/>
          </w:tcPr>
          <w:p w14:paraId="48DA93E4" w14:textId="77777777" w:rsidR="00664AC7" w:rsidRPr="00E247FF" w:rsidRDefault="00664AC7" w:rsidP="00012ACC">
            <w:pPr>
              <w:jc w:val="center"/>
              <w:rPr>
                <w:sz w:val="24"/>
                <w:szCs w:val="24"/>
              </w:rPr>
            </w:pPr>
            <w:r w:rsidRPr="00E247FF">
              <w:rPr>
                <w:sz w:val="24"/>
                <w:szCs w:val="24"/>
              </w:rPr>
              <w:t>Основной государственный экзамен</w:t>
            </w:r>
          </w:p>
        </w:tc>
      </w:tr>
      <w:tr w:rsidR="00664AC7" w14:paraId="2E452B0A" w14:textId="77777777" w:rsidTr="00012ACC">
        <w:tc>
          <w:tcPr>
            <w:tcW w:w="1555" w:type="dxa"/>
          </w:tcPr>
          <w:p w14:paraId="33D21DFC" w14:textId="77777777" w:rsidR="00664AC7" w:rsidRPr="00E247FF" w:rsidRDefault="00664AC7" w:rsidP="00012ACC">
            <w:pPr>
              <w:jc w:val="center"/>
              <w:rPr>
                <w:sz w:val="24"/>
                <w:szCs w:val="24"/>
              </w:rPr>
            </w:pPr>
            <w:r w:rsidRPr="00E247FF">
              <w:rPr>
                <w:sz w:val="24"/>
                <w:szCs w:val="24"/>
              </w:rPr>
              <w:t>С 26.05 по 17.06 2023 г</w:t>
            </w:r>
          </w:p>
        </w:tc>
        <w:tc>
          <w:tcPr>
            <w:tcW w:w="850" w:type="dxa"/>
          </w:tcPr>
          <w:p w14:paraId="1ED5244A" w14:textId="77777777" w:rsidR="00664AC7" w:rsidRPr="00E247FF" w:rsidRDefault="00664AC7" w:rsidP="00012ACC">
            <w:pPr>
              <w:jc w:val="center"/>
              <w:rPr>
                <w:sz w:val="24"/>
                <w:szCs w:val="24"/>
              </w:rPr>
            </w:pPr>
            <w:r w:rsidRPr="00E247FF">
              <w:rPr>
                <w:sz w:val="24"/>
                <w:szCs w:val="24"/>
              </w:rPr>
              <w:t>11</w:t>
            </w:r>
          </w:p>
        </w:tc>
        <w:tc>
          <w:tcPr>
            <w:tcW w:w="1985" w:type="dxa"/>
            <w:gridSpan w:val="2"/>
          </w:tcPr>
          <w:p w14:paraId="71DDF941" w14:textId="77777777" w:rsidR="00664AC7" w:rsidRPr="00E247FF" w:rsidRDefault="00664AC7" w:rsidP="00012ACC">
            <w:pPr>
              <w:rPr>
                <w:sz w:val="24"/>
                <w:szCs w:val="24"/>
              </w:rPr>
            </w:pPr>
            <w:r w:rsidRPr="00E247FF">
              <w:rPr>
                <w:sz w:val="24"/>
                <w:szCs w:val="24"/>
              </w:rPr>
              <w:t>Русский язык</w:t>
            </w:r>
          </w:p>
          <w:p w14:paraId="6BB032AA" w14:textId="77777777" w:rsidR="00664AC7" w:rsidRPr="00E247FF" w:rsidRDefault="00664AC7" w:rsidP="00012ACC">
            <w:pPr>
              <w:rPr>
                <w:sz w:val="24"/>
                <w:szCs w:val="24"/>
              </w:rPr>
            </w:pPr>
            <w:r w:rsidRPr="00E247FF">
              <w:rPr>
                <w:sz w:val="24"/>
                <w:szCs w:val="24"/>
              </w:rPr>
              <w:t>Математика</w:t>
            </w:r>
          </w:p>
          <w:p w14:paraId="61948DEE" w14:textId="77777777" w:rsidR="00664AC7" w:rsidRPr="00E247FF" w:rsidRDefault="00664AC7" w:rsidP="00012ACC">
            <w:pPr>
              <w:rPr>
                <w:sz w:val="24"/>
                <w:szCs w:val="24"/>
              </w:rPr>
            </w:pPr>
            <w:r w:rsidRPr="00E247FF">
              <w:rPr>
                <w:sz w:val="24"/>
                <w:szCs w:val="24"/>
              </w:rPr>
              <w:t>Предметы по выбору</w:t>
            </w:r>
          </w:p>
        </w:tc>
        <w:tc>
          <w:tcPr>
            <w:tcW w:w="4955" w:type="dxa"/>
          </w:tcPr>
          <w:p w14:paraId="1B15CC23" w14:textId="77777777" w:rsidR="00664AC7" w:rsidRPr="00E247FF" w:rsidRDefault="00664AC7" w:rsidP="00012ACC">
            <w:pPr>
              <w:jc w:val="center"/>
              <w:rPr>
                <w:sz w:val="24"/>
                <w:szCs w:val="24"/>
              </w:rPr>
            </w:pPr>
            <w:r w:rsidRPr="00E247FF">
              <w:rPr>
                <w:sz w:val="24"/>
                <w:szCs w:val="24"/>
              </w:rPr>
              <w:t>Единый государственный экзамен</w:t>
            </w:r>
          </w:p>
        </w:tc>
      </w:tr>
    </w:tbl>
    <w:p w14:paraId="2E90EDAF" w14:textId="77777777" w:rsidR="00664AC7" w:rsidRPr="00F9449C" w:rsidRDefault="00664AC7" w:rsidP="00664AC7">
      <w:pPr>
        <w:jc w:val="center"/>
        <w:rPr>
          <w:b/>
          <w:bCs/>
        </w:rPr>
      </w:pPr>
    </w:p>
    <w:p w14:paraId="32B67BCA" w14:textId="77777777" w:rsidR="00664AC7" w:rsidRDefault="00664AC7">
      <w:pPr>
        <w:spacing w:before="280" w:after="280"/>
        <w:jc w:val="both"/>
        <w:rPr>
          <w:color w:val="000000"/>
          <w:lang w:val="ru-RU"/>
        </w:rPr>
      </w:pPr>
    </w:p>
    <w:p w14:paraId="1AC418AA" w14:textId="77777777" w:rsidR="00173FEF" w:rsidRDefault="00885EC3" w:rsidP="006A5074">
      <w:pPr>
        <w:pStyle w:val="3"/>
        <w:ind w:left="709"/>
        <w:jc w:val="center"/>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3.1.2. План внеурочной деятельности</w:t>
      </w:r>
    </w:p>
    <w:p w14:paraId="6FF2E6F4" w14:textId="77777777" w:rsidR="00173FEF" w:rsidRDefault="00885EC3">
      <w:pPr>
        <w:rPr>
          <w:lang w:val="ru-RU"/>
        </w:rPr>
      </w:pPr>
      <w:r>
        <w:rPr>
          <w:b/>
          <w:lang w:val="ru-RU"/>
        </w:rPr>
        <w:t xml:space="preserve">Общие подходы к организации </w:t>
      </w:r>
      <w:r>
        <w:rPr>
          <w:b/>
          <w:lang w:val="ru-RU"/>
        </w:rPr>
        <w:t>внеурочной деятельности.</w:t>
      </w:r>
      <w:r>
        <w:rPr>
          <w:lang w:val="ru-RU"/>
        </w:rPr>
        <w:t xml:space="preserve">  </w:t>
      </w:r>
    </w:p>
    <w:p w14:paraId="54931D7E" w14:textId="77777777" w:rsidR="00173FEF" w:rsidRDefault="00885EC3">
      <w:pPr>
        <w:rPr>
          <w:lang w:val="ru-RU"/>
        </w:rPr>
      </w:pPr>
      <w:r>
        <w:rPr>
          <w:rFonts w:eastAsia="Times New Roman"/>
          <w:lang w:val="ru-RU"/>
        </w:rPr>
        <w:t xml:space="preserve">  </w:t>
      </w:r>
      <w:r>
        <w:rPr>
          <w:lang w:val="ru-RU"/>
        </w:rPr>
        <w:t>Внеурочная деятельность –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системы обучения: экск</w:t>
      </w:r>
      <w:r>
        <w:rPr>
          <w:lang w:val="ru-RU"/>
        </w:rPr>
        <w:t>урсии, кружки, секции, круглые столы, конференции, диспуты, КВНы, школьные научные сообщества, олимпиады, соревнования, поисковые и научные исследования и т.д.</w:t>
      </w:r>
    </w:p>
    <w:p w14:paraId="2ADF588C" w14:textId="77777777" w:rsidR="00173FEF" w:rsidRDefault="00885EC3">
      <w:pPr>
        <w:rPr>
          <w:lang w:val="ru-RU"/>
        </w:rPr>
      </w:pPr>
      <w:r>
        <w:rPr>
          <w:lang w:val="ru-RU"/>
        </w:rPr>
        <w:t>Цель внеурочной деятельности: создание условий для проявления и развития ребенком своих интересо</w:t>
      </w:r>
      <w:r>
        <w:rPr>
          <w:lang w:val="ru-RU"/>
        </w:rPr>
        <w:t xml:space="preserve">в на основе свободного выбора, постижения духовно-нравственных ценностей и </w:t>
      </w:r>
      <w:r>
        <w:rPr>
          <w:lang w:val="ru-RU"/>
        </w:rPr>
        <w:lastRenderedPageBreak/>
        <w:t xml:space="preserve">культурных традиций. Задачи внеурочной деятельности: </w:t>
      </w:r>
    </w:p>
    <w:p w14:paraId="5554AA4E" w14:textId="77777777" w:rsidR="00173FEF" w:rsidRDefault="00885EC3">
      <w:pPr>
        <w:rPr>
          <w:lang w:val="ru-RU"/>
        </w:rPr>
      </w:pPr>
      <w:r>
        <w:rPr>
          <w:lang w:val="ru-RU"/>
        </w:rPr>
        <w:t xml:space="preserve">- изучить пакет материалов, разработанных в рамках ФГОС нового поколения; </w:t>
      </w:r>
    </w:p>
    <w:p w14:paraId="2C165C10" w14:textId="77777777" w:rsidR="00173FEF" w:rsidRDefault="00885EC3">
      <w:pPr>
        <w:rPr>
          <w:lang w:val="ru-RU"/>
        </w:rPr>
      </w:pPr>
      <w:r>
        <w:rPr>
          <w:lang w:val="ru-RU"/>
        </w:rPr>
        <w:t>- определить основные направления и ценностные основ</w:t>
      </w:r>
      <w:r>
        <w:rPr>
          <w:lang w:val="ru-RU"/>
        </w:rPr>
        <w:t xml:space="preserve">ы воспитания и социализации обучающихся начальных классов; </w:t>
      </w:r>
    </w:p>
    <w:p w14:paraId="70D6909A" w14:textId="77777777" w:rsidR="00173FEF" w:rsidRDefault="00885EC3">
      <w:pPr>
        <w:rPr>
          <w:lang w:val="ru-RU"/>
        </w:rPr>
      </w:pPr>
      <w:r>
        <w:rPr>
          <w:lang w:val="ru-RU"/>
        </w:rPr>
        <w:t xml:space="preserve">-отработать механизм, обеспечивающий выбор обучающимися внеурочных занятий в соответствии с их интересами и способностями; </w:t>
      </w:r>
    </w:p>
    <w:p w14:paraId="72764606" w14:textId="77777777" w:rsidR="00173FEF" w:rsidRDefault="00885EC3">
      <w:pPr>
        <w:rPr>
          <w:lang w:val="ru-RU"/>
        </w:rPr>
      </w:pPr>
      <w:r>
        <w:rPr>
          <w:lang w:val="ru-RU"/>
        </w:rPr>
        <w:t xml:space="preserve">- проанализировать научные подходы к организации внеурочной деятельности, определить стратегию еѐ реализации в образовательном учреждении; </w:t>
      </w:r>
    </w:p>
    <w:p w14:paraId="3E694B8A" w14:textId="77777777" w:rsidR="00173FEF" w:rsidRDefault="00885EC3">
      <w:pPr>
        <w:rPr>
          <w:lang w:val="ru-RU"/>
        </w:rPr>
      </w:pPr>
      <w:r>
        <w:rPr>
          <w:lang w:val="ru-RU"/>
        </w:rPr>
        <w:t>- теоретически обосновать и разработать модель организации внеурочной деятельности обучающихся, как части общего укл</w:t>
      </w:r>
      <w:r>
        <w:rPr>
          <w:lang w:val="ru-RU"/>
        </w:rPr>
        <w:t xml:space="preserve">ада школьной жизни; </w:t>
      </w:r>
    </w:p>
    <w:p w14:paraId="6883D49B" w14:textId="77777777" w:rsidR="00173FEF" w:rsidRDefault="00885EC3">
      <w:pPr>
        <w:rPr>
          <w:lang w:val="ru-RU"/>
        </w:rPr>
      </w:pPr>
      <w:r>
        <w:rPr>
          <w:lang w:val="ru-RU"/>
        </w:rPr>
        <w:t>- определить критерии оценки эффективности воспитательных воздействий в рамках внеурочной деятельности ;</w:t>
      </w:r>
    </w:p>
    <w:p w14:paraId="24803898" w14:textId="77777777" w:rsidR="00173FEF" w:rsidRDefault="00885EC3">
      <w:pPr>
        <w:rPr>
          <w:lang w:val="ru-RU"/>
        </w:rPr>
      </w:pPr>
      <w:r>
        <w:rPr>
          <w:rFonts w:eastAsia="Times New Roman"/>
          <w:lang w:val="ru-RU"/>
        </w:rPr>
        <w:t xml:space="preserve"> </w:t>
      </w:r>
      <w:r>
        <w:rPr>
          <w:lang w:val="ru-RU"/>
        </w:rPr>
        <w:t>- разработать рабочие программы для реализации направлений внеурочной деятельности;</w:t>
      </w:r>
    </w:p>
    <w:p w14:paraId="6607E37A" w14:textId="77777777" w:rsidR="00173FEF" w:rsidRDefault="00885EC3">
      <w:pPr>
        <w:rPr>
          <w:lang w:val="ru-RU"/>
        </w:rPr>
      </w:pPr>
      <w:r>
        <w:rPr>
          <w:lang w:val="ru-RU"/>
        </w:rPr>
        <w:t>- овладеть методами и формами организации вне</w:t>
      </w:r>
      <w:r>
        <w:rPr>
          <w:lang w:val="ru-RU"/>
        </w:rPr>
        <w:t xml:space="preserve">урочной деятельности в соответствии с пакетом документов ФГОС нового поколения. </w:t>
      </w:r>
    </w:p>
    <w:p w14:paraId="57AEAB5E" w14:textId="77777777" w:rsidR="00173FEF" w:rsidRDefault="00885EC3">
      <w:pPr>
        <w:rPr>
          <w:lang w:val="ru-RU"/>
        </w:rPr>
      </w:pPr>
      <w:r>
        <w:rPr>
          <w:lang w:val="ru-RU"/>
        </w:rPr>
        <w:t xml:space="preserve">-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14:paraId="62F10C23" w14:textId="77777777" w:rsidR="00173FEF" w:rsidRDefault="00885EC3">
      <w:pPr>
        <w:rPr>
          <w:lang w:val="ru-RU"/>
        </w:rPr>
      </w:pPr>
      <w:r>
        <w:rPr>
          <w:lang w:val="ru-RU"/>
        </w:rPr>
        <w:t>Требования стандар</w:t>
      </w:r>
      <w:r>
        <w:rPr>
          <w:lang w:val="ru-RU"/>
        </w:rPr>
        <w:t xml:space="preserve">та к организации внеурочной деятельности школьников: </w:t>
      </w:r>
    </w:p>
    <w:p w14:paraId="546B967F" w14:textId="77777777" w:rsidR="00173FEF" w:rsidRDefault="00885EC3">
      <w:pPr>
        <w:rPr>
          <w:lang w:val="ru-RU"/>
        </w:rPr>
      </w:pPr>
      <w:r>
        <w:rPr>
          <w:lang w:val="ru-RU"/>
        </w:rPr>
        <w:t xml:space="preserve">- Внеурочная деятельность включается в вариативную часть БУПа школы и на нее отводится 10 часов в неделю. </w:t>
      </w:r>
    </w:p>
    <w:p w14:paraId="3E7962AC" w14:textId="77777777" w:rsidR="00173FEF" w:rsidRDefault="00885EC3">
      <w:pPr>
        <w:rPr>
          <w:lang w:val="ru-RU"/>
        </w:rPr>
      </w:pPr>
      <w:r>
        <w:rPr>
          <w:lang w:val="ru-RU"/>
        </w:rPr>
        <w:t xml:space="preserve">Школа вправе сама определять, под какие виды внеурочной деятельности отдать эти часы. </w:t>
      </w:r>
    </w:p>
    <w:p w14:paraId="51CB46D6" w14:textId="77777777" w:rsidR="00173FEF" w:rsidRDefault="00885EC3">
      <w:pPr>
        <w:rPr>
          <w:lang w:val="ru-RU"/>
        </w:rPr>
      </w:pPr>
      <w:r>
        <w:rPr>
          <w:lang w:val="ru-RU"/>
        </w:rPr>
        <w:t xml:space="preserve">- Часы, </w:t>
      </w:r>
      <w:r>
        <w:rPr>
          <w:lang w:val="ru-RU"/>
        </w:rPr>
        <w:t xml:space="preserve">отводимые на внеурочную деятельность, используются по желанию учащихся. </w:t>
      </w:r>
    </w:p>
    <w:p w14:paraId="7E695E39" w14:textId="77777777" w:rsidR="00173FEF" w:rsidRDefault="00885EC3">
      <w:pPr>
        <w:rPr>
          <w:lang w:val="ru-RU"/>
        </w:rPr>
      </w:pPr>
      <w:r>
        <w:rPr>
          <w:lang w:val="ru-RU"/>
        </w:rPr>
        <w:t xml:space="preserve">- Аудиторных занятий не должно быть более 50% </w:t>
      </w:r>
    </w:p>
    <w:p w14:paraId="2B50B2C9" w14:textId="77777777" w:rsidR="00173FEF" w:rsidRPr="00C66A39" w:rsidRDefault="00885EC3">
      <w:pPr>
        <w:rPr>
          <w:lang w:val="ru-RU"/>
        </w:rPr>
      </w:pPr>
      <w:r>
        <w:rPr>
          <w:lang w:val="ru-RU"/>
        </w:rPr>
        <w:t>- Все виды внеурочной деятельности должны быть ориентированы на воспитательные результаты. Организация внеурочной образовательной деятел</w:t>
      </w:r>
      <w:r>
        <w:rPr>
          <w:lang w:val="ru-RU"/>
        </w:rPr>
        <w:t>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Время, отведѐнное на внеурочную деятельность, не учитывается при определен</w:t>
      </w:r>
      <w:r>
        <w:rPr>
          <w:lang w:val="ru-RU"/>
        </w:rPr>
        <w:t>ии максимально допустимой недельной нагрузки обучающихся, но учитывается при определении объѐмов финансирования, направляемых на реализацию основной образовательной программы. Преимущества внеурочной деятельности заключаются в предоставлении учащимся возмо</w:t>
      </w:r>
      <w:r>
        <w:rPr>
          <w:lang w:val="ru-RU"/>
        </w:rPr>
        <w:t xml:space="preserve">жности широкого спектра занятий, направленных на развитие школьника. Содержание занятий, предусмотренных как внеурочная деятельность, должно формироваться с учѐтом пожеланий обучающихся и их родителей (законных представителей) и направляться на реализацию </w:t>
      </w:r>
      <w:r>
        <w:rPr>
          <w:lang w:val="ru-RU"/>
        </w:rPr>
        <w:t>различных форм еѐ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После уроков у учащихся перерыв не менее часа для отдыха и обеда. Затем проводятся з</w:t>
      </w:r>
      <w:r>
        <w:rPr>
          <w:lang w:val="ru-RU"/>
        </w:rPr>
        <w:t>анятия учителем начальных классов и педагогами дополнительного образования  в течение 1 — 3 часов</w:t>
      </w:r>
    </w:p>
    <w:p w14:paraId="51E78915" w14:textId="77777777" w:rsidR="00173FEF" w:rsidRDefault="00885EC3">
      <w:pPr>
        <w:rPr>
          <w:lang w:val="ru-RU"/>
        </w:rPr>
      </w:pPr>
      <w:r>
        <w:rPr>
          <w:lang w:val="ru-RU"/>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w:t>
      </w:r>
      <w:r>
        <w:rPr>
          <w:lang w:val="ru-RU"/>
        </w:rPr>
        <w:t xml:space="preserve">ятельность организуется по направлениям развития личности (спортивно-оздоровительное, общеинтеллектуальное, общекультурное) в таких формах как художественные, школьные спортивные секции, конференции, олимпиады, экскурсии, соревнования, поисковые и научные </w:t>
      </w:r>
      <w:r>
        <w:rPr>
          <w:lang w:val="ru-RU"/>
        </w:rPr>
        <w:t>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3A82D015" w14:textId="77777777" w:rsidR="00173FEF" w:rsidRDefault="00885EC3">
      <w:pPr>
        <w:ind w:firstLine="540"/>
        <w:jc w:val="both"/>
        <w:rPr>
          <w:rFonts w:eastAsia="Times New Roman"/>
          <w:sz w:val="22"/>
          <w:szCs w:val="20"/>
          <w:lang w:val="ru-RU"/>
        </w:rPr>
      </w:pPr>
      <w:r>
        <w:rPr>
          <w:rFonts w:eastAsia="Times New Roman"/>
          <w:sz w:val="22"/>
          <w:szCs w:val="20"/>
          <w:lang w:val="ru-RU"/>
        </w:rPr>
        <w:t>План внеурочной деятельности обеспечивает учет индивидуальных особенностей и потребностей обучающихся через орг</w:t>
      </w:r>
      <w:r>
        <w:rPr>
          <w:rFonts w:eastAsia="Times New Roman"/>
          <w:sz w:val="22"/>
          <w:szCs w:val="20"/>
          <w:lang w:val="ru-RU"/>
        </w:rPr>
        <w:t>анизацию внеурочной деятельности.</w:t>
      </w:r>
    </w:p>
    <w:p w14:paraId="47758D38" w14:textId="77777777" w:rsidR="00173FEF" w:rsidRDefault="00885EC3">
      <w:pPr>
        <w:ind w:firstLine="540"/>
        <w:jc w:val="both"/>
        <w:rPr>
          <w:rFonts w:eastAsia="Times New Roman"/>
          <w:sz w:val="22"/>
          <w:szCs w:val="20"/>
          <w:lang w:val="ru-RU"/>
        </w:rPr>
      </w:pPr>
      <w:r>
        <w:rPr>
          <w:rFonts w:eastAsia="Times New Roman"/>
          <w:sz w:val="22"/>
          <w:szCs w:val="20"/>
          <w:lang w:val="ru-RU"/>
        </w:rPr>
        <w:t>Внеурочная деятельность организуется по направлениям развития личности (спортивно-оздоровительное, духовно-нравственное,   военно-патриотическое, общекультурное) в таких формах, как художественные, культурологические, фило</w:t>
      </w:r>
      <w:r>
        <w:rPr>
          <w:rFonts w:eastAsia="Times New Roman"/>
          <w:sz w:val="22"/>
          <w:szCs w:val="20"/>
          <w:lang w:val="ru-RU"/>
        </w:rPr>
        <w:t>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w:t>
      </w:r>
      <w:r>
        <w:rPr>
          <w:rFonts w:eastAsia="Times New Roman"/>
          <w:sz w:val="22"/>
          <w:szCs w:val="20"/>
          <w:lang w:val="ru-RU"/>
        </w:rPr>
        <w:t>тические объединения и другие формы, отличные от урочной, на добровольной основе в соответствии с выбором участников образовательных отношений.</w:t>
      </w:r>
    </w:p>
    <w:p w14:paraId="03B78426" w14:textId="77777777" w:rsidR="00173FEF" w:rsidRDefault="00885EC3">
      <w:pPr>
        <w:ind w:firstLine="540"/>
        <w:jc w:val="both"/>
        <w:rPr>
          <w:rFonts w:eastAsia="Times New Roman"/>
          <w:sz w:val="22"/>
          <w:szCs w:val="20"/>
          <w:lang w:val="ru-RU"/>
        </w:rPr>
      </w:pPr>
      <w:r>
        <w:rPr>
          <w:rFonts w:eastAsia="Times New Roman"/>
          <w:sz w:val="22"/>
          <w:szCs w:val="20"/>
          <w:lang w:val="ru-RU"/>
        </w:rPr>
        <w:t xml:space="preserve">План внеурочной деятельности определяет состав и структуру направлений, формы организации, объем внеурочной </w:t>
      </w:r>
      <w:r>
        <w:rPr>
          <w:rFonts w:eastAsia="Times New Roman"/>
          <w:sz w:val="22"/>
          <w:szCs w:val="20"/>
          <w:lang w:val="ru-RU"/>
        </w:rPr>
        <w:t xml:space="preserve">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w:t>
      </w:r>
      <w:r>
        <w:rPr>
          <w:rFonts w:eastAsia="Times New Roman"/>
          <w:sz w:val="22"/>
          <w:szCs w:val="20"/>
          <w:lang w:val="ru-RU"/>
        </w:rPr>
        <w:lastRenderedPageBreak/>
        <w:t>образовательную деятельность.</w:t>
      </w:r>
    </w:p>
    <w:p w14:paraId="32556160" w14:textId="77777777" w:rsidR="00173FEF" w:rsidRDefault="00885EC3">
      <w:pPr>
        <w:ind w:firstLine="709"/>
        <w:jc w:val="both"/>
        <w:rPr>
          <w:lang w:val="ru-RU"/>
        </w:rPr>
      </w:pPr>
      <w:r>
        <w:rPr>
          <w:lang w:val="ru-RU"/>
        </w:rPr>
        <w:t>План внеурочной деятельности представляет собой описание целост</w:t>
      </w:r>
      <w:r>
        <w:rPr>
          <w:lang w:val="ru-RU"/>
        </w:rPr>
        <w:t>ной системы функционирования образовательной организации в сфере внеурочной деятельности и может включать в себя:</w:t>
      </w:r>
    </w:p>
    <w:p w14:paraId="108562DD" w14:textId="77777777" w:rsidR="00173FEF" w:rsidRPr="00C66A39" w:rsidRDefault="00885EC3">
      <w:pPr>
        <w:pStyle w:val="affc"/>
        <w:numPr>
          <w:ilvl w:val="0"/>
          <w:numId w:val="39"/>
        </w:numPr>
        <w:tabs>
          <w:tab w:val="left" w:pos="993"/>
        </w:tabs>
        <w:ind w:left="0" w:firstLine="709"/>
        <w:jc w:val="both"/>
        <w:rPr>
          <w:lang w:val="ru-RU"/>
        </w:rPr>
      </w:pPr>
      <w:r w:rsidRPr="00C66A39">
        <w:rPr>
          <w:lang w:val="ru-RU"/>
        </w:rPr>
        <w:t>план организации деятельности ученических сообществ (подростковых коллективов), в том числе ученических классов, разновозрастных объединений п</w:t>
      </w:r>
      <w:r w:rsidRPr="00C66A39">
        <w:rPr>
          <w:lang w:val="ru-RU"/>
        </w:rPr>
        <w:t xml:space="preserve">о интересам, клубов; детских, подростковых и юношеских общественных объединений, организаций и т. д.; </w:t>
      </w:r>
    </w:p>
    <w:p w14:paraId="682E7A98" w14:textId="77777777" w:rsidR="00173FEF" w:rsidRPr="00C66A39" w:rsidRDefault="00885EC3">
      <w:pPr>
        <w:pStyle w:val="affc"/>
        <w:numPr>
          <w:ilvl w:val="0"/>
          <w:numId w:val="39"/>
        </w:numPr>
        <w:tabs>
          <w:tab w:val="left" w:pos="993"/>
        </w:tabs>
        <w:ind w:left="0" w:firstLine="709"/>
        <w:jc w:val="both"/>
        <w:rPr>
          <w:lang w:val="ru-RU"/>
        </w:rPr>
      </w:pPr>
      <w:r w:rsidRPr="00C66A39">
        <w:rPr>
          <w:lang w:val="ru-RU"/>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w:t>
      </w:r>
      <w:r w:rsidRPr="00C66A39">
        <w:rPr>
          <w:lang w:val="ru-RU"/>
        </w:rPr>
        <w:t>пиады по предметам программы основной школы);</w:t>
      </w:r>
    </w:p>
    <w:p w14:paraId="5A220FE7" w14:textId="77777777" w:rsidR="00173FEF" w:rsidRPr="00C66A39" w:rsidRDefault="00885EC3">
      <w:pPr>
        <w:pStyle w:val="affc"/>
        <w:numPr>
          <w:ilvl w:val="0"/>
          <w:numId w:val="39"/>
        </w:numPr>
        <w:tabs>
          <w:tab w:val="left" w:pos="993"/>
        </w:tabs>
        <w:ind w:left="0" w:firstLine="709"/>
        <w:jc w:val="both"/>
        <w:rPr>
          <w:lang w:val="ru-RU"/>
        </w:rPr>
      </w:pPr>
      <w:r w:rsidRPr="00C66A39">
        <w:rPr>
          <w:lang w:val="ru-RU"/>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w:t>
      </w:r>
      <w:r w:rsidRPr="00C66A39">
        <w:rPr>
          <w:lang w:val="ru-RU"/>
        </w:rPr>
        <w:t>рограммы и т. д.);</w:t>
      </w:r>
    </w:p>
    <w:p w14:paraId="67C90654" w14:textId="77777777" w:rsidR="00173FEF" w:rsidRPr="00C66A39" w:rsidRDefault="00885EC3">
      <w:pPr>
        <w:pStyle w:val="affc"/>
        <w:numPr>
          <w:ilvl w:val="0"/>
          <w:numId w:val="39"/>
        </w:numPr>
        <w:tabs>
          <w:tab w:val="left" w:pos="993"/>
        </w:tabs>
        <w:ind w:left="0" w:firstLine="709"/>
        <w:jc w:val="both"/>
        <w:rPr>
          <w:lang w:val="ru-RU"/>
        </w:rPr>
      </w:pPr>
      <w:r w:rsidRPr="00C66A39">
        <w:rPr>
          <w:lang w:val="ru-RU"/>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14:paraId="2604B68F" w14:textId="77777777" w:rsidR="00173FEF" w:rsidRPr="00C66A39" w:rsidRDefault="00885EC3">
      <w:pPr>
        <w:pStyle w:val="affc"/>
        <w:numPr>
          <w:ilvl w:val="0"/>
          <w:numId w:val="39"/>
        </w:numPr>
        <w:tabs>
          <w:tab w:val="left" w:pos="993"/>
        </w:tabs>
        <w:ind w:left="0" w:firstLine="709"/>
        <w:jc w:val="both"/>
        <w:rPr>
          <w:lang w:val="ru-RU"/>
        </w:rPr>
      </w:pPr>
      <w:r w:rsidRPr="00C66A39">
        <w:rPr>
          <w:lang w:val="ru-RU"/>
        </w:rPr>
        <w:t>план работы по обеспечению благополучия обучающихся в пространстве общеобра</w:t>
      </w:r>
      <w:r w:rsidRPr="00C66A39">
        <w:rPr>
          <w:lang w:val="ru-RU"/>
        </w:rPr>
        <w:t>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w:t>
      </w:r>
      <w:r w:rsidRPr="00C66A39">
        <w:rPr>
          <w:lang w:val="ru-RU"/>
        </w:rPr>
        <w:t xml:space="preserve">ащиты учащихся); </w:t>
      </w:r>
    </w:p>
    <w:p w14:paraId="1DDC50F6" w14:textId="77777777" w:rsidR="00173FEF" w:rsidRDefault="00885EC3">
      <w:pPr>
        <w:pStyle w:val="affc"/>
        <w:numPr>
          <w:ilvl w:val="0"/>
          <w:numId w:val="39"/>
        </w:numPr>
        <w:tabs>
          <w:tab w:val="left" w:pos="993"/>
        </w:tabs>
        <w:ind w:left="0" w:firstLine="709"/>
        <w:jc w:val="both"/>
      </w:pPr>
      <w:r>
        <w:t xml:space="preserve">план воспитательных мероприятий. </w:t>
      </w:r>
    </w:p>
    <w:p w14:paraId="281AAC02" w14:textId="77777777" w:rsidR="00173FEF" w:rsidRDefault="00885EC3">
      <w:pPr>
        <w:ind w:firstLine="709"/>
        <w:jc w:val="both"/>
        <w:rPr>
          <w:lang w:val="ru-RU"/>
        </w:rPr>
      </w:pPr>
      <w:r>
        <w:rPr>
          <w:b/>
          <w:lang w:val="ru-RU"/>
        </w:rPr>
        <w:t xml:space="preserve">Содержание плана внеурочной деятельности. </w:t>
      </w:r>
      <w:r>
        <w:rPr>
          <w:lang w:val="ru-RU"/>
        </w:rPr>
        <w:t>Количество часов, выделяемых на внеурочную деятельность, составляет за 5 лет обучения на этапе основной школы не более 1750 часов.</w:t>
      </w:r>
    </w:p>
    <w:p w14:paraId="22459CE0" w14:textId="77777777" w:rsidR="00173FEF" w:rsidRDefault="00885EC3">
      <w:pPr>
        <w:ind w:firstLine="709"/>
        <w:jc w:val="both"/>
        <w:rPr>
          <w:lang w:val="ru-RU"/>
        </w:rPr>
      </w:pPr>
      <w:r>
        <w:rPr>
          <w:lang w:val="ru-RU"/>
        </w:rPr>
        <w:t xml:space="preserve">Величина недельной </w:t>
      </w:r>
      <w:r>
        <w:rPr>
          <w:lang w:val="ru-RU"/>
        </w:rPr>
        <w:t>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w:t>
      </w:r>
      <w:r>
        <w:rPr>
          <w:lang w:val="ru-RU"/>
        </w:rPr>
        <w:t>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w:t>
      </w:r>
      <w:r>
        <w:rPr>
          <w:lang w:val="ru-RU"/>
        </w:rPr>
        <w:t>анием на базе общеобразовательной организации или на базе загородных детских центров, в походах, поездках и т. д.).</w:t>
      </w:r>
    </w:p>
    <w:p w14:paraId="639FF02D" w14:textId="77777777" w:rsidR="00173FEF" w:rsidRDefault="00885EC3">
      <w:pPr>
        <w:ind w:firstLine="709"/>
        <w:jc w:val="both"/>
        <w:rPr>
          <w:lang w:val="ru-RU"/>
        </w:rPr>
      </w:pPr>
      <w:r>
        <w:rPr>
          <w:lang w:val="ru-RU"/>
        </w:rPr>
        <w:t>При этом расходы времени на отдельные направления плана внеурочной деятельности могут отличаться:</w:t>
      </w:r>
    </w:p>
    <w:p w14:paraId="09CDCE09" w14:textId="77777777" w:rsidR="00173FEF" w:rsidRPr="00C66A39" w:rsidRDefault="00885EC3">
      <w:pPr>
        <w:pStyle w:val="affc"/>
        <w:numPr>
          <w:ilvl w:val="0"/>
          <w:numId w:val="124"/>
        </w:numPr>
        <w:tabs>
          <w:tab w:val="left" w:pos="993"/>
        </w:tabs>
        <w:ind w:left="0" w:firstLine="709"/>
        <w:jc w:val="both"/>
        <w:rPr>
          <w:lang w:val="ru-RU"/>
        </w:rPr>
      </w:pPr>
      <w:r w:rsidRPr="00C66A39">
        <w:rPr>
          <w:lang w:val="ru-RU"/>
        </w:rPr>
        <w:t>на деятельность ученических сообществ и во</w:t>
      </w:r>
      <w:r w:rsidRPr="00C66A39">
        <w:rPr>
          <w:lang w:val="ru-RU"/>
        </w:rPr>
        <w:t xml:space="preserve">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w:t>
      </w:r>
      <w:r w:rsidRPr="00C66A39">
        <w:rPr>
          <w:lang w:val="ru-RU"/>
        </w:rPr>
        <w:t>времени, отведенного на реализацию плана внеурочной деятельности);</w:t>
      </w:r>
    </w:p>
    <w:p w14:paraId="3765E106" w14:textId="77777777" w:rsidR="00173FEF" w:rsidRPr="00C66A39" w:rsidRDefault="00885EC3">
      <w:pPr>
        <w:pStyle w:val="affc"/>
        <w:numPr>
          <w:ilvl w:val="0"/>
          <w:numId w:val="124"/>
        </w:numPr>
        <w:tabs>
          <w:tab w:val="left" w:pos="993"/>
        </w:tabs>
        <w:ind w:left="0" w:firstLine="709"/>
        <w:jc w:val="both"/>
        <w:rPr>
          <w:lang w:val="ru-RU"/>
        </w:rPr>
      </w:pPr>
      <w:r w:rsidRPr="00C66A39">
        <w:rPr>
          <w:lang w:val="ru-RU"/>
        </w:rPr>
        <w:t xml:space="preserve">на внеурочную деятельность по учебным предметам еженедельно – от 1 до 2 часов, </w:t>
      </w:r>
    </w:p>
    <w:p w14:paraId="5A766E08" w14:textId="77777777" w:rsidR="00173FEF" w:rsidRPr="00C66A39" w:rsidRDefault="00885EC3">
      <w:pPr>
        <w:pStyle w:val="affc"/>
        <w:numPr>
          <w:ilvl w:val="0"/>
          <w:numId w:val="124"/>
        </w:numPr>
        <w:tabs>
          <w:tab w:val="left" w:pos="993"/>
        </w:tabs>
        <w:ind w:left="0" w:firstLine="709"/>
        <w:jc w:val="both"/>
        <w:rPr>
          <w:lang w:val="ru-RU"/>
        </w:rPr>
      </w:pPr>
      <w:r w:rsidRPr="00C66A39">
        <w:rPr>
          <w:lang w:val="ru-RU"/>
        </w:rPr>
        <w:t xml:space="preserve">на организационное обеспечение учебной деятельности еженедельно – до 1 часа, </w:t>
      </w:r>
    </w:p>
    <w:p w14:paraId="0C68145B" w14:textId="77777777" w:rsidR="00173FEF" w:rsidRPr="00C66A39" w:rsidRDefault="00885EC3">
      <w:pPr>
        <w:pStyle w:val="affc"/>
        <w:numPr>
          <w:ilvl w:val="0"/>
          <w:numId w:val="124"/>
        </w:numPr>
        <w:tabs>
          <w:tab w:val="left" w:pos="993"/>
        </w:tabs>
        <w:ind w:left="0" w:firstLine="709"/>
        <w:jc w:val="both"/>
        <w:rPr>
          <w:lang w:val="ru-RU"/>
        </w:rPr>
      </w:pPr>
      <w:r w:rsidRPr="00C66A39">
        <w:rPr>
          <w:lang w:val="ru-RU"/>
        </w:rPr>
        <w:t>на осуществление педагогической</w:t>
      </w:r>
      <w:r w:rsidRPr="00C66A39">
        <w:rPr>
          <w:lang w:val="ru-RU"/>
        </w:rPr>
        <w:t xml:space="preserve"> поддержки социализации обучающихся еженедельно – от 1 до 2 часов, </w:t>
      </w:r>
    </w:p>
    <w:p w14:paraId="0FE1ACAC" w14:textId="77777777" w:rsidR="00173FEF" w:rsidRPr="00C66A39" w:rsidRDefault="00885EC3">
      <w:pPr>
        <w:pStyle w:val="affc"/>
        <w:numPr>
          <w:ilvl w:val="0"/>
          <w:numId w:val="124"/>
        </w:numPr>
        <w:tabs>
          <w:tab w:val="left" w:pos="993"/>
        </w:tabs>
        <w:ind w:left="0" w:firstLine="709"/>
        <w:jc w:val="both"/>
        <w:rPr>
          <w:lang w:val="ru-RU"/>
        </w:rPr>
      </w:pPr>
      <w:r w:rsidRPr="00C66A39">
        <w:rPr>
          <w:lang w:val="ru-RU"/>
        </w:rPr>
        <w:t xml:space="preserve">на обеспечение благополучия школьника еженедельно – от 1 до 2 часов. </w:t>
      </w:r>
    </w:p>
    <w:p w14:paraId="5FA9EC25" w14:textId="77777777" w:rsidR="00173FEF" w:rsidRDefault="00885EC3">
      <w:pPr>
        <w:ind w:firstLine="709"/>
        <w:jc w:val="both"/>
        <w:rPr>
          <w:lang w:val="ru-RU"/>
        </w:rPr>
      </w:pPr>
      <w:r>
        <w:rPr>
          <w:lang w:val="ru-RU"/>
        </w:rPr>
        <w:t>В зависимости от задач на каждом этапе реализации примерной образовательной программы количество часов, отводимых на в</w:t>
      </w:r>
      <w:r>
        <w:rPr>
          <w:lang w:val="ru-RU"/>
        </w:rPr>
        <w:t>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w:t>
      </w:r>
      <w:r>
        <w:rPr>
          <w:lang w:val="ru-RU"/>
        </w:rPr>
        <w:t>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14D520FC" w14:textId="77777777" w:rsidR="00173FEF" w:rsidRDefault="00885EC3">
      <w:pPr>
        <w:ind w:firstLine="709"/>
        <w:jc w:val="both"/>
        <w:rPr>
          <w:lang w:val="ru-RU"/>
        </w:rPr>
      </w:pPr>
      <w:r>
        <w:rPr>
          <w:lang w:val="ru-RU"/>
        </w:rPr>
        <w:t xml:space="preserve">В зависимости от решения педагогического коллектива, </w:t>
      </w:r>
      <w:r>
        <w:rPr>
          <w:lang w:val="ru-RU"/>
        </w:rPr>
        <w:t>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4F5F1958"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модель плана с преобладанием общественной самоорганизации обучающихся;</w:t>
      </w:r>
    </w:p>
    <w:p w14:paraId="0E5C2ED9"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модель</w:t>
      </w:r>
      <w:r w:rsidRPr="00C66A39">
        <w:rPr>
          <w:lang w:val="ru-RU"/>
        </w:rPr>
        <w:t xml:space="preserve"> плана с преобладанием педагогической поддержки обучающихся;</w:t>
      </w:r>
    </w:p>
    <w:p w14:paraId="017DE133"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lastRenderedPageBreak/>
        <w:t>модель плана с преобладанием работы по обеспечению благополучия обучающихся в пространстве общеобразовательной школы;</w:t>
      </w:r>
    </w:p>
    <w:p w14:paraId="55351501"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 xml:space="preserve">модель плана с преобладанием воспитательных мероприятий; </w:t>
      </w:r>
    </w:p>
    <w:p w14:paraId="70739909"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 xml:space="preserve"> модель плана с пре</w:t>
      </w:r>
      <w:r w:rsidRPr="00C66A39">
        <w:rPr>
          <w:lang w:val="ru-RU"/>
        </w:rPr>
        <w:t>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DC2D320" w14:textId="77777777" w:rsidR="00173FEF" w:rsidRDefault="00885EC3">
      <w:pPr>
        <w:ind w:firstLine="709"/>
        <w:jc w:val="both"/>
        <w:rPr>
          <w:lang w:val="ru-RU"/>
        </w:rPr>
      </w:pPr>
      <w:r>
        <w:rPr>
          <w:bCs/>
          <w:lang w:val="ru-RU"/>
        </w:rPr>
        <w:t>Организация жизни ученических сообществ является важной составляющей внеуро</w:t>
      </w:r>
      <w:r>
        <w:rPr>
          <w:bCs/>
          <w:lang w:val="ru-RU"/>
        </w:rPr>
        <w:t xml:space="preserve">чной деятельности, направлена на формирование у школьников </w:t>
      </w:r>
      <w:r>
        <w:rPr>
          <w:lang w:val="ru-RU"/>
        </w:rPr>
        <w:t>российской гражданской идентичности и таких компетенций, как</w:t>
      </w:r>
      <w:r>
        <w:rPr>
          <w:bCs/>
          <w:lang w:val="ru-RU"/>
        </w:rPr>
        <w:t>:</w:t>
      </w:r>
    </w:p>
    <w:p w14:paraId="562A38FB"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компетенции конструктивного, успешного и ответственного поведения в обществе с учетом правовых норм, установленных российским законодат</w:t>
      </w:r>
      <w:r w:rsidRPr="00C66A39">
        <w:rPr>
          <w:lang w:val="ru-RU"/>
        </w:rPr>
        <w:t>ельством;</w:t>
      </w:r>
    </w:p>
    <w:p w14:paraId="2CD8E487"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7C3E5BD" w14:textId="77777777" w:rsidR="00173FEF" w:rsidRPr="00C66A39" w:rsidRDefault="00885EC3">
      <w:pPr>
        <w:pStyle w:val="affc"/>
        <w:numPr>
          <w:ilvl w:val="0"/>
          <w:numId w:val="57"/>
        </w:numPr>
        <w:tabs>
          <w:tab w:val="left" w:pos="993"/>
        </w:tabs>
        <w:ind w:left="0" w:firstLine="709"/>
        <w:jc w:val="both"/>
        <w:rPr>
          <w:lang w:val="ru-RU"/>
        </w:rPr>
      </w:pPr>
      <w:r w:rsidRPr="00C66A39">
        <w:rPr>
          <w:lang w:val="ru-RU"/>
        </w:rPr>
        <w:t>компетенции в сфере общественной самоорганизации, участия в общественно значимой совмест</w:t>
      </w:r>
      <w:r w:rsidRPr="00C66A39">
        <w:rPr>
          <w:lang w:val="ru-RU"/>
        </w:rPr>
        <w:t>ной деятельности.</w:t>
      </w:r>
    </w:p>
    <w:p w14:paraId="51513D34" w14:textId="77777777" w:rsidR="00173FEF" w:rsidRPr="00C66A39" w:rsidRDefault="00885EC3">
      <w:pPr>
        <w:tabs>
          <w:tab w:val="left" w:pos="-426"/>
        </w:tabs>
        <w:ind w:firstLine="709"/>
        <w:jc w:val="both"/>
        <w:rPr>
          <w:lang w:val="ru-RU"/>
        </w:rPr>
      </w:pPr>
      <w:r>
        <w:rPr>
          <w:bCs/>
          <w:lang w:val="ru-RU"/>
        </w:rPr>
        <w:t xml:space="preserve">Организация жизни ученических сообществ </w:t>
      </w:r>
      <w:r>
        <w:rPr>
          <w:lang w:val="ru-RU"/>
        </w:rPr>
        <w:t>может происходить:</w:t>
      </w:r>
    </w:p>
    <w:p w14:paraId="34A5E0EA" w14:textId="77777777" w:rsidR="00173FEF" w:rsidRPr="00C66A39" w:rsidRDefault="00885EC3">
      <w:pPr>
        <w:pStyle w:val="affc"/>
        <w:numPr>
          <w:ilvl w:val="0"/>
          <w:numId w:val="194"/>
        </w:numPr>
        <w:ind w:left="0" w:firstLine="709"/>
        <w:jc w:val="both"/>
        <w:rPr>
          <w:lang w:val="ru-RU"/>
        </w:rPr>
      </w:pPr>
      <w:r w:rsidRPr="00C66A39">
        <w:rPr>
          <w:lang w:val="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w:t>
      </w:r>
      <w:r w:rsidRPr="00C66A39">
        <w:rPr>
          <w:lang w:val="ru-RU"/>
        </w:rPr>
        <w:t xml:space="preserve"> объединениях, созданных в школе и за ее пределами; </w:t>
      </w:r>
    </w:p>
    <w:p w14:paraId="5AB22F7F" w14:textId="77777777" w:rsidR="00173FEF" w:rsidRPr="00C66A39" w:rsidRDefault="00885EC3">
      <w:pPr>
        <w:pStyle w:val="affc"/>
        <w:numPr>
          <w:ilvl w:val="0"/>
          <w:numId w:val="194"/>
        </w:numPr>
        <w:ind w:left="0" w:firstLine="709"/>
        <w:jc w:val="both"/>
        <w:rPr>
          <w:lang w:val="ru-RU"/>
        </w:rPr>
      </w:pPr>
      <w:r w:rsidRPr="00C66A39">
        <w:rPr>
          <w:lang w:val="ru-RU"/>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00D507B6" w14:textId="42206723" w:rsidR="00173FEF" w:rsidRDefault="00885EC3">
      <w:pPr>
        <w:pStyle w:val="affc"/>
        <w:numPr>
          <w:ilvl w:val="0"/>
          <w:numId w:val="194"/>
        </w:numPr>
        <w:ind w:left="0" w:firstLine="709"/>
        <w:jc w:val="both"/>
        <w:rPr>
          <w:lang w:val="ru-RU"/>
        </w:rPr>
      </w:pPr>
      <w:r w:rsidRPr="00C66A39">
        <w:rPr>
          <w:lang w:val="ru-RU"/>
        </w:rPr>
        <w:t>через участие в</w:t>
      </w:r>
      <w:r w:rsidRPr="00C66A39">
        <w:rPr>
          <w:lang w:val="ru-RU"/>
        </w:rPr>
        <w:t xml:space="preserve">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30D5F73" w14:textId="77777777" w:rsidR="0059732D" w:rsidRPr="0059732D" w:rsidRDefault="0059732D" w:rsidP="0059732D">
      <w:pPr>
        <w:rPr>
          <w:rFonts w:eastAsia="Times New Roman"/>
          <w:lang w:val="ru-RU" w:eastAsia="ru-RU"/>
        </w:rPr>
      </w:pPr>
      <w:r w:rsidRPr="00664AC7">
        <w:rPr>
          <w:rFonts w:eastAsia="Times New Roman"/>
          <w:b/>
          <w:bCs/>
          <w:sz w:val="28"/>
          <w:szCs w:val="28"/>
          <w:lang w:val="ru-RU" w:eastAsia="ru-RU"/>
        </w:rPr>
        <w:t xml:space="preserve">                                         </w:t>
      </w:r>
      <w:r w:rsidRPr="0059732D">
        <w:rPr>
          <w:rFonts w:eastAsia="Times New Roman"/>
          <w:b/>
          <w:bCs/>
          <w:lang w:val="ru-RU" w:eastAsia="ru-RU"/>
        </w:rPr>
        <w:t>Пояснительная записка</w:t>
      </w:r>
    </w:p>
    <w:p w14:paraId="031370C2" w14:textId="77777777" w:rsidR="0059732D" w:rsidRPr="0059732D" w:rsidRDefault="0059732D" w:rsidP="0059732D">
      <w:pPr>
        <w:tabs>
          <w:tab w:val="left" w:pos="3274"/>
        </w:tabs>
        <w:spacing w:line="250" w:lineRule="auto"/>
        <w:ind w:left="-567" w:firstLine="567"/>
        <w:jc w:val="center"/>
        <w:rPr>
          <w:rFonts w:eastAsia="Times New Roman"/>
          <w:b/>
          <w:bCs/>
          <w:lang w:val="ru-RU" w:eastAsia="ru-RU"/>
        </w:rPr>
      </w:pPr>
      <w:r w:rsidRPr="0059732D">
        <w:rPr>
          <w:rFonts w:eastAsia="Times New Roman"/>
          <w:b/>
          <w:bCs/>
          <w:lang w:val="ru-RU" w:eastAsia="ru-RU"/>
        </w:rPr>
        <w:t xml:space="preserve">к плану внеурочной деятельности  для обучающихся </w:t>
      </w:r>
      <w:r w:rsidRPr="00A31FE4">
        <w:rPr>
          <w:rFonts w:eastAsia="Times New Roman"/>
          <w:b/>
          <w:bCs/>
          <w:lang w:eastAsia="ru-RU"/>
        </w:rPr>
        <w:t>VI</w:t>
      </w:r>
      <w:r w:rsidRPr="0059732D">
        <w:rPr>
          <w:rFonts w:eastAsia="Times New Roman"/>
          <w:b/>
          <w:bCs/>
          <w:lang w:val="ru-RU" w:eastAsia="ru-RU"/>
        </w:rPr>
        <w:t>-</w:t>
      </w:r>
      <w:r w:rsidRPr="00A31FE4">
        <w:rPr>
          <w:rFonts w:eastAsia="Times New Roman"/>
          <w:b/>
          <w:bCs/>
          <w:lang w:eastAsia="ru-RU"/>
        </w:rPr>
        <w:t>IX</w:t>
      </w:r>
      <w:r w:rsidRPr="0059732D">
        <w:rPr>
          <w:rFonts w:eastAsia="Times New Roman"/>
          <w:b/>
          <w:bCs/>
          <w:lang w:val="ru-RU" w:eastAsia="ru-RU"/>
        </w:rPr>
        <w:t xml:space="preserve"> классов,  реализующих ФГОС ООО  на 2022 – 2023 учебный год</w:t>
      </w:r>
    </w:p>
    <w:p w14:paraId="1BD97BE0" w14:textId="77777777" w:rsidR="0059732D" w:rsidRPr="0059732D" w:rsidRDefault="0059732D" w:rsidP="0059732D">
      <w:pPr>
        <w:ind w:left="-567" w:firstLine="567"/>
        <w:rPr>
          <w:rFonts w:eastAsia="Times New Roman"/>
          <w:lang w:val="ru-RU" w:eastAsia="ru-RU"/>
        </w:rPr>
      </w:pPr>
      <w:r w:rsidRPr="0059732D">
        <w:rPr>
          <w:rFonts w:eastAsia="Times New Roman"/>
          <w:b/>
          <w:lang w:val="ru-RU" w:eastAsia="ru-RU"/>
        </w:rPr>
        <w:t xml:space="preserve">Внеурочная деятельность </w:t>
      </w:r>
      <w:r w:rsidRPr="0059732D">
        <w:rPr>
          <w:rFonts w:eastAsia="Times New Roman"/>
          <w:lang w:val="ru-RU" w:eastAsia="ru-RU"/>
        </w:rPr>
        <w:t>в соответствии с требованиями федерального государственного образовательного стандарта (ФГОС) основного общего образования</w:t>
      </w:r>
      <w:r w:rsidRPr="0059732D">
        <w:rPr>
          <w:rFonts w:eastAsia="Times New Roman"/>
          <w:b/>
          <w:lang w:val="ru-RU" w:eastAsia="ru-RU"/>
        </w:rPr>
        <w:t xml:space="preserve"> </w:t>
      </w:r>
      <w:r w:rsidRPr="0059732D">
        <w:rPr>
          <w:rFonts w:eastAsia="Times New Roman"/>
          <w:lang w:val="ru-RU" w:eastAsia="ru-RU"/>
        </w:rPr>
        <w:t>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этим  направлениям является неотъемлемой частью образовательного процесса.</w:t>
      </w:r>
    </w:p>
    <w:p w14:paraId="0171F91A" w14:textId="77777777" w:rsidR="0059732D" w:rsidRPr="0059732D" w:rsidRDefault="0059732D" w:rsidP="0059732D">
      <w:pPr>
        <w:ind w:left="-567" w:firstLine="567"/>
        <w:rPr>
          <w:rFonts w:eastAsia="Times New Roman"/>
          <w:lang w:val="ru-RU" w:eastAsia="ru-RU"/>
        </w:rPr>
      </w:pPr>
      <w:r w:rsidRPr="0059732D">
        <w:rPr>
          <w:rFonts w:eastAsia="Times New Roman"/>
          <w:bCs/>
          <w:lang w:val="ru-RU" w:eastAsia="ru-RU"/>
        </w:rPr>
        <w:t>Внеурочная деятельность</w:t>
      </w:r>
      <w:r w:rsidRPr="0059732D">
        <w:rPr>
          <w:rFonts w:eastAsia="Times New Roman"/>
          <w:lang w:val="ru-RU" w:eastAsia="ru-RU"/>
        </w:rPr>
        <w:t xml:space="preserve"> для </w:t>
      </w:r>
      <w:r w:rsidRPr="00A31FE4">
        <w:rPr>
          <w:rFonts w:eastAsia="Times New Roman"/>
          <w:lang w:eastAsia="ru-RU"/>
        </w:rPr>
        <w:t>V</w:t>
      </w:r>
      <w:r w:rsidRPr="0059732D">
        <w:rPr>
          <w:rFonts w:eastAsia="Times New Roman"/>
          <w:lang w:val="ru-RU" w:eastAsia="ru-RU"/>
        </w:rPr>
        <w:t>-</w:t>
      </w:r>
      <w:r w:rsidRPr="0059732D">
        <w:rPr>
          <w:rFonts w:eastAsia="Times New Roman"/>
          <w:b/>
          <w:bCs/>
          <w:lang w:val="ru-RU" w:eastAsia="ru-RU"/>
        </w:rPr>
        <w:t xml:space="preserve"> </w:t>
      </w:r>
      <w:r w:rsidRPr="00A31FE4">
        <w:rPr>
          <w:rFonts w:eastAsia="Times New Roman"/>
          <w:bCs/>
          <w:lang w:eastAsia="ru-RU"/>
        </w:rPr>
        <w:t>IX</w:t>
      </w:r>
      <w:r w:rsidRPr="0059732D">
        <w:rPr>
          <w:rFonts w:eastAsia="Times New Roman"/>
          <w:lang w:val="ru-RU" w:eastAsia="ru-RU"/>
        </w:rPr>
        <w:t xml:space="preserve"> классов обеспечивает реализацию индивидуальных потребностей обучающихся,  реализует воспитательные программы школы, предоставляет обучающимся возможность выбора широкого спектра занятий, направленных на их развитие.</w:t>
      </w:r>
    </w:p>
    <w:p w14:paraId="0C6E11D2" w14:textId="77777777" w:rsidR="0059732D" w:rsidRPr="0059732D" w:rsidRDefault="0059732D" w:rsidP="0059732D">
      <w:pPr>
        <w:spacing w:line="4" w:lineRule="exact"/>
        <w:ind w:left="-567" w:firstLine="567"/>
        <w:rPr>
          <w:rFonts w:eastAsia="Times New Roman"/>
          <w:lang w:val="ru-RU" w:eastAsia="ru-RU"/>
        </w:rPr>
      </w:pPr>
    </w:p>
    <w:p w14:paraId="75AE61AE" w14:textId="77777777" w:rsidR="0059732D" w:rsidRPr="0059732D" w:rsidRDefault="0059732D" w:rsidP="0059732D">
      <w:pPr>
        <w:ind w:left="-567" w:firstLine="567"/>
        <w:rPr>
          <w:rFonts w:eastAsia="Times New Roman"/>
          <w:lang w:val="ru-RU" w:eastAsia="ru-RU"/>
        </w:rPr>
      </w:pPr>
      <w:r w:rsidRPr="0059732D">
        <w:rPr>
          <w:rFonts w:eastAsia="Times New Roman"/>
          <w:lang w:val="ru-RU" w:eastAsia="ru-RU"/>
        </w:rPr>
        <w:t>Содержание занятий, предусмотренных в рамках внеурочной деятельности, формируется согласно решениям педагогического совета, Совета учащихся, Совета родителей, заявлениям родителей (законных представителей) и реализуется посредством различных форм занятий: экскурсии, кружки, секции, олимпиады, конкурсы, соревнования, походы ).</w:t>
      </w:r>
    </w:p>
    <w:p w14:paraId="3DE644FD" w14:textId="77777777" w:rsidR="0059732D" w:rsidRPr="0059732D" w:rsidRDefault="0059732D" w:rsidP="0059732D">
      <w:pPr>
        <w:ind w:left="-567" w:firstLine="567"/>
        <w:rPr>
          <w:rFonts w:eastAsia="Times New Roman"/>
          <w:lang w:val="ru-RU" w:eastAsia="ru-RU"/>
        </w:rPr>
      </w:pPr>
      <w:r w:rsidRPr="0059732D">
        <w:rPr>
          <w:rFonts w:eastAsia="Times New Roman"/>
          <w:lang w:val="ru-RU" w:eastAsia="ru-RU"/>
        </w:rPr>
        <w:t xml:space="preserve">При организации внеурочной деятельности обучающихся </w:t>
      </w:r>
      <w:r w:rsidRPr="00A31FE4">
        <w:rPr>
          <w:rFonts w:eastAsia="Times New Roman"/>
          <w:lang w:eastAsia="ru-RU"/>
        </w:rPr>
        <w:t>VI</w:t>
      </w:r>
      <w:r w:rsidRPr="0059732D">
        <w:rPr>
          <w:rFonts w:eastAsia="Times New Roman"/>
          <w:lang w:val="ru-RU" w:eastAsia="ru-RU"/>
        </w:rPr>
        <w:t>-</w:t>
      </w:r>
      <w:r w:rsidRPr="0059732D">
        <w:rPr>
          <w:rFonts w:eastAsia="Times New Roman"/>
          <w:b/>
          <w:bCs/>
          <w:lang w:val="ru-RU" w:eastAsia="ru-RU"/>
        </w:rPr>
        <w:t xml:space="preserve"> </w:t>
      </w:r>
      <w:r w:rsidRPr="00A31FE4">
        <w:rPr>
          <w:rFonts w:eastAsia="Times New Roman"/>
          <w:bCs/>
          <w:lang w:eastAsia="ru-RU"/>
        </w:rPr>
        <w:t>IX</w:t>
      </w:r>
      <w:r w:rsidRPr="0059732D">
        <w:rPr>
          <w:rFonts w:eastAsia="Times New Roman"/>
          <w:lang w:val="ru-RU" w:eastAsia="ru-RU"/>
        </w:rPr>
        <w:t xml:space="preserve"> классов образовательная организация использует собственные ресурсы, а также возможности других организаций.  </w:t>
      </w:r>
    </w:p>
    <w:p w14:paraId="45F16804" w14:textId="77777777" w:rsidR="0059732D" w:rsidRPr="0059732D" w:rsidRDefault="0059732D" w:rsidP="0059732D">
      <w:pPr>
        <w:ind w:left="-567" w:firstLine="567"/>
        <w:rPr>
          <w:rFonts w:eastAsia="Times New Roman"/>
          <w:lang w:val="ru-RU" w:eastAsia="ru-RU"/>
        </w:rPr>
      </w:pPr>
      <w:r w:rsidRPr="0059732D">
        <w:rPr>
          <w:rFonts w:eastAsia="Times New Roman"/>
          <w:lang w:val="ru-RU" w:eastAsia="ru-RU"/>
        </w:rPr>
        <w:t xml:space="preserve">          Время, отведённое на внеурочную деятельность, не учитывается при определении максимально допустимой недельной нагрузки обучающихся. </w:t>
      </w:r>
    </w:p>
    <w:p w14:paraId="59302D94" w14:textId="77777777" w:rsidR="0059732D" w:rsidRPr="0059732D" w:rsidRDefault="0059732D">
      <w:pPr>
        <w:numPr>
          <w:ilvl w:val="1"/>
          <w:numId w:val="345"/>
        </w:numPr>
        <w:tabs>
          <w:tab w:val="left" w:pos="1266"/>
        </w:tabs>
        <w:ind w:left="-567" w:firstLine="567"/>
        <w:rPr>
          <w:rFonts w:eastAsia="Times New Roman"/>
          <w:lang w:val="ru-RU" w:eastAsia="ru-RU"/>
        </w:rPr>
      </w:pPr>
      <w:r w:rsidRPr="0059732D">
        <w:rPr>
          <w:rFonts w:eastAsia="Times New Roman"/>
          <w:lang w:val="ru-RU" w:eastAsia="ru-RU"/>
        </w:rPr>
        <w:t>учетом финансового состояния школы   и кадрового состава   внеурочная деятельность представлена в следующих направлениях:</w:t>
      </w:r>
    </w:p>
    <w:p w14:paraId="28517596" w14:textId="77777777" w:rsidR="0059732D" w:rsidRPr="0059732D" w:rsidRDefault="0059732D" w:rsidP="0059732D">
      <w:pPr>
        <w:ind w:left="-567" w:firstLine="567"/>
        <w:rPr>
          <w:rFonts w:eastAsia="Times New Roman"/>
          <w:lang w:val="ru-RU" w:eastAsia="ru-RU"/>
        </w:rPr>
      </w:pPr>
      <w:r w:rsidRPr="0059732D">
        <w:rPr>
          <w:rFonts w:eastAsia="Times New Roman"/>
          <w:i/>
          <w:iCs/>
          <w:lang w:val="ru-RU" w:eastAsia="ru-RU"/>
        </w:rPr>
        <w:t xml:space="preserve">Спортивно-оздоровительное </w:t>
      </w:r>
      <w:r w:rsidRPr="0059732D">
        <w:rPr>
          <w:rFonts w:eastAsia="Times New Roman"/>
          <w:lang w:val="ru-RU" w:eastAsia="ru-RU"/>
        </w:rPr>
        <w:t>направление призвано:  пропагандировать здоровый</w:t>
      </w:r>
      <w:r w:rsidRPr="0059732D">
        <w:rPr>
          <w:rFonts w:eastAsia="Times New Roman"/>
          <w:i/>
          <w:iCs/>
          <w:lang w:val="ru-RU" w:eastAsia="ru-RU"/>
        </w:rPr>
        <w:t xml:space="preserve"> </w:t>
      </w:r>
      <w:r w:rsidRPr="0059732D">
        <w:rPr>
          <w:rFonts w:eastAsia="Times New Roman"/>
          <w:lang w:val="ru-RU" w:eastAsia="ru-RU"/>
        </w:rPr>
        <w:t xml:space="preserve">образ жизни и сохранять состояние здоровья детей и представлено </w:t>
      </w:r>
      <w:r w:rsidRPr="00A31FE4">
        <w:rPr>
          <w:rFonts w:eastAsia="Times New Roman"/>
          <w:lang w:val="ba-RU" w:eastAsia="ru-RU"/>
        </w:rPr>
        <w:t xml:space="preserve">в МОБУ СОШ с. Билялово </w:t>
      </w:r>
      <w:r w:rsidRPr="0059732D">
        <w:rPr>
          <w:rFonts w:eastAsia="Times New Roman"/>
          <w:lang w:val="ru-RU" w:eastAsia="ru-RU"/>
        </w:rPr>
        <w:t xml:space="preserve">внеурочной деятельностью </w:t>
      </w:r>
      <w:r w:rsidRPr="00A31FE4">
        <w:rPr>
          <w:rFonts w:eastAsia="Times New Roman"/>
          <w:lang w:val="ba-RU" w:eastAsia="ru-RU"/>
        </w:rPr>
        <w:t>“Спортивные игры</w:t>
      </w:r>
      <w:r w:rsidRPr="0059732D">
        <w:rPr>
          <w:rFonts w:eastAsia="Times New Roman"/>
          <w:lang w:val="ru-RU" w:eastAsia="ru-RU"/>
        </w:rPr>
        <w:t xml:space="preserve">» по 1 часу для </w:t>
      </w:r>
      <w:r w:rsidRPr="00A31FE4">
        <w:rPr>
          <w:rFonts w:eastAsia="Times New Roman"/>
          <w:lang w:eastAsia="ru-RU"/>
        </w:rPr>
        <w:t>VI</w:t>
      </w:r>
      <w:r w:rsidRPr="0059732D">
        <w:rPr>
          <w:rFonts w:eastAsia="Times New Roman"/>
          <w:lang w:val="ru-RU" w:eastAsia="ru-RU"/>
        </w:rPr>
        <w:t xml:space="preserve">- </w:t>
      </w:r>
      <w:r w:rsidRPr="00A31FE4">
        <w:rPr>
          <w:rFonts w:eastAsia="Times New Roman"/>
          <w:lang w:eastAsia="ru-RU"/>
        </w:rPr>
        <w:t>IX</w:t>
      </w:r>
      <w:r w:rsidRPr="0059732D">
        <w:rPr>
          <w:rFonts w:eastAsia="Times New Roman"/>
          <w:lang w:val="ru-RU" w:eastAsia="ru-RU"/>
        </w:rPr>
        <w:t xml:space="preserve"> классов (третий урок  физической  культуры);  </w:t>
      </w:r>
    </w:p>
    <w:p w14:paraId="5818C7C5" w14:textId="77777777" w:rsidR="0059732D" w:rsidRPr="0059732D" w:rsidRDefault="0059732D" w:rsidP="0059732D">
      <w:pPr>
        <w:ind w:left="-567" w:firstLine="567"/>
        <w:rPr>
          <w:rFonts w:eastAsia="Times New Roman"/>
          <w:lang w:val="ru-RU" w:eastAsia="ru-RU"/>
        </w:rPr>
      </w:pPr>
      <w:r w:rsidRPr="0059732D">
        <w:rPr>
          <w:rFonts w:eastAsia="Times New Roman"/>
          <w:i/>
          <w:iCs/>
          <w:lang w:val="ru-RU" w:eastAsia="ru-RU"/>
        </w:rPr>
        <w:t xml:space="preserve">Духовно-нравственное направление </w:t>
      </w:r>
      <w:r w:rsidRPr="0059732D">
        <w:rPr>
          <w:rFonts w:eastAsia="Times New Roman"/>
          <w:lang w:val="ru-RU" w:eastAsia="ru-RU"/>
        </w:rPr>
        <w:t xml:space="preserve">предусматривает занятия  в рамках проекта  «Разговоры о важном» по 1 часу в  </w:t>
      </w:r>
      <w:r w:rsidRPr="00A31FE4">
        <w:rPr>
          <w:rFonts w:eastAsia="Times New Roman"/>
          <w:lang w:eastAsia="ru-RU"/>
        </w:rPr>
        <w:t>VI</w:t>
      </w:r>
      <w:r w:rsidRPr="0059732D">
        <w:rPr>
          <w:rFonts w:eastAsia="Times New Roman"/>
          <w:lang w:val="ru-RU" w:eastAsia="ru-RU"/>
        </w:rPr>
        <w:t xml:space="preserve">- </w:t>
      </w:r>
      <w:r w:rsidRPr="00A31FE4">
        <w:rPr>
          <w:rFonts w:eastAsia="Times New Roman"/>
          <w:lang w:eastAsia="ru-RU"/>
        </w:rPr>
        <w:t>IX</w:t>
      </w:r>
      <w:r w:rsidRPr="0059732D">
        <w:rPr>
          <w:rFonts w:eastAsia="Times New Roman"/>
          <w:lang w:val="ru-RU" w:eastAsia="ru-RU"/>
        </w:rPr>
        <w:t xml:space="preserve"> классах;</w:t>
      </w:r>
    </w:p>
    <w:p w14:paraId="49B4A6F5" w14:textId="77777777" w:rsidR="0059732D" w:rsidRPr="0059732D" w:rsidRDefault="0059732D" w:rsidP="0059732D">
      <w:pPr>
        <w:ind w:left="-567" w:firstLine="567"/>
        <w:rPr>
          <w:rFonts w:eastAsia="Times New Roman"/>
          <w:lang w:val="ru-RU" w:eastAsia="ru-RU"/>
        </w:rPr>
      </w:pPr>
      <w:r w:rsidRPr="0059732D">
        <w:rPr>
          <w:rFonts w:eastAsia="Times New Roman"/>
          <w:i/>
          <w:iCs/>
          <w:lang w:val="ru-RU" w:eastAsia="ru-RU"/>
        </w:rPr>
        <w:t xml:space="preserve">Общекультурное направление </w:t>
      </w:r>
      <w:r w:rsidRPr="0059732D">
        <w:rPr>
          <w:rFonts w:eastAsia="Times New Roman"/>
          <w:lang w:val="ru-RU" w:eastAsia="ru-RU"/>
        </w:rPr>
        <w:t xml:space="preserve">развивает творческие способности детей  в рамках реализации программы  «Русское слово» и «Школьный театр»  для обучающихся </w:t>
      </w:r>
      <w:r w:rsidRPr="00A31FE4">
        <w:rPr>
          <w:rFonts w:eastAsia="Times New Roman"/>
          <w:lang w:eastAsia="ru-RU"/>
        </w:rPr>
        <w:t>VI</w:t>
      </w:r>
      <w:r w:rsidRPr="0059732D">
        <w:rPr>
          <w:rFonts w:eastAsia="Times New Roman"/>
          <w:lang w:val="ru-RU" w:eastAsia="ru-RU"/>
        </w:rPr>
        <w:t xml:space="preserve"> класса по 1 часу;</w:t>
      </w:r>
    </w:p>
    <w:p w14:paraId="3275EF67" w14:textId="77777777" w:rsidR="0059732D" w:rsidRPr="0059732D" w:rsidRDefault="0059732D" w:rsidP="0059732D">
      <w:pPr>
        <w:ind w:left="-567" w:firstLine="567"/>
        <w:rPr>
          <w:rFonts w:eastAsia="Times New Roman"/>
          <w:lang w:val="ru-RU" w:eastAsia="ru-RU"/>
        </w:rPr>
      </w:pPr>
      <w:r w:rsidRPr="0059732D">
        <w:rPr>
          <w:rFonts w:eastAsia="Times New Roman"/>
          <w:lang w:val="ru-RU" w:eastAsia="ru-RU"/>
        </w:rPr>
        <w:t xml:space="preserve"> А курс по  педпрофильной  подготовке в 9 классах на занятиях «Все профессии важны». Общая культура поведения обучающихся также будет преподаваться в рамках классных часов. </w:t>
      </w:r>
    </w:p>
    <w:p w14:paraId="716E198F" w14:textId="77777777" w:rsidR="0059732D" w:rsidRPr="0059732D" w:rsidRDefault="0059732D" w:rsidP="0059732D">
      <w:pPr>
        <w:ind w:left="-567" w:firstLine="567"/>
        <w:rPr>
          <w:rFonts w:eastAsia="Times New Roman"/>
          <w:lang w:val="ru-RU" w:eastAsia="ru-RU"/>
        </w:rPr>
      </w:pPr>
      <w:r w:rsidRPr="0059732D">
        <w:rPr>
          <w:rFonts w:eastAsia="Times New Roman"/>
          <w:i/>
          <w:iCs/>
          <w:lang w:val="ru-RU" w:eastAsia="ru-RU"/>
        </w:rPr>
        <w:t xml:space="preserve">Общеинтеллектуальное направление </w:t>
      </w:r>
      <w:r w:rsidRPr="0059732D">
        <w:rPr>
          <w:rFonts w:eastAsia="Times New Roman"/>
          <w:lang w:val="ru-RU" w:eastAsia="ru-RU"/>
        </w:rPr>
        <w:t xml:space="preserve"> способствует общему развитию обучающегося в рамках </w:t>
      </w:r>
      <w:r w:rsidRPr="0059732D">
        <w:rPr>
          <w:rFonts w:eastAsia="Times New Roman"/>
          <w:lang w:val="ru-RU" w:eastAsia="ru-RU"/>
        </w:rPr>
        <w:lastRenderedPageBreak/>
        <w:t xml:space="preserve">программ «Шашки, шахматы» по 1 часу в неделю в </w:t>
      </w:r>
      <w:r w:rsidRPr="00A31FE4">
        <w:rPr>
          <w:rFonts w:eastAsia="Times New Roman"/>
          <w:lang w:eastAsia="ru-RU"/>
        </w:rPr>
        <w:t>VI</w:t>
      </w:r>
      <w:r w:rsidRPr="0059732D">
        <w:rPr>
          <w:rFonts w:eastAsia="Times New Roman"/>
          <w:lang w:val="ru-RU" w:eastAsia="ru-RU"/>
        </w:rPr>
        <w:t xml:space="preserve">- </w:t>
      </w:r>
      <w:r w:rsidRPr="00A31FE4">
        <w:rPr>
          <w:rFonts w:eastAsia="Times New Roman"/>
          <w:lang w:eastAsia="ru-RU"/>
        </w:rPr>
        <w:t>VIII</w:t>
      </w:r>
      <w:r w:rsidRPr="0059732D">
        <w:rPr>
          <w:rFonts w:eastAsia="Times New Roman"/>
          <w:lang w:val="ru-RU" w:eastAsia="ru-RU"/>
        </w:rPr>
        <w:t xml:space="preserve">  классах, «Функциональная грамотность»  -по 1 часу в неделю в 7-9 классах.</w:t>
      </w:r>
    </w:p>
    <w:p w14:paraId="27D7664E" w14:textId="77777777" w:rsidR="0059732D" w:rsidRPr="0059732D" w:rsidRDefault="0059732D" w:rsidP="0059732D">
      <w:pPr>
        <w:ind w:left="-567" w:firstLine="567"/>
        <w:rPr>
          <w:rFonts w:eastAsia="Times New Roman"/>
          <w:lang w:val="ru-RU" w:eastAsia="ru-RU"/>
        </w:rPr>
      </w:pPr>
      <w:r w:rsidRPr="0059732D">
        <w:rPr>
          <w:rFonts w:eastAsia="Times New Roman"/>
          <w:i/>
          <w:iCs/>
          <w:lang w:val="ru-RU" w:eastAsia="ru-RU"/>
        </w:rPr>
        <w:t>Социальное направление</w:t>
      </w:r>
      <w:r w:rsidRPr="0059732D">
        <w:rPr>
          <w:rFonts w:eastAsia="Times New Roman"/>
          <w:lang w:val="ru-RU" w:eastAsia="ru-RU"/>
        </w:rPr>
        <w:t xml:space="preserve"> способствует общему развитию обучающегося в рамках программы   «Семьеведение» для </w:t>
      </w:r>
      <w:r w:rsidRPr="00A31FE4">
        <w:rPr>
          <w:rFonts w:eastAsia="Times New Roman"/>
          <w:lang w:eastAsia="ru-RU"/>
        </w:rPr>
        <w:t>VIII</w:t>
      </w:r>
      <w:r w:rsidRPr="0059732D">
        <w:rPr>
          <w:rFonts w:eastAsia="Times New Roman"/>
          <w:lang w:val="ru-RU" w:eastAsia="ru-RU"/>
        </w:rPr>
        <w:t>-</w:t>
      </w:r>
      <w:r w:rsidRPr="00A31FE4">
        <w:rPr>
          <w:rFonts w:eastAsia="Times New Roman"/>
          <w:lang w:eastAsia="ru-RU"/>
        </w:rPr>
        <w:t>IX</w:t>
      </w:r>
      <w:r w:rsidRPr="0059732D">
        <w:rPr>
          <w:rFonts w:eastAsia="Times New Roman"/>
          <w:lang w:val="ru-RU" w:eastAsia="ru-RU"/>
        </w:rPr>
        <w:t xml:space="preserve"> классов по 1 часу в неделю, в рамках программы  «Все профессии важны»- 1 час в </w:t>
      </w:r>
      <w:r w:rsidRPr="00A31FE4">
        <w:rPr>
          <w:rFonts w:eastAsia="Times New Roman"/>
          <w:lang w:eastAsia="ru-RU"/>
        </w:rPr>
        <w:t>IX</w:t>
      </w:r>
      <w:r w:rsidRPr="0059732D">
        <w:rPr>
          <w:rFonts w:eastAsia="Times New Roman"/>
          <w:lang w:val="ru-RU" w:eastAsia="ru-RU"/>
        </w:rPr>
        <w:t xml:space="preserve"> классе.   </w:t>
      </w:r>
    </w:p>
    <w:p w14:paraId="0D7C92C9" w14:textId="77777777" w:rsidR="0059732D" w:rsidRPr="0059732D" w:rsidRDefault="0059732D" w:rsidP="0059732D">
      <w:pPr>
        <w:spacing w:line="259" w:lineRule="auto"/>
        <w:ind w:left="-567" w:firstLine="567"/>
        <w:rPr>
          <w:rFonts w:eastAsia="Times New Roman"/>
          <w:lang w:val="ru-RU" w:eastAsia="ru-RU"/>
        </w:rPr>
      </w:pPr>
      <w:r w:rsidRPr="0059732D">
        <w:rPr>
          <w:rFonts w:eastAsia="Times New Roman"/>
          <w:lang w:val="ru-RU" w:eastAsia="ru-RU"/>
        </w:rPr>
        <w:t xml:space="preserve">Обучающимся </w:t>
      </w:r>
      <w:r w:rsidRPr="00A31FE4">
        <w:rPr>
          <w:rFonts w:eastAsia="Times New Roman"/>
          <w:lang w:eastAsia="ru-RU"/>
        </w:rPr>
        <w:t>VI</w:t>
      </w:r>
      <w:r w:rsidRPr="0059732D">
        <w:rPr>
          <w:rFonts w:eastAsia="Times New Roman"/>
          <w:lang w:val="ru-RU" w:eastAsia="ru-RU"/>
        </w:rPr>
        <w:t>-</w:t>
      </w:r>
      <w:r w:rsidRPr="00A31FE4">
        <w:rPr>
          <w:rFonts w:eastAsia="Times New Roman"/>
          <w:lang w:eastAsia="ru-RU"/>
        </w:rPr>
        <w:t>IX</w:t>
      </w:r>
      <w:r w:rsidRPr="0059732D">
        <w:rPr>
          <w:rFonts w:eastAsia="Times New Roman"/>
          <w:lang w:val="ru-RU" w:eastAsia="ru-RU"/>
        </w:rPr>
        <w:t xml:space="preserve"> классов предлагается выбор направлений. </w:t>
      </w:r>
    </w:p>
    <w:p w14:paraId="7F17D154" w14:textId="77777777" w:rsidR="0059732D" w:rsidRPr="00A31FE4" w:rsidRDefault="0059732D" w:rsidP="0059732D">
      <w:pPr>
        <w:ind w:left="-567" w:firstLine="567"/>
        <w:jc w:val="center"/>
        <w:rPr>
          <w:rFonts w:eastAsia="Times New Roman"/>
          <w:lang w:val="be-BY" w:eastAsia="ru-RU"/>
        </w:rPr>
      </w:pPr>
      <w:bookmarkStart w:id="3" w:name="_Hlk115900966"/>
    </w:p>
    <w:p w14:paraId="4FC67914" w14:textId="77777777" w:rsidR="0059732D" w:rsidRDefault="0059732D" w:rsidP="0059732D">
      <w:pPr>
        <w:rPr>
          <w:rFonts w:eastAsia="Times New Roman"/>
          <w:lang w:val="be-BY" w:eastAsia="ru-RU"/>
        </w:rPr>
      </w:pPr>
    </w:p>
    <w:p w14:paraId="0C1FCDF5" w14:textId="77777777" w:rsidR="0059732D" w:rsidRPr="00A31FE4" w:rsidRDefault="0059732D" w:rsidP="0059732D">
      <w:pPr>
        <w:ind w:left="-567" w:firstLine="567"/>
        <w:jc w:val="center"/>
        <w:rPr>
          <w:rFonts w:eastAsia="Times New Roman"/>
          <w:lang w:val="be-BY" w:eastAsia="ru-RU"/>
        </w:rPr>
      </w:pPr>
      <w:r w:rsidRPr="00A31FE4">
        <w:rPr>
          <w:rFonts w:eastAsia="Times New Roman"/>
          <w:lang w:val="be-BY" w:eastAsia="ru-RU"/>
        </w:rPr>
        <w:t xml:space="preserve">Распределение часов внеурочной деятельности </w:t>
      </w:r>
    </w:p>
    <w:p w14:paraId="3B2CF3BD" w14:textId="77777777" w:rsidR="0059732D" w:rsidRPr="0059732D" w:rsidRDefault="0059732D" w:rsidP="0059732D">
      <w:pPr>
        <w:ind w:left="-567" w:firstLine="567"/>
        <w:jc w:val="center"/>
        <w:rPr>
          <w:rFonts w:eastAsia="Times New Roman"/>
          <w:lang w:val="ru-RU" w:eastAsia="ru-RU"/>
        </w:rPr>
      </w:pPr>
      <w:r w:rsidRPr="00A31FE4">
        <w:rPr>
          <w:rFonts w:eastAsia="Times New Roman"/>
          <w:lang w:val="be-BY" w:eastAsia="ru-RU"/>
        </w:rPr>
        <w:t xml:space="preserve">для обучающихся </w:t>
      </w:r>
      <w:r w:rsidRPr="00A31FE4">
        <w:rPr>
          <w:rFonts w:eastAsia="Times New Roman"/>
          <w:lang w:eastAsia="ru-RU"/>
        </w:rPr>
        <w:t>VI</w:t>
      </w:r>
      <w:r w:rsidRPr="0059732D">
        <w:rPr>
          <w:rFonts w:eastAsia="Times New Roman"/>
          <w:lang w:val="ru-RU" w:eastAsia="ru-RU"/>
        </w:rPr>
        <w:t xml:space="preserve">- </w:t>
      </w:r>
      <w:r w:rsidRPr="00A31FE4">
        <w:rPr>
          <w:rFonts w:eastAsia="Times New Roman"/>
          <w:lang w:eastAsia="ru-RU"/>
        </w:rPr>
        <w:t>IX</w:t>
      </w:r>
      <w:r w:rsidRPr="0059732D">
        <w:rPr>
          <w:rFonts w:eastAsia="Times New Roman"/>
          <w:lang w:val="ru-RU" w:eastAsia="ru-RU"/>
        </w:rPr>
        <w:t xml:space="preserve"> классов</w:t>
      </w:r>
    </w:p>
    <w:bookmarkEnd w:id="3"/>
    <w:p w14:paraId="468F7B4B" w14:textId="77777777" w:rsidR="0059732D" w:rsidRPr="0059732D" w:rsidRDefault="0059732D" w:rsidP="0059732D">
      <w:pPr>
        <w:spacing w:line="259" w:lineRule="auto"/>
        <w:ind w:left="-567" w:firstLine="567"/>
        <w:rPr>
          <w:rFonts w:eastAsia="Times New Roman"/>
          <w:lang w:val="ru-RU" w:eastAsia="ru-RU"/>
        </w:rPr>
      </w:pPr>
    </w:p>
    <w:p w14:paraId="0979B9BA" w14:textId="77777777" w:rsidR="0059732D" w:rsidRPr="00A31FE4" w:rsidRDefault="0059732D" w:rsidP="0059732D">
      <w:pPr>
        <w:ind w:left="-567" w:firstLine="567"/>
        <w:jc w:val="center"/>
        <w:rPr>
          <w:rFonts w:eastAsia="Times New Roman"/>
          <w:b/>
          <w:lang w:val="be-BY" w:eastAsia="ru-RU"/>
        </w:rPr>
      </w:pP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2691"/>
        <w:gridCol w:w="2585"/>
        <w:gridCol w:w="993"/>
        <w:gridCol w:w="850"/>
        <w:gridCol w:w="851"/>
        <w:gridCol w:w="571"/>
        <w:gridCol w:w="885"/>
      </w:tblGrid>
      <w:tr w:rsidR="0059732D" w:rsidRPr="00A31FE4" w14:paraId="26B766FC" w14:textId="77777777" w:rsidTr="00012ACC">
        <w:tc>
          <w:tcPr>
            <w:tcW w:w="391" w:type="dxa"/>
            <w:vMerge w:val="restart"/>
          </w:tcPr>
          <w:p w14:paraId="1DD6C101" w14:textId="77777777" w:rsidR="0059732D" w:rsidRPr="00A31FE4" w:rsidRDefault="0059732D" w:rsidP="00012ACC">
            <w:pPr>
              <w:ind w:left="-567" w:firstLine="567"/>
              <w:jc w:val="center"/>
              <w:rPr>
                <w:rFonts w:eastAsia="Times New Roman"/>
                <w:b/>
                <w:lang w:eastAsia="ru-RU"/>
              </w:rPr>
            </w:pPr>
            <w:r w:rsidRPr="0059732D">
              <w:rPr>
                <w:rFonts w:eastAsia="Times New Roman"/>
                <w:lang w:val="ru-RU" w:eastAsia="ru-RU"/>
              </w:rPr>
              <w:t xml:space="preserve"> </w:t>
            </w:r>
            <w:r w:rsidRPr="0059732D">
              <w:rPr>
                <w:rFonts w:eastAsia="Times New Roman"/>
                <w:lang w:val="ru-RU" w:eastAsia="ru-RU"/>
              </w:rPr>
              <w:tab/>
            </w:r>
            <w:r w:rsidRPr="00A31FE4">
              <w:rPr>
                <w:rFonts w:eastAsia="Times New Roman"/>
                <w:b/>
                <w:lang w:eastAsia="ru-RU"/>
              </w:rPr>
              <w:t>№</w:t>
            </w:r>
          </w:p>
        </w:tc>
        <w:tc>
          <w:tcPr>
            <w:tcW w:w="2691" w:type="dxa"/>
            <w:vMerge w:val="restart"/>
          </w:tcPr>
          <w:p w14:paraId="52B71230" w14:textId="77777777" w:rsidR="0059732D" w:rsidRPr="00A31FE4" w:rsidRDefault="0059732D" w:rsidP="00012ACC">
            <w:pPr>
              <w:ind w:left="-567" w:firstLine="567"/>
              <w:jc w:val="center"/>
              <w:rPr>
                <w:rFonts w:eastAsia="Times New Roman"/>
                <w:b/>
                <w:lang w:eastAsia="ru-RU"/>
              </w:rPr>
            </w:pPr>
            <w:r w:rsidRPr="00A31FE4">
              <w:rPr>
                <w:rFonts w:eastAsia="Times New Roman"/>
                <w:b/>
                <w:lang w:eastAsia="ru-RU"/>
              </w:rPr>
              <w:t>Направление внеурочной деятельности</w:t>
            </w:r>
          </w:p>
        </w:tc>
        <w:tc>
          <w:tcPr>
            <w:tcW w:w="2585" w:type="dxa"/>
            <w:vMerge w:val="restart"/>
          </w:tcPr>
          <w:p w14:paraId="54419893" w14:textId="77777777" w:rsidR="0059732D" w:rsidRPr="00A31FE4" w:rsidRDefault="0059732D" w:rsidP="00012ACC">
            <w:pPr>
              <w:ind w:left="-567" w:firstLine="567"/>
              <w:jc w:val="center"/>
              <w:rPr>
                <w:rFonts w:eastAsia="Times New Roman"/>
                <w:b/>
                <w:lang w:val="ba-RU" w:eastAsia="ru-RU"/>
              </w:rPr>
            </w:pPr>
            <w:r w:rsidRPr="00A31FE4">
              <w:rPr>
                <w:rFonts w:eastAsia="Times New Roman"/>
                <w:b/>
                <w:lang w:val="ba-RU" w:eastAsia="ru-RU"/>
              </w:rPr>
              <w:t xml:space="preserve">Виды и формы внеурочной деятельности </w:t>
            </w:r>
          </w:p>
        </w:tc>
        <w:tc>
          <w:tcPr>
            <w:tcW w:w="3265" w:type="dxa"/>
            <w:gridSpan w:val="4"/>
          </w:tcPr>
          <w:p w14:paraId="738710C6" w14:textId="77777777" w:rsidR="0059732D" w:rsidRPr="00A31FE4" w:rsidRDefault="0059732D" w:rsidP="00012ACC">
            <w:pPr>
              <w:ind w:left="-567" w:firstLine="567"/>
              <w:jc w:val="center"/>
              <w:rPr>
                <w:rFonts w:eastAsia="Times New Roman"/>
                <w:b/>
                <w:lang w:eastAsia="ru-RU"/>
              </w:rPr>
            </w:pPr>
            <w:r w:rsidRPr="00A31FE4">
              <w:rPr>
                <w:rFonts w:eastAsia="Times New Roman"/>
                <w:b/>
                <w:lang w:eastAsia="ru-RU"/>
              </w:rPr>
              <w:t>Класс</w:t>
            </w:r>
          </w:p>
        </w:tc>
        <w:tc>
          <w:tcPr>
            <w:tcW w:w="885" w:type="dxa"/>
            <w:vMerge w:val="restart"/>
          </w:tcPr>
          <w:p w14:paraId="1F9B5FD0" w14:textId="77777777" w:rsidR="0059732D" w:rsidRPr="00A31FE4" w:rsidRDefault="0059732D" w:rsidP="00012ACC">
            <w:pPr>
              <w:ind w:left="-567" w:firstLine="567"/>
              <w:jc w:val="center"/>
              <w:rPr>
                <w:rFonts w:eastAsia="Times New Roman"/>
                <w:b/>
                <w:lang w:eastAsia="ru-RU"/>
              </w:rPr>
            </w:pPr>
            <w:r w:rsidRPr="00A31FE4">
              <w:rPr>
                <w:rFonts w:eastAsia="Times New Roman"/>
                <w:b/>
                <w:lang w:eastAsia="ru-RU"/>
              </w:rPr>
              <w:t>Кол-во часов</w:t>
            </w:r>
          </w:p>
        </w:tc>
      </w:tr>
      <w:tr w:rsidR="0059732D" w:rsidRPr="00A31FE4" w14:paraId="38650282" w14:textId="77777777" w:rsidTr="00012ACC">
        <w:tc>
          <w:tcPr>
            <w:tcW w:w="391" w:type="dxa"/>
            <w:vMerge/>
          </w:tcPr>
          <w:p w14:paraId="64F6A2C4" w14:textId="77777777" w:rsidR="0059732D" w:rsidRPr="00A31FE4" w:rsidRDefault="0059732D" w:rsidP="00012ACC">
            <w:pPr>
              <w:ind w:left="-567" w:firstLine="567"/>
              <w:jc w:val="center"/>
              <w:rPr>
                <w:rFonts w:eastAsia="Times New Roman"/>
                <w:lang w:eastAsia="ru-RU"/>
              </w:rPr>
            </w:pPr>
          </w:p>
        </w:tc>
        <w:tc>
          <w:tcPr>
            <w:tcW w:w="2691" w:type="dxa"/>
            <w:vMerge/>
          </w:tcPr>
          <w:p w14:paraId="64CF3582" w14:textId="77777777" w:rsidR="0059732D" w:rsidRPr="00A31FE4" w:rsidRDefault="0059732D" w:rsidP="00012ACC">
            <w:pPr>
              <w:ind w:left="-567" w:firstLine="567"/>
              <w:jc w:val="center"/>
              <w:rPr>
                <w:rFonts w:eastAsia="Times New Roman"/>
                <w:lang w:eastAsia="ru-RU"/>
              </w:rPr>
            </w:pPr>
          </w:p>
        </w:tc>
        <w:tc>
          <w:tcPr>
            <w:tcW w:w="2585" w:type="dxa"/>
            <w:vMerge/>
          </w:tcPr>
          <w:p w14:paraId="7C44A32D" w14:textId="77777777" w:rsidR="0059732D" w:rsidRPr="00A31FE4" w:rsidRDefault="0059732D" w:rsidP="00012ACC">
            <w:pPr>
              <w:ind w:left="-567" w:firstLine="567"/>
              <w:jc w:val="center"/>
              <w:rPr>
                <w:rFonts w:eastAsia="Times New Roman"/>
                <w:lang w:eastAsia="ru-RU"/>
              </w:rPr>
            </w:pPr>
          </w:p>
        </w:tc>
        <w:tc>
          <w:tcPr>
            <w:tcW w:w="993" w:type="dxa"/>
          </w:tcPr>
          <w:p w14:paraId="7034E537" w14:textId="77777777" w:rsidR="0059732D" w:rsidRPr="00A31FE4" w:rsidRDefault="0059732D" w:rsidP="00012ACC">
            <w:pPr>
              <w:ind w:left="-567" w:firstLine="567"/>
              <w:jc w:val="center"/>
              <w:rPr>
                <w:rFonts w:eastAsia="Times New Roman"/>
                <w:lang w:eastAsia="ru-RU"/>
              </w:rPr>
            </w:pPr>
            <w:r w:rsidRPr="00A31FE4">
              <w:rPr>
                <w:rFonts w:eastAsia="Times New Roman"/>
                <w:lang w:eastAsia="ru-RU"/>
              </w:rPr>
              <w:t>VI</w:t>
            </w:r>
          </w:p>
        </w:tc>
        <w:tc>
          <w:tcPr>
            <w:tcW w:w="850" w:type="dxa"/>
          </w:tcPr>
          <w:p w14:paraId="384A502A" w14:textId="77777777" w:rsidR="0059732D" w:rsidRPr="00A31FE4" w:rsidRDefault="0059732D" w:rsidP="00012ACC">
            <w:pPr>
              <w:ind w:left="-567" w:firstLine="567"/>
              <w:rPr>
                <w:rFonts w:eastAsia="Times New Roman"/>
                <w:lang w:eastAsia="ru-RU"/>
              </w:rPr>
            </w:pPr>
            <w:r w:rsidRPr="00A31FE4">
              <w:rPr>
                <w:rFonts w:eastAsia="Times New Roman"/>
                <w:lang w:eastAsia="ru-RU"/>
              </w:rPr>
              <w:t>VII</w:t>
            </w:r>
          </w:p>
        </w:tc>
        <w:tc>
          <w:tcPr>
            <w:tcW w:w="851" w:type="dxa"/>
          </w:tcPr>
          <w:p w14:paraId="15F2255D" w14:textId="77777777" w:rsidR="0059732D" w:rsidRPr="00A31FE4" w:rsidRDefault="0059732D" w:rsidP="00012ACC">
            <w:pPr>
              <w:ind w:left="-567" w:firstLine="567"/>
              <w:rPr>
                <w:rFonts w:eastAsia="Times New Roman"/>
                <w:lang w:eastAsia="ru-RU"/>
              </w:rPr>
            </w:pPr>
            <w:r w:rsidRPr="00A31FE4">
              <w:rPr>
                <w:rFonts w:eastAsia="Times New Roman"/>
                <w:lang w:eastAsia="ru-RU"/>
              </w:rPr>
              <w:t>VIII</w:t>
            </w:r>
          </w:p>
        </w:tc>
        <w:tc>
          <w:tcPr>
            <w:tcW w:w="571" w:type="dxa"/>
          </w:tcPr>
          <w:p w14:paraId="05902CEB" w14:textId="77777777" w:rsidR="0059732D" w:rsidRPr="00A31FE4" w:rsidRDefault="0059732D" w:rsidP="00012ACC">
            <w:pPr>
              <w:ind w:left="-567" w:firstLine="567"/>
              <w:rPr>
                <w:rFonts w:eastAsia="Times New Roman"/>
                <w:lang w:eastAsia="ru-RU"/>
              </w:rPr>
            </w:pPr>
            <w:r w:rsidRPr="00A31FE4">
              <w:rPr>
                <w:rFonts w:eastAsia="Times New Roman"/>
                <w:lang w:eastAsia="ru-RU"/>
              </w:rPr>
              <w:t>IX</w:t>
            </w:r>
          </w:p>
        </w:tc>
        <w:tc>
          <w:tcPr>
            <w:tcW w:w="885" w:type="dxa"/>
            <w:vMerge/>
          </w:tcPr>
          <w:p w14:paraId="0717D578" w14:textId="77777777" w:rsidR="0059732D" w:rsidRPr="00A31FE4" w:rsidRDefault="0059732D" w:rsidP="00012ACC">
            <w:pPr>
              <w:ind w:left="-567" w:firstLine="567"/>
              <w:jc w:val="center"/>
              <w:rPr>
                <w:rFonts w:eastAsia="Times New Roman"/>
                <w:lang w:eastAsia="ru-RU"/>
              </w:rPr>
            </w:pPr>
          </w:p>
        </w:tc>
      </w:tr>
      <w:tr w:rsidR="0059732D" w:rsidRPr="00A31FE4" w14:paraId="0C008B01" w14:textId="77777777" w:rsidTr="00012ACC">
        <w:trPr>
          <w:trHeight w:val="645"/>
        </w:trPr>
        <w:tc>
          <w:tcPr>
            <w:tcW w:w="391" w:type="dxa"/>
          </w:tcPr>
          <w:p w14:paraId="161E0B9F"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2691" w:type="dxa"/>
          </w:tcPr>
          <w:p w14:paraId="19B096CD" w14:textId="77777777" w:rsidR="0059732D" w:rsidRPr="00A31FE4" w:rsidRDefault="0059732D" w:rsidP="00012ACC">
            <w:pPr>
              <w:ind w:left="-567" w:firstLine="567"/>
              <w:rPr>
                <w:rFonts w:eastAsia="Times New Roman"/>
                <w:lang w:eastAsia="ru-RU"/>
              </w:rPr>
            </w:pPr>
            <w:r w:rsidRPr="00A31FE4">
              <w:rPr>
                <w:rFonts w:eastAsia="Times New Roman"/>
                <w:lang w:eastAsia="ru-RU"/>
              </w:rPr>
              <w:t>Спортивно-оздоровительное</w:t>
            </w:r>
          </w:p>
        </w:tc>
        <w:tc>
          <w:tcPr>
            <w:tcW w:w="2585" w:type="dxa"/>
          </w:tcPr>
          <w:p w14:paraId="2695E741" w14:textId="77777777" w:rsidR="0059732D" w:rsidRPr="00A31FE4" w:rsidRDefault="0059732D" w:rsidP="00012ACC">
            <w:pPr>
              <w:ind w:left="-567" w:firstLine="567"/>
              <w:rPr>
                <w:rFonts w:eastAsia="Times New Roman"/>
                <w:lang w:eastAsia="ru-RU"/>
              </w:rPr>
            </w:pPr>
            <w:r w:rsidRPr="00A31FE4">
              <w:rPr>
                <w:rFonts w:eastAsia="Times New Roman"/>
                <w:lang w:eastAsia="ru-RU"/>
              </w:rPr>
              <w:t>Спортивные игры</w:t>
            </w:r>
          </w:p>
        </w:tc>
        <w:tc>
          <w:tcPr>
            <w:tcW w:w="993" w:type="dxa"/>
          </w:tcPr>
          <w:p w14:paraId="5FD5659A"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0" w:type="dxa"/>
          </w:tcPr>
          <w:p w14:paraId="18A7BF9B"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1" w:type="dxa"/>
          </w:tcPr>
          <w:p w14:paraId="766E5E0B"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571" w:type="dxa"/>
          </w:tcPr>
          <w:p w14:paraId="031AC9CE"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85" w:type="dxa"/>
          </w:tcPr>
          <w:p w14:paraId="35BC966A" w14:textId="77777777" w:rsidR="0059732D" w:rsidRPr="00A31FE4" w:rsidRDefault="0059732D" w:rsidP="00012ACC">
            <w:pPr>
              <w:ind w:left="-567" w:firstLine="567"/>
              <w:rPr>
                <w:rFonts w:eastAsia="Times New Roman"/>
                <w:lang w:eastAsia="ru-RU"/>
              </w:rPr>
            </w:pPr>
            <w:r w:rsidRPr="00A31FE4">
              <w:rPr>
                <w:rFonts w:eastAsia="Times New Roman"/>
                <w:lang w:eastAsia="ru-RU"/>
              </w:rPr>
              <w:t>4</w:t>
            </w:r>
          </w:p>
          <w:p w14:paraId="1EE32B4A" w14:textId="77777777" w:rsidR="0059732D" w:rsidRPr="00A31FE4" w:rsidRDefault="0059732D" w:rsidP="00012ACC">
            <w:pPr>
              <w:ind w:left="-567" w:firstLine="567"/>
              <w:rPr>
                <w:rFonts w:eastAsia="Times New Roman"/>
                <w:lang w:eastAsia="ru-RU"/>
              </w:rPr>
            </w:pPr>
          </w:p>
        </w:tc>
      </w:tr>
      <w:tr w:rsidR="0059732D" w:rsidRPr="00A31FE4" w14:paraId="407FF154" w14:textId="77777777" w:rsidTr="00012ACC">
        <w:trPr>
          <w:trHeight w:val="645"/>
        </w:trPr>
        <w:tc>
          <w:tcPr>
            <w:tcW w:w="391" w:type="dxa"/>
          </w:tcPr>
          <w:p w14:paraId="0BE16608" w14:textId="77777777" w:rsidR="0059732D" w:rsidRPr="00A31FE4" w:rsidRDefault="0059732D" w:rsidP="00012ACC">
            <w:pPr>
              <w:ind w:left="-567" w:firstLine="567"/>
              <w:rPr>
                <w:rFonts w:eastAsia="Times New Roman"/>
                <w:lang w:eastAsia="ru-RU"/>
              </w:rPr>
            </w:pPr>
            <w:r w:rsidRPr="00A31FE4">
              <w:rPr>
                <w:rFonts w:eastAsia="Times New Roman"/>
                <w:lang w:eastAsia="ru-RU"/>
              </w:rPr>
              <w:t>2</w:t>
            </w:r>
          </w:p>
        </w:tc>
        <w:tc>
          <w:tcPr>
            <w:tcW w:w="2691" w:type="dxa"/>
          </w:tcPr>
          <w:p w14:paraId="6113EB04" w14:textId="77777777" w:rsidR="0059732D" w:rsidRPr="00A31FE4" w:rsidRDefault="0059732D" w:rsidP="00012ACC">
            <w:pPr>
              <w:ind w:left="-567" w:firstLine="567"/>
              <w:rPr>
                <w:rFonts w:eastAsia="Times New Roman"/>
                <w:lang w:eastAsia="ru-RU"/>
              </w:rPr>
            </w:pPr>
            <w:r w:rsidRPr="00A31FE4">
              <w:rPr>
                <w:rFonts w:eastAsia="Times New Roman"/>
                <w:lang w:eastAsia="ru-RU"/>
              </w:rPr>
              <w:t xml:space="preserve">Духовно-нравственное </w:t>
            </w:r>
          </w:p>
        </w:tc>
        <w:tc>
          <w:tcPr>
            <w:tcW w:w="2585" w:type="dxa"/>
          </w:tcPr>
          <w:p w14:paraId="542BD570" w14:textId="77777777" w:rsidR="0059732D" w:rsidRPr="00A31FE4" w:rsidRDefault="0059732D" w:rsidP="00012ACC">
            <w:pPr>
              <w:ind w:left="-567" w:firstLine="567"/>
              <w:rPr>
                <w:rFonts w:eastAsia="Times New Roman"/>
                <w:lang w:eastAsia="ru-RU"/>
              </w:rPr>
            </w:pPr>
            <w:r w:rsidRPr="00A31FE4">
              <w:rPr>
                <w:rFonts w:eastAsia="Times New Roman"/>
                <w:lang w:eastAsia="ru-RU"/>
              </w:rPr>
              <w:t xml:space="preserve"> «Разговоры о важном»</w:t>
            </w:r>
          </w:p>
        </w:tc>
        <w:tc>
          <w:tcPr>
            <w:tcW w:w="993" w:type="dxa"/>
          </w:tcPr>
          <w:p w14:paraId="30A8137D"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0" w:type="dxa"/>
          </w:tcPr>
          <w:p w14:paraId="3B00682B" w14:textId="77777777" w:rsidR="0059732D" w:rsidRPr="00A31FE4" w:rsidRDefault="0059732D" w:rsidP="00012ACC">
            <w:pPr>
              <w:ind w:left="-567" w:firstLine="567"/>
              <w:rPr>
                <w:rFonts w:eastAsia="Times New Roman"/>
                <w:lang w:eastAsia="ru-RU"/>
              </w:rPr>
            </w:pPr>
            <w:r w:rsidRPr="00A31FE4">
              <w:rPr>
                <w:rFonts w:eastAsia="Times New Roman"/>
                <w:lang w:val="ba-RU" w:eastAsia="ru-RU"/>
              </w:rPr>
              <w:t>1</w:t>
            </w:r>
          </w:p>
        </w:tc>
        <w:tc>
          <w:tcPr>
            <w:tcW w:w="851" w:type="dxa"/>
          </w:tcPr>
          <w:p w14:paraId="19A91795"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571" w:type="dxa"/>
          </w:tcPr>
          <w:p w14:paraId="06FA806E"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85" w:type="dxa"/>
          </w:tcPr>
          <w:p w14:paraId="531DB282" w14:textId="77777777" w:rsidR="0059732D" w:rsidRPr="00A31FE4" w:rsidRDefault="0059732D" w:rsidP="00012ACC">
            <w:pPr>
              <w:ind w:left="-567" w:firstLine="567"/>
              <w:rPr>
                <w:rFonts w:eastAsia="Times New Roman"/>
                <w:lang w:eastAsia="ru-RU"/>
              </w:rPr>
            </w:pPr>
            <w:r w:rsidRPr="00A31FE4">
              <w:rPr>
                <w:rFonts w:eastAsia="Times New Roman"/>
                <w:lang w:eastAsia="ru-RU"/>
              </w:rPr>
              <w:t>4</w:t>
            </w:r>
          </w:p>
          <w:p w14:paraId="3556080F" w14:textId="77777777" w:rsidR="0059732D" w:rsidRPr="00A31FE4" w:rsidRDefault="0059732D" w:rsidP="00012ACC">
            <w:pPr>
              <w:ind w:left="-567" w:firstLine="567"/>
              <w:rPr>
                <w:rFonts w:eastAsia="Times New Roman"/>
                <w:lang w:eastAsia="ru-RU"/>
              </w:rPr>
            </w:pPr>
          </w:p>
        </w:tc>
      </w:tr>
      <w:tr w:rsidR="0059732D" w:rsidRPr="00A31FE4" w14:paraId="1EE32AA7" w14:textId="77777777" w:rsidTr="00012ACC">
        <w:trPr>
          <w:trHeight w:val="645"/>
        </w:trPr>
        <w:tc>
          <w:tcPr>
            <w:tcW w:w="391" w:type="dxa"/>
          </w:tcPr>
          <w:p w14:paraId="075A011B" w14:textId="77777777" w:rsidR="0059732D" w:rsidRPr="00A31FE4" w:rsidRDefault="0059732D" w:rsidP="00012ACC">
            <w:pPr>
              <w:ind w:left="-567" w:firstLine="567"/>
              <w:rPr>
                <w:rFonts w:eastAsia="Times New Roman"/>
                <w:lang w:eastAsia="ru-RU"/>
              </w:rPr>
            </w:pPr>
            <w:r w:rsidRPr="00A31FE4">
              <w:rPr>
                <w:rFonts w:eastAsia="Times New Roman"/>
                <w:lang w:eastAsia="ru-RU"/>
              </w:rPr>
              <w:t>3</w:t>
            </w:r>
          </w:p>
        </w:tc>
        <w:tc>
          <w:tcPr>
            <w:tcW w:w="2691" w:type="dxa"/>
          </w:tcPr>
          <w:p w14:paraId="22E91744" w14:textId="77777777" w:rsidR="0059732D" w:rsidRPr="00A31FE4" w:rsidRDefault="0059732D" w:rsidP="00012ACC">
            <w:pPr>
              <w:ind w:left="-567" w:firstLine="567"/>
              <w:rPr>
                <w:rFonts w:eastAsia="Times New Roman"/>
                <w:lang w:eastAsia="ru-RU"/>
              </w:rPr>
            </w:pPr>
            <w:r w:rsidRPr="00A31FE4">
              <w:rPr>
                <w:rFonts w:eastAsia="Times New Roman"/>
                <w:lang w:eastAsia="ru-RU"/>
              </w:rPr>
              <w:t>Общекультурное</w:t>
            </w:r>
          </w:p>
        </w:tc>
        <w:tc>
          <w:tcPr>
            <w:tcW w:w="2585" w:type="dxa"/>
          </w:tcPr>
          <w:p w14:paraId="632E56DB" w14:textId="77777777" w:rsidR="0059732D" w:rsidRPr="00A31FE4" w:rsidRDefault="0059732D" w:rsidP="00012ACC">
            <w:pPr>
              <w:ind w:left="-567" w:firstLine="567"/>
              <w:rPr>
                <w:rFonts w:eastAsia="Times New Roman"/>
                <w:lang w:eastAsia="ru-RU"/>
              </w:rPr>
            </w:pPr>
            <w:r w:rsidRPr="00A31FE4">
              <w:rPr>
                <w:rFonts w:eastAsia="Times New Roman"/>
                <w:lang w:eastAsia="ru-RU"/>
              </w:rPr>
              <w:t>«Русское слово»</w:t>
            </w:r>
          </w:p>
          <w:p w14:paraId="03C6F085" w14:textId="77777777" w:rsidR="0059732D" w:rsidRPr="00A31FE4" w:rsidRDefault="0059732D" w:rsidP="00012ACC">
            <w:pPr>
              <w:ind w:left="-567" w:firstLine="567"/>
              <w:rPr>
                <w:rFonts w:eastAsia="Times New Roman"/>
                <w:lang w:eastAsia="ru-RU"/>
              </w:rPr>
            </w:pPr>
            <w:r w:rsidRPr="00A31FE4">
              <w:rPr>
                <w:rFonts w:eastAsia="Times New Roman"/>
                <w:lang w:eastAsia="ru-RU"/>
              </w:rPr>
              <w:t xml:space="preserve">«Школьный театр» </w:t>
            </w:r>
          </w:p>
        </w:tc>
        <w:tc>
          <w:tcPr>
            <w:tcW w:w="993" w:type="dxa"/>
          </w:tcPr>
          <w:p w14:paraId="0205D372"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p w14:paraId="348D6793"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0" w:type="dxa"/>
          </w:tcPr>
          <w:p w14:paraId="2FCB3DDC" w14:textId="77777777" w:rsidR="0059732D" w:rsidRPr="00A31FE4" w:rsidRDefault="0059732D" w:rsidP="00012ACC">
            <w:pPr>
              <w:ind w:left="-567" w:firstLine="567"/>
              <w:rPr>
                <w:rFonts w:eastAsia="Times New Roman"/>
                <w:lang w:val="ba-RU" w:eastAsia="ru-RU"/>
              </w:rPr>
            </w:pPr>
          </w:p>
        </w:tc>
        <w:tc>
          <w:tcPr>
            <w:tcW w:w="851" w:type="dxa"/>
          </w:tcPr>
          <w:p w14:paraId="2310E808" w14:textId="77777777" w:rsidR="0059732D" w:rsidRPr="00A31FE4" w:rsidRDefault="0059732D" w:rsidP="00012ACC">
            <w:pPr>
              <w:ind w:left="-567" w:firstLine="567"/>
              <w:rPr>
                <w:rFonts w:eastAsia="Times New Roman"/>
                <w:lang w:eastAsia="ru-RU"/>
              </w:rPr>
            </w:pPr>
          </w:p>
        </w:tc>
        <w:tc>
          <w:tcPr>
            <w:tcW w:w="571" w:type="dxa"/>
          </w:tcPr>
          <w:p w14:paraId="5AA23CD8" w14:textId="77777777" w:rsidR="0059732D" w:rsidRPr="00A31FE4" w:rsidRDefault="0059732D" w:rsidP="00012ACC">
            <w:pPr>
              <w:ind w:left="-567" w:firstLine="567"/>
              <w:rPr>
                <w:rFonts w:eastAsia="Times New Roman"/>
                <w:lang w:eastAsia="ru-RU"/>
              </w:rPr>
            </w:pPr>
          </w:p>
        </w:tc>
        <w:tc>
          <w:tcPr>
            <w:tcW w:w="885" w:type="dxa"/>
          </w:tcPr>
          <w:p w14:paraId="1D04FE51"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p w14:paraId="639D26B7"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r>
      <w:tr w:rsidR="0059732D" w:rsidRPr="00A31FE4" w14:paraId="56413CCA" w14:textId="77777777" w:rsidTr="00012ACC">
        <w:trPr>
          <w:trHeight w:val="299"/>
        </w:trPr>
        <w:tc>
          <w:tcPr>
            <w:tcW w:w="391" w:type="dxa"/>
          </w:tcPr>
          <w:p w14:paraId="0BE7F8ED" w14:textId="77777777" w:rsidR="0059732D" w:rsidRPr="00A31FE4" w:rsidRDefault="0059732D" w:rsidP="00012ACC">
            <w:pPr>
              <w:ind w:left="-567" w:firstLine="567"/>
              <w:rPr>
                <w:rFonts w:eastAsia="Times New Roman"/>
                <w:lang w:eastAsia="ru-RU"/>
              </w:rPr>
            </w:pPr>
            <w:r w:rsidRPr="00A31FE4">
              <w:rPr>
                <w:rFonts w:eastAsia="Times New Roman"/>
                <w:lang w:eastAsia="ru-RU"/>
              </w:rPr>
              <w:t>4</w:t>
            </w:r>
          </w:p>
        </w:tc>
        <w:tc>
          <w:tcPr>
            <w:tcW w:w="2691" w:type="dxa"/>
          </w:tcPr>
          <w:p w14:paraId="5D454EAC" w14:textId="77777777" w:rsidR="0059732D" w:rsidRPr="00A31FE4" w:rsidRDefault="0059732D" w:rsidP="00012ACC">
            <w:pPr>
              <w:ind w:left="-567" w:firstLine="567"/>
              <w:rPr>
                <w:rFonts w:eastAsia="Times New Roman"/>
                <w:lang w:eastAsia="ru-RU"/>
              </w:rPr>
            </w:pPr>
            <w:r w:rsidRPr="00A31FE4">
              <w:rPr>
                <w:rFonts w:eastAsia="Times New Roman"/>
                <w:lang w:eastAsia="ru-RU"/>
              </w:rPr>
              <w:t>Общеинтеллектуальное</w:t>
            </w:r>
          </w:p>
        </w:tc>
        <w:tc>
          <w:tcPr>
            <w:tcW w:w="2585" w:type="dxa"/>
          </w:tcPr>
          <w:p w14:paraId="46E80DA0" w14:textId="77777777" w:rsidR="0059732D" w:rsidRPr="00A31FE4" w:rsidRDefault="0059732D" w:rsidP="00012ACC">
            <w:pPr>
              <w:ind w:left="-567" w:firstLine="567"/>
              <w:rPr>
                <w:rFonts w:eastAsia="Times New Roman"/>
                <w:lang w:eastAsia="ru-RU"/>
              </w:rPr>
            </w:pPr>
            <w:r w:rsidRPr="00A31FE4">
              <w:rPr>
                <w:rFonts w:eastAsia="Times New Roman"/>
                <w:lang w:eastAsia="ru-RU"/>
              </w:rPr>
              <w:t>«Шашки, шахматы ««Функциональная грамотность»</w:t>
            </w:r>
          </w:p>
        </w:tc>
        <w:tc>
          <w:tcPr>
            <w:tcW w:w="993" w:type="dxa"/>
          </w:tcPr>
          <w:p w14:paraId="4F5F979A"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0" w:type="dxa"/>
          </w:tcPr>
          <w:p w14:paraId="2147DF0A"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p w14:paraId="5D445248"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51" w:type="dxa"/>
          </w:tcPr>
          <w:p w14:paraId="21157138"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p w14:paraId="4EA53BBF"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571" w:type="dxa"/>
          </w:tcPr>
          <w:p w14:paraId="33F1F663" w14:textId="77777777" w:rsidR="0059732D" w:rsidRPr="00A31FE4" w:rsidRDefault="0059732D" w:rsidP="00012ACC">
            <w:pPr>
              <w:ind w:left="-567" w:firstLine="567"/>
              <w:rPr>
                <w:rFonts w:eastAsia="Times New Roman"/>
                <w:lang w:eastAsia="ru-RU"/>
              </w:rPr>
            </w:pPr>
          </w:p>
          <w:p w14:paraId="6486124C"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c>
          <w:tcPr>
            <w:tcW w:w="885" w:type="dxa"/>
          </w:tcPr>
          <w:p w14:paraId="0678E1C1" w14:textId="77777777" w:rsidR="0059732D" w:rsidRPr="00A31FE4" w:rsidRDefault="0059732D" w:rsidP="00012ACC">
            <w:pPr>
              <w:ind w:left="-567" w:firstLine="567"/>
              <w:rPr>
                <w:rFonts w:eastAsia="Times New Roman"/>
                <w:lang w:eastAsia="ru-RU"/>
              </w:rPr>
            </w:pPr>
            <w:r w:rsidRPr="00A31FE4">
              <w:rPr>
                <w:rFonts w:eastAsia="Times New Roman"/>
                <w:lang w:eastAsia="ru-RU"/>
              </w:rPr>
              <w:t>3</w:t>
            </w:r>
          </w:p>
          <w:p w14:paraId="66794B0E" w14:textId="77777777" w:rsidR="0059732D" w:rsidRPr="00A31FE4" w:rsidRDefault="0059732D" w:rsidP="00012ACC">
            <w:pPr>
              <w:ind w:left="-567" w:firstLine="567"/>
              <w:rPr>
                <w:rFonts w:eastAsia="Times New Roman"/>
                <w:lang w:eastAsia="ru-RU"/>
              </w:rPr>
            </w:pPr>
            <w:r w:rsidRPr="00A31FE4">
              <w:rPr>
                <w:rFonts w:eastAsia="Times New Roman"/>
                <w:lang w:eastAsia="ru-RU"/>
              </w:rPr>
              <w:t>3</w:t>
            </w:r>
          </w:p>
        </w:tc>
      </w:tr>
      <w:tr w:rsidR="0059732D" w:rsidRPr="00A31FE4" w14:paraId="50854C24" w14:textId="77777777" w:rsidTr="00012ACC">
        <w:tc>
          <w:tcPr>
            <w:tcW w:w="391" w:type="dxa"/>
          </w:tcPr>
          <w:p w14:paraId="1FC5F005" w14:textId="77777777" w:rsidR="0059732D" w:rsidRPr="00A31FE4" w:rsidRDefault="0059732D" w:rsidP="00012ACC">
            <w:pPr>
              <w:ind w:left="-567" w:firstLine="567"/>
              <w:rPr>
                <w:rFonts w:eastAsia="Times New Roman"/>
                <w:lang w:eastAsia="ru-RU"/>
              </w:rPr>
            </w:pPr>
            <w:r w:rsidRPr="00A31FE4">
              <w:rPr>
                <w:rFonts w:eastAsia="Times New Roman"/>
                <w:lang w:eastAsia="ru-RU"/>
              </w:rPr>
              <w:t xml:space="preserve">5 </w:t>
            </w:r>
          </w:p>
        </w:tc>
        <w:tc>
          <w:tcPr>
            <w:tcW w:w="2691" w:type="dxa"/>
          </w:tcPr>
          <w:p w14:paraId="0795B31B" w14:textId="77777777" w:rsidR="0059732D" w:rsidRPr="00A31FE4" w:rsidRDefault="0059732D" w:rsidP="00012ACC">
            <w:pPr>
              <w:ind w:left="-567" w:firstLine="567"/>
              <w:rPr>
                <w:rFonts w:eastAsia="Times New Roman"/>
                <w:lang w:eastAsia="ru-RU"/>
              </w:rPr>
            </w:pPr>
            <w:r w:rsidRPr="00A31FE4">
              <w:rPr>
                <w:rFonts w:eastAsia="Times New Roman"/>
                <w:lang w:eastAsia="ru-RU"/>
              </w:rPr>
              <w:t>Социальные</w:t>
            </w:r>
          </w:p>
        </w:tc>
        <w:tc>
          <w:tcPr>
            <w:tcW w:w="2585" w:type="dxa"/>
          </w:tcPr>
          <w:p w14:paraId="1504CAA2" w14:textId="77777777" w:rsidR="0059732D" w:rsidRPr="00A31FE4" w:rsidRDefault="0059732D" w:rsidP="00012ACC">
            <w:pPr>
              <w:ind w:left="-567" w:firstLine="567"/>
              <w:rPr>
                <w:rFonts w:eastAsia="Times New Roman"/>
                <w:lang w:eastAsia="ru-RU"/>
              </w:rPr>
            </w:pPr>
            <w:r w:rsidRPr="00A31FE4">
              <w:rPr>
                <w:rFonts w:eastAsia="Times New Roman"/>
                <w:lang w:eastAsia="ru-RU"/>
              </w:rPr>
              <w:t>Семьеведение</w:t>
            </w:r>
          </w:p>
          <w:p w14:paraId="73DE68B0" w14:textId="77777777" w:rsidR="0059732D" w:rsidRPr="00A31FE4" w:rsidRDefault="0059732D" w:rsidP="00012ACC">
            <w:pPr>
              <w:ind w:left="-567" w:firstLine="567"/>
              <w:rPr>
                <w:rFonts w:eastAsia="Times New Roman"/>
                <w:lang w:eastAsia="ru-RU"/>
              </w:rPr>
            </w:pPr>
            <w:r w:rsidRPr="00A31FE4">
              <w:rPr>
                <w:rFonts w:eastAsia="Times New Roman"/>
                <w:lang w:eastAsia="ru-RU"/>
              </w:rPr>
              <w:t>Все профессии важны</w:t>
            </w:r>
          </w:p>
        </w:tc>
        <w:tc>
          <w:tcPr>
            <w:tcW w:w="993" w:type="dxa"/>
          </w:tcPr>
          <w:p w14:paraId="36631EDA" w14:textId="77777777" w:rsidR="0059732D" w:rsidRPr="00A31FE4" w:rsidRDefault="0059732D" w:rsidP="00012ACC">
            <w:pPr>
              <w:ind w:left="-567" w:firstLine="567"/>
              <w:rPr>
                <w:rFonts w:eastAsia="Times New Roman"/>
                <w:lang w:eastAsia="ru-RU"/>
              </w:rPr>
            </w:pPr>
          </w:p>
        </w:tc>
        <w:tc>
          <w:tcPr>
            <w:tcW w:w="850" w:type="dxa"/>
          </w:tcPr>
          <w:p w14:paraId="13A34EDD" w14:textId="77777777" w:rsidR="0059732D" w:rsidRPr="00A31FE4" w:rsidRDefault="0059732D" w:rsidP="00012ACC">
            <w:pPr>
              <w:ind w:left="-567" w:firstLine="567"/>
              <w:rPr>
                <w:rFonts w:eastAsia="Times New Roman"/>
                <w:lang w:val="ba-RU" w:eastAsia="ru-RU"/>
              </w:rPr>
            </w:pPr>
          </w:p>
        </w:tc>
        <w:tc>
          <w:tcPr>
            <w:tcW w:w="851" w:type="dxa"/>
          </w:tcPr>
          <w:p w14:paraId="7B153A91" w14:textId="77777777" w:rsidR="0059732D" w:rsidRPr="00A31FE4" w:rsidRDefault="0059732D" w:rsidP="00012ACC">
            <w:pPr>
              <w:ind w:left="-567" w:firstLine="567"/>
              <w:rPr>
                <w:rFonts w:eastAsia="Times New Roman"/>
                <w:lang w:val="ba-RU" w:eastAsia="ru-RU"/>
              </w:rPr>
            </w:pPr>
            <w:r w:rsidRPr="00A31FE4">
              <w:rPr>
                <w:rFonts w:eastAsia="Times New Roman"/>
                <w:lang w:val="ba-RU" w:eastAsia="ru-RU"/>
              </w:rPr>
              <w:t>1</w:t>
            </w:r>
          </w:p>
        </w:tc>
        <w:tc>
          <w:tcPr>
            <w:tcW w:w="571" w:type="dxa"/>
          </w:tcPr>
          <w:p w14:paraId="7874B50C" w14:textId="77777777" w:rsidR="0059732D" w:rsidRPr="00A31FE4" w:rsidRDefault="0059732D" w:rsidP="00012ACC">
            <w:pPr>
              <w:ind w:left="-567" w:firstLine="567"/>
              <w:rPr>
                <w:rFonts w:eastAsia="Times New Roman"/>
                <w:lang w:val="ba-RU" w:eastAsia="ru-RU"/>
              </w:rPr>
            </w:pPr>
            <w:r w:rsidRPr="00A31FE4">
              <w:rPr>
                <w:rFonts w:eastAsia="Times New Roman"/>
                <w:lang w:val="ba-RU" w:eastAsia="ru-RU"/>
              </w:rPr>
              <w:t>1</w:t>
            </w:r>
          </w:p>
          <w:p w14:paraId="30528E9D" w14:textId="77777777" w:rsidR="0059732D" w:rsidRPr="00A31FE4" w:rsidRDefault="0059732D" w:rsidP="00012ACC">
            <w:pPr>
              <w:ind w:left="-567" w:firstLine="567"/>
              <w:rPr>
                <w:rFonts w:eastAsia="Times New Roman"/>
                <w:lang w:val="ba-RU" w:eastAsia="ru-RU"/>
              </w:rPr>
            </w:pPr>
            <w:r w:rsidRPr="00A31FE4">
              <w:rPr>
                <w:rFonts w:eastAsia="Times New Roman"/>
                <w:lang w:val="ba-RU" w:eastAsia="ru-RU"/>
              </w:rPr>
              <w:t>1</w:t>
            </w:r>
          </w:p>
        </w:tc>
        <w:tc>
          <w:tcPr>
            <w:tcW w:w="885" w:type="dxa"/>
          </w:tcPr>
          <w:p w14:paraId="6A35DD3F" w14:textId="77777777" w:rsidR="0059732D" w:rsidRPr="00A31FE4" w:rsidRDefault="0059732D" w:rsidP="00012ACC">
            <w:pPr>
              <w:ind w:left="-567" w:firstLine="567"/>
              <w:rPr>
                <w:rFonts w:eastAsia="Times New Roman"/>
                <w:lang w:eastAsia="ru-RU"/>
              </w:rPr>
            </w:pPr>
            <w:r w:rsidRPr="00A31FE4">
              <w:rPr>
                <w:rFonts w:eastAsia="Times New Roman"/>
                <w:lang w:eastAsia="ru-RU"/>
              </w:rPr>
              <w:t>2</w:t>
            </w:r>
          </w:p>
          <w:p w14:paraId="2F75AD47" w14:textId="77777777" w:rsidR="0059732D" w:rsidRPr="00A31FE4" w:rsidRDefault="0059732D" w:rsidP="00012ACC">
            <w:pPr>
              <w:ind w:left="-567" w:firstLine="567"/>
              <w:rPr>
                <w:rFonts w:eastAsia="Times New Roman"/>
                <w:lang w:eastAsia="ru-RU"/>
              </w:rPr>
            </w:pPr>
            <w:r w:rsidRPr="00A31FE4">
              <w:rPr>
                <w:rFonts w:eastAsia="Times New Roman"/>
                <w:lang w:eastAsia="ru-RU"/>
              </w:rPr>
              <w:t>1</w:t>
            </w:r>
          </w:p>
        </w:tc>
      </w:tr>
      <w:tr w:rsidR="0059732D" w:rsidRPr="00A31FE4" w14:paraId="52EBFF38" w14:textId="77777777" w:rsidTr="00012ACC">
        <w:tc>
          <w:tcPr>
            <w:tcW w:w="391" w:type="dxa"/>
          </w:tcPr>
          <w:p w14:paraId="24C6E8A2" w14:textId="77777777" w:rsidR="0059732D" w:rsidRPr="00A31FE4" w:rsidRDefault="0059732D" w:rsidP="00012ACC">
            <w:pPr>
              <w:ind w:left="-567" w:firstLine="567"/>
              <w:rPr>
                <w:rFonts w:eastAsia="Times New Roman"/>
                <w:b/>
                <w:lang w:eastAsia="ru-RU"/>
              </w:rPr>
            </w:pPr>
          </w:p>
        </w:tc>
        <w:tc>
          <w:tcPr>
            <w:tcW w:w="2691" w:type="dxa"/>
          </w:tcPr>
          <w:p w14:paraId="7DD7435F" w14:textId="77777777" w:rsidR="0059732D" w:rsidRPr="00A31FE4" w:rsidRDefault="0059732D" w:rsidP="00012ACC">
            <w:pPr>
              <w:ind w:left="-567" w:firstLine="567"/>
              <w:jc w:val="right"/>
              <w:rPr>
                <w:rFonts w:eastAsia="Times New Roman"/>
                <w:b/>
                <w:lang w:eastAsia="ru-RU"/>
              </w:rPr>
            </w:pPr>
            <w:r w:rsidRPr="00A31FE4">
              <w:rPr>
                <w:rFonts w:eastAsia="Times New Roman"/>
                <w:b/>
                <w:lang w:eastAsia="ru-RU"/>
              </w:rPr>
              <w:t xml:space="preserve"> Итого </w:t>
            </w:r>
          </w:p>
        </w:tc>
        <w:tc>
          <w:tcPr>
            <w:tcW w:w="2585" w:type="dxa"/>
          </w:tcPr>
          <w:p w14:paraId="4640A060" w14:textId="77777777" w:rsidR="0059732D" w:rsidRPr="00A31FE4" w:rsidRDefault="0059732D" w:rsidP="00012ACC">
            <w:pPr>
              <w:ind w:left="-567" w:firstLine="567"/>
              <w:rPr>
                <w:rFonts w:eastAsia="Times New Roman"/>
                <w:b/>
                <w:lang w:eastAsia="ru-RU"/>
              </w:rPr>
            </w:pPr>
          </w:p>
        </w:tc>
        <w:tc>
          <w:tcPr>
            <w:tcW w:w="993" w:type="dxa"/>
          </w:tcPr>
          <w:p w14:paraId="38556F4C" w14:textId="77777777" w:rsidR="0059732D" w:rsidRPr="00A31FE4" w:rsidRDefault="0059732D" w:rsidP="00012ACC">
            <w:pPr>
              <w:ind w:left="-567" w:firstLine="567"/>
              <w:rPr>
                <w:rFonts w:eastAsia="Times New Roman"/>
                <w:b/>
                <w:lang w:eastAsia="ru-RU"/>
              </w:rPr>
            </w:pPr>
            <w:r w:rsidRPr="00A31FE4">
              <w:rPr>
                <w:rFonts w:eastAsia="Times New Roman"/>
                <w:b/>
                <w:lang w:eastAsia="ru-RU"/>
              </w:rPr>
              <w:t>5</w:t>
            </w:r>
          </w:p>
        </w:tc>
        <w:tc>
          <w:tcPr>
            <w:tcW w:w="850" w:type="dxa"/>
          </w:tcPr>
          <w:p w14:paraId="409B8A14" w14:textId="77777777" w:rsidR="0059732D" w:rsidRPr="00A31FE4" w:rsidRDefault="0059732D" w:rsidP="00012ACC">
            <w:pPr>
              <w:ind w:left="-567" w:firstLine="567"/>
              <w:rPr>
                <w:rFonts w:eastAsia="Times New Roman"/>
                <w:b/>
                <w:lang w:eastAsia="ru-RU"/>
              </w:rPr>
            </w:pPr>
            <w:r w:rsidRPr="00A31FE4">
              <w:rPr>
                <w:rFonts w:eastAsia="Times New Roman"/>
                <w:b/>
                <w:lang w:val="ba-RU" w:eastAsia="ru-RU"/>
              </w:rPr>
              <w:t>4</w:t>
            </w:r>
          </w:p>
        </w:tc>
        <w:tc>
          <w:tcPr>
            <w:tcW w:w="851" w:type="dxa"/>
          </w:tcPr>
          <w:p w14:paraId="2A0D0872" w14:textId="77777777" w:rsidR="0059732D" w:rsidRPr="00A31FE4" w:rsidRDefault="0059732D" w:rsidP="00012ACC">
            <w:pPr>
              <w:ind w:left="-567" w:firstLine="567"/>
              <w:rPr>
                <w:rFonts w:eastAsia="Times New Roman"/>
                <w:b/>
                <w:lang w:eastAsia="ru-RU"/>
              </w:rPr>
            </w:pPr>
            <w:r w:rsidRPr="00A31FE4">
              <w:rPr>
                <w:rFonts w:eastAsia="Times New Roman"/>
                <w:b/>
                <w:lang w:eastAsia="ru-RU"/>
              </w:rPr>
              <w:t>5</w:t>
            </w:r>
          </w:p>
        </w:tc>
        <w:tc>
          <w:tcPr>
            <w:tcW w:w="571" w:type="dxa"/>
          </w:tcPr>
          <w:p w14:paraId="5109B576" w14:textId="77777777" w:rsidR="0059732D" w:rsidRPr="00A31FE4" w:rsidRDefault="0059732D" w:rsidP="00012ACC">
            <w:pPr>
              <w:ind w:left="-567" w:firstLine="567"/>
              <w:rPr>
                <w:rFonts w:eastAsia="Times New Roman"/>
                <w:b/>
                <w:lang w:eastAsia="ru-RU"/>
              </w:rPr>
            </w:pPr>
            <w:r w:rsidRPr="00A31FE4">
              <w:rPr>
                <w:rFonts w:eastAsia="Times New Roman"/>
                <w:b/>
                <w:lang w:eastAsia="ru-RU"/>
              </w:rPr>
              <w:t>5</w:t>
            </w:r>
          </w:p>
        </w:tc>
        <w:tc>
          <w:tcPr>
            <w:tcW w:w="885" w:type="dxa"/>
          </w:tcPr>
          <w:p w14:paraId="7C83449C" w14:textId="77777777" w:rsidR="0059732D" w:rsidRPr="00A31FE4" w:rsidRDefault="0059732D" w:rsidP="00012ACC">
            <w:pPr>
              <w:ind w:left="-567" w:firstLine="567"/>
              <w:rPr>
                <w:rFonts w:eastAsia="Times New Roman"/>
                <w:b/>
                <w:lang w:val="ba-RU" w:eastAsia="ru-RU"/>
              </w:rPr>
            </w:pPr>
            <w:r w:rsidRPr="00A31FE4">
              <w:rPr>
                <w:rFonts w:eastAsia="Times New Roman"/>
                <w:b/>
                <w:lang w:val="ba-RU" w:eastAsia="ru-RU"/>
              </w:rPr>
              <w:t>19</w:t>
            </w:r>
          </w:p>
        </w:tc>
      </w:tr>
    </w:tbl>
    <w:p w14:paraId="42AAEC92" w14:textId="77777777" w:rsidR="0059732D" w:rsidRPr="00A31FE4" w:rsidRDefault="0059732D" w:rsidP="0059732D">
      <w:pPr>
        <w:spacing w:line="288" w:lineRule="auto"/>
        <w:ind w:left="-567" w:firstLine="567"/>
        <w:rPr>
          <w:rFonts w:eastAsia="Times New Roman"/>
          <w:b/>
          <w:bCs/>
          <w:lang w:eastAsia="ru-RU"/>
        </w:rPr>
      </w:pPr>
      <w:r w:rsidRPr="00A31FE4">
        <w:rPr>
          <w:rFonts w:eastAsia="Times New Roman"/>
          <w:b/>
          <w:bCs/>
          <w:lang w:eastAsia="ru-RU"/>
        </w:rPr>
        <w:t xml:space="preserve">                              </w:t>
      </w:r>
    </w:p>
    <w:p w14:paraId="5E7813BA" w14:textId="6F69C56C" w:rsidR="00173FEF" w:rsidRPr="0059732D" w:rsidRDefault="0059732D" w:rsidP="0059732D">
      <w:pPr>
        <w:rPr>
          <w:b/>
          <w:lang w:val="ru-RU" w:eastAsia="en-US"/>
        </w:rPr>
      </w:pPr>
      <w:r>
        <w:rPr>
          <w:lang w:val="ru-RU"/>
        </w:rPr>
        <w:t xml:space="preserve">                       </w:t>
      </w:r>
      <w:r w:rsidRPr="0059732D">
        <w:rPr>
          <w:rStyle w:val="dash0410005f0431005f0437005f0430005f0446005f0020005f0441005f043f005f0438005f0441005f043a005f0430005f005fchar1char1"/>
          <w:b/>
          <w:lang w:val="ru-RU"/>
        </w:rPr>
        <w:t>3.2.</w:t>
      </w:r>
      <w:r>
        <w:rPr>
          <w:rStyle w:val="dash0410005f0431005f0437005f0430005f0446005f0020005f0441005f043f005f0438005f0441005f043a005f0430005f005fchar1char1"/>
          <w:b/>
        </w:rPr>
        <w:t> </w:t>
      </w:r>
      <w:r w:rsidRPr="0059732D">
        <w:rPr>
          <w:rStyle w:val="dash0410005f0431005f0437005f0430005f0446005f0020005f0441005f043f005f0438005f0441005f043a005f0430005f005fchar1char1"/>
          <w:b/>
          <w:lang w:val="ru-RU"/>
        </w:rPr>
        <w:t>Система условий реализации основной образовательной программы</w:t>
      </w:r>
    </w:p>
    <w:p w14:paraId="3F999DB6" w14:textId="77777777" w:rsidR="00173FEF" w:rsidRPr="00C66A39" w:rsidRDefault="00885EC3">
      <w:pPr>
        <w:ind w:firstLine="454"/>
        <w:jc w:val="both"/>
        <w:rPr>
          <w:lang w:val="ru-RU"/>
        </w:rPr>
      </w:pPr>
      <w:r>
        <w:rPr>
          <w:lang w:val="ru-RU"/>
        </w:rPr>
        <w:t xml:space="preserve">Интегративным результатом выполнения требований к условиям реализации основной образовательной </w:t>
      </w:r>
      <w:r>
        <w:rPr>
          <w:lang w:val="ru-RU"/>
        </w:rPr>
        <w:t>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w:t>
      </w:r>
      <w:r>
        <w:rPr>
          <w:lang w:val="ru-RU"/>
        </w:rPr>
        <w:t xml:space="preserve"> развития обучающихся.</w:t>
      </w:r>
    </w:p>
    <w:p w14:paraId="0344327A" w14:textId="77777777" w:rsidR="00173FEF" w:rsidRPr="00C66A39" w:rsidRDefault="00885EC3">
      <w:pPr>
        <w:ind w:firstLine="454"/>
        <w:jc w:val="both"/>
        <w:rPr>
          <w:lang w:val="ru-RU"/>
        </w:rPr>
      </w:pPr>
      <w:r>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14:paraId="6A512040"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соответствовать требованиям Федерального компонента государственного общеобразовательного стандарт</w:t>
      </w:r>
      <w:r>
        <w:rPr>
          <w:rStyle w:val="dash041e005f0431005f044b005f0447005f043d005f044b005f0439005f005fchar1char1"/>
        </w:rPr>
        <w:t>а;</w:t>
      </w:r>
    </w:p>
    <w:p w14:paraId="454F1E5B"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14:paraId="074C5125"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 xml:space="preserve">учитывать особенности образовательного учреждения, его </w:t>
      </w:r>
      <w:r>
        <w:rPr>
          <w:rStyle w:val="dash041e005f0431005f044b005f0447005f043d005f044b005f0439005f005fchar1char1"/>
        </w:rPr>
        <w:t>организационную структуру, запросы участников образовательного процесса в основном общем образовании;</w:t>
      </w:r>
    </w:p>
    <w:p w14:paraId="15D1A1E1"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14:paraId="263BF960" w14:textId="77777777" w:rsidR="00173FEF" w:rsidRDefault="00885EC3">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 xml:space="preserve">В соответствии с требованиями Федерального компонента государственного общеобразовательного стандарта раздел основной образовательной программы образовательного учреждения, характеризующий систему условий, </w:t>
      </w:r>
      <w:r>
        <w:rPr>
          <w:rStyle w:val="dash041e005f0431005f044b005f0447005f043d005f044b005f0439005f005fchar1char1"/>
        </w:rPr>
        <w:t>содержит:</w:t>
      </w:r>
    </w:p>
    <w:p w14:paraId="65DA9A09"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описание кадровых, психолого-педагогич</w:t>
      </w:r>
      <w:r>
        <w:rPr>
          <w:rStyle w:val="dash041e005f0431005f044b005f0447005f043d005f044b005f0439005f005fchar1char1"/>
        </w:rPr>
        <w:t>еских, финансовых, материально-технических, информационно-методических условий и ресурсов;</w:t>
      </w:r>
    </w:p>
    <w:p w14:paraId="0E543406"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w:t>
      </w:r>
      <w:r>
        <w:rPr>
          <w:rStyle w:val="dash041e005f0431005f044b005f0447005f043d005f044b005f0439005f005fchar1char1"/>
        </w:rPr>
        <w:t>овательного учреждения;</w:t>
      </w:r>
    </w:p>
    <w:p w14:paraId="4F5C7B1B"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механизмы достижения целевых ориентиров в системе условий;</w:t>
      </w:r>
    </w:p>
    <w:p w14:paraId="29EBAC1A" w14:textId="77777777" w:rsidR="00173FEF" w:rsidRDefault="00885EC3">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сетевой график (дорожную карту) по формированию необходимой системы условий;</w:t>
      </w:r>
    </w:p>
    <w:p w14:paraId="51362D7F" w14:textId="77777777" w:rsidR="00173FEF" w:rsidRDefault="00885EC3">
      <w:pPr>
        <w:pStyle w:val="dash041e005f0431005f044b005f0447005f043d005f044b005f0439"/>
        <w:ind w:firstLine="454"/>
        <w:jc w:val="both"/>
      </w:pPr>
      <w:r>
        <w:rPr>
          <w:rStyle w:val="Zag11"/>
          <w:rFonts w:eastAsia="@Arial Unicode MS"/>
        </w:rPr>
        <w:lastRenderedPageBreak/>
        <w:t>• </w:t>
      </w:r>
      <w:r>
        <w:rPr>
          <w:rStyle w:val="dash041e005f0431005f044b005f0447005f043d005f044b005f0439005f005fchar1char1"/>
        </w:rPr>
        <w:t>систему оценки условий.</w:t>
      </w:r>
    </w:p>
    <w:p w14:paraId="267C48FD" w14:textId="77777777" w:rsidR="00173FEF" w:rsidRDefault="00885EC3">
      <w:pPr>
        <w:pStyle w:val="1b"/>
        <w:spacing w:before="0" w:after="0"/>
        <w:ind w:firstLine="454"/>
        <w:jc w:val="both"/>
      </w:pPr>
      <w:r>
        <w:t>Система условий реализации основной образовательной программы обра</w:t>
      </w:r>
      <w:r>
        <w:t>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14:paraId="0908E250" w14:textId="77777777" w:rsidR="00173FEF" w:rsidRDefault="00885EC3">
      <w:pPr>
        <w:pStyle w:val="1b"/>
        <w:spacing w:before="0" w:after="0"/>
        <w:ind w:firstLine="454"/>
        <w:jc w:val="both"/>
      </w:pPr>
      <w:r>
        <w:rPr>
          <w:rStyle w:val="Zag11"/>
          <w:rFonts w:eastAsia="@Arial Unicode MS"/>
        </w:rPr>
        <w:t>• </w:t>
      </w:r>
      <w:r>
        <w:t>анализ имеющихся в образовательном учреждении условий и ресурсов реализации основной образова</w:t>
      </w:r>
      <w:r>
        <w:t>тельной программы основного общего образования;</w:t>
      </w:r>
    </w:p>
    <w:p w14:paraId="34DEC6B8" w14:textId="77777777" w:rsidR="00173FEF" w:rsidRDefault="00885EC3">
      <w:pPr>
        <w:pStyle w:val="1b"/>
        <w:spacing w:before="0" w:after="0"/>
        <w:ind w:firstLine="454"/>
        <w:jc w:val="both"/>
      </w:pPr>
      <w:r>
        <w:rPr>
          <w:rStyle w:val="Zag11"/>
          <w:rFonts w:eastAsia="@Arial Unicode MS"/>
        </w:rPr>
        <w:t>• </w:t>
      </w:r>
      <w:r>
        <w:t xml:space="preserve">установление степени их соответствия требованиям Федерального компонента государственного общеобразовательного стандарта, а также целям и задачам </w:t>
      </w:r>
      <w:r>
        <w:rPr>
          <w:rStyle w:val="dash041e005f0431005f044b005f0447005f043d005f044b005f0439005f005fchar1char1"/>
        </w:rPr>
        <w:t>основной образовательной программы образовательного учрежден</w:t>
      </w:r>
      <w:r>
        <w:rPr>
          <w:rStyle w:val="dash041e005f0431005f044b005f0447005f043d005f044b005f0439005f005fchar1char1"/>
        </w:rPr>
        <w:t xml:space="preserve">ия, сформированным с учётом </w:t>
      </w:r>
      <w:r>
        <w:t>потребностей всех участников образовательного процесса;</w:t>
      </w:r>
    </w:p>
    <w:p w14:paraId="617A4866" w14:textId="77777777" w:rsidR="00173FEF" w:rsidRDefault="00885EC3">
      <w:pPr>
        <w:pStyle w:val="1b"/>
        <w:spacing w:before="0" w:after="0"/>
        <w:ind w:firstLine="454"/>
        <w:jc w:val="both"/>
      </w:pPr>
      <w:r>
        <w:rPr>
          <w:rStyle w:val="Zag11"/>
          <w:rFonts w:eastAsia="@Arial Unicode MS"/>
        </w:rPr>
        <w:t>• </w:t>
      </w:r>
      <w: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их в соответствие с требованиями Федерального компонента государственног</w:t>
      </w:r>
      <w:r>
        <w:rPr>
          <w:rStyle w:val="dash041e005f0431005f044b005f0447005f043d005f044b005f0439005f005fchar1char1"/>
        </w:rPr>
        <w:t>о общеобразовательного стандарта;</w:t>
      </w:r>
    </w:p>
    <w:p w14:paraId="2B385CCE" w14:textId="77777777" w:rsidR="00173FEF" w:rsidRDefault="00885EC3">
      <w:pPr>
        <w:pStyle w:val="1b"/>
        <w:spacing w:before="0" w:after="0"/>
        <w:ind w:firstLine="454"/>
        <w:jc w:val="both"/>
      </w:pPr>
      <w:r>
        <w:rPr>
          <w:rStyle w:val="Zag11"/>
          <w:rFonts w:eastAsia="@Arial Unicode MS"/>
        </w:rPr>
        <w:t>• </w:t>
      </w:r>
      <w:r>
        <w:rPr>
          <w:rStyle w:val="dash041e005f0431005f044b005f0447005f043d005f044b005f0439005f005fchar1char1"/>
        </w:rPr>
        <w:t>разработку с привлечением</w:t>
      </w:r>
      <w:r>
        <w:t xml:space="preserve"> всех участников образовательного процесса и возможных партнёров</w:t>
      </w:r>
      <w:r>
        <w:rPr>
          <w:rStyle w:val="dash041e005f0431005f044b005f0447005f043d005f044b005f0439005f005fchar1char1"/>
        </w:rPr>
        <w:t xml:space="preserve"> механизмов достижения целевых ориентиров в системе условий;</w:t>
      </w:r>
    </w:p>
    <w:p w14:paraId="2C4D05F5" w14:textId="77777777" w:rsidR="00173FEF" w:rsidRDefault="00885EC3">
      <w:pPr>
        <w:pStyle w:val="1b"/>
        <w:spacing w:before="0" w:after="0"/>
        <w:ind w:firstLine="454"/>
        <w:jc w:val="both"/>
      </w:pPr>
      <w:r>
        <w:rPr>
          <w:rStyle w:val="Zag11"/>
          <w:rFonts w:eastAsia="@Arial Unicode MS"/>
        </w:rPr>
        <w:t>• </w:t>
      </w:r>
      <w:r>
        <w:rPr>
          <w:rStyle w:val="dash041e005f0431005f044b005f0447005f043d005f044b005f0439005f005fchar1char1"/>
        </w:rPr>
        <w:t>разработку сетевого графика (дорожной карты) создания необходимой си</w:t>
      </w:r>
      <w:r>
        <w:rPr>
          <w:rStyle w:val="dash041e005f0431005f044b005f0447005f043d005f044b005f0439005f005fchar1char1"/>
        </w:rPr>
        <w:t>стемы условий;</w:t>
      </w:r>
    </w:p>
    <w:p w14:paraId="21EA478C" w14:textId="77777777" w:rsidR="00173FEF" w:rsidRDefault="00885EC3">
      <w:pPr>
        <w:pStyle w:val="1b"/>
        <w:spacing w:before="0" w:after="0"/>
        <w:ind w:firstLine="454"/>
        <w:jc w:val="both"/>
      </w:pPr>
      <w:r>
        <w:rPr>
          <w:rStyle w:val="Zag11"/>
          <w:rFonts w:eastAsia="@Arial Unicode MS"/>
        </w:rPr>
        <w:t>• </w:t>
      </w:r>
      <w:r>
        <w:t>разработку механизмов мониторинга, оценки и коррекции реализации промежуточных этапов разработанного графика (дорожной карты).</w:t>
      </w:r>
    </w:p>
    <w:p w14:paraId="33C77A89" w14:textId="77777777" w:rsidR="00173FEF" w:rsidRDefault="00885EC3">
      <w:pPr>
        <w:pStyle w:val="aff"/>
        <w:spacing w:after="0"/>
        <w:ind w:firstLine="454"/>
        <w:jc w:val="both"/>
        <w:rPr>
          <w:b/>
        </w:rPr>
      </w:pPr>
      <w:r>
        <w:rPr>
          <w:b/>
        </w:rPr>
        <w:t>3.2.1. Описание кадровых условий реализации основной образовательной программы основного общего образования вклю</w:t>
      </w:r>
      <w:r>
        <w:rPr>
          <w:b/>
        </w:rPr>
        <w:t>чает:</w:t>
      </w:r>
    </w:p>
    <w:p w14:paraId="06B4A7D9" w14:textId="77777777" w:rsidR="00173FEF" w:rsidRPr="00C66A39" w:rsidRDefault="00885EC3">
      <w:pPr>
        <w:pStyle w:val="Abstract0"/>
        <w:widowControl/>
        <w:autoSpaceDE/>
        <w:spacing w:line="240" w:lineRule="auto"/>
        <w:rPr>
          <w:lang w:val="ru-RU"/>
        </w:rPr>
      </w:pPr>
      <w:r w:rsidRPr="00C66A39">
        <w:rPr>
          <w:rStyle w:val="Zag11"/>
          <w:sz w:val="24"/>
          <w:szCs w:val="24"/>
          <w:lang w:val="ru-RU"/>
        </w:rPr>
        <w:t>•</w:t>
      </w:r>
      <w:r>
        <w:rPr>
          <w:rStyle w:val="Zag11"/>
          <w:sz w:val="24"/>
          <w:szCs w:val="24"/>
        </w:rPr>
        <w:t> </w:t>
      </w:r>
      <w:r w:rsidRPr="00C66A39">
        <w:rPr>
          <w:sz w:val="24"/>
          <w:szCs w:val="24"/>
          <w:lang w:val="ru-RU"/>
        </w:rPr>
        <w:t>характеристику укомплектованности образовательного учреждения;</w:t>
      </w:r>
    </w:p>
    <w:p w14:paraId="5B97EDA6" w14:textId="77777777" w:rsidR="00173FEF" w:rsidRPr="00C66A39" w:rsidRDefault="00885EC3">
      <w:pPr>
        <w:pStyle w:val="Abstract0"/>
        <w:widowControl/>
        <w:autoSpaceDE/>
        <w:spacing w:line="240" w:lineRule="auto"/>
        <w:rPr>
          <w:lang w:val="ru-RU"/>
        </w:rPr>
      </w:pPr>
      <w:r w:rsidRPr="00C66A39">
        <w:rPr>
          <w:rStyle w:val="Zag11"/>
          <w:sz w:val="24"/>
          <w:szCs w:val="24"/>
          <w:lang w:val="ru-RU"/>
        </w:rPr>
        <w:t>•</w:t>
      </w:r>
      <w:r>
        <w:rPr>
          <w:rStyle w:val="Zag11"/>
          <w:sz w:val="24"/>
          <w:szCs w:val="24"/>
        </w:rPr>
        <w:t> </w:t>
      </w:r>
      <w:r w:rsidRPr="00C66A39">
        <w:rPr>
          <w:sz w:val="24"/>
          <w:szCs w:val="24"/>
          <w:lang w:val="ru-RU"/>
        </w:rPr>
        <w:t>описание уровня квалификации работников образовательного учреждения и их функциональные обязанности;</w:t>
      </w:r>
    </w:p>
    <w:p w14:paraId="6E84CD86" w14:textId="77777777" w:rsidR="00173FEF" w:rsidRPr="00C66A39" w:rsidRDefault="00885EC3">
      <w:pPr>
        <w:pStyle w:val="Abstract0"/>
        <w:widowControl/>
        <w:autoSpaceDE/>
        <w:spacing w:line="240" w:lineRule="auto"/>
        <w:rPr>
          <w:lang w:val="ru-RU"/>
        </w:rPr>
      </w:pPr>
      <w:r w:rsidRPr="00C66A39">
        <w:rPr>
          <w:rStyle w:val="Zag11"/>
          <w:sz w:val="24"/>
          <w:szCs w:val="24"/>
          <w:lang w:val="ru-RU"/>
        </w:rPr>
        <w:t>•</w:t>
      </w:r>
      <w:r>
        <w:rPr>
          <w:rStyle w:val="Zag11"/>
          <w:sz w:val="24"/>
          <w:szCs w:val="24"/>
        </w:rPr>
        <w:t> </w:t>
      </w:r>
      <w:r w:rsidRPr="00C66A39">
        <w:rPr>
          <w:sz w:val="24"/>
          <w:szCs w:val="24"/>
          <w:lang w:val="ru-RU"/>
        </w:rPr>
        <w:t>описание реализуемой системы непрерывного профессионального развития и повышения</w:t>
      </w:r>
      <w:r w:rsidRPr="00C66A39">
        <w:rPr>
          <w:sz w:val="24"/>
          <w:szCs w:val="24"/>
          <w:lang w:val="ru-RU"/>
        </w:rPr>
        <w:t xml:space="preserve"> квалификации педагогических работников.</w:t>
      </w:r>
    </w:p>
    <w:p w14:paraId="77CD6DCF" w14:textId="77777777" w:rsidR="00173FEF" w:rsidRDefault="00885EC3">
      <w:pPr>
        <w:tabs>
          <w:tab w:val="left" w:pos="720"/>
        </w:tabs>
        <w:ind w:firstLine="454"/>
        <w:jc w:val="both"/>
        <w:rPr>
          <w:b/>
          <w:lang w:val="ru-RU"/>
        </w:rPr>
      </w:pPr>
      <w:r>
        <w:rPr>
          <w:b/>
          <w:lang w:val="ru-RU"/>
        </w:rPr>
        <w:t>Кадровое обеспечение</w:t>
      </w:r>
    </w:p>
    <w:p w14:paraId="1EFAA034" w14:textId="0499BDB3" w:rsidR="00173FEF" w:rsidRPr="00C66A39" w:rsidRDefault="00885EC3">
      <w:pPr>
        <w:shd w:val="clear" w:color="auto" w:fill="FFFFFF"/>
        <w:tabs>
          <w:tab w:val="left" w:pos="720"/>
        </w:tabs>
        <w:ind w:firstLine="454"/>
        <w:jc w:val="both"/>
        <w:rPr>
          <w:lang w:val="ru-RU"/>
        </w:rPr>
      </w:pPr>
      <w:r>
        <w:rPr>
          <w:lang w:val="ru-RU"/>
        </w:rPr>
        <w:t xml:space="preserve">МОБУ СОШ </w:t>
      </w:r>
      <w:r w:rsidR="0059732D">
        <w:rPr>
          <w:lang w:val="ru-RU"/>
        </w:rPr>
        <w:t xml:space="preserve">с.Билялово </w:t>
      </w:r>
      <w:r>
        <w:rPr>
          <w:lang w:val="ru-RU"/>
        </w:rPr>
        <w:t xml:space="preserve">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w:t>
      </w:r>
      <w:r>
        <w:rPr>
          <w:lang w:val="ru-RU"/>
        </w:rPr>
        <w:t>инновационной профессиональной деятельности.</w:t>
      </w:r>
    </w:p>
    <w:p w14:paraId="0FE0A410" w14:textId="77777777" w:rsidR="00173FEF" w:rsidRPr="00C66A39" w:rsidRDefault="00885EC3">
      <w:pPr>
        <w:shd w:val="clear" w:color="auto" w:fill="FFFFFF"/>
        <w:tabs>
          <w:tab w:val="left" w:pos="720"/>
        </w:tabs>
        <w:ind w:firstLine="454"/>
        <w:jc w:val="both"/>
        <w:rPr>
          <w:lang w:val="ru-RU"/>
        </w:rPr>
      </w:pPr>
      <w:r>
        <w:rPr>
          <w:lang w:val="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w:t>
      </w:r>
      <w:r>
        <w:rPr>
          <w:lang w:val="ru-RU"/>
        </w:rPr>
        <w:t xml:space="preserve">ости работников образовательного учреждения служат квалификационные характеристики, представленные в </w:t>
      </w:r>
      <w:r>
        <w:rPr>
          <w:bCs/>
          <w:lang w:val="ru-RU"/>
        </w:rPr>
        <w:t>Едином квалификационном справочнике должностей руководителей, специалистов и служащих</w:t>
      </w:r>
      <w:r>
        <w:rPr>
          <w:rStyle w:val="FootnoteAnchor"/>
          <w:bCs/>
          <w:lang w:val="ru-RU"/>
        </w:rPr>
        <w:footnoteReference w:id="7"/>
      </w:r>
      <w:r>
        <w:rPr>
          <w:bCs/>
          <w:lang w:val="ru-RU"/>
        </w:rPr>
        <w:t xml:space="preserve"> </w:t>
      </w:r>
      <w:r>
        <w:rPr>
          <w:lang w:val="ru-RU"/>
        </w:rPr>
        <w:t>(</w:t>
      </w:r>
      <w:r>
        <w:rPr>
          <w:bCs/>
          <w:lang w:val="ru-RU"/>
        </w:rPr>
        <w:t xml:space="preserve">раздел «Квалификационные характеристики должностей работников </w:t>
      </w:r>
      <w:r>
        <w:rPr>
          <w:bCs/>
          <w:lang w:val="ru-RU"/>
        </w:rPr>
        <w:t>образования»).</w:t>
      </w:r>
    </w:p>
    <w:p w14:paraId="3802C3FE" w14:textId="77777777" w:rsidR="00173FEF" w:rsidRPr="00C66A39" w:rsidRDefault="00885EC3">
      <w:pPr>
        <w:shd w:val="clear" w:color="auto" w:fill="FFFFFF"/>
        <w:tabs>
          <w:tab w:val="left" w:pos="720"/>
        </w:tabs>
        <w:ind w:firstLine="454"/>
        <w:jc w:val="both"/>
        <w:rPr>
          <w:lang w:val="ru-RU"/>
        </w:rPr>
      </w:pPr>
      <w:r>
        <w:rPr>
          <w:bCs/>
          <w:lang w:val="ru-RU"/>
        </w:rPr>
        <w:t xml:space="preserve">Образовательное учреждение укомплектовано </w:t>
      </w:r>
      <w:r w:rsidRPr="00C66A39">
        <w:rPr>
          <w:lang w:val="ru-RU"/>
        </w:rPr>
        <w:t>работниками пищеблока, вспомогательным персоналом.</w:t>
      </w:r>
    </w:p>
    <w:tbl>
      <w:tblPr>
        <w:tblW w:w="1033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186"/>
        <w:gridCol w:w="2163"/>
        <w:gridCol w:w="2090"/>
        <w:gridCol w:w="2178"/>
        <w:gridCol w:w="1713"/>
      </w:tblGrid>
      <w:tr w:rsidR="00173FEF" w14:paraId="726DEB29" w14:textId="77777777">
        <w:tc>
          <w:tcPr>
            <w:tcW w:w="1526" w:type="dxa"/>
            <w:vMerge w:val="restart"/>
            <w:tcBorders>
              <w:top w:val="single" w:sz="4" w:space="0" w:color="000000"/>
              <w:left w:val="single" w:sz="4" w:space="0" w:color="000000"/>
              <w:bottom w:val="single" w:sz="4" w:space="0" w:color="000000"/>
            </w:tcBorders>
            <w:shd w:val="clear" w:color="auto" w:fill="auto"/>
          </w:tcPr>
          <w:p w14:paraId="5D25BA5E" w14:textId="77777777" w:rsidR="00173FEF" w:rsidRDefault="00885EC3">
            <w:pPr>
              <w:pStyle w:val="-12"/>
              <w:spacing w:after="0"/>
              <w:ind w:left="0"/>
              <w:jc w:val="both"/>
              <w:rPr>
                <w:rFonts w:ascii="Times New Roman" w:eastAsia="Calibri" w:hAnsi="Times New Roman" w:cs="Times New Roman"/>
                <w:b/>
                <w:sz w:val="22"/>
                <w:szCs w:val="22"/>
                <w:lang w:eastAsia="ru-RU"/>
              </w:rPr>
            </w:pPr>
            <w:r>
              <w:rPr>
                <w:rFonts w:ascii="Times New Roman" w:eastAsia="Calibri" w:hAnsi="Times New Roman" w:cs="Times New Roman"/>
                <w:sz w:val="22"/>
                <w:szCs w:val="22"/>
                <w:lang w:eastAsia="ru-RU"/>
              </w:rPr>
              <w:t>Должность</w:t>
            </w:r>
          </w:p>
        </w:tc>
        <w:tc>
          <w:tcPr>
            <w:tcW w:w="2410" w:type="dxa"/>
            <w:vMerge w:val="restart"/>
            <w:tcBorders>
              <w:top w:val="single" w:sz="4" w:space="0" w:color="000000"/>
              <w:left w:val="single" w:sz="4" w:space="0" w:color="000000"/>
              <w:bottom w:val="single" w:sz="4" w:space="0" w:color="000000"/>
            </w:tcBorders>
            <w:shd w:val="clear" w:color="auto" w:fill="auto"/>
          </w:tcPr>
          <w:p w14:paraId="0B6B92DA" w14:textId="77777777" w:rsidR="00173FEF" w:rsidRDefault="00885EC3">
            <w:pPr>
              <w:pStyle w:val="-12"/>
              <w:spacing w:after="0"/>
              <w:ind w:left="0"/>
              <w:jc w:val="both"/>
              <w:rPr>
                <w:rFonts w:ascii="Times New Roman" w:eastAsia="Calibri" w:hAnsi="Times New Roman" w:cs="Times New Roman"/>
                <w:b/>
                <w:sz w:val="22"/>
                <w:szCs w:val="22"/>
                <w:lang w:eastAsia="ru-RU"/>
              </w:rPr>
            </w:pPr>
            <w:r>
              <w:rPr>
                <w:rFonts w:ascii="Times New Roman" w:eastAsia="Calibri" w:hAnsi="Times New Roman" w:cs="Times New Roman"/>
                <w:sz w:val="22"/>
                <w:szCs w:val="22"/>
                <w:lang w:eastAsia="ru-RU"/>
              </w:rPr>
              <w:t>Должностные обязанности</w:t>
            </w:r>
          </w:p>
        </w:tc>
        <w:tc>
          <w:tcPr>
            <w:tcW w:w="1701" w:type="dxa"/>
            <w:vMerge w:val="restart"/>
            <w:tcBorders>
              <w:top w:val="single" w:sz="4" w:space="0" w:color="000000"/>
              <w:left w:val="single" w:sz="4" w:space="0" w:color="000000"/>
              <w:bottom w:val="single" w:sz="4" w:space="0" w:color="000000"/>
            </w:tcBorders>
            <w:shd w:val="clear" w:color="auto" w:fill="auto"/>
          </w:tcPr>
          <w:p w14:paraId="38ED5B7C" w14:textId="77777777" w:rsidR="00173FEF" w:rsidRDefault="00885EC3">
            <w:pPr>
              <w:pStyle w:val="-12"/>
              <w:spacing w:after="0"/>
              <w:ind w:left="0"/>
              <w:jc w:val="both"/>
              <w:rPr>
                <w:rFonts w:ascii="Times New Roman" w:eastAsia="Calibri" w:hAnsi="Times New Roman" w:cs="Times New Roman"/>
                <w:b/>
                <w:sz w:val="22"/>
                <w:szCs w:val="22"/>
                <w:lang w:eastAsia="ru-RU"/>
              </w:rPr>
            </w:pPr>
            <w:r>
              <w:rPr>
                <w:rFonts w:ascii="Times New Roman" w:eastAsia="Calibri" w:hAnsi="Times New Roman" w:cs="Times New Roman"/>
                <w:sz w:val="22"/>
                <w:szCs w:val="22"/>
                <w:lang w:eastAsia="ru-RU"/>
              </w:rPr>
              <w:t>Кол-во работников в ОУ (требуется/имеется)</w:t>
            </w:r>
          </w:p>
        </w:tc>
        <w:tc>
          <w:tcPr>
            <w:tcW w:w="4693" w:type="dxa"/>
            <w:gridSpan w:val="2"/>
            <w:tcBorders>
              <w:top w:val="single" w:sz="4" w:space="0" w:color="000000"/>
              <w:left w:val="single" w:sz="4" w:space="0" w:color="000000"/>
              <w:bottom w:val="single" w:sz="4" w:space="0" w:color="000000"/>
              <w:right w:val="single" w:sz="4" w:space="0" w:color="000000"/>
            </w:tcBorders>
            <w:shd w:val="clear" w:color="auto" w:fill="auto"/>
          </w:tcPr>
          <w:p w14:paraId="04DB76EC" w14:textId="77777777" w:rsidR="00173FEF" w:rsidRDefault="00885EC3">
            <w:pPr>
              <w:pStyle w:val="-12"/>
              <w:spacing w:after="0"/>
              <w:ind w:left="0"/>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Уровень квалификации работников ОУ</w:t>
            </w:r>
          </w:p>
        </w:tc>
      </w:tr>
      <w:tr w:rsidR="00173FEF" w14:paraId="06EACC34" w14:textId="77777777">
        <w:tc>
          <w:tcPr>
            <w:tcW w:w="1526" w:type="dxa"/>
            <w:vMerge/>
            <w:tcBorders>
              <w:top w:val="single" w:sz="4" w:space="0" w:color="000000"/>
              <w:left w:val="single" w:sz="4" w:space="0" w:color="000000"/>
              <w:bottom w:val="single" w:sz="4" w:space="0" w:color="000000"/>
            </w:tcBorders>
            <w:shd w:val="clear" w:color="auto" w:fill="auto"/>
          </w:tcPr>
          <w:p w14:paraId="7DE38345" w14:textId="77777777" w:rsidR="00173FEF" w:rsidRDefault="00173FEF">
            <w:pPr>
              <w:snapToGrid w:val="0"/>
              <w:rPr>
                <w:b/>
                <w:sz w:val="22"/>
                <w:szCs w:val="22"/>
                <w:lang w:eastAsia="ru-RU"/>
              </w:rPr>
            </w:pPr>
          </w:p>
        </w:tc>
        <w:tc>
          <w:tcPr>
            <w:tcW w:w="2410" w:type="dxa"/>
            <w:vMerge/>
            <w:tcBorders>
              <w:top w:val="single" w:sz="4" w:space="0" w:color="000000"/>
              <w:left w:val="single" w:sz="4" w:space="0" w:color="000000"/>
              <w:bottom w:val="single" w:sz="4" w:space="0" w:color="000000"/>
            </w:tcBorders>
            <w:shd w:val="clear" w:color="auto" w:fill="auto"/>
          </w:tcPr>
          <w:p w14:paraId="1C2FE62E" w14:textId="77777777" w:rsidR="00173FEF" w:rsidRDefault="00173FEF">
            <w:pPr>
              <w:snapToGrid w:val="0"/>
              <w:rPr>
                <w:b/>
                <w:sz w:val="22"/>
                <w:szCs w:val="22"/>
              </w:rPr>
            </w:pPr>
          </w:p>
        </w:tc>
        <w:tc>
          <w:tcPr>
            <w:tcW w:w="1701" w:type="dxa"/>
            <w:vMerge/>
            <w:tcBorders>
              <w:top w:val="single" w:sz="4" w:space="0" w:color="000000"/>
              <w:left w:val="single" w:sz="4" w:space="0" w:color="000000"/>
              <w:bottom w:val="single" w:sz="4" w:space="0" w:color="000000"/>
            </w:tcBorders>
            <w:shd w:val="clear" w:color="auto" w:fill="auto"/>
          </w:tcPr>
          <w:p w14:paraId="749E2CC7" w14:textId="77777777" w:rsidR="00173FEF" w:rsidRDefault="00173FEF">
            <w:pPr>
              <w:snapToGrid w:val="0"/>
              <w:rPr>
                <w:b/>
                <w:sz w:val="22"/>
                <w:szCs w:val="22"/>
              </w:rPr>
            </w:pPr>
          </w:p>
        </w:tc>
        <w:tc>
          <w:tcPr>
            <w:tcW w:w="2693" w:type="dxa"/>
            <w:tcBorders>
              <w:top w:val="single" w:sz="4" w:space="0" w:color="000000"/>
              <w:left w:val="single" w:sz="4" w:space="0" w:color="000000"/>
              <w:bottom w:val="single" w:sz="4" w:space="0" w:color="000000"/>
            </w:tcBorders>
            <w:shd w:val="clear" w:color="auto" w:fill="auto"/>
          </w:tcPr>
          <w:p w14:paraId="7328C5BA"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Требования к уровню квалификации</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7E365F16"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Фактический</w:t>
            </w:r>
          </w:p>
        </w:tc>
      </w:tr>
      <w:tr w:rsidR="00173FEF" w14:paraId="201E0B07" w14:textId="77777777">
        <w:trPr>
          <w:trHeight w:val="1125"/>
        </w:trPr>
        <w:tc>
          <w:tcPr>
            <w:tcW w:w="1526" w:type="dxa"/>
            <w:tcBorders>
              <w:top w:val="single" w:sz="4" w:space="0" w:color="000000"/>
              <w:left w:val="single" w:sz="4" w:space="0" w:color="000000"/>
              <w:bottom w:val="single" w:sz="4" w:space="0" w:color="000000"/>
            </w:tcBorders>
            <w:shd w:val="clear" w:color="auto" w:fill="auto"/>
          </w:tcPr>
          <w:p w14:paraId="78A88815"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b/>
                <w:bCs/>
                <w:sz w:val="22"/>
                <w:szCs w:val="22"/>
              </w:rPr>
              <w:t>Директор</w:t>
            </w:r>
          </w:p>
        </w:tc>
        <w:tc>
          <w:tcPr>
            <w:tcW w:w="2410" w:type="dxa"/>
            <w:tcBorders>
              <w:top w:val="single" w:sz="4" w:space="0" w:color="000000"/>
              <w:left w:val="single" w:sz="4" w:space="0" w:color="000000"/>
              <w:bottom w:val="single" w:sz="4" w:space="0" w:color="000000"/>
            </w:tcBorders>
            <w:shd w:val="clear" w:color="auto" w:fill="auto"/>
          </w:tcPr>
          <w:p w14:paraId="7479795F"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sz w:val="22"/>
                <w:szCs w:val="22"/>
              </w:rPr>
              <w:t>обеспечивает системную образовательную и административно-хозяйственную работу образовательного учреждения</w:t>
            </w:r>
          </w:p>
        </w:tc>
        <w:tc>
          <w:tcPr>
            <w:tcW w:w="1701" w:type="dxa"/>
            <w:tcBorders>
              <w:top w:val="single" w:sz="4" w:space="0" w:color="000000"/>
              <w:left w:val="single" w:sz="4" w:space="0" w:color="000000"/>
              <w:bottom w:val="single" w:sz="4" w:space="0" w:color="000000"/>
            </w:tcBorders>
            <w:shd w:val="clear" w:color="auto" w:fill="auto"/>
          </w:tcPr>
          <w:p w14:paraId="73323981" w14:textId="77777777" w:rsidR="00173FEF" w:rsidRDefault="00885EC3">
            <w:pPr>
              <w:pStyle w:val="-12"/>
              <w:spacing w:after="0"/>
              <w:ind w:left="0"/>
              <w:jc w:val="center"/>
              <w:rPr>
                <w:rFonts w:ascii="Times New Roman" w:eastAsia="Calibri" w:hAnsi="Times New Roman" w:cs="Times New Roman"/>
                <w:sz w:val="22"/>
                <w:szCs w:val="22"/>
                <w:lang w:eastAsia="ru-RU"/>
              </w:rPr>
            </w:pPr>
            <w:r>
              <w:rPr>
                <w:rFonts w:ascii="Times New Roman" w:hAnsi="Times New Roman" w:cs="Times New Roman"/>
                <w:sz w:val="22"/>
                <w:szCs w:val="22"/>
              </w:rPr>
              <w:t>1/1</w:t>
            </w:r>
          </w:p>
        </w:tc>
        <w:tc>
          <w:tcPr>
            <w:tcW w:w="2693" w:type="dxa"/>
            <w:tcBorders>
              <w:top w:val="single" w:sz="4" w:space="0" w:color="000000"/>
              <w:left w:val="single" w:sz="4" w:space="0" w:color="000000"/>
              <w:bottom w:val="single" w:sz="4" w:space="0" w:color="000000"/>
            </w:tcBorders>
            <w:shd w:val="clear" w:color="auto" w:fill="auto"/>
          </w:tcPr>
          <w:p w14:paraId="68D4FDC6" w14:textId="77777777" w:rsidR="00173FEF" w:rsidRDefault="00885EC3">
            <w:pPr>
              <w:tabs>
                <w:tab w:val="left" w:pos="720"/>
              </w:tabs>
              <w:suppressAutoHyphens/>
              <w:jc w:val="both"/>
              <w:rPr>
                <w:sz w:val="22"/>
                <w:szCs w:val="22"/>
                <w:lang w:val="ru-RU" w:eastAsia="ar-SA"/>
              </w:rPr>
            </w:pPr>
            <w:r>
              <w:rPr>
                <w:sz w:val="22"/>
                <w:szCs w:val="22"/>
                <w:lang w:val="ru-RU"/>
              </w:rPr>
              <w:t xml:space="preserve">высшее профессиональное образование по направлениям подготовки «Государственное и муниципальное управление», «Менеджмент», </w:t>
            </w:r>
            <w:r>
              <w:rPr>
                <w:sz w:val="22"/>
                <w:szCs w:val="22"/>
                <w:lang w:val="ru-RU"/>
              </w:rPr>
              <w:lastRenderedPageBreak/>
              <w:t>«Управление персоналом» и стаж работы на педагогических должностях не менее 5 лет либо высшее профессиональное образование и дополнит</w:t>
            </w:r>
            <w:r>
              <w:rPr>
                <w:sz w:val="22"/>
                <w:szCs w:val="22"/>
                <w:lang w:val="ru-RU"/>
              </w:rPr>
              <w:t>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Pr>
                <w:sz w:val="22"/>
                <w:szCs w:val="22"/>
              </w:rPr>
              <w:t> </w:t>
            </w:r>
            <w:r>
              <w:rPr>
                <w:sz w:val="22"/>
                <w:szCs w:val="22"/>
                <w:lang w:val="ru-RU"/>
              </w:rPr>
              <w:t>лет.</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E189522"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bCs/>
                <w:sz w:val="22"/>
                <w:szCs w:val="22"/>
              </w:rPr>
              <w:lastRenderedPageBreak/>
              <w:t>соответствует</w:t>
            </w:r>
          </w:p>
        </w:tc>
      </w:tr>
      <w:tr w:rsidR="00173FEF" w14:paraId="5DB720D9" w14:textId="77777777">
        <w:trPr>
          <w:trHeight w:val="6517"/>
        </w:trPr>
        <w:tc>
          <w:tcPr>
            <w:tcW w:w="1526" w:type="dxa"/>
            <w:tcBorders>
              <w:top w:val="single" w:sz="4" w:space="0" w:color="000000"/>
              <w:left w:val="single" w:sz="4" w:space="0" w:color="000000"/>
              <w:bottom w:val="single" w:sz="4" w:space="0" w:color="000000"/>
            </w:tcBorders>
            <w:shd w:val="clear" w:color="auto" w:fill="auto"/>
          </w:tcPr>
          <w:p w14:paraId="3B99BE92"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b/>
                <w:bCs/>
                <w:sz w:val="22"/>
                <w:szCs w:val="22"/>
              </w:rPr>
              <w:lastRenderedPageBreak/>
              <w:t xml:space="preserve">Заместитель директора </w:t>
            </w:r>
          </w:p>
        </w:tc>
        <w:tc>
          <w:tcPr>
            <w:tcW w:w="2410" w:type="dxa"/>
            <w:tcBorders>
              <w:top w:val="single" w:sz="4" w:space="0" w:color="000000"/>
              <w:left w:val="single" w:sz="4" w:space="0" w:color="000000"/>
              <w:bottom w:val="single" w:sz="4" w:space="0" w:color="000000"/>
            </w:tcBorders>
            <w:shd w:val="clear" w:color="auto" w:fill="auto"/>
          </w:tcPr>
          <w:p w14:paraId="1430B544" w14:textId="77777777" w:rsidR="00173FEF" w:rsidRDefault="00885EC3">
            <w:pPr>
              <w:tabs>
                <w:tab w:val="left" w:pos="720"/>
              </w:tabs>
              <w:jc w:val="both"/>
              <w:rPr>
                <w:sz w:val="22"/>
                <w:szCs w:val="22"/>
                <w:lang w:val="ru-RU"/>
              </w:rPr>
            </w:pPr>
            <w:r>
              <w:rPr>
                <w:sz w:val="22"/>
                <w:szCs w:val="22"/>
                <w:lang w:val="ru-RU"/>
              </w:rPr>
              <w:t xml:space="preserve">координирует работу </w:t>
            </w:r>
            <w:r>
              <w:rPr>
                <w:sz w:val="22"/>
                <w:szCs w:val="22"/>
                <w:lang w:val="ru-RU"/>
              </w:rPr>
              <w:t>учителей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14:paraId="2BA6BD75" w14:textId="77777777" w:rsidR="00173FEF" w:rsidRDefault="00173FEF">
            <w:pPr>
              <w:tabs>
                <w:tab w:val="left" w:pos="720"/>
              </w:tabs>
              <w:ind w:firstLine="454"/>
              <w:jc w:val="both"/>
              <w:rPr>
                <w:sz w:val="22"/>
                <w:szCs w:val="22"/>
                <w:lang w:val="ru-RU"/>
              </w:rPr>
            </w:pPr>
          </w:p>
          <w:p w14:paraId="36BEFD7B" w14:textId="77777777" w:rsidR="00173FEF" w:rsidRDefault="00173FEF">
            <w:pPr>
              <w:tabs>
                <w:tab w:val="left" w:pos="720"/>
              </w:tabs>
              <w:ind w:firstLine="454"/>
              <w:jc w:val="both"/>
              <w:rPr>
                <w:sz w:val="22"/>
                <w:szCs w:val="22"/>
                <w:lang w:val="ru-RU"/>
              </w:rPr>
            </w:pPr>
          </w:p>
          <w:p w14:paraId="580F3891" w14:textId="77777777" w:rsidR="00173FEF" w:rsidRDefault="00173FEF">
            <w:pPr>
              <w:tabs>
                <w:tab w:val="left" w:pos="720"/>
              </w:tabs>
              <w:ind w:firstLine="454"/>
              <w:jc w:val="both"/>
              <w:rPr>
                <w:sz w:val="22"/>
                <w:szCs w:val="22"/>
                <w:lang w:val="ru-RU"/>
              </w:rPr>
            </w:pPr>
          </w:p>
          <w:p w14:paraId="5AF9E732" w14:textId="77777777" w:rsidR="00173FEF" w:rsidRDefault="00173FEF">
            <w:pPr>
              <w:tabs>
                <w:tab w:val="left" w:pos="720"/>
              </w:tabs>
              <w:ind w:firstLine="454"/>
              <w:jc w:val="both"/>
              <w:rPr>
                <w:sz w:val="22"/>
                <w:szCs w:val="22"/>
                <w:lang w:val="ru-RU"/>
              </w:rPr>
            </w:pPr>
          </w:p>
          <w:p w14:paraId="40273ECF" w14:textId="77777777" w:rsidR="00173FEF" w:rsidRDefault="00173FEF">
            <w:pPr>
              <w:tabs>
                <w:tab w:val="left" w:pos="720"/>
              </w:tabs>
              <w:ind w:firstLine="454"/>
              <w:jc w:val="both"/>
              <w:rPr>
                <w:sz w:val="22"/>
                <w:szCs w:val="22"/>
                <w:lang w:val="ru-RU"/>
              </w:rPr>
            </w:pPr>
          </w:p>
          <w:p w14:paraId="3CA15647" w14:textId="77777777" w:rsidR="00173FEF" w:rsidRDefault="00173FEF">
            <w:pPr>
              <w:tabs>
                <w:tab w:val="left" w:pos="720"/>
              </w:tabs>
              <w:ind w:firstLine="454"/>
              <w:jc w:val="both"/>
              <w:rPr>
                <w:sz w:val="22"/>
                <w:szCs w:val="22"/>
                <w:lang w:val="ru-RU"/>
              </w:rPr>
            </w:pPr>
          </w:p>
          <w:p w14:paraId="1477BBC9" w14:textId="77777777" w:rsidR="00173FEF" w:rsidRDefault="00173FEF">
            <w:pPr>
              <w:tabs>
                <w:tab w:val="left" w:pos="720"/>
              </w:tabs>
              <w:ind w:firstLine="454"/>
              <w:jc w:val="both"/>
              <w:rPr>
                <w:sz w:val="22"/>
                <w:szCs w:val="22"/>
                <w:lang w:val="ru-RU"/>
              </w:rPr>
            </w:pPr>
          </w:p>
          <w:p w14:paraId="506BC744" w14:textId="77777777" w:rsidR="00173FEF" w:rsidRDefault="00173FEF">
            <w:pPr>
              <w:tabs>
                <w:tab w:val="left" w:pos="720"/>
              </w:tabs>
              <w:ind w:firstLine="454"/>
              <w:jc w:val="both"/>
              <w:rPr>
                <w:sz w:val="22"/>
                <w:szCs w:val="22"/>
                <w:lang w:val="ru-RU"/>
              </w:rPr>
            </w:pPr>
          </w:p>
          <w:p w14:paraId="51C84CDA" w14:textId="77777777" w:rsidR="00173FEF" w:rsidRDefault="00173FEF">
            <w:pPr>
              <w:tabs>
                <w:tab w:val="left" w:pos="720"/>
              </w:tabs>
              <w:ind w:firstLine="454"/>
              <w:jc w:val="both"/>
              <w:rPr>
                <w:sz w:val="22"/>
                <w:szCs w:val="22"/>
                <w:lang w:val="ru-RU"/>
              </w:rPr>
            </w:pPr>
          </w:p>
          <w:p w14:paraId="0C39162C" w14:textId="77777777" w:rsidR="00173FEF" w:rsidRDefault="00173FEF">
            <w:pPr>
              <w:tabs>
                <w:tab w:val="left" w:pos="720"/>
              </w:tabs>
              <w:ind w:firstLine="454"/>
              <w:jc w:val="both"/>
              <w:rPr>
                <w:sz w:val="22"/>
                <w:szCs w:val="22"/>
                <w:lang w:val="ru-RU"/>
              </w:rPr>
            </w:pPr>
          </w:p>
          <w:p w14:paraId="05145AB3" w14:textId="77777777" w:rsidR="00173FEF" w:rsidRDefault="00173FEF">
            <w:pPr>
              <w:tabs>
                <w:tab w:val="left" w:pos="720"/>
              </w:tabs>
              <w:suppressAutoHyphens/>
              <w:jc w:val="both"/>
              <w:rPr>
                <w:sz w:val="22"/>
                <w:szCs w:val="22"/>
                <w:lang w:val="ru-RU" w:eastAsia="ar-SA"/>
              </w:rPr>
            </w:pPr>
          </w:p>
        </w:tc>
        <w:tc>
          <w:tcPr>
            <w:tcW w:w="1701" w:type="dxa"/>
            <w:tcBorders>
              <w:top w:val="single" w:sz="4" w:space="0" w:color="000000"/>
              <w:left w:val="single" w:sz="4" w:space="0" w:color="000000"/>
              <w:bottom w:val="single" w:sz="4" w:space="0" w:color="000000"/>
            </w:tcBorders>
            <w:shd w:val="clear" w:color="auto" w:fill="auto"/>
          </w:tcPr>
          <w:p w14:paraId="78E827CA" w14:textId="77777777" w:rsidR="00173FEF" w:rsidRDefault="00885EC3">
            <w:pPr>
              <w:pStyle w:val="-12"/>
              <w:spacing w:after="0"/>
              <w:ind w:left="0"/>
              <w:jc w:val="center"/>
              <w:rPr>
                <w:rFonts w:ascii="Times New Roman" w:eastAsia="Calibri" w:hAnsi="Times New Roman" w:cs="Times New Roman"/>
                <w:sz w:val="22"/>
                <w:szCs w:val="22"/>
                <w:lang w:eastAsia="ru-RU"/>
              </w:rPr>
            </w:pPr>
            <w:r>
              <w:rPr>
                <w:rFonts w:ascii="Times New Roman" w:hAnsi="Times New Roman" w:cs="Times New Roman"/>
                <w:sz w:val="22"/>
                <w:szCs w:val="22"/>
              </w:rPr>
              <w:t>1/1</w:t>
            </w:r>
          </w:p>
        </w:tc>
        <w:tc>
          <w:tcPr>
            <w:tcW w:w="2693" w:type="dxa"/>
            <w:tcBorders>
              <w:top w:val="single" w:sz="4" w:space="0" w:color="000000"/>
              <w:left w:val="single" w:sz="4" w:space="0" w:color="000000"/>
              <w:bottom w:val="single" w:sz="4" w:space="0" w:color="000000"/>
            </w:tcBorders>
            <w:shd w:val="clear" w:color="auto" w:fill="auto"/>
          </w:tcPr>
          <w:p w14:paraId="7D4B7B5F" w14:textId="77777777" w:rsidR="00173FEF" w:rsidRDefault="00885EC3">
            <w:pPr>
              <w:tabs>
                <w:tab w:val="left" w:pos="720"/>
              </w:tabs>
              <w:suppressAutoHyphens/>
              <w:jc w:val="both"/>
              <w:rPr>
                <w:sz w:val="22"/>
                <w:szCs w:val="22"/>
                <w:lang w:val="ru-RU" w:eastAsia="ar-SA"/>
              </w:rPr>
            </w:pPr>
            <w:r>
              <w:rPr>
                <w:sz w:val="22"/>
                <w:szCs w:val="22"/>
                <w:lang w:val="ru-RU"/>
              </w:rPr>
              <w:t xml:space="preserve">высшее профессиональное образование по </w:t>
            </w:r>
            <w:r>
              <w:rPr>
                <w:sz w:val="22"/>
                <w:szCs w:val="22"/>
                <w:lang w:val="ru-RU"/>
              </w:rPr>
              <w:t>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w:t>
            </w:r>
            <w:r>
              <w:rPr>
                <w:sz w:val="22"/>
                <w:szCs w:val="22"/>
              </w:rPr>
              <w:t> </w:t>
            </w:r>
            <w:r>
              <w:rPr>
                <w:sz w:val="22"/>
                <w:szCs w:val="22"/>
                <w:lang w:val="ru-RU"/>
              </w:rPr>
              <w:t>лет либо высшее профессиональное образование и дополнительное профессиональное образование в о</w:t>
            </w:r>
            <w:r>
              <w:rPr>
                <w:sz w:val="22"/>
                <w:szCs w:val="22"/>
                <w:lang w:val="ru-RU"/>
              </w:rPr>
              <w:t>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Pr>
                <w:sz w:val="22"/>
                <w:szCs w:val="22"/>
              </w:rPr>
              <w:t> </w:t>
            </w:r>
            <w:r>
              <w:rPr>
                <w:sz w:val="22"/>
                <w:szCs w:val="22"/>
                <w:lang w:val="ru-RU"/>
              </w:rPr>
              <w:t>лет.</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3C8E99D"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bCs/>
                <w:sz w:val="22"/>
                <w:szCs w:val="22"/>
              </w:rPr>
              <w:t>соответствуют</w:t>
            </w:r>
          </w:p>
        </w:tc>
      </w:tr>
      <w:tr w:rsidR="00173FEF" w14:paraId="2A06D2BA" w14:textId="77777777">
        <w:tc>
          <w:tcPr>
            <w:tcW w:w="1526" w:type="dxa"/>
            <w:tcBorders>
              <w:top w:val="single" w:sz="4" w:space="0" w:color="000000"/>
              <w:left w:val="single" w:sz="4" w:space="0" w:color="000000"/>
              <w:bottom w:val="single" w:sz="4" w:space="0" w:color="000000"/>
            </w:tcBorders>
            <w:shd w:val="clear" w:color="auto" w:fill="auto"/>
          </w:tcPr>
          <w:p w14:paraId="5574057D" w14:textId="77777777" w:rsidR="00173FEF" w:rsidRDefault="00885EC3">
            <w:pPr>
              <w:pStyle w:val="-12"/>
              <w:spacing w:after="0"/>
              <w:ind w:left="0"/>
              <w:jc w:val="both"/>
              <w:rPr>
                <w:rFonts w:ascii="Times New Roman" w:eastAsia="Calibri" w:hAnsi="Times New Roman" w:cs="Times New Roman"/>
                <w:sz w:val="22"/>
                <w:szCs w:val="22"/>
                <w:lang w:eastAsia="ru-RU"/>
              </w:rPr>
            </w:pPr>
            <w:r>
              <w:rPr>
                <w:rFonts w:ascii="Times New Roman" w:hAnsi="Times New Roman" w:cs="Times New Roman"/>
                <w:b/>
                <w:bCs/>
                <w:sz w:val="22"/>
                <w:szCs w:val="22"/>
              </w:rPr>
              <w:t>Учитель</w:t>
            </w:r>
          </w:p>
        </w:tc>
        <w:tc>
          <w:tcPr>
            <w:tcW w:w="2410" w:type="dxa"/>
            <w:tcBorders>
              <w:top w:val="single" w:sz="4" w:space="0" w:color="000000"/>
              <w:left w:val="single" w:sz="4" w:space="0" w:color="000000"/>
              <w:bottom w:val="single" w:sz="4" w:space="0" w:color="000000"/>
            </w:tcBorders>
            <w:shd w:val="clear" w:color="auto" w:fill="auto"/>
            <w:vAlign w:val="center"/>
          </w:tcPr>
          <w:p w14:paraId="5F037263" w14:textId="77777777" w:rsidR="00173FEF" w:rsidRDefault="00885EC3">
            <w:pPr>
              <w:tabs>
                <w:tab w:val="left" w:pos="720"/>
              </w:tabs>
              <w:suppressAutoHyphens/>
              <w:rPr>
                <w:sz w:val="22"/>
                <w:szCs w:val="22"/>
                <w:lang w:val="ru-RU" w:eastAsia="ar-SA"/>
              </w:rPr>
            </w:pPr>
            <w:r>
              <w:rPr>
                <w:sz w:val="22"/>
                <w:szCs w:val="22"/>
                <w:lang w:val="ru-RU"/>
              </w:rPr>
              <w:t xml:space="preserve">осуществляет обучение и воспитание обучающихся, способствует формированию </w:t>
            </w:r>
            <w:r>
              <w:rPr>
                <w:sz w:val="22"/>
                <w:szCs w:val="22"/>
                <w:lang w:val="ru-RU"/>
              </w:rPr>
              <w:lastRenderedPageBreak/>
              <w:t>общей культуры личности, социализации, осознанного выбора и освоения образовательных программ</w:t>
            </w:r>
          </w:p>
        </w:tc>
        <w:tc>
          <w:tcPr>
            <w:tcW w:w="1701" w:type="dxa"/>
            <w:tcBorders>
              <w:top w:val="single" w:sz="4" w:space="0" w:color="000000"/>
              <w:left w:val="single" w:sz="4" w:space="0" w:color="000000"/>
              <w:bottom w:val="single" w:sz="4" w:space="0" w:color="000000"/>
            </w:tcBorders>
            <w:shd w:val="clear" w:color="auto" w:fill="auto"/>
          </w:tcPr>
          <w:p w14:paraId="224821F9" w14:textId="77777777" w:rsidR="00173FEF" w:rsidRDefault="00885EC3">
            <w:pPr>
              <w:pStyle w:val="-12"/>
              <w:spacing w:after="0"/>
              <w:ind w:left="0"/>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lastRenderedPageBreak/>
              <w:t>19/19</w:t>
            </w:r>
          </w:p>
        </w:tc>
        <w:tc>
          <w:tcPr>
            <w:tcW w:w="2693" w:type="dxa"/>
            <w:tcBorders>
              <w:top w:val="single" w:sz="4" w:space="0" w:color="000000"/>
              <w:left w:val="single" w:sz="4" w:space="0" w:color="000000"/>
              <w:bottom w:val="single" w:sz="4" w:space="0" w:color="000000"/>
            </w:tcBorders>
            <w:shd w:val="clear" w:color="auto" w:fill="auto"/>
          </w:tcPr>
          <w:p w14:paraId="444C1769" w14:textId="77777777" w:rsidR="00173FEF" w:rsidRDefault="00885EC3">
            <w:pPr>
              <w:tabs>
                <w:tab w:val="left" w:pos="720"/>
              </w:tabs>
              <w:suppressAutoHyphens/>
              <w:jc w:val="both"/>
              <w:rPr>
                <w:sz w:val="22"/>
                <w:szCs w:val="22"/>
                <w:lang w:val="ru-RU" w:eastAsia="ar-SA"/>
              </w:rPr>
            </w:pPr>
            <w:r>
              <w:rPr>
                <w:sz w:val="22"/>
                <w:szCs w:val="22"/>
                <w:lang w:val="ru-RU"/>
              </w:rPr>
              <w:t xml:space="preserve">высшее профессиональное образование или среднее профессиональное образование по </w:t>
            </w:r>
            <w:r>
              <w:rPr>
                <w:sz w:val="22"/>
                <w:szCs w:val="22"/>
                <w:lang w:val="ru-RU"/>
              </w:rPr>
              <w:lastRenderedPageBreak/>
              <w:t>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w:t>
            </w:r>
            <w:r>
              <w:rPr>
                <w:sz w:val="22"/>
                <w:szCs w:val="22"/>
                <w:lang w:val="ru-RU"/>
              </w:rPr>
              <w:t>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AFBB3" w14:textId="77777777" w:rsidR="00173FEF" w:rsidRDefault="00885EC3">
            <w:pPr>
              <w:tabs>
                <w:tab w:val="left" w:pos="720"/>
              </w:tabs>
              <w:suppressAutoHyphens/>
              <w:jc w:val="center"/>
              <w:rPr>
                <w:b/>
                <w:bCs/>
                <w:sz w:val="22"/>
                <w:szCs w:val="22"/>
                <w:lang w:eastAsia="ar-SA"/>
              </w:rPr>
            </w:pPr>
            <w:r>
              <w:rPr>
                <w:bCs/>
                <w:sz w:val="22"/>
                <w:szCs w:val="22"/>
              </w:rPr>
              <w:lastRenderedPageBreak/>
              <w:t>соответствуют</w:t>
            </w:r>
          </w:p>
        </w:tc>
      </w:tr>
      <w:tr w:rsidR="00173FEF" w14:paraId="5BC6D7B4" w14:textId="77777777">
        <w:tc>
          <w:tcPr>
            <w:tcW w:w="1526" w:type="dxa"/>
            <w:tcBorders>
              <w:top w:val="single" w:sz="4" w:space="0" w:color="000000"/>
              <w:left w:val="single" w:sz="4" w:space="0" w:color="000000"/>
              <w:bottom w:val="single" w:sz="4" w:space="0" w:color="000000"/>
            </w:tcBorders>
            <w:shd w:val="clear" w:color="auto" w:fill="auto"/>
            <w:vAlign w:val="center"/>
          </w:tcPr>
          <w:p w14:paraId="62CEF519" w14:textId="77777777" w:rsidR="00173FEF" w:rsidRDefault="00885EC3">
            <w:pPr>
              <w:tabs>
                <w:tab w:val="left" w:pos="720"/>
              </w:tabs>
              <w:suppressAutoHyphens/>
              <w:rPr>
                <w:b/>
                <w:bCs/>
                <w:sz w:val="22"/>
                <w:szCs w:val="22"/>
                <w:lang w:eastAsia="ar-SA"/>
              </w:rPr>
            </w:pPr>
            <w:r>
              <w:rPr>
                <w:b/>
                <w:bCs/>
                <w:sz w:val="22"/>
                <w:szCs w:val="22"/>
              </w:rPr>
              <w:lastRenderedPageBreak/>
              <w:t>Библиотекарь</w:t>
            </w:r>
          </w:p>
        </w:tc>
        <w:tc>
          <w:tcPr>
            <w:tcW w:w="2410" w:type="dxa"/>
            <w:tcBorders>
              <w:top w:val="single" w:sz="4" w:space="0" w:color="000000"/>
              <w:left w:val="single" w:sz="4" w:space="0" w:color="000000"/>
              <w:bottom w:val="single" w:sz="4" w:space="0" w:color="000000"/>
            </w:tcBorders>
            <w:shd w:val="clear" w:color="auto" w:fill="auto"/>
            <w:vAlign w:val="center"/>
          </w:tcPr>
          <w:p w14:paraId="389D9D85" w14:textId="77777777" w:rsidR="00173FEF" w:rsidRDefault="00885EC3">
            <w:pPr>
              <w:tabs>
                <w:tab w:val="left" w:pos="720"/>
              </w:tabs>
              <w:suppressAutoHyphens/>
              <w:rPr>
                <w:b/>
                <w:sz w:val="22"/>
                <w:szCs w:val="22"/>
                <w:lang w:val="ru-RU" w:eastAsia="ar-SA"/>
              </w:rPr>
            </w:pPr>
            <w:r>
              <w:rPr>
                <w:sz w:val="22"/>
                <w:szCs w:val="22"/>
                <w:lang w:val="ru-RU"/>
              </w:rPr>
              <w:t>обеспечивает доступ обучаю</w:t>
            </w:r>
            <w:r>
              <w:rPr>
                <w:sz w:val="22"/>
                <w:szCs w:val="22"/>
                <w:lang w:val="ru-RU"/>
              </w:rPr>
              <w:t>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701" w:type="dxa"/>
            <w:tcBorders>
              <w:top w:val="single" w:sz="4" w:space="0" w:color="000000"/>
              <w:left w:val="single" w:sz="4" w:space="0" w:color="000000"/>
              <w:bottom w:val="single" w:sz="4" w:space="0" w:color="000000"/>
            </w:tcBorders>
            <w:shd w:val="clear" w:color="auto" w:fill="auto"/>
            <w:vAlign w:val="center"/>
          </w:tcPr>
          <w:p w14:paraId="11B0BE34" w14:textId="77777777" w:rsidR="00173FEF" w:rsidRDefault="00885EC3">
            <w:pPr>
              <w:tabs>
                <w:tab w:val="left" w:pos="720"/>
              </w:tabs>
              <w:suppressAutoHyphens/>
              <w:jc w:val="center"/>
              <w:rPr>
                <w:sz w:val="22"/>
                <w:szCs w:val="22"/>
                <w:lang w:eastAsia="ar-SA"/>
              </w:rPr>
            </w:pPr>
            <w:r>
              <w:rPr>
                <w:sz w:val="22"/>
                <w:szCs w:val="22"/>
              </w:rPr>
              <w:t>1/1</w:t>
            </w:r>
          </w:p>
        </w:tc>
        <w:tc>
          <w:tcPr>
            <w:tcW w:w="2693" w:type="dxa"/>
            <w:tcBorders>
              <w:top w:val="single" w:sz="4" w:space="0" w:color="000000"/>
              <w:left w:val="single" w:sz="4" w:space="0" w:color="000000"/>
              <w:bottom w:val="single" w:sz="4" w:space="0" w:color="000000"/>
            </w:tcBorders>
            <w:shd w:val="clear" w:color="auto" w:fill="auto"/>
          </w:tcPr>
          <w:p w14:paraId="447D7DEC" w14:textId="77777777" w:rsidR="00173FEF" w:rsidRDefault="00885EC3">
            <w:pPr>
              <w:tabs>
                <w:tab w:val="left" w:pos="720"/>
              </w:tabs>
              <w:ind w:firstLine="454"/>
              <w:jc w:val="both"/>
              <w:rPr>
                <w:sz w:val="22"/>
                <w:szCs w:val="22"/>
                <w:lang w:val="ru-RU" w:eastAsia="ar-SA"/>
              </w:rPr>
            </w:pPr>
            <w:r>
              <w:rPr>
                <w:sz w:val="22"/>
                <w:szCs w:val="22"/>
                <w:lang w:val="ru-RU"/>
              </w:rPr>
              <w:t xml:space="preserve">высшее или среднее профессиональное образование по специальности </w:t>
            </w:r>
            <w:r>
              <w:rPr>
                <w:sz w:val="22"/>
                <w:szCs w:val="22"/>
                <w:lang w:val="ru-RU"/>
              </w:rPr>
              <w:t>«Библиотечно-информационная деятельность».</w:t>
            </w:r>
          </w:p>
          <w:p w14:paraId="1D54A6F2" w14:textId="77777777" w:rsidR="00173FEF" w:rsidRDefault="00173FEF">
            <w:pPr>
              <w:tabs>
                <w:tab w:val="left" w:pos="720"/>
              </w:tabs>
              <w:jc w:val="both"/>
              <w:rPr>
                <w:sz w:val="22"/>
                <w:szCs w:val="22"/>
                <w:lang w:val="ru-RU" w:eastAsia="ar-SA"/>
              </w:rPr>
            </w:pPr>
          </w:p>
          <w:p w14:paraId="53954E15" w14:textId="77777777" w:rsidR="00173FEF" w:rsidRDefault="00173FEF">
            <w:pPr>
              <w:tabs>
                <w:tab w:val="left" w:pos="720"/>
              </w:tabs>
              <w:suppressAutoHyphens/>
              <w:jc w:val="both"/>
              <w:rPr>
                <w:b/>
                <w:sz w:val="22"/>
                <w:szCs w:val="22"/>
                <w:lang w:val="ru-RU" w:eastAsia="ar-SA"/>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15000" w14:textId="77777777" w:rsidR="00173FEF" w:rsidRDefault="00885EC3">
            <w:pPr>
              <w:suppressAutoHyphens/>
              <w:jc w:val="center"/>
              <w:rPr>
                <w:b/>
                <w:bCs/>
                <w:sz w:val="22"/>
                <w:szCs w:val="22"/>
                <w:lang w:eastAsia="ar-SA"/>
              </w:rPr>
            </w:pPr>
            <w:r>
              <w:rPr>
                <w:bCs/>
                <w:sz w:val="22"/>
                <w:szCs w:val="22"/>
              </w:rPr>
              <w:t>соответствует</w:t>
            </w:r>
          </w:p>
        </w:tc>
      </w:tr>
      <w:tr w:rsidR="00173FEF" w14:paraId="3AA03911" w14:textId="77777777">
        <w:tc>
          <w:tcPr>
            <w:tcW w:w="1526" w:type="dxa"/>
            <w:tcBorders>
              <w:top w:val="single" w:sz="4" w:space="0" w:color="000000"/>
              <w:left w:val="single" w:sz="4" w:space="0" w:color="000000"/>
              <w:bottom w:val="single" w:sz="4" w:space="0" w:color="000000"/>
            </w:tcBorders>
            <w:shd w:val="clear" w:color="auto" w:fill="auto"/>
            <w:vAlign w:val="center"/>
          </w:tcPr>
          <w:p w14:paraId="764E0E12" w14:textId="77777777" w:rsidR="00173FEF" w:rsidRDefault="00885EC3">
            <w:pPr>
              <w:tabs>
                <w:tab w:val="left" w:pos="720"/>
              </w:tabs>
              <w:suppressAutoHyphens/>
              <w:rPr>
                <w:b/>
                <w:bCs/>
                <w:sz w:val="22"/>
                <w:szCs w:val="22"/>
                <w:lang w:val="ru-RU" w:eastAsia="ar-SA"/>
              </w:rPr>
            </w:pPr>
            <w:r>
              <w:rPr>
                <w:b/>
                <w:bCs/>
                <w:sz w:val="22"/>
                <w:szCs w:val="22"/>
              </w:rPr>
              <w:t xml:space="preserve">Делопроизводитель </w:t>
            </w:r>
          </w:p>
        </w:tc>
        <w:tc>
          <w:tcPr>
            <w:tcW w:w="2410" w:type="dxa"/>
            <w:tcBorders>
              <w:top w:val="single" w:sz="4" w:space="0" w:color="000000"/>
              <w:left w:val="single" w:sz="4" w:space="0" w:color="000000"/>
              <w:bottom w:val="single" w:sz="4" w:space="0" w:color="000000"/>
            </w:tcBorders>
            <w:shd w:val="clear" w:color="auto" w:fill="auto"/>
            <w:vAlign w:val="center"/>
          </w:tcPr>
          <w:p w14:paraId="2B7EC825" w14:textId="77777777" w:rsidR="00173FEF" w:rsidRDefault="00885EC3">
            <w:pPr>
              <w:tabs>
                <w:tab w:val="left" w:pos="720"/>
              </w:tabs>
              <w:suppressAutoHyphens/>
              <w:rPr>
                <w:b/>
                <w:sz w:val="22"/>
                <w:szCs w:val="22"/>
                <w:lang w:val="ru-RU" w:eastAsia="ar-SA"/>
              </w:rPr>
            </w:pPr>
            <w:r>
              <w:rPr>
                <w:sz w:val="22"/>
                <w:szCs w:val="22"/>
                <w:lang w:val="ru-RU"/>
              </w:rPr>
              <w:t>выполняет работу по ведению документации</w:t>
            </w:r>
          </w:p>
        </w:tc>
        <w:tc>
          <w:tcPr>
            <w:tcW w:w="1701" w:type="dxa"/>
            <w:tcBorders>
              <w:top w:val="single" w:sz="4" w:space="0" w:color="000000"/>
              <w:left w:val="single" w:sz="4" w:space="0" w:color="000000"/>
              <w:bottom w:val="single" w:sz="4" w:space="0" w:color="000000"/>
            </w:tcBorders>
            <w:shd w:val="clear" w:color="auto" w:fill="auto"/>
            <w:vAlign w:val="center"/>
          </w:tcPr>
          <w:p w14:paraId="39D0F3CE" w14:textId="77777777" w:rsidR="00173FEF" w:rsidRDefault="00885EC3">
            <w:pPr>
              <w:tabs>
                <w:tab w:val="left" w:pos="720"/>
              </w:tabs>
              <w:suppressAutoHyphens/>
              <w:jc w:val="center"/>
              <w:rPr>
                <w:b/>
                <w:sz w:val="22"/>
                <w:szCs w:val="22"/>
                <w:lang w:val="ru-RU" w:eastAsia="ar-SA"/>
              </w:rPr>
            </w:pPr>
            <w:r>
              <w:rPr>
                <w:sz w:val="22"/>
                <w:szCs w:val="22"/>
                <w:lang w:val="ru-RU"/>
              </w:rPr>
              <w:t>1</w:t>
            </w:r>
            <w:r>
              <w:rPr>
                <w:sz w:val="22"/>
                <w:szCs w:val="22"/>
              </w:rPr>
              <w:t>/</w:t>
            </w:r>
            <w:r>
              <w:rPr>
                <w:sz w:val="22"/>
                <w:szCs w:val="22"/>
                <w:lang w:val="ru-RU"/>
              </w:rPr>
              <w:t>1</w:t>
            </w:r>
          </w:p>
        </w:tc>
        <w:tc>
          <w:tcPr>
            <w:tcW w:w="2693" w:type="dxa"/>
            <w:tcBorders>
              <w:top w:val="single" w:sz="4" w:space="0" w:color="000000"/>
              <w:left w:val="single" w:sz="4" w:space="0" w:color="000000"/>
              <w:bottom w:val="single" w:sz="4" w:space="0" w:color="000000"/>
            </w:tcBorders>
            <w:shd w:val="clear" w:color="auto" w:fill="auto"/>
          </w:tcPr>
          <w:p w14:paraId="202600CD" w14:textId="77777777" w:rsidR="00173FEF" w:rsidRDefault="00885EC3">
            <w:pPr>
              <w:tabs>
                <w:tab w:val="left" w:pos="720"/>
              </w:tabs>
              <w:suppressAutoHyphens/>
              <w:jc w:val="both"/>
              <w:rPr>
                <w:sz w:val="22"/>
                <w:szCs w:val="22"/>
                <w:lang w:val="ru-RU" w:eastAsia="ar-SA"/>
              </w:rPr>
            </w:pPr>
            <w:r>
              <w:rPr>
                <w:sz w:val="22"/>
                <w:szCs w:val="22"/>
                <w:lang w:val="ru-RU"/>
              </w:rPr>
              <w:t>высшее профессиональное образование  или среднее профессиональное образование без предъявления требований к стажу работы</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97F94" w14:textId="77777777" w:rsidR="00173FEF" w:rsidRDefault="00885EC3">
            <w:pPr>
              <w:suppressAutoHyphens/>
              <w:jc w:val="center"/>
              <w:rPr>
                <w:b/>
                <w:bCs/>
                <w:sz w:val="22"/>
                <w:szCs w:val="22"/>
                <w:lang w:val="ru-RU" w:eastAsia="ar-SA"/>
              </w:rPr>
            </w:pPr>
            <w:r>
              <w:rPr>
                <w:bCs/>
                <w:sz w:val="22"/>
                <w:szCs w:val="22"/>
                <w:lang w:val="ru-RU"/>
              </w:rPr>
              <w:t>соответствуют</w:t>
            </w:r>
          </w:p>
        </w:tc>
      </w:tr>
    </w:tbl>
    <w:p w14:paraId="2FBA1506" w14:textId="77777777" w:rsidR="00173FEF" w:rsidRDefault="00173FEF">
      <w:pPr>
        <w:ind w:firstLine="454"/>
        <w:jc w:val="both"/>
        <w:rPr>
          <w:b/>
          <w:lang w:val="ru-RU"/>
        </w:rPr>
      </w:pPr>
    </w:p>
    <w:p w14:paraId="10C54479" w14:textId="77777777" w:rsidR="00173FEF" w:rsidRDefault="00173FEF">
      <w:pPr>
        <w:ind w:firstLine="454"/>
        <w:jc w:val="both"/>
        <w:rPr>
          <w:b/>
          <w:lang w:val="ru-RU"/>
        </w:rPr>
      </w:pPr>
    </w:p>
    <w:p w14:paraId="3511BE31" w14:textId="77777777" w:rsidR="00173FEF" w:rsidRDefault="00173FEF">
      <w:pPr>
        <w:rPr>
          <w:rStyle w:val="dash041e005f0431005f044b005f0447005f043d005f044b005f0439005f005fchar1char1"/>
          <w:b/>
          <w:sz w:val="22"/>
          <w:szCs w:val="22"/>
          <w:lang w:val="ru-RU"/>
        </w:rPr>
      </w:pPr>
    </w:p>
    <w:p w14:paraId="78D79702" w14:textId="77777777" w:rsidR="00475562" w:rsidRPr="00475562" w:rsidRDefault="00475562" w:rsidP="00475562">
      <w:pPr>
        <w:autoSpaceDE/>
        <w:spacing w:after="240"/>
        <w:ind w:firstLine="540"/>
        <w:rPr>
          <w:rFonts w:eastAsia="Times New Roman"/>
          <w:color w:val="000000"/>
          <w:lang w:val="ba" w:eastAsia="ba"/>
        </w:rPr>
      </w:pPr>
      <w:r w:rsidRPr="00475562">
        <w:rPr>
          <w:rFonts w:eastAsia="Times New Roman"/>
          <w:b/>
          <w:bCs/>
          <w:color w:val="000000"/>
          <w:lang w:val="ba" w:eastAsia="ba" w:bidi="ba"/>
        </w:rPr>
        <w:t>Кадровое обеспечение реализации основной образовательной программы основного общего образования</w:t>
      </w:r>
    </w:p>
    <w:p w14:paraId="01C918DF" w14:textId="1D5C4101" w:rsidR="00475562" w:rsidRPr="00475562" w:rsidRDefault="00475562" w:rsidP="00475562">
      <w:pPr>
        <w:autoSpaceDE/>
        <w:rPr>
          <w:rFonts w:eastAsia="Times New Roman"/>
          <w:b/>
          <w:bCs/>
          <w:color w:val="000000"/>
          <w:lang w:val="ru-RU" w:eastAsia="ru-RU" w:bidi="ru-RU"/>
        </w:rPr>
      </w:pPr>
      <w:r w:rsidRPr="00475562">
        <w:rPr>
          <w:rFonts w:eastAsia="Times New Roman"/>
          <w:b/>
          <w:bCs/>
          <w:color w:val="000000"/>
          <w:lang w:val="ba" w:eastAsia="ba" w:bidi="ba"/>
        </w:rPr>
        <w:t xml:space="preserve">Кадровое обеспечение МОБУ СОШ </w:t>
      </w:r>
      <w:r w:rsidR="00143BFF">
        <w:rPr>
          <w:rFonts w:eastAsia="Times New Roman"/>
          <w:b/>
          <w:bCs/>
          <w:color w:val="000000"/>
          <w:lang w:val="ba" w:eastAsia="ba" w:bidi="ba"/>
        </w:rPr>
        <w:t>с.Билялово</w:t>
      </w:r>
    </w:p>
    <w:tbl>
      <w:tblPr>
        <w:tblOverlap w:val="never"/>
        <w:tblW w:w="10330" w:type="dxa"/>
        <w:jc w:val="center"/>
        <w:tblLayout w:type="fixed"/>
        <w:tblCellMar>
          <w:left w:w="10" w:type="dxa"/>
          <w:right w:w="10" w:type="dxa"/>
        </w:tblCellMar>
        <w:tblLook w:val="0000" w:firstRow="0" w:lastRow="0" w:firstColumn="0" w:lastColumn="0" w:noHBand="0" w:noVBand="0"/>
      </w:tblPr>
      <w:tblGrid>
        <w:gridCol w:w="821"/>
        <w:gridCol w:w="3403"/>
        <w:gridCol w:w="4253"/>
        <w:gridCol w:w="1853"/>
      </w:tblGrid>
      <w:tr w:rsidR="00475562" w:rsidRPr="00475562" w14:paraId="4314D751" w14:textId="77777777" w:rsidTr="008B3DD0">
        <w:trPr>
          <w:trHeight w:hRule="exact" w:val="307"/>
          <w:jc w:val="center"/>
        </w:trPr>
        <w:tc>
          <w:tcPr>
            <w:tcW w:w="821" w:type="dxa"/>
            <w:tcBorders>
              <w:top w:val="single" w:sz="4" w:space="0" w:color="auto"/>
              <w:left w:val="single" w:sz="4" w:space="0" w:color="auto"/>
            </w:tcBorders>
            <w:shd w:val="clear" w:color="auto" w:fill="FFFFFF"/>
            <w:vAlign w:val="bottom"/>
          </w:tcPr>
          <w:p w14:paraId="1ACBE148" w14:textId="77777777" w:rsidR="00475562" w:rsidRPr="00475562" w:rsidRDefault="00475562" w:rsidP="00475562">
            <w:pPr>
              <w:autoSpaceDE/>
              <w:ind w:firstLine="280"/>
              <w:rPr>
                <w:rFonts w:eastAsia="Times New Roman"/>
                <w:color w:val="000000"/>
                <w:sz w:val="22"/>
                <w:szCs w:val="22"/>
                <w:lang w:val="ru-RU" w:eastAsia="ru-RU" w:bidi="ru-RU"/>
              </w:rPr>
            </w:pPr>
            <w:r w:rsidRPr="00475562">
              <w:rPr>
                <w:rFonts w:eastAsia="Times New Roman"/>
                <w:b/>
                <w:bCs/>
                <w:color w:val="000000"/>
                <w:sz w:val="22"/>
                <w:szCs w:val="22"/>
                <w:lang w:val="ru-RU" w:eastAsia="ru-RU" w:bidi="ru-RU"/>
              </w:rPr>
              <w:t>№</w:t>
            </w:r>
          </w:p>
        </w:tc>
        <w:tc>
          <w:tcPr>
            <w:tcW w:w="3403" w:type="dxa"/>
            <w:tcBorders>
              <w:top w:val="single" w:sz="4" w:space="0" w:color="auto"/>
              <w:left w:val="single" w:sz="4" w:space="0" w:color="auto"/>
            </w:tcBorders>
            <w:shd w:val="clear" w:color="auto" w:fill="FFFFFF"/>
            <w:vAlign w:val="bottom"/>
          </w:tcPr>
          <w:p w14:paraId="1A8E3877" w14:textId="77777777" w:rsidR="00475562" w:rsidRPr="00475562" w:rsidRDefault="00475562" w:rsidP="00475562">
            <w:pPr>
              <w:autoSpaceDE/>
              <w:jc w:val="center"/>
              <w:rPr>
                <w:rFonts w:eastAsia="Times New Roman"/>
                <w:color w:val="000000"/>
                <w:sz w:val="22"/>
                <w:szCs w:val="22"/>
                <w:lang w:val="ru-RU" w:eastAsia="ru-RU" w:bidi="ru-RU"/>
              </w:rPr>
            </w:pPr>
            <w:r w:rsidRPr="00475562">
              <w:rPr>
                <w:rFonts w:eastAsia="Times New Roman"/>
                <w:b/>
                <w:bCs/>
                <w:color w:val="000000"/>
                <w:sz w:val="22"/>
                <w:szCs w:val="22"/>
                <w:lang w:val="ru-RU" w:eastAsia="ru-RU" w:bidi="ru-RU"/>
              </w:rPr>
              <w:t>Ф.И.О.</w:t>
            </w:r>
          </w:p>
        </w:tc>
        <w:tc>
          <w:tcPr>
            <w:tcW w:w="4253" w:type="dxa"/>
            <w:tcBorders>
              <w:top w:val="single" w:sz="4" w:space="0" w:color="auto"/>
              <w:left w:val="single" w:sz="4" w:space="0" w:color="auto"/>
            </w:tcBorders>
            <w:shd w:val="clear" w:color="auto" w:fill="FFFFFF"/>
            <w:vAlign w:val="bottom"/>
          </w:tcPr>
          <w:p w14:paraId="5D18E546" w14:textId="77777777" w:rsidR="00475562" w:rsidRPr="00475562" w:rsidRDefault="00475562" w:rsidP="00475562">
            <w:pPr>
              <w:autoSpaceDE/>
              <w:jc w:val="center"/>
              <w:rPr>
                <w:rFonts w:eastAsia="Times New Roman"/>
                <w:color w:val="000000"/>
                <w:sz w:val="22"/>
                <w:szCs w:val="22"/>
                <w:lang w:val="ru-RU" w:eastAsia="ru-RU" w:bidi="ru-RU"/>
              </w:rPr>
            </w:pPr>
            <w:r w:rsidRPr="00475562">
              <w:rPr>
                <w:rFonts w:eastAsia="Times New Roman"/>
                <w:b/>
                <w:bCs/>
                <w:color w:val="000000"/>
                <w:sz w:val="22"/>
                <w:szCs w:val="22"/>
                <w:lang w:val="ru-RU" w:eastAsia="ru-RU" w:bidi="ru-RU"/>
              </w:rPr>
              <w:t>Должность</w:t>
            </w:r>
          </w:p>
        </w:tc>
        <w:tc>
          <w:tcPr>
            <w:tcW w:w="1853" w:type="dxa"/>
            <w:tcBorders>
              <w:top w:val="single" w:sz="4" w:space="0" w:color="auto"/>
              <w:left w:val="single" w:sz="4" w:space="0" w:color="auto"/>
              <w:right w:val="single" w:sz="4" w:space="0" w:color="auto"/>
            </w:tcBorders>
            <w:shd w:val="clear" w:color="auto" w:fill="FFFFFF"/>
            <w:vAlign w:val="bottom"/>
          </w:tcPr>
          <w:p w14:paraId="1F20A98A" w14:textId="77777777" w:rsidR="00475562" w:rsidRPr="00475562" w:rsidRDefault="00475562" w:rsidP="00475562">
            <w:pPr>
              <w:autoSpaceDE/>
              <w:jc w:val="center"/>
              <w:rPr>
                <w:rFonts w:eastAsia="Times New Roman"/>
                <w:color w:val="000000"/>
                <w:sz w:val="22"/>
                <w:szCs w:val="22"/>
                <w:lang w:val="ru-RU" w:eastAsia="ru-RU" w:bidi="ru-RU"/>
              </w:rPr>
            </w:pPr>
            <w:r w:rsidRPr="00475562">
              <w:rPr>
                <w:rFonts w:eastAsia="Times New Roman"/>
                <w:b/>
                <w:bCs/>
                <w:color w:val="000000"/>
                <w:sz w:val="22"/>
                <w:szCs w:val="22"/>
                <w:lang w:val="ru-RU" w:eastAsia="ru-RU" w:bidi="ru-RU"/>
              </w:rPr>
              <w:t>Категория</w:t>
            </w:r>
          </w:p>
        </w:tc>
      </w:tr>
      <w:tr w:rsidR="00475562" w:rsidRPr="00475562" w14:paraId="648EAB90" w14:textId="77777777" w:rsidTr="008B3DD0">
        <w:trPr>
          <w:trHeight w:hRule="exact" w:val="504"/>
          <w:jc w:val="center"/>
        </w:trPr>
        <w:tc>
          <w:tcPr>
            <w:tcW w:w="821" w:type="dxa"/>
            <w:tcBorders>
              <w:top w:val="single" w:sz="4" w:space="0" w:color="auto"/>
              <w:left w:val="single" w:sz="4" w:space="0" w:color="auto"/>
            </w:tcBorders>
            <w:shd w:val="clear" w:color="auto" w:fill="FFFFFF"/>
            <w:vAlign w:val="center"/>
          </w:tcPr>
          <w:p w14:paraId="11952382"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1.</w:t>
            </w:r>
          </w:p>
        </w:tc>
        <w:tc>
          <w:tcPr>
            <w:tcW w:w="3403" w:type="dxa"/>
            <w:tcBorders>
              <w:top w:val="single" w:sz="4" w:space="0" w:color="auto"/>
              <w:left w:val="single" w:sz="4" w:space="0" w:color="auto"/>
            </w:tcBorders>
            <w:shd w:val="clear" w:color="auto" w:fill="FFFFFF"/>
          </w:tcPr>
          <w:p w14:paraId="217FE6FA" w14:textId="15C6C7CD"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Аминев А.И.</w:t>
            </w:r>
          </w:p>
        </w:tc>
        <w:tc>
          <w:tcPr>
            <w:tcW w:w="4253" w:type="dxa"/>
            <w:tcBorders>
              <w:top w:val="single" w:sz="4" w:space="0" w:color="auto"/>
              <w:left w:val="single" w:sz="4" w:space="0" w:color="auto"/>
            </w:tcBorders>
            <w:shd w:val="clear" w:color="auto" w:fill="FFFFFF"/>
          </w:tcPr>
          <w:p w14:paraId="42CCD9DD" w14:textId="385B2B8F"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 xml:space="preserve">Директор, учитель </w:t>
            </w:r>
            <w:r w:rsidR="008B3DD0">
              <w:rPr>
                <w:rFonts w:eastAsia="Times New Roman"/>
                <w:color w:val="000000"/>
                <w:sz w:val="22"/>
                <w:szCs w:val="22"/>
                <w:lang w:val="ru-RU" w:eastAsia="ru-RU" w:bidi="ru-RU"/>
              </w:rPr>
              <w:t>башкирского языка и литературы, ОБЖ, технологии</w:t>
            </w:r>
          </w:p>
        </w:tc>
        <w:tc>
          <w:tcPr>
            <w:tcW w:w="1853" w:type="dxa"/>
            <w:tcBorders>
              <w:top w:val="single" w:sz="4" w:space="0" w:color="auto"/>
              <w:left w:val="single" w:sz="4" w:space="0" w:color="auto"/>
              <w:right w:val="single" w:sz="4" w:space="0" w:color="auto"/>
            </w:tcBorders>
            <w:shd w:val="clear" w:color="auto" w:fill="FFFFFF"/>
          </w:tcPr>
          <w:p w14:paraId="47CED358" w14:textId="4688D8D5" w:rsidR="00475562" w:rsidRPr="00475562" w:rsidRDefault="00475562" w:rsidP="00475562">
            <w:pPr>
              <w:autoSpaceDE/>
              <w:rPr>
                <w:rFonts w:eastAsia="Times New Roman"/>
                <w:color w:val="000000"/>
                <w:sz w:val="22"/>
                <w:szCs w:val="22"/>
                <w:lang w:val="ru-RU" w:eastAsia="ru-RU" w:bidi="ru-RU"/>
              </w:rPr>
            </w:pPr>
          </w:p>
        </w:tc>
      </w:tr>
      <w:tr w:rsidR="00475562" w:rsidRPr="00475562" w14:paraId="2F0F1CEF" w14:textId="77777777" w:rsidTr="008B3DD0">
        <w:trPr>
          <w:trHeight w:hRule="exact" w:val="499"/>
          <w:jc w:val="center"/>
        </w:trPr>
        <w:tc>
          <w:tcPr>
            <w:tcW w:w="821" w:type="dxa"/>
            <w:tcBorders>
              <w:top w:val="single" w:sz="4" w:space="0" w:color="auto"/>
              <w:left w:val="single" w:sz="4" w:space="0" w:color="auto"/>
            </w:tcBorders>
            <w:shd w:val="clear" w:color="auto" w:fill="FFFFFF"/>
            <w:vAlign w:val="center"/>
          </w:tcPr>
          <w:p w14:paraId="50588FEC"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lastRenderedPageBreak/>
              <w:t>2.</w:t>
            </w:r>
          </w:p>
        </w:tc>
        <w:tc>
          <w:tcPr>
            <w:tcW w:w="3403" w:type="dxa"/>
            <w:tcBorders>
              <w:top w:val="single" w:sz="4" w:space="0" w:color="auto"/>
              <w:left w:val="single" w:sz="4" w:space="0" w:color="auto"/>
            </w:tcBorders>
            <w:shd w:val="clear" w:color="auto" w:fill="FFFFFF"/>
          </w:tcPr>
          <w:p w14:paraId="70963E0D" w14:textId="230AA4FA"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Мавлютова М.М.</w:t>
            </w:r>
          </w:p>
        </w:tc>
        <w:tc>
          <w:tcPr>
            <w:tcW w:w="4253" w:type="dxa"/>
            <w:tcBorders>
              <w:top w:val="single" w:sz="4" w:space="0" w:color="auto"/>
              <w:left w:val="single" w:sz="4" w:space="0" w:color="auto"/>
            </w:tcBorders>
            <w:shd w:val="clear" w:color="auto" w:fill="FFFFFF"/>
          </w:tcPr>
          <w:p w14:paraId="4ED77973" w14:textId="1F28CCDF"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Замдиректора по</w:t>
            </w:r>
            <w:r w:rsidR="008B3DD0">
              <w:rPr>
                <w:rFonts w:eastAsia="Times New Roman"/>
                <w:color w:val="000000"/>
                <w:sz w:val="22"/>
                <w:szCs w:val="22"/>
                <w:lang w:val="ru-RU" w:eastAsia="ru-RU" w:bidi="ru-RU"/>
              </w:rPr>
              <w:t xml:space="preserve"> У</w:t>
            </w:r>
            <w:r w:rsidRPr="00475562">
              <w:rPr>
                <w:rFonts w:eastAsia="Times New Roman"/>
                <w:color w:val="000000"/>
                <w:sz w:val="22"/>
                <w:szCs w:val="22"/>
                <w:lang w:val="ru-RU" w:eastAsia="ru-RU" w:bidi="ru-RU"/>
              </w:rPr>
              <w:t xml:space="preserve">ВР, учитель </w:t>
            </w:r>
            <w:r w:rsidR="008B3DD0">
              <w:rPr>
                <w:rFonts w:eastAsia="Times New Roman"/>
                <w:color w:val="000000"/>
                <w:sz w:val="22"/>
                <w:szCs w:val="22"/>
                <w:lang w:val="ru-RU" w:eastAsia="ru-RU" w:bidi="ru-RU"/>
              </w:rPr>
              <w:t>русского языка и литературы</w:t>
            </w:r>
          </w:p>
        </w:tc>
        <w:tc>
          <w:tcPr>
            <w:tcW w:w="1853" w:type="dxa"/>
            <w:tcBorders>
              <w:top w:val="single" w:sz="4" w:space="0" w:color="auto"/>
              <w:left w:val="single" w:sz="4" w:space="0" w:color="auto"/>
              <w:right w:val="single" w:sz="4" w:space="0" w:color="auto"/>
            </w:tcBorders>
            <w:shd w:val="clear" w:color="auto" w:fill="FFFFFF"/>
          </w:tcPr>
          <w:p w14:paraId="3B5B0D04" w14:textId="72B1BF2A"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высшая</w:t>
            </w:r>
          </w:p>
        </w:tc>
      </w:tr>
      <w:tr w:rsidR="00475562" w:rsidRPr="00475562" w14:paraId="3F0576C5" w14:textId="77777777" w:rsidTr="008B3DD0">
        <w:trPr>
          <w:trHeight w:hRule="exact" w:val="499"/>
          <w:jc w:val="center"/>
        </w:trPr>
        <w:tc>
          <w:tcPr>
            <w:tcW w:w="821" w:type="dxa"/>
            <w:tcBorders>
              <w:top w:val="single" w:sz="4" w:space="0" w:color="auto"/>
              <w:left w:val="single" w:sz="4" w:space="0" w:color="auto"/>
            </w:tcBorders>
            <w:shd w:val="clear" w:color="auto" w:fill="FFFFFF"/>
          </w:tcPr>
          <w:p w14:paraId="71D5C56D"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3.</w:t>
            </w:r>
          </w:p>
        </w:tc>
        <w:tc>
          <w:tcPr>
            <w:tcW w:w="3403" w:type="dxa"/>
            <w:tcBorders>
              <w:top w:val="single" w:sz="4" w:space="0" w:color="auto"/>
              <w:left w:val="single" w:sz="4" w:space="0" w:color="auto"/>
            </w:tcBorders>
            <w:shd w:val="clear" w:color="auto" w:fill="FFFFFF"/>
          </w:tcPr>
          <w:p w14:paraId="3103E72D" w14:textId="59ABF3E2"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ba" w:eastAsia="ba" w:bidi="ba"/>
              </w:rPr>
              <w:t>Хайдарова Р.Г.</w:t>
            </w:r>
          </w:p>
        </w:tc>
        <w:tc>
          <w:tcPr>
            <w:tcW w:w="4253" w:type="dxa"/>
            <w:tcBorders>
              <w:top w:val="single" w:sz="4" w:space="0" w:color="auto"/>
              <w:left w:val="single" w:sz="4" w:space="0" w:color="auto"/>
            </w:tcBorders>
            <w:shd w:val="clear" w:color="auto" w:fill="FFFFFF"/>
          </w:tcPr>
          <w:p w14:paraId="7DC8777F" w14:textId="2BF3B68F" w:rsidR="00475562" w:rsidRPr="00475562" w:rsidRDefault="008B3DD0"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Замдиректора по</w:t>
            </w:r>
            <w:r>
              <w:rPr>
                <w:rFonts w:eastAsia="Times New Roman"/>
                <w:color w:val="000000"/>
                <w:sz w:val="22"/>
                <w:szCs w:val="22"/>
                <w:lang w:val="ru-RU" w:eastAsia="ru-RU" w:bidi="ru-RU"/>
              </w:rPr>
              <w:t xml:space="preserve"> </w:t>
            </w:r>
            <w:r w:rsidRPr="00475562">
              <w:rPr>
                <w:rFonts w:eastAsia="Times New Roman"/>
                <w:color w:val="000000"/>
                <w:sz w:val="22"/>
                <w:szCs w:val="22"/>
                <w:lang w:val="ru-RU" w:eastAsia="ru-RU" w:bidi="ru-RU"/>
              </w:rPr>
              <w:t>ВР,</w:t>
            </w:r>
            <w:r>
              <w:rPr>
                <w:rFonts w:eastAsia="Times New Roman"/>
                <w:color w:val="000000"/>
                <w:sz w:val="22"/>
                <w:szCs w:val="22"/>
                <w:lang w:val="ru-RU" w:eastAsia="ru-RU" w:bidi="ru-RU"/>
              </w:rPr>
              <w:t>учитель музыки и ИЗО</w:t>
            </w:r>
          </w:p>
        </w:tc>
        <w:tc>
          <w:tcPr>
            <w:tcW w:w="1853" w:type="dxa"/>
            <w:tcBorders>
              <w:top w:val="single" w:sz="4" w:space="0" w:color="auto"/>
              <w:left w:val="single" w:sz="4" w:space="0" w:color="auto"/>
              <w:right w:val="single" w:sz="4" w:space="0" w:color="auto"/>
            </w:tcBorders>
            <w:shd w:val="clear" w:color="auto" w:fill="FFFFFF"/>
          </w:tcPr>
          <w:p w14:paraId="0E9D2E4A"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первая</w:t>
            </w:r>
          </w:p>
        </w:tc>
      </w:tr>
      <w:tr w:rsidR="00475562" w:rsidRPr="00475562" w14:paraId="271DE627" w14:textId="77777777" w:rsidTr="008B3DD0">
        <w:trPr>
          <w:trHeight w:hRule="exact" w:val="518"/>
          <w:jc w:val="center"/>
        </w:trPr>
        <w:tc>
          <w:tcPr>
            <w:tcW w:w="821" w:type="dxa"/>
            <w:tcBorders>
              <w:top w:val="single" w:sz="4" w:space="0" w:color="auto"/>
              <w:left w:val="single" w:sz="4" w:space="0" w:color="auto"/>
            </w:tcBorders>
            <w:shd w:val="clear" w:color="auto" w:fill="FFFFFF"/>
          </w:tcPr>
          <w:p w14:paraId="4FAA2BA6"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4.</w:t>
            </w:r>
          </w:p>
        </w:tc>
        <w:tc>
          <w:tcPr>
            <w:tcW w:w="3403" w:type="dxa"/>
            <w:tcBorders>
              <w:top w:val="single" w:sz="4" w:space="0" w:color="auto"/>
              <w:left w:val="single" w:sz="4" w:space="0" w:color="auto"/>
            </w:tcBorders>
            <w:shd w:val="clear" w:color="auto" w:fill="FFFFFF"/>
          </w:tcPr>
          <w:p w14:paraId="4E594F1A" w14:textId="0284BA2A"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Аминев А.А.</w:t>
            </w:r>
          </w:p>
        </w:tc>
        <w:tc>
          <w:tcPr>
            <w:tcW w:w="4253" w:type="dxa"/>
            <w:tcBorders>
              <w:top w:val="single" w:sz="4" w:space="0" w:color="auto"/>
              <w:left w:val="single" w:sz="4" w:space="0" w:color="auto"/>
            </w:tcBorders>
            <w:shd w:val="clear" w:color="auto" w:fill="FFFFFF"/>
            <w:vAlign w:val="bottom"/>
          </w:tcPr>
          <w:p w14:paraId="533C8371" w14:textId="74100B24"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физической культуры</w:t>
            </w:r>
          </w:p>
        </w:tc>
        <w:tc>
          <w:tcPr>
            <w:tcW w:w="1853" w:type="dxa"/>
            <w:tcBorders>
              <w:top w:val="single" w:sz="4" w:space="0" w:color="auto"/>
              <w:left w:val="single" w:sz="4" w:space="0" w:color="auto"/>
              <w:right w:val="single" w:sz="4" w:space="0" w:color="auto"/>
            </w:tcBorders>
            <w:shd w:val="clear" w:color="auto" w:fill="FFFFFF"/>
          </w:tcPr>
          <w:p w14:paraId="538B6E93" w14:textId="53644F9A"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высшая</w:t>
            </w:r>
          </w:p>
        </w:tc>
      </w:tr>
      <w:tr w:rsidR="00475562" w:rsidRPr="00475562" w14:paraId="4FAFC3C9" w14:textId="77777777" w:rsidTr="008B3DD0">
        <w:trPr>
          <w:trHeight w:hRule="exact" w:val="499"/>
          <w:jc w:val="center"/>
        </w:trPr>
        <w:tc>
          <w:tcPr>
            <w:tcW w:w="821" w:type="dxa"/>
            <w:tcBorders>
              <w:top w:val="single" w:sz="4" w:space="0" w:color="auto"/>
              <w:left w:val="single" w:sz="4" w:space="0" w:color="auto"/>
            </w:tcBorders>
            <w:shd w:val="clear" w:color="auto" w:fill="FFFFFF"/>
          </w:tcPr>
          <w:p w14:paraId="41133D76"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5.</w:t>
            </w:r>
          </w:p>
        </w:tc>
        <w:tc>
          <w:tcPr>
            <w:tcW w:w="3403" w:type="dxa"/>
            <w:tcBorders>
              <w:top w:val="single" w:sz="4" w:space="0" w:color="auto"/>
              <w:left w:val="single" w:sz="4" w:space="0" w:color="auto"/>
            </w:tcBorders>
            <w:shd w:val="clear" w:color="auto" w:fill="FFFFFF"/>
          </w:tcPr>
          <w:p w14:paraId="1A29A2CC" w14:textId="6B00DEBE"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ba" w:eastAsia="ba" w:bidi="ba"/>
              </w:rPr>
              <w:t>Ишмуратова Э.М.</w:t>
            </w:r>
          </w:p>
        </w:tc>
        <w:tc>
          <w:tcPr>
            <w:tcW w:w="4253" w:type="dxa"/>
            <w:tcBorders>
              <w:top w:val="single" w:sz="4" w:space="0" w:color="auto"/>
              <w:left w:val="single" w:sz="4" w:space="0" w:color="auto"/>
            </w:tcBorders>
            <w:shd w:val="clear" w:color="auto" w:fill="FFFFFF"/>
          </w:tcPr>
          <w:p w14:paraId="4A573829" w14:textId="53D46929"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биологии ,химии</w:t>
            </w:r>
          </w:p>
        </w:tc>
        <w:tc>
          <w:tcPr>
            <w:tcW w:w="1853" w:type="dxa"/>
            <w:tcBorders>
              <w:top w:val="single" w:sz="4" w:space="0" w:color="auto"/>
              <w:left w:val="single" w:sz="4" w:space="0" w:color="auto"/>
              <w:right w:val="single" w:sz="4" w:space="0" w:color="auto"/>
            </w:tcBorders>
            <w:shd w:val="clear" w:color="auto" w:fill="FFFFFF"/>
          </w:tcPr>
          <w:p w14:paraId="0F1264C0" w14:textId="175F48BB"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первая</w:t>
            </w:r>
          </w:p>
        </w:tc>
      </w:tr>
      <w:tr w:rsidR="00475562" w:rsidRPr="00475562" w14:paraId="52EA9D90" w14:textId="77777777" w:rsidTr="008B3DD0">
        <w:trPr>
          <w:trHeight w:hRule="exact" w:val="504"/>
          <w:jc w:val="center"/>
        </w:trPr>
        <w:tc>
          <w:tcPr>
            <w:tcW w:w="821" w:type="dxa"/>
            <w:tcBorders>
              <w:top w:val="single" w:sz="4" w:space="0" w:color="auto"/>
              <w:left w:val="single" w:sz="4" w:space="0" w:color="auto"/>
            </w:tcBorders>
            <w:shd w:val="clear" w:color="auto" w:fill="FFFFFF"/>
            <w:vAlign w:val="center"/>
          </w:tcPr>
          <w:p w14:paraId="24F6CC0A"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6.</w:t>
            </w:r>
          </w:p>
        </w:tc>
        <w:tc>
          <w:tcPr>
            <w:tcW w:w="3403" w:type="dxa"/>
            <w:tcBorders>
              <w:top w:val="single" w:sz="4" w:space="0" w:color="auto"/>
              <w:left w:val="single" w:sz="4" w:space="0" w:color="auto"/>
            </w:tcBorders>
            <w:shd w:val="clear" w:color="auto" w:fill="FFFFFF"/>
          </w:tcPr>
          <w:p w14:paraId="2AFE6331" w14:textId="00B9F45D"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Аминева А.Р.</w:t>
            </w:r>
          </w:p>
        </w:tc>
        <w:tc>
          <w:tcPr>
            <w:tcW w:w="4253" w:type="dxa"/>
            <w:tcBorders>
              <w:top w:val="single" w:sz="4" w:space="0" w:color="auto"/>
              <w:left w:val="single" w:sz="4" w:space="0" w:color="auto"/>
            </w:tcBorders>
            <w:shd w:val="clear" w:color="auto" w:fill="FFFFFF"/>
          </w:tcPr>
          <w:p w14:paraId="7C30142E" w14:textId="46B239CB"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математики</w:t>
            </w:r>
          </w:p>
        </w:tc>
        <w:tc>
          <w:tcPr>
            <w:tcW w:w="1853" w:type="dxa"/>
            <w:tcBorders>
              <w:top w:val="single" w:sz="4" w:space="0" w:color="auto"/>
              <w:left w:val="single" w:sz="4" w:space="0" w:color="auto"/>
              <w:right w:val="single" w:sz="4" w:space="0" w:color="auto"/>
            </w:tcBorders>
            <w:shd w:val="clear" w:color="auto" w:fill="FFFFFF"/>
          </w:tcPr>
          <w:p w14:paraId="5B83308E" w14:textId="33AC4DB8"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первая</w:t>
            </w:r>
          </w:p>
        </w:tc>
      </w:tr>
      <w:tr w:rsidR="00475562" w:rsidRPr="00475562" w14:paraId="391CF9C2" w14:textId="77777777" w:rsidTr="008B3DD0">
        <w:trPr>
          <w:trHeight w:hRule="exact" w:val="499"/>
          <w:jc w:val="center"/>
        </w:trPr>
        <w:tc>
          <w:tcPr>
            <w:tcW w:w="821" w:type="dxa"/>
            <w:tcBorders>
              <w:top w:val="single" w:sz="4" w:space="0" w:color="auto"/>
              <w:left w:val="single" w:sz="4" w:space="0" w:color="auto"/>
            </w:tcBorders>
            <w:shd w:val="clear" w:color="auto" w:fill="FFFFFF"/>
          </w:tcPr>
          <w:p w14:paraId="0DAB7F52"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7.</w:t>
            </w:r>
          </w:p>
        </w:tc>
        <w:tc>
          <w:tcPr>
            <w:tcW w:w="3403" w:type="dxa"/>
            <w:tcBorders>
              <w:top w:val="single" w:sz="4" w:space="0" w:color="auto"/>
              <w:left w:val="single" w:sz="4" w:space="0" w:color="auto"/>
            </w:tcBorders>
            <w:shd w:val="clear" w:color="auto" w:fill="FFFFFF"/>
          </w:tcPr>
          <w:p w14:paraId="074036BF" w14:textId="57155479"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Аминева А.Г.</w:t>
            </w:r>
          </w:p>
        </w:tc>
        <w:tc>
          <w:tcPr>
            <w:tcW w:w="4253" w:type="dxa"/>
            <w:tcBorders>
              <w:top w:val="single" w:sz="4" w:space="0" w:color="auto"/>
              <w:left w:val="single" w:sz="4" w:space="0" w:color="auto"/>
            </w:tcBorders>
            <w:shd w:val="clear" w:color="auto" w:fill="FFFFFF"/>
          </w:tcPr>
          <w:p w14:paraId="4580FB94"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русского языка и литературы</w:t>
            </w:r>
          </w:p>
        </w:tc>
        <w:tc>
          <w:tcPr>
            <w:tcW w:w="1853" w:type="dxa"/>
            <w:tcBorders>
              <w:top w:val="single" w:sz="4" w:space="0" w:color="auto"/>
              <w:left w:val="single" w:sz="4" w:space="0" w:color="auto"/>
              <w:right w:val="single" w:sz="4" w:space="0" w:color="auto"/>
            </w:tcBorders>
            <w:shd w:val="clear" w:color="auto" w:fill="FFFFFF"/>
          </w:tcPr>
          <w:p w14:paraId="00402D78" w14:textId="7C90BA26" w:rsidR="00475562" w:rsidRPr="00475562" w:rsidRDefault="00475562" w:rsidP="00475562">
            <w:pPr>
              <w:autoSpaceDE/>
              <w:rPr>
                <w:rFonts w:eastAsia="Times New Roman"/>
                <w:color w:val="000000"/>
                <w:sz w:val="22"/>
                <w:szCs w:val="22"/>
                <w:lang w:val="ru-RU" w:eastAsia="ru-RU" w:bidi="ru-RU"/>
              </w:rPr>
            </w:pPr>
          </w:p>
        </w:tc>
      </w:tr>
      <w:tr w:rsidR="00475562" w:rsidRPr="00475562" w14:paraId="1255E179" w14:textId="77777777" w:rsidTr="008B3DD0">
        <w:trPr>
          <w:trHeight w:hRule="exact" w:val="499"/>
          <w:jc w:val="center"/>
        </w:trPr>
        <w:tc>
          <w:tcPr>
            <w:tcW w:w="821" w:type="dxa"/>
            <w:tcBorders>
              <w:top w:val="single" w:sz="4" w:space="0" w:color="auto"/>
              <w:left w:val="single" w:sz="4" w:space="0" w:color="auto"/>
            </w:tcBorders>
            <w:shd w:val="clear" w:color="auto" w:fill="FFFFFF"/>
            <w:vAlign w:val="center"/>
          </w:tcPr>
          <w:p w14:paraId="27A664EA"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8.</w:t>
            </w:r>
          </w:p>
        </w:tc>
        <w:tc>
          <w:tcPr>
            <w:tcW w:w="3403" w:type="dxa"/>
            <w:tcBorders>
              <w:top w:val="single" w:sz="4" w:space="0" w:color="auto"/>
              <w:left w:val="single" w:sz="4" w:space="0" w:color="auto"/>
            </w:tcBorders>
            <w:shd w:val="clear" w:color="auto" w:fill="FFFFFF"/>
          </w:tcPr>
          <w:p w14:paraId="357A3A47" w14:textId="000AFA20"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Гумерова З.Ф.</w:t>
            </w:r>
          </w:p>
        </w:tc>
        <w:tc>
          <w:tcPr>
            <w:tcW w:w="4253" w:type="dxa"/>
            <w:tcBorders>
              <w:top w:val="single" w:sz="4" w:space="0" w:color="auto"/>
              <w:left w:val="single" w:sz="4" w:space="0" w:color="auto"/>
            </w:tcBorders>
            <w:shd w:val="clear" w:color="auto" w:fill="FFFFFF"/>
          </w:tcPr>
          <w:p w14:paraId="2D1A8465"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башкирского языка и литературы</w:t>
            </w:r>
          </w:p>
        </w:tc>
        <w:tc>
          <w:tcPr>
            <w:tcW w:w="1853" w:type="dxa"/>
            <w:tcBorders>
              <w:top w:val="single" w:sz="4" w:space="0" w:color="auto"/>
              <w:left w:val="single" w:sz="4" w:space="0" w:color="auto"/>
              <w:right w:val="single" w:sz="4" w:space="0" w:color="auto"/>
            </w:tcBorders>
            <w:shd w:val="clear" w:color="auto" w:fill="FFFFFF"/>
          </w:tcPr>
          <w:p w14:paraId="6D55DEEB"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высшая</w:t>
            </w:r>
          </w:p>
        </w:tc>
      </w:tr>
      <w:tr w:rsidR="00475562" w:rsidRPr="00475562" w14:paraId="0DE2789A" w14:textId="77777777" w:rsidTr="008B3DD0">
        <w:trPr>
          <w:trHeight w:hRule="exact" w:val="504"/>
          <w:jc w:val="center"/>
        </w:trPr>
        <w:tc>
          <w:tcPr>
            <w:tcW w:w="821" w:type="dxa"/>
            <w:tcBorders>
              <w:top w:val="single" w:sz="4" w:space="0" w:color="auto"/>
              <w:left w:val="single" w:sz="4" w:space="0" w:color="auto"/>
            </w:tcBorders>
            <w:shd w:val="clear" w:color="auto" w:fill="FFFFFF"/>
          </w:tcPr>
          <w:p w14:paraId="03B79B6E"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9.</w:t>
            </w:r>
          </w:p>
        </w:tc>
        <w:tc>
          <w:tcPr>
            <w:tcW w:w="3403" w:type="dxa"/>
            <w:tcBorders>
              <w:top w:val="single" w:sz="4" w:space="0" w:color="auto"/>
              <w:left w:val="single" w:sz="4" w:space="0" w:color="auto"/>
            </w:tcBorders>
            <w:shd w:val="clear" w:color="auto" w:fill="FFFFFF"/>
          </w:tcPr>
          <w:p w14:paraId="35D26E7A" w14:textId="17EBA2BC"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Афлятунова И.Н.</w:t>
            </w:r>
          </w:p>
        </w:tc>
        <w:tc>
          <w:tcPr>
            <w:tcW w:w="4253" w:type="dxa"/>
            <w:tcBorders>
              <w:top w:val="single" w:sz="4" w:space="0" w:color="auto"/>
              <w:left w:val="single" w:sz="4" w:space="0" w:color="auto"/>
            </w:tcBorders>
            <w:shd w:val="clear" w:color="auto" w:fill="FFFFFF"/>
          </w:tcPr>
          <w:p w14:paraId="64E51BE7" w14:textId="3C73F900" w:rsidR="00475562" w:rsidRPr="00475562" w:rsidRDefault="008B3DD0"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нач.классов</w:t>
            </w:r>
          </w:p>
        </w:tc>
        <w:tc>
          <w:tcPr>
            <w:tcW w:w="1853" w:type="dxa"/>
            <w:tcBorders>
              <w:top w:val="single" w:sz="4" w:space="0" w:color="auto"/>
              <w:left w:val="single" w:sz="4" w:space="0" w:color="auto"/>
              <w:right w:val="single" w:sz="4" w:space="0" w:color="auto"/>
            </w:tcBorders>
            <w:shd w:val="clear" w:color="auto" w:fill="FFFFFF"/>
          </w:tcPr>
          <w:p w14:paraId="446C681A" w14:textId="6922CADF" w:rsidR="00475562" w:rsidRP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высшая</w:t>
            </w:r>
          </w:p>
        </w:tc>
      </w:tr>
      <w:tr w:rsidR="00475562" w:rsidRPr="00475562" w14:paraId="21BF9600"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4439668A" w14:textId="77777777" w:rsidR="00475562" w:rsidRPr="00475562" w:rsidRDefault="00475562" w:rsidP="00475562">
            <w:pPr>
              <w:autoSpaceDE/>
              <w:ind w:firstLine="460"/>
              <w:rPr>
                <w:rFonts w:eastAsia="Times New Roman"/>
                <w:color w:val="000000"/>
                <w:sz w:val="22"/>
                <w:szCs w:val="22"/>
                <w:lang w:val="ru-RU" w:eastAsia="ru-RU" w:bidi="ru-RU"/>
              </w:rPr>
            </w:pPr>
            <w:r w:rsidRPr="00475562">
              <w:rPr>
                <w:rFonts w:eastAsia="Times New Roman"/>
                <w:color w:val="000000"/>
                <w:sz w:val="22"/>
                <w:szCs w:val="22"/>
                <w:lang w:val="ru-RU" w:eastAsia="ru-RU" w:bidi="ru-RU"/>
              </w:rPr>
              <w:t>10.</w:t>
            </w:r>
          </w:p>
        </w:tc>
        <w:tc>
          <w:tcPr>
            <w:tcW w:w="3403" w:type="dxa"/>
            <w:tcBorders>
              <w:top w:val="single" w:sz="4" w:space="0" w:color="auto"/>
              <w:left w:val="single" w:sz="4" w:space="0" w:color="auto"/>
              <w:bottom w:val="single" w:sz="4" w:space="0" w:color="auto"/>
            </w:tcBorders>
            <w:shd w:val="clear" w:color="auto" w:fill="FFFFFF"/>
          </w:tcPr>
          <w:p w14:paraId="01A48B59" w14:textId="1B5FF1CA" w:rsidR="00475562" w:rsidRDefault="008B3DD0" w:rsidP="00475562">
            <w:pPr>
              <w:autoSpaceDE/>
              <w:rPr>
                <w:rFonts w:eastAsia="Times New Roman"/>
                <w:color w:val="000000"/>
                <w:sz w:val="22"/>
                <w:szCs w:val="22"/>
                <w:lang w:val="ru-RU" w:eastAsia="ru-RU" w:bidi="ru-RU"/>
              </w:rPr>
            </w:pPr>
            <w:r>
              <w:rPr>
                <w:rFonts w:eastAsia="Times New Roman"/>
                <w:color w:val="000000"/>
                <w:sz w:val="22"/>
                <w:szCs w:val="22"/>
                <w:lang w:val="ru-RU" w:eastAsia="ru-RU" w:bidi="ru-RU"/>
              </w:rPr>
              <w:t>Габдрашитова Э.М.</w:t>
            </w:r>
          </w:p>
          <w:p w14:paraId="4ACB8123" w14:textId="7C2602BD" w:rsidR="008B3DD0" w:rsidRDefault="008B3DD0" w:rsidP="00475562">
            <w:pPr>
              <w:autoSpaceDE/>
              <w:rPr>
                <w:rFonts w:eastAsia="Times New Roman"/>
                <w:color w:val="000000"/>
                <w:sz w:val="22"/>
                <w:szCs w:val="22"/>
                <w:lang w:val="ru-RU" w:eastAsia="ru-RU" w:bidi="ru-RU"/>
              </w:rPr>
            </w:pPr>
          </w:p>
          <w:p w14:paraId="5944037F" w14:textId="77777777" w:rsidR="008B3DD0" w:rsidRDefault="008B3DD0" w:rsidP="00475562">
            <w:pPr>
              <w:autoSpaceDE/>
              <w:rPr>
                <w:rFonts w:eastAsia="Times New Roman"/>
                <w:color w:val="000000"/>
                <w:sz w:val="22"/>
                <w:szCs w:val="22"/>
                <w:lang w:val="ru-RU" w:eastAsia="ru-RU" w:bidi="ru-RU"/>
              </w:rPr>
            </w:pPr>
          </w:p>
          <w:p w14:paraId="4CD82713" w14:textId="77777777" w:rsidR="008B3DD0" w:rsidRDefault="008B3DD0" w:rsidP="00475562">
            <w:pPr>
              <w:autoSpaceDE/>
              <w:rPr>
                <w:rFonts w:eastAsia="Times New Roman"/>
                <w:color w:val="000000"/>
                <w:sz w:val="22"/>
                <w:szCs w:val="22"/>
                <w:lang w:val="ru-RU" w:eastAsia="ru-RU" w:bidi="ru-RU"/>
              </w:rPr>
            </w:pPr>
          </w:p>
          <w:p w14:paraId="691F979E" w14:textId="20829699" w:rsidR="008B3DD0" w:rsidRPr="00475562" w:rsidRDefault="008B3DD0" w:rsidP="00475562">
            <w:pPr>
              <w:autoSpaceDE/>
              <w:rPr>
                <w:rFonts w:eastAsia="Times New Roman"/>
                <w:color w:val="000000"/>
                <w:sz w:val="22"/>
                <w:szCs w:val="22"/>
                <w:lang w:val="ru-RU" w:eastAsia="ru-RU" w:bidi="ru-RU"/>
              </w:rPr>
            </w:pPr>
          </w:p>
        </w:tc>
        <w:tc>
          <w:tcPr>
            <w:tcW w:w="4253" w:type="dxa"/>
            <w:tcBorders>
              <w:top w:val="single" w:sz="4" w:space="0" w:color="auto"/>
              <w:left w:val="single" w:sz="4" w:space="0" w:color="auto"/>
              <w:bottom w:val="single" w:sz="4" w:space="0" w:color="auto"/>
            </w:tcBorders>
            <w:shd w:val="clear" w:color="auto" w:fill="FFFFFF"/>
          </w:tcPr>
          <w:p w14:paraId="7C088048"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нач.классов</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6D2E3BF8" w14:textId="77777777" w:rsidR="00475562" w:rsidRPr="00475562" w:rsidRDefault="00475562" w:rsidP="00475562">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первая</w:t>
            </w:r>
          </w:p>
        </w:tc>
      </w:tr>
      <w:tr w:rsidR="008B3DD0" w:rsidRPr="00475562" w14:paraId="7756E6F4"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4F825F53" w14:textId="60614D65" w:rsidR="008B3DD0" w:rsidRPr="00475562" w:rsidRDefault="008B3DD0" w:rsidP="008B3DD0">
            <w:pPr>
              <w:autoSpaceDE/>
              <w:ind w:firstLine="460"/>
              <w:rPr>
                <w:rFonts w:eastAsia="Times New Roman"/>
                <w:color w:val="000000"/>
                <w:sz w:val="22"/>
                <w:szCs w:val="22"/>
                <w:lang w:val="ru-RU" w:eastAsia="ru-RU" w:bidi="ru-RU"/>
              </w:rPr>
            </w:pPr>
            <w:r>
              <w:rPr>
                <w:rFonts w:eastAsia="Times New Roman"/>
                <w:color w:val="000000"/>
                <w:sz w:val="22"/>
                <w:szCs w:val="22"/>
                <w:lang w:val="ru-RU" w:eastAsia="ru-RU" w:bidi="ru-RU"/>
              </w:rPr>
              <w:t>11</w:t>
            </w:r>
          </w:p>
        </w:tc>
        <w:tc>
          <w:tcPr>
            <w:tcW w:w="3403" w:type="dxa"/>
            <w:tcBorders>
              <w:top w:val="single" w:sz="4" w:space="0" w:color="auto"/>
              <w:left w:val="single" w:sz="4" w:space="0" w:color="auto"/>
              <w:bottom w:val="single" w:sz="4" w:space="0" w:color="auto"/>
            </w:tcBorders>
            <w:shd w:val="clear" w:color="auto" w:fill="FFFFFF"/>
          </w:tcPr>
          <w:p w14:paraId="578FE292" w14:textId="1B3C9F56"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Яруллина Ф.Р.</w:t>
            </w:r>
          </w:p>
        </w:tc>
        <w:tc>
          <w:tcPr>
            <w:tcW w:w="4253" w:type="dxa"/>
            <w:tcBorders>
              <w:top w:val="single" w:sz="4" w:space="0" w:color="auto"/>
              <w:left w:val="single" w:sz="4" w:space="0" w:color="auto"/>
              <w:bottom w:val="single" w:sz="4" w:space="0" w:color="auto"/>
            </w:tcBorders>
            <w:shd w:val="clear" w:color="auto" w:fill="FFFFFF"/>
          </w:tcPr>
          <w:p w14:paraId="45F3D8B3" w14:textId="5AE8C592" w:rsidR="008B3DD0" w:rsidRPr="00475562" w:rsidRDefault="008B3DD0" w:rsidP="008B3DD0">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Учитель нач.классов</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36CD26D1" w14:textId="0D17CE57" w:rsidR="008B3DD0" w:rsidRPr="00475562" w:rsidRDefault="008B3DD0" w:rsidP="008B3DD0">
            <w:pPr>
              <w:autoSpaceDE/>
              <w:rPr>
                <w:rFonts w:eastAsia="Times New Roman"/>
                <w:color w:val="000000"/>
                <w:sz w:val="22"/>
                <w:szCs w:val="22"/>
                <w:lang w:val="ru-RU" w:eastAsia="ru-RU" w:bidi="ru-RU"/>
              </w:rPr>
            </w:pPr>
            <w:r w:rsidRPr="00475562">
              <w:rPr>
                <w:rFonts w:eastAsia="Times New Roman"/>
                <w:color w:val="000000"/>
                <w:sz w:val="22"/>
                <w:szCs w:val="22"/>
                <w:lang w:val="ru-RU" w:eastAsia="ru-RU" w:bidi="ru-RU"/>
              </w:rPr>
              <w:t>первая</w:t>
            </w:r>
          </w:p>
        </w:tc>
      </w:tr>
      <w:tr w:rsidR="008B3DD0" w:rsidRPr="00475562" w14:paraId="76CA028B"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468DD638" w14:textId="149E29CB" w:rsidR="008B3DD0" w:rsidRPr="00475562" w:rsidRDefault="008B3DD0" w:rsidP="008B3DD0">
            <w:pPr>
              <w:autoSpaceDE/>
              <w:ind w:firstLine="460"/>
              <w:rPr>
                <w:rFonts w:eastAsia="Times New Roman"/>
                <w:color w:val="000000"/>
                <w:sz w:val="22"/>
                <w:szCs w:val="22"/>
                <w:lang w:val="ru-RU" w:eastAsia="ru-RU" w:bidi="ru-RU"/>
              </w:rPr>
            </w:pPr>
            <w:r>
              <w:rPr>
                <w:rFonts w:eastAsia="Times New Roman"/>
                <w:color w:val="000000"/>
                <w:sz w:val="22"/>
                <w:szCs w:val="22"/>
                <w:lang w:val="ru-RU" w:eastAsia="ru-RU" w:bidi="ru-RU"/>
              </w:rPr>
              <w:t>12</w:t>
            </w:r>
          </w:p>
        </w:tc>
        <w:tc>
          <w:tcPr>
            <w:tcW w:w="3403" w:type="dxa"/>
            <w:tcBorders>
              <w:top w:val="single" w:sz="4" w:space="0" w:color="auto"/>
              <w:left w:val="single" w:sz="4" w:space="0" w:color="auto"/>
              <w:bottom w:val="single" w:sz="4" w:space="0" w:color="auto"/>
            </w:tcBorders>
            <w:shd w:val="clear" w:color="auto" w:fill="FFFFFF"/>
          </w:tcPr>
          <w:p w14:paraId="4A5FFCEF" w14:textId="7DA7A343"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Шайхитдинова Л.А.</w:t>
            </w:r>
          </w:p>
        </w:tc>
        <w:tc>
          <w:tcPr>
            <w:tcW w:w="4253" w:type="dxa"/>
            <w:tcBorders>
              <w:top w:val="single" w:sz="4" w:space="0" w:color="auto"/>
              <w:left w:val="single" w:sz="4" w:space="0" w:color="auto"/>
              <w:bottom w:val="single" w:sz="4" w:space="0" w:color="auto"/>
            </w:tcBorders>
            <w:shd w:val="clear" w:color="auto" w:fill="FFFFFF"/>
          </w:tcPr>
          <w:p w14:paraId="5F772774" w14:textId="79B6F823" w:rsidR="008B3DD0" w:rsidRPr="00475562"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Учитель истории и обществознания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793163AE" w14:textId="39F4E534" w:rsidR="008B3DD0" w:rsidRPr="00475562"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первая</w:t>
            </w:r>
          </w:p>
        </w:tc>
      </w:tr>
      <w:tr w:rsidR="008B3DD0" w:rsidRPr="00475562" w14:paraId="6B0D241A"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09C90C55" w14:textId="0D016017" w:rsidR="008B3DD0" w:rsidRDefault="008B3DD0" w:rsidP="008B3DD0">
            <w:pPr>
              <w:autoSpaceDE/>
              <w:ind w:firstLine="460"/>
              <w:rPr>
                <w:rFonts w:eastAsia="Times New Roman"/>
                <w:color w:val="000000"/>
                <w:sz w:val="22"/>
                <w:szCs w:val="22"/>
                <w:lang w:val="ru-RU" w:eastAsia="ru-RU" w:bidi="ru-RU"/>
              </w:rPr>
            </w:pPr>
            <w:r>
              <w:rPr>
                <w:rFonts w:eastAsia="Times New Roman"/>
                <w:color w:val="000000"/>
                <w:sz w:val="22"/>
                <w:szCs w:val="22"/>
                <w:lang w:val="ru-RU" w:eastAsia="ru-RU" w:bidi="ru-RU"/>
              </w:rPr>
              <w:t>13</w:t>
            </w:r>
          </w:p>
        </w:tc>
        <w:tc>
          <w:tcPr>
            <w:tcW w:w="3403" w:type="dxa"/>
            <w:tcBorders>
              <w:top w:val="single" w:sz="4" w:space="0" w:color="auto"/>
              <w:left w:val="single" w:sz="4" w:space="0" w:color="auto"/>
              <w:bottom w:val="single" w:sz="4" w:space="0" w:color="auto"/>
            </w:tcBorders>
            <w:shd w:val="clear" w:color="auto" w:fill="FFFFFF"/>
          </w:tcPr>
          <w:p w14:paraId="00EAC338" w14:textId="29BBCC7E"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Садыков Ф.Ф.</w:t>
            </w:r>
          </w:p>
        </w:tc>
        <w:tc>
          <w:tcPr>
            <w:tcW w:w="4253" w:type="dxa"/>
            <w:tcBorders>
              <w:top w:val="single" w:sz="4" w:space="0" w:color="auto"/>
              <w:left w:val="single" w:sz="4" w:space="0" w:color="auto"/>
              <w:bottom w:val="single" w:sz="4" w:space="0" w:color="auto"/>
            </w:tcBorders>
            <w:shd w:val="clear" w:color="auto" w:fill="FFFFFF"/>
          </w:tcPr>
          <w:p w14:paraId="494FE082" w14:textId="4A2699AD"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Учитель физики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1864B8AB" w14:textId="38FD6897"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первая</w:t>
            </w:r>
          </w:p>
        </w:tc>
      </w:tr>
      <w:tr w:rsidR="008B3DD0" w:rsidRPr="00475562" w14:paraId="45CFFB7A"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12135B71" w14:textId="3640011C" w:rsidR="008B3DD0" w:rsidRDefault="008B3DD0" w:rsidP="008B3DD0">
            <w:pPr>
              <w:autoSpaceDE/>
              <w:ind w:firstLine="460"/>
              <w:rPr>
                <w:rFonts w:eastAsia="Times New Roman"/>
                <w:color w:val="000000"/>
                <w:sz w:val="22"/>
                <w:szCs w:val="22"/>
                <w:lang w:val="ru-RU" w:eastAsia="ru-RU" w:bidi="ru-RU"/>
              </w:rPr>
            </w:pPr>
            <w:r>
              <w:rPr>
                <w:rFonts w:eastAsia="Times New Roman"/>
                <w:color w:val="000000"/>
                <w:sz w:val="22"/>
                <w:szCs w:val="22"/>
                <w:lang w:val="ru-RU" w:eastAsia="ru-RU" w:bidi="ru-RU"/>
              </w:rPr>
              <w:t>14</w:t>
            </w:r>
          </w:p>
        </w:tc>
        <w:tc>
          <w:tcPr>
            <w:tcW w:w="3403" w:type="dxa"/>
            <w:tcBorders>
              <w:top w:val="single" w:sz="4" w:space="0" w:color="auto"/>
              <w:left w:val="single" w:sz="4" w:space="0" w:color="auto"/>
              <w:bottom w:val="single" w:sz="4" w:space="0" w:color="auto"/>
            </w:tcBorders>
            <w:shd w:val="clear" w:color="auto" w:fill="FFFFFF"/>
          </w:tcPr>
          <w:p w14:paraId="0BA7BD72" w14:textId="228CE99A"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Каримова А.Т.</w:t>
            </w:r>
          </w:p>
        </w:tc>
        <w:tc>
          <w:tcPr>
            <w:tcW w:w="4253" w:type="dxa"/>
            <w:tcBorders>
              <w:top w:val="single" w:sz="4" w:space="0" w:color="auto"/>
              <w:left w:val="single" w:sz="4" w:space="0" w:color="auto"/>
              <w:bottom w:val="single" w:sz="4" w:space="0" w:color="auto"/>
            </w:tcBorders>
            <w:shd w:val="clear" w:color="auto" w:fill="FFFFFF"/>
          </w:tcPr>
          <w:p w14:paraId="3D1B6527" w14:textId="44C619CD"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Учитель географии, ОДНК</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5F045F7C" w14:textId="754E103A" w:rsidR="008B3DD0" w:rsidRDefault="008B3DD0" w:rsidP="008B3DD0">
            <w:pPr>
              <w:autoSpaceDE/>
              <w:rPr>
                <w:rFonts w:eastAsia="Times New Roman"/>
                <w:color w:val="000000"/>
                <w:sz w:val="22"/>
                <w:szCs w:val="22"/>
                <w:lang w:val="ru-RU" w:eastAsia="ru-RU" w:bidi="ru-RU"/>
              </w:rPr>
            </w:pPr>
          </w:p>
        </w:tc>
      </w:tr>
      <w:tr w:rsidR="008B3DD0" w:rsidRPr="00475562" w14:paraId="7FD39950" w14:textId="77777777" w:rsidTr="008B3DD0">
        <w:trPr>
          <w:trHeight w:hRule="exact" w:val="509"/>
          <w:jc w:val="center"/>
        </w:trPr>
        <w:tc>
          <w:tcPr>
            <w:tcW w:w="821" w:type="dxa"/>
            <w:tcBorders>
              <w:top w:val="single" w:sz="4" w:space="0" w:color="auto"/>
              <w:left w:val="single" w:sz="4" w:space="0" w:color="auto"/>
              <w:bottom w:val="single" w:sz="4" w:space="0" w:color="auto"/>
            </w:tcBorders>
            <w:shd w:val="clear" w:color="auto" w:fill="FFFFFF"/>
            <w:vAlign w:val="center"/>
          </w:tcPr>
          <w:p w14:paraId="1D1A5211" w14:textId="6726F18C" w:rsidR="008B3DD0" w:rsidRDefault="008B3DD0" w:rsidP="008B3DD0">
            <w:pPr>
              <w:autoSpaceDE/>
              <w:ind w:firstLine="460"/>
              <w:rPr>
                <w:rFonts w:eastAsia="Times New Roman"/>
                <w:color w:val="000000"/>
                <w:sz w:val="22"/>
                <w:szCs w:val="22"/>
                <w:lang w:val="ru-RU" w:eastAsia="ru-RU" w:bidi="ru-RU"/>
              </w:rPr>
            </w:pPr>
            <w:r>
              <w:rPr>
                <w:rFonts w:eastAsia="Times New Roman"/>
                <w:color w:val="000000"/>
                <w:sz w:val="22"/>
                <w:szCs w:val="22"/>
                <w:lang w:val="ru-RU" w:eastAsia="ru-RU" w:bidi="ru-RU"/>
              </w:rPr>
              <w:t>15</w:t>
            </w:r>
          </w:p>
        </w:tc>
        <w:tc>
          <w:tcPr>
            <w:tcW w:w="3403" w:type="dxa"/>
            <w:tcBorders>
              <w:top w:val="single" w:sz="4" w:space="0" w:color="auto"/>
              <w:left w:val="single" w:sz="4" w:space="0" w:color="auto"/>
              <w:bottom w:val="single" w:sz="4" w:space="0" w:color="auto"/>
            </w:tcBorders>
            <w:shd w:val="clear" w:color="auto" w:fill="FFFFFF"/>
          </w:tcPr>
          <w:p w14:paraId="15CB05C2" w14:textId="5AF0026D"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Ахметова Д.С.</w:t>
            </w:r>
          </w:p>
        </w:tc>
        <w:tc>
          <w:tcPr>
            <w:tcW w:w="4253" w:type="dxa"/>
            <w:tcBorders>
              <w:top w:val="single" w:sz="4" w:space="0" w:color="auto"/>
              <w:left w:val="single" w:sz="4" w:space="0" w:color="auto"/>
              <w:bottom w:val="single" w:sz="4" w:space="0" w:color="auto"/>
            </w:tcBorders>
            <w:shd w:val="clear" w:color="auto" w:fill="FFFFFF"/>
          </w:tcPr>
          <w:p w14:paraId="28A8A411" w14:textId="1E22FB2B"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Учитель технологии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68AAE9AE" w14:textId="683F4222" w:rsidR="008B3DD0" w:rsidRDefault="008B3DD0" w:rsidP="008B3DD0">
            <w:pPr>
              <w:autoSpaceDE/>
              <w:rPr>
                <w:rFonts w:eastAsia="Times New Roman"/>
                <w:color w:val="000000"/>
                <w:sz w:val="22"/>
                <w:szCs w:val="22"/>
                <w:lang w:val="ru-RU" w:eastAsia="ru-RU" w:bidi="ru-RU"/>
              </w:rPr>
            </w:pPr>
            <w:r>
              <w:rPr>
                <w:rFonts w:eastAsia="Times New Roman"/>
                <w:color w:val="000000"/>
                <w:sz w:val="22"/>
                <w:szCs w:val="22"/>
                <w:lang w:val="ru-RU" w:eastAsia="ru-RU" w:bidi="ru-RU"/>
              </w:rPr>
              <w:t>высшая</w:t>
            </w:r>
          </w:p>
        </w:tc>
      </w:tr>
    </w:tbl>
    <w:p w14:paraId="4DEA500C" w14:textId="77777777" w:rsidR="00475562" w:rsidRPr="00475562" w:rsidRDefault="00475562" w:rsidP="00475562">
      <w:pPr>
        <w:autoSpaceDE/>
        <w:rPr>
          <w:rFonts w:eastAsia="Times New Roman"/>
          <w:b/>
          <w:bCs/>
          <w:color w:val="000000"/>
          <w:sz w:val="22"/>
          <w:szCs w:val="22"/>
          <w:lang w:val="ru-RU" w:eastAsia="ru-RU" w:bidi="ru-RU"/>
        </w:rPr>
      </w:pPr>
      <w:r w:rsidRPr="00475562">
        <w:rPr>
          <w:rFonts w:eastAsia="Times New Roman"/>
          <w:b/>
          <w:bCs/>
          <w:color w:val="000000"/>
          <w:sz w:val="22"/>
          <w:szCs w:val="22"/>
          <w:lang w:val="ba" w:eastAsia="ba" w:bidi="ba"/>
        </w:rPr>
        <w:t>Профессиональное развитие и повышение квалификации педагогических работников</w:t>
      </w:r>
    </w:p>
    <w:p w14:paraId="310DB23A" w14:textId="62BD910E" w:rsidR="00475562" w:rsidRPr="00475562" w:rsidRDefault="00475562" w:rsidP="00475562">
      <w:pPr>
        <w:autoSpaceDE/>
        <w:spacing w:after="240"/>
        <w:ind w:firstLine="460"/>
        <w:jc w:val="both"/>
        <w:rPr>
          <w:rFonts w:eastAsia="Times New Roman"/>
          <w:color w:val="000000"/>
          <w:sz w:val="22"/>
          <w:szCs w:val="22"/>
          <w:lang w:val="ba" w:eastAsia="ba"/>
        </w:rPr>
      </w:pPr>
      <w:r w:rsidRPr="00475562">
        <w:rPr>
          <w:rFonts w:eastAsia="Times New Roman"/>
          <w:color w:val="000000"/>
          <w:sz w:val="22"/>
          <w:szCs w:val="22"/>
          <w:lang w:val="ba" w:eastAsia="ba" w:bidi="ba"/>
        </w:rPr>
        <w:t xml:space="preserve">Основным условием формирования и наращивания необходимого и достаточного кадрового потенциала МОБУ СОШ </w:t>
      </w:r>
      <w:r w:rsidR="008B3DD0">
        <w:rPr>
          <w:rFonts w:eastAsia="Times New Roman"/>
          <w:color w:val="000000"/>
          <w:sz w:val="22"/>
          <w:szCs w:val="22"/>
          <w:lang w:val="ba" w:eastAsia="ba" w:bidi="ba"/>
        </w:rPr>
        <w:t>с.Билялово</w:t>
      </w:r>
      <w:r w:rsidRPr="00475562">
        <w:rPr>
          <w:rFonts w:eastAsia="Times New Roman"/>
          <w:color w:val="000000"/>
          <w:sz w:val="22"/>
          <w:szCs w:val="22"/>
          <w:lang w:val="ba" w:eastAsia="ba" w:bidi="ba"/>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757B3B0D" w14:textId="77777777" w:rsidR="00475562" w:rsidRPr="00475562" w:rsidRDefault="00475562" w:rsidP="00475562">
      <w:pPr>
        <w:autoSpaceDE/>
        <w:jc w:val="center"/>
        <w:rPr>
          <w:rFonts w:eastAsia="Times New Roman"/>
          <w:color w:val="000000"/>
          <w:sz w:val="22"/>
          <w:szCs w:val="22"/>
          <w:lang w:val="ba" w:eastAsia="ba"/>
        </w:rPr>
      </w:pPr>
      <w:r w:rsidRPr="00475562">
        <w:rPr>
          <w:rFonts w:eastAsia="Times New Roman"/>
          <w:b/>
          <w:bCs/>
          <w:color w:val="000000"/>
          <w:sz w:val="22"/>
          <w:szCs w:val="22"/>
          <w:lang w:val="ba" w:eastAsia="ba" w:bidi="ba"/>
        </w:rPr>
        <w:t>Ожидаемый результат повышения квалификации - профессиональная готовность работников</w:t>
      </w:r>
      <w:r w:rsidRPr="00475562">
        <w:rPr>
          <w:rFonts w:eastAsia="Times New Roman"/>
          <w:b/>
          <w:bCs/>
          <w:color w:val="000000"/>
          <w:sz w:val="22"/>
          <w:szCs w:val="22"/>
          <w:lang w:val="ba" w:eastAsia="ba" w:bidi="ba"/>
        </w:rPr>
        <w:br/>
        <w:t>образования к реализации ФГОС общего образования:</w:t>
      </w:r>
    </w:p>
    <w:p w14:paraId="139555B7" w14:textId="77777777" w:rsidR="00475562" w:rsidRPr="00475562" w:rsidRDefault="00475562">
      <w:pPr>
        <w:numPr>
          <w:ilvl w:val="0"/>
          <w:numId w:val="346"/>
        </w:numPr>
        <w:tabs>
          <w:tab w:val="left" w:pos="668"/>
        </w:tabs>
        <w:autoSpaceDE/>
        <w:jc w:val="both"/>
        <w:rPr>
          <w:rFonts w:eastAsia="Times New Roman"/>
          <w:color w:val="000000"/>
          <w:sz w:val="22"/>
          <w:szCs w:val="22"/>
          <w:lang w:val="ba" w:eastAsia="ba"/>
        </w:rPr>
      </w:pPr>
      <w:r w:rsidRPr="00475562">
        <w:rPr>
          <w:rFonts w:eastAsia="Times New Roman"/>
          <w:b/>
          <w:bCs/>
          <w:color w:val="000000"/>
          <w:sz w:val="22"/>
          <w:szCs w:val="22"/>
          <w:lang w:val="ba" w:eastAsia="ba" w:bidi="ba"/>
        </w:rPr>
        <w:t xml:space="preserve">обеспечение </w:t>
      </w:r>
      <w:r w:rsidRPr="00475562">
        <w:rPr>
          <w:rFonts w:eastAsia="Times New Roman"/>
          <w:color w:val="000000"/>
          <w:sz w:val="22"/>
          <w:szCs w:val="22"/>
          <w:lang w:val="ba" w:eastAsia="ba" w:bidi="ba"/>
        </w:rPr>
        <w:t>оптимального вхождения работников образования в систему ценностей современного образования;</w:t>
      </w:r>
    </w:p>
    <w:p w14:paraId="630607D9" w14:textId="77777777" w:rsidR="00475562" w:rsidRPr="00475562" w:rsidRDefault="00475562">
      <w:pPr>
        <w:numPr>
          <w:ilvl w:val="0"/>
          <w:numId w:val="346"/>
        </w:numPr>
        <w:tabs>
          <w:tab w:val="left" w:pos="682"/>
        </w:tabs>
        <w:autoSpaceDE/>
        <w:jc w:val="both"/>
        <w:rPr>
          <w:rFonts w:eastAsia="Times New Roman"/>
          <w:color w:val="000000"/>
          <w:sz w:val="22"/>
          <w:szCs w:val="22"/>
          <w:lang w:val="ba" w:eastAsia="ba"/>
        </w:rPr>
      </w:pPr>
      <w:r w:rsidRPr="00475562">
        <w:rPr>
          <w:rFonts w:eastAsia="Times New Roman"/>
          <w:b/>
          <w:bCs/>
          <w:color w:val="000000"/>
          <w:sz w:val="22"/>
          <w:szCs w:val="22"/>
          <w:lang w:val="ba" w:eastAsia="ba" w:bidi="ba"/>
        </w:rPr>
        <w:t xml:space="preserve">принятие </w:t>
      </w:r>
      <w:r w:rsidRPr="00475562">
        <w:rPr>
          <w:rFonts w:eastAsia="Times New Roman"/>
          <w:color w:val="000000"/>
          <w:sz w:val="22"/>
          <w:szCs w:val="22"/>
          <w:lang w:val="ba" w:eastAsia="ba" w:bidi="ba"/>
        </w:rPr>
        <w:t>идеологии ФГОС общего образования;</w:t>
      </w:r>
    </w:p>
    <w:p w14:paraId="7967FCC6" w14:textId="77777777" w:rsidR="00475562" w:rsidRPr="00475562" w:rsidRDefault="00475562">
      <w:pPr>
        <w:numPr>
          <w:ilvl w:val="0"/>
          <w:numId w:val="346"/>
        </w:numPr>
        <w:tabs>
          <w:tab w:val="left" w:pos="668"/>
        </w:tabs>
        <w:autoSpaceDE/>
        <w:jc w:val="both"/>
        <w:rPr>
          <w:rFonts w:eastAsia="Times New Roman"/>
          <w:color w:val="000000"/>
          <w:sz w:val="22"/>
          <w:szCs w:val="22"/>
          <w:lang w:val="ba" w:eastAsia="ba"/>
        </w:rPr>
      </w:pPr>
      <w:r w:rsidRPr="00475562">
        <w:rPr>
          <w:rFonts w:eastAsia="Times New Roman"/>
          <w:b/>
          <w:bCs/>
          <w:color w:val="000000"/>
          <w:sz w:val="22"/>
          <w:szCs w:val="22"/>
          <w:lang w:val="ba" w:eastAsia="ba" w:bidi="ba"/>
        </w:rPr>
        <w:t xml:space="preserve">освоение </w:t>
      </w:r>
      <w:r w:rsidRPr="00475562">
        <w:rPr>
          <w:rFonts w:eastAsia="Times New Roman"/>
          <w:color w:val="000000"/>
          <w:sz w:val="22"/>
          <w:szCs w:val="22"/>
          <w:lang w:val="ba" w:eastAsia="ba" w:bidi="ba"/>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25593C2E" w14:textId="77777777" w:rsidR="00475562" w:rsidRPr="00475562" w:rsidRDefault="00475562">
      <w:pPr>
        <w:numPr>
          <w:ilvl w:val="0"/>
          <w:numId w:val="346"/>
        </w:numPr>
        <w:tabs>
          <w:tab w:val="left" w:pos="673"/>
        </w:tabs>
        <w:autoSpaceDE/>
        <w:jc w:val="both"/>
        <w:rPr>
          <w:rFonts w:eastAsia="Times New Roman"/>
          <w:color w:val="000000"/>
          <w:sz w:val="22"/>
          <w:szCs w:val="22"/>
          <w:lang w:val="ba" w:eastAsia="ba"/>
        </w:rPr>
      </w:pPr>
      <w:r w:rsidRPr="00475562">
        <w:rPr>
          <w:rFonts w:eastAsia="Times New Roman"/>
          <w:b/>
          <w:bCs/>
          <w:color w:val="000000"/>
          <w:sz w:val="22"/>
          <w:szCs w:val="22"/>
          <w:lang w:val="ba" w:eastAsia="ba" w:bidi="ba"/>
        </w:rPr>
        <w:t xml:space="preserve">овладение </w:t>
      </w:r>
      <w:r w:rsidRPr="00475562">
        <w:rPr>
          <w:rFonts w:eastAsia="Times New Roman"/>
          <w:color w:val="000000"/>
          <w:sz w:val="22"/>
          <w:szCs w:val="22"/>
          <w:lang w:val="ba" w:eastAsia="ba" w:bidi="ba"/>
        </w:rPr>
        <w:t>учебно-методическими и информационно-методическими ресурсами, необходимыми для успешного решения задач ФГОС.</w:t>
      </w:r>
    </w:p>
    <w:p w14:paraId="6B667B1D" w14:textId="77777777" w:rsidR="00475562" w:rsidRPr="00475562" w:rsidRDefault="00475562" w:rsidP="00475562">
      <w:pPr>
        <w:autoSpaceDE/>
        <w:spacing w:after="500"/>
        <w:ind w:firstLine="460"/>
        <w:jc w:val="both"/>
        <w:rPr>
          <w:rFonts w:eastAsia="Times New Roman"/>
          <w:color w:val="000000"/>
          <w:sz w:val="22"/>
          <w:szCs w:val="22"/>
          <w:lang w:val="ba" w:eastAsia="ba"/>
        </w:rPr>
      </w:pPr>
      <w:r w:rsidRPr="00475562">
        <w:rPr>
          <w:rFonts w:eastAsia="Times New Roman"/>
          <w:color w:val="000000"/>
          <w:sz w:val="22"/>
          <w:szCs w:val="22"/>
          <w:lang w:val="ba" w:eastAsia="ba" w:bidi="ba"/>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14:paraId="558DEF89" w14:textId="77777777" w:rsidR="00475562" w:rsidRPr="00475562" w:rsidRDefault="00475562" w:rsidP="00475562">
      <w:pPr>
        <w:autoSpaceDE/>
        <w:spacing w:after="240"/>
        <w:ind w:firstLine="460"/>
        <w:jc w:val="both"/>
        <w:rPr>
          <w:rFonts w:eastAsia="Times New Roman"/>
          <w:color w:val="000000"/>
          <w:sz w:val="22"/>
          <w:szCs w:val="22"/>
          <w:lang w:val="ba" w:eastAsia="ba"/>
        </w:rPr>
      </w:pPr>
      <w:r w:rsidRPr="00475562">
        <w:rPr>
          <w:rFonts w:eastAsia="Times New Roman"/>
          <w:b/>
          <w:bCs/>
          <w:color w:val="000000"/>
          <w:sz w:val="22"/>
          <w:szCs w:val="22"/>
          <w:lang w:val="ba" w:eastAsia="ba" w:bidi="ba"/>
        </w:rPr>
        <w:t xml:space="preserve">Подведение итогов и обсуждение результатов мероприятий </w:t>
      </w:r>
      <w:r w:rsidRPr="00475562">
        <w:rPr>
          <w:rFonts w:eastAsia="Times New Roman"/>
          <w:color w:val="000000"/>
          <w:sz w:val="22"/>
          <w:szCs w:val="22"/>
          <w:lang w:val="ba" w:eastAsia="ba" w:bidi="ba"/>
        </w:rPr>
        <w:t>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412B391B" w14:textId="77777777" w:rsidR="00475562" w:rsidRPr="00475562" w:rsidRDefault="00475562">
      <w:pPr>
        <w:numPr>
          <w:ilvl w:val="0"/>
          <w:numId w:val="347"/>
        </w:numPr>
        <w:tabs>
          <w:tab w:val="left" w:pos="634"/>
        </w:tabs>
        <w:autoSpaceDE/>
        <w:jc w:val="center"/>
        <w:rPr>
          <w:rFonts w:eastAsia="Times New Roman"/>
          <w:color w:val="000000"/>
          <w:sz w:val="22"/>
          <w:szCs w:val="22"/>
          <w:lang w:val="ba" w:eastAsia="ba"/>
        </w:rPr>
      </w:pPr>
      <w:r w:rsidRPr="00475562">
        <w:rPr>
          <w:rFonts w:eastAsia="Times New Roman"/>
          <w:b/>
          <w:bCs/>
          <w:color w:val="000000"/>
          <w:sz w:val="22"/>
          <w:szCs w:val="22"/>
          <w:lang w:val="ba" w:eastAsia="ba" w:bidi="ba"/>
        </w:rPr>
        <w:t>Психолого-педагогические условия реализации основной образовательной программы</w:t>
      </w:r>
      <w:r w:rsidRPr="00475562">
        <w:rPr>
          <w:rFonts w:eastAsia="Times New Roman"/>
          <w:b/>
          <w:bCs/>
          <w:color w:val="000000"/>
          <w:sz w:val="22"/>
          <w:szCs w:val="22"/>
          <w:lang w:val="ba" w:eastAsia="ba" w:bidi="ba"/>
        </w:rPr>
        <w:br/>
        <w:t>основного общего образования</w:t>
      </w:r>
    </w:p>
    <w:p w14:paraId="323A8E96" w14:textId="77777777" w:rsidR="00475562" w:rsidRPr="00475562" w:rsidRDefault="00475562" w:rsidP="00475562">
      <w:pPr>
        <w:autoSpaceDE/>
        <w:ind w:firstLine="460"/>
        <w:jc w:val="both"/>
        <w:rPr>
          <w:rFonts w:eastAsia="Times New Roman"/>
          <w:color w:val="000000"/>
          <w:sz w:val="22"/>
          <w:szCs w:val="22"/>
          <w:lang w:val="ba" w:eastAsia="ba"/>
        </w:rPr>
      </w:pPr>
      <w:r w:rsidRPr="00475562">
        <w:rPr>
          <w:rFonts w:eastAsia="Times New Roman"/>
          <w:color w:val="000000"/>
          <w:sz w:val="22"/>
          <w:szCs w:val="22"/>
          <w:lang w:val="ba" w:eastAsia="ba" w:bidi="ba"/>
        </w:rPr>
        <w:t>Требованиями Федерального государственного общеобразовательного федерального государственного общеобразовательного стандарта к психолого-педагогическим условиям реализации основной образовательной программы основного общего образования являются (п. 25 Федерального государственного общеобразовательного федерального государственного общеобразовательного стандарта):</w:t>
      </w:r>
    </w:p>
    <w:p w14:paraId="0B7CD8CD" w14:textId="77777777" w:rsidR="00475562" w:rsidRPr="00475562" w:rsidRDefault="00475562">
      <w:pPr>
        <w:numPr>
          <w:ilvl w:val="0"/>
          <w:numId w:val="346"/>
        </w:numPr>
        <w:tabs>
          <w:tab w:val="left" w:pos="673"/>
        </w:tabs>
        <w:autoSpaceDE/>
        <w:jc w:val="both"/>
        <w:rPr>
          <w:rFonts w:eastAsia="Times New Roman"/>
          <w:color w:val="000000"/>
          <w:sz w:val="22"/>
          <w:szCs w:val="22"/>
          <w:lang w:val="ba" w:eastAsia="ba"/>
        </w:rPr>
      </w:pPr>
      <w:r w:rsidRPr="00475562">
        <w:rPr>
          <w:rFonts w:eastAsia="Times New Roman"/>
          <w:color w:val="000000"/>
          <w:sz w:val="22"/>
          <w:szCs w:val="22"/>
          <w:lang w:val="ba" w:eastAsia="ba" w:bidi="ba"/>
        </w:rPr>
        <w:t xml:space="preserve">обеспечение преемственности содержания и форм организации образовательного процесса по </w:t>
      </w:r>
      <w:r w:rsidRPr="00475562">
        <w:rPr>
          <w:rFonts w:eastAsia="Times New Roman"/>
          <w:color w:val="000000"/>
          <w:sz w:val="22"/>
          <w:szCs w:val="22"/>
          <w:lang w:val="ba" w:eastAsia="ba" w:bidi="ba"/>
        </w:rPr>
        <w:lastRenderedPageBreak/>
        <w:t>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4F95EED0" w14:textId="77777777" w:rsidR="00475562" w:rsidRPr="00475562" w:rsidRDefault="00475562">
      <w:pPr>
        <w:numPr>
          <w:ilvl w:val="0"/>
          <w:numId w:val="346"/>
        </w:numPr>
        <w:tabs>
          <w:tab w:val="left" w:pos="673"/>
        </w:tabs>
        <w:autoSpaceDE/>
        <w:jc w:val="both"/>
        <w:rPr>
          <w:rFonts w:eastAsia="Times New Roman"/>
          <w:color w:val="000000"/>
          <w:sz w:val="22"/>
          <w:szCs w:val="22"/>
          <w:lang w:val="ba" w:eastAsia="ba"/>
        </w:rPr>
      </w:pPr>
      <w:r w:rsidRPr="00475562">
        <w:rPr>
          <w:rFonts w:eastAsia="Times New Roman"/>
          <w:color w:val="000000"/>
          <w:sz w:val="22"/>
          <w:szCs w:val="22"/>
          <w:lang w:val="ba" w:eastAsia="ba" w:bidi="ba"/>
        </w:rPr>
        <w:t>формирование и развитие психолого-педагогической компетентности участников образовательного процесса;</w:t>
      </w:r>
    </w:p>
    <w:p w14:paraId="45F78032" w14:textId="77777777" w:rsidR="00475562" w:rsidRPr="00475562" w:rsidRDefault="00475562">
      <w:pPr>
        <w:numPr>
          <w:ilvl w:val="0"/>
          <w:numId w:val="346"/>
        </w:numPr>
        <w:tabs>
          <w:tab w:val="left" w:pos="673"/>
        </w:tabs>
        <w:autoSpaceDE/>
        <w:spacing w:after="380"/>
        <w:jc w:val="both"/>
        <w:rPr>
          <w:rFonts w:eastAsia="Times New Roman"/>
          <w:color w:val="000000"/>
          <w:sz w:val="22"/>
          <w:szCs w:val="22"/>
          <w:lang w:val="ba" w:eastAsia="ba"/>
        </w:rPr>
        <w:sectPr w:rsidR="00475562" w:rsidRPr="00475562" w:rsidSect="00475562">
          <w:type w:val="continuous"/>
          <w:pgSz w:w="11900" w:h="16840"/>
          <w:pgMar w:top="567" w:right="543" w:bottom="567" w:left="1134" w:header="0" w:footer="3" w:gutter="0"/>
          <w:cols w:space="720"/>
          <w:noEndnote/>
          <w:docGrid w:linePitch="360"/>
        </w:sectPr>
      </w:pPr>
      <w:r w:rsidRPr="00475562">
        <w:rPr>
          <w:rFonts w:eastAsia="Times New Roman"/>
          <w:color w:val="000000"/>
          <w:sz w:val="22"/>
          <w:szCs w:val="22"/>
          <w:lang w:val="ba" w:eastAsia="ba" w:bidi="ba"/>
        </w:rPr>
        <w:t xml:space="preserve">обеспечение вариативности направлений и форм, а также диверсификации уровней </w:t>
      </w:r>
      <w:r w:rsidRPr="00475562">
        <w:rPr>
          <w:rFonts w:eastAsia="Times New Roman"/>
          <w:color w:val="000000"/>
          <w:sz w:val="22"/>
          <w:szCs w:val="22"/>
          <w:lang w:val="ru-RU" w:eastAsia="ru-RU" w:bidi="ru-RU"/>
        </w:rPr>
        <w:t>психолого</w:t>
      </w:r>
      <w:r w:rsidRPr="00475562">
        <w:rPr>
          <w:rFonts w:eastAsia="Times New Roman"/>
          <w:color w:val="000000"/>
          <w:sz w:val="22"/>
          <w:szCs w:val="22"/>
          <w:lang w:val="ru-RU" w:eastAsia="ru-RU" w:bidi="ru-RU"/>
        </w:rPr>
        <w:softHyphen/>
        <w:t>педагогического</w:t>
      </w:r>
      <w:r w:rsidRPr="00475562">
        <w:rPr>
          <w:rFonts w:eastAsia="Times New Roman"/>
          <w:color w:val="000000"/>
          <w:sz w:val="22"/>
          <w:szCs w:val="22"/>
          <w:lang w:val="ba" w:eastAsia="ba" w:bidi="ba"/>
        </w:rPr>
        <w:t xml:space="preserve"> сопровождения участников образовательного процесса.</w:t>
      </w:r>
    </w:p>
    <w:p w14:paraId="42FDE7D0" w14:textId="77777777" w:rsidR="00475562" w:rsidRPr="00475562" w:rsidRDefault="00475562" w:rsidP="00475562">
      <w:pPr>
        <w:autoSpaceDE/>
        <w:rPr>
          <w:rFonts w:eastAsia="Times New Roman"/>
          <w:b/>
          <w:bCs/>
          <w:color w:val="000000"/>
          <w:lang w:val="ru-RU" w:eastAsia="ru-RU" w:bidi="ru-RU"/>
        </w:rPr>
      </w:pPr>
      <w:r w:rsidRPr="00475562">
        <w:rPr>
          <w:rFonts w:eastAsia="Times New Roman"/>
          <w:b/>
          <w:bCs/>
          <w:color w:val="000000"/>
          <w:lang w:val="ba" w:eastAsia="ba" w:bidi="ba"/>
        </w:rPr>
        <w:lastRenderedPageBreak/>
        <w:t>Модель аналитической таблицы для оценки базовых компетентностей педагогов</w:t>
      </w:r>
      <w:r w:rsidRPr="00475562">
        <w:rPr>
          <w:rFonts w:eastAsia="Times New Roman"/>
          <w:b/>
          <w:bCs/>
          <w:color w:val="000000"/>
          <w:vertAlign w:val="superscript"/>
          <w:lang w:val="ba" w:eastAsia="ba" w:bidi="ba"/>
        </w:rPr>
        <w:t>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6CBD50EF" w14:textId="77777777" w:rsidTr="00012ACC">
        <w:trPr>
          <w:trHeight w:hRule="exact" w:val="845"/>
          <w:jc w:val="center"/>
        </w:trPr>
        <w:tc>
          <w:tcPr>
            <w:tcW w:w="653" w:type="dxa"/>
            <w:tcBorders>
              <w:top w:val="single" w:sz="4" w:space="0" w:color="auto"/>
              <w:left w:val="single" w:sz="4" w:space="0" w:color="auto"/>
            </w:tcBorders>
            <w:shd w:val="clear" w:color="auto" w:fill="FFFFFF"/>
          </w:tcPr>
          <w:p w14:paraId="21B2F4C0"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w:t>
            </w:r>
          </w:p>
          <w:p w14:paraId="69642996" w14:textId="77777777" w:rsidR="00475562" w:rsidRPr="00475562" w:rsidRDefault="00475562" w:rsidP="00475562">
            <w:pPr>
              <w:autoSpaceDE/>
              <w:spacing w:line="233" w:lineRule="auto"/>
              <w:rPr>
                <w:rFonts w:eastAsia="Times New Roman"/>
                <w:color w:val="000000"/>
                <w:lang w:val="ru-RU" w:eastAsia="ru-RU" w:bidi="ru-RU"/>
              </w:rPr>
            </w:pPr>
            <w:r w:rsidRPr="00475562">
              <w:rPr>
                <w:rFonts w:eastAsia="Times New Roman"/>
                <w:b/>
                <w:bCs/>
                <w:color w:val="000000"/>
                <w:lang w:val="ba" w:eastAsia="ba" w:bidi="ba"/>
              </w:rPr>
              <w:t>п/п</w:t>
            </w:r>
          </w:p>
        </w:tc>
        <w:tc>
          <w:tcPr>
            <w:tcW w:w="2890" w:type="dxa"/>
            <w:tcBorders>
              <w:top w:val="single" w:sz="4" w:space="0" w:color="auto"/>
              <w:left w:val="single" w:sz="4" w:space="0" w:color="auto"/>
            </w:tcBorders>
            <w:shd w:val="clear" w:color="auto" w:fill="FFFFFF"/>
            <w:vAlign w:val="bottom"/>
          </w:tcPr>
          <w:p w14:paraId="429C5667"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Базовые компетентности педагога</w:t>
            </w:r>
          </w:p>
        </w:tc>
        <w:tc>
          <w:tcPr>
            <w:tcW w:w="5390" w:type="dxa"/>
            <w:tcBorders>
              <w:top w:val="single" w:sz="4" w:space="0" w:color="auto"/>
              <w:left w:val="single" w:sz="4" w:space="0" w:color="auto"/>
            </w:tcBorders>
            <w:shd w:val="clear" w:color="auto" w:fill="FFFFFF"/>
            <w:vAlign w:val="center"/>
          </w:tcPr>
          <w:p w14:paraId="02AB9160"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Характеристики компетентностей</w:t>
            </w:r>
          </w:p>
        </w:tc>
        <w:tc>
          <w:tcPr>
            <w:tcW w:w="5635" w:type="dxa"/>
            <w:tcBorders>
              <w:top w:val="single" w:sz="4" w:space="0" w:color="auto"/>
              <w:left w:val="single" w:sz="4" w:space="0" w:color="auto"/>
              <w:right w:val="single" w:sz="4" w:space="0" w:color="auto"/>
            </w:tcBorders>
            <w:shd w:val="clear" w:color="auto" w:fill="FFFFFF"/>
            <w:vAlign w:val="center"/>
          </w:tcPr>
          <w:p w14:paraId="0AF4CF3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b/>
                <w:bCs/>
                <w:color w:val="000000"/>
                <w:lang w:val="ru-RU" w:eastAsia="ru-RU" w:bidi="ru-RU"/>
              </w:rPr>
              <w:t>Показатели оценки компетентности</w:t>
            </w:r>
          </w:p>
        </w:tc>
      </w:tr>
      <w:tr w:rsidR="00475562" w:rsidRPr="00475562" w14:paraId="0D4CF8D5" w14:textId="77777777" w:rsidTr="00012ACC">
        <w:trPr>
          <w:trHeight w:hRule="exact" w:val="283"/>
          <w:jc w:val="center"/>
        </w:trPr>
        <w:tc>
          <w:tcPr>
            <w:tcW w:w="14568" w:type="dxa"/>
            <w:gridSpan w:val="4"/>
            <w:tcBorders>
              <w:top w:val="single" w:sz="4" w:space="0" w:color="auto"/>
              <w:left w:val="single" w:sz="4" w:space="0" w:color="auto"/>
              <w:right w:val="single" w:sz="4" w:space="0" w:color="auto"/>
            </w:tcBorders>
            <w:shd w:val="clear" w:color="auto" w:fill="FFFFFF"/>
          </w:tcPr>
          <w:p w14:paraId="35D6D24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 Личностные качества</w:t>
            </w:r>
          </w:p>
        </w:tc>
      </w:tr>
      <w:tr w:rsidR="00475562" w:rsidRPr="00475562" w14:paraId="1F4B2A26" w14:textId="77777777" w:rsidTr="00012ACC">
        <w:trPr>
          <w:trHeight w:hRule="exact" w:val="4704"/>
          <w:jc w:val="center"/>
        </w:trPr>
        <w:tc>
          <w:tcPr>
            <w:tcW w:w="653" w:type="dxa"/>
            <w:tcBorders>
              <w:top w:val="single" w:sz="4" w:space="0" w:color="auto"/>
              <w:left w:val="single" w:sz="4" w:space="0" w:color="auto"/>
            </w:tcBorders>
            <w:shd w:val="clear" w:color="auto" w:fill="FFFFFF"/>
          </w:tcPr>
          <w:p w14:paraId="5CF2C87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1.1</w:t>
            </w:r>
          </w:p>
        </w:tc>
        <w:tc>
          <w:tcPr>
            <w:tcW w:w="2890" w:type="dxa"/>
            <w:tcBorders>
              <w:top w:val="single" w:sz="4" w:space="0" w:color="auto"/>
              <w:left w:val="single" w:sz="4" w:space="0" w:color="auto"/>
            </w:tcBorders>
            <w:shd w:val="clear" w:color="auto" w:fill="FFFFFF"/>
          </w:tcPr>
          <w:p w14:paraId="690142D6" w14:textId="77777777" w:rsidR="00475562" w:rsidRPr="00475562" w:rsidRDefault="00475562" w:rsidP="00475562">
            <w:pPr>
              <w:tabs>
                <w:tab w:val="left" w:pos="970"/>
                <w:tab w:val="left" w:pos="1555"/>
                <w:tab w:val="left" w:pos="2544"/>
              </w:tabs>
              <w:autoSpaceDE/>
              <w:rPr>
                <w:rFonts w:eastAsia="Times New Roman"/>
                <w:color w:val="000000"/>
                <w:lang w:val="ru-RU" w:eastAsia="ru-RU" w:bidi="ru-RU"/>
              </w:rPr>
            </w:pPr>
            <w:r w:rsidRPr="00475562">
              <w:rPr>
                <w:rFonts w:eastAsia="Times New Roman"/>
                <w:color w:val="000000"/>
                <w:lang w:val="ru-RU" w:eastAsia="ru-RU" w:bidi="ru-RU"/>
              </w:rPr>
              <w:t>Вера</w:t>
            </w:r>
            <w:r w:rsidRPr="00475562">
              <w:rPr>
                <w:rFonts w:eastAsia="Times New Roman"/>
                <w:color w:val="000000"/>
                <w:lang w:val="ru-RU" w:eastAsia="ru-RU" w:bidi="ru-RU"/>
              </w:rPr>
              <w:tab/>
              <w:t>в</w:t>
            </w:r>
            <w:r w:rsidRPr="00475562">
              <w:rPr>
                <w:rFonts w:eastAsia="Times New Roman"/>
                <w:color w:val="000000"/>
                <w:lang w:val="ru-RU" w:eastAsia="ru-RU" w:bidi="ru-RU"/>
              </w:rPr>
              <w:tab/>
              <w:t>силы</w:t>
            </w:r>
            <w:r w:rsidRPr="00475562">
              <w:rPr>
                <w:rFonts w:eastAsia="Times New Roman"/>
                <w:color w:val="000000"/>
                <w:lang w:val="ru-RU" w:eastAsia="ru-RU" w:bidi="ru-RU"/>
              </w:rPr>
              <w:tab/>
              <w:t>и</w:t>
            </w:r>
          </w:p>
          <w:p w14:paraId="706E022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возможности</w:t>
            </w:r>
          </w:p>
          <w:p w14:paraId="47548587"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обучающихся</w:t>
            </w:r>
          </w:p>
        </w:tc>
        <w:tc>
          <w:tcPr>
            <w:tcW w:w="5390" w:type="dxa"/>
            <w:tcBorders>
              <w:top w:val="single" w:sz="4" w:space="0" w:color="auto"/>
              <w:left w:val="single" w:sz="4" w:space="0" w:color="auto"/>
            </w:tcBorders>
            <w:shd w:val="clear" w:color="auto" w:fill="FFFFFF"/>
            <w:vAlign w:val="bottom"/>
          </w:tcPr>
          <w:p w14:paraId="10936848" w14:textId="77777777" w:rsidR="00475562" w:rsidRPr="00475562" w:rsidRDefault="00475562" w:rsidP="00475562">
            <w:pPr>
              <w:tabs>
                <w:tab w:val="left" w:pos="1963"/>
                <w:tab w:val="left" w:pos="3701"/>
              </w:tabs>
              <w:autoSpaceDE/>
              <w:jc w:val="both"/>
              <w:rPr>
                <w:rFonts w:eastAsia="Times New Roman"/>
                <w:color w:val="000000"/>
                <w:lang w:val="ru-RU" w:eastAsia="ru-RU" w:bidi="ru-RU"/>
              </w:rPr>
            </w:pPr>
            <w:r w:rsidRPr="00475562">
              <w:rPr>
                <w:rFonts w:eastAsia="Times New Roman"/>
                <w:color w:val="000000"/>
                <w:lang w:val="ru-RU" w:eastAsia="ru-RU" w:bidi="ru-RU"/>
              </w:rPr>
              <w:t>Данная компетентность является выражением гуманистической позиции педагога. Она отражает основную задачу педагога - раскрывать потенциальные</w:t>
            </w:r>
            <w:r w:rsidRPr="00475562">
              <w:rPr>
                <w:rFonts w:eastAsia="Times New Roman"/>
                <w:color w:val="000000"/>
                <w:lang w:val="ru-RU" w:eastAsia="ru-RU" w:bidi="ru-RU"/>
              </w:rPr>
              <w:tab/>
              <w:t>возможности</w:t>
            </w:r>
            <w:r w:rsidRPr="00475562">
              <w:rPr>
                <w:rFonts w:eastAsia="Times New Roman"/>
                <w:color w:val="000000"/>
                <w:lang w:val="ru-RU" w:eastAsia="ru-RU" w:bidi="ru-RU"/>
              </w:rPr>
              <w:tab/>
              <w:t>обучающихся.</w:t>
            </w:r>
          </w:p>
          <w:p w14:paraId="02145CA4" w14:textId="77777777" w:rsidR="00475562" w:rsidRPr="00475562" w:rsidRDefault="00475562" w:rsidP="00475562">
            <w:pPr>
              <w:tabs>
                <w:tab w:val="left" w:pos="1954"/>
                <w:tab w:val="left" w:pos="3466"/>
                <w:tab w:val="left" w:pos="4819"/>
              </w:tabs>
              <w:autoSpaceDE/>
              <w:jc w:val="both"/>
              <w:rPr>
                <w:rFonts w:eastAsia="Times New Roman"/>
                <w:color w:val="000000"/>
                <w:lang w:val="ru-RU" w:eastAsia="ru-RU" w:bidi="ru-RU"/>
              </w:rPr>
            </w:pPr>
            <w:r w:rsidRPr="00475562">
              <w:rPr>
                <w:rFonts w:eastAsia="Times New Roman"/>
                <w:color w:val="000000"/>
                <w:lang w:val="ru-RU" w:eastAsia="ru-RU" w:bidi="ru-RU"/>
              </w:rPr>
              <w:t>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w:t>
            </w:r>
            <w:r w:rsidRPr="00475562">
              <w:rPr>
                <w:rFonts w:eastAsia="Times New Roman"/>
                <w:color w:val="000000"/>
                <w:lang w:val="ru-RU" w:eastAsia="ru-RU" w:bidi="ru-RU"/>
              </w:rPr>
              <w:tab/>
              <w:t>создавать</w:t>
            </w:r>
            <w:r w:rsidRPr="00475562">
              <w:rPr>
                <w:rFonts w:eastAsia="Times New Roman"/>
                <w:color w:val="000000"/>
                <w:lang w:val="ru-RU" w:eastAsia="ru-RU" w:bidi="ru-RU"/>
              </w:rPr>
              <w:tab/>
              <w:t>условия</w:t>
            </w:r>
            <w:r w:rsidRPr="00475562">
              <w:rPr>
                <w:rFonts w:eastAsia="Times New Roman"/>
                <w:color w:val="000000"/>
                <w:lang w:val="ru-RU" w:eastAsia="ru-RU" w:bidi="ru-RU"/>
              </w:rPr>
              <w:tab/>
              <w:t>для</w:t>
            </w:r>
          </w:p>
          <w:p w14:paraId="6232A1D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разворачивания этих сил в образовательной деятельности</w:t>
            </w:r>
          </w:p>
        </w:tc>
        <w:tc>
          <w:tcPr>
            <w:tcW w:w="5635" w:type="dxa"/>
            <w:tcBorders>
              <w:top w:val="single" w:sz="4" w:space="0" w:color="auto"/>
              <w:left w:val="single" w:sz="4" w:space="0" w:color="auto"/>
              <w:right w:val="single" w:sz="4" w:space="0" w:color="auto"/>
            </w:tcBorders>
            <w:shd w:val="clear" w:color="auto" w:fill="FFFFFF"/>
          </w:tcPr>
          <w:p w14:paraId="4B76CF81" w14:textId="77777777" w:rsidR="00475562" w:rsidRPr="00475562" w:rsidRDefault="00475562">
            <w:pPr>
              <w:numPr>
                <w:ilvl w:val="0"/>
                <w:numId w:val="34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Умение создавать ситуацию успеха для обучающихся;</w:t>
            </w:r>
          </w:p>
          <w:p w14:paraId="28036D05" w14:textId="77777777" w:rsidR="00475562" w:rsidRPr="00475562" w:rsidRDefault="00475562">
            <w:pPr>
              <w:numPr>
                <w:ilvl w:val="0"/>
                <w:numId w:val="348"/>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умение осуществлять грамотное педагогическое</w:t>
            </w:r>
          </w:p>
          <w:p w14:paraId="267A1489" w14:textId="77777777" w:rsidR="00475562" w:rsidRPr="00475562" w:rsidRDefault="00475562" w:rsidP="00475562">
            <w:pPr>
              <w:tabs>
                <w:tab w:val="left" w:pos="1752"/>
                <w:tab w:val="left" w:pos="3816"/>
              </w:tabs>
              <w:autoSpaceDE/>
              <w:jc w:val="both"/>
              <w:rPr>
                <w:rFonts w:eastAsia="Times New Roman"/>
                <w:color w:val="000000"/>
                <w:lang w:val="ru-RU" w:eastAsia="ru-RU" w:bidi="ru-RU"/>
              </w:rPr>
            </w:pPr>
            <w:r w:rsidRPr="00475562">
              <w:rPr>
                <w:rFonts w:eastAsia="Times New Roman"/>
                <w:color w:val="000000"/>
                <w:lang w:val="ru-RU" w:eastAsia="ru-RU" w:bidi="ru-RU"/>
              </w:rPr>
              <w:t>оценивание,</w:t>
            </w:r>
            <w:r w:rsidRPr="00475562">
              <w:rPr>
                <w:rFonts w:eastAsia="Times New Roman"/>
                <w:color w:val="000000"/>
                <w:lang w:val="ru-RU" w:eastAsia="ru-RU" w:bidi="ru-RU"/>
              </w:rPr>
              <w:tab/>
              <w:t>мобилизующее</w:t>
            </w:r>
            <w:r w:rsidRPr="00475562">
              <w:rPr>
                <w:rFonts w:eastAsia="Times New Roman"/>
                <w:color w:val="000000"/>
                <w:lang w:val="ru-RU" w:eastAsia="ru-RU" w:bidi="ru-RU"/>
              </w:rPr>
              <w:tab/>
              <w:t>академическую</w:t>
            </w:r>
          </w:p>
          <w:p w14:paraId="34729CB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активность;</w:t>
            </w:r>
          </w:p>
          <w:p w14:paraId="2BF212BC" w14:textId="77777777" w:rsidR="00475562" w:rsidRPr="00475562" w:rsidRDefault="00475562">
            <w:pPr>
              <w:numPr>
                <w:ilvl w:val="0"/>
                <w:numId w:val="348"/>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14:paraId="00C58760" w14:textId="77777777" w:rsidR="00475562" w:rsidRPr="00475562" w:rsidRDefault="00475562">
            <w:pPr>
              <w:numPr>
                <w:ilvl w:val="0"/>
                <w:numId w:val="348"/>
              </w:numPr>
              <w:tabs>
                <w:tab w:val="left" w:pos="144"/>
                <w:tab w:val="left" w:pos="1579"/>
                <w:tab w:val="left" w:pos="3758"/>
              </w:tabs>
              <w:autoSpaceDE/>
              <w:jc w:val="both"/>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разрабатывать</w:t>
            </w:r>
            <w:r w:rsidRPr="00475562">
              <w:rPr>
                <w:rFonts w:eastAsia="Times New Roman"/>
                <w:color w:val="000000"/>
                <w:lang w:val="ru-RU" w:eastAsia="ru-RU" w:bidi="ru-RU"/>
              </w:rPr>
              <w:tab/>
              <w:t>индивидуально</w:t>
            </w:r>
            <w:r w:rsidRPr="00475562">
              <w:rPr>
                <w:rFonts w:eastAsia="Times New Roman"/>
                <w:color w:val="000000"/>
                <w:lang w:val="ru-RU" w:eastAsia="ru-RU" w:bidi="ru-RU"/>
              </w:rPr>
              <w:softHyphen/>
            </w:r>
          </w:p>
          <w:p w14:paraId="34E70F8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ориентированные образовательные проекты</w:t>
            </w:r>
          </w:p>
        </w:tc>
      </w:tr>
      <w:tr w:rsidR="00475562" w:rsidRPr="00475562" w14:paraId="7B272617" w14:textId="77777777" w:rsidTr="00012ACC">
        <w:trPr>
          <w:trHeight w:hRule="exact" w:val="2227"/>
          <w:jc w:val="center"/>
        </w:trPr>
        <w:tc>
          <w:tcPr>
            <w:tcW w:w="653" w:type="dxa"/>
            <w:tcBorders>
              <w:top w:val="single" w:sz="4" w:space="0" w:color="auto"/>
              <w:left w:val="single" w:sz="4" w:space="0" w:color="auto"/>
              <w:bottom w:val="single" w:sz="4" w:space="0" w:color="auto"/>
            </w:tcBorders>
            <w:shd w:val="clear" w:color="auto" w:fill="FFFFFF"/>
          </w:tcPr>
          <w:p w14:paraId="219CC81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1.2</w:t>
            </w:r>
          </w:p>
        </w:tc>
        <w:tc>
          <w:tcPr>
            <w:tcW w:w="2890" w:type="dxa"/>
            <w:tcBorders>
              <w:top w:val="single" w:sz="4" w:space="0" w:color="auto"/>
              <w:left w:val="single" w:sz="4" w:space="0" w:color="auto"/>
              <w:bottom w:val="single" w:sz="4" w:space="0" w:color="auto"/>
            </w:tcBorders>
            <w:shd w:val="clear" w:color="auto" w:fill="FFFFFF"/>
          </w:tcPr>
          <w:p w14:paraId="16B3DE4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Интерес к внутреннему миру обучающихся</w:t>
            </w:r>
          </w:p>
        </w:tc>
        <w:tc>
          <w:tcPr>
            <w:tcW w:w="5390" w:type="dxa"/>
            <w:tcBorders>
              <w:top w:val="single" w:sz="4" w:space="0" w:color="auto"/>
              <w:left w:val="single" w:sz="4" w:space="0" w:color="auto"/>
              <w:bottom w:val="single" w:sz="4" w:space="0" w:color="auto"/>
            </w:tcBorders>
            <w:shd w:val="clear" w:color="auto" w:fill="FFFFFF"/>
            <w:vAlign w:val="bottom"/>
          </w:tcPr>
          <w:p w14:paraId="0D620393" w14:textId="77777777" w:rsidR="00475562" w:rsidRPr="00475562" w:rsidRDefault="00475562" w:rsidP="00475562">
            <w:pPr>
              <w:tabs>
                <w:tab w:val="left" w:pos="1853"/>
                <w:tab w:val="left" w:pos="2573"/>
                <w:tab w:val="left" w:pos="3744"/>
                <w:tab w:val="left" w:pos="4934"/>
              </w:tabs>
              <w:autoSpaceDE/>
              <w:jc w:val="both"/>
              <w:rPr>
                <w:rFonts w:eastAsia="Times New Roman"/>
                <w:color w:val="000000"/>
                <w:lang w:val="ru-RU" w:eastAsia="ru-RU" w:bidi="ru-RU"/>
              </w:rPr>
            </w:pPr>
            <w:r w:rsidRPr="00475562">
              <w:rPr>
                <w:rFonts w:eastAsia="Times New Roman"/>
                <w:color w:val="000000"/>
                <w:lang w:val="ru-RU" w:eastAsia="ru-RU" w:bidi="ru-RU"/>
              </w:rPr>
              <w:t>Интерес к внутреннему миру обучающихся предполагает</w:t>
            </w:r>
            <w:r w:rsidRPr="00475562">
              <w:rPr>
                <w:rFonts w:eastAsia="Times New Roman"/>
                <w:color w:val="000000"/>
                <w:lang w:val="ru-RU" w:eastAsia="ru-RU" w:bidi="ru-RU"/>
              </w:rPr>
              <w:tab/>
              <w:t>не</w:t>
            </w:r>
            <w:r w:rsidRPr="00475562">
              <w:rPr>
                <w:rFonts w:eastAsia="Times New Roman"/>
                <w:color w:val="000000"/>
                <w:lang w:val="ru-RU" w:eastAsia="ru-RU" w:bidi="ru-RU"/>
              </w:rPr>
              <w:tab/>
              <w:t>просто</w:t>
            </w:r>
            <w:r w:rsidRPr="00475562">
              <w:rPr>
                <w:rFonts w:eastAsia="Times New Roman"/>
                <w:color w:val="000000"/>
                <w:lang w:val="ru-RU" w:eastAsia="ru-RU" w:bidi="ru-RU"/>
              </w:rPr>
              <w:tab/>
              <w:t>знание</w:t>
            </w:r>
            <w:r w:rsidRPr="00475562">
              <w:rPr>
                <w:rFonts w:eastAsia="Times New Roman"/>
                <w:color w:val="000000"/>
                <w:lang w:val="ru-RU" w:eastAsia="ru-RU" w:bidi="ru-RU"/>
              </w:rPr>
              <w:tab/>
              <w:t>их</w:t>
            </w:r>
          </w:p>
          <w:p w14:paraId="042FD0B8" w14:textId="77777777" w:rsidR="00475562" w:rsidRPr="00475562" w:rsidRDefault="00475562" w:rsidP="00475562">
            <w:pPr>
              <w:tabs>
                <w:tab w:val="left" w:pos="643"/>
                <w:tab w:val="left" w:pos="2587"/>
                <w:tab w:val="left" w:pos="3562"/>
              </w:tabs>
              <w:autoSpaceDE/>
              <w:jc w:val="both"/>
              <w:rPr>
                <w:rFonts w:eastAsia="Times New Roman"/>
                <w:color w:val="000000"/>
                <w:lang w:val="ru-RU" w:eastAsia="ru-RU" w:bidi="ru-RU"/>
              </w:rPr>
            </w:pPr>
            <w:r w:rsidRPr="00475562">
              <w:rPr>
                <w:rFonts w:eastAsia="Times New Roman"/>
                <w:color w:val="000000"/>
                <w:lang w:val="ru-RU" w:eastAsia="ru-RU" w:bidi="ru-RU"/>
              </w:rPr>
              <w:t>индивидуальных и возрастных особенностей, но и</w:t>
            </w:r>
            <w:r w:rsidRPr="00475562">
              <w:rPr>
                <w:rFonts w:eastAsia="Times New Roman"/>
                <w:color w:val="000000"/>
                <w:lang w:val="ru-RU" w:eastAsia="ru-RU" w:bidi="ru-RU"/>
              </w:rPr>
              <w:tab/>
              <w:t>выстраивание</w:t>
            </w:r>
            <w:r w:rsidRPr="00475562">
              <w:rPr>
                <w:rFonts w:eastAsia="Times New Roman"/>
                <w:color w:val="000000"/>
                <w:lang w:val="ru-RU" w:eastAsia="ru-RU" w:bidi="ru-RU"/>
              </w:rPr>
              <w:tab/>
              <w:t>всей</w:t>
            </w:r>
            <w:r w:rsidRPr="00475562">
              <w:rPr>
                <w:rFonts w:eastAsia="Times New Roman"/>
                <w:color w:val="000000"/>
                <w:lang w:val="ru-RU" w:eastAsia="ru-RU" w:bidi="ru-RU"/>
              </w:rPr>
              <w:tab/>
              <w:t>педагогической</w:t>
            </w:r>
          </w:p>
          <w:p w14:paraId="3966E86A" w14:textId="77777777" w:rsidR="00475562" w:rsidRPr="00475562" w:rsidRDefault="00475562" w:rsidP="00475562">
            <w:pPr>
              <w:tabs>
                <w:tab w:val="left" w:pos="2122"/>
                <w:tab w:val="left" w:pos="4421"/>
              </w:tabs>
              <w:autoSpaceDE/>
              <w:jc w:val="both"/>
              <w:rPr>
                <w:rFonts w:eastAsia="Times New Roman"/>
                <w:color w:val="000000"/>
                <w:lang w:val="ru-RU" w:eastAsia="ru-RU" w:bidi="ru-RU"/>
              </w:rPr>
            </w:pPr>
            <w:r w:rsidRPr="00475562">
              <w:rPr>
                <w:rFonts w:eastAsia="Times New Roman"/>
                <w:color w:val="000000"/>
                <w:lang w:val="ru-RU" w:eastAsia="ru-RU" w:bidi="ru-RU"/>
              </w:rPr>
              <w:t>деятельности с опорой на индивидуальные особенности</w:t>
            </w:r>
            <w:r w:rsidRPr="00475562">
              <w:rPr>
                <w:rFonts w:eastAsia="Times New Roman"/>
                <w:color w:val="000000"/>
                <w:lang w:val="ru-RU" w:eastAsia="ru-RU" w:bidi="ru-RU"/>
              </w:rPr>
              <w:tab/>
              <w:t>обучающихся.</w:t>
            </w:r>
            <w:r w:rsidRPr="00475562">
              <w:rPr>
                <w:rFonts w:eastAsia="Times New Roman"/>
                <w:color w:val="000000"/>
                <w:lang w:val="ru-RU" w:eastAsia="ru-RU" w:bidi="ru-RU"/>
              </w:rPr>
              <w:tab/>
              <w:t>Данная</w:t>
            </w:r>
          </w:p>
          <w:p w14:paraId="3BEF0A3B" w14:textId="77777777" w:rsidR="00475562" w:rsidRPr="00475562" w:rsidRDefault="00475562" w:rsidP="00475562">
            <w:pPr>
              <w:tabs>
                <w:tab w:val="left" w:pos="2045"/>
                <w:tab w:val="left" w:pos="3600"/>
                <w:tab w:val="left" w:pos="4334"/>
              </w:tabs>
              <w:autoSpaceDE/>
              <w:jc w:val="both"/>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определяет</w:t>
            </w:r>
            <w:r w:rsidRPr="00475562">
              <w:rPr>
                <w:rFonts w:eastAsia="Times New Roman"/>
                <w:color w:val="000000"/>
                <w:lang w:val="ru-RU" w:eastAsia="ru-RU" w:bidi="ru-RU"/>
              </w:rPr>
              <w:tab/>
              <w:t>все</w:t>
            </w:r>
            <w:r w:rsidRPr="00475562">
              <w:rPr>
                <w:rFonts w:eastAsia="Times New Roman"/>
                <w:color w:val="000000"/>
                <w:lang w:val="ru-RU" w:eastAsia="ru-RU" w:bidi="ru-RU"/>
              </w:rPr>
              <w:tab/>
              <w:t>аспекты</w:t>
            </w:r>
          </w:p>
          <w:p w14:paraId="5C6841D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педагогической деятельности</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26B1B43C" w14:textId="77777777" w:rsidR="00475562" w:rsidRPr="00475562" w:rsidRDefault="00475562">
            <w:pPr>
              <w:numPr>
                <w:ilvl w:val="0"/>
                <w:numId w:val="349"/>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Умение составить устную и письменную</w:t>
            </w:r>
          </w:p>
          <w:p w14:paraId="0A5C3C50" w14:textId="77777777" w:rsidR="00475562" w:rsidRPr="00475562" w:rsidRDefault="00475562" w:rsidP="00475562">
            <w:pPr>
              <w:tabs>
                <w:tab w:val="left" w:pos="2040"/>
                <w:tab w:val="left" w:pos="4027"/>
              </w:tabs>
              <w:autoSpaceDE/>
              <w:rPr>
                <w:rFonts w:eastAsia="Times New Roman"/>
                <w:color w:val="000000"/>
                <w:lang w:val="ru-RU" w:eastAsia="ru-RU" w:bidi="ru-RU"/>
              </w:rPr>
            </w:pPr>
            <w:r w:rsidRPr="00475562">
              <w:rPr>
                <w:rFonts w:eastAsia="Times New Roman"/>
                <w:color w:val="000000"/>
                <w:lang w:val="ru-RU" w:eastAsia="ru-RU" w:bidi="ru-RU"/>
              </w:rPr>
              <w:t>характеристику</w:t>
            </w:r>
            <w:r w:rsidRPr="00475562">
              <w:rPr>
                <w:rFonts w:eastAsia="Times New Roman"/>
                <w:color w:val="000000"/>
                <w:lang w:val="ru-RU" w:eastAsia="ru-RU" w:bidi="ru-RU"/>
              </w:rPr>
              <w:tab/>
              <w:t>обучающегося,</w:t>
            </w:r>
            <w:r w:rsidRPr="00475562">
              <w:rPr>
                <w:rFonts w:eastAsia="Times New Roman"/>
                <w:color w:val="000000"/>
                <w:lang w:val="ru-RU" w:eastAsia="ru-RU" w:bidi="ru-RU"/>
              </w:rPr>
              <w:tab/>
              <w:t>отражающую</w:t>
            </w:r>
          </w:p>
          <w:p w14:paraId="0F828CBA"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разные аспекты его внутреннего мира;</w:t>
            </w:r>
          </w:p>
          <w:p w14:paraId="1E5D6FDF" w14:textId="77777777" w:rsidR="00475562" w:rsidRPr="00475562" w:rsidRDefault="00475562">
            <w:pPr>
              <w:numPr>
                <w:ilvl w:val="0"/>
                <w:numId w:val="349"/>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14:paraId="01998F9D" w14:textId="77777777" w:rsidR="00475562" w:rsidRPr="00475562" w:rsidRDefault="00475562">
            <w:pPr>
              <w:numPr>
                <w:ilvl w:val="0"/>
                <w:numId w:val="349"/>
              </w:numPr>
              <w:tabs>
                <w:tab w:val="left" w:pos="134"/>
                <w:tab w:val="left" w:pos="1330"/>
                <w:tab w:val="left" w:pos="2818"/>
              </w:tabs>
              <w:autoSpaceDE/>
              <w:jc w:val="both"/>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построить</w:t>
            </w:r>
            <w:r w:rsidRPr="00475562">
              <w:rPr>
                <w:rFonts w:eastAsia="Times New Roman"/>
                <w:color w:val="000000"/>
                <w:lang w:val="ru-RU" w:eastAsia="ru-RU" w:bidi="ru-RU"/>
              </w:rPr>
              <w:tab/>
              <w:t>индивидуализированную</w:t>
            </w:r>
          </w:p>
        </w:tc>
      </w:tr>
    </w:tbl>
    <w:p w14:paraId="27ED3911"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168CF944" w14:textId="77777777" w:rsidTr="00012ACC">
        <w:trPr>
          <w:trHeight w:hRule="exact" w:val="1118"/>
          <w:jc w:val="center"/>
        </w:trPr>
        <w:tc>
          <w:tcPr>
            <w:tcW w:w="653" w:type="dxa"/>
            <w:tcBorders>
              <w:top w:val="single" w:sz="4" w:space="0" w:color="auto"/>
              <w:left w:val="single" w:sz="4" w:space="0" w:color="auto"/>
            </w:tcBorders>
            <w:shd w:val="clear" w:color="auto" w:fill="FFFFFF"/>
          </w:tcPr>
          <w:p w14:paraId="52B3182B"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3BB2FF0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tcPr>
          <w:p w14:paraId="5CEEFF2B"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635" w:type="dxa"/>
            <w:tcBorders>
              <w:top w:val="single" w:sz="4" w:space="0" w:color="auto"/>
              <w:left w:val="single" w:sz="4" w:space="0" w:color="auto"/>
              <w:right w:val="single" w:sz="4" w:space="0" w:color="auto"/>
            </w:tcBorders>
            <w:shd w:val="clear" w:color="auto" w:fill="FFFFFF"/>
            <w:vAlign w:val="bottom"/>
          </w:tcPr>
          <w:p w14:paraId="57BFFAF9"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образовательную программу;</w:t>
            </w:r>
          </w:p>
          <w:p w14:paraId="7B0C00F0"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 умение показать личностный смысл обучения с учётом индивидуальных характеристик внутреннего мира</w:t>
            </w:r>
          </w:p>
        </w:tc>
      </w:tr>
      <w:tr w:rsidR="00475562" w:rsidRPr="00475562" w14:paraId="54997863" w14:textId="77777777" w:rsidTr="00012ACC">
        <w:trPr>
          <w:trHeight w:hRule="exact" w:val="2218"/>
          <w:jc w:val="center"/>
        </w:trPr>
        <w:tc>
          <w:tcPr>
            <w:tcW w:w="653" w:type="dxa"/>
            <w:tcBorders>
              <w:top w:val="single" w:sz="4" w:space="0" w:color="auto"/>
              <w:left w:val="single" w:sz="4" w:space="0" w:color="auto"/>
            </w:tcBorders>
            <w:shd w:val="clear" w:color="auto" w:fill="FFFFFF"/>
          </w:tcPr>
          <w:p w14:paraId="394365C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1.3</w:t>
            </w:r>
          </w:p>
        </w:tc>
        <w:tc>
          <w:tcPr>
            <w:tcW w:w="2890" w:type="dxa"/>
            <w:tcBorders>
              <w:top w:val="single" w:sz="4" w:space="0" w:color="auto"/>
              <w:left w:val="single" w:sz="4" w:space="0" w:color="auto"/>
            </w:tcBorders>
            <w:shd w:val="clear" w:color="auto" w:fill="FFFFFF"/>
          </w:tcPr>
          <w:p w14:paraId="69A3F5A7" w14:textId="77777777" w:rsidR="00475562" w:rsidRPr="00475562" w:rsidRDefault="00475562" w:rsidP="00475562">
            <w:pPr>
              <w:tabs>
                <w:tab w:val="left" w:pos="1555"/>
              </w:tabs>
              <w:autoSpaceDE/>
              <w:rPr>
                <w:rFonts w:eastAsia="Times New Roman"/>
                <w:color w:val="000000"/>
                <w:lang w:val="ru-RU" w:eastAsia="ru-RU" w:bidi="ru-RU"/>
              </w:rPr>
            </w:pPr>
            <w:r w:rsidRPr="00475562">
              <w:rPr>
                <w:rFonts w:eastAsia="Times New Roman"/>
                <w:color w:val="000000"/>
                <w:lang w:val="ru-RU" w:eastAsia="ru-RU" w:bidi="ru-RU"/>
              </w:rPr>
              <w:t>Открытость к принятию других позиций, точек зрения</w:t>
            </w:r>
            <w:r w:rsidRPr="00475562">
              <w:rPr>
                <w:rFonts w:eastAsia="Times New Roman"/>
                <w:color w:val="000000"/>
                <w:lang w:val="ru-RU" w:eastAsia="ru-RU" w:bidi="ru-RU"/>
              </w:rPr>
              <w:tab/>
              <w:t>(неидеоло</w:t>
            </w:r>
            <w:r w:rsidRPr="00475562">
              <w:rPr>
                <w:rFonts w:eastAsia="Times New Roman"/>
                <w:color w:val="000000"/>
                <w:lang w:val="ru-RU" w:eastAsia="ru-RU" w:bidi="ru-RU"/>
              </w:rPr>
              <w:softHyphen/>
            </w:r>
          </w:p>
          <w:p w14:paraId="5214059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гизированное мышление педагога)</w:t>
            </w:r>
          </w:p>
        </w:tc>
        <w:tc>
          <w:tcPr>
            <w:tcW w:w="5390" w:type="dxa"/>
            <w:tcBorders>
              <w:top w:val="single" w:sz="4" w:space="0" w:color="auto"/>
              <w:left w:val="single" w:sz="4" w:space="0" w:color="auto"/>
            </w:tcBorders>
            <w:shd w:val="clear" w:color="auto" w:fill="FFFFFF"/>
            <w:vAlign w:val="bottom"/>
          </w:tcPr>
          <w:p w14:paraId="65288B90" w14:textId="77777777" w:rsidR="00475562" w:rsidRPr="00475562" w:rsidRDefault="00475562" w:rsidP="00475562">
            <w:pPr>
              <w:tabs>
                <w:tab w:val="left" w:pos="1963"/>
                <w:tab w:val="left" w:pos="2582"/>
                <w:tab w:val="right" w:pos="5170"/>
              </w:tabs>
              <w:autoSpaceDE/>
              <w:jc w:val="both"/>
              <w:rPr>
                <w:rFonts w:eastAsia="Times New Roman"/>
                <w:color w:val="000000"/>
                <w:lang w:val="ru-RU" w:eastAsia="ru-RU" w:bidi="ru-RU"/>
              </w:rPr>
            </w:pPr>
            <w:r w:rsidRPr="00475562">
              <w:rPr>
                <w:rFonts w:eastAsia="Times New Roman"/>
                <w:color w:val="000000"/>
                <w:lang w:val="ru-RU" w:eastAsia="ru-RU" w:bidi="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w:t>
            </w:r>
            <w:r w:rsidRPr="00475562">
              <w:rPr>
                <w:rFonts w:eastAsia="Times New Roman"/>
                <w:color w:val="000000"/>
                <w:lang w:val="ru-RU" w:eastAsia="ru-RU" w:bidi="ru-RU"/>
              </w:rPr>
              <w:tab/>
              <w:t>в</w:t>
            </w:r>
            <w:r w:rsidRPr="00475562">
              <w:rPr>
                <w:rFonts w:eastAsia="Times New Roman"/>
                <w:color w:val="000000"/>
                <w:lang w:val="ru-RU" w:eastAsia="ru-RU" w:bidi="ru-RU"/>
              </w:rPr>
              <w:tab/>
              <w:t>случаях</w:t>
            </w:r>
            <w:r w:rsidRPr="00475562">
              <w:rPr>
                <w:rFonts w:eastAsia="Times New Roman"/>
                <w:color w:val="000000"/>
                <w:lang w:val="ru-RU" w:eastAsia="ru-RU" w:bidi="ru-RU"/>
              </w:rPr>
              <w:tab/>
              <w:t>достаточной</w:t>
            </w:r>
          </w:p>
          <w:p w14:paraId="5F7EF53E"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аргументации. Педагог готов гибко реагировать на высказывания обучающегося, включая изменение собственной позиции</w:t>
            </w:r>
          </w:p>
        </w:tc>
        <w:tc>
          <w:tcPr>
            <w:tcW w:w="5635" w:type="dxa"/>
            <w:tcBorders>
              <w:top w:val="single" w:sz="4" w:space="0" w:color="auto"/>
              <w:left w:val="single" w:sz="4" w:space="0" w:color="auto"/>
              <w:right w:val="single" w:sz="4" w:space="0" w:color="auto"/>
            </w:tcBorders>
            <w:shd w:val="clear" w:color="auto" w:fill="FFFFFF"/>
          </w:tcPr>
          <w:p w14:paraId="249334E0" w14:textId="77777777" w:rsidR="00475562" w:rsidRPr="00475562" w:rsidRDefault="00475562">
            <w:pPr>
              <w:numPr>
                <w:ilvl w:val="0"/>
                <w:numId w:val="350"/>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Убеждённость, что истина может быть не одна;</w:t>
            </w:r>
          </w:p>
          <w:p w14:paraId="3E6037B0" w14:textId="77777777" w:rsidR="00475562" w:rsidRPr="00475562" w:rsidRDefault="00475562">
            <w:pPr>
              <w:numPr>
                <w:ilvl w:val="0"/>
                <w:numId w:val="350"/>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интерес к мнениям и позициям других;</w:t>
            </w:r>
          </w:p>
          <w:p w14:paraId="0C452B44" w14:textId="77777777" w:rsidR="00475562" w:rsidRPr="00475562" w:rsidRDefault="00475562">
            <w:pPr>
              <w:numPr>
                <w:ilvl w:val="0"/>
                <w:numId w:val="350"/>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учёт других точек зрения в процессе оценивания обучающихся</w:t>
            </w:r>
          </w:p>
        </w:tc>
      </w:tr>
      <w:tr w:rsidR="00475562" w:rsidRPr="00475562" w14:paraId="3ACDADAE" w14:textId="77777777" w:rsidTr="00012ACC">
        <w:trPr>
          <w:trHeight w:hRule="exact" w:val="1939"/>
          <w:jc w:val="center"/>
        </w:trPr>
        <w:tc>
          <w:tcPr>
            <w:tcW w:w="653" w:type="dxa"/>
            <w:tcBorders>
              <w:top w:val="single" w:sz="4" w:space="0" w:color="auto"/>
              <w:left w:val="single" w:sz="4" w:space="0" w:color="auto"/>
            </w:tcBorders>
            <w:shd w:val="clear" w:color="auto" w:fill="FFFFFF"/>
          </w:tcPr>
          <w:p w14:paraId="1EAC600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1.4</w:t>
            </w:r>
          </w:p>
        </w:tc>
        <w:tc>
          <w:tcPr>
            <w:tcW w:w="2890" w:type="dxa"/>
            <w:tcBorders>
              <w:top w:val="single" w:sz="4" w:space="0" w:color="auto"/>
              <w:left w:val="single" w:sz="4" w:space="0" w:color="auto"/>
            </w:tcBorders>
            <w:shd w:val="clear" w:color="auto" w:fill="FFFFFF"/>
          </w:tcPr>
          <w:p w14:paraId="55EBF1B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Общая культура</w:t>
            </w:r>
          </w:p>
        </w:tc>
        <w:tc>
          <w:tcPr>
            <w:tcW w:w="5390" w:type="dxa"/>
            <w:tcBorders>
              <w:top w:val="single" w:sz="4" w:space="0" w:color="auto"/>
              <w:left w:val="single" w:sz="4" w:space="0" w:color="auto"/>
            </w:tcBorders>
            <w:shd w:val="clear" w:color="auto" w:fill="FFFFFF"/>
          </w:tcPr>
          <w:p w14:paraId="57A59E4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35" w:type="dxa"/>
            <w:tcBorders>
              <w:top w:val="single" w:sz="4" w:space="0" w:color="auto"/>
              <w:left w:val="single" w:sz="4" w:space="0" w:color="auto"/>
              <w:right w:val="single" w:sz="4" w:space="0" w:color="auto"/>
            </w:tcBorders>
            <w:shd w:val="clear" w:color="auto" w:fill="FFFFFF"/>
            <w:vAlign w:val="bottom"/>
          </w:tcPr>
          <w:p w14:paraId="07B6C41F" w14:textId="77777777" w:rsidR="00475562" w:rsidRPr="00475562" w:rsidRDefault="00475562">
            <w:pPr>
              <w:numPr>
                <w:ilvl w:val="0"/>
                <w:numId w:val="35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Ориентация в основных сферах материальной и духовной жизни;</w:t>
            </w:r>
          </w:p>
          <w:p w14:paraId="098E8C11" w14:textId="77777777" w:rsidR="00475562" w:rsidRPr="00475562" w:rsidRDefault="00475562">
            <w:pPr>
              <w:numPr>
                <w:ilvl w:val="0"/>
                <w:numId w:val="35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материальных и духовных интересов молодёжи;</w:t>
            </w:r>
          </w:p>
          <w:p w14:paraId="3CA0217F" w14:textId="77777777" w:rsidR="00475562" w:rsidRPr="00475562" w:rsidRDefault="00475562">
            <w:pPr>
              <w:numPr>
                <w:ilvl w:val="0"/>
                <w:numId w:val="351"/>
              </w:numPr>
              <w:tabs>
                <w:tab w:val="left" w:pos="149"/>
                <w:tab w:val="left" w:pos="2150"/>
                <w:tab w:val="left" w:pos="4944"/>
              </w:tabs>
              <w:autoSpaceDE/>
              <w:jc w:val="both"/>
              <w:rPr>
                <w:rFonts w:eastAsia="Times New Roman"/>
                <w:color w:val="000000"/>
                <w:lang w:val="ru-RU" w:eastAsia="ru-RU" w:bidi="ru-RU"/>
              </w:rPr>
            </w:pPr>
            <w:r w:rsidRPr="00475562">
              <w:rPr>
                <w:rFonts w:eastAsia="Times New Roman"/>
                <w:color w:val="000000"/>
                <w:lang w:val="ru-RU" w:eastAsia="ru-RU" w:bidi="ru-RU"/>
              </w:rPr>
              <w:t>возможность</w:t>
            </w:r>
            <w:r w:rsidRPr="00475562">
              <w:rPr>
                <w:rFonts w:eastAsia="Times New Roman"/>
                <w:color w:val="000000"/>
                <w:lang w:val="ru-RU" w:eastAsia="ru-RU" w:bidi="ru-RU"/>
              </w:rPr>
              <w:tab/>
              <w:t>продемонстрировать</w:t>
            </w:r>
            <w:r w:rsidRPr="00475562">
              <w:rPr>
                <w:rFonts w:eastAsia="Times New Roman"/>
                <w:color w:val="000000"/>
                <w:lang w:val="ru-RU" w:eastAsia="ru-RU" w:bidi="ru-RU"/>
              </w:rPr>
              <w:tab/>
              <w:t>свои</w:t>
            </w:r>
          </w:p>
          <w:p w14:paraId="6631DD4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достижения;</w:t>
            </w:r>
          </w:p>
          <w:p w14:paraId="2201D178" w14:textId="77777777" w:rsidR="00475562" w:rsidRPr="00475562" w:rsidRDefault="00475562">
            <w:pPr>
              <w:numPr>
                <w:ilvl w:val="0"/>
                <w:numId w:val="351"/>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руководство кружками и секциями</w:t>
            </w:r>
          </w:p>
        </w:tc>
      </w:tr>
      <w:tr w:rsidR="00475562" w:rsidRPr="00475562" w14:paraId="2838ED57" w14:textId="77777777" w:rsidTr="00012ACC">
        <w:trPr>
          <w:trHeight w:hRule="exact" w:val="1666"/>
          <w:jc w:val="center"/>
        </w:trPr>
        <w:tc>
          <w:tcPr>
            <w:tcW w:w="653" w:type="dxa"/>
            <w:tcBorders>
              <w:top w:val="single" w:sz="4" w:space="0" w:color="auto"/>
              <w:left w:val="single" w:sz="4" w:space="0" w:color="auto"/>
            </w:tcBorders>
            <w:shd w:val="clear" w:color="auto" w:fill="FFFFFF"/>
          </w:tcPr>
          <w:p w14:paraId="7F8CB1D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1.5</w:t>
            </w:r>
          </w:p>
        </w:tc>
        <w:tc>
          <w:tcPr>
            <w:tcW w:w="2890" w:type="dxa"/>
            <w:tcBorders>
              <w:top w:val="single" w:sz="4" w:space="0" w:color="auto"/>
              <w:left w:val="single" w:sz="4" w:space="0" w:color="auto"/>
            </w:tcBorders>
            <w:shd w:val="clear" w:color="auto" w:fill="FFFFFF"/>
          </w:tcPr>
          <w:p w14:paraId="538E955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Эмоциональная устойчивость</w:t>
            </w:r>
          </w:p>
        </w:tc>
        <w:tc>
          <w:tcPr>
            <w:tcW w:w="5390" w:type="dxa"/>
            <w:tcBorders>
              <w:top w:val="single" w:sz="4" w:space="0" w:color="auto"/>
              <w:left w:val="single" w:sz="4" w:space="0" w:color="auto"/>
            </w:tcBorders>
            <w:shd w:val="clear" w:color="auto" w:fill="FFFFFF"/>
          </w:tcPr>
          <w:p w14:paraId="2002F79B" w14:textId="77777777" w:rsidR="00475562" w:rsidRPr="00475562" w:rsidRDefault="00475562" w:rsidP="00475562">
            <w:pPr>
              <w:tabs>
                <w:tab w:val="left" w:pos="1949"/>
                <w:tab w:val="left" w:pos="3614"/>
              </w:tabs>
              <w:autoSpaceDE/>
              <w:jc w:val="both"/>
              <w:rPr>
                <w:rFonts w:eastAsia="Times New Roman"/>
                <w:color w:val="000000"/>
                <w:lang w:val="ru-RU" w:eastAsia="ru-RU" w:bidi="ru-RU"/>
              </w:rPr>
            </w:pPr>
            <w:r w:rsidRPr="00475562">
              <w:rPr>
                <w:rFonts w:eastAsia="Times New Roman"/>
                <w:color w:val="000000"/>
                <w:lang w:val="ru-RU" w:eastAsia="ru-RU" w:bidi="ru-RU"/>
              </w:rPr>
              <w:t>Определяет характер отношений в учебном процессе, особенно в ситуациях конфликта. Способствует сохранению объективности оценки обучающихся.</w:t>
            </w:r>
            <w:r w:rsidRPr="00475562">
              <w:rPr>
                <w:rFonts w:eastAsia="Times New Roman"/>
                <w:color w:val="000000"/>
                <w:lang w:val="ru-RU" w:eastAsia="ru-RU" w:bidi="ru-RU"/>
              </w:rPr>
              <w:tab/>
              <w:t>Определяет</w:t>
            </w:r>
            <w:r w:rsidRPr="00475562">
              <w:rPr>
                <w:rFonts w:eastAsia="Times New Roman"/>
                <w:color w:val="000000"/>
                <w:lang w:val="ru-RU" w:eastAsia="ru-RU" w:bidi="ru-RU"/>
              </w:rPr>
              <w:tab/>
              <w:t>эффективность</w:t>
            </w:r>
          </w:p>
          <w:p w14:paraId="2CE1AB1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владения классом</w:t>
            </w:r>
          </w:p>
        </w:tc>
        <w:tc>
          <w:tcPr>
            <w:tcW w:w="5635" w:type="dxa"/>
            <w:tcBorders>
              <w:top w:val="single" w:sz="4" w:space="0" w:color="auto"/>
              <w:left w:val="single" w:sz="4" w:space="0" w:color="auto"/>
              <w:right w:val="single" w:sz="4" w:space="0" w:color="auto"/>
            </w:tcBorders>
            <w:shd w:val="clear" w:color="auto" w:fill="FFFFFF"/>
            <w:vAlign w:val="bottom"/>
          </w:tcPr>
          <w:p w14:paraId="686E14AE" w14:textId="77777777" w:rsidR="00475562" w:rsidRPr="00475562" w:rsidRDefault="00475562">
            <w:pPr>
              <w:numPr>
                <w:ilvl w:val="0"/>
                <w:numId w:val="352"/>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В трудных ситуациях педагог сохраняет спокойствие;</w:t>
            </w:r>
          </w:p>
          <w:p w14:paraId="621C4A4D" w14:textId="77777777" w:rsidR="00475562" w:rsidRPr="00475562" w:rsidRDefault="00475562">
            <w:pPr>
              <w:numPr>
                <w:ilvl w:val="0"/>
                <w:numId w:val="352"/>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эмоциональный конфликт не влияет на объективность оценки;</w:t>
            </w:r>
          </w:p>
          <w:p w14:paraId="725B45CF" w14:textId="77777777" w:rsidR="00475562" w:rsidRPr="00475562" w:rsidRDefault="00475562">
            <w:pPr>
              <w:numPr>
                <w:ilvl w:val="0"/>
                <w:numId w:val="352"/>
              </w:numPr>
              <w:tabs>
                <w:tab w:val="left" w:pos="139"/>
                <w:tab w:val="left" w:pos="874"/>
                <w:tab w:val="left" w:pos="2419"/>
                <w:tab w:val="left" w:pos="3854"/>
              </w:tabs>
              <w:autoSpaceDE/>
              <w:jc w:val="both"/>
              <w:rPr>
                <w:rFonts w:eastAsia="Times New Roman"/>
                <w:color w:val="000000"/>
                <w:lang w:val="ru-RU" w:eastAsia="ru-RU" w:bidi="ru-RU"/>
              </w:rPr>
            </w:pPr>
            <w:r w:rsidRPr="00475562">
              <w:rPr>
                <w:rFonts w:eastAsia="Times New Roman"/>
                <w:color w:val="000000"/>
                <w:lang w:val="ru-RU" w:eastAsia="ru-RU" w:bidi="ru-RU"/>
              </w:rPr>
              <w:t>не</w:t>
            </w:r>
            <w:r w:rsidRPr="00475562">
              <w:rPr>
                <w:rFonts w:eastAsia="Times New Roman"/>
                <w:color w:val="000000"/>
                <w:lang w:val="ru-RU" w:eastAsia="ru-RU" w:bidi="ru-RU"/>
              </w:rPr>
              <w:tab/>
              <w:t>стремится</w:t>
            </w:r>
            <w:r w:rsidRPr="00475562">
              <w:rPr>
                <w:rFonts w:eastAsia="Times New Roman"/>
                <w:color w:val="000000"/>
                <w:lang w:val="ru-RU" w:eastAsia="ru-RU" w:bidi="ru-RU"/>
              </w:rPr>
              <w:tab/>
              <w:t>избежать</w:t>
            </w:r>
            <w:r w:rsidRPr="00475562">
              <w:rPr>
                <w:rFonts w:eastAsia="Times New Roman"/>
                <w:color w:val="000000"/>
                <w:lang w:val="ru-RU" w:eastAsia="ru-RU" w:bidi="ru-RU"/>
              </w:rPr>
              <w:tab/>
              <w:t>эмоционально</w:t>
            </w:r>
            <w:r w:rsidRPr="00475562">
              <w:rPr>
                <w:rFonts w:eastAsia="Times New Roman"/>
                <w:color w:val="000000"/>
                <w:lang w:val="ru-RU" w:eastAsia="ru-RU" w:bidi="ru-RU"/>
              </w:rPr>
              <w:softHyphen/>
            </w:r>
          </w:p>
          <w:p w14:paraId="32920E3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напряжённых ситуаций</w:t>
            </w:r>
          </w:p>
        </w:tc>
      </w:tr>
      <w:tr w:rsidR="00475562" w:rsidRPr="00475562" w14:paraId="668BF789" w14:textId="77777777" w:rsidTr="00012ACC">
        <w:trPr>
          <w:trHeight w:hRule="exact" w:val="1670"/>
          <w:jc w:val="center"/>
        </w:trPr>
        <w:tc>
          <w:tcPr>
            <w:tcW w:w="653" w:type="dxa"/>
            <w:tcBorders>
              <w:top w:val="single" w:sz="4" w:space="0" w:color="auto"/>
              <w:left w:val="single" w:sz="4" w:space="0" w:color="auto"/>
            </w:tcBorders>
            <w:shd w:val="clear" w:color="auto" w:fill="FFFFFF"/>
          </w:tcPr>
          <w:p w14:paraId="2AF5D86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1.6</w:t>
            </w:r>
          </w:p>
        </w:tc>
        <w:tc>
          <w:tcPr>
            <w:tcW w:w="2890" w:type="dxa"/>
            <w:tcBorders>
              <w:top w:val="single" w:sz="4" w:space="0" w:color="auto"/>
              <w:left w:val="single" w:sz="4" w:space="0" w:color="auto"/>
            </w:tcBorders>
            <w:shd w:val="clear" w:color="auto" w:fill="FFFFFF"/>
          </w:tcPr>
          <w:p w14:paraId="347BD14B" w14:textId="77777777" w:rsidR="00475562" w:rsidRPr="00475562" w:rsidRDefault="00475562" w:rsidP="00475562">
            <w:pPr>
              <w:tabs>
                <w:tab w:val="left" w:pos="2443"/>
              </w:tabs>
              <w:autoSpaceDE/>
              <w:rPr>
                <w:rFonts w:eastAsia="Times New Roman"/>
                <w:color w:val="000000"/>
                <w:lang w:val="ru-RU" w:eastAsia="ru-RU" w:bidi="ru-RU"/>
              </w:rPr>
            </w:pPr>
            <w:r w:rsidRPr="00475562">
              <w:rPr>
                <w:rFonts w:eastAsia="Times New Roman"/>
                <w:color w:val="000000"/>
                <w:lang w:val="ru-RU" w:eastAsia="ru-RU" w:bidi="ru-RU"/>
              </w:rPr>
              <w:t>Позитивная направленность</w:t>
            </w:r>
            <w:r w:rsidRPr="00475562">
              <w:rPr>
                <w:rFonts w:eastAsia="Times New Roman"/>
                <w:color w:val="000000"/>
                <w:lang w:val="ru-RU" w:eastAsia="ru-RU" w:bidi="ru-RU"/>
              </w:rPr>
              <w:tab/>
              <w:t>на</w:t>
            </w:r>
          </w:p>
          <w:p w14:paraId="0D18F6FA"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педагогическую деятельность.</w:t>
            </w:r>
          </w:p>
          <w:p w14:paraId="11C7884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Уверенность в себе</w:t>
            </w:r>
          </w:p>
        </w:tc>
        <w:tc>
          <w:tcPr>
            <w:tcW w:w="5390" w:type="dxa"/>
            <w:tcBorders>
              <w:top w:val="single" w:sz="4" w:space="0" w:color="auto"/>
              <w:left w:val="single" w:sz="4" w:space="0" w:color="auto"/>
            </w:tcBorders>
            <w:shd w:val="clear" w:color="auto" w:fill="FFFFFF"/>
            <w:vAlign w:val="bottom"/>
          </w:tcPr>
          <w:p w14:paraId="2EC49D48"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35" w:type="dxa"/>
            <w:tcBorders>
              <w:top w:val="single" w:sz="4" w:space="0" w:color="auto"/>
              <w:left w:val="single" w:sz="4" w:space="0" w:color="auto"/>
              <w:right w:val="single" w:sz="4" w:space="0" w:color="auto"/>
            </w:tcBorders>
            <w:shd w:val="clear" w:color="auto" w:fill="FFFFFF"/>
          </w:tcPr>
          <w:p w14:paraId="47D2AC8C" w14:textId="77777777" w:rsidR="00475562" w:rsidRPr="00475562" w:rsidRDefault="00475562">
            <w:pPr>
              <w:numPr>
                <w:ilvl w:val="0"/>
                <w:numId w:val="353"/>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Осознание целей и ценностей педагогической деятельности;</w:t>
            </w:r>
          </w:p>
          <w:p w14:paraId="78324515" w14:textId="77777777" w:rsidR="00475562" w:rsidRPr="00475562" w:rsidRDefault="00475562">
            <w:pPr>
              <w:numPr>
                <w:ilvl w:val="0"/>
                <w:numId w:val="353"/>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позитивное настроение;</w:t>
            </w:r>
          </w:p>
          <w:p w14:paraId="3B9128BF" w14:textId="77777777" w:rsidR="00475562" w:rsidRPr="00475562" w:rsidRDefault="00475562">
            <w:pPr>
              <w:numPr>
                <w:ilvl w:val="0"/>
                <w:numId w:val="353"/>
              </w:numPr>
              <w:tabs>
                <w:tab w:val="left" w:pos="134"/>
              </w:tabs>
              <w:autoSpaceDE/>
              <w:rPr>
                <w:rFonts w:eastAsia="Times New Roman"/>
                <w:color w:val="000000"/>
                <w:lang w:val="ru-RU" w:eastAsia="ru-RU" w:bidi="ru-RU"/>
              </w:rPr>
            </w:pPr>
            <w:r w:rsidRPr="00475562">
              <w:rPr>
                <w:rFonts w:eastAsia="Times New Roman"/>
                <w:color w:val="000000"/>
                <w:lang w:val="ru-RU" w:eastAsia="ru-RU" w:bidi="ru-RU"/>
              </w:rPr>
              <w:t>желание работать;</w:t>
            </w:r>
          </w:p>
          <w:p w14:paraId="4AD4F370" w14:textId="77777777" w:rsidR="00475562" w:rsidRPr="00475562" w:rsidRDefault="00475562">
            <w:pPr>
              <w:numPr>
                <w:ilvl w:val="0"/>
                <w:numId w:val="353"/>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высокая профессиональная самооценка</w:t>
            </w:r>
          </w:p>
        </w:tc>
      </w:tr>
      <w:tr w:rsidR="00475562" w:rsidRPr="00475562" w14:paraId="113FEC6D" w14:textId="77777777" w:rsidTr="00012ACC">
        <w:trPr>
          <w:trHeight w:hRule="exact" w:val="293"/>
          <w:jc w:val="center"/>
        </w:trPr>
        <w:tc>
          <w:tcPr>
            <w:tcW w:w="1456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22A4398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II. Постановка целей и задач педагогической деятельности</w:t>
            </w:r>
          </w:p>
        </w:tc>
      </w:tr>
    </w:tbl>
    <w:p w14:paraId="5C5DD927"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904"/>
        <w:gridCol w:w="5390"/>
        <w:gridCol w:w="5635"/>
      </w:tblGrid>
      <w:tr w:rsidR="00475562" w:rsidRPr="00475562" w14:paraId="0015E65E" w14:textId="77777777" w:rsidTr="00012ACC">
        <w:trPr>
          <w:trHeight w:hRule="exact" w:val="1670"/>
          <w:jc w:val="center"/>
        </w:trPr>
        <w:tc>
          <w:tcPr>
            <w:tcW w:w="638" w:type="dxa"/>
            <w:tcBorders>
              <w:top w:val="single" w:sz="4" w:space="0" w:color="auto"/>
              <w:left w:val="single" w:sz="4" w:space="0" w:color="auto"/>
            </w:tcBorders>
            <w:shd w:val="clear" w:color="auto" w:fill="FFFFFF"/>
          </w:tcPr>
          <w:p w14:paraId="176098E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lastRenderedPageBreak/>
              <w:t>2.1</w:t>
            </w:r>
          </w:p>
        </w:tc>
        <w:tc>
          <w:tcPr>
            <w:tcW w:w="2904" w:type="dxa"/>
            <w:tcBorders>
              <w:top w:val="single" w:sz="4" w:space="0" w:color="auto"/>
              <w:left w:val="single" w:sz="4" w:space="0" w:color="auto"/>
            </w:tcBorders>
            <w:shd w:val="clear" w:color="auto" w:fill="FFFFFF"/>
          </w:tcPr>
          <w:p w14:paraId="6FD72A7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Умение перевести тему урока в педагогическую задачу</w:t>
            </w:r>
          </w:p>
        </w:tc>
        <w:tc>
          <w:tcPr>
            <w:tcW w:w="5390" w:type="dxa"/>
            <w:tcBorders>
              <w:top w:val="single" w:sz="4" w:space="0" w:color="auto"/>
              <w:left w:val="single" w:sz="4" w:space="0" w:color="auto"/>
            </w:tcBorders>
            <w:shd w:val="clear" w:color="auto" w:fill="FFFFFF"/>
            <w:vAlign w:val="bottom"/>
          </w:tcPr>
          <w:p w14:paraId="2C85E350" w14:textId="77777777" w:rsidR="00475562" w:rsidRPr="00475562" w:rsidRDefault="00475562" w:rsidP="00475562">
            <w:pPr>
              <w:tabs>
                <w:tab w:val="left" w:pos="1507"/>
                <w:tab w:val="left" w:pos="3432"/>
              </w:tabs>
              <w:autoSpaceDE/>
              <w:jc w:val="both"/>
              <w:rPr>
                <w:rFonts w:eastAsia="Times New Roman"/>
                <w:color w:val="000000"/>
                <w:lang w:val="ru-RU" w:eastAsia="ru-RU" w:bidi="ru-RU"/>
              </w:rPr>
            </w:pPr>
            <w:r w:rsidRPr="00475562">
              <w:rPr>
                <w:rFonts w:eastAsia="Times New Roman"/>
                <w:color w:val="000000"/>
                <w:lang w:val="ru-RU" w:eastAsia="ru-RU" w:bidi="ru-RU"/>
              </w:rPr>
              <w:t>Основная</w:t>
            </w:r>
            <w:r w:rsidRPr="00475562">
              <w:rPr>
                <w:rFonts w:eastAsia="Times New Roman"/>
                <w:color w:val="000000"/>
                <w:lang w:val="ru-RU" w:eastAsia="ru-RU" w:bidi="ru-RU"/>
              </w:rPr>
              <w:tab/>
              <w:t>компетенция,</w:t>
            </w:r>
            <w:r w:rsidRPr="00475562">
              <w:rPr>
                <w:rFonts w:eastAsia="Times New Roman"/>
                <w:color w:val="000000"/>
                <w:lang w:val="ru-RU" w:eastAsia="ru-RU" w:bidi="ru-RU"/>
              </w:rPr>
              <w:tab/>
              <w:t>обеспечивающая</w:t>
            </w:r>
          </w:p>
          <w:p w14:paraId="276E4F1A"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35" w:type="dxa"/>
            <w:tcBorders>
              <w:top w:val="single" w:sz="4" w:space="0" w:color="auto"/>
              <w:left w:val="single" w:sz="4" w:space="0" w:color="auto"/>
              <w:right w:val="single" w:sz="4" w:space="0" w:color="auto"/>
            </w:tcBorders>
            <w:shd w:val="clear" w:color="auto" w:fill="FFFFFF"/>
            <w:vAlign w:val="bottom"/>
          </w:tcPr>
          <w:p w14:paraId="4DDD6685" w14:textId="77777777" w:rsidR="00475562" w:rsidRPr="00475562" w:rsidRDefault="00475562">
            <w:pPr>
              <w:numPr>
                <w:ilvl w:val="0"/>
                <w:numId w:val="354"/>
              </w:numPr>
              <w:tabs>
                <w:tab w:val="left" w:pos="139"/>
                <w:tab w:val="left" w:pos="1378"/>
                <w:tab w:val="left" w:pos="3643"/>
                <w:tab w:val="left" w:pos="5285"/>
              </w:tabs>
              <w:autoSpaceDE/>
              <w:rPr>
                <w:rFonts w:eastAsia="Times New Roman"/>
                <w:color w:val="000000"/>
                <w:lang w:val="ru-RU" w:eastAsia="ru-RU" w:bidi="ru-RU"/>
              </w:rPr>
            </w:pPr>
            <w:r w:rsidRPr="00475562">
              <w:rPr>
                <w:rFonts w:eastAsia="Times New Roman"/>
                <w:color w:val="000000"/>
                <w:lang w:val="ru-RU" w:eastAsia="ru-RU" w:bidi="ru-RU"/>
              </w:rPr>
              <w:t>Знание</w:t>
            </w:r>
            <w:r w:rsidRPr="00475562">
              <w:rPr>
                <w:rFonts w:eastAsia="Times New Roman"/>
                <w:color w:val="000000"/>
                <w:lang w:val="ru-RU" w:eastAsia="ru-RU" w:bidi="ru-RU"/>
              </w:rPr>
              <w:tab/>
              <w:t>образовательных</w:t>
            </w:r>
            <w:r w:rsidRPr="00475562">
              <w:rPr>
                <w:rFonts w:eastAsia="Times New Roman"/>
                <w:color w:val="000000"/>
                <w:lang w:val="ru-RU" w:eastAsia="ru-RU" w:bidi="ru-RU"/>
              </w:rPr>
              <w:tab/>
              <w:t>стандартов</w:t>
            </w:r>
            <w:r w:rsidRPr="00475562">
              <w:rPr>
                <w:rFonts w:eastAsia="Times New Roman"/>
                <w:color w:val="000000"/>
                <w:lang w:val="ru-RU" w:eastAsia="ru-RU" w:bidi="ru-RU"/>
              </w:rPr>
              <w:tab/>
              <w:t>и</w:t>
            </w:r>
          </w:p>
          <w:p w14:paraId="41B2E07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реализующих их программ;</w:t>
            </w:r>
          </w:p>
          <w:p w14:paraId="065B3C5C" w14:textId="77777777" w:rsidR="00475562" w:rsidRPr="00475562" w:rsidRDefault="00475562">
            <w:pPr>
              <w:numPr>
                <w:ilvl w:val="0"/>
                <w:numId w:val="354"/>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осознание нетождественности темы урока и цели урока;</w:t>
            </w:r>
          </w:p>
          <w:p w14:paraId="75274F30" w14:textId="77777777" w:rsidR="00475562" w:rsidRPr="00475562" w:rsidRDefault="00475562">
            <w:pPr>
              <w:numPr>
                <w:ilvl w:val="0"/>
                <w:numId w:val="354"/>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владение конкретным набором способов перевода темы в задачу</w:t>
            </w:r>
          </w:p>
        </w:tc>
      </w:tr>
      <w:tr w:rsidR="00475562" w:rsidRPr="00475562" w14:paraId="0EB4EA92" w14:textId="77777777" w:rsidTr="00012ACC">
        <w:trPr>
          <w:trHeight w:hRule="exact" w:val="1939"/>
          <w:jc w:val="center"/>
        </w:trPr>
        <w:tc>
          <w:tcPr>
            <w:tcW w:w="638" w:type="dxa"/>
            <w:tcBorders>
              <w:top w:val="single" w:sz="4" w:space="0" w:color="auto"/>
              <w:left w:val="single" w:sz="4" w:space="0" w:color="auto"/>
            </w:tcBorders>
            <w:shd w:val="clear" w:color="auto" w:fill="FFFFFF"/>
          </w:tcPr>
          <w:p w14:paraId="6333566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2.2</w:t>
            </w:r>
          </w:p>
        </w:tc>
        <w:tc>
          <w:tcPr>
            <w:tcW w:w="2904" w:type="dxa"/>
            <w:tcBorders>
              <w:top w:val="single" w:sz="4" w:space="0" w:color="auto"/>
              <w:left w:val="single" w:sz="4" w:space="0" w:color="auto"/>
            </w:tcBorders>
            <w:shd w:val="clear" w:color="auto" w:fill="FFFFFF"/>
            <w:vAlign w:val="bottom"/>
          </w:tcPr>
          <w:p w14:paraId="438768DE" w14:textId="77777777" w:rsidR="00475562" w:rsidRPr="00475562" w:rsidRDefault="00475562" w:rsidP="00475562">
            <w:pPr>
              <w:tabs>
                <w:tab w:val="right" w:pos="2654"/>
              </w:tabs>
              <w:autoSpaceDE/>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ставить</w:t>
            </w:r>
          </w:p>
          <w:p w14:paraId="3CCEE8E3" w14:textId="77777777" w:rsidR="00475562" w:rsidRPr="00475562" w:rsidRDefault="00475562" w:rsidP="00475562">
            <w:pPr>
              <w:tabs>
                <w:tab w:val="right" w:pos="2654"/>
              </w:tabs>
              <w:autoSpaceDE/>
              <w:rPr>
                <w:rFonts w:eastAsia="Times New Roman"/>
                <w:color w:val="000000"/>
                <w:lang w:val="ru-RU" w:eastAsia="ru-RU" w:bidi="ru-RU"/>
              </w:rPr>
            </w:pPr>
            <w:r w:rsidRPr="00475562">
              <w:rPr>
                <w:rFonts w:eastAsia="Times New Roman"/>
                <w:color w:val="000000"/>
                <w:lang w:val="ru-RU" w:eastAsia="ru-RU" w:bidi="ru-RU"/>
              </w:rPr>
              <w:t>педагогические</w:t>
            </w:r>
            <w:r w:rsidRPr="00475562">
              <w:rPr>
                <w:rFonts w:eastAsia="Times New Roman"/>
                <w:color w:val="000000"/>
                <w:lang w:val="ru-RU" w:eastAsia="ru-RU" w:bidi="ru-RU"/>
              </w:rPr>
              <w:tab/>
              <w:t>цели и</w:t>
            </w:r>
          </w:p>
          <w:p w14:paraId="68C916F1" w14:textId="77777777" w:rsidR="00475562" w:rsidRPr="00475562" w:rsidRDefault="00475562" w:rsidP="00475562">
            <w:pPr>
              <w:tabs>
                <w:tab w:val="center" w:pos="1613"/>
              </w:tabs>
              <w:autoSpaceDE/>
              <w:rPr>
                <w:rFonts w:eastAsia="Times New Roman"/>
                <w:color w:val="000000"/>
                <w:lang w:val="ru-RU" w:eastAsia="ru-RU" w:bidi="ru-RU"/>
              </w:rPr>
            </w:pPr>
            <w:r w:rsidRPr="00475562">
              <w:rPr>
                <w:rFonts w:eastAsia="Times New Roman"/>
                <w:color w:val="000000"/>
                <w:lang w:val="ru-RU" w:eastAsia="ru-RU" w:bidi="ru-RU"/>
              </w:rPr>
              <w:t>задачи</w:t>
            </w:r>
            <w:r w:rsidRPr="00475562">
              <w:rPr>
                <w:rFonts w:eastAsia="Times New Roman"/>
                <w:color w:val="000000"/>
                <w:lang w:val="ru-RU" w:eastAsia="ru-RU" w:bidi="ru-RU"/>
              </w:rPr>
              <w:tab/>
              <w:t>сообразно</w:t>
            </w:r>
          </w:p>
          <w:p w14:paraId="05820A86" w14:textId="77777777" w:rsidR="00475562" w:rsidRPr="00475562" w:rsidRDefault="00475562" w:rsidP="00475562">
            <w:pPr>
              <w:tabs>
                <w:tab w:val="right" w:pos="2654"/>
              </w:tabs>
              <w:autoSpaceDE/>
              <w:rPr>
                <w:rFonts w:eastAsia="Times New Roman"/>
                <w:color w:val="000000"/>
                <w:lang w:val="ru-RU" w:eastAsia="ru-RU" w:bidi="ru-RU"/>
              </w:rPr>
            </w:pPr>
            <w:r w:rsidRPr="00475562">
              <w:rPr>
                <w:rFonts w:eastAsia="Times New Roman"/>
                <w:color w:val="000000"/>
                <w:lang w:val="ru-RU" w:eastAsia="ru-RU" w:bidi="ru-RU"/>
              </w:rPr>
              <w:t>возрастным</w:t>
            </w:r>
            <w:r w:rsidRPr="00475562">
              <w:rPr>
                <w:rFonts w:eastAsia="Times New Roman"/>
                <w:color w:val="000000"/>
                <w:lang w:val="ru-RU" w:eastAsia="ru-RU" w:bidi="ru-RU"/>
              </w:rPr>
              <w:tab/>
              <w:t>и</w:t>
            </w:r>
          </w:p>
          <w:p w14:paraId="68DA6A87"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индивидуальным особенностям обучающихся</w:t>
            </w:r>
          </w:p>
        </w:tc>
        <w:tc>
          <w:tcPr>
            <w:tcW w:w="5390" w:type="dxa"/>
            <w:tcBorders>
              <w:top w:val="single" w:sz="4" w:space="0" w:color="auto"/>
              <w:left w:val="single" w:sz="4" w:space="0" w:color="auto"/>
            </w:tcBorders>
            <w:shd w:val="clear" w:color="auto" w:fill="FFFFFF"/>
          </w:tcPr>
          <w:p w14:paraId="1E35B18F" w14:textId="77777777" w:rsidR="00475562" w:rsidRPr="00475562" w:rsidRDefault="00475562" w:rsidP="00475562">
            <w:pPr>
              <w:tabs>
                <w:tab w:val="left" w:pos="2030"/>
                <w:tab w:val="left" w:pos="3110"/>
                <w:tab w:val="left" w:pos="4944"/>
              </w:tabs>
              <w:autoSpaceDE/>
              <w:jc w:val="both"/>
              <w:rPr>
                <w:rFonts w:eastAsia="Times New Roman"/>
                <w:color w:val="000000"/>
                <w:lang w:val="ru-RU" w:eastAsia="ru-RU" w:bidi="ru-RU"/>
              </w:rPr>
            </w:pPr>
            <w:r w:rsidRPr="00475562">
              <w:rPr>
                <w:rFonts w:eastAsia="Times New Roman"/>
                <w:color w:val="000000"/>
                <w:lang w:val="ru-RU" w:eastAsia="ru-RU" w:bidi="ru-RU"/>
              </w:rPr>
              <w:t>Данная компетентность является конкретизацией предыдущей.</w:t>
            </w:r>
            <w:r w:rsidRPr="00475562">
              <w:rPr>
                <w:rFonts w:eastAsia="Times New Roman"/>
                <w:color w:val="000000"/>
                <w:lang w:val="ru-RU" w:eastAsia="ru-RU" w:bidi="ru-RU"/>
              </w:rPr>
              <w:tab/>
              <w:t>Она</w:t>
            </w:r>
            <w:r w:rsidRPr="00475562">
              <w:rPr>
                <w:rFonts w:eastAsia="Times New Roman"/>
                <w:color w:val="000000"/>
                <w:lang w:val="ru-RU" w:eastAsia="ru-RU" w:bidi="ru-RU"/>
              </w:rPr>
              <w:tab/>
              <w:t>направлена</w:t>
            </w:r>
            <w:r w:rsidRPr="00475562">
              <w:rPr>
                <w:rFonts w:eastAsia="Times New Roman"/>
                <w:color w:val="000000"/>
                <w:lang w:val="ru-RU" w:eastAsia="ru-RU" w:bidi="ru-RU"/>
              </w:rPr>
              <w:tab/>
              <w:t>на</w:t>
            </w:r>
          </w:p>
          <w:p w14:paraId="0CE97FB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индивидуализацию обучения и благодаря этому связана с мотивацией и общей успешностью</w:t>
            </w:r>
          </w:p>
        </w:tc>
        <w:tc>
          <w:tcPr>
            <w:tcW w:w="5635" w:type="dxa"/>
            <w:tcBorders>
              <w:top w:val="single" w:sz="4" w:space="0" w:color="auto"/>
              <w:left w:val="single" w:sz="4" w:space="0" w:color="auto"/>
              <w:right w:val="single" w:sz="4" w:space="0" w:color="auto"/>
            </w:tcBorders>
            <w:shd w:val="clear" w:color="auto" w:fill="FFFFFF"/>
          </w:tcPr>
          <w:p w14:paraId="74D61F64" w14:textId="77777777" w:rsidR="00475562" w:rsidRPr="00475562" w:rsidRDefault="00475562">
            <w:pPr>
              <w:numPr>
                <w:ilvl w:val="0"/>
                <w:numId w:val="355"/>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возрастных особенностей обучающихся;</w:t>
            </w:r>
          </w:p>
          <w:p w14:paraId="557F4633" w14:textId="77777777" w:rsidR="00475562" w:rsidRPr="00475562" w:rsidRDefault="00475562">
            <w:pPr>
              <w:numPr>
                <w:ilvl w:val="0"/>
                <w:numId w:val="355"/>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владение методами перевода цели в учебную задачу на конкретном возрасте</w:t>
            </w:r>
          </w:p>
        </w:tc>
      </w:tr>
      <w:tr w:rsidR="00475562" w:rsidRPr="00475562" w14:paraId="62B1C491" w14:textId="77777777" w:rsidTr="00012ACC">
        <w:trPr>
          <w:trHeight w:hRule="exact" w:val="288"/>
          <w:jc w:val="center"/>
        </w:trPr>
        <w:tc>
          <w:tcPr>
            <w:tcW w:w="638" w:type="dxa"/>
            <w:tcBorders>
              <w:top w:val="single" w:sz="4" w:space="0" w:color="auto"/>
              <w:left w:val="single" w:sz="4" w:space="0" w:color="auto"/>
            </w:tcBorders>
            <w:shd w:val="clear" w:color="auto" w:fill="FFFFFF"/>
            <w:vAlign w:val="bottom"/>
          </w:tcPr>
          <w:p w14:paraId="4D97A6E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 xml:space="preserve">III. </w:t>
            </w:r>
            <w:r w:rsidRPr="00475562">
              <w:rPr>
                <w:rFonts w:eastAsia="Times New Roman"/>
                <w:color w:val="000000"/>
                <w:lang w:val="ba" w:eastAsia="ba" w:bidi="ba"/>
              </w:rPr>
              <w:t>М</w:t>
            </w:r>
          </w:p>
        </w:tc>
        <w:tc>
          <w:tcPr>
            <w:tcW w:w="13929" w:type="dxa"/>
            <w:gridSpan w:val="3"/>
            <w:tcBorders>
              <w:top w:val="single" w:sz="4" w:space="0" w:color="auto"/>
              <w:left w:val="single" w:sz="4" w:space="0" w:color="auto"/>
              <w:right w:val="single" w:sz="4" w:space="0" w:color="auto"/>
            </w:tcBorders>
            <w:shd w:val="clear" w:color="auto" w:fill="FFFFFF"/>
            <w:vAlign w:val="bottom"/>
          </w:tcPr>
          <w:p w14:paraId="4DEB9B4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отивация учебной деятельности</w:t>
            </w:r>
          </w:p>
        </w:tc>
      </w:tr>
      <w:tr w:rsidR="00475562" w:rsidRPr="00475562" w14:paraId="7E351F3E" w14:textId="77777777" w:rsidTr="00012ACC">
        <w:trPr>
          <w:trHeight w:hRule="exact" w:val="1387"/>
          <w:jc w:val="center"/>
        </w:trPr>
        <w:tc>
          <w:tcPr>
            <w:tcW w:w="638" w:type="dxa"/>
            <w:tcBorders>
              <w:top w:val="single" w:sz="4" w:space="0" w:color="auto"/>
              <w:left w:val="single" w:sz="4" w:space="0" w:color="auto"/>
            </w:tcBorders>
            <w:shd w:val="clear" w:color="auto" w:fill="FFFFFF"/>
          </w:tcPr>
          <w:p w14:paraId="58CEE89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3.1</w:t>
            </w:r>
          </w:p>
        </w:tc>
        <w:tc>
          <w:tcPr>
            <w:tcW w:w="2904" w:type="dxa"/>
            <w:tcBorders>
              <w:top w:val="single" w:sz="4" w:space="0" w:color="auto"/>
              <w:left w:val="single" w:sz="4" w:space="0" w:color="auto"/>
            </w:tcBorders>
            <w:shd w:val="clear" w:color="auto" w:fill="FFFFFF"/>
          </w:tcPr>
          <w:p w14:paraId="14BD8A47"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Умение обеспечить успех в деятельности</w:t>
            </w:r>
          </w:p>
        </w:tc>
        <w:tc>
          <w:tcPr>
            <w:tcW w:w="5390" w:type="dxa"/>
            <w:tcBorders>
              <w:top w:val="single" w:sz="4" w:space="0" w:color="auto"/>
              <w:left w:val="single" w:sz="4" w:space="0" w:color="auto"/>
            </w:tcBorders>
            <w:shd w:val="clear" w:color="auto" w:fill="FFFFFF"/>
          </w:tcPr>
          <w:p w14:paraId="466E79B8"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35" w:type="dxa"/>
            <w:tcBorders>
              <w:top w:val="single" w:sz="4" w:space="0" w:color="auto"/>
              <w:left w:val="single" w:sz="4" w:space="0" w:color="auto"/>
              <w:right w:val="single" w:sz="4" w:space="0" w:color="auto"/>
            </w:tcBorders>
            <w:shd w:val="clear" w:color="auto" w:fill="FFFFFF"/>
            <w:vAlign w:val="bottom"/>
          </w:tcPr>
          <w:p w14:paraId="17405CF7" w14:textId="77777777" w:rsidR="00475562" w:rsidRPr="00475562" w:rsidRDefault="00475562">
            <w:pPr>
              <w:numPr>
                <w:ilvl w:val="0"/>
                <w:numId w:val="356"/>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возможностей конкретных учеников;</w:t>
            </w:r>
          </w:p>
          <w:p w14:paraId="1B3B3065" w14:textId="77777777" w:rsidR="00475562" w:rsidRPr="00475562" w:rsidRDefault="00475562">
            <w:pPr>
              <w:numPr>
                <w:ilvl w:val="0"/>
                <w:numId w:val="356"/>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постановка учебных задач в соответствии с возможностями ученика;</w:t>
            </w:r>
          </w:p>
          <w:p w14:paraId="48BC632A" w14:textId="77777777" w:rsidR="00475562" w:rsidRPr="00475562" w:rsidRDefault="00475562">
            <w:pPr>
              <w:numPr>
                <w:ilvl w:val="0"/>
                <w:numId w:val="356"/>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демонстрация успехов обучающихся родителям, одноклассникам</w:t>
            </w:r>
          </w:p>
        </w:tc>
      </w:tr>
      <w:tr w:rsidR="00475562" w:rsidRPr="00475562" w14:paraId="68153BA7" w14:textId="77777777" w:rsidTr="00012ACC">
        <w:trPr>
          <w:trHeight w:hRule="exact" w:val="1392"/>
          <w:jc w:val="center"/>
        </w:trPr>
        <w:tc>
          <w:tcPr>
            <w:tcW w:w="638" w:type="dxa"/>
            <w:tcBorders>
              <w:top w:val="single" w:sz="4" w:space="0" w:color="auto"/>
              <w:left w:val="single" w:sz="4" w:space="0" w:color="auto"/>
            </w:tcBorders>
            <w:shd w:val="clear" w:color="auto" w:fill="FFFFFF"/>
          </w:tcPr>
          <w:p w14:paraId="56FC775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3.2</w:t>
            </w:r>
          </w:p>
        </w:tc>
        <w:tc>
          <w:tcPr>
            <w:tcW w:w="2904" w:type="dxa"/>
            <w:tcBorders>
              <w:top w:val="single" w:sz="4" w:space="0" w:color="auto"/>
              <w:left w:val="single" w:sz="4" w:space="0" w:color="auto"/>
            </w:tcBorders>
            <w:shd w:val="clear" w:color="auto" w:fill="FFFFFF"/>
          </w:tcPr>
          <w:p w14:paraId="2E7A70E9"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2A4A789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педагогическом оценивании</w:t>
            </w:r>
          </w:p>
        </w:tc>
        <w:tc>
          <w:tcPr>
            <w:tcW w:w="5390" w:type="dxa"/>
            <w:tcBorders>
              <w:top w:val="single" w:sz="4" w:space="0" w:color="auto"/>
              <w:left w:val="single" w:sz="4" w:space="0" w:color="auto"/>
            </w:tcBorders>
            <w:shd w:val="clear" w:color="auto" w:fill="FFFFFF"/>
            <w:vAlign w:val="bottom"/>
          </w:tcPr>
          <w:p w14:paraId="0601A39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635" w:type="dxa"/>
            <w:tcBorders>
              <w:top w:val="single" w:sz="4" w:space="0" w:color="auto"/>
              <w:left w:val="single" w:sz="4" w:space="0" w:color="auto"/>
              <w:right w:val="single" w:sz="4" w:space="0" w:color="auto"/>
            </w:tcBorders>
            <w:shd w:val="clear" w:color="auto" w:fill="FFFFFF"/>
          </w:tcPr>
          <w:p w14:paraId="07EE4E39" w14:textId="77777777" w:rsidR="00475562" w:rsidRPr="00475562" w:rsidRDefault="00475562">
            <w:pPr>
              <w:numPr>
                <w:ilvl w:val="0"/>
                <w:numId w:val="357"/>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многообразия педагогических оценок;</w:t>
            </w:r>
          </w:p>
          <w:p w14:paraId="5C3B9D2C" w14:textId="77777777" w:rsidR="00475562" w:rsidRPr="00475562" w:rsidRDefault="00475562">
            <w:pPr>
              <w:numPr>
                <w:ilvl w:val="0"/>
                <w:numId w:val="357"/>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знакомство с литературой по данному вопросу;</w:t>
            </w:r>
          </w:p>
          <w:p w14:paraId="76099139" w14:textId="77777777" w:rsidR="00475562" w:rsidRPr="00475562" w:rsidRDefault="00475562">
            <w:pPr>
              <w:numPr>
                <w:ilvl w:val="0"/>
                <w:numId w:val="357"/>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владение различными методами оценивания и их применение</w:t>
            </w:r>
          </w:p>
        </w:tc>
      </w:tr>
      <w:tr w:rsidR="00475562" w:rsidRPr="00475562" w14:paraId="3EA49343" w14:textId="77777777" w:rsidTr="00012ACC">
        <w:trPr>
          <w:trHeight w:hRule="exact" w:val="1392"/>
          <w:jc w:val="center"/>
        </w:trPr>
        <w:tc>
          <w:tcPr>
            <w:tcW w:w="638" w:type="dxa"/>
            <w:tcBorders>
              <w:top w:val="single" w:sz="4" w:space="0" w:color="auto"/>
              <w:left w:val="single" w:sz="4" w:space="0" w:color="auto"/>
            </w:tcBorders>
            <w:shd w:val="clear" w:color="auto" w:fill="FFFFFF"/>
          </w:tcPr>
          <w:p w14:paraId="119E70EE"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3.3</w:t>
            </w:r>
          </w:p>
        </w:tc>
        <w:tc>
          <w:tcPr>
            <w:tcW w:w="2904" w:type="dxa"/>
            <w:tcBorders>
              <w:top w:val="single" w:sz="4" w:space="0" w:color="auto"/>
              <w:left w:val="single" w:sz="4" w:space="0" w:color="auto"/>
            </w:tcBorders>
            <w:shd w:val="clear" w:color="auto" w:fill="FFFFFF"/>
          </w:tcPr>
          <w:p w14:paraId="065F0639" w14:textId="77777777" w:rsidR="00475562" w:rsidRPr="00475562" w:rsidRDefault="00475562" w:rsidP="00475562">
            <w:pPr>
              <w:tabs>
                <w:tab w:val="left" w:pos="1464"/>
              </w:tabs>
              <w:autoSpaceDE/>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превращать</w:t>
            </w:r>
          </w:p>
          <w:p w14:paraId="067E6F2F" w14:textId="77777777" w:rsidR="00475562" w:rsidRPr="00475562" w:rsidRDefault="00475562" w:rsidP="00475562">
            <w:pPr>
              <w:tabs>
                <w:tab w:val="left" w:pos="1382"/>
                <w:tab w:val="left" w:pos="2563"/>
              </w:tabs>
              <w:autoSpaceDE/>
              <w:rPr>
                <w:rFonts w:eastAsia="Times New Roman"/>
                <w:color w:val="000000"/>
                <w:lang w:val="ru-RU" w:eastAsia="ru-RU" w:bidi="ru-RU"/>
              </w:rPr>
            </w:pPr>
            <w:r w:rsidRPr="00475562">
              <w:rPr>
                <w:rFonts w:eastAsia="Times New Roman"/>
                <w:color w:val="000000"/>
                <w:lang w:val="ru-RU" w:eastAsia="ru-RU" w:bidi="ru-RU"/>
              </w:rPr>
              <w:t>учебную</w:t>
            </w:r>
            <w:r w:rsidRPr="00475562">
              <w:rPr>
                <w:rFonts w:eastAsia="Times New Roman"/>
                <w:color w:val="000000"/>
                <w:lang w:val="ru-RU" w:eastAsia="ru-RU" w:bidi="ru-RU"/>
              </w:rPr>
              <w:tab/>
              <w:t>задачу</w:t>
            </w:r>
            <w:r w:rsidRPr="00475562">
              <w:rPr>
                <w:rFonts w:eastAsia="Times New Roman"/>
                <w:color w:val="000000"/>
                <w:lang w:val="ru-RU" w:eastAsia="ru-RU" w:bidi="ru-RU"/>
              </w:rPr>
              <w:tab/>
              <w:t>в</w:t>
            </w:r>
          </w:p>
          <w:p w14:paraId="3B7C139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личностнозначимую</w:t>
            </w:r>
          </w:p>
        </w:tc>
        <w:tc>
          <w:tcPr>
            <w:tcW w:w="5390" w:type="dxa"/>
            <w:tcBorders>
              <w:top w:val="single" w:sz="4" w:space="0" w:color="auto"/>
              <w:left w:val="single" w:sz="4" w:space="0" w:color="auto"/>
            </w:tcBorders>
            <w:shd w:val="clear" w:color="auto" w:fill="FFFFFF"/>
          </w:tcPr>
          <w:p w14:paraId="2207BC68" w14:textId="77777777" w:rsidR="00475562" w:rsidRPr="00475562" w:rsidRDefault="00475562" w:rsidP="00475562">
            <w:pPr>
              <w:tabs>
                <w:tab w:val="left" w:pos="2472"/>
                <w:tab w:val="left" w:pos="4325"/>
              </w:tabs>
              <w:autoSpaceDE/>
              <w:jc w:val="both"/>
              <w:rPr>
                <w:rFonts w:eastAsia="Times New Roman"/>
                <w:color w:val="000000"/>
                <w:lang w:val="ru-RU" w:eastAsia="ru-RU" w:bidi="ru-RU"/>
              </w:rPr>
            </w:pPr>
            <w:r w:rsidRPr="00475562">
              <w:rPr>
                <w:rFonts w:eastAsia="Times New Roman"/>
                <w:color w:val="000000"/>
                <w:lang w:val="ru-RU" w:eastAsia="ru-RU" w:bidi="ru-RU"/>
              </w:rPr>
              <w:t>Это одна из важнейших компетентностей, обеспечивающих</w:t>
            </w:r>
            <w:r w:rsidRPr="00475562">
              <w:rPr>
                <w:rFonts w:eastAsia="Times New Roman"/>
                <w:color w:val="000000"/>
                <w:lang w:val="ru-RU" w:eastAsia="ru-RU" w:bidi="ru-RU"/>
              </w:rPr>
              <w:tab/>
              <w:t>мотивацию</w:t>
            </w:r>
            <w:r w:rsidRPr="00475562">
              <w:rPr>
                <w:rFonts w:eastAsia="Times New Roman"/>
                <w:color w:val="000000"/>
                <w:lang w:val="ru-RU" w:eastAsia="ru-RU" w:bidi="ru-RU"/>
              </w:rPr>
              <w:tab/>
              <w:t>учебной</w:t>
            </w:r>
          </w:p>
          <w:p w14:paraId="1DD398A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деятельности</w:t>
            </w:r>
          </w:p>
        </w:tc>
        <w:tc>
          <w:tcPr>
            <w:tcW w:w="5635" w:type="dxa"/>
            <w:tcBorders>
              <w:top w:val="single" w:sz="4" w:space="0" w:color="auto"/>
              <w:left w:val="single" w:sz="4" w:space="0" w:color="auto"/>
              <w:right w:val="single" w:sz="4" w:space="0" w:color="auto"/>
            </w:tcBorders>
            <w:shd w:val="clear" w:color="auto" w:fill="FFFFFF"/>
            <w:vAlign w:val="bottom"/>
          </w:tcPr>
          <w:p w14:paraId="599330D4" w14:textId="77777777" w:rsidR="00475562" w:rsidRPr="00475562" w:rsidRDefault="00475562">
            <w:pPr>
              <w:numPr>
                <w:ilvl w:val="0"/>
                <w:numId w:val="35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интересов обучающихся, их внутреннего мира;</w:t>
            </w:r>
          </w:p>
          <w:p w14:paraId="7EC514C5" w14:textId="77777777" w:rsidR="00475562" w:rsidRPr="00475562" w:rsidRDefault="00475562">
            <w:pPr>
              <w:numPr>
                <w:ilvl w:val="0"/>
                <w:numId w:val="358"/>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ориентация в культуре;</w:t>
            </w:r>
          </w:p>
          <w:p w14:paraId="69BACF03" w14:textId="77777777" w:rsidR="00475562" w:rsidRPr="00475562" w:rsidRDefault="00475562">
            <w:pPr>
              <w:numPr>
                <w:ilvl w:val="0"/>
                <w:numId w:val="358"/>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умение показать роль и значение изучаемого материала в реализации личных планов</w:t>
            </w:r>
          </w:p>
        </w:tc>
      </w:tr>
      <w:tr w:rsidR="00475562" w:rsidRPr="00475562" w14:paraId="7F687F8F" w14:textId="77777777" w:rsidTr="00012ACC">
        <w:trPr>
          <w:trHeight w:hRule="exact" w:val="283"/>
          <w:jc w:val="center"/>
        </w:trPr>
        <w:tc>
          <w:tcPr>
            <w:tcW w:w="638" w:type="dxa"/>
            <w:tcBorders>
              <w:top w:val="single" w:sz="4" w:space="0" w:color="auto"/>
              <w:left w:val="single" w:sz="4" w:space="0" w:color="auto"/>
            </w:tcBorders>
            <w:shd w:val="clear" w:color="auto" w:fill="FFFFFF"/>
            <w:vAlign w:val="bottom"/>
          </w:tcPr>
          <w:p w14:paraId="4AB23DC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 xml:space="preserve">IV. </w:t>
            </w:r>
            <w:r w:rsidRPr="00475562">
              <w:rPr>
                <w:rFonts w:eastAsia="Times New Roman"/>
                <w:color w:val="000000"/>
                <w:lang w:val="ru-RU" w:eastAsia="ru-RU" w:bidi="ru-RU"/>
              </w:rPr>
              <w:t>И</w:t>
            </w:r>
          </w:p>
        </w:tc>
        <w:tc>
          <w:tcPr>
            <w:tcW w:w="13929" w:type="dxa"/>
            <w:gridSpan w:val="3"/>
            <w:tcBorders>
              <w:top w:val="single" w:sz="4" w:space="0" w:color="auto"/>
              <w:left w:val="single" w:sz="4" w:space="0" w:color="auto"/>
              <w:right w:val="single" w:sz="4" w:space="0" w:color="auto"/>
            </w:tcBorders>
            <w:shd w:val="clear" w:color="auto" w:fill="FFFFFF"/>
            <w:vAlign w:val="bottom"/>
          </w:tcPr>
          <w:p w14:paraId="32F86C89"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нформационная компетентность</w:t>
            </w:r>
          </w:p>
        </w:tc>
      </w:tr>
      <w:tr w:rsidR="00475562" w:rsidRPr="00475562" w14:paraId="0DB77E36" w14:textId="77777777" w:rsidTr="00012ACC">
        <w:trPr>
          <w:trHeight w:hRule="exact" w:val="571"/>
          <w:jc w:val="center"/>
        </w:trPr>
        <w:tc>
          <w:tcPr>
            <w:tcW w:w="638" w:type="dxa"/>
            <w:tcBorders>
              <w:top w:val="single" w:sz="4" w:space="0" w:color="auto"/>
              <w:left w:val="single" w:sz="4" w:space="0" w:color="auto"/>
              <w:bottom w:val="single" w:sz="4" w:space="0" w:color="auto"/>
            </w:tcBorders>
            <w:shd w:val="clear" w:color="auto" w:fill="FFFFFF"/>
          </w:tcPr>
          <w:p w14:paraId="66F28F3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4.1</w:t>
            </w:r>
          </w:p>
        </w:tc>
        <w:tc>
          <w:tcPr>
            <w:tcW w:w="2904" w:type="dxa"/>
            <w:tcBorders>
              <w:top w:val="single" w:sz="4" w:space="0" w:color="auto"/>
              <w:left w:val="single" w:sz="4" w:space="0" w:color="auto"/>
              <w:bottom w:val="single" w:sz="4" w:space="0" w:color="auto"/>
            </w:tcBorders>
            <w:shd w:val="clear" w:color="auto" w:fill="FFFFFF"/>
            <w:vAlign w:val="bottom"/>
          </w:tcPr>
          <w:p w14:paraId="026C9A48"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1B676E3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предмете преподавания</w:t>
            </w:r>
          </w:p>
        </w:tc>
        <w:tc>
          <w:tcPr>
            <w:tcW w:w="5390" w:type="dxa"/>
            <w:tcBorders>
              <w:top w:val="single" w:sz="4" w:space="0" w:color="auto"/>
              <w:left w:val="single" w:sz="4" w:space="0" w:color="auto"/>
              <w:bottom w:val="single" w:sz="4" w:space="0" w:color="auto"/>
            </w:tcBorders>
            <w:shd w:val="clear" w:color="auto" w:fill="FFFFFF"/>
            <w:vAlign w:val="bottom"/>
          </w:tcPr>
          <w:p w14:paraId="69FBCDF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Глубокое знание предмета преподавания, сочетающееся с общей культурой педагога.</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7C1A082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 Знание генезиса формирования предметного знания (история, персоналии, для решения каких</w:t>
            </w:r>
          </w:p>
        </w:tc>
      </w:tr>
    </w:tbl>
    <w:p w14:paraId="5371A061"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7168D335" w14:textId="77777777" w:rsidTr="00012ACC">
        <w:trPr>
          <w:trHeight w:hRule="exact" w:val="1670"/>
          <w:jc w:val="center"/>
        </w:trPr>
        <w:tc>
          <w:tcPr>
            <w:tcW w:w="653" w:type="dxa"/>
            <w:tcBorders>
              <w:top w:val="single" w:sz="4" w:space="0" w:color="auto"/>
              <w:left w:val="single" w:sz="4" w:space="0" w:color="auto"/>
            </w:tcBorders>
            <w:shd w:val="clear" w:color="auto" w:fill="FFFFFF"/>
          </w:tcPr>
          <w:p w14:paraId="49227D02"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4B22926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tcPr>
          <w:p w14:paraId="0857BA70" w14:textId="77777777" w:rsidR="00475562" w:rsidRPr="00475562" w:rsidRDefault="00475562" w:rsidP="00475562">
            <w:pPr>
              <w:tabs>
                <w:tab w:val="left" w:pos="1886"/>
                <w:tab w:val="left" w:pos="3562"/>
                <w:tab w:val="left" w:pos="4286"/>
              </w:tabs>
              <w:autoSpaceDE/>
              <w:jc w:val="both"/>
              <w:rPr>
                <w:rFonts w:eastAsia="Times New Roman"/>
                <w:color w:val="000000"/>
                <w:lang w:val="ru-RU" w:eastAsia="ru-RU" w:bidi="ru-RU"/>
              </w:rPr>
            </w:pPr>
            <w:r w:rsidRPr="00475562">
              <w:rPr>
                <w:rFonts w:eastAsia="Times New Roman"/>
                <w:color w:val="000000"/>
                <w:lang w:val="ru-RU" w:eastAsia="ru-RU" w:bidi="ru-RU"/>
              </w:rPr>
              <w:t>Сочетание теоретического знания с видением его практического</w:t>
            </w:r>
            <w:r w:rsidRPr="00475562">
              <w:rPr>
                <w:rFonts w:eastAsia="Times New Roman"/>
                <w:color w:val="000000"/>
                <w:lang w:val="ru-RU" w:eastAsia="ru-RU" w:bidi="ru-RU"/>
              </w:rPr>
              <w:tab/>
              <w:t>применения,</w:t>
            </w:r>
            <w:r w:rsidRPr="00475562">
              <w:rPr>
                <w:rFonts w:eastAsia="Times New Roman"/>
                <w:color w:val="000000"/>
                <w:lang w:val="ru-RU" w:eastAsia="ru-RU" w:bidi="ru-RU"/>
              </w:rPr>
              <w:tab/>
              <w:t>что</w:t>
            </w:r>
            <w:r w:rsidRPr="00475562">
              <w:rPr>
                <w:rFonts w:eastAsia="Times New Roman"/>
                <w:color w:val="000000"/>
                <w:lang w:val="ru-RU" w:eastAsia="ru-RU" w:bidi="ru-RU"/>
              </w:rPr>
              <w:tab/>
              <w:t>является</w:t>
            </w:r>
          </w:p>
          <w:p w14:paraId="28980A92" w14:textId="77777777" w:rsidR="00475562" w:rsidRPr="00475562" w:rsidRDefault="00475562" w:rsidP="00475562">
            <w:pPr>
              <w:tabs>
                <w:tab w:val="left" w:pos="2016"/>
                <w:tab w:val="left" w:pos="3965"/>
              </w:tabs>
              <w:autoSpaceDE/>
              <w:jc w:val="both"/>
              <w:rPr>
                <w:rFonts w:eastAsia="Times New Roman"/>
                <w:color w:val="000000"/>
                <w:lang w:val="ru-RU" w:eastAsia="ru-RU" w:bidi="ru-RU"/>
              </w:rPr>
            </w:pPr>
            <w:r w:rsidRPr="00475562">
              <w:rPr>
                <w:rFonts w:eastAsia="Times New Roman"/>
                <w:color w:val="000000"/>
                <w:lang w:val="ru-RU" w:eastAsia="ru-RU" w:bidi="ru-RU"/>
              </w:rPr>
              <w:t>предпосылкой</w:t>
            </w:r>
            <w:r w:rsidRPr="00475562">
              <w:rPr>
                <w:rFonts w:eastAsia="Times New Roman"/>
                <w:color w:val="000000"/>
                <w:lang w:val="ru-RU" w:eastAsia="ru-RU" w:bidi="ru-RU"/>
              </w:rPr>
              <w:tab/>
              <w:t>установления</w:t>
            </w:r>
            <w:r w:rsidRPr="00475562">
              <w:rPr>
                <w:rFonts w:eastAsia="Times New Roman"/>
                <w:color w:val="000000"/>
                <w:lang w:val="ru-RU" w:eastAsia="ru-RU" w:bidi="ru-RU"/>
              </w:rPr>
              <w:tab/>
              <w:t>личностной</w:t>
            </w:r>
          </w:p>
          <w:p w14:paraId="6BDA392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значимости учения</w:t>
            </w:r>
          </w:p>
        </w:tc>
        <w:tc>
          <w:tcPr>
            <w:tcW w:w="5635" w:type="dxa"/>
            <w:tcBorders>
              <w:top w:val="single" w:sz="4" w:space="0" w:color="auto"/>
              <w:left w:val="single" w:sz="4" w:space="0" w:color="auto"/>
              <w:right w:val="single" w:sz="4" w:space="0" w:color="auto"/>
            </w:tcBorders>
            <w:shd w:val="clear" w:color="auto" w:fill="FFFFFF"/>
            <w:vAlign w:val="bottom"/>
          </w:tcPr>
          <w:p w14:paraId="2DCED31A"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проблем разрабатывалось);</w:t>
            </w:r>
          </w:p>
          <w:p w14:paraId="728548C3" w14:textId="77777777" w:rsidR="00475562" w:rsidRPr="00475562" w:rsidRDefault="00475562">
            <w:pPr>
              <w:numPr>
                <w:ilvl w:val="0"/>
                <w:numId w:val="359"/>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возможности применения получаемых знаний для объяснения социальных и природных явлений;</w:t>
            </w:r>
          </w:p>
          <w:p w14:paraId="7E454324" w14:textId="77777777" w:rsidR="00475562" w:rsidRPr="00475562" w:rsidRDefault="00475562">
            <w:pPr>
              <w:numPr>
                <w:ilvl w:val="0"/>
                <w:numId w:val="359"/>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владение методами решения различных задач;</w:t>
            </w:r>
          </w:p>
          <w:p w14:paraId="422DC845" w14:textId="77777777" w:rsidR="00475562" w:rsidRPr="00475562" w:rsidRDefault="00475562">
            <w:pPr>
              <w:numPr>
                <w:ilvl w:val="0"/>
                <w:numId w:val="359"/>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свободное решение задач ЕГЭ, олимпиад: региональных, российских, международных</w:t>
            </w:r>
          </w:p>
        </w:tc>
      </w:tr>
      <w:tr w:rsidR="00475562" w:rsidRPr="00475562" w14:paraId="01E26990" w14:textId="77777777" w:rsidTr="00012ACC">
        <w:trPr>
          <w:trHeight w:hRule="exact" w:val="2779"/>
          <w:jc w:val="center"/>
        </w:trPr>
        <w:tc>
          <w:tcPr>
            <w:tcW w:w="653" w:type="dxa"/>
            <w:tcBorders>
              <w:top w:val="single" w:sz="4" w:space="0" w:color="auto"/>
              <w:left w:val="single" w:sz="4" w:space="0" w:color="auto"/>
              <w:bottom w:val="single" w:sz="4" w:space="0" w:color="auto"/>
            </w:tcBorders>
            <w:shd w:val="clear" w:color="auto" w:fill="FFFFFF"/>
          </w:tcPr>
          <w:p w14:paraId="5D7B97C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4.2</w:t>
            </w:r>
          </w:p>
        </w:tc>
        <w:tc>
          <w:tcPr>
            <w:tcW w:w="2890" w:type="dxa"/>
            <w:tcBorders>
              <w:top w:val="single" w:sz="4" w:space="0" w:color="auto"/>
              <w:left w:val="single" w:sz="4" w:space="0" w:color="auto"/>
              <w:bottom w:val="single" w:sz="4" w:space="0" w:color="auto"/>
            </w:tcBorders>
            <w:shd w:val="clear" w:color="auto" w:fill="FFFFFF"/>
          </w:tcPr>
          <w:p w14:paraId="697AB37D"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2344A877"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методах преподавания</w:t>
            </w:r>
          </w:p>
        </w:tc>
        <w:tc>
          <w:tcPr>
            <w:tcW w:w="5390" w:type="dxa"/>
            <w:tcBorders>
              <w:top w:val="single" w:sz="4" w:space="0" w:color="auto"/>
              <w:left w:val="single" w:sz="4" w:space="0" w:color="auto"/>
              <w:bottom w:val="single" w:sz="4" w:space="0" w:color="auto"/>
            </w:tcBorders>
            <w:shd w:val="clear" w:color="auto" w:fill="FFFFFF"/>
          </w:tcPr>
          <w:p w14:paraId="1BFF9FD8" w14:textId="77777777" w:rsidR="00475562" w:rsidRPr="00475562" w:rsidRDefault="00475562" w:rsidP="00475562">
            <w:pPr>
              <w:tabs>
                <w:tab w:val="left" w:pos="1910"/>
                <w:tab w:val="left" w:pos="3720"/>
              </w:tabs>
              <w:autoSpaceDE/>
              <w:jc w:val="both"/>
              <w:rPr>
                <w:rFonts w:eastAsia="Times New Roman"/>
                <w:color w:val="000000"/>
                <w:lang w:val="ru-RU" w:eastAsia="ru-RU" w:bidi="ru-RU"/>
              </w:rPr>
            </w:pPr>
            <w:r w:rsidRPr="00475562">
              <w:rPr>
                <w:rFonts w:eastAsia="Times New Roman"/>
                <w:color w:val="000000"/>
                <w:lang w:val="ru-RU" w:eastAsia="ru-RU" w:bidi="ru-RU"/>
              </w:rPr>
              <w:t>Обеспечивает</w:t>
            </w:r>
            <w:r w:rsidRPr="00475562">
              <w:rPr>
                <w:rFonts w:eastAsia="Times New Roman"/>
                <w:color w:val="000000"/>
                <w:lang w:val="ru-RU" w:eastAsia="ru-RU" w:bidi="ru-RU"/>
              </w:rPr>
              <w:tab/>
              <w:t>возможность</w:t>
            </w:r>
            <w:r w:rsidRPr="00475562">
              <w:rPr>
                <w:rFonts w:eastAsia="Times New Roman"/>
                <w:color w:val="000000"/>
                <w:lang w:val="ru-RU" w:eastAsia="ru-RU" w:bidi="ru-RU"/>
              </w:rPr>
              <w:tab/>
              <w:t>эффективного</w:t>
            </w:r>
          </w:p>
          <w:p w14:paraId="38A3E74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усвоения знания и формирования умений, предусмотренных программой. Обеспечивает индивидуальный подход и развитие творческой личности</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02ED59E8" w14:textId="77777777" w:rsidR="00475562" w:rsidRPr="00475562" w:rsidRDefault="00475562">
            <w:pPr>
              <w:numPr>
                <w:ilvl w:val="0"/>
                <w:numId w:val="360"/>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нормативных методов и методик;</w:t>
            </w:r>
          </w:p>
          <w:p w14:paraId="669EC018" w14:textId="77777777" w:rsidR="00475562" w:rsidRPr="00475562" w:rsidRDefault="00475562">
            <w:pPr>
              <w:numPr>
                <w:ilvl w:val="0"/>
                <w:numId w:val="360"/>
              </w:numPr>
              <w:tabs>
                <w:tab w:val="left" w:pos="134"/>
                <w:tab w:val="left" w:pos="2030"/>
                <w:tab w:val="left" w:pos="3576"/>
              </w:tabs>
              <w:autoSpaceDE/>
              <w:jc w:val="both"/>
              <w:rPr>
                <w:rFonts w:eastAsia="Times New Roman"/>
                <w:color w:val="000000"/>
                <w:lang w:val="ru-RU" w:eastAsia="ru-RU" w:bidi="ru-RU"/>
              </w:rPr>
            </w:pPr>
            <w:r w:rsidRPr="00475562">
              <w:rPr>
                <w:rFonts w:eastAsia="Times New Roman"/>
                <w:color w:val="000000"/>
                <w:lang w:val="ru-RU" w:eastAsia="ru-RU" w:bidi="ru-RU"/>
              </w:rPr>
              <w:t>демонстрация</w:t>
            </w:r>
            <w:r w:rsidRPr="00475562">
              <w:rPr>
                <w:rFonts w:eastAsia="Times New Roman"/>
                <w:color w:val="000000"/>
                <w:lang w:val="ru-RU" w:eastAsia="ru-RU" w:bidi="ru-RU"/>
              </w:rPr>
              <w:tab/>
              <w:t>личностно</w:t>
            </w:r>
            <w:r w:rsidRPr="00475562">
              <w:rPr>
                <w:rFonts w:eastAsia="Times New Roman"/>
                <w:color w:val="000000"/>
                <w:lang w:val="ru-RU" w:eastAsia="ru-RU" w:bidi="ru-RU"/>
              </w:rPr>
              <w:tab/>
              <w:t>ориентированных</w:t>
            </w:r>
          </w:p>
          <w:p w14:paraId="733C360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методов образования;</w:t>
            </w:r>
          </w:p>
          <w:p w14:paraId="67F0BAAC" w14:textId="77777777" w:rsidR="00475562" w:rsidRPr="00475562" w:rsidRDefault="00475562">
            <w:pPr>
              <w:numPr>
                <w:ilvl w:val="0"/>
                <w:numId w:val="360"/>
              </w:numPr>
              <w:tabs>
                <w:tab w:val="left" w:pos="149"/>
              </w:tabs>
              <w:autoSpaceDE/>
              <w:jc w:val="both"/>
              <w:rPr>
                <w:rFonts w:eastAsia="Times New Roman"/>
                <w:color w:val="000000"/>
                <w:lang w:val="ru-RU" w:eastAsia="ru-RU" w:bidi="ru-RU"/>
              </w:rPr>
            </w:pPr>
            <w:r w:rsidRPr="00475562">
              <w:rPr>
                <w:rFonts w:eastAsia="Times New Roman"/>
                <w:color w:val="000000"/>
                <w:lang w:val="ru-RU" w:eastAsia="ru-RU" w:bidi="ru-RU"/>
              </w:rPr>
              <w:t>наличие своих находок и методов, авторской школы;</w:t>
            </w:r>
          </w:p>
          <w:p w14:paraId="1936517F" w14:textId="77777777" w:rsidR="00475562" w:rsidRPr="00475562" w:rsidRDefault="00475562">
            <w:pPr>
              <w:numPr>
                <w:ilvl w:val="0"/>
                <w:numId w:val="360"/>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современных достижений в области методики обучения, в том числе использование новых информационных технологий;</w:t>
            </w:r>
          </w:p>
          <w:p w14:paraId="53E13606" w14:textId="77777777" w:rsidR="00475562" w:rsidRPr="00475562" w:rsidRDefault="00475562">
            <w:pPr>
              <w:numPr>
                <w:ilvl w:val="0"/>
                <w:numId w:val="360"/>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использование в учебном процессе современных методов обучения</w:t>
            </w:r>
          </w:p>
        </w:tc>
      </w:tr>
    </w:tbl>
    <w:p w14:paraId="65F86392" w14:textId="77777777" w:rsidR="00475562" w:rsidRPr="00475562" w:rsidRDefault="00475562" w:rsidP="00475562">
      <w:pPr>
        <w:autoSpaceDE/>
        <w:spacing w:after="239" w:line="1" w:lineRule="exact"/>
        <w:rPr>
          <w:rFonts w:ascii="Microsoft Sans Serif" w:eastAsia="Microsoft Sans Serif" w:hAnsi="Microsoft Sans Serif"/>
          <w:color w:val="000000"/>
          <w:lang w:val="ba" w:eastAsia="ba"/>
        </w:rPr>
      </w:pPr>
    </w:p>
    <w:p w14:paraId="0510C2F8"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5044009A" w14:textId="77777777" w:rsidTr="00012ACC">
        <w:trPr>
          <w:trHeight w:hRule="exact" w:val="840"/>
          <w:jc w:val="center"/>
        </w:trPr>
        <w:tc>
          <w:tcPr>
            <w:tcW w:w="653" w:type="dxa"/>
            <w:tcBorders>
              <w:top w:val="single" w:sz="4" w:space="0" w:color="auto"/>
              <w:left w:val="single" w:sz="4" w:space="0" w:color="auto"/>
            </w:tcBorders>
            <w:shd w:val="clear" w:color="auto" w:fill="FFFFFF"/>
          </w:tcPr>
          <w:p w14:paraId="6F144FED"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w:t>
            </w:r>
          </w:p>
          <w:p w14:paraId="794B1AE6"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п/п</w:t>
            </w:r>
          </w:p>
        </w:tc>
        <w:tc>
          <w:tcPr>
            <w:tcW w:w="2890" w:type="dxa"/>
            <w:tcBorders>
              <w:top w:val="single" w:sz="4" w:space="0" w:color="auto"/>
              <w:left w:val="single" w:sz="4" w:space="0" w:color="auto"/>
            </w:tcBorders>
            <w:shd w:val="clear" w:color="auto" w:fill="FFFFFF"/>
            <w:vAlign w:val="bottom"/>
          </w:tcPr>
          <w:p w14:paraId="5153E7A9"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Базовые компетентности педагога</w:t>
            </w:r>
          </w:p>
        </w:tc>
        <w:tc>
          <w:tcPr>
            <w:tcW w:w="5390" w:type="dxa"/>
            <w:tcBorders>
              <w:top w:val="single" w:sz="4" w:space="0" w:color="auto"/>
              <w:left w:val="single" w:sz="4" w:space="0" w:color="auto"/>
            </w:tcBorders>
            <w:shd w:val="clear" w:color="auto" w:fill="FFFFFF"/>
            <w:vAlign w:val="center"/>
          </w:tcPr>
          <w:p w14:paraId="1AEB0CD9"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Характеристики компетентностей</w:t>
            </w:r>
          </w:p>
        </w:tc>
        <w:tc>
          <w:tcPr>
            <w:tcW w:w="5635" w:type="dxa"/>
            <w:tcBorders>
              <w:top w:val="single" w:sz="4" w:space="0" w:color="auto"/>
              <w:left w:val="single" w:sz="4" w:space="0" w:color="auto"/>
              <w:right w:val="single" w:sz="4" w:space="0" w:color="auto"/>
            </w:tcBorders>
            <w:shd w:val="clear" w:color="auto" w:fill="FFFFFF"/>
            <w:vAlign w:val="center"/>
          </w:tcPr>
          <w:p w14:paraId="46589B20"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b/>
                <w:bCs/>
                <w:color w:val="000000"/>
                <w:lang w:val="ru-RU" w:eastAsia="ru-RU" w:bidi="ru-RU"/>
              </w:rPr>
              <w:t>Показатели оценки компетентности</w:t>
            </w:r>
          </w:p>
        </w:tc>
      </w:tr>
      <w:tr w:rsidR="00475562" w:rsidRPr="00475562" w14:paraId="6D46AB09" w14:textId="77777777" w:rsidTr="00012ACC">
        <w:trPr>
          <w:trHeight w:hRule="exact" w:val="3058"/>
          <w:jc w:val="center"/>
        </w:trPr>
        <w:tc>
          <w:tcPr>
            <w:tcW w:w="653" w:type="dxa"/>
            <w:tcBorders>
              <w:top w:val="single" w:sz="4" w:space="0" w:color="auto"/>
              <w:left w:val="single" w:sz="4" w:space="0" w:color="auto"/>
              <w:bottom w:val="single" w:sz="4" w:space="0" w:color="auto"/>
            </w:tcBorders>
            <w:shd w:val="clear" w:color="auto" w:fill="FFFFFF"/>
          </w:tcPr>
          <w:p w14:paraId="5BD7F5F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4.3</w:t>
            </w:r>
          </w:p>
        </w:tc>
        <w:tc>
          <w:tcPr>
            <w:tcW w:w="2890" w:type="dxa"/>
            <w:tcBorders>
              <w:top w:val="single" w:sz="4" w:space="0" w:color="auto"/>
              <w:left w:val="single" w:sz="4" w:space="0" w:color="auto"/>
              <w:bottom w:val="single" w:sz="4" w:space="0" w:color="auto"/>
            </w:tcBorders>
            <w:shd w:val="clear" w:color="auto" w:fill="FFFFFF"/>
          </w:tcPr>
          <w:p w14:paraId="07035B99"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26DDBAC6" w14:textId="77777777" w:rsidR="00475562" w:rsidRPr="00475562" w:rsidRDefault="00475562" w:rsidP="00475562">
            <w:pPr>
              <w:tabs>
                <w:tab w:val="left" w:pos="1886"/>
              </w:tabs>
              <w:autoSpaceDE/>
              <w:rPr>
                <w:rFonts w:eastAsia="Times New Roman"/>
                <w:color w:val="000000"/>
                <w:lang w:val="ru-RU" w:eastAsia="ru-RU" w:bidi="ru-RU"/>
              </w:rPr>
            </w:pPr>
            <w:r w:rsidRPr="00475562">
              <w:rPr>
                <w:rFonts w:eastAsia="Times New Roman"/>
                <w:color w:val="000000"/>
                <w:lang w:val="ru-RU" w:eastAsia="ru-RU" w:bidi="ru-RU"/>
              </w:rPr>
              <w:t>субъективных условиях деятельности</w:t>
            </w:r>
            <w:r w:rsidRPr="00475562">
              <w:rPr>
                <w:rFonts w:eastAsia="Times New Roman"/>
                <w:color w:val="000000"/>
                <w:lang w:val="ru-RU" w:eastAsia="ru-RU" w:bidi="ru-RU"/>
              </w:rPr>
              <w:tab/>
              <w:t>(знание</w:t>
            </w:r>
          </w:p>
          <w:p w14:paraId="23530EA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учеников и учебных коллективов)</w:t>
            </w:r>
          </w:p>
        </w:tc>
        <w:tc>
          <w:tcPr>
            <w:tcW w:w="5390" w:type="dxa"/>
            <w:tcBorders>
              <w:top w:val="single" w:sz="4" w:space="0" w:color="auto"/>
              <w:left w:val="single" w:sz="4" w:space="0" w:color="auto"/>
              <w:bottom w:val="single" w:sz="4" w:space="0" w:color="auto"/>
            </w:tcBorders>
            <w:shd w:val="clear" w:color="auto" w:fill="FFFFFF"/>
          </w:tcPr>
          <w:p w14:paraId="44650204" w14:textId="77777777" w:rsidR="00475562" w:rsidRPr="00475562" w:rsidRDefault="00475562" w:rsidP="00475562">
            <w:pPr>
              <w:tabs>
                <w:tab w:val="left" w:pos="2270"/>
                <w:tab w:val="left" w:pos="4022"/>
              </w:tabs>
              <w:autoSpaceDE/>
              <w:jc w:val="both"/>
              <w:rPr>
                <w:rFonts w:eastAsia="Times New Roman"/>
                <w:color w:val="000000"/>
                <w:lang w:val="ru-RU" w:eastAsia="ru-RU" w:bidi="ru-RU"/>
              </w:rPr>
            </w:pPr>
            <w:r w:rsidRPr="00475562">
              <w:rPr>
                <w:rFonts w:eastAsia="Times New Roman"/>
                <w:color w:val="000000"/>
                <w:lang w:val="ru-RU" w:eastAsia="ru-RU" w:bidi="ru-RU"/>
              </w:rPr>
              <w:t>Позволяет осуществить индивидуальный подход к организации образовательного процесса. Служит условием гуманизации образования. Обеспечивает</w:t>
            </w:r>
            <w:r w:rsidRPr="00475562">
              <w:rPr>
                <w:rFonts w:eastAsia="Times New Roman"/>
                <w:color w:val="000000"/>
                <w:lang w:val="ru-RU" w:eastAsia="ru-RU" w:bidi="ru-RU"/>
              </w:rPr>
              <w:tab/>
              <w:t>высокую</w:t>
            </w:r>
            <w:r w:rsidRPr="00475562">
              <w:rPr>
                <w:rFonts w:eastAsia="Times New Roman"/>
                <w:color w:val="000000"/>
                <w:lang w:val="ru-RU" w:eastAsia="ru-RU" w:bidi="ru-RU"/>
              </w:rPr>
              <w:tab/>
              <w:t>мотивацию</w:t>
            </w:r>
          </w:p>
          <w:p w14:paraId="720B30E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академической активности</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325F61B6" w14:textId="77777777" w:rsidR="00475562" w:rsidRPr="00475562" w:rsidRDefault="00475562">
            <w:pPr>
              <w:numPr>
                <w:ilvl w:val="0"/>
                <w:numId w:val="36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Знание теоретического материала по психологии, характеризующего индивидуальные особенности обучающихся;</w:t>
            </w:r>
          </w:p>
          <w:p w14:paraId="103456AA" w14:textId="77777777" w:rsidR="00475562" w:rsidRPr="00475562" w:rsidRDefault="00475562">
            <w:pPr>
              <w:numPr>
                <w:ilvl w:val="0"/>
                <w:numId w:val="36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владение методами диагностики индивидуальных</w:t>
            </w:r>
          </w:p>
          <w:p w14:paraId="42ED7F8A" w14:textId="77777777" w:rsidR="00475562" w:rsidRPr="00475562" w:rsidRDefault="00475562" w:rsidP="00475562">
            <w:pPr>
              <w:tabs>
                <w:tab w:val="left" w:pos="1901"/>
                <w:tab w:val="left" w:pos="3576"/>
                <w:tab w:val="left" w:pos="4306"/>
              </w:tabs>
              <w:autoSpaceDE/>
              <w:jc w:val="both"/>
              <w:rPr>
                <w:rFonts w:eastAsia="Times New Roman"/>
                <w:color w:val="000000"/>
                <w:lang w:val="ru-RU" w:eastAsia="ru-RU" w:bidi="ru-RU"/>
              </w:rPr>
            </w:pPr>
            <w:r w:rsidRPr="00475562">
              <w:rPr>
                <w:rFonts w:eastAsia="Times New Roman"/>
                <w:color w:val="000000"/>
                <w:lang w:val="ru-RU" w:eastAsia="ru-RU" w:bidi="ru-RU"/>
              </w:rPr>
              <w:t>особенностей</w:t>
            </w:r>
            <w:r w:rsidRPr="00475562">
              <w:rPr>
                <w:rFonts w:eastAsia="Times New Roman"/>
                <w:color w:val="000000"/>
                <w:lang w:val="ru-RU" w:eastAsia="ru-RU" w:bidi="ru-RU"/>
              </w:rPr>
              <w:tab/>
              <w:t>(возможно,</w:t>
            </w:r>
            <w:r w:rsidRPr="00475562">
              <w:rPr>
                <w:rFonts w:eastAsia="Times New Roman"/>
                <w:color w:val="000000"/>
                <w:lang w:val="ru-RU" w:eastAsia="ru-RU" w:bidi="ru-RU"/>
              </w:rPr>
              <w:tab/>
              <w:t>со</w:t>
            </w:r>
            <w:r w:rsidRPr="00475562">
              <w:rPr>
                <w:rFonts w:eastAsia="Times New Roman"/>
                <w:color w:val="000000"/>
                <w:lang w:val="ru-RU" w:eastAsia="ru-RU" w:bidi="ru-RU"/>
              </w:rPr>
              <w:tab/>
              <w:t>школьным</w:t>
            </w:r>
          </w:p>
          <w:p w14:paraId="2C42AB6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психологом);</w:t>
            </w:r>
          </w:p>
          <w:p w14:paraId="14B7235B" w14:textId="77777777" w:rsidR="00475562" w:rsidRPr="00475562" w:rsidRDefault="00475562">
            <w:pPr>
              <w:numPr>
                <w:ilvl w:val="0"/>
                <w:numId w:val="361"/>
              </w:numPr>
              <w:tabs>
                <w:tab w:val="left" w:pos="139"/>
                <w:tab w:val="left" w:pos="3106"/>
                <w:tab w:val="left" w:pos="3725"/>
                <w:tab w:val="left" w:pos="5294"/>
              </w:tabs>
              <w:autoSpaceDE/>
              <w:jc w:val="both"/>
              <w:rPr>
                <w:rFonts w:eastAsia="Times New Roman"/>
                <w:color w:val="000000"/>
                <w:lang w:val="ru-RU" w:eastAsia="ru-RU" w:bidi="ru-RU"/>
              </w:rPr>
            </w:pPr>
            <w:r w:rsidRPr="00475562">
              <w:rPr>
                <w:rFonts w:eastAsia="Times New Roman"/>
                <w:color w:val="000000"/>
                <w:lang w:val="ru-RU" w:eastAsia="ru-RU" w:bidi="ru-RU"/>
              </w:rPr>
              <w:t>использование знаний</w:t>
            </w:r>
            <w:r w:rsidRPr="00475562">
              <w:rPr>
                <w:rFonts w:eastAsia="Times New Roman"/>
                <w:color w:val="000000"/>
                <w:lang w:val="ru-RU" w:eastAsia="ru-RU" w:bidi="ru-RU"/>
              </w:rPr>
              <w:tab/>
              <w:t>по</w:t>
            </w:r>
            <w:r w:rsidRPr="00475562">
              <w:rPr>
                <w:rFonts w:eastAsia="Times New Roman"/>
                <w:color w:val="000000"/>
                <w:lang w:val="ru-RU" w:eastAsia="ru-RU" w:bidi="ru-RU"/>
              </w:rPr>
              <w:tab/>
              <w:t>психологии</w:t>
            </w:r>
            <w:r w:rsidRPr="00475562">
              <w:rPr>
                <w:rFonts w:eastAsia="Times New Roman"/>
                <w:color w:val="000000"/>
                <w:lang w:val="ru-RU" w:eastAsia="ru-RU" w:bidi="ru-RU"/>
              </w:rPr>
              <w:tab/>
              <w:t>в</w:t>
            </w:r>
          </w:p>
          <w:p w14:paraId="50D41AB9"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организации учебного процесса;</w:t>
            </w:r>
          </w:p>
          <w:p w14:paraId="7411FBAD" w14:textId="77777777" w:rsidR="00475562" w:rsidRPr="00475562" w:rsidRDefault="00475562">
            <w:pPr>
              <w:numPr>
                <w:ilvl w:val="0"/>
                <w:numId w:val="36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разработка индивидуальных проектов на основе личных характеристик обучающихся;</w:t>
            </w:r>
          </w:p>
          <w:p w14:paraId="70F11F32" w14:textId="77777777" w:rsidR="00475562" w:rsidRPr="00475562" w:rsidRDefault="00475562">
            <w:pPr>
              <w:numPr>
                <w:ilvl w:val="0"/>
                <w:numId w:val="361"/>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владение методами социометрии;</w:t>
            </w:r>
          </w:p>
        </w:tc>
      </w:tr>
    </w:tbl>
    <w:p w14:paraId="4B1C6B6F"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46A5C418" w14:textId="77777777" w:rsidTr="00012ACC">
        <w:trPr>
          <w:trHeight w:hRule="exact" w:val="1118"/>
          <w:jc w:val="center"/>
        </w:trPr>
        <w:tc>
          <w:tcPr>
            <w:tcW w:w="653" w:type="dxa"/>
            <w:tcBorders>
              <w:top w:val="single" w:sz="4" w:space="0" w:color="auto"/>
              <w:left w:val="single" w:sz="4" w:space="0" w:color="auto"/>
            </w:tcBorders>
            <w:shd w:val="clear" w:color="auto" w:fill="FFFFFF"/>
          </w:tcPr>
          <w:p w14:paraId="1C526236"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1F8E5FC6"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tcPr>
          <w:p w14:paraId="33FD0493"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635" w:type="dxa"/>
            <w:tcBorders>
              <w:top w:val="single" w:sz="4" w:space="0" w:color="auto"/>
              <w:left w:val="single" w:sz="4" w:space="0" w:color="auto"/>
              <w:right w:val="single" w:sz="4" w:space="0" w:color="auto"/>
            </w:tcBorders>
            <w:shd w:val="clear" w:color="auto" w:fill="FFFFFF"/>
            <w:vAlign w:val="bottom"/>
          </w:tcPr>
          <w:p w14:paraId="0CA5467C" w14:textId="77777777" w:rsidR="00475562" w:rsidRPr="00475562" w:rsidRDefault="00475562">
            <w:pPr>
              <w:numPr>
                <w:ilvl w:val="0"/>
                <w:numId w:val="362"/>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учёт особенностей учебных коллективов в педагогическом процессе;</w:t>
            </w:r>
          </w:p>
          <w:p w14:paraId="3B8DB6AC" w14:textId="77777777" w:rsidR="00475562" w:rsidRPr="00475562" w:rsidRDefault="00475562">
            <w:pPr>
              <w:numPr>
                <w:ilvl w:val="0"/>
                <w:numId w:val="362"/>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(рефлексия) своих индивидуальных особенностей и их учёт в своей деятельности</w:t>
            </w:r>
          </w:p>
        </w:tc>
      </w:tr>
      <w:tr w:rsidR="00475562" w:rsidRPr="00475562" w14:paraId="0E7BEC6B" w14:textId="77777777" w:rsidTr="00012ACC">
        <w:trPr>
          <w:trHeight w:hRule="exact" w:val="2491"/>
          <w:jc w:val="center"/>
        </w:trPr>
        <w:tc>
          <w:tcPr>
            <w:tcW w:w="653" w:type="dxa"/>
            <w:tcBorders>
              <w:top w:val="single" w:sz="4" w:space="0" w:color="auto"/>
              <w:left w:val="single" w:sz="4" w:space="0" w:color="auto"/>
            </w:tcBorders>
            <w:shd w:val="clear" w:color="auto" w:fill="FFFFFF"/>
          </w:tcPr>
          <w:p w14:paraId="60609DD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4.4</w:t>
            </w:r>
          </w:p>
        </w:tc>
        <w:tc>
          <w:tcPr>
            <w:tcW w:w="2890" w:type="dxa"/>
            <w:tcBorders>
              <w:top w:val="single" w:sz="4" w:space="0" w:color="auto"/>
              <w:left w:val="single" w:sz="4" w:space="0" w:color="auto"/>
            </w:tcBorders>
            <w:shd w:val="clear" w:color="auto" w:fill="FFFFFF"/>
          </w:tcPr>
          <w:p w14:paraId="75951C9F" w14:textId="77777777" w:rsidR="00475562" w:rsidRPr="00475562" w:rsidRDefault="00475562" w:rsidP="00475562">
            <w:pPr>
              <w:tabs>
                <w:tab w:val="left" w:pos="2112"/>
              </w:tabs>
              <w:autoSpaceDE/>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вести</w:t>
            </w:r>
          </w:p>
          <w:p w14:paraId="7477EAD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самостоятельный поиск информации</w:t>
            </w:r>
          </w:p>
        </w:tc>
        <w:tc>
          <w:tcPr>
            <w:tcW w:w="5390" w:type="dxa"/>
            <w:tcBorders>
              <w:top w:val="single" w:sz="4" w:space="0" w:color="auto"/>
              <w:left w:val="single" w:sz="4" w:space="0" w:color="auto"/>
            </w:tcBorders>
            <w:shd w:val="clear" w:color="auto" w:fill="FFFFFF"/>
          </w:tcPr>
          <w:p w14:paraId="3778DCF3"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Обеспечивает постоянный профессиональный рост и творческий подход к педагогической деятельности.</w:t>
            </w:r>
          </w:p>
          <w:p w14:paraId="32C11B96" w14:textId="77777777" w:rsidR="00475562" w:rsidRPr="00475562" w:rsidRDefault="00475562" w:rsidP="00475562">
            <w:pPr>
              <w:tabs>
                <w:tab w:val="left" w:pos="2117"/>
                <w:tab w:val="left" w:pos="3811"/>
              </w:tabs>
              <w:autoSpaceDE/>
              <w:jc w:val="both"/>
              <w:rPr>
                <w:rFonts w:eastAsia="Times New Roman"/>
                <w:color w:val="000000"/>
                <w:lang w:val="ru-RU" w:eastAsia="ru-RU" w:bidi="ru-RU"/>
              </w:rPr>
            </w:pPr>
            <w:r w:rsidRPr="00475562">
              <w:rPr>
                <w:rFonts w:eastAsia="Times New Roman"/>
                <w:color w:val="000000"/>
                <w:lang w:val="ru-RU" w:eastAsia="ru-RU" w:bidi="ru-RU"/>
              </w:rPr>
              <w:t>Современная ситуация быстрого развития предметных областей, появление новых педагогических</w:t>
            </w:r>
            <w:r w:rsidRPr="00475562">
              <w:rPr>
                <w:rFonts w:eastAsia="Times New Roman"/>
                <w:color w:val="000000"/>
                <w:lang w:val="ru-RU" w:eastAsia="ru-RU" w:bidi="ru-RU"/>
              </w:rPr>
              <w:tab/>
              <w:t>технологий</w:t>
            </w:r>
            <w:r w:rsidRPr="00475562">
              <w:rPr>
                <w:rFonts w:eastAsia="Times New Roman"/>
                <w:color w:val="000000"/>
                <w:lang w:val="ru-RU" w:eastAsia="ru-RU" w:bidi="ru-RU"/>
              </w:rPr>
              <w:tab/>
              <w:t>предполагает</w:t>
            </w:r>
          </w:p>
          <w:p w14:paraId="354C240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непрерывное обновление собственных знаний и умений, что обеспечивает желание и умение вести самостоятельный поиск</w:t>
            </w:r>
          </w:p>
        </w:tc>
        <w:tc>
          <w:tcPr>
            <w:tcW w:w="5635" w:type="dxa"/>
            <w:tcBorders>
              <w:top w:val="single" w:sz="4" w:space="0" w:color="auto"/>
              <w:left w:val="single" w:sz="4" w:space="0" w:color="auto"/>
              <w:right w:val="single" w:sz="4" w:space="0" w:color="auto"/>
            </w:tcBorders>
            <w:shd w:val="clear" w:color="auto" w:fill="FFFFFF"/>
          </w:tcPr>
          <w:p w14:paraId="450E2463" w14:textId="77777777" w:rsidR="00475562" w:rsidRPr="00475562" w:rsidRDefault="00475562">
            <w:pPr>
              <w:numPr>
                <w:ilvl w:val="0"/>
                <w:numId w:val="363"/>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Профессиональная любознательность;</w:t>
            </w:r>
          </w:p>
          <w:p w14:paraId="4A96C4A1" w14:textId="77777777" w:rsidR="00475562" w:rsidRPr="00475562" w:rsidRDefault="00475562">
            <w:pPr>
              <w:numPr>
                <w:ilvl w:val="0"/>
                <w:numId w:val="363"/>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умение пользоваться различными информационно</w:t>
            </w:r>
            <w:r w:rsidRPr="00475562">
              <w:rPr>
                <w:rFonts w:eastAsia="Times New Roman"/>
                <w:color w:val="000000"/>
                <w:lang w:val="ru-RU" w:eastAsia="ru-RU" w:bidi="ru-RU"/>
              </w:rPr>
              <w:softHyphen/>
              <w:t>поисковыми технологиями;</w:t>
            </w:r>
          </w:p>
          <w:p w14:paraId="15022617" w14:textId="77777777" w:rsidR="00475562" w:rsidRPr="00475562" w:rsidRDefault="00475562">
            <w:pPr>
              <w:numPr>
                <w:ilvl w:val="0"/>
                <w:numId w:val="363"/>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использование различных баз данных в образовательном процессе</w:t>
            </w:r>
          </w:p>
        </w:tc>
      </w:tr>
      <w:tr w:rsidR="00475562" w:rsidRPr="00475562" w14:paraId="27DB4CF0" w14:textId="77777777" w:rsidTr="00012ACC">
        <w:trPr>
          <w:trHeight w:hRule="exact" w:val="288"/>
          <w:jc w:val="center"/>
        </w:trPr>
        <w:tc>
          <w:tcPr>
            <w:tcW w:w="14568" w:type="dxa"/>
            <w:gridSpan w:val="4"/>
            <w:tcBorders>
              <w:top w:val="single" w:sz="4" w:space="0" w:color="auto"/>
              <w:left w:val="single" w:sz="4" w:space="0" w:color="auto"/>
              <w:right w:val="single" w:sz="4" w:space="0" w:color="auto"/>
            </w:tcBorders>
            <w:shd w:val="clear" w:color="auto" w:fill="FFFFFF"/>
            <w:vAlign w:val="bottom"/>
          </w:tcPr>
          <w:p w14:paraId="432970D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V. Разработка программ педагогической деятельности и принятие педагогических решений</w:t>
            </w:r>
          </w:p>
        </w:tc>
      </w:tr>
      <w:tr w:rsidR="00475562" w:rsidRPr="00475562" w14:paraId="51BDB20C" w14:textId="77777777" w:rsidTr="00012ACC">
        <w:trPr>
          <w:trHeight w:hRule="exact" w:val="4987"/>
          <w:jc w:val="center"/>
        </w:trPr>
        <w:tc>
          <w:tcPr>
            <w:tcW w:w="653" w:type="dxa"/>
            <w:tcBorders>
              <w:top w:val="single" w:sz="4" w:space="0" w:color="auto"/>
              <w:left w:val="single" w:sz="4" w:space="0" w:color="auto"/>
              <w:bottom w:val="single" w:sz="4" w:space="0" w:color="auto"/>
            </w:tcBorders>
            <w:shd w:val="clear" w:color="auto" w:fill="FFFFFF"/>
          </w:tcPr>
          <w:p w14:paraId="232362B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5.1</w:t>
            </w:r>
          </w:p>
        </w:tc>
        <w:tc>
          <w:tcPr>
            <w:tcW w:w="2890" w:type="dxa"/>
            <w:tcBorders>
              <w:top w:val="single" w:sz="4" w:space="0" w:color="auto"/>
              <w:left w:val="single" w:sz="4" w:space="0" w:color="auto"/>
              <w:bottom w:val="single" w:sz="4" w:space="0" w:color="auto"/>
            </w:tcBorders>
            <w:shd w:val="clear" w:color="auto" w:fill="FFFFFF"/>
          </w:tcPr>
          <w:p w14:paraId="1F8DC910" w14:textId="77777777" w:rsidR="00475562" w:rsidRPr="00475562" w:rsidRDefault="00475562" w:rsidP="00475562">
            <w:pPr>
              <w:tabs>
                <w:tab w:val="left" w:pos="1454"/>
              </w:tabs>
              <w:autoSpaceDE/>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разработать</w:t>
            </w:r>
          </w:p>
          <w:p w14:paraId="1D673D76" w14:textId="77777777" w:rsidR="00475562" w:rsidRPr="00475562" w:rsidRDefault="00475562" w:rsidP="00475562">
            <w:pPr>
              <w:tabs>
                <w:tab w:val="left" w:pos="1824"/>
              </w:tabs>
              <w:autoSpaceDE/>
              <w:rPr>
                <w:rFonts w:eastAsia="Times New Roman"/>
                <w:color w:val="000000"/>
                <w:lang w:val="ru-RU" w:eastAsia="ru-RU" w:bidi="ru-RU"/>
              </w:rPr>
            </w:pPr>
            <w:r w:rsidRPr="00475562">
              <w:rPr>
                <w:rFonts w:eastAsia="Times New Roman"/>
                <w:color w:val="000000"/>
                <w:lang w:val="ru-RU" w:eastAsia="ru-RU" w:bidi="ru-RU"/>
              </w:rPr>
              <w:t>образовательную программу,</w:t>
            </w:r>
            <w:r w:rsidRPr="00475562">
              <w:rPr>
                <w:rFonts w:eastAsia="Times New Roman"/>
                <w:color w:val="000000"/>
                <w:lang w:val="ru-RU" w:eastAsia="ru-RU" w:bidi="ru-RU"/>
              </w:rPr>
              <w:tab/>
              <w:t>выбрать</w:t>
            </w:r>
          </w:p>
          <w:p w14:paraId="1CAD98C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учебники и учебные комплекты</w:t>
            </w:r>
          </w:p>
        </w:tc>
        <w:tc>
          <w:tcPr>
            <w:tcW w:w="5390" w:type="dxa"/>
            <w:tcBorders>
              <w:top w:val="single" w:sz="4" w:space="0" w:color="auto"/>
              <w:left w:val="single" w:sz="4" w:space="0" w:color="auto"/>
              <w:bottom w:val="single" w:sz="4" w:space="0" w:color="auto"/>
            </w:tcBorders>
            <w:shd w:val="clear" w:color="auto" w:fill="FFFFFF"/>
            <w:vAlign w:val="bottom"/>
          </w:tcPr>
          <w:p w14:paraId="4ACA097E" w14:textId="77777777" w:rsidR="00475562" w:rsidRPr="00475562" w:rsidRDefault="00475562" w:rsidP="00475562">
            <w:pPr>
              <w:tabs>
                <w:tab w:val="left" w:pos="1968"/>
                <w:tab w:val="right" w:pos="5160"/>
              </w:tabs>
              <w:autoSpaceDE/>
              <w:jc w:val="both"/>
              <w:rPr>
                <w:rFonts w:eastAsia="Times New Roman"/>
                <w:color w:val="000000"/>
                <w:lang w:val="ru-RU" w:eastAsia="ru-RU" w:bidi="ru-RU"/>
              </w:rPr>
            </w:pPr>
            <w:r w:rsidRPr="00475562">
              <w:rPr>
                <w:rFonts w:eastAsia="Times New Roman"/>
                <w:color w:val="000000"/>
                <w:lang w:val="ru-RU" w:eastAsia="ru-RU" w:bidi="ru-RU"/>
              </w:rPr>
              <w:t>Умение разработать образовательную программу является базовым в системе профессиональных компетенций.</w:t>
            </w:r>
            <w:r w:rsidRPr="00475562">
              <w:rPr>
                <w:rFonts w:eastAsia="Times New Roman"/>
                <w:color w:val="000000"/>
                <w:lang w:val="ru-RU" w:eastAsia="ru-RU" w:bidi="ru-RU"/>
              </w:rPr>
              <w:tab/>
              <w:t>Обеспечивает</w:t>
            </w:r>
            <w:r w:rsidRPr="00475562">
              <w:rPr>
                <w:rFonts w:eastAsia="Times New Roman"/>
                <w:color w:val="000000"/>
                <w:lang w:val="ru-RU" w:eastAsia="ru-RU" w:bidi="ru-RU"/>
              </w:rPr>
              <w:tab/>
              <w:t>реализацию</w:t>
            </w:r>
          </w:p>
          <w:p w14:paraId="43DAF765" w14:textId="77777777" w:rsidR="00475562" w:rsidRPr="00475562" w:rsidRDefault="00475562" w:rsidP="00475562">
            <w:pPr>
              <w:tabs>
                <w:tab w:val="left" w:pos="1349"/>
                <w:tab w:val="right" w:pos="5174"/>
              </w:tabs>
              <w:autoSpaceDE/>
              <w:jc w:val="both"/>
              <w:rPr>
                <w:rFonts w:eastAsia="Times New Roman"/>
                <w:color w:val="000000"/>
                <w:lang w:val="ru-RU" w:eastAsia="ru-RU" w:bidi="ru-RU"/>
              </w:rPr>
            </w:pPr>
            <w:r w:rsidRPr="00475562">
              <w:rPr>
                <w:rFonts w:eastAsia="Times New Roman"/>
                <w:color w:val="000000"/>
                <w:lang w:val="ru-RU" w:eastAsia="ru-RU" w:bidi="ru-RU"/>
              </w:rPr>
              <w:t>принципа академических свобод на основе индивидуальных образовательных программ. Без умения</w:t>
            </w:r>
            <w:r w:rsidRPr="00475562">
              <w:rPr>
                <w:rFonts w:eastAsia="Times New Roman"/>
                <w:color w:val="000000"/>
                <w:lang w:val="ru-RU" w:eastAsia="ru-RU" w:bidi="ru-RU"/>
              </w:rPr>
              <w:tab/>
              <w:t>разрабатывать</w:t>
            </w:r>
            <w:r w:rsidRPr="00475562">
              <w:rPr>
                <w:rFonts w:eastAsia="Times New Roman"/>
                <w:color w:val="000000"/>
                <w:lang w:val="ru-RU" w:eastAsia="ru-RU" w:bidi="ru-RU"/>
              </w:rPr>
              <w:tab/>
              <w:t>образовательные</w:t>
            </w:r>
          </w:p>
          <w:p w14:paraId="4251C89D" w14:textId="77777777" w:rsidR="00475562" w:rsidRPr="00475562" w:rsidRDefault="00475562" w:rsidP="00475562">
            <w:pPr>
              <w:tabs>
                <w:tab w:val="left" w:pos="1555"/>
                <w:tab w:val="left" w:pos="3418"/>
              </w:tabs>
              <w:autoSpaceDE/>
              <w:jc w:val="both"/>
              <w:rPr>
                <w:rFonts w:eastAsia="Times New Roman"/>
                <w:color w:val="000000"/>
                <w:lang w:val="ru-RU" w:eastAsia="ru-RU" w:bidi="ru-RU"/>
              </w:rPr>
            </w:pPr>
            <w:r w:rsidRPr="00475562">
              <w:rPr>
                <w:rFonts w:eastAsia="Times New Roman"/>
                <w:color w:val="000000"/>
                <w:lang w:val="ru-RU" w:eastAsia="ru-RU" w:bidi="ru-RU"/>
              </w:rPr>
              <w:t>программы в современных условиях невозможно творчески</w:t>
            </w:r>
            <w:r w:rsidRPr="00475562">
              <w:rPr>
                <w:rFonts w:eastAsia="Times New Roman"/>
                <w:color w:val="000000"/>
                <w:lang w:val="ru-RU" w:eastAsia="ru-RU" w:bidi="ru-RU"/>
              </w:rPr>
              <w:tab/>
              <w:t>организовать</w:t>
            </w:r>
            <w:r w:rsidRPr="00475562">
              <w:rPr>
                <w:rFonts w:eastAsia="Times New Roman"/>
                <w:color w:val="000000"/>
                <w:lang w:val="ru-RU" w:eastAsia="ru-RU" w:bidi="ru-RU"/>
              </w:rPr>
              <w:tab/>
              <w:t>образовательный</w:t>
            </w:r>
          </w:p>
          <w:p w14:paraId="568A1097"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процесс.</w:t>
            </w:r>
          </w:p>
          <w:p w14:paraId="09AB5DBB" w14:textId="77777777" w:rsidR="00475562" w:rsidRPr="00475562" w:rsidRDefault="00475562" w:rsidP="00475562">
            <w:pPr>
              <w:tabs>
                <w:tab w:val="left" w:pos="2347"/>
                <w:tab w:val="left" w:pos="4051"/>
              </w:tabs>
              <w:autoSpaceDE/>
              <w:jc w:val="both"/>
              <w:rPr>
                <w:rFonts w:eastAsia="Times New Roman"/>
                <w:color w:val="000000"/>
                <w:lang w:val="ru-RU" w:eastAsia="ru-RU" w:bidi="ru-RU"/>
              </w:rPr>
            </w:pPr>
            <w:r w:rsidRPr="00475562">
              <w:rPr>
                <w:rFonts w:eastAsia="Times New Roman"/>
                <w:color w:val="000000"/>
                <w:lang w:val="ru-RU" w:eastAsia="ru-RU" w:bidi="ru-RU"/>
              </w:rPr>
              <w:t>Образовательные</w:t>
            </w:r>
            <w:r w:rsidRPr="00475562">
              <w:rPr>
                <w:rFonts w:eastAsia="Times New Roman"/>
                <w:color w:val="000000"/>
                <w:lang w:val="ru-RU" w:eastAsia="ru-RU" w:bidi="ru-RU"/>
              </w:rPr>
              <w:tab/>
              <w:t>программы</w:t>
            </w:r>
            <w:r w:rsidRPr="00475562">
              <w:rPr>
                <w:rFonts w:eastAsia="Times New Roman"/>
                <w:color w:val="000000"/>
                <w:lang w:val="ru-RU" w:eastAsia="ru-RU" w:bidi="ru-RU"/>
              </w:rPr>
              <w:tab/>
              <w:t>выступают</w:t>
            </w:r>
          </w:p>
          <w:p w14:paraId="0E377F7E"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средствами целенаправленного влияния на развитие обучающихся.</w:t>
            </w:r>
          </w:p>
          <w:p w14:paraId="0222ACD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14:paraId="074E5495" w14:textId="77777777" w:rsidR="00475562" w:rsidRPr="00475562" w:rsidRDefault="00475562" w:rsidP="00475562">
            <w:pPr>
              <w:tabs>
                <w:tab w:val="left" w:pos="1637"/>
                <w:tab w:val="left" w:pos="2971"/>
                <w:tab w:val="left" w:pos="4445"/>
              </w:tabs>
              <w:autoSpaceDE/>
              <w:jc w:val="both"/>
              <w:rPr>
                <w:rFonts w:eastAsia="Times New Roman"/>
                <w:color w:val="000000"/>
                <w:lang w:val="ru-RU" w:eastAsia="ru-RU" w:bidi="ru-RU"/>
              </w:rPr>
            </w:pPr>
            <w:r w:rsidRPr="00475562">
              <w:rPr>
                <w:rFonts w:eastAsia="Times New Roman"/>
                <w:color w:val="000000"/>
                <w:lang w:val="ru-RU" w:eastAsia="ru-RU" w:bidi="ru-RU"/>
              </w:rPr>
              <w:t>Обоснованный выбор учебников и учебных комплектов</w:t>
            </w:r>
            <w:r w:rsidRPr="00475562">
              <w:rPr>
                <w:rFonts w:eastAsia="Times New Roman"/>
                <w:color w:val="000000"/>
                <w:lang w:val="ru-RU" w:eastAsia="ru-RU" w:bidi="ru-RU"/>
              </w:rPr>
              <w:tab/>
              <w:t>является</w:t>
            </w:r>
            <w:r w:rsidRPr="00475562">
              <w:rPr>
                <w:rFonts w:eastAsia="Times New Roman"/>
                <w:color w:val="000000"/>
                <w:lang w:val="ru-RU" w:eastAsia="ru-RU" w:bidi="ru-RU"/>
              </w:rPr>
              <w:tab/>
              <w:t>составной</w:t>
            </w:r>
            <w:r w:rsidRPr="00475562">
              <w:rPr>
                <w:rFonts w:eastAsia="Times New Roman"/>
                <w:color w:val="000000"/>
                <w:lang w:val="ru-RU" w:eastAsia="ru-RU" w:bidi="ru-RU"/>
              </w:rPr>
              <w:tab/>
              <w:t>частью</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630F97BE" w14:textId="77777777" w:rsidR="00475562" w:rsidRPr="00475562" w:rsidRDefault="00475562">
            <w:pPr>
              <w:numPr>
                <w:ilvl w:val="0"/>
                <w:numId w:val="364"/>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образовательных стандартов и примерных программ;</w:t>
            </w:r>
          </w:p>
          <w:p w14:paraId="683D4D05" w14:textId="77777777" w:rsidR="00475562" w:rsidRPr="00475562" w:rsidRDefault="00475562">
            <w:pPr>
              <w:numPr>
                <w:ilvl w:val="0"/>
                <w:numId w:val="364"/>
              </w:numPr>
              <w:tabs>
                <w:tab w:val="left" w:pos="139"/>
                <w:tab w:val="left" w:pos="1776"/>
                <w:tab w:val="left" w:pos="3864"/>
              </w:tabs>
              <w:autoSpaceDE/>
              <w:jc w:val="both"/>
              <w:rPr>
                <w:rFonts w:eastAsia="Times New Roman"/>
                <w:color w:val="000000"/>
                <w:lang w:val="ru-RU" w:eastAsia="ru-RU" w:bidi="ru-RU"/>
              </w:rPr>
            </w:pPr>
            <w:r w:rsidRPr="00475562">
              <w:rPr>
                <w:rFonts w:eastAsia="Times New Roman"/>
                <w:color w:val="000000"/>
                <w:lang w:val="ru-RU" w:eastAsia="ru-RU" w:bidi="ru-RU"/>
              </w:rPr>
              <w:t>наличие</w:t>
            </w:r>
            <w:r w:rsidRPr="00475562">
              <w:rPr>
                <w:rFonts w:eastAsia="Times New Roman"/>
                <w:color w:val="000000"/>
                <w:lang w:val="ru-RU" w:eastAsia="ru-RU" w:bidi="ru-RU"/>
              </w:rPr>
              <w:tab/>
              <w:t>персонально</w:t>
            </w:r>
            <w:r w:rsidRPr="00475562">
              <w:rPr>
                <w:rFonts w:eastAsia="Times New Roman"/>
                <w:color w:val="000000"/>
                <w:lang w:val="ru-RU" w:eastAsia="ru-RU" w:bidi="ru-RU"/>
              </w:rPr>
              <w:tab/>
              <w:t>разработанных</w:t>
            </w:r>
          </w:p>
          <w:p w14:paraId="12C0B72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образовательных программ:</w:t>
            </w:r>
          </w:p>
          <w:p w14:paraId="063EE9BA"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характеристика этих программ по содержанию, источникам информации;</w:t>
            </w:r>
          </w:p>
          <w:p w14:paraId="36992B89"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по материальной базе, на которой должны реализовываться программы;</w:t>
            </w:r>
          </w:p>
          <w:p w14:paraId="2D27EBA1" w14:textId="77777777" w:rsidR="00475562" w:rsidRPr="00475562" w:rsidRDefault="00475562" w:rsidP="00475562">
            <w:pPr>
              <w:tabs>
                <w:tab w:val="left" w:pos="696"/>
                <w:tab w:val="left" w:pos="1728"/>
                <w:tab w:val="left" w:pos="3907"/>
              </w:tabs>
              <w:autoSpaceDE/>
              <w:jc w:val="both"/>
              <w:rPr>
                <w:rFonts w:eastAsia="Times New Roman"/>
                <w:color w:val="000000"/>
                <w:lang w:val="ru-RU" w:eastAsia="ru-RU" w:bidi="ru-RU"/>
              </w:rPr>
            </w:pPr>
            <w:r w:rsidRPr="00475562">
              <w:rPr>
                <w:rFonts w:eastAsia="Times New Roman"/>
                <w:color w:val="000000"/>
                <w:lang w:val="ru-RU" w:eastAsia="ru-RU" w:bidi="ru-RU"/>
              </w:rPr>
              <w:t>по</w:t>
            </w:r>
            <w:r w:rsidRPr="00475562">
              <w:rPr>
                <w:rFonts w:eastAsia="Times New Roman"/>
                <w:color w:val="000000"/>
                <w:lang w:val="ru-RU" w:eastAsia="ru-RU" w:bidi="ru-RU"/>
              </w:rPr>
              <w:tab/>
              <w:t>учёту</w:t>
            </w:r>
            <w:r w:rsidRPr="00475562">
              <w:rPr>
                <w:rFonts w:eastAsia="Times New Roman"/>
                <w:color w:val="000000"/>
                <w:lang w:val="ru-RU" w:eastAsia="ru-RU" w:bidi="ru-RU"/>
              </w:rPr>
              <w:tab/>
              <w:t>индивидуальных</w:t>
            </w:r>
            <w:r w:rsidRPr="00475562">
              <w:rPr>
                <w:rFonts w:eastAsia="Times New Roman"/>
                <w:color w:val="000000"/>
                <w:lang w:val="ru-RU" w:eastAsia="ru-RU" w:bidi="ru-RU"/>
              </w:rPr>
              <w:tab/>
              <w:t>характеристик</w:t>
            </w:r>
          </w:p>
          <w:p w14:paraId="6F87568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обучающихся;</w:t>
            </w:r>
          </w:p>
          <w:p w14:paraId="361061F9" w14:textId="77777777" w:rsidR="00475562" w:rsidRPr="00475562" w:rsidRDefault="00475562">
            <w:pPr>
              <w:numPr>
                <w:ilvl w:val="0"/>
                <w:numId w:val="364"/>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обоснованность используемых образовательных программ;</w:t>
            </w:r>
          </w:p>
          <w:p w14:paraId="2D8B65F3" w14:textId="77777777" w:rsidR="00475562" w:rsidRPr="00475562" w:rsidRDefault="00475562">
            <w:pPr>
              <w:numPr>
                <w:ilvl w:val="0"/>
                <w:numId w:val="364"/>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участие обучающихся и их родителей в разработке</w:t>
            </w:r>
          </w:p>
          <w:p w14:paraId="57D2E29C" w14:textId="77777777" w:rsidR="00475562" w:rsidRPr="00475562" w:rsidRDefault="00475562" w:rsidP="00475562">
            <w:pPr>
              <w:tabs>
                <w:tab w:val="left" w:pos="1594"/>
                <w:tab w:val="left" w:pos="2837"/>
                <w:tab w:val="left" w:pos="3619"/>
              </w:tabs>
              <w:autoSpaceDE/>
              <w:jc w:val="both"/>
              <w:rPr>
                <w:rFonts w:eastAsia="Times New Roman"/>
                <w:color w:val="000000"/>
                <w:lang w:val="ru-RU" w:eastAsia="ru-RU" w:bidi="ru-RU"/>
              </w:rPr>
            </w:pPr>
            <w:r w:rsidRPr="00475562">
              <w:rPr>
                <w:rFonts w:eastAsia="Times New Roman"/>
                <w:color w:val="000000"/>
                <w:lang w:val="ru-RU" w:eastAsia="ru-RU" w:bidi="ru-RU"/>
              </w:rPr>
              <w:t>образовательной программы, индивидуального учебного</w:t>
            </w:r>
            <w:r w:rsidRPr="00475562">
              <w:rPr>
                <w:rFonts w:eastAsia="Times New Roman"/>
                <w:color w:val="000000"/>
                <w:lang w:val="ru-RU" w:eastAsia="ru-RU" w:bidi="ru-RU"/>
              </w:rPr>
              <w:tab/>
              <w:t>плана</w:t>
            </w:r>
            <w:r w:rsidRPr="00475562">
              <w:rPr>
                <w:rFonts w:eastAsia="Times New Roman"/>
                <w:color w:val="000000"/>
                <w:lang w:val="ru-RU" w:eastAsia="ru-RU" w:bidi="ru-RU"/>
              </w:rPr>
              <w:tab/>
              <w:t>и</w:t>
            </w:r>
            <w:r w:rsidRPr="00475562">
              <w:rPr>
                <w:rFonts w:eastAsia="Times New Roman"/>
                <w:color w:val="000000"/>
                <w:lang w:val="ru-RU" w:eastAsia="ru-RU" w:bidi="ru-RU"/>
              </w:rPr>
              <w:tab/>
              <w:t>индивидуального</w:t>
            </w:r>
          </w:p>
          <w:p w14:paraId="504C518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образовательного маршрута;</w:t>
            </w:r>
          </w:p>
          <w:p w14:paraId="1ADFFC70" w14:textId="77777777" w:rsidR="00475562" w:rsidRPr="00475562" w:rsidRDefault="00475562">
            <w:pPr>
              <w:numPr>
                <w:ilvl w:val="0"/>
                <w:numId w:val="364"/>
              </w:numPr>
              <w:tabs>
                <w:tab w:val="left" w:pos="134"/>
                <w:tab w:val="left" w:pos="1507"/>
                <w:tab w:val="left" w:pos="3586"/>
                <w:tab w:val="left" w:pos="4282"/>
              </w:tabs>
              <w:autoSpaceDE/>
              <w:rPr>
                <w:rFonts w:eastAsia="Times New Roman"/>
                <w:color w:val="000000"/>
                <w:lang w:val="ru-RU" w:eastAsia="ru-RU" w:bidi="ru-RU"/>
              </w:rPr>
            </w:pPr>
            <w:r w:rsidRPr="00475562">
              <w:rPr>
                <w:rFonts w:eastAsia="Times New Roman"/>
                <w:color w:val="000000"/>
                <w:lang w:val="ru-RU" w:eastAsia="ru-RU" w:bidi="ru-RU"/>
              </w:rPr>
              <w:t>участие</w:t>
            </w:r>
            <w:r w:rsidRPr="00475562">
              <w:rPr>
                <w:rFonts w:eastAsia="Times New Roman"/>
                <w:color w:val="000000"/>
                <w:lang w:val="ru-RU" w:eastAsia="ru-RU" w:bidi="ru-RU"/>
              </w:rPr>
              <w:tab/>
              <w:t>работодателей</w:t>
            </w:r>
            <w:r w:rsidRPr="00475562">
              <w:rPr>
                <w:rFonts w:eastAsia="Times New Roman"/>
                <w:color w:val="000000"/>
                <w:lang w:val="ru-RU" w:eastAsia="ru-RU" w:bidi="ru-RU"/>
              </w:rPr>
              <w:tab/>
              <w:t>в</w:t>
            </w:r>
            <w:r w:rsidRPr="00475562">
              <w:rPr>
                <w:rFonts w:eastAsia="Times New Roman"/>
                <w:color w:val="000000"/>
                <w:lang w:val="ru-RU" w:eastAsia="ru-RU" w:bidi="ru-RU"/>
              </w:rPr>
              <w:tab/>
              <w:t>разработке</w:t>
            </w:r>
          </w:p>
          <w:p w14:paraId="1DE4131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образовательной программы;</w:t>
            </w:r>
          </w:p>
        </w:tc>
      </w:tr>
    </w:tbl>
    <w:p w14:paraId="75645BE2"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781C3046" w14:textId="77777777" w:rsidTr="00012ACC">
        <w:trPr>
          <w:trHeight w:hRule="exact" w:val="1670"/>
          <w:jc w:val="center"/>
        </w:trPr>
        <w:tc>
          <w:tcPr>
            <w:tcW w:w="653" w:type="dxa"/>
            <w:tcBorders>
              <w:top w:val="single" w:sz="4" w:space="0" w:color="auto"/>
              <w:left w:val="single" w:sz="4" w:space="0" w:color="auto"/>
            </w:tcBorders>
            <w:shd w:val="clear" w:color="auto" w:fill="FFFFFF"/>
          </w:tcPr>
          <w:p w14:paraId="2625F20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18C2B303"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vAlign w:val="bottom"/>
          </w:tcPr>
          <w:p w14:paraId="005A43F9"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35" w:type="dxa"/>
            <w:tcBorders>
              <w:top w:val="single" w:sz="4" w:space="0" w:color="auto"/>
              <w:left w:val="single" w:sz="4" w:space="0" w:color="auto"/>
              <w:right w:val="single" w:sz="4" w:space="0" w:color="auto"/>
            </w:tcBorders>
            <w:shd w:val="clear" w:color="auto" w:fill="FFFFFF"/>
            <w:vAlign w:val="bottom"/>
          </w:tcPr>
          <w:p w14:paraId="21EE5EAE" w14:textId="77777777" w:rsidR="00475562" w:rsidRPr="00475562" w:rsidRDefault="00475562">
            <w:pPr>
              <w:numPr>
                <w:ilvl w:val="0"/>
                <w:numId w:val="365"/>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учебников и учебно-методических</w:t>
            </w:r>
          </w:p>
          <w:p w14:paraId="50B30E08" w14:textId="77777777" w:rsidR="00475562" w:rsidRPr="00475562" w:rsidRDefault="00475562" w:rsidP="00475562">
            <w:pPr>
              <w:tabs>
                <w:tab w:val="left" w:pos="2064"/>
                <w:tab w:val="left" w:pos="4570"/>
              </w:tabs>
              <w:autoSpaceDE/>
              <w:jc w:val="both"/>
              <w:rPr>
                <w:rFonts w:eastAsia="Times New Roman"/>
                <w:color w:val="000000"/>
                <w:lang w:val="ru-RU" w:eastAsia="ru-RU" w:bidi="ru-RU"/>
              </w:rPr>
            </w:pPr>
            <w:r w:rsidRPr="00475562">
              <w:rPr>
                <w:rFonts w:eastAsia="Times New Roman"/>
                <w:color w:val="000000"/>
                <w:lang w:val="ru-RU" w:eastAsia="ru-RU" w:bidi="ru-RU"/>
              </w:rPr>
              <w:t>комплектов, используемых в образовательных учреждениях,</w:t>
            </w:r>
            <w:r w:rsidRPr="00475562">
              <w:rPr>
                <w:rFonts w:eastAsia="Times New Roman"/>
                <w:color w:val="000000"/>
                <w:lang w:val="ru-RU" w:eastAsia="ru-RU" w:bidi="ru-RU"/>
              </w:rPr>
              <w:tab/>
              <w:t>рекомендованных</w:t>
            </w:r>
            <w:r w:rsidRPr="00475562">
              <w:rPr>
                <w:rFonts w:eastAsia="Times New Roman"/>
                <w:color w:val="000000"/>
                <w:lang w:val="ru-RU" w:eastAsia="ru-RU" w:bidi="ru-RU"/>
              </w:rPr>
              <w:tab/>
              <w:t>органом</w:t>
            </w:r>
          </w:p>
          <w:p w14:paraId="002E227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управления образованием;</w:t>
            </w:r>
          </w:p>
          <w:p w14:paraId="04EC4B94" w14:textId="77777777" w:rsidR="00475562" w:rsidRPr="00475562" w:rsidRDefault="00475562">
            <w:pPr>
              <w:numPr>
                <w:ilvl w:val="0"/>
                <w:numId w:val="365"/>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обоснованность выбора учебников и учебно</w:t>
            </w:r>
            <w:r w:rsidRPr="00475562">
              <w:rPr>
                <w:rFonts w:eastAsia="Times New Roman"/>
                <w:color w:val="000000"/>
                <w:lang w:val="ru-RU" w:eastAsia="ru-RU" w:bidi="ru-RU"/>
              </w:rPr>
              <w:softHyphen/>
              <w:t>методических комплектов, используемых педагогом</w:t>
            </w:r>
          </w:p>
        </w:tc>
      </w:tr>
      <w:tr w:rsidR="00475562" w:rsidRPr="00475562" w14:paraId="0748F15A" w14:textId="77777777" w:rsidTr="00012ACC">
        <w:trPr>
          <w:trHeight w:hRule="exact" w:val="3322"/>
          <w:jc w:val="center"/>
        </w:trPr>
        <w:tc>
          <w:tcPr>
            <w:tcW w:w="653" w:type="dxa"/>
            <w:tcBorders>
              <w:top w:val="single" w:sz="4" w:space="0" w:color="auto"/>
              <w:left w:val="single" w:sz="4" w:space="0" w:color="auto"/>
            </w:tcBorders>
            <w:shd w:val="clear" w:color="auto" w:fill="FFFFFF"/>
          </w:tcPr>
          <w:p w14:paraId="6C74EEE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5.2</w:t>
            </w:r>
          </w:p>
        </w:tc>
        <w:tc>
          <w:tcPr>
            <w:tcW w:w="2890" w:type="dxa"/>
            <w:tcBorders>
              <w:top w:val="single" w:sz="4" w:space="0" w:color="auto"/>
              <w:left w:val="single" w:sz="4" w:space="0" w:color="auto"/>
            </w:tcBorders>
            <w:shd w:val="clear" w:color="auto" w:fill="FFFFFF"/>
          </w:tcPr>
          <w:p w14:paraId="5CFD8575" w14:textId="77777777" w:rsidR="00475562" w:rsidRPr="00475562" w:rsidRDefault="00475562" w:rsidP="00475562">
            <w:pPr>
              <w:tabs>
                <w:tab w:val="left" w:pos="1555"/>
              </w:tabs>
              <w:autoSpaceDE/>
              <w:rPr>
                <w:rFonts w:eastAsia="Times New Roman"/>
                <w:color w:val="000000"/>
                <w:lang w:val="ru-RU" w:eastAsia="ru-RU" w:bidi="ru-RU"/>
              </w:rPr>
            </w:pPr>
            <w:r w:rsidRPr="00475562">
              <w:rPr>
                <w:rFonts w:eastAsia="Times New Roman"/>
                <w:color w:val="000000"/>
                <w:lang w:val="ru-RU" w:eastAsia="ru-RU" w:bidi="ru-RU"/>
              </w:rPr>
              <w:t>Умение</w:t>
            </w:r>
            <w:r w:rsidRPr="00475562">
              <w:rPr>
                <w:rFonts w:eastAsia="Times New Roman"/>
                <w:color w:val="000000"/>
                <w:lang w:val="ru-RU" w:eastAsia="ru-RU" w:bidi="ru-RU"/>
              </w:rPr>
              <w:tab/>
              <w:t>принимать</w:t>
            </w:r>
          </w:p>
          <w:p w14:paraId="04F5B14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решения в различных педагогических ситуациях</w:t>
            </w:r>
          </w:p>
        </w:tc>
        <w:tc>
          <w:tcPr>
            <w:tcW w:w="5390" w:type="dxa"/>
            <w:tcBorders>
              <w:top w:val="single" w:sz="4" w:space="0" w:color="auto"/>
              <w:left w:val="single" w:sz="4" w:space="0" w:color="auto"/>
            </w:tcBorders>
            <w:shd w:val="clear" w:color="auto" w:fill="FFFFFF"/>
          </w:tcPr>
          <w:p w14:paraId="609D8C43"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Педагогу приходится постоянно принимать решения:</w:t>
            </w:r>
          </w:p>
          <w:p w14:paraId="171AC008" w14:textId="77777777" w:rsidR="00475562" w:rsidRPr="00475562" w:rsidRDefault="00475562">
            <w:pPr>
              <w:numPr>
                <w:ilvl w:val="0"/>
                <w:numId w:val="366"/>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как установить дисциплину;</w:t>
            </w:r>
          </w:p>
          <w:p w14:paraId="7845B6A3" w14:textId="77777777" w:rsidR="00475562" w:rsidRPr="00475562" w:rsidRDefault="00475562">
            <w:pPr>
              <w:numPr>
                <w:ilvl w:val="0"/>
                <w:numId w:val="366"/>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как мотивировать академическую активность;</w:t>
            </w:r>
          </w:p>
          <w:p w14:paraId="257C9336" w14:textId="77777777" w:rsidR="00475562" w:rsidRPr="00475562" w:rsidRDefault="00475562">
            <w:pPr>
              <w:numPr>
                <w:ilvl w:val="0"/>
                <w:numId w:val="366"/>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как вызвать интерес у конкретного ученика;</w:t>
            </w:r>
          </w:p>
          <w:p w14:paraId="37284C2B" w14:textId="77777777" w:rsidR="00475562" w:rsidRPr="00475562" w:rsidRDefault="00475562">
            <w:pPr>
              <w:numPr>
                <w:ilvl w:val="0"/>
                <w:numId w:val="366"/>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как обеспечить понимание и т. д.</w:t>
            </w:r>
          </w:p>
          <w:p w14:paraId="1FFEE763"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Разрешение педагогических проблем составляет суть педагогической деятельности.</w:t>
            </w:r>
          </w:p>
          <w:p w14:paraId="10FF8BA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При решении проблем могут применяться как стандартные решения (решающие правила), так и творческие (креативные) или интуитивные</w:t>
            </w:r>
          </w:p>
        </w:tc>
        <w:tc>
          <w:tcPr>
            <w:tcW w:w="5635" w:type="dxa"/>
            <w:tcBorders>
              <w:top w:val="single" w:sz="4" w:space="0" w:color="auto"/>
              <w:left w:val="single" w:sz="4" w:space="0" w:color="auto"/>
              <w:right w:val="single" w:sz="4" w:space="0" w:color="auto"/>
            </w:tcBorders>
            <w:shd w:val="clear" w:color="auto" w:fill="FFFFFF"/>
          </w:tcPr>
          <w:p w14:paraId="369DFCA2" w14:textId="77777777" w:rsidR="00475562" w:rsidRPr="00475562" w:rsidRDefault="00475562">
            <w:pPr>
              <w:numPr>
                <w:ilvl w:val="0"/>
                <w:numId w:val="367"/>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Знание типичных педагогических ситуаций, требующих участия педагога для своего решения;</w:t>
            </w:r>
          </w:p>
          <w:p w14:paraId="65F1A0B3" w14:textId="77777777" w:rsidR="00475562" w:rsidRPr="00475562" w:rsidRDefault="00475562">
            <w:pPr>
              <w:numPr>
                <w:ilvl w:val="0"/>
                <w:numId w:val="367"/>
              </w:numPr>
              <w:tabs>
                <w:tab w:val="left" w:pos="139"/>
                <w:tab w:val="left" w:pos="1589"/>
                <w:tab w:val="left" w:pos="2971"/>
                <w:tab w:val="left" w:pos="4627"/>
              </w:tabs>
              <w:autoSpaceDE/>
              <w:jc w:val="both"/>
              <w:rPr>
                <w:rFonts w:eastAsia="Times New Roman"/>
                <w:color w:val="000000"/>
                <w:lang w:val="ru-RU" w:eastAsia="ru-RU" w:bidi="ru-RU"/>
              </w:rPr>
            </w:pPr>
            <w:r w:rsidRPr="00475562">
              <w:rPr>
                <w:rFonts w:eastAsia="Times New Roman"/>
                <w:color w:val="000000"/>
                <w:lang w:val="ru-RU" w:eastAsia="ru-RU" w:bidi="ru-RU"/>
              </w:rPr>
              <w:t>владение</w:t>
            </w:r>
            <w:r w:rsidRPr="00475562">
              <w:rPr>
                <w:rFonts w:eastAsia="Times New Roman"/>
                <w:color w:val="000000"/>
                <w:lang w:val="ru-RU" w:eastAsia="ru-RU" w:bidi="ru-RU"/>
              </w:rPr>
              <w:tab/>
              <w:t>набором</w:t>
            </w:r>
            <w:r w:rsidRPr="00475562">
              <w:rPr>
                <w:rFonts w:eastAsia="Times New Roman"/>
                <w:color w:val="000000"/>
                <w:lang w:val="ru-RU" w:eastAsia="ru-RU" w:bidi="ru-RU"/>
              </w:rPr>
              <w:tab/>
              <w:t>решающих</w:t>
            </w:r>
            <w:r w:rsidRPr="00475562">
              <w:rPr>
                <w:rFonts w:eastAsia="Times New Roman"/>
                <w:color w:val="000000"/>
                <w:lang w:val="ru-RU" w:eastAsia="ru-RU" w:bidi="ru-RU"/>
              </w:rPr>
              <w:tab/>
              <w:t>правил,</w:t>
            </w:r>
          </w:p>
          <w:p w14:paraId="01AEE8A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используемых для различных ситуаций;</w:t>
            </w:r>
          </w:p>
          <w:p w14:paraId="2E20A258" w14:textId="77777777" w:rsidR="00475562" w:rsidRPr="00475562" w:rsidRDefault="00475562">
            <w:pPr>
              <w:numPr>
                <w:ilvl w:val="0"/>
                <w:numId w:val="367"/>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владение критерием предпочтительности при выборе того или иного решающего правила;</w:t>
            </w:r>
          </w:p>
          <w:p w14:paraId="3500C29E" w14:textId="77777777" w:rsidR="00475562" w:rsidRPr="00475562" w:rsidRDefault="00475562">
            <w:pPr>
              <w:numPr>
                <w:ilvl w:val="0"/>
                <w:numId w:val="367"/>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критериев достижения цели;</w:t>
            </w:r>
          </w:p>
          <w:p w14:paraId="7936FE2A" w14:textId="77777777" w:rsidR="00475562" w:rsidRPr="00475562" w:rsidRDefault="00475562">
            <w:pPr>
              <w:numPr>
                <w:ilvl w:val="0"/>
                <w:numId w:val="367"/>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нетипичных конфликтных ситуаций;</w:t>
            </w:r>
          </w:p>
          <w:p w14:paraId="4DC17822" w14:textId="77777777" w:rsidR="00475562" w:rsidRPr="00475562" w:rsidRDefault="00475562">
            <w:pPr>
              <w:numPr>
                <w:ilvl w:val="0"/>
                <w:numId w:val="367"/>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примеры разрешения конкретных педагогических ситуаций;</w:t>
            </w:r>
          </w:p>
          <w:p w14:paraId="122A9954" w14:textId="77777777" w:rsidR="00475562" w:rsidRPr="00475562" w:rsidRDefault="00475562">
            <w:pPr>
              <w:numPr>
                <w:ilvl w:val="0"/>
                <w:numId w:val="367"/>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развитость педагогического мышления</w:t>
            </w:r>
          </w:p>
        </w:tc>
      </w:tr>
      <w:tr w:rsidR="00475562" w:rsidRPr="00475562" w14:paraId="39927F84" w14:textId="77777777" w:rsidTr="00012ACC">
        <w:trPr>
          <w:trHeight w:hRule="exact" w:val="283"/>
          <w:jc w:val="center"/>
        </w:trPr>
        <w:tc>
          <w:tcPr>
            <w:tcW w:w="14568" w:type="dxa"/>
            <w:gridSpan w:val="4"/>
            <w:tcBorders>
              <w:top w:val="single" w:sz="4" w:space="0" w:color="auto"/>
              <w:left w:val="single" w:sz="4" w:space="0" w:color="auto"/>
              <w:right w:val="single" w:sz="4" w:space="0" w:color="auto"/>
            </w:tcBorders>
            <w:shd w:val="clear" w:color="auto" w:fill="FFFFFF"/>
            <w:vAlign w:val="bottom"/>
          </w:tcPr>
          <w:p w14:paraId="145FC84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VI. Компетенции в организации учебной деятельности</w:t>
            </w:r>
          </w:p>
        </w:tc>
      </w:tr>
      <w:tr w:rsidR="00475562" w:rsidRPr="00475562" w14:paraId="422D7418" w14:textId="77777777" w:rsidTr="00012ACC">
        <w:trPr>
          <w:trHeight w:hRule="exact" w:val="2496"/>
          <w:jc w:val="center"/>
        </w:trPr>
        <w:tc>
          <w:tcPr>
            <w:tcW w:w="653" w:type="dxa"/>
            <w:tcBorders>
              <w:top w:val="single" w:sz="4" w:space="0" w:color="auto"/>
              <w:left w:val="single" w:sz="4" w:space="0" w:color="auto"/>
            </w:tcBorders>
            <w:shd w:val="clear" w:color="auto" w:fill="FFFFFF"/>
          </w:tcPr>
          <w:p w14:paraId="4432C83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6.1</w:t>
            </w:r>
          </w:p>
        </w:tc>
        <w:tc>
          <w:tcPr>
            <w:tcW w:w="2890" w:type="dxa"/>
            <w:tcBorders>
              <w:top w:val="single" w:sz="4" w:space="0" w:color="auto"/>
              <w:left w:val="single" w:sz="4" w:space="0" w:color="auto"/>
            </w:tcBorders>
            <w:shd w:val="clear" w:color="auto" w:fill="FFFFFF"/>
          </w:tcPr>
          <w:p w14:paraId="6B38AB77"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7816F63A" w14:textId="77777777" w:rsidR="00475562" w:rsidRPr="00475562" w:rsidRDefault="00475562" w:rsidP="00475562">
            <w:pPr>
              <w:tabs>
                <w:tab w:val="left" w:pos="1795"/>
              </w:tabs>
              <w:autoSpaceDE/>
              <w:rPr>
                <w:rFonts w:eastAsia="Times New Roman"/>
                <w:color w:val="000000"/>
                <w:lang w:val="ru-RU" w:eastAsia="ru-RU" w:bidi="ru-RU"/>
              </w:rPr>
            </w:pPr>
            <w:r w:rsidRPr="00475562">
              <w:rPr>
                <w:rFonts w:eastAsia="Times New Roman"/>
                <w:color w:val="000000"/>
                <w:lang w:val="ru-RU" w:eastAsia="ru-RU" w:bidi="ru-RU"/>
              </w:rPr>
              <w:t>установлении</w:t>
            </w:r>
            <w:r w:rsidRPr="00475562">
              <w:rPr>
                <w:rFonts w:eastAsia="Times New Roman"/>
                <w:color w:val="000000"/>
                <w:lang w:val="ru-RU" w:eastAsia="ru-RU" w:bidi="ru-RU"/>
              </w:rPr>
              <w:tab/>
              <w:t>субъект-</w:t>
            </w:r>
          </w:p>
          <w:p w14:paraId="23F114F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субъектных отношений</w:t>
            </w:r>
          </w:p>
        </w:tc>
        <w:tc>
          <w:tcPr>
            <w:tcW w:w="5390" w:type="dxa"/>
            <w:tcBorders>
              <w:top w:val="single" w:sz="4" w:space="0" w:color="auto"/>
              <w:left w:val="single" w:sz="4" w:space="0" w:color="auto"/>
            </w:tcBorders>
            <w:shd w:val="clear" w:color="auto" w:fill="FFFFFF"/>
            <w:vAlign w:val="bottom"/>
          </w:tcPr>
          <w:p w14:paraId="72BE3858" w14:textId="77777777" w:rsidR="00475562" w:rsidRPr="00475562" w:rsidRDefault="00475562" w:rsidP="00475562">
            <w:pPr>
              <w:tabs>
                <w:tab w:val="left" w:pos="2165"/>
                <w:tab w:val="right" w:pos="5174"/>
              </w:tabs>
              <w:autoSpaceDE/>
              <w:jc w:val="both"/>
              <w:rPr>
                <w:rFonts w:eastAsia="Times New Roman"/>
                <w:color w:val="000000"/>
                <w:lang w:val="ru-RU" w:eastAsia="ru-RU" w:bidi="ru-RU"/>
              </w:rPr>
            </w:pPr>
            <w:r w:rsidRPr="00475562">
              <w:rPr>
                <w:rFonts w:eastAsia="Times New Roman"/>
                <w:color w:val="000000"/>
                <w:lang w:val="ru-RU" w:eastAsia="ru-RU" w:bidi="ru-RU"/>
              </w:rPr>
              <w:t>Является одной из ведущих в системе гуманистической</w:t>
            </w:r>
            <w:r w:rsidRPr="00475562">
              <w:rPr>
                <w:rFonts w:eastAsia="Times New Roman"/>
                <w:color w:val="000000"/>
                <w:lang w:val="ru-RU" w:eastAsia="ru-RU" w:bidi="ru-RU"/>
              </w:rPr>
              <w:tab/>
              <w:t>педагогики.</w:t>
            </w:r>
            <w:r w:rsidRPr="00475562">
              <w:rPr>
                <w:rFonts w:eastAsia="Times New Roman"/>
                <w:color w:val="000000"/>
                <w:lang w:val="ru-RU" w:eastAsia="ru-RU" w:bidi="ru-RU"/>
              </w:rPr>
              <w:tab/>
              <w:t>Предполагает</w:t>
            </w:r>
          </w:p>
          <w:p w14:paraId="06848866" w14:textId="77777777" w:rsidR="00475562" w:rsidRPr="00475562" w:rsidRDefault="00475562" w:rsidP="00475562">
            <w:pPr>
              <w:tabs>
                <w:tab w:val="left" w:pos="1915"/>
                <w:tab w:val="right" w:pos="5155"/>
              </w:tabs>
              <w:autoSpaceDE/>
              <w:jc w:val="both"/>
              <w:rPr>
                <w:rFonts w:eastAsia="Times New Roman"/>
                <w:color w:val="000000"/>
                <w:lang w:val="ru-RU" w:eastAsia="ru-RU" w:bidi="ru-RU"/>
              </w:rPr>
            </w:pPr>
            <w:r w:rsidRPr="00475562">
              <w:rPr>
                <w:rFonts w:eastAsia="Times New Roman"/>
                <w:color w:val="000000"/>
                <w:lang w:val="ru-RU" w:eastAsia="ru-RU" w:bidi="ru-RU"/>
              </w:rPr>
              <w:t>способность педагога к взаимопониманию, установлению</w:t>
            </w:r>
            <w:r w:rsidRPr="00475562">
              <w:rPr>
                <w:rFonts w:eastAsia="Times New Roman"/>
                <w:color w:val="000000"/>
                <w:lang w:val="ru-RU" w:eastAsia="ru-RU" w:bidi="ru-RU"/>
              </w:rPr>
              <w:tab/>
              <w:t>отношений</w:t>
            </w:r>
            <w:r w:rsidRPr="00475562">
              <w:rPr>
                <w:rFonts w:eastAsia="Times New Roman"/>
                <w:color w:val="000000"/>
                <w:lang w:val="ru-RU" w:eastAsia="ru-RU" w:bidi="ru-RU"/>
              </w:rPr>
              <w:tab/>
              <w:t>сотрудничества,</w:t>
            </w:r>
          </w:p>
          <w:p w14:paraId="2571716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35" w:type="dxa"/>
            <w:tcBorders>
              <w:top w:val="single" w:sz="4" w:space="0" w:color="auto"/>
              <w:left w:val="single" w:sz="4" w:space="0" w:color="auto"/>
              <w:right w:val="single" w:sz="4" w:space="0" w:color="auto"/>
            </w:tcBorders>
            <w:shd w:val="clear" w:color="auto" w:fill="FFFFFF"/>
          </w:tcPr>
          <w:p w14:paraId="0C18F0D6" w14:textId="77777777" w:rsidR="00475562" w:rsidRPr="00475562" w:rsidRDefault="00475562">
            <w:pPr>
              <w:numPr>
                <w:ilvl w:val="0"/>
                <w:numId w:val="368"/>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Знание обучающихся;</w:t>
            </w:r>
          </w:p>
          <w:p w14:paraId="33DC08DA" w14:textId="77777777" w:rsidR="00475562" w:rsidRPr="00475562" w:rsidRDefault="00475562">
            <w:pPr>
              <w:numPr>
                <w:ilvl w:val="0"/>
                <w:numId w:val="36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компетентность в целеполагании;</w:t>
            </w:r>
          </w:p>
          <w:p w14:paraId="1B4C5523" w14:textId="77777777" w:rsidR="00475562" w:rsidRPr="00475562" w:rsidRDefault="00475562">
            <w:pPr>
              <w:numPr>
                <w:ilvl w:val="0"/>
                <w:numId w:val="36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предметная компетентность;</w:t>
            </w:r>
          </w:p>
          <w:p w14:paraId="5A6ACD32" w14:textId="77777777" w:rsidR="00475562" w:rsidRPr="00475562" w:rsidRDefault="00475562">
            <w:pPr>
              <w:numPr>
                <w:ilvl w:val="0"/>
                <w:numId w:val="36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методическая компетентность;</w:t>
            </w:r>
          </w:p>
          <w:p w14:paraId="4E4EDAD1" w14:textId="77777777" w:rsidR="00475562" w:rsidRPr="00475562" w:rsidRDefault="00475562">
            <w:pPr>
              <w:numPr>
                <w:ilvl w:val="0"/>
                <w:numId w:val="368"/>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готовность к сотрудничеству</w:t>
            </w:r>
          </w:p>
        </w:tc>
      </w:tr>
      <w:tr w:rsidR="00475562" w:rsidRPr="00475562" w14:paraId="12394B2F" w14:textId="77777777" w:rsidTr="00012ACC">
        <w:trPr>
          <w:trHeight w:hRule="exact" w:val="1123"/>
          <w:jc w:val="center"/>
        </w:trPr>
        <w:tc>
          <w:tcPr>
            <w:tcW w:w="653" w:type="dxa"/>
            <w:tcBorders>
              <w:top w:val="single" w:sz="4" w:space="0" w:color="auto"/>
              <w:left w:val="single" w:sz="4" w:space="0" w:color="auto"/>
              <w:bottom w:val="single" w:sz="4" w:space="0" w:color="auto"/>
            </w:tcBorders>
            <w:shd w:val="clear" w:color="auto" w:fill="FFFFFF"/>
          </w:tcPr>
          <w:p w14:paraId="64CB935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6.2</w:t>
            </w:r>
          </w:p>
        </w:tc>
        <w:tc>
          <w:tcPr>
            <w:tcW w:w="2890" w:type="dxa"/>
            <w:tcBorders>
              <w:top w:val="single" w:sz="4" w:space="0" w:color="auto"/>
              <w:left w:val="single" w:sz="4" w:space="0" w:color="auto"/>
              <w:bottom w:val="single" w:sz="4" w:space="0" w:color="auto"/>
            </w:tcBorders>
            <w:shd w:val="clear" w:color="auto" w:fill="FFFFFF"/>
            <w:vAlign w:val="bottom"/>
          </w:tcPr>
          <w:p w14:paraId="70E0232E"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ru-RU" w:eastAsia="ru-RU" w:bidi="ru-RU"/>
              </w:rPr>
              <w:t>Компетентность</w:t>
            </w:r>
            <w:r w:rsidRPr="00475562">
              <w:rPr>
                <w:rFonts w:eastAsia="Times New Roman"/>
                <w:color w:val="000000"/>
                <w:lang w:val="ru-RU" w:eastAsia="ru-RU" w:bidi="ru-RU"/>
              </w:rPr>
              <w:tab/>
              <w:t>в</w:t>
            </w:r>
          </w:p>
          <w:p w14:paraId="61B28CDA"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обеспечении понимания педагогической задачи и способах деятельности</w:t>
            </w:r>
          </w:p>
        </w:tc>
        <w:tc>
          <w:tcPr>
            <w:tcW w:w="5390" w:type="dxa"/>
            <w:tcBorders>
              <w:top w:val="single" w:sz="4" w:space="0" w:color="auto"/>
              <w:left w:val="single" w:sz="4" w:space="0" w:color="auto"/>
              <w:bottom w:val="single" w:sz="4" w:space="0" w:color="auto"/>
            </w:tcBorders>
            <w:shd w:val="clear" w:color="auto" w:fill="FFFFFF"/>
            <w:vAlign w:val="bottom"/>
          </w:tcPr>
          <w:p w14:paraId="19D26BD4"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387F5552" w14:textId="77777777" w:rsidR="00475562" w:rsidRPr="00475562" w:rsidRDefault="00475562">
            <w:pPr>
              <w:numPr>
                <w:ilvl w:val="0"/>
                <w:numId w:val="369"/>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Знание того, что знают и понимают ученики;</w:t>
            </w:r>
          </w:p>
          <w:p w14:paraId="07F8F233" w14:textId="77777777" w:rsidR="00475562" w:rsidRPr="00475562" w:rsidRDefault="00475562">
            <w:pPr>
              <w:numPr>
                <w:ilvl w:val="0"/>
                <w:numId w:val="369"/>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свободное владение изучаемым материалом;</w:t>
            </w:r>
          </w:p>
          <w:p w14:paraId="747045F9" w14:textId="77777777" w:rsidR="00475562" w:rsidRPr="00475562" w:rsidRDefault="00475562">
            <w:pPr>
              <w:numPr>
                <w:ilvl w:val="0"/>
                <w:numId w:val="369"/>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осознанное включение нового учебного материала в систему освоенных знаний обучающихся;</w:t>
            </w:r>
          </w:p>
        </w:tc>
      </w:tr>
    </w:tbl>
    <w:p w14:paraId="3B0608F1"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663149FF" w14:textId="77777777" w:rsidTr="00012ACC">
        <w:trPr>
          <w:trHeight w:hRule="exact" w:val="840"/>
          <w:jc w:val="center"/>
        </w:trPr>
        <w:tc>
          <w:tcPr>
            <w:tcW w:w="653" w:type="dxa"/>
            <w:tcBorders>
              <w:top w:val="single" w:sz="4" w:space="0" w:color="auto"/>
              <w:left w:val="single" w:sz="4" w:space="0" w:color="auto"/>
            </w:tcBorders>
            <w:shd w:val="clear" w:color="auto" w:fill="FFFFFF"/>
          </w:tcPr>
          <w:p w14:paraId="7191C83C"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00BB98F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tcPr>
          <w:p w14:paraId="37E7F640"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путём демонстрации практического применения изучаемого материала</w:t>
            </w:r>
          </w:p>
        </w:tc>
        <w:tc>
          <w:tcPr>
            <w:tcW w:w="5635" w:type="dxa"/>
            <w:tcBorders>
              <w:top w:val="single" w:sz="4" w:space="0" w:color="auto"/>
              <w:left w:val="single" w:sz="4" w:space="0" w:color="auto"/>
              <w:right w:val="single" w:sz="4" w:space="0" w:color="auto"/>
            </w:tcBorders>
            <w:shd w:val="clear" w:color="auto" w:fill="FFFFFF"/>
            <w:vAlign w:val="bottom"/>
          </w:tcPr>
          <w:p w14:paraId="58DEC9C5" w14:textId="77777777" w:rsidR="00475562" w:rsidRPr="00475562" w:rsidRDefault="00475562">
            <w:pPr>
              <w:numPr>
                <w:ilvl w:val="0"/>
                <w:numId w:val="370"/>
              </w:numPr>
              <w:tabs>
                <w:tab w:val="left" w:pos="134"/>
                <w:tab w:val="left" w:pos="2122"/>
                <w:tab w:val="left" w:pos="4166"/>
              </w:tabs>
              <w:autoSpaceDE/>
              <w:jc w:val="both"/>
              <w:rPr>
                <w:rFonts w:eastAsia="Times New Roman"/>
                <w:color w:val="000000"/>
                <w:lang w:val="ru-RU" w:eastAsia="ru-RU" w:bidi="ru-RU"/>
              </w:rPr>
            </w:pPr>
            <w:r w:rsidRPr="00475562">
              <w:rPr>
                <w:rFonts w:eastAsia="Times New Roman"/>
                <w:color w:val="000000"/>
                <w:lang w:val="ru-RU" w:eastAsia="ru-RU" w:bidi="ru-RU"/>
              </w:rPr>
              <w:t>демонстрация</w:t>
            </w:r>
            <w:r w:rsidRPr="00475562">
              <w:rPr>
                <w:rFonts w:eastAsia="Times New Roman"/>
                <w:color w:val="000000"/>
                <w:lang w:val="ru-RU" w:eastAsia="ru-RU" w:bidi="ru-RU"/>
              </w:rPr>
              <w:tab/>
              <w:t>практического</w:t>
            </w:r>
            <w:r w:rsidRPr="00475562">
              <w:rPr>
                <w:rFonts w:eastAsia="Times New Roman"/>
                <w:color w:val="000000"/>
                <w:lang w:val="ru-RU" w:eastAsia="ru-RU" w:bidi="ru-RU"/>
              </w:rPr>
              <w:tab/>
              <w:t>применения</w:t>
            </w:r>
          </w:p>
          <w:p w14:paraId="75EF6BA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изучаемого материала;</w:t>
            </w:r>
          </w:p>
          <w:p w14:paraId="7D028EE8" w14:textId="77777777" w:rsidR="00475562" w:rsidRPr="00475562" w:rsidRDefault="00475562">
            <w:pPr>
              <w:numPr>
                <w:ilvl w:val="0"/>
                <w:numId w:val="370"/>
              </w:numPr>
              <w:tabs>
                <w:tab w:val="left" w:pos="139"/>
              </w:tabs>
              <w:autoSpaceDE/>
              <w:rPr>
                <w:rFonts w:eastAsia="Times New Roman"/>
                <w:color w:val="000000"/>
                <w:lang w:val="ru-RU" w:eastAsia="ru-RU" w:bidi="ru-RU"/>
              </w:rPr>
            </w:pPr>
            <w:r w:rsidRPr="00475562">
              <w:rPr>
                <w:rFonts w:eastAsia="Times New Roman"/>
                <w:color w:val="000000"/>
                <w:lang w:val="ru-RU" w:eastAsia="ru-RU" w:bidi="ru-RU"/>
              </w:rPr>
              <w:t>опора на чувственное восприятие</w:t>
            </w:r>
          </w:p>
        </w:tc>
      </w:tr>
      <w:tr w:rsidR="00475562" w:rsidRPr="00475562" w14:paraId="57AFD0C9" w14:textId="77777777" w:rsidTr="00012ACC">
        <w:trPr>
          <w:trHeight w:hRule="exact" w:val="2496"/>
          <w:jc w:val="center"/>
        </w:trPr>
        <w:tc>
          <w:tcPr>
            <w:tcW w:w="653" w:type="dxa"/>
            <w:tcBorders>
              <w:top w:val="single" w:sz="4" w:space="0" w:color="auto"/>
              <w:left w:val="single" w:sz="4" w:space="0" w:color="auto"/>
            </w:tcBorders>
            <w:shd w:val="clear" w:color="auto" w:fill="FFFFFF"/>
          </w:tcPr>
          <w:p w14:paraId="0BF0B54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6.3</w:t>
            </w:r>
          </w:p>
        </w:tc>
        <w:tc>
          <w:tcPr>
            <w:tcW w:w="2890" w:type="dxa"/>
            <w:tcBorders>
              <w:top w:val="single" w:sz="4" w:space="0" w:color="auto"/>
              <w:left w:val="single" w:sz="4" w:space="0" w:color="auto"/>
            </w:tcBorders>
            <w:shd w:val="clear" w:color="auto" w:fill="FFFFFF"/>
          </w:tcPr>
          <w:p w14:paraId="2C660429"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ba" w:eastAsia="ba" w:bidi="ba"/>
              </w:rPr>
              <w:t>Компетентность</w:t>
            </w:r>
            <w:r w:rsidRPr="00475562">
              <w:rPr>
                <w:rFonts w:eastAsia="Times New Roman"/>
                <w:color w:val="000000"/>
                <w:lang w:val="ba" w:eastAsia="ba" w:bidi="ba"/>
              </w:rPr>
              <w:tab/>
              <w:t>в</w:t>
            </w:r>
          </w:p>
          <w:p w14:paraId="60BA5D4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педагогическом оценивании</w:t>
            </w:r>
          </w:p>
        </w:tc>
        <w:tc>
          <w:tcPr>
            <w:tcW w:w="5390" w:type="dxa"/>
            <w:tcBorders>
              <w:top w:val="single" w:sz="4" w:space="0" w:color="auto"/>
              <w:left w:val="single" w:sz="4" w:space="0" w:color="auto"/>
            </w:tcBorders>
            <w:shd w:val="clear" w:color="auto" w:fill="FFFFFF"/>
            <w:vAlign w:val="bottom"/>
          </w:tcPr>
          <w:p w14:paraId="689A4CF4" w14:textId="77777777" w:rsidR="00475562" w:rsidRPr="00475562" w:rsidRDefault="00475562" w:rsidP="00475562">
            <w:pPr>
              <w:tabs>
                <w:tab w:val="left" w:pos="1579"/>
                <w:tab w:val="left" w:pos="2746"/>
                <w:tab w:val="right" w:pos="5170"/>
              </w:tabs>
              <w:autoSpaceDE/>
              <w:jc w:val="both"/>
              <w:rPr>
                <w:rFonts w:eastAsia="Times New Roman"/>
                <w:color w:val="000000"/>
                <w:lang w:val="ru-RU" w:eastAsia="ru-RU" w:bidi="ru-RU"/>
              </w:rPr>
            </w:pPr>
            <w:r w:rsidRPr="00475562">
              <w:rPr>
                <w:rFonts w:eastAsia="Times New Roman"/>
                <w:color w:val="000000"/>
                <w:lang w:val="ru-RU" w:eastAsia="ru-RU" w:bidi="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w:t>
            </w:r>
            <w:r w:rsidRPr="00475562">
              <w:rPr>
                <w:rFonts w:eastAsia="Times New Roman"/>
                <w:color w:val="000000"/>
                <w:lang w:val="ru-RU" w:eastAsia="ru-RU" w:bidi="ru-RU"/>
              </w:rPr>
              <w:tab/>
              <w:t>должно</w:t>
            </w:r>
            <w:r w:rsidRPr="00475562">
              <w:rPr>
                <w:rFonts w:eastAsia="Times New Roman"/>
                <w:color w:val="000000"/>
                <w:lang w:val="ru-RU" w:eastAsia="ru-RU" w:bidi="ru-RU"/>
              </w:rPr>
              <w:tab/>
              <w:t>направлять</w:t>
            </w:r>
            <w:r w:rsidRPr="00475562">
              <w:rPr>
                <w:rFonts w:eastAsia="Times New Roman"/>
                <w:color w:val="000000"/>
                <w:lang w:val="ru-RU" w:eastAsia="ru-RU" w:bidi="ru-RU"/>
              </w:rPr>
              <w:tab/>
              <w:t>развитие</w:t>
            </w:r>
          </w:p>
          <w:p w14:paraId="028721C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обучающегося от внешней оценки к самооценке. Компетентность в оценивании других должна сочетаться с самооценкой педагога</w:t>
            </w:r>
          </w:p>
        </w:tc>
        <w:tc>
          <w:tcPr>
            <w:tcW w:w="5635" w:type="dxa"/>
            <w:tcBorders>
              <w:top w:val="single" w:sz="4" w:space="0" w:color="auto"/>
              <w:left w:val="single" w:sz="4" w:space="0" w:color="auto"/>
              <w:right w:val="single" w:sz="4" w:space="0" w:color="auto"/>
            </w:tcBorders>
            <w:shd w:val="clear" w:color="auto" w:fill="FFFFFF"/>
            <w:vAlign w:val="bottom"/>
          </w:tcPr>
          <w:p w14:paraId="1526BF49" w14:textId="77777777" w:rsidR="00475562" w:rsidRPr="00475562" w:rsidRDefault="00475562">
            <w:pPr>
              <w:numPr>
                <w:ilvl w:val="0"/>
                <w:numId w:val="371"/>
              </w:numPr>
              <w:tabs>
                <w:tab w:val="left" w:pos="130"/>
              </w:tabs>
              <w:autoSpaceDE/>
              <w:rPr>
                <w:rFonts w:eastAsia="Times New Roman"/>
                <w:color w:val="000000"/>
                <w:lang w:val="ru-RU" w:eastAsia="ru-RU" w:bidi="ru-RU"/>
              </w:rPr>
            </w:pPr>
            <w:r w:rsidRPr="00475562">
              <w:rPr>
                <w:rFonts w:eastAsia="Times New Roman"/>
                <w:color w:val="000000"/>
                <w:lang w:val="ru-RU" w:eastAsia="ru-RU" w:bidi="ru-RU"/>
              </w:rPr>
              <w:t>Знание функций педагогической оценки;</w:t>
            </w:r>
          </w:p>
          <w:p w14:paraId="0A8502A8" w14:textId="77777777" w:rsidR="00475562" w:rsidRPr="00475562" w:rsidRDefault="00475562">
            <w:pPr>
              <w:numPr>
                <w:ilvl w:val="0"/>
                <w:numId w:val="371"/>
              </w:numPr>
              <w:tabs>
                <w:tab w:val="left" w:pos="130"/>
              </w:tabs>
              <w:autoSpaceDE/>
              <w:rPr>
                <w:rFonts w:eastAsia="Times New Roman"/>
                <w:color w:val="000000"/>
                <w:lang w:val="ru-RU" w:eastAsia="ru-RU" w:bidi="ru-RU"/>
              </w:rPr>
            </w:pPr>
            <w:r w:rsidRPr="00475562">
              <w:rPr>
                <w:rFonts w:eastAsia="Times New Roman"/>
                <w:color w:val="000000"/>
                <w:lang w:val="ru-RU" w:eastAsia="ru-RU" w:bidi="ru-RU"/>
              </w:rPr>
              <w:t>знание видов педагогической оценки;</w:t>
            </w:r>
          </w:p>
          <w:p w14:paraId="2BC394D0" w14:textId="77777777" w:rsidR="00475562" w:rsidRPr="00475562" w:rsidRDefault="00475562">
            <w:pPr>
              <w:numPr>
                <w:ilvl w:val="0"/>
                <w:numId w:val="371"/>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того, что подлежит оцениванию в педагогической деятельности;</w:t>
            </w:r>
          </w:p>
          <w:p w14:paraId="0930C8BB" w14:textId="77777777" w:rsidR="00475562" w:rsidRPr="00475562" w:rsidRDefault="00475562">
            <w:pPr>
              <w:numPr>
                <w:ilvl w:val="0"/>
                <w:numId w:val="37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владение методами педагогического оценивания;</w:t>
            </w:r>
          </w:p>
          <w:p w14:paraId="2F916741" w14:textId="77777777" w:rsidR="00475562" w:rsidRPr="00475562" w:rsidRDefault="00475562">
            <w:pPr>
              <w:numPr>
                <w:ilvl w:val="0"/>
                <w:numId w:val="371"/>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умение продемонстрировать эти методы на конкретных примерах;</w:t>
            </w:r>
          </w:p>
          <w:p w14:paraId="783300BA" w14:textId="77777777" w:rsidR="00475562" w:rsidRPr="00475562" w:rsidRDefault="00475562">
            <w:pPr>
              <w:numPr>
                <w:ilvl w:val="0"/>
                <w:numId w:val="371"/>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умение перейти от педагогического оценивания к самооценке</w:t>
            </w:r>
          </w:p>
        </w:tc>
      </w:tr>
      <w:tr w:rsidR="00475562" w:rsidRPr="00475562" w14:paraId="1EB9D7FE" w14:textId="77777777" w:rsidTr="00012ACC">
        <w:trPr>
          <w:trHeight w:hRule="exact" w:val="3874"/>
          <w:jc w:val="center"/>
        </w:trPr>
        <w:tc>
          <w:tcPr>
            <w:tcW w:w="653" w:type="dxa"/>
            <w:tcBorders>
              <w:top w:val="single" w:sz="4" w:space="0" w:color="auto"/>
              <w:left w:val="single" w:sz="4" w:space="0" w:color="auto"/>
            </w:tcBorders>
            <w:shd w:val="clear" w:color="auto" w:fill="FFFFFF"/>
          </w:tcPr>
          <w:p w14:paraId="0EE99A8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6.4</w:t>
            </w:r>
          </w:p>
        </w:tc>
        <w:tc>
          <w:tcPr>
            <w:tcW w:w="2890" w:type="dxa"/>
            <w:tcBorders>
              <w:top w:val="single" w:sz="4" w:space="0" w:color="auto"/>
              <w:left w:val="single" w:sz="4" w:space="0" w:color="auto"/>
            </w:tcBorders>
            <w:shd w:val="clear" w:color="auto" w:fill="FFFFFF"/>
          </w:tcPr>
          <w:p w14:paraId="32DA9313" w14:textId="77777777" w:rsidR="00475562" w:rsidRPr="00475562" w:rsidRDefault="00475562" w:rsidP="00475562">
            <w:pPr>
              <w:tabs>
                <w:tab w:val="left" w:pos="2563"/>
              </w:tabs>
              <w:autoSpaceDE/>
              <w:rPr>
                <w:rFonts w:eastAsia="Times New Roman"/>
                <w:color w:val="000000"/>
                <w:lang w:val="ru-RU" w:eastAsia="ru-RU" w:bidi="ru-RU"/>
              </w:rPr>
            </w:pPr>
            <w:r w:rsidRPr="00475562">
              <w:rPr>
                <w:rFonts w:eastAsia="Times New Roman"/>
                <w:color w:val="000000"/>
                <w:lang w:val="ba" w:eastAsia="ba" w:bidi="ba"/>
              </w:rPr>
              <w:t>Компетентность</w:t>
            </w:r>
            <w:r w:rsidRPr="00475562">
              <w:rPr>
                <w:rFonts w:eastAsia="Times New Roman"/>
                <w:color w:val="000000"/>
                <w:lang w:val="ba" w:eastAsia="ba" w:bidi="ba"/>
              </w:rPr>
              <w:tab/>
              <w:t>в</w:t>
            </w:r>
          </w:p>
          <w:p w14:paraId="06490BC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организации информационной основы деятельности обучающегося</w:t>
            </w:r>
          </w:p>
        </w:tc>
        <w:tc>
          <w:tcPr>
            <w:tcW w:w="5390" w:type="dxa"/>
            <w:tcBorders>
              <w:top w:val="single" w:sz="4" w:space="0" w:color="auto"/>
              <w:left w:val="single" w:sz="4" w:space="0" w:color="auto"/>
            </w:tcBorders>
            <w:shd w:val="clear" w:color="auto" w:fill="FFFFFF"/>
          </w:tcPr>
          <w:p w14:paraId="3B56B7C0" w14:textId="77777777" w:rsidR="00475562" w:rsidRPr="00475562" w:rsidRDefault="00475562" w:rsidP="00475562">
            <w:pPr>
              <w:tabs>
                <w:tab w:val="left" w:pos="1824"/>
                <w:tab w:val="left" w:pos="2712"/>
                <w:tab w:val="right" w:pos="5174"/>
              </w:tabs>
              <w:autoSpaceDE/>
              <w:jc w:val="both"/>
              <w:rPr>
                <w:rFonts w:eastAsia="Times New Roman"/>
                <w:color w:val="000000"/>
                <w:lang w:val="ru-RU" w:eastAsia="ru-RU" w:bidi="ru-RU"/>
              </w:rPr>
            </w:pPr>
            <w:r w:rsidRPr="00475562">
              <w:rPr>
                <w:rFonts w:eastAsia="Times New Roman"/>
                <w:color w:val="000000"/>
                <w:lang w:val="ru-RU" w:eastAsia="ru-RU" w:bidi="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w:t>
            </w:r>
            <w:r w:rsidRPr="00475562">
              <w:rPr>
                <w:rFonts w:eastAsia="Times New Roman"/>
                <w:color w:val="000000"/>
                <w:lang w:val="ru-RU" w:eastAsia="ru-RU" w:bidi="ru-RU"/>
              </w:rPr>
              <w:tab/>
              <w:t>или</w:t>
            </w:r>
            <w:r w:rsidRPr="00475562">
              <w:rPr>
                <w:rFonts w:eastAsia="Times New Roman"/>
                <w:color w:val="000000"/>
                <w:lang w:val="ru-RU" w:eastAsia="ru-RU" w:bidi="ru-RU"/>
              </w:rPr>
              <w:tab/>
              <w:t>организовать</w:t>
            </w:r>
            <w:r w:rsidRPr="00475562">
              <w:rPr>
                <w:rFonts w:eastAsia="Times New Roman"/>
                <w:color w:val="000000"/>
                <w:lang w:val="ru-RU" w:eastAsia="ru-RU" w:bidi="ru-RU"/>
              </w:rPr>
              <w:tab/>
              <w:t>поиск</w:t>
            </w:r>
          </w:p>
          <w:p w14:paraId="08D4196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необходимой для ученика информации</w:t>
            </w:r>
          </w:p>
        </w:tc>
        <w:tc>
          <w:tcPr>
            <w:tcW w:w="5635" w:type="dxa"/>
            <w:tcBorders>
              <w:top w:val="single" w:sz="4" w:space="0" w:color="auto"/>
              <w:left w:val="single" w:sz="4" w:space="0" w:color="auto"/>
              <w:right w:val="single" w:sz="4" w:space="0" w:color="auto"/>
            </w:tcBorders>
            <w:shd w:val="clear" w:color="auto" w:fill="FFFFFF"/>
            <w:vAlign w:val="bottom"/>
          </w:tcPr>
          <w:p w14:paraId="4BDEE699" w14:textId="77777777" w:rsidR="00475562" w:rsidRPr="00475562" w:rsidRDefault="00475562">
            <w:pPr>
              <w:numPr>
                <w:ilvl w:val="0"/>
                <w:numId w:val="372"/>
              </w:numPr>
              <w:tabs>
                <w:tab w:val="left" w:pos="130"/>
              </w:tabs>
              <w:autoSpaceDE/>
              <w:rPr>
                <w:rFonts w:eastAsia="Times New Roman"/>
                <w:color w:val="000000"/>
                <w:lang w:val="ru-RU" w:eastAsia="ru-RU" w:bidi="ru-RU"/>
              </w:rPr>
            </w:pPr>
            <w:r w:rsidRPr="00475562">
              <w:rPr>
                <w:rFonts w:eastAsia="Times New Roman"/>
                <w:color w:val="000000"/>
                <w:lang w:val="ru-RU" w:eastAsia="ru-RU" w:bidi="ru-RU"/>
              </w:rPr>
              <w:t>Свободное владение учебным материалом;</w:t>
            </w:r>
          </w:p>
          <w:p w14:paraId="41414A2F" w14:textId="77777777" w:rsidR="00475562" w:rsidRPr="00475562" w:rsidRDefault="00475562">
            <w:pPr>
              <w:numPr>
                <w:ilvl w:val="0"/>
                <w:numId w:val="372"/>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типичных трудностей при изучении конкретных тем;</w:t>
            </w:r>
          </w:p>
          <w:p w14:paraId="00C7B54F" w14:textId="77777777" w:rsidR="00475562" w:rsidRPr="00475562" w:rsidRDefault="00475562">
            <w:pPr>
              <w:numPr>
                <w:ilvl w:val="0"/>
                <w:numId w:val="372"/>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способность дать дополнительную информацию</w:t>
            </w:r>
          </w:p>
          <w:p w14:paraId="08834F13" w14:textId="77777777" w:rsidR="00475562" w:rsidRPr="00475562" w:rsidRDefault="00475562" w:rsidP="00475562">
            <w:pPr>
              <w:tabs>
                <w:tab w:val="left" w:pos="840"/>
                <w:tab w:val="left" w:pos="2654"/>
                <w:tab w:val="left" w:pos="3715"/>
              </w:tabs>
              <w:autoSpaceDE/>
              <w:jc w:val="both"/>
              <w:rPr>
                <w:rFonts w:eastAsia="Times New Roman"/>
                <w:color w:val="000000"/>
                <w:lang w:val="ru-RU" w:eastAsia="ru-RU" w:bidi="ru-RU"/>
              </w:rPr>
            </w:pPr>
            <w:r w:rsidRPr="00475562">
              <w:rPr>
                <w:rFonts w:eastAsia="Times New Roman"/>
                <w:color w:val="000000"/>
                <w:lang w:val="ru-RU" w:eastAsia="ru-RU" w:bidi="ru-RU"/>
              </w:rPr>
              <w:t>или</w:t>
            </w:r>
            <w:r w:rsidRPr="00475562">
              <w:rPr>
                <w:rFonts w:eastAsia="Times New Roman"/>
                <w:color w:val="000000"/>
                <w:lang w:val="ru-RU" w:eastAsia="ru-RU" w:bidi="ru-RU"/>
              </w:rPr>
              <w:tab/>
              <w:t>организовать</w:t>
            </w:r>
            <w:r w:rsidRPr="00475562">
              <w:rPr>
                <w:rFonts w:eastAsia="Times New Roman"/>
                <w:color w:val="000000"/>
                <w:lang w:val="ru-RU" w:eastAsia="ru-RU" w:bidi="ru-RU"/>
              </w:rPr>
              <w:tab/>
              <w:t>поиск</w:t>
            </w:r>
            <w:r w:rsidRPr="00475562">
              <w:rPr>
                <w:rFonts w:eastAsia="Times New Roman"/>
                <w:color w:val="000000"/>
                <w:lang w:val="ru-RU" w:eastAsia="ru-RU" w:bidi="ru-RU"/>
              </w:rPr>
              <w:tab/>
              <w:t>дополнительной</w:t>
            </w:r>
          </w:p>
          <w:p w14:paraId="307D484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информации, необходимой для решения учебной задачи;</w:t>
            </w:r>
          </w:p>
          <w:p w14:paraId="514B5A05" w14:textId="77777777" w:rsidR="00475562" w:rsidRPr="00475562" w:rsidRDefault="00475562">
            <w:pPr>
              <w:numPr>
                <w:ilvl w:val="0"/>
                <w:numId w:val="372"/>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умение выявить уровень развития обучающихся;</w:t>
            </w:r>
          </w:p>
          <w:p w14:paraId="52C9622C" w14:textId="77777777" w:rsidR="00475562" w:rsidRPr="00475562" w:rsidRDefault="00475562">
            <w:pPr>
              <w:numPr>
                <w:ilvl w:val="0"/>
                <w:numId w:val="372"/>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владение методами объективного контроля и оценивания;</w:t>
            </w:r>
          </w:p>
          <w:p w14:paraId="12C806CE" w14:textId="77777777" w:rsidR="00475562" w:rsidRPr="00475562" w:rsidRDefault="00475562">
            <w:pPr>
              <w:numPr>
                <w:ilvl w:val="0"/>
                <w:numId w:val="372"/>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75562" w:rsidRPr="00475562" w14:paraId="56B3EF2B" w14:textId="77777777" w:rsidTr="00012ACC">
        <w:trPr>
          <w:trHeight w:hRule="exact" w:val="1675"/>
          <w:jc w:val="center"/>
        </w:trPr>
        <w:tc>
          <w:tcPr>
            <w:tcW w:w="653" w:type="dxa"/>
            <w:tcBorders>
              <w:top w:val="single" w:sz="4" w:space="0" w:color="auto"/>
              <w:left w:val="single" w:sz="4" w:space="0" w:color="auto"/>
              <w:bottom w:val="single" w:sz="4" w:space="0" w:color="auto"/>
            </w:tcBorders>
            <w:shd w:val="clear" w:color="auto" w:fill="FFFFFF"/>
          </w:tcPr>
          <w:p w14:paraId="5A9FE5DE"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6.5</w:t>
            </w:r>
          </w:p>
        </w:tc>
        <w:tc>
          <w:tcPr>
            <w:tcW w:w="2890" w:type="dxa"/>
            <w:tcBorders>
              <w:top w:val="single" w:sz="4" w:space="0" w:color="auto"/>
              <w:left w:val="single" w:sz="4" w:space="0" w:color="auto"/>
              <w:bottom w:val="single" w:sz="4" w:space="0" w:color="auto"/>
            </w:tcBorders>
            <w:shd w:val="clear" w:color="auto" w:fill="FFFFFF"/>
            <w:vAlign w:val="bottom"/>
          </w:tcPr>
          <w:p w14:paraId="43425123" w14:textId="77777777" w:rsidR="00475562" w:rsidRPr="00475562" w:rsidRDefault="00475562" w:rsidP="00475562">
            <w:pPr>
              <w:tabs>
                <w:tab w:val="left" w:pos="2558"/>
              </w:tabs>
              <w:autoSpaceDE/>
              <w:rPr>
                <w:rFonts w:eastAsia="Times New Roman"/>
                <w:color w:val="000000"/>
                <w:lang w:val="ru-RU" w:eastAsia="ru-RU" w:bidi="ru-RU"/>
              </w:rPr>
            </w:pPr>
            <w:r w:rsidRPr="00475562">
              <w:rPr>
                <w:rFonts w:eastAsia="Times New Roman"/>
                <w:color w:val="000000"/>
                <w:lang w:val="ba" w:eastAsia="ba" w:bidi="ba"/>
              </w:rPr>
              <w:t>Компетентность</w:t>
            </w:r>
            <w:r w:rsidRPr="00475562">
              <w:rPr>
                <w:rFonts w:eastAsia="Times New Roman"/>
                <w:color w:val="000000"/>
                <w:lang w:val="ba" w:eastAsia="ba" w:bidi="ba"/>
              </w:rPr>
              <w:tab/>
              <w:t>в</w:t>
            </w:r>
          </w:p>
          <w:p w14:paraId="622F7D3C" w14:textId="77777777" w:rsidR="00475562" w:rsidRPr="00475562" w:rsidRDefault="00475562" w:rsidP="00475562">
            <w:pPr>
              <w:tabs>
                <w:tab w:val="left" w:pos="1373"/>
              </w:tabs>
              <w:autoSpaceDE/>
              <w:rPr>
                <w:rFonts w:eastAsia="Times New Roman"/>
                <w:color w:val="000000"/>
                <w:lang w:val="ru-RU" w:eastAsia="ru-RU" w:bidi="ru-RU"/>
              </w:rPr>
            </w:pPr>
            <w:r w:rsidRPr="00475562">
              <w:rPr>
                <w:rFonts w:eastAsia="Times New Roman"/>
                <w:color w:val="000000"/>
                <w:lang w:val="ba" w:eastAsia="ba" w:bidi="ba"/>
              </w:rPr>
              <w:t>использовании современных средств и систем</w:t>
            </w:r>
            <w:r w:rsidRPr="00475562">
              <w:rPr>
                <w:rFonts w:eastAsia="Times New Roman"/>
                <w:color w:val="000000"/>
                <w:lang w:val="ba" w:eastAsia="ba" w:bidi="ba"/>
              </w:rPr>
              <w:tab/>
              <w:t>организации</w:t>
            </w:r>
          </w:p>
          <w:p w14:paraId="52E4589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 xml:space="preserve">учебно-воспитательного </w:t>
            </w:r>
            <w:r w:rsidRPr="00475562">
              <w:rPr>
                <w:rFonts w:eastAsia="Times New Roman"/>
                <w:color w:val="000000"/>
                <w:lang w:val="ru-RU" w:eastAsia="ru-RU" w:bidi="ru-RU"/>
              </w:rPr>
              <w:t>процесса</w:t>
            </w:r>
          </w:p>
        </w:tc>
        <w:tc>
          <w:tcPr>
            <w:tcW w:w="5390" w:type="dxa"/>
            <w:tcBorders>
              <w:top w:val="single" w:sz="4" w:space="0" w:color="auto"/>
              <w:left w:val="single" w:sz="4" w:space="0" w:color="auto"/>
              <w:bottom w:val="single" w:sz="4" w:space="0" w:color="auto"/>
            </w:tcBorders>
            <w:shd w:val="clear" w:color="auto" w:fill="FFFFFF"/>
          </w:tcPr>
          <w:p w14:paraId="1D285581" w14:textId="77777777" w:rsidR="00475562" w:rsidRPr="00475562" w:rsidRDefault="00475562" w:rsidP="00475562">
            <w:pPr>
              <w:tabs>
                <w:tab w:val="left" w:pos="2117"/>
                <w:tab w:val="left" w:pos="4378"/>
              </w:tabs>
              <w:autoSpaceDE/>
              <w:jc w:val="both"/>
              <w:rPr>
                <w:rFonts w:eastAsia="Times New Roman"/>
                <w:color w:val="000000"/>
                <w:lang w:val="ru-RU" w:eastAsia="ru-RU" w:bidi="ru-RU"/>
              </w:rPr>
            </w:pPr>
            <w:r w:rsidRPr="00475562">
              <w:rPr>
                <w:rFonts w:eastAsia="Times New Roman"/>
                <w:color w:val="000000"/>
                <w:lang w:val="ru-RU" w:eastAsia="ru-RU" w:bidi="ru-RU"/>
              </w:rPr>
              <w:t>Обеспечивает</w:t>
            </w:r>
            <w:r w:rsidRPr="00475562">
              <w:rPr>
                <w:rFonts w:eastAsia="Times New Roman"/>
                <w:color w:val="000000"/>
                <w:lang w:val="ru-RU" w:eastAsia="ru-RU" w:bidi="ru-RU"/>
              </w:rPr>
              <w:tab/>
              <w:t>эффективность</w:t>
            </w:r>
            <w:r w:rsidRPr="00475562">
              <w:rPr>
                <w:rFonts w:eastAsia="Times New Roman"/>
                <w:color w:val="000000"/>
                <w:lang w:val="ru-RU" w:eastAsia="ru-RU" w:bidi="ru-RU"/>
              </w:rPr>
              <w:tab/>
              <w:t>учебно</w:t>
            </w:r>
            <w:r w:rsidRPr="00475562">
              <w:rPr>
                <w:rFonts w:eastAsia="Times New Roman"/>
                <w:color w:val="000000"/>
                <w:lang w:val="ru-RU" w:eastAsia="ru-RU" w:bidi="ru-RU"/>
              </w:rPr>
              <w:softHyphen/>
            </w:r>
          </w:p>
          <w:p w14:paraId="2F6500DE"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воспитательного процесса</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50DF17AB" w14:textId="77777777" w:rsidR="00475562" w:rsidRPr="00475562" w:rsidRDefault="00475562">
            <w:pPr>
              <w:numPr>
                <w:ilvl w:val="0"/>
                <w:numId w:val="373"/>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Знание современных средств и методов построения образовательного процесса;</w:t>
            </w:r>
          </w:p>
          <w:p w14:paraId="199BDEDA" w14:textId="77777777" w:rsidR="00475562" w:rsidRPr="00475562" w:rsidRDefault="00475562">
            <w:pPr>
              <w:numPr>
                <w:ilvl w:val="0"/>
                <w:numId w:val="373"/>
              </w:numPr>
              <w:tabs>
                <w:tab w:val="left" w:pos="134"/>
              </w:tabs>
              <w:autoSpaceDE/>
              <w:jc w:val="both"/>
              <w:rPr>
                <w:rFonts w:eastAsia="Times New Roman"/>
                <w:color w:val="000000"/>
                <w:lang w:val="ru-RU" w:eastAsia="ru-RU" w:bidi="ru-RU"/>
              </w:rPr>
            </w:pPr>
            <w:r w:rsidRPr="00475562">
              <w:rPr>
                <w:rFonts w:eastAsia="Times New Roman"/>
                <w:color w:val="000000"/>
                <w:lang w:val="ru-RU" w:eastAsia="ru-RU" w:bidi="ru-RU"/>
              </w:rPr>
              <w:t>умение использовать средства и методы обучения,</w:t>
            </w:r>
          </w:p>
          <w:p w14:paraId="0BC121F9" w14:textId="77777777" w:rsidR="00475562" w:rsidRPr="00475562" w:rsidRDefault="00475562" w:rsidP="00475562">
            <w:pPr>
              <w:tabs>
                <w:tab w:val="left" w:pos="2774"/>
                <w:tab w:val="left" w:pos="5155"/>
              </w:tabs>
              <w:autoSpaceDE/>
              <w:jc w:val="both"/>
              <w:rPr>
                <w:rFonts w:eastAsia="Times New Roman"/>
                <w:color w:val="000000"/>
                <w:lang w:val="ru-RU" w:eastAsia="ru-RU" w:bidi="ru-RU"/>
              </w:rPr>
            </w:pPr>
            <w:r w:rsidRPr="00475562">
              <w:rPr>
                <w:rFonts w:eastAsia="Times New Roman"/>
                <w:color w:val="000000"/>
                <w:lang w:val="ru-RU" w:eastAsia="ru-RU" w:bidi="ru-RU"/>
              </w:rPr>
              <w:t>адекватные поставленным задачам, уровню подготовленности</w:t>
            </w:r>
            <w:r w:rsidRPr="00475562">
              <w:rPr>
                <w:rFonts w:eastAsia="Times New Roman"/>
                <w:color w:val="000000"/>
                <w:lang w:val="ru-RU" w:eastAsia="ru-RU" w:bidi="ru-RU"/>
              </w:rPr>
              <w:tab/>
              <w:t>обучающихся,</w:t>
            </w:r>
            <w:r w:rsidRPr="00475562">
              <w:rPr>
                <w:rFonts w:eastAsia="Times New Roman"/>
                <w:color w:val="000000"/>
                <w:lang w:val="ru-RU" w:eastAsia="ru-RU" w:bidi="ru-RU"/>
              </w:rPr>
              <w:tab/>
              <w:t>их</w:t>
            </w:r>
          </w:p>
          <w:p w14:paraId="0B40F99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индивидуальным характеристикам;</w:t>
            </w:r>
          </w:p>
        </w:tc>
      </w:tr>
    </w:tbl>
    <w:p w14:paraId="4FEB323E"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2890"/>
        <w:gridCol w:w="5390"/>
        <w:gridCol w:w="5635"/>
      </w:tblGrid>
      <w:tr w:rsidR="00475562" w:rsidRPr="00475562" w14:paraId="580ECF8C" w14:textId="77777777" w:rsidTr="00012ACC">
        <w:trPr>
          <w:trHeight w:hRule="exact" w:val="840"/>
          <w:jc w:val="center"/>
        </w:trPr>
        <w:tc>
          <w:tcPr>
            <w:tcW w:w="653" w:type="dxa"/>
            <w:tcBorders>
              <w:top w:val="single" w:sz="4" w:space="0" w:color="auto"/>
              <w:left w:val="single" w:sz="4" w:space="0" w:color="auto"/>
            </w:tcBorders>
            <w:shd w:val="clear" w:color="auto" w:fill="FFFFFF"/>
          </w:tcPr>
          <w:p w14:paraId="0CF3446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2890" w:type="dxa"/>
            <w:tcBorders>
              <w:top w:val="single" w:sz="4" w:space="0" w:color="auto"/>
              <w:left w:val="single" w:sz="4" w:space="0" w:color="auto"/>
            </w:tcBorders>
            <w:shd w:val="clear" w:color="auto" w:fill="FFFFFF"/>
          </w:tcPr>
          <w:p w14:paraId="6B93C8A8"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90" w:type="dxa"/>
            <w:tcBorders>
              <w:top w:val="single" w:sz="4" w:space="0" w:color="auto"/>
              <w:left w:val="single" w:sz="4" w:space="0" w:color="auto"/>
            </w:tcBorders>
            <w:shd w:val="clear" w:color="auto" w:fill="FFFFFF"/>
          </w:tcPr>
          <w:p w14:paraId="1F85B970"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635" w:type="dxa"/>
            <w:tcBorders>
              <w:top w:val="single" w:sz="4" w:space="0" w:color="auto"/>
              <w:left w:val="single" w:sz="4" w:space="0" w:color="auto"/>
              <w:right w:val="single" w:sz="4" w:space="0" w:color="auto"/>
            </w:tcBorders>
            <w:shd w:val="clear" w:color="auto" w:fill="FFFFFF"/>
          </w:tcPr>
          <w:p w14:paraId="6827C07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 умение обосновать выбранные методы и средства обучения</w:t>
            </w:r>
          </w:p>
        </w:tc>
      </w:tr>
      <w:tr w:rsidR="00475562" w:rsidRPr="00475562" w14:paraId="6B23794C" w14:textId="77777777" w:rsidTr="00012ACC">
        <w:trPr>
          <w:trHeight w:hRule="exact" w:val="1954"/>
          <w:jc w:val="center"/>
        </w:trPr>
        <w:tc>
          <w:tcPr>
            <w:tcW w:w="653" w:type="dxa"/>
            <w:tcBorders>
              <w:top w:val="single" w:sz="4" w:space="0" w:color="auto"/>
              <w:left w:val="single" w:sz="4" w:space="0" w:color="auto"/>
              <w:bottom w:val="single" w:sz="4" w:space="0" w:color="auto"/>
            </w:tcBorders>
            <w:shd w:val="clear" w:color="auto" w:fill="FFFFFF"/>
          </w:tcPr>
          <w:p w14:paraId="4B3D0A8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6.6</w:t>
            </w:r>
          </w:p>
        </w:tc>
        <w:tc>
          <w:tcPr>
            <w:tcW w:w="2890" w:type="dxa"/>
            <w:tcBorders>
              <w:top w:val="single" w:sz="4" w:space="0" w:color="auto"/>
              <w:left w:val="single" w:sz="4" w:space="0" w:color="auto"/>
              <w:bottom w:val="single" w:sz="4" w:space="0" w:color="auto"/>
            </w:tcBorders>
            <w:shd w:val="clear" w:color="auto" w:fill="FFFFFF"/>
          </w:tcPr>
          <w:p w14:paraId="7FCA6AC8"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ba" w:eastAsia="ba" w:bidi="ba"/>
              </w:rPr>
              <w:t>Компетентность в способах умственной деятельности</w:t>
            </w:r>
          </w:p>
        </w:tc>
        <w:tc>
          <w:tcPr>
            <w:tcW w:w="5390" w:type="dxa"/>
            <w:tcBorders>
              <w:top w:val="single" w:sz="4" w:space="0" w:color="auto"/>
              <w:left w:val="single" w:sz="4" w:space="0" w:color="auto"/>
              <w:bottom w:val="single" w:sz="4" w:space="0" w:color="auto"/>
            </w:tcBorders>
            <w:shd w:val="clear" w:color="auto" w:fill="FFFFFF"/>
          </w:tcPr>
          <w:p w14:paraId="136F7744" w14:textId="77777777" w:rsidR="00475562" w:rsidRPr="00475562" w:rsidRDefault="00475562" w:rsidP="00475562">
            <w:pPr>
              <w:tabs>
                <w:tab w:val="left" w:pos="1954"/>
                <w:tab w:val="left" w:pos="3274"/>
              </w:tabs>
              <w:autoSpaceDE/>
              <w:spacing w:line="233" w:lineRule="auto"/>
              <w:rPr>
                <w:rFonts w:eastAsia="Times New Roman"/>
                <w:color w:val="000000"/>
                <w:lang w:val="ru-RU" w:eastAsia="ru-RU" w:bidi="ru-RU"/>
              </w:rPr>
            </w:pPr>
            <w:r w:rsidRPr="00475562">
              <w:rPr>
                <w:rFonts w:eastAsia="Times New Roman"/>
                <w:color w:val="000000"/>
                <w:lang w:val="ba" w:eastAsia="ba" w:bidi="ba"/>
              </w:rPr>
              <w:t>Характеризует уровень владения педагогом и обучающимися</w:t>
            </w:r>
            <w:r w:rsidRPr="00475562">
              <w:rPr>
                <w:rFonts w:eastAsia="Times New Roman"/>
                <w:color w:val="000000"/>
                <w:lang w:val="ba" w:eastAsia="ba" w:bidi="ba"/>
              </w:rPr>
              <w:tab/>
              <w:t>системой</w:t>
            </w:r>
            <w:r w:rsidRPr="00475562">
              <w:rPr>
                <w:rFonts w:eastAsia="Times New Roman"/>
                <w:color w:val="000000"/>
                <w:lang w:val="ba" w:eastAsia="ba" w:bidi="ba"/>
              </w:rPr>
              <w:tab/>
              <w:t>интеллектуальных</w:t>
            </w:r>
          </w:p>
          <w:p w14:paraId="363F21E1" w14:textId="77777777" w:rsidR="00475562" w:rsidRPr="00475562" w:rsidRDefault="00475562" w:rsidP="00475562">
            <w:pPr>
              <w:autoSpaceDE/>
              <w:spacing w:line="233" w:lineRule="auto"/>
              <w:rPr>
                <w:rFonts w:eastAsia="Times New Roman"/>
                <w:color w:val="000000"/>
                <w:lang w:val="ru-RU" w:eastAsia="ru-RU" w:bidi="ru-RU"/>
              </w:rPr>
            </w:pPr>
            <w:r w:rsidRPr="00475562">
              <w:rPr>
                <w:rFonts w:eastAsia="Times New Roman"/>
                <w:color w:val="000000"/>
                <w:lang w:val="ba" w:eastAsia="ba" w:bidi="ba"/>
              </w:rPr>
              <w:t>операций</w:t>
            </w:r>
          </w:p>
        </w:tc>
        <w:tc>
          <w:tcPr>
            <w:tcW w:w="5635" w:type="dxa"/>
            <w:tcBorders>
              <w:top w:val="single" w:sz="4" w:space="0" w:color="auto"/>
              <w:left w:val="single" w:sz="4" w:space="0" w:color="auto"/>
              <w:bottom w:val="single" w:sz="4" w:space="0" w:color="auto"/>
              <w:right w:val="single" w:sz="4" w:space="0" w:color="auto"/>
            </w:tcBorders>
            <w:shd w:val="clear" w:color="auto" w:fill="FFFFFF"/>
            <w:vAlign w:val="bottom"/>
          </w:tcPr>
          <w:p w14:paraId="2F0374BA" w14:textId="77777777" w:rsidR="00475562" w:rsidRPr="00475562" w:rsidRDefault="00475562">
            <w:pPr>
              <w:numPr>
                <w:ilvl w:val="0"/>
                <w:numId w:val="374"/>
              </w:numPr>
              <w:tabs>
                <w:tab w:val="left" w:pos="130"/>
              </w:tabs>
              <w:autoSpaceDE/>
              <w:rPr>
                <w:rFonts w:eastAsia="Times New Roman"/>
                <w:color w:val="000000"/>
                <w:lang w:val="ru-RU" w:eastAsia="ru-RU" w:bidi="ru-RU"/>
              </w:rPr>
            </w:pPr>
            <w:r w:rsidRPr="00475562">
              <w:rPr>
                <w:rFonts w:eastAsia="Times New Roman"/>
                <w:color w:val="000000"/>
                <w:lang w:val="ba" w:eastAsia="ba" w:bidi="ba"/>
              </w:rPr>
              <w:t>Знание системы интеллектуальных операций;</w:t>
            </w:r>
          </w:p>
          <w:p w14:paraId="32A1E20E" w14:textId="77777777" w:rsidR="00475562" w:rsidRPr="00475562" w:rsidRDefault="00475562">
            <w:pPr>
              <w:numPr>
                <w:ilvl w:val="0"/>
                <w:numId w:val="374"/>
              </w:numPr>
              <w:tabs>
                <w:tab w:val="left" w:pos="139"/>
              </w:tabs>
              <w:autoSpaceDE/>
              <w:rPr>
                <w:rFonts w:eastAsia="Times New Roman"/>
                <w:color w:val="000000"/>
                <w:lang w:val="ru-RU" w:eastAsia="ru-RU" w:bidi="ru-RU"/>
              </w:rPr>
            </w:pPr>
            <w:r w:rsidRPr="00475562">
              <w:rPr>
                <w:rFonts w:eastAsia="Times New Roman"/>
                <w:color w:val="000000"/>
                <w:lang w:val="ba" w:eastAsia="ba" w:bidi="ba"/>
              </w:rPr>
              <w:t>владение интеллектуальными операциями;</w:t>
            </w:r>
          </w:p>
          <w:p w14:paraId="076A0ECD" w14:textId="77777777" w:rsidR="00475562" w:rsidRPr="00475562" w:rsidRDefault="00475562">
            <w:pPr>
              <w:numPr>
                <w:ilvl w:val="0"/>
                <w:numId w:val="374"/>
              </w:numPr>
              <w:tabs>
                <w:tab w:val="left" w:pos="144"/>
              </w:tabs>
              <w:autoSpaceDE/>
              <w:rPr>
                <w:rFonts w:eastAsia="Times New Roman"/>
                <w:color w:val="000000"/>
                <w:lang w:val="ru-RU" w:eastAsia="ru-RU" w:bidi="ru-RU"/>
              </w:rPr>
            </w:pPr>
            <w:r w:rsidRPr="00475562">
              <w:rPr>
                <w:rFonts w:eastAsia="Times New Roman"/>
                <w:color w:val="000000"/>
                <w:lang w:val="ba" w:eastAsia="ba" w:bidi="ba"/>
              </w:rPr>
              <w:t>умение сформировать интеллектуальные операции у учеников;</w:t>
            </w:r>
          </w:p>
          <w:p w14:paraId="0AC68E8A" w14:textId="77777777" w:rsidR="00475562" w:rsidRPr="00475562" w:rsidRDefault="00475562">
            <w:pPr>
              <w:numPr>
                <w:ilvl w:val="0"/>
                <w:numId w:val="374"/>
              </w:numPr>
              <w:tabs>
                <w:tab w:val="left" w:pos="134"/>
                <w:tab w:val="left" w:pos="1709"/>
                <w:tab w:val="left" w:pos="3893"/>
              </w:tabs>
              <w:autoSpaceDE/>
              <w:rPr>
                <w:rFonts w:eastAsia="Times New Roman"/>
                <w:color w:val="000000"/>
                <w:lang w:val="ru-RU" w:eastAsia="ru-RU" w:bidi="ru-RU"/>
              </w:rPr>
            </w:pPr>
            <w:r w:rsidRPr="00475562">
              <w:rPr>
                <w:rFonts w:eastAsia="Times New Roman"/>
                <w:color w:val="000000"/>
                <w:lang w:val="ba" w:eastAsia="ba" w:bidi="ba"/>
              </w:rPr>
              <w:t>умение</w:t>
            </w:r>
            <w:r w:rsidRPr="00475562">
              <w:rPr>
                <w:rFonts w:eastAsia="Times New Roman"/>
                <w:color w:val="000000"/>
                <w:lang w:val="ba" w:eastAsia="ba" w:bidi="ba"/>
              </w:rPr>
              <w:tab/>
              <w:t>организовать</w:t>
            </w:r>
            <w:r w:rsidRPr="00475562">
              <w:rPr>
                <w:rFonts w:eastAsia="Times New Roman"/>
                <w:color w:val="000000"/>
                <w:lang w:val="ba" w:eastAsia="ba" w:bidi="ba"/>
              </w:rPr>
              <w:tab/>
              <w:t>использование</w:t>
            </w:r>
          </w:p>
          <w:p w14:paraId="7E57033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ba" w:eastAsia="ba" w:bidi="ba"/>
              </w:rPr>
              <w:t xml:space="preserve">интеллектуальных операций, адекватных решаемой </w:t>
            </w:r>
            <w:r w:rsidRPr="00475562">
              <w:rPr>
                <w:rFonts w:eastAsia="Times New Roman"/>
                <w:color w:val="000000"/>
                <w:lang w:val="ru-RU" w:eastAsia="ru-RU" w:bidi="ru-RU"/>
              </w:rPr>
              <w:t>задаче</w:t>
            </w:r>
          </w:p>
        </w:tc>
      </w:tr>
    </w:tbl>
    <w:p w14:paraId="4AF13F7C" w14:textId="77777777" w:rsidR="00475562" w:rsidRPr="00475562" w:rsidRDefault="00475562" w:rsidP="00475562">
      <w:pPr>
        <w:autoSpaceDE/>
        <w:rPr>
          <w:rFonts w:ascii="Microsoft Sans Serif" w:eastAsia="Microsoft Sans Serif" w:hAnsi="Microsoft Sans Serif"/>
          <w:color w:val="000000"/>
          <w:lang w:val="ba" w:eastAsia="ba"/>
        </w:rPr>
        <w:sectPr w:rsidR="00475562" w:rsidRPr="00475562" w:rsidSect="00DE2C67">
          <w:footerReference w:type="default" r:id="rId16"/>
          <w:pgSz w:w="16840" w:h="11900" w:orient="landscape"/>
          <w:pgMar w:top="567" w:right="1139" w:bottom="567" w:left="1134" w:header="1049" w:footer="3" w:gutter="0"/>
          <w:cols w:space="720"/>
          <w:noEndnote/>
          <w:docGrid w:linePitch="360"/>
        </w:sectPr>
      </w:pPr>
    </w:p>
    <w:p w14:paraId="241D6106"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ba" w:eastAsia="ba" w:bidi="ba"/>
        </w:rPr>
        <w:lastRenderedPageBreak/>
        <w:t>Модель психолого-педагогического сопровождения участников образовательного процесса на основной ступени общего образования</w:t>
      </w:r>
    </w:p>
    <w:p w14:paraId="161FE904" w14:textId="5B262895" w:rsidR="00475562" w:rsidRPr="00475562" w:rsidRDefault="00475562" w:rsidP="00475562">
      <w:pPr>
        <w:autoSpaceDE/>
        <w:spacing w:line="1" w:lineRule="exact"/>
        <w:rPr>
          <w:rFonts w:ascii="Microsoft Sans Serif" w:eastAsia="Microsoft Sans Serif" w:hAnsi="Microsoft Sans Serif"/>
          <w:color w:val="000000"/>
          <w:lang w:val="ba" w:eastAsia="ba"/>
        </w:rPr>
        <w:sectPr w:rsidR="00475562" w:rsidRPr="00475562" w:rsidSect="00DE2C67">
          <w:footerReference w:type="default" r:id="rId17"/>
          <w:pgSz w:w="11900" w:h="16840"/>
          <w:pgMar w:top="567" w:right="525" w:bottom="567" w:left="1134" w:header="682" w:footer="3" w:gutter="0"/>
          <w:cols w:space="720"/>
          <w:noEndnote/>
          <w:docGrid w:linePitch="360"/>
        </w:sectPr>
      </w:pPr>
      <w:r w:rsidRPr="00475562">
        <w:rPr>
          <w:rFonts w:ascii="Microsoft Sans Serif" w:eastAsia="Microsoft Sans Serif" w:hAnsi="Microsoft Sans Serif"/>
          <w:noProof/>
          <w:color w:val="000000"/>
          <w:lang w:val="ru-RU" w:eastAsia="ru-RU"/>
        </w:rPr>
        <w:drawing>
          <wp:anchor distT="283210" distB="17780" distL="189230" distR="514985" simplePos="0" relativeHeight="251643904" behindDoc="0" locked="0" layoutInCell="1" allowOverlap="1" wp14:anchorId="275952DD" wp14:editId="28CC9D09">
            <wp:simplePos x="0" y="0"/>
            <wp:positionH relativeFrom="page">
              <wp:posOffset>1169670</wp:posOffset>
            </wp:positionH>
            <wp:positionV relativeFrom="paragraph">
              <wp:posOffset>283210</wp:posOffset>
            </wp:positionV>
            <wp:extent cx="2907665" cy="347345"/>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8"/>
                    <a:stretch/>
                  </pic:blipFill>
                  <pic:spPr>
                    <a:xfrm>
                      <a:off x="0" y="0"/>
                      <a:ext cx="2907665" cy="347345"/>
                    </a:xfrm>
                    <a:prstGeom prst="rect">
                      <a:avLst/>
                    </a:prstGeom>
                  </pic:spPr>
                </pic:pic>
              </a:graphicData>
            </a:graphic>
          </wp:anchor>
        </w:drawing>
      </w:r>
      <w:r w:rsidR="00885EC3">
        <w:rPr>
          <w:noProof/>
        </w:rPr>
        <w:pict w14:anchorId="2D060623">
          <v:shapetype id="_x0000_t202" coordsize="21600,21600" o:spt="202" path="m,l,21600r21600,l21600,xe">
            <v:stroke joinstyle="miter"/>
            <v:path gradientshapeok="t" o:connecttype="rect"/>
          </v:shapetype>
          <v:shape id="Shape 35" o:spid="_x0000_s1071" type="#_x0000_t202" style="position:absolute;margin-left:77.2pt;margin-top:6pt;width:284.4pt;height:16.3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253cQEAAOICAAAOAAAAZHJzL2Uyb0RvYy54bWysUlFLwzAQfhf8DyHvLt2EOcvagYyJICpM&#10;f0CaJmugyYUkrt2/99Ktm+ib+HK93CXffd93Xa5605K99EGDLeh0klEirYBa211BP943NwtKQuS2&#10;5i1YWdCDDHRVXl8tO5fLGTTQ1tITBLEh71xBmxhdzlgQjTQ8TMBJi00F3vCIR79jtecdopuWzbJs&#10;zjrwtfMgZAhYXR+btBzwlZIivioVZCRtQZFbHKIfYpUiK5c833nuGi1ONPgfWBiuLQ49Q6155OTT&#10;619QRgsPAVScCDAMlNJCDhpQzTT7oWbbcCcHLWhOcGebwv/Bipf91r15EvsH6HGByZDOhTxgMenp&#10;lTfpi0wJ9tHCw9k22UcisHg7n04XC2wJ7M2yOxSSYNjltfMhPkowJCUF9biWwS2+fw7xeHW8koZZ&#10;2Oi2TfULlZTFvuqJrpHm/cizgvqA9Nsni6akBY+JH5PqlIxwaOTA7bT0tKnv52Ho5dcsvwAAAP//&#10;AwBQSwMEFAAGAAgAAAAhAO2wb3vdAAAACQEAAA8AAABkcnMvZG93bnJldi54bWxMj01PhDAQhu8m&#10;/odmTLy5RURUpGw2Rk8mRhYPHgudhWbpFGl3F/+940lv82aevB/lenGjOOIcrCcF16sEBFLnjaVe&#10;wUfzcnUPIkRNRo+eUME3BlhX52elLow/UY3HbewFm1AotIIhxqmQMnQDOh1WfkLi387PTkeWcy/N&#10;rE9s7kaZJkkunbbECYOe8GnAbr89OAWbT6qf7ddb+17vats0Dwm95nulLi+WzSOIiEv8g+G3PleH&#10;iju1/kAmiJH1bZYxykfKmxi4S29SEK2CLMtBVqX8v6D6AQAA//8DAFBLAQItABQABgAIAAAAIQC2&#10;gziS/gAAAOEBAAATAAAAAAAAAAAAAAAAAAAAAABbQ29udGVudF9UeXBlc10ueG1sUEsBAi0AFAAG&#10;AAgAAAAhADj9If/WAAAAlAEAAAsAAAAAAAAAAAAAAAAALwEAAF9yZWxzLy5yZWxzUEsBAi0AFAAG&#10;AAgAAAAhANPzbndxAQAA4gIAAA4AAAAAAAAAAAAAAAAALgIAAGRycy9lMm9Eb2MueG1sUEsBAi0A&#10;FAAGAAgAAAAhAO2wb3vdAAAACQEAAA8AAAAAAAAAAAAAAAAAywMAAGRycy9kb3ducmV2LnhtbFBL&#10;BQYAAAAABAAEAPMAAADVBAAAAAA=&#10;" filled="f" stroked="f">
            <v:textbox inset="0,0,0,0">
              <w:txbxContent>
                <w:p w14:paraId="66844F6E" w14:textId="77777777" w:rsidR="00475562" w:rsidRDefault="00475562" w:rsidP="00475562">
                  <w:pPr>
                    <w:pStyle w:val="afffff5"/>
                    <w:shd w:val="clear" w:color="auto" w:fill="auto"/>
                    <w:jc w:val="left"/>
                  </w:pPr>
                  <w:r>
                    <w:rPr>
                      <w:lang w:val="ba" w:eastAsia="ba" w:bidi="ba"/>
                    </w:rPr>
                    <w:t>Уровни психолого-педагогического сопровождения</w:t>
                  </w:r>
                </w:p>
              </w:txbxContent>
            </v:textbox>
            <w10:wrap anchorx="page"/>
          </v:shape>
        </w:pict>
      </w:r>
      <w:r w:rsidRPr="00475562">
        <w:rPr>
          <w:rFonts w:ascii="Microsoft Sans Serif" w:eastAsia="Microsoft Sans Serif" w:hAnsi="Microsoft Sans Serif"/>
          <w:noProof/>
          <w:color w:val="000000"/>
          <w:lang w:val="ru-RU" w:eastAsia="ru-RU"/>
        </w:rPr>
        <w:drawing>
          <wp:anchor distT="450850" distB="0" distL="0" distR="0" simplePos="0" relativeHeight="251646976" behindDoc="0" locked="0" layoutInCell="1" allowOverlap="1" wp14:anchorId="39A6F1DB" wp14:editId="54993B2B">
            <wp:simplePos x="0" y="0"/>
            <wp:positionH relativeFrom="page">
              <wp:posOffset>6018530</wp:posOffset>
            </wp:positionH>
            <wp:positionV relativeFrom="paragraph">
              <wp:posOffset>450850</wp:posOffset>
            </wp:positionV>
            <wp:extent cx="323215" cy="20129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19"/>
                    <a:stretch/>
                  </pic:blipFill>
                  <pic:spPr>
                    <a:xfrm>
                      <a:off x="0" y="0"/>
                      <a:ext cx="323215" cy="201295"/>
                    </a:xfrm>
                    <a:prstGeom prst="rect">
                      <a:avLst/>
                    </a:prstGeom>
                  </pic:spPr>
                </pic:pic>
              </a:graphicData>
            </a:graphic>
          </wp:anchor>
        </w:drawing>
      </w:r>
    </w:p>
    <w:p w14:paraId="613AFD04" w14:textId="77777777" w:rsidR="00475562" w:rsidRPr="00475562" w:rsidRDefault="00475562" w:rsidP="00475562">
      <w:pPr>
        <w:autoSpaceDE/>
        <w:spacing w:line="71" w:lineRule="exact"/>
        <w:rPr>
          <w:rFonts w:ascii="Microsoft Sans Serif" w:eastAsia="Microsoft Sans Serif" w:hAnsi="Microsoft Sans Serif"/>
          <w:color w:val="000000"/>
          <w:sz w:val="6"/>
          <w:szCs w:val="6"/>
          <w:lang w:val="ba" w:eastAsia="ba"/>
        </w:rPr>
      </w:pPr>
    </w:p>
    <w:p w14:paraId="2F0975FE" w14:textId="77777777" w:rsidR="00475562" w:rsidRPr="00475562" w:rsidRDefault="00475562" w:rsidP="00475562">
      <w:pPr>
        <w:autoSpaceDE/>
        <w:spacing w:line="1" w:lineRule="exact"/>
        <w:rPr>
          <w:rFonts w:ascii="Microsoft Sans Serif" w:eastAsia="Microsoft Sans Serif" w:hAnsi="Microsoft Sans Serif"/>
          <w:color w:val="000000"/>
          <w:lang w:val="ba" w:eastAsia="ba"/>
        </w:rPr>
        <w:sectPr w:rsidR="00475562" w:rsidRPr="00475562" w:rsidSect="00DE2C67">
          <w:type w:val="continuous"/>
          <w:pgSz w:w="11900" w:h="16840"/>
          <w:pgMar w:top="567" w:right="0" w:bottom="567" w:left="1134" w:header="0" w:footer="3" w:gutter="0"/>
          <w:cols w:space="720"/>
          <w:noEndnote/>
          <w:docGrid w:linePitch="360"/>
        </w:sectPr>
      </w:pPr>
    </w:p>
    <w:p w14:paraId="19006E90" w14:textId="23D37F22" w:rsidR="00475562" w:rsidRPr="00475562" w:rsidRDefault="00475562" w:rsidP="00475562">
      <w:pPr>
        <w:autoSpaceDE/>
        <w:spacing w:line="1" w:lineRule="exact"/>
        <w:rPr>
          <w:rFonts w:ascii="Microsoft Sans Serif" w:eastAsia="Microsoft Sans Serif" w:hAnsi="Microsoft Sans Serif"/>
          <w:color w:val="000000"/>
          <w:lang w:val="ba" w:eastAsia="ba"/>
        </w:rPr>
      </w:pPr>
      <w:r w:rsidRPr="00475562">
        <w:rPr>
          <w:rFonts w:ascii="Microsoft Sans Serif" w:eastAsia="Microsoft Sans Serif" w:hAnsi="Microsoft Sans Serif"/>
          <w:noProof/>
          <w:color w:val="000000"/>
          <w:lang w:val="ru-RU" w:eastAsia="ru-RU"/>
        </w:rPr>
        <w:lastRenderedPageBreak/>
        <w:drawing>
          <wp:anchor distT="299085" distB="7053580" distL="650875" distR="3256280" simplePos="0" relativeHeight="251650048" behindDoc="0" locked="0" layoutInCell="1" allowOverlap="1" wp14:anchorId="157FCDF2" wp14:editId="630C70EA">
            <wp:simplePos x="0" y="0"/>
            <wp:positionH relativeFrom="page">
              <wp:posOffset>1227455</wp:posOffset>
            </wp:positionH>
            <wp:positionV relativeFrom="margin">
              <wp:posOffset>1734185</wp:posOffset>
            </wp:positionV>
            <wp:extent cx="2853055" cy="347345"/>
            <wp:effectExtent l="0" t="0" r="0" b="0"/>
            <wp:wrapTopAndBottom/>
            <wp:docPr id="39" name="Shape 39"/>
            <wp:cNvGraphicFramePr/>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20"/>
                    <a:stretch/>
                  </pic:blipFill>
                  <pic:spPr>
                    <a:xfrm>
                      <a:off x="0" y="0"/>
                      <a:ext cx="2853055" cy="347345"/>
                    </a:xfrm>
                    <a:prstGeom prst="rect">
                      <a:avLst/>
                    </a:prstGeom>
                  </pic:spPr>
                </pic:pic>
              </a:graphicData>
            </a:graphic>
          </wp:anchor>
        </w:drawing>
      </w:r>
      <w:r w:rsidR="00885EC3">
        <w:rPr>
          <w:noProof/>
        </w:rPr>
        <w:pict w14:anchorId="671B77E5">
          <v:shape id="Shape 41" o:spid="_x0000_s1070" type="#_x0000_t202" style="position:absolute;margin-left:77.2pt;margin-top:120pt;width:187.2pt;height:16.3pt;z-index:25167974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36cAEAAOICAAAOAAAAZHJzL2Uyb0RvYy54bWysUlFLwzAQfhf8DyHvLt0cTsragYyJICpM&#10;f0CaJmugyYUkrt2/99Ktm+ib+HK93CXffd93Xa5605K99EGDLeh0klEirYBa211BP943N/eUhMht&#10;zVuwsqAHGeiqvL5adi6XM2igraUnCGJD3rmCNjG6nLEgGml4mICTFpsKvOERj37Has87RDctm2XZ&#10;HevA186DkCFgdX1s0nLAV0qK+KpUkJG0BUVucYh+iFWKrFzyfOe5a7Q40eB/YGG4tjj0DLXmkZNP&#10;r39BGS08BFBxIsAwUEoLOWhANdPsh5ptw50ctKA5wZ1tCv8HK172W/fmSewfoMcFJkM6F/KAxaSn&#10;V96kLzIl2EcLD2fbZB+JwOLsdrGYz7ElsDfLFigkwbDLa+dDfJRgSEoK6nEtg1t8/xzi8ep4JQ2z&#10;sNFtm+oXKimLfdUTXachI88K6gPSb58smpIWPCZ+TKpTMsKhkQO309LTpr6fh6GXX7P8AgAA//8D&#10;AFBLAwQUAAYACAAAACEAqVvuW98AAAALAQAADwAAAGRycy9kb3ducmV2LnhtbEyPwU7DMBBE70j8&#10;g7VI3KjdKA0ljVNVCE5IiDQcODqxm1iN1yF22/D3LCd6nNmn2ZliO7uBnc0UrEcJy4UAZrD12mIn&#10;4bN+fVgDC1GhVoNHI+HHBNiWtzeFyrW/YGXO+9gxCsGQKwl9jGPOeWh741RY+NEg3Q5+ciqSnDqu&#10;J3WhcDfwRIiMO2WRPvRqNM+9aY/7k5Ow+8LqxX6/Nx/VobJ1/STwLTtKeX837zbAopnjPwx/9ak6&#10;lNSp8SfUgQ2kV2lKqIQkFTSKiFWypjENOY9JBrws+PWG8hcAAP//AwBQSwECLQAUAAYACAAAACEA&#10;toM4kv4AAADhAQAAEwAAAAAAAAAAAAAAAAAAAAAAW0NvbnRlbnRfVHlwZXNdLnhtbFBLAQItABQA&#10;BgAIAAAAIQA4/SH/1gAAAJQBAAALAAAAAAAAAAAAAAAAAC8BAABfcmVscy8ucmVsc1BLAQItABQA&#10;BgAIAAAAIQAeTA36cAEAAOICAAAOAAAAAAAAAAAAAAAAAC4CAABkcnMvZTJvRG9jLnhtbFBLAQIt&#10;ABQABgAIAAAAIQCpW+5b3wAAAAsBAAAPAAAAAAAAAAAAAAAAAMoDAABkcnMvZG93bnJldi54bWxQ&#10;SwUGAAAAAAQABADzAAAA1gQAAAAA&#10;" filled="f" stroked="f">
            <v:textbox inset="0,0,0,0">
              <w:txbxContent>
                <w:p w14:paraId="725AB072" w14:textId="77777777" w:rsidR="00475562" w:rsidRDefault="00475562" w:rsidP="00475562">
                  <w:pPr>
                    <w:pStyle w:val="afffff5"/>
                    <w:shd w:val="clear" w:color="auto" w:fill="auto"/>
                    <w:jc w:val="left"/>
                  </w:pPr>
                  <w:r>
                    <w:rPr>
                      <w:lang w:val="ba" w:eastAsia="ba" w:bidi="ba"/>
                    </w:rPr>
                    <w:t>Основные формы сопровождения</w:t>
                  </w:r>
                </w:p>
              </w:txbxContent>
            </v:textbox>
            <w10:wrap anchorx="page" anchory="margin"/>
          </v:shape>
        </w:pict>
      </w:r>
      <w:r w:rsidRPr="00475562">
        <w:rPr>
          <w:rFonts w:ascii="Microsoft Sans Serif" w:eastAsia="Microsoft Sans Serif" w:hAnsi="Microsoft Sans Serif"/>
          <w:noProof/>
          <w:color w:val="000000"/>
          <w:lang w:val="ru-RU" w:eastAsia="ru-RU"/>
        </w:rPr>
        <w:drawing>
          <wp:anchor distT="478790" distB="7053580" distL="5512435" distR="958215" simplePos="0" relativeHeight="251651072" behindDoc="0" locked="0" layoutInCell="1" allowOverlap="1" wp14:anchorId="66BBBEF8" wp14:editId="4B9A2FEC">
            <wp:simplePos x="0" y="0"/>
            <wp:positionH relativeFrom="page">
              <wp:posOffset>6089015</wp:posOffset>
            </wp:positionH>
            <wp:positionV relativeFrom="margin">
              <wp:posOffset>1913890</wp:posOffset>
            </wp:positionV>
            <wp:extent cx="292735" cy="170815"/>
            <wp:effectExtent l="0" t="0" r="0" b="0"/>
            <wp:wrapTopAndBottom/>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1"/>
                    <a:stretch/>
                  </pic:blipFill>
                  <pic:spPr>
                    <a:xfrm>
                      <a:off x="0" y="0"/>
                      <a:ext cx="292735" cy="170815"/>
                    </a:xfrm>
                    <a:prstGeom prst="rect">
                      <a:avLst/>
                    </a:prstGeom>
                  </pic:spPr>
                </pic:pic>
              </a:graphicData>
            </a:graphic>
          </wp:anchor>
        </w:drawing>
      </w:r>
      <w:r w:rsidR="00885EC3">
        <w:rPr>
          <w:noProof/>
        </w:rPr>
        <w:pict w14:anchorId="6A7F1678">
          <v:shape id="Shape 45" o:spid="_x0000_s1069" type="#_x0000_t202" style="position:absolute;margin-left:111.75pt;margin-top:183.35pt;width:99.6pt;height:16.3pt;z-index:251663360;visibility:visible;mso-wrap-style:none;mso-wrap-distance-left:66.35pt;mso-wrap-distance-top:70.35pt;mso-wrap-distance-right:366.35pt;mso-wrap-distance-bottom:519.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B9cdwEAAO4CAAAOAAAAZHJzL2Uyb0RvYy54bWysUlFLwzAQfhf8DyHvrl2RqWXtQMZEEBXU&#10;H5CmyRpociGJa/fvvWTrJvomvlwud8l33313y9Woe7ITziswFZ3PckqE4dAqs63ox/vm6pYSH5hp&#10;WQ9GVHQvPF3VlxfLwZaigA76VjiCIMaXg61oF4Its8zzTmjmZ2CFwaQEp1nAq9tmrWMDous+K/J8&#10;kQ3gWuuAC+8xuj4kaZ3wpRQ8vEjpRSB9RZFbSNYl20Sb1UtWbh2zneJHGuwPLDRTBoueoNYsMPLp&#10;1C8orbgDDzLMOOgMpFRcpB6wm3n+o5u3jlmRekFxvD3J5P8Plj/v3uyrI2G8hxEHGAUZrC89BmM/&#10;o3Q6nsiUYB4l3J9kE2MgPH4qFtd3BaY45or8BhuJMNn5t3U+PAjQJDoVdTiWpBbbPflweDo9icUM&#10;bFTfx/iZSvTC2IxEtVjkxLOBdo/0B5xgRQ2uGCX9o0GB4rAnx01Oc3QmaBQ18TwuQJza93sicF7T&#10;+gsAAP//AwBQSwMEFAAGAAgAAAAhAA4ZUGLfAAAACwEAAA8AAABkcnMvZG93bnJldi54bWxMjz1P&#10;wzAQhnck/oN1SGzUjgOhDXEqhGBspRYWNie+JmljO4qdNvz7HhNs9/HoveeK9Wx7dsYxdN4pSBYC&#10;GLram841Cr4+Px6WwELUzujeO1TwgwHW5e1NoXPjL26H531sGIW4kGsFbYxDznmoW7Q6LPyAjnYH&#10;P1odqR0bbkZ9oXDbcylExq3uHF1o9YBvLdan/WQVHDbb0/F92oljI5b4nYw4V8lWqfu7+fUFWMQ5&#10;/sHwq0/qUJJT5SdnAusVSJk+EaogzbJnYEQ8SklFRZPVKgVeFvz/D+UVAAD//wMAUEsBAi0AFAAG&#10;AAgAAAAhALaDOJL+AAAA4QEAABMAAAAAAAAAAAAAAAAAAAAAAFtDb250ZW50X1R5cGVzXS54bWxQ&#10;SwECLQAUAAYACAAAACEAOP0h/9YAAACUAQAACwAAAAAAAAAAAAAAAAAvAQAAX3JlbHMvLnJlbHNQ&#10;SwECLQAUAAYACAAAACEAr/AfXHcBAADuAgAADgAAAAAAAAAAAAAAAAAuAgAAZHJzL2Uyb0RvYy54&#10;bWxQSwECLQAUAAYACAAAACEADhlQYt8AAAALAQAADwAAAAAAAAAAAAAAAADRAwAAZHJzL2Rvd25y&#10;ZXYueG1sUEsFBgAAAAAEAAQA8wAAAN0EAAAAAA==&#10;" filled="f" stroked="f">
            <v:textbox inset="0,0,0,0">
              <w:txbxContent>
                <w:p w14:paraId="7601766C" w14:textId="77777777" w:rsidR="00475562" w:rsidRDefault="00475562" w:rsidP="00475562">
                  <w:pPr>
                    <w:pStyle w:val="1f7"/>
                    <w:pBdr>
                      <w:bottom w:val="single" w:sz="4" w:space="0" w:color="auto"/>
                    </w:pBdr>
                    <w:shd w:val="clear" w:color="auto" w:fill="auto"/>
                    <w:ind w:firstLine="0"/>
                  </w:pPr>
                  <w:r>
                    <w:rPr>
                      <w:lang w:val="ru-RU" w:eastAsia="ru-RU" w:bidi="ru-RU"/>
                    </w:rPr>
                    <w:t>Консультирование</w:t>
                  </w:r>
                </w:p>
              </w:txbxContent>
            </v:textbox>
            <w10:wrap type="topAndBottom" anchorx="page" anchory="margin"/>
          </v:shape>
        </w:pict>
      </w:r>
      <w:r w:rsidR="00885EC3">
        <w:rPr>
          <w:noProof/>
        </w:rPr>
        <w:pict w14:anchorId="19E7020B">
          <v:shape id="Shape 47" o:spid="_x0000_s1068" type="#_x0000_t202" style="position:absolute;margin-left:278.3pt;margin-top:174.5pt;width:69.35pt;height:16.1pt;z-index:251664384;visibility:visible;mso-wrap-style:none;mso-wrap-distance-left:232.9pt;mso-wrap-distance-top:61.5pt;mso-wrap-distance-right:230.05pt;mso-wrap-distance-bottom:52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1fegEAAO0CAAAOAAAAZHJzL2Uyb0RvYy54bWysUlFLwzAQfhf8DyHvrt2YbpS1AxkTQVSY&#10;/oA0TdZAkwtJXLt/7yWum+ib+HK93KXfffd9Wa0H3ZGDcF6BKel0klMiDIdGmX1J39+2N0tKfGCm&#10;YR0YUdKj8HRdXV+teluIGbTQNcIRBDG+6G1J2xBskWWet0IzPwErDDYlOM0CHt0+axzrEV132SzP&#10;77IeXGMdcOE9VjdfTVolfCkFDy9SehFIV1LkFlJ0KdYxZtWKFXvHbKv4iQb7AwvNlMGhZ6gNC4x8&#10;OPULSivuwIMMEw46AykVF2kH3Gaa/9hm1zIr0i4ojrdnmfz/wfLnw86+OhKGexjQwChIb33hsRj3&#10;GaTT8YtMCfZRwuNZNjEEwrG4XOaL+S0lHFuzfD5fJFmzy8/W+fAgQJOYlNShK0ksdnjyAQfi1fFK&#10;nGVgq7ou1i9MYhaGeiCqwSGzkWYNzRHZ92hgSQ2+MEq6R4P6RK/HxI1JfUpGaNQ0DT/5H037fk4E&#10;Lq+0+gQAAP//AwBQSwMEFAAGAAgAAAAhANVpyhfgAAAACwEAAA8AAABkcnMvZG93bnJldi54bWxM&#10;j8FOwzAMhu9IvEPkSdxY0o1WXdd0QgiOTNrgwi1tvLZbk1RJupW3x5zgaPvT7+8vd7MZ2BV96J2V&#10;kCwFMLSN071tJXx+vD3mwEJUVqvBWZTwjQF21f1dqQrtbvaA12NsGYXYUCgJXYxjwXloOjQqLN2I&#10;lm4n542KNPqWa69uFG4GvhIi40b1lj50asSXDpvLcTISTu/7y/l1OohzK3L8SjzOdbKX8mExP2+B&#10;RZzjHwy/+qQOFTnVbrI6sEFCmmYZoRLWTxsqRUS2SdfAatrkyQp4VfL/HaofAAAA//8DAFBLAQIt&#10;ABQABgAIAAAAIQC2gziS/gAAAOEBAAATAAAAAAAAAAAAAAAAAAAAAABbQ29udGVudF9UeXBlc10u&#10;eG1sUEsBAi0AFAAGAAgAAAAhADj9If/WAAAAlAEAAAsAAAAAAAAAAAAAAAAALwEAAF9yZWxzLy5y&#10;ZWxzUEsBAi0AFAAGAAgAAAAhANwlPV96AQAA7QIAAA4AAAAAAAAAAAAAAAAALgIAAGRycy9lMm9E&#10;b2MueG1sUEsBAi0AFAAGAAgAAAAhANVpyhfgAAAACwEAAA8AAAAAAAAAAAAAAAAA1AMAAGRycy9k&#10;b3ducmV2LnhtbFBLBQYAAAAABAAEAPMAAADhBAAAAAA=&#10;" filled="f" stroked="f">
            <v:textbox inset="0,0,0,0">
              <w:txbxContent>
                <w:p w14:paraId="0EC475B6" w14:textId="77777777" w:rsidR="00475562" w:rsidRDefault="00475562" w:rsidP="00475562">
                  <w:pPr>
                    <w:pStyle w:val="1f7"/>
                    <w:pBdr>
                      <w:bottom w:val="single" w:sz="4" w:space="0" w:color="auto"/>
                    </w:pBdr>
                    <w:shd w:val="clear" w:color="auto" w:fill="auto"/>
                    <w:ind w:firstLine="0"/>
                  </w:pPr>
                  <w:r>
                    <w:rPr>
                      <w:lang w:val="ru-RU" w:eastAsia="ru-RU" w:bidi="ru-RU"/>
                    </w:rPr>
                    <w:t>Диагностика</w:t>
                  </w:r>
                </w:p>
              </w:txbxContent>
            </v:textbox>
            <w10:wrap type="topAndBottom" anchorx="page" anchory="margin"/>
          </v:shape>
        </w:pict>
      </w:r>
      <w:r w:rsidR="00885EC3">
        <w:rPr>
          <w:noProof/>
        </w:rPr>
        <w:pict w14:anchorId="10007B12">
          <v:shape id="Shape 49" o:spid="_x0000_s1067" type="#_x0000_t202" style="position:absolute;margin-left:399.75pt;margin-top:183.35pt;width:62.4pt;height:16.1pt;z-index:251665408;visibility:visible;mso-wrap-style:none;mso-wrap-distance-left:354.35pt;mso-wrap-distance-top:70.35pt;mso-wrap-distance-right:115.55pt;mso-wrap-distance-bottom:519.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ncegEAAO0CAAAOAAAAZHJzL2Uyb0RvYy54bWysUlFLwzAQfhf8DyHvrt0cbpa1AxkTQVRQ&#10;f0CaJmugyYUkrt2/9xLXTfRNfLle7tLvvvu+rNaD7sheOK/AlHQ6ySkRhkOjzK6k72/bqyUlPjDT&#10;sA6MKOlBeLquLi9WvS3EDFroGuEIghhf9LakbQi2yDLPW6GZn4AVBpsSnGYBj26XNY71iK67bJbn&#10;N1kPrrEOuPAeq5uvJq0SvpSCh2cpvQikKylyCym6FOsYs2rFip1jtlX8SIP9gYVmyuDQE9SGBUY+&#10;nPoFpRV34EGGCQedgZSKi7QDbjPNf2zz2jIr0i4ojrcnmfz/wfKn/at9cSQMdzCggVGQ3vrCYzHu&#10;M0in4xeZEuyjhIeTbGIIhGNxcTubL7HDsTXL5/NFkjU7/2ydD/cCNIlJSR26ksRi+0cfcCBeHa/E&#10;WQa2quti/cwkZmGoB6IaHHI90qyhOSD7Hg0sqcEXRkn3YFCf6PWYuDGpj8kIjZqm4Uf/o2nfz4nA&#10;+ZVWnwAAAP//AwBQSwMEFAAGAAgAAAAhAPWdjC/gAAAACwEAAA8AAABkcnMvZG93bnJldi54bWxM&#10;j8FOwzAMhu9IvENkJG4s6QZdU5pOCMGRSRtcuKWN13ZrkqpJt/L2mNM42v70+/uLzWx7dsYxdN4p&#10;SBYCGLram841Cr4+3x8yYCFqZ3TvHSr4wQCb8vam0LnxF7fD8z42jEJcyLWCNsYh5zzULVodFn5A&#10;R7eDH62ONI4NN6O+ULjt+VKIlFvdOfrQ6gFfW6xP+8kqOHxsT8e3aSeOjcjwOxlxrpKtUvd388sz&#10;sIhzvMLwp0/qUJJT5SdnAusVrKV8IlTBKk3XwIiQy8cVsIo2MpPAy4L/71D+AgAA//8DAFBLAQIt&#10;ABQABgAIAAAAIQC2gziS/gAAAOEBAAATAAAAAAAAAAAAAAAAAAAAAABbQ29udGVudF9UeXBlc10u&#10;eG1sUEsBAi0AFAAGAAgAAAAhADj9If/WAAAAlAEAAAsAAAAAAAAAAAAAAAAALwEAAF9yZWxzLy5y&#10;ZWxzUEsBAi0AFAAGAAgAAAAhAGYbmdx6AQAA7QIAAA4AAAAAAAAAAAAAAAAALgIAAGRycy9lMm9E&#10;b2MueG1sUEsBAi0AFAAGAAgAAAAhAPWdjC/gAAAACwEAAA8AAAAAAAAAAAAAAAAA1AMAAGRycy9k&#10;b3ducmV2LnhtbFBLBQYAAAAABAAEAPMAAADhBAAAAAA=&#10;" filled="f" stroked="f">
            <v:textbox inset="0,0,0,0">
              <w:txbxContent>
                <w:p w14:paraId="56457F1F" w14:textId="77777777" w:rsidR="00475562" w:rsidRDefault="00475562" w:rsidP="00475562">
                  <w:pPr>
                    <w:pStyle w:val="1f7"/>
                    <w:pBdr>
                      <w:bottom w:val="single" w:sz="4" w:space="0" w:color="auto"/>
                    </w:pBdr>
                    <w:shd w:val="clear" w:color="auto" w:fill="auto"/>
                    <w:ind w:firstLine="0"/>
                  </w:pPr>
                  <w:r>
                    <w:rPr>
                      <w:lang w:val="ru-RU" w:eastAsia="ru-RU" w:bidi="ru-RU"/>
                    </w:rPr>
                    <w:t>Экспертиза</w:t>
                  </w:r>
                </w:p>
              </w:txbxContent>
            </v:textbox>
            <w10:wrap type="topAndBottom" anchorx="page" anchory="margin"/>
          </v:shape>
        </w:pict>
      </w:r>
      <w:r w:rsidR="00885EC3">
        <w:rPr>
          <w:noProof/>
        </w:rPr>
        <w:pict w14:anchorId="4BFE7245">
          <v:shape id="Shape 51" o:spid="_x0000_s1066" type="#_x0000_t202" style="position:absolute;margin-left:128.1pt;margin-top:219.1pt;width:72.5pt;height:30.5pt;z-index:251666432;visibility:visible;mso-wrap-style:square;mso-wrap-distance-left:82.7pt;mso-wrap-distance-top:106.1pt;mso-wrap-distance-right:377.1pt;mso-wrap-distance-bottom:469.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GucgEAAOECAAAOAAAAZHJzL2Uyb0RvYy54bWysUstOwzAQvCPxD5bvNGnKo0RNKqGqCAkB&#10;UuEDHMduLMVeyzZN+ves06ZFcENcNuNde3Z2Notlr1uyE84rMAWdTlJKhOFQK7Mt6Mf7+mpOiQ/M&#10;1KwFIwq6F54uy8uLRWdzkUEDbS0cQRLj884WtAnB5knieSM08xOwwmBRgtMs4NFtk9qxDtl1m2Rp&#10;ept04GrrgAvvMbs6FGk58EspeHiV0otA2oKitjBEN8QqxqRcsHzrmG0UP8pgf1ChmTLY9ES1YoGR&#10;T6d+UWnFHXiQYcJBJyCl4mKYAaeZpj+m2TTMimEWNMfbk03+/2j5y25j3xwJ/QP0uMBoSGd97jEZ&#10;5+ml0/GLSgnW0cL9yTbRB8IxeZ+ldzdY4Viaze9miJElOT+2zodHAZpEUFCHWxnMYrtnHw5Xxyux&#10;l4G1atuYPyuJKPRVT1Rd0Ox6lFlBvUf17ZNBT+J+R+BGUB3BSIc+DtqOO4+L+n4emp7/zPILAAD/&#10;/wMAUEsDBBQABgAIAAAAIQDkAhvd3wAAAAsBAAAPAAAAZHJzL2Rvd25yZXYueG1sTI/BTsMwDIbv&#10;SLxDZCRuLFkZ1VqaThOCE9JEVw4c0yZrozVOabKtvD3eCW6f5V+/Pxeb2Q3sbKZgPUpYLgQwg63X&#10;FjsJn/XbwxpYiAq1GjwaCT8mwKa8vSlUrv0FK3Pex45RCYZcSehjHHPOQ9sbp8LCjwZpd/CTU5HG&#10;qeN6UhcqdwNPhEi5UxbpQq9G89Kb9rg/OQnbL6xe7feu+agOla3rTOB7epTy/m7ePgOLZo5/Ybjq&#10;kzqU5NT4E+rABgnJU5pQVMLqcU1AiZVYEjQEWZYALwv+/4fyFwAA//8DAFBLAQItABQABgAIAAAA&#10;IQC2gziS/gAAAOEBAAATAAAAAAAAAAAAAAAAAAAAAABbQ29udGVudF9UeXBlc10ueG1sUEsBAi0A&#10;FAAGAAgAAAAhADj9If/WAAAAlAEAAAsAAAAAAAAAAAAAAAAALwEAAF9yZWxzLy5yZWxzUEsBAi0A&#10;FAAGAAgAAAAhAB8Mca5yAQAA4QIAAA4AAAAAAAAAAAAAAAAALgIAAGRycy9lMm9Eb2MueG1sUEsB&#10;Ai0AFAAGAAgAAAAhAOQCG93fAAAACwEAAA8AAAAAAAAAAAAAAAAAzAMAAGRycy9kb3ducmV2Lnht&#10;bFBLBQYAAAAABAAEAPMAAADYBAAAAAA=&#10;" filled="f" stroked="f">
            <v:textbox inset="0,0,0,0">
              <w:txbxContent>
                <w:p w14:paraId="56D2E305" w14:textId="77777777" w:rsidR="00475562" w:rsidRDefault="00475562" w:rsidP="00475562">
                  <w:pPr>
                    <w:pStyle w:val="1f7"/>
                    <w:pBdr>
                      <w:top w:val="single" w:sz="4" w:space="0" w:color="auto"/>
                      <w:left w:val="single" w:sz="4" w:space="0" w:color="auto"/>
                      <w:bottom w:val="single" w:sz="4" w:space="0" w:color="auto"/>
                      <w:right w:val="single" w:sz="4" w:space="0" w:color="auto"/>
                    </w:pBdr>
                    <w:shd w:val="clear" w:color="auto" w:fill="auto"/>
                    <w:ind w:firstLine="0"/>
                    <w:jc w:val="center"/>
                  </w:pPr>
                  <w:r>
                    <w:rPr>
                      <w:lang w:val="ru-RU" w:eastAsia="ru-RU" w:bidi="ru-RU"/>
                    </w:rPr>
                    <w:t>Развивающая</w:t>
                  </w:r>
                  <w:r>
                    <w:rPr>
                      <w:lang w:val="ru-RU" w:eastAsia="ru-RU" w:bidi="ru-RU"/>
                    </w:rPr>
                    <w:br/>
                    <w:t>работа</w:t>
                  </w:r>
                </w:p>
              </w:txbxContent>
            </v:textbox>
            <w10:wrap type="topAndBottom" anchorx="page" anchory="margin"/>
          </v:shape>
        </w:pict>
      </w:r>
      <w:r w:rsidR="00885EC3">
        <w:rPr>
          <w:noProof/>
        </w:rPr>
        <w:pict w14:anchorId="3DB13AF7">
          <v:shape id="Shape 53" o:spid="_x0000_s1065" type="#_x0000_t202" style="position:absolute;margin-left:273.75pt;margin-top:210.7pt;width:78.7pt;height:16.1pt;z-index:251667456;visibility:visible;mso-wrap-style:none;mso-wrap-distance-left:228.35pt;mso-wrap-distance-top:97.7pt;mso-wrap-distance-right:225.25pt;mso-wrap-distance-bottom:49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exegEAAO0CAAAOAAAAZHJzL2Uyb0RvYy54bWysUstOwzAQvCPxD5bvNGlVHo2aVEJVERIC&#10;pMIHOI7dWIq9lm2a9O9Zm6ZFcENcNutdZ3Z2xsvVoDuyF84rMCWdTnJKhOHQKLMr6fvb5uqOEh+Y&#10;aVgHRpT0IDxdVZcXy94WYgYtdI1wBEGML3pb0jYEW2SZ563QzE/ACoNNCU6zgEe3yxrHekTXXTbL&#10;85usB9dYB1x4j9X1V5NWCV9KwcOLlF4E0pUUuYUUXYp1jFm1ZMXOMdsqfqTB/sBCM2Vw6AlqzQIj&#10;H079gtKKO/Agw4SDzkBKxUXaAbeZ5j+22bbMirQLiuPtSSb/f7D8eb+1r46E4R4GNDAK0ltfeCzG&#10;fQbpdPwiU4J9lPBwkk0MgXAsLhaL+QI7HFuzfD6/TbJm55+t8+FBgCYxKalDV5JYbP/kAw7Eq+OV&#10;OMvARnVdrJ+ZxCwM9UBUg0OuR5o1NAdk36OBJTX4wijpHg3qE70eEzcm9TEZoVHTNPzofzTt+zkR&#10;OL/S6hMAAP//AwBQSwMEFAAGAAgAAAAhAENXjBXgAAAACwEAAA8AAABkcnMvZG93bnJldi54bWxM&#10;j8tOwzAQRfdI/IM1SOyonZL0kcapEIIllVrYsHPiaZI2tiPbacPfM6zKcmaO7pxbbCfTswv60Dkr&#10;IZkJYGhrpzvbSPj6fH9aAQtRWa16Z1HCDwbYlvd3hcq1u9o9Xg6xYRRiQ64ktDEOOeehbtGoMHMD&#10;WrodnTcq0ugbrr26Urjp+VyIBTeqs/ShVQO+tlifD6ORcPzYnU9v416cGrHC78TjVCU7KR8fppcN&#10;sIhTvMHwp0/qUJJT5UarA+slZOkyI1RCOk9SYEQsRboGVtEme14ALwv+v0P5CwAA//8DAFBLAQIt&#10;ABQABgAIAAAAIQC2gziS/gAAAOEBAAATAAAAAAAAAAAAAAAAAAAAAABbQ29udGVudF9UeXBlc10u&#10;eG1sUEsBAi0AFAAGAAgAAAAhADj9If/WAAAAlAEAAAsAAAAAAAAAAAAAAAAALwEAAF9yZWxzLy5y&#10;ZWxzUEsBAi0AFAAGAAgAAAAhAPAex7F6AQAA7QIAAA4AAAAAAAAAAAAAAAAALgIAAGRycy9lMm9E&#10;b2MueG1sUEsBAi0AFAAGAAgAAAAhAENXjBXgAAAACwEAAA8AAAAAAAAAAAAAAAAA1AMAAGRycy9k&#10;b3ducmV2LnhtbFBLBQYAAAAABAAEAPMAAADhBAAAAAA=&#10;" filled="f" stroked="f">
            <v:textbox inset="0,0,0,0">
              <w:txbxContent>
                <w:p w14:paraId="2F92DC36" w14:textId="77777777" w:rsidR="00475562" w:rsidRDefault="00475562" w:rsidP="00475562">
                  <w:pPr>
                    <w:pStyle w:val="1f7"/>
                    <w:pBdr>
                      <w:top w:val="single" w:sz="4" w:space="0" w:color="auto"/>
                    </w:pBdr>
                    <w:shd w:val="clear" w:color="auto" w:fill="auto"/>
                    <w:ind w:firstLine="0"/>
                  </w:pPr>
                  <w:r>
                    <w:rPr>
                      <w:lang w:val="ru-RU" w:eastAsia="ru-RU" w:bidi="ru-RU"/>
                    </w:rPr>
                    <w:t>Профилактика</w:t>
                  </w:r>
                </w:p>
              </w:txbxContent>
            </v:textbox>
            <w10:wrap type="topAndBottom" anchorx="page" anchory="margin"/>
          </v:shape>
        </w:pict>
      </w:r>
      <w:r w:rsidR="00885EC3">
        <w:rPr>
          <w:noProof/>
        </w:rPr>
        <w:pict w14:anchorId="5DE22DEB">
          <v:shape id="Shape 55" o:spid="_x0000_s1064" type="#_x0000_t202" style="position:absolute;margin-left:399.75pt;margin-top:219.1pt;width:73.2pt;height:16.3pt;z-index:251668480;visibility:visible;mso-wrap-style:none;mso-wrap-distance-left:354.35pt;mso-wrap-distance-top:106.1pt;mso-wrap-distance-right:104.75pt;mso-wrap-distance-bottom:483.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rKeAEAAO0CAAAOAAAAZHJzL2Uyb0RvYy54bWysUlFLwzAQfhf8DyHvrt2Q6cragYyJICpM&#10;f0CaJmsgyYUkrt2/99Ktm+ib+HK93KXffd93Wa56o8le+KDAlnQ6ySkRlkOj7K6kH++bm3tKQmS2&#10;YRqsKOlBBLqqrq+WnSvEDFrQjfAEQWwoOlfSNkZXZFngrTAsTMAJi00J3rCIR7/LGs86RDc6m+X5&#10;POvAN84DFyFgdX1s0mrAl1Lw+CplEJHokiK3OEQ/xDrFrFqyYueZaxU/0WB/YGGYsjj0DLVmkZFP&#10;r35BGcU9BJBxwsFkIKXiYtCAaqb5DzXbljkxaEFzgjvbFP4Plr/st+7Nk9g/QI8LTIZ0LhQBi0lP&#10;L71JX2RKsI8WHs62iT4SjsXFbDG/xQ7H1iy/Qx0JJbv87HyIjwIMSUlJPW5lMIvtn0M8Xh2vpFkW&#10;NkrrVL8wSVns656oBofMR5o1NAdk3+ECS2rxhVGinyz6k3Y9Jn5M6lMyQqOnA8/T/tPSvp8HApdX&#10;Wn0BAAD//wMAUEsDBBQABgAIAAAAIQDKE9Gg4AAAAAsBAAAPAAAAZHJzL2Rvd25yZXYueG1sTI/B&#10;TsMwDIbvSLxD5EncWNKxsbZrOiEERyZtcOGWNl7brUmqJN3K22NO7Gj70+/vL7aT6dkFfeiclZDM&#10;BTC0tdOdbSR8fb4/psBCVFar3lmU8IMBtuX9XaFy7a52j5dDbBiF2JArCW2MQ855qFs0KszdgJZu&#10;R+eNijT6hmuvrhRuer4Q4pkb1Vn60KoBX1usz4fRSDh+7M6nt3EvTo1I8TvxOFXJTsqH2fSyARZx&#10;iv8w/OmTOpTkVLnR6sB6CessWxEqYfmULoARkS1XGbCKNmuRAi8Lftuh/AUAAP//AwBQSwECLQAU&#10;AAYACAAAACEAtoM4kv4AAADhAQAAEwAAAAAAAAAAAAAAAAAAAAAAW0NvbnRlbnRfVHlwZXNdLnht&#10;bFBLAQItABQABgAIAAAAIQA4/SH/1gAAAJQBAAALAAAAAAAAAAAAAAAAAC8BAABfcmVscy8ucmVs&#10;c1BLAQItABQABgAIAAAAIQBcOvrKeAEAAO0CAAAOAAAAAAAAAAAAAAAAAC4CAABkcnMvZTJvRG9j&#10;LnhtbFBLAQItABQABgAIAAAAIQDKE9Gg4AAAAAsBAAAPAAAAAAAAAAAAAAAAANIDAABkcnMvZG93&#10;bnJldi54bWxQSwUGAAAAAAQABADzAAAA3wQAAAAA&#10;" filled="f" stroked="f">
            <v:textbox inset="0,0,0,0">
              <w:txbxContent>
                <w:p w14:paraId="76187BBF" w14:textId="77777777" w:rsidR="00475562" w:rsidRDefault="00475562" w:rsidP="00475562">
                  <w:pPr>
                    <w:pStyle w:val="1f7"/>
                    <w:pBdr>
                      <w:top w:val="single" w:sz="4" w:space="0" w:color="auto"/>
                    </w:pBdr>
                    <w:shd w:val="clear" w:color="auto" w:fill="auto"/>
                    <w:ind w:firstLine="0"/>
                    <w:jc w:val="right"/>
                  </w:pPr>
                  <w:r>
                    <w:rPr>
                      <w:lang w:val="ru-RU" w:eastAsia="ru-RU" w:bidi="ru-RU"/>
                    </w:rPr>
                    <w:t>Просвещение</w:t>
                  </w:r>
                </w:p>
              </w:txbxContent>
            </v:textbox>
            <w10:wrap type="topAndBottom" anchorx="page" anchory="margin"/>
          </v:shape>
        </w:pict>
      </w:r>
      <w:r w:rsidR="00885EC3">
        <w:rPr>
          <w:noProof/>
        </w:rPr>
        <w:pict w14:anchorId="45455DE7">
          <v:shape id="Shape 57" o:spid="_x0000_s1063" type="#_x0000_t202" style="position:absolute;margin-left:246.65pt;margin-top:246.5pt;width:120.5pt;height:16.3pt;z-index:251669504;visibility:visible;mso-wrap-style:none;mso-wrap-distance-left:201.25pt;mso-wrap-distance-top:133.5pt;mso-wrap-distance-right:210.55pt;mso-wrap-distance-bottom:45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wjeQEAAO4CAAAOAAAAZHJzL2Uyb0RvYy54bWysUlFLwzAQfhf8DyHvLt3GnJS1AxkTQVRQ&#10;f0CaJmugyYUkrt2/99Ktm+ib+HK53CXffffdrda9acle+qDBFnQ6ySiRVkCt7a6gH+/bmztKQuS2&#10;5i1YWdCDDHRdXl+tOpfLGTTQ1tITBLEh71xBmxhdzlgQjTQ8TMBJi0kF3vCIV79jtecdopuWzbLs&#10;lnXga+dByBAwujkmaTngKyVFfFEqyEjagiK3OFg/2CpZVq54vvPcNVqcaPA/sDBcWyx6htrwyMmn&#10;17+gjBYeAqg4EWAYKKWFHHrAbqbZj27eGu7k0AuKE9xZpvB/sOJ5/+ZePYn9PfQ4wCRI50IeMJj6&#10;6ZU36USmBPMo4eEsm+wjEenTYp7NF5gSmJtlS2wkwbDLb+dDfJBgSHIK6nEsg1p8/xTi8en4JBWz&#10;sNVtm+IXKsmLfdUTXWOR5cizgvqA9DucYEEtrhgl7aNFgdKwR8ePTnVyRmgUdeB5WoA0te/3gcBl&#10;TcsvAAAA//8DAFBLAwQUAAYACAAAACEAbpv3Ft8AAAALAQAADwAAAGRycy9kb3ducmV2LnhtbEyP&#10;QU/DMAyF70j8h8hI3FjSdRujNJ0QgiOTNrhwSxuv7dY4VZNu5d9juMDN9nt6/l6+mVwnzjiE1pOG&#10;ZKZAIFXetlRr+Hh/vVuDCNGQNZ0n1PCFATbF9VVuMusvtMPzPtaCQyhkRkMTY59JGaoGnQkz3yOx&#10;dvCDM5HXoZZ2MBcOd52cK7WSzrTEHxrT43OD1Wk/Og2Ht+3p+DLu1LFWa/xMBpzKZKv17c309Agi&#10;4hT/zPCDz+hQMFPpR7JBdBoWD2nK1t+BS7HjPl3wpdSwnC9XIItc/u9QfAMAAP//AwBQSwECLQAU&#10;AAYACAAAACEAtoM4kv4AAADhAQAAEwAAAAAAAAAAAAAAAAAAAAAAW0NvbnRlbnRfVHlwZXNdLnht&#10;bFBLAQItABQABgAIAAAAIQA4/SH/1gAAAJQBAAALAAAAAAAAAAAAAAAAAC8BAABfcmVscy8ucmVs&#10;c1BLAQItABQABgAIAAAAIQDWzKwjeQEAAO4CAAAOAAAAAAAAAAAAAAAAAC4CAABkcnMvZTJvRG9j&#10;LnhtbFBLAQItABQABgAIAAAAIQBum/cW3wAAAAsBAAAPAAAAAAAAAAAAAAAAANMDAABkcnMvZG93&#10;bnJldi54bWxQSwUGAAAAAAQABADzAAAA3wQAAAAA&#10;" filled="f" stroked="f">
            <v:textbox inset="0,0,0,0">
              <w:txbxContent>
                <w:p w14:paraId="346E7070" w14:textId="77777777" w:rsidR="00475562" w:rsidRDefault="00475562" w:rsidP="00475562">
                  <w:pPr>
                    <w:pStyle w:val="1f7"/>
                    <w:shd w:val="clear" w:color="auto" w:fill="auto"/>
                    <w:ind w:firstLine="0"/>
                  </w:pPr>
                  <w:r>
                    <w:rPr>
                      <w:lang w:val="ru-RU" w:eastAsia="ru-RU" w:bidi="ru-RU"/>
                    </w:rPr>
                    <w:t>Коррекционная работа</w:t>
                  </w:r>
                </w:p>
              </w:txbxContent>
            </v:textbox>
            <w10:wrap type="topAndBottom" anchorx="page" anchory="margin"/>
          </v:shape>
        </w:pict>
      </w:r>
      <w:r w:rsidRPr="00475562">
        <w:rPr>
          <w:rFonts w:ascii="Microsoft Sans Serif" w:eastAsia="Microsoft Sans Serif" w:hAnsi="Microsoft Sans Serif"/>
          <w:noProof/>
          <w:color w:val="000000"/>
          <w:lang w:val="ru-RU" w:eastAsia="ru-RU"/>
        </w:rPr>
        <w:drawing>
          <wp:anchor distT="2682240" distB="4664075" distL="763270" distR="842645" simplePos="0" relativeHeight="251659264" behindDoc="0" locked="0" layoutInCell="1" allowOverlap="1" wp14:anchorId="145CFACC" wp14:editId="4E0E1CFB">
            <wp:simplePos x="0" y="0"/>
            <wp:positionH relativeFrom="page">
              <wp:posOffset>1339850</wp:posOffset>
            </wp:positionH>
            <wp:positionV relativeFrom="margin">
              <wp:posOffset>4117340</wp:posOffset>
            </wp:positionV>
            <wp:extent cx="5157470" cy="353695"/>
            <wp:effectExtent l="0" t="0" r="0" b="0"/>
            <wp:wrapTopAndBottom/>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22"/>
                    <a:stretch/>
                  </pic:blipFill>
                  <pic:spPr>
                    <a:xfrm>
                      <a:off x="0" y="0"/>
                      <a:ext cx="5157470" cy="353695"/>
                    </a:xfrm>
                    <a:prstGeom prst="rect">
                      <a:avLst/>
                    </a:prstGeom>
                  </pic:spPr>
                </pic:pic>
              </a:graphicData>
            </a:graphic>
          </wp:anchor>
        </w:drawing>
      </w:r>
      <w:r w:rsidR="00885EC3">
        <w:rPr>
          <w:noProof/>
        </w:rPr>
        <w:pict w14:anchorId="5342F0C9">
          <v:shape id="Shape 61" o:spid="_x0000_s1062" type="#_x0000_t202" style="position:absolute;margin-left:77.2pt;margin-top:299.5pt;width:372.95pt;height:16.3pt;z-index:25168076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TPcgEAAOICAAAOAAAAZHJzL2Uyb0RvYy54bWysUlFLwzAQfhf8DyHvrt2c2yjrBjImgqig&#10;/oA0TdZAkgtJXLt/76VbN9E38eV6uUu++77vulx3RpO98EGBLel4lFMiLIda2V1JP963NwtKQmS2&#10;ZhqsKOlBBLpeXV8tW1eICTSga+EJgthQtK6kTYyuyLLAG2FYGIETFpsSvGERj36X1Z61iG50Nsnz&#10;WdaCr50HLkLA6ubYpKseX0rB44uUQUSiS4rcYh99H6sUs9WSFTvPXKP4iQb7AwvDlMWhZ6gNi4x8&#10;evULyijuIYCMIw4mAykVF70GVDPOf6h5a5gTvRY0J7izTeH/YPnz/s29ehK7e+hwgcmQ1oUiYDHp&#10;6aQ36YtMCfbRwsPZNtFFwrE4nd/OprM7Sjj2JvkchSSY7PLa+RAfBBiSkpJ6XEvvFts/hXi8OlxJ&#10;wyxsldapfqGSsthVHVE1DlkMPCuoD0hfP1o0JS14SPyQVKdkgEMje26npadNfT/3Qy+/5uoLAAD/&#10;/wMAUEsDBBQABgAIAAAAIQCNCABZ4AAAAAsBAAAPAAAAZHJzL2Rvd25yZXYueG1sTI/BTsMwEETv&#10;SPyDtUjcqF3aRiTEqSoEJyREGg4cnXibRI3XIXbb8PcsJziO9mn2Tb6d3SDOOIXek4blQoFAarzt&#10;qdXwUb3cPYAI0ZA1gyfU8I0BtsX1VW4y6y9U4nkfW8ElFDKjoYtxzKQMTYfOhIUfkfh28JMzkePU&#10;SjuZC5e7Qd4rlUhneuIPnRnxqcPmuD85DbtPKp/7r7f6vTyUfVWlil6To9a3N/PuEUTEOf7B8KvP&#10;6lCwU+1PZIMYOG/Wa0Y1bNKURzGRKrUCUWtIVssEZJHL/xuKHwAAAP//AwBQSwECLQAUAAYACAAA&#10;ACEAtoM4kv4AAADhAQAAEwAAAAAAAAAAAAAAAAAAAAAAW0NvbnRlbnRfVHlwZXNdLnhtbFBLAQIt&#10;ABQABgAIAAAAIQA4/SH/1gAAAJQBAAALAAAAAAAAAAAAAAAAAC8BAABfcmVscy8ucmVsc1BLAQIt&#10;ABQABgAIAAAAIQCFImTPcgEAAOICAAAOAAAAAAAAAAAAAAAAAC4CAABkcnMvZTJvRG9jLnhtbFBL&#10;AQItABQABgAIAAAAIQCNCABZ4AAAAAsBAAAPAAAAAAAAAAAAAAAAAMwDAABkcnMvZG93bnJldi54&#10;bWxQSwUGAAAAAAQABADzAAAA2QQAAAAA&#10;" filled="f" stroked="f">
            <v:textbox inset="0,0,0,0">
              <w:txbxContent>
                <w:p w14:paraId="1A0FA7FE" w14:textId="77777777" w:rsidR="00475562" w:rsidRDefault="00475562" w:rsidP="00475562">
                  <w:pPr>
                    <w:pStyle w:val="afffff5"/>
                    <w:shd w:val="clear" w:color="auto" w:fill="auto"/>
                    <w:jc w:val="left"/>
                  </w:pPr>
                  <w:r>
                    <w:t>Основные направления психолого-педагогического сопровождения</w:t>
                  </w:r>
                </w:p>
              </w:txbxContent>
            </v:textbox>
            <w10:wrap anchorx="page" anchory="margin"/>
          </v:shape>
        </w:pict>
      </w:r>
      <w:r w:rsidR="00885EC3">
        <w:rPr>
          <w:noProof/>
        </w:rPr>
        <w:pict w14:anchorId="2F66D217">
          <v:shape id="Shape 63" o:spid="_x0000_s1061" type="#_x0000_t202" style="position:absolute;margin-left:270.4pt;margin-top:374.35pt;width:76.3pt;height:53.5pt;z-index:25168179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RucgEAAOECAAAOAAAAZHJzL2Uyb0RvYy54bWysUlFLwzAQfhf8DyHvrt3Q6cragYyJICpM&#10;f0CaJmugyYUkrt2/9xLXTfRNfLl+uUu+++67LleD7sheOK/AlHQ6ySkRhkOjzK6k72+bqztKfGCm&#10;YR0YUdKD8HRVXV4se1uIGbTQNcIRJDG+6G1J2xBskWWet0IzPwErDBYlOM0CHt0uaxzrkV132SzP&#10;51kPrrEOuPAes+uvIq0Sv5SChxcpvQikKylqCym6FOsYs2rJip1jtlX8KIP9QYVmymDTE9WaBUY+&#10;nPpFpRV34EGGCQedgZSKizQDTjPNf0yzbZkVaRY0x9uTTf7/aPnzfmtfHQnDPQy4wGhIb33hMRnn&#10;GaTT8YtKCdbRwsPJNjEEwjG5mC9QOyUcS/PbxfVNsjU7P7bOhwcBmkRQUodbSWax/ZMP2BCvjldi&#10;LwMb1XUxf1YSURjqgaimpLPFKLOG5oDqu0eDnsT9jsCNoD6CkQ59TA2PO4+L+n5OTc9/ZvUJAAD/&#10;/wMAUEsDBBQABgAIAAAAIQDnqHTy4QAAAAsBAAAPAAAAZHJzL2Rvd25yZXYueG1sTI/NTsMwEITv&#10;SLyDtUjcqA3kryGbqkJwQkKk4cDRSdzEarwOsduGt8ecynE0o5lvis1iRnZSs9OWEO5XApii1naa&#10;eoTP+vUuA+a8pE6OlhTCj3KwKa+vCpl39kyVOu18z0IJuVwiDN5POeeuHZSRbmUnRcHb29lIH+Tc&#10;826W51BuRv4gRMKN1BQWBjmp50G1h93RIGy/qHrR3+/NR7WvdF2vBb0lB8Tbm2X7BMyrxV/C8Icf&#10;0KEMTI09UufYiBBHIqB7hDTKUmAhkawfI2ANQhbHKfCy4P8/lL8AAAD//wMAUEsBAi0AFAAGAAgA&#10;AAAhALaDOJL+AAAA4QEAABMAAAAAAAAAAAAAAAAAAAAAAFtDb250ZW50X1R5cGVzXS54bWxQSwEC&#10;LQAUAAYACAAAACEAOP0h/9YAAACUAQAACwAAAAAAAAAAAAAAAAAvAQAAX3JlbHMvLnJlbHNQSwEC&#10;LQAUAAYACAAAACEAVgPUbnIBAADhAgAADgAAAAAAAAAAAAAAAAAuAgAAZHJzL2Uyb0RvYy54bWxQ&#10;SwECLQAUAAYACAAAACEA56h08uEAAAALAQAADwAAAAAAAAAAAAAAAADMAwAAZHJzL2Rvd25yZXYu&#10;eG1sUEsFBgAAAAAEAAQA8wAAANoEAAAAAA==&#10;" filled="f" stroked="f">
            <v:textbox inset="0,0,0,0">
              <w:txbxContent>
                <w:p w14:paraId="22A5F2FC" w14:textId="77777777" w:rsidR="00475562" w:rsidRDefault="00475562" w:rsidP="00475562">
                  <w:pPr>
                    <w:pStyle w:val="afffff5"/>
                    <w:shd w:val="clear" w:color="auto" w:fill="auto"/>
                    <w:rPr>
                      <w:sz w:val="22"/>
                      <w:szCs w:val="22"/>
                    </w:rPr>
                  </w:pPr>
                  <w:r>
                    <w:rPr>
                      <w:b w:val="0"/>
                      <w:bCs w:val="0"/>
                      <w:sz w:val="22"/>
                      <w:szCs w:val="22"/>
                    </w:rPr>
                    <w:t>Мониторинг возможностей и способностей обучающихся</w:t>
                  </w:r>
                </w:p>
              </w:txbxContent>
            </v:textbox>
            <w10:wrap anchorx="page" anchory="margin"/>
          </v:shape>
        </w:pict>
      </w:r>
      <w:r w:rsidR="00885EC3">
        <w:rPr>
          <w:noProof/>
        </w:rPr>
        <w:pict w14:anchorId="6B84B321">
          <v:shape id="Shape 65" o:spid="_x0000_s1060" type="#_x0000_t202" style="position:absolute;margin-left:420.4pt;margin-top:374.35pt;width:98.15pt;height:53.05pt;z-index:25168281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9WdAEAAOICAAAOAAAAZHJzL2Uyb0RvYy54bWysUlFLwzAQfhf8DyHvrt3mNinrBjImgqig&#10;/oA0TdZAkwtJXLt/7yVbN9E38eV6uUu+++77ulz3uiV74bwCU9LxKKdEGA61MruSfrxvb+4o8YGZ&#10;mrVgREkPwtP16vpq2dlCTKCBthaOIIjxRWdL2oRgiyzzvBGa+RFYYbApwWkW8Oh2We1Yh+i6zSZ5&#10;Ps86cLV1wIX3WN0cm3SV8KUUPLxI6UUgbUmRW0jRpVjFmK2WrNg5ZhvFTzTYH1hopgwOPUNtWGDk&#10;06lfUFpxBx5kGHHQGUipuEg74Dbj/Mc2bw2zIu2C4nh7lsn/Hyx/3r/ZV0dCfw89GhgF6awvPBbj&#10;Pr10On6RKcE+Sng4yyb6QHh8NLmdz/IZJRx788V0MZ1FmOzy2jofHgRoEpOSOrQlqcX2Tz4crw5X&#10;4jADW9W2sX6hErPQVz1RdUmnybhYqqA+IP320aAo0eAhcUNSnZIBDoVM3E6mR6e+n9PQy6+5+gIA&#10;AP//AwBQSwMEFAAGAAgAAAAhAOB0x3HgAAAADAEAAA8AAABkcnMvZG93bnJldi54bWxMjzFPwzAU&#10;hHck/oP1kNioXQhNCHGqCsGEhEjDwOjEr4nV+DnEbhv+Pe5UxtOd7r4r1rMd2BEnbxxJWC4EMKTW&#10;aUOdhK/67S4D5oMirQZHKOEXPazL66tC5dqdqMLjNnQslpDPlYQ+hDHn3Lc9WuUXbkSK3s5NVoUo&#10;p47rSZ1iuR34vRArbpWhuNCrEV96bPfbg5Ww+abq1fx8NJ/VrjJ1/STofbWX8vZm3jwDCziHSxjO&#10;+BEdysjUuANpzwYJWSIiepCQJlkK7JwQD+kSWBO9xyQDXhb8/4nyDwAA//8DAFBLAQItABQABgAI&#10;AAAAIQC2gziS/gAAAOEBAAATAAAAAAAAAAAAAAAAAAAAAABbQ29udGVudF9UeXBlc10ueG1sUEsB&#10;Ai0AFAAGAAgAAAAhADj9If/WAAAAlAEAAAsAAAAAAAAAAAAAAAAALwEAAF9yZWxzLy5yZWxzUEsB&#10;Ai0AFAAGAAgAAAAhAD8dj1Z0AQAA4gIAAA4AAAAAAAAAAAAAAAAALgIAAGRycy9lMm9Eb2MueG1s&#10;UEsBAi0AFAAGAAgAAAAhAOB0x3HgAAAADAEAAA8AAAAAAAAAAAAAAAAAzgMAAGRycy9kb3ducmV2&#10;LnhtbFBLBQYAAAAABAAEAPMAAADbBAAAAAA=&#10;" filled="f" stroked="f">
            <v:textbox inset="0,0,0,0">
              <w:txbxContent>
                <w:p w14:paraId="437FECA2" w14:textId="77777777" w:rsidR="00475562" w:rsidRDefault="00475562" w:rsidP="00475562">
                  <w:pPr>
                    <w:pStyle w:val="afffff5"/>
                    <w:shd w:val="clear" w:color="auto" w:fill="auto"/>
                    <w:rPr>
                      <w:sz w:val="22"/>
                      <w:szCs w:val="22"/>
                    </w:rPr>
                  </w:pPr>
                  <w:r>
                    <w:rPr>
                      <w:b w:val="0"/>
                      <w:bCs w:val="0"/>
                      <w:sz w:val="22"/>
                      <w:szCs w:val="22"/>
                    </w:rPr>
                    <w:t>Психолого-педаго</w:t>
                  </w:r>
                  <w:r>
                    <w:rPr>
                      <w:b w:val="0"/>
                      <w:bCs w:val="0"/>
                      <w:sz w:val="22"/>
                      <w:szCs w:val="22"/>
                    </w:rPr>
                    <w:softHyphen/>
                    <w:t>гическая поддержка участников олим</w:t>
                  </w:r>
                  <w:r>
                    <w:rPr>
                      <w:b w:val="0"/>
                      <w:bCs w:val="0"/>
                      <w:sz w:val="22"/>
                      <w:szCs w:val="22"/>
                    </w:rPr>
                    <w:softHyphen/>
                    <w:t>пиадного движения</w:t>
                  </w:r>
                </w:p>
              </w:txbxContent>
            </v:textbox>
            <w10:wrap anchorx="page" anchory="margin"/>
          </v:shape>
        </w:pict>
      </w:r>
      <w:r w:rsidRPr="00475562">
        <w:rPr>
          <w:rFonts w:ascii="Microsoft Sans Serif" w:eastAsia="Microsoft Sans Serif" w:hAnsi="Microsoft Sans Serif"/>
          <w:noProof/>
          <w:color w:val="000000"/>
          <w:lang w:val="ru-RU" w:eastAsia="ru-RU"/>
        </w:rPr>
        <w:drawing>
          <wp:anchor distT="3282950" distB="1094740" distL="476885" distR="4445635" simplePos="0" relativeHeight="251660288" behindDoc="0" locked="0" layoutInCell="1" allowOverlap="1" wp14:anchorId="07C80941" wp14:editId="2017AB14">
            <wp:simplePos x="0" y="0"/>
            <wp:positionH relativeFrom="page">
              <wp:posOffset>1053465</wp:posOffset>
            </wp:positionH>
            <wp:positionV relativeFrom="margin">
              <wp:posOffset>4718050</wp:posOffset>
            </wp:positionV>
            <wp:extent cx="1840865" cy="3322320"/>
            <wp:effectExtent l="0" t="0" r="0" b="0"/>
            <wp:wrapTopAndBottom/>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23"/>
                    <a:stretch/>
                  </pic:blipFill>
                  <pic:spPr>
                    <a:xfrm>
                      <a:off x="0" y="0"/>
                      <a:ext cx="1840865" cy="3322320"/>
                    </a:xfrm>
                    <a:prstGeom prst="rect">
                      <a:avLst/>
                    </a:prstGeom>
                  </pic:spPr>
                </pic:pic>
              </a:graphicData>
            </a:graphic>
          </wp:anchor>
        </w:drawing>
      </w:r>
      <w:r w:rsidR="00885EC3">
        <w:rPr>
          <w:noProof/>
        </w:rPr>
        <w:pict w14:anchorId="168CA1A6">
          <v:shape id="Shape 69" o:spid="_x0000_s1059" type="#_x0000_t202" style="position:absolute;margin-left:264.65pt;margin-top:470.15pt;width:91.45pt;height:66pt;z-index:251672576;visibility:visible;mso-wrap-style:square;mso-wrap-distance-left:219.25pt;mso-wrap-distance-top:357.15pt;mso-wrap-distance-right:221.6pt;mso-wrap-distance-bottom:183.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CtcQEAAOICAAAOAAAAZHJzL2Uyb0RvYy54bWysUlFLwzAQfhf8DyHvru2mY5S1AxkTQVRQ&#10;f0CaJmugyYUkrt2/99Ktneib+HK93CXfffd9XW963ZKDcF6BKWg2SykRhkOtzL6gH++7mxUlPjBT&#10;sxaMKOhReLopr6/Wnc3FHBpoa+EIghifd7agTQg2TxLPG6GZn4EVBpsSnGYBj26f1I51iK7bZJ6m&#10;y6QDV1sHXHiP1e2pScsBX0rBw4uUXgTSFhS5hSG6IVYxJuWa5XvHbKP4mQb7AwvNlMGhE9SWBUY+&#10;nfoFpRV34EGGGQedgJSKi2EH3CZLf2zz1jArhl1QHG8nmfz/wfLnw5t9dST099CjgVGQzvrcYzHu&#10;00un4xeZEuyjhMdJNtEHwuOjbJndZneUcOytFiv0JcIkl9fW+fAgQJOYFNShLYNa7PDkw+nqeCUO&#10;M7BTbRvrFyoxC33VE1UXdDHxrKA+Iv320aAo0eAxcWNSnZMRDoUcuJ1Nj059Pw9DL79m+QUAAP//&#10;AwBQSwMEFAAGAAgAAAAhAOL/URvhAAAADAEAAA8AAABkcnMvZG93bnJldi54bWxMj8FOwzAMhu9I&#10;vENkJG4sWQfb2jWdJgQnJERXDhzTJmujNU5psq28PeY0brb86ff359vJ9exsxmA9SpjPBDCDjdcW&#10;Wwmf1evDGliICrXqPRoJPybAtri9yVWm/QVLc97HllEIhkxJ6GIcMs5D0xmnwswPBul28KNTkdax&#10;5XpUFwp3PU+EWHKnLNKHTg3muTPNcX9yEnZfWL7Y7/f6ozyUtqpSgW/Lo5T3d9NuAyyaKV5h+NMn&#10;dSjIqfYn1IH1Ep6SdEGohPRR0EDEap4kwGpCxSpZAC9y/r9E8QsAAP//AwBQSwECLQAUAAYACAAA&#10;ACEAtoM4kv4AAADhAQAAEwAAAAAAAAAAAAAAAAAAAAAAW0NvbnRlbnRfVHlwZXNdLnhtbFBLAQIt&#10;ABQABgAIAAAAIQA4/SH/1gAAAJQBAAALAAAAAAAAAAAAAAAAAC8BAABfcmVscy8ucmVsc1BLAQIt&#10;ABQABgAIAAAAIQDcmOCtcQEAAOICAAAOAAAAAAAAAAAAAAAAAC4CAABkcnMvZTJvRG9jLnhtbFBL&#10;AQItABQABgAIAAAAIQDi/1Eb4QAAAAwBAAAPAAAAAAAAAAAAAAAAAMsDAABkcnMvZG93bnJldi54&#10;bWxQSwUGAAAAAAQABADzAAAA2QQAAAAA&#10;" filled="f" stroked="f">
            <v:textbox inset="0,0,0,0">
              <w:txbxContent>
                <w:p w14:paraId="7CA63FC6" w14:textId="77777777" w:rsidR="00475562" w:rsidRPr="00AE00CA" w:rsidRDefault="00475562" w:rsidP="00475562">
                  <w:pPr>
                    <w:pStyle w:val="1f7"/>
                    <w:shd w:val="clear" w:color="auto" w:fill="auto"/>
                    <w:ind w:firstLine="0"/>
                    <w:jc w:val="center"/>
                    <w:rPr>
                      <w:sz w:val="22"/>
                      <w:szCs w:val="22"/>
                      <w:lang w:val="ru-RU"/>
                    </w:rPr>
                  </w:pPr>
                  <w:r>
                    <w:rPr>
                      <w:sz w:val="22"/>
                      <w:szCs w:val="22"/>
                      <w:lang w:val="ru-RU" w:eastAsia="ru-RU" w:bidi="ru-RU"/>
                    </w:rPr>
                    <w:t>Выявление</w:t>
                  </w:r>
                  <w:r>
                    <w:rPr>
                      <w:sz w:val="22"/>
                      <w:szCs w:val="22"/>
                      <w:lang w:val="ru-RU" w:eastAsia="ru-RU" w:bidi="ru-RU"/>
                    </w:rPr>
                    <w:br/>
                    <w:t>и поддержка детей</w:t>
                  </w:r>
                  <w:r>
                    <w:rPr>
                      <w:sz w:val="22"/>
                      <w:szCs w:val="22"/>
                      <w:lang w:val="ru-RU" w:eastAsia="ru-RU" w:bidi="ru-RU"/>
                    </w:rPr>
                    <w:br/>
                    <w:t>с особыми</w:t>
                  </w:r>
                  <w:r>
                    <w:rPr>
                      <w:sz w:val="22"/>
                      <w:szCs w:val="22"/>
                      <w:lang w:val="ru-RU" w:eastAsia="ru-RU" w:bidi="ru-RU"/>
                    </w:rPr>
                    <w:br/>
                    <w:t>образовательными</w:t>
                  </w:r>
                  <w:r>
                    <w:rPr>
                      <w:sz w:val="22"/>
                      <w:szCs w:val="22"/>
                      <w:lang w:val="ru-RU" w:eastAsia="ru-RU" w:bidi="ru-RU"/>
                    </w:rPr>
                    <w:br/>
                    <w:t>потребностями</w:t>
                  </w:r>
                </w:p>
              </w:txbxContent>
            </v:textbox>
            <w10:wrap type="topAndBottom" anchorx="page" anchory="margin"/>
          </v:shape>
        </w:pict>
      </w:r>
      <w:r w:rsidR="00885EC3">
        <w:rPr>
          <w:noProof/>
        </w:rPr>
        <w:pict w14:anchorId="53D7F023">
          <v:shape id="Shape 71" o:spid="_x0000_s1058" type="#_x0000_t202" style="position:absolute;margin-left:409.35pt;margin-top:437.5pt;width:109.9pt;height:66pt;z-index:251673600;visibility:visible;mso-wrap-style:square;mso-wrap-distance-left:363.95pt;mso-wrap-distance-top:324.5pt;mso-wrap-distance-right:58.45pt;mso-wrap-distance-bottom:215.8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9hcgEAAOICAAAOAAAAZHJzL2Uyb0RvYy54bWysUlFLwzAQfhf8DyHvLt2GOsvagYyJICqo&#10;PyBNkzXQ5EIS1+7fe+nWTfRNfLle7pLvvvu+Lle9aclO+qDBFnQ6ySiRVkCt7bagH++bqwUlIXJb&#10;8xasLOheBroqLy+WncvlDBpoa+kJgtiQd66gTYwuZyyIRhoeJuCkxaYCb3jEo9+y2vMO0U3LZll2&#10;wzrwtfMgZAhYXR+atBzwlZIivigVZCRtQZFbHKIfYpUiK5c833ruGi2ONPgfWBiuLQ49Qa155OTT&#10;619QRgsPAVScCDAMlNJCDjvgNtPsxzZvDXdy2AXFCe4kU/g/WPG8e3OvnsT+Hno0MAnSuZAHLKZ9&#10;euVN+iJTgn2UcH+STfaRiPRofnd9O8eWwN5ivkBfEgw7v3Y+xAcJhqSkoB5tGdTiu6cQD1fHK2mY&#10;hY1u21Q/U0lZ7Kue6Lqg89nIs4J6j/TbR4uiJIPHxI9JdUxGOBRy4HY0PTn1/TwMPf+a5RcAAAD/&#10;/wMAUEsDBBQABgAIAAAAIQD3orUO4AAAAA0BAAAPAAAAZHJzL2Rvd25yZXYueG1sTI/BTsMwEETv&#10;SPyDtUjcqF1QmxDiVBWCE1LVNBw4OvE2sRqvQ+y24e9xTnCb0T7NzuSbyfbsgqM3jiQsFwIYUuO0&#10;oVbCZ/X+kALzQZFWvSOU8IMeNsXtTa4y7a5U4uUQWhZDyGdKQhfCkHHumw6t8gs3IMXb0Y1WhWjH&#10;lutRXWO47fmjEGtulaH4oVMDvnbYnA5nK2H7ReWb+d7V+/JYmqp6FvSxPkl5fzdtX4AFnMIfDHP9&#10;WB2K2Kl2Z9Ke9RLSZZpENIpkFUfNhHhKV8DqWYlEAC9y/n9F8QsAAP//AwBQSwECLQAUAAYACAAA&#10;ACEAtoM4kv4AAADhAQAAEwAAAAAAAAAAAAAAAAAAAAAAW0NvbnRlbnRfVHlwZXNdLnhtbFBLAQIt&#10;ABQABgAIAAAAIQA4/SH/1gAAAJQBAAALAAAAAAAAAAAAAAAAAC8BAABfcmVscy8ucmVsc1BLAQIt&#10;ABQABgAIAAAAIQBdrI9hcgEAAOICAAAOAAAAAAAAAAAAAAAAAC4CAABkcnMvZTJvRG9jLnhtbFBL&#10;AQItABQABgAIAAAAIQD3orUO4AAAAA0BAAAPAAAAAAAAAAAAAAAAAMwDAABkcnMvZG93bnJldi54&#10;bWxQSwUGAAAAAAQABADzAAAA2QQAAAAA&#10;" filled="f" stroked="f">
            <v:textbox inset="0,0,0,0">
              <w:txbxContent>
                <w:p w14:paraId="6BA0779C" w14:textId="77777777" w:rsidR="00475562" w:rsidRPr="00AE00CA" w:rsidRDefault="00475562" w:rsidP="00475562">
                  <w:pPr>
                    <w:pStyle w:val="1f7"/>
                    <w:shd w:val="clear" w:color="auto" w:fill="auto"/>
                    <w:ind w:firstLine="0"/>
                    <w:jc w:val="center"/>
                    <w:rPr>
                      <w:sz w:val="22"/>
                      <w:szCs w:val="22"/>
                      <w:lang w:val="ru-RU"/>
                    </w:rPr>
                  </w:pPr>
                  <w:r>
                    <w:rPr>
                      <w:sz w:val="22"/>
                      <w:szCs w:val="22"/>
                      <w:lang w:val="ru-RU" w:eastAsia="ru-RU" w:bidi="ru-RU"/>
                    </w:rPr>
                    <w:t>Обеспечение осознан-</w:t>
                  </w:r>
                  <w:r>
                    <w:rPr>
                      <w:sz w:val="22"/>
                      <w:szCs w:val="22"/>
                      <w:lang w:val="ru-RU" w:eastAsia="ru-RU" w:bidi="ru-RU"/>
                    </w:rPr>
                    <w:br/>
                    <w:t>ного и ответственного</w:t>
                  </w:r>
                  <w:r>
                    <w:rPr>
                      <w:sz w:val="22"/>
                      <w:szCs w:val="22"/>
                      <w:lang w:val="ru-RU" w:eastAsia="ru-RU" w:bidi="ru-RU"/>
                    </w:rPr>
                    <w:br/>
                    <w:t>выбора дальнейшей</w:t>
                  </w:r>
                  <w:r>
                    <w:rPr>
                      <w:sz w:val="22"/>
                      <w:szCs w:val="22"/>
                      <w:lang w:val="ru-RU" w:eastAsia="ru-RU" w:bidi="ru-RU"/>
                    </w:rPr>
                    <w:br/>
                    <w:t>профессиональной</w:t>
                  </w:r>
                  <w:r>
                    <w:rPr>
                      <w:sz w:val="22"/>
                      <w:szCs w:val="22"/>
                      <w:lang w:val="ru-RU" w:eastAsia="ru-RU" w:bidi="ru-RU"/>
                    </w:rPr>
                    <w:br/>
                    <w:t>сферы деятельности</w:t>
                  </w:r>
                </w:p>
              </w:txbxContent>
            </v:textbox>
            <w10:wrap type="topAndBottom" anchorx="page" anchory="margin"/>
          </v:shape>
        </w:pict>
      </w:r>
      <w:r w:rsidR="00885EC3">
        <w:rPr>
          <w:noProof/>
        </w:rPr>
        <w:pict w14:anchorId="2138075A">
          <v:shape id="Shape 73" o:spid="_x0000_s1057" type="#_x0000_t202" style="position:absolute;margin-left:430.5pt;margin-top:513.35pt;width:73.7pt;height:15.1pt;z-index:251674624;visibility:visible;mso-wrap-style:none;mso-wrap-distance-left:385.1pt;mso-wrap-distance-top:400.35pt;mso-wrap-distance-right:73.5pt;mso-wrap-distance-bottom:190.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w6ewEAAO0CAAAOAAAAZHJzL2Uyb0RvYy54bWysUlFLwzAQfhf8DyHvrt2Gzpa1AxkTQVRQ&#10;f0CWJmugyYUkrt2/9xLXTfRNfLle7tLvvvu+LFeD7sheOK/AVHQ6ySkRhkOjzK6i72+bq1tKfGCm&#10;YR0YUdGD8HRVX14se1uKGbTQNcIRBDG+7G1F2xBsmWWet0IzPwErDDYlOM0CHt0uaxzrEV132SzP&#10;b7IeXGMdcOE9VtdfTVonfCkFD89SehFIV1HkFlJ0KW5jzOolK3eO2VbxIw32BxaaKYNDT1BrFhj5&#10;cOoXlFbcgQcZJhx0BlIqLtIOuM00/7HNa8usSLugON6eZPL/B8uf9q/2xZEw3MGABkZBeutLj8W4&#10;zyCdjl9kSrCPEh5OsokhEI7FYn5dFNjh2JoW08UiyZqdf7bOh3sBmsSkog5dSWKx/aMPOBCvjlfi&#10;LAMb1XWxfmYSszBsB6Kais7nI80tNAdk36OBFTX4wijpHgzqE70eEzcm22MyQqOmafjR/2ja93Mi&#10;cH6l9ScAAAD//wMAUEsDBBQABgAIAAAAIQBI26ZZ4AAAAA4BAAAPAAAAZHJzL2Rvd25yZXYueG1s&#10;TI/BTsMwEETvSP0Ha5F6o3aqEkKIU1UIjlRq4cLNibdJ2ngd2U4b/h7nBLcdzWj2TbGdTM+u6Hxn&#10;SUKyEsCQaqs7aiR8fb4/ZMB8UKRVbwkl/KCHbbm4K1Su7Y0OeD2GhsUS8rmS0IYw5Jz7ukWj/MoO&#10;SNE7WWdUiNI1XDt1i+Wm52shUm5UR/FDqwZ8bbG+HEcj4fSxv5zfxoM4NyLD78ThVCV7KZf30+4F&#10;WMAp/IVhxo/oUEamyo6kPeslZGkSt4RoiHX6BGyOCJFtgFXz9Zg+Ay8L/n9G+QsAAP//AwBQSwEC&#10;LQAUAAYACAAAACEAtoM4kv4AAADhAQAAEwAAAAAAAAAAAAAAAAAAAAAAW0NvbnRlbnRfVHlwZXNd&#10;LnhtbFBLAQItABQABgAIAAAAIQA4/SH/1gAAAJQBAAALAAAAAAAAAAAAAAAAAC8BAABfcmVscy8u&#10;cmVsc1BLAQItABQABgAIAAAAIQCVoXw6ewEAAO0CAAAOAAAAAAAAAAAAAAAAAC4CAABkcnMvZTJv&#10;RG9jLnhtbFBLAQItABQABgAIAAAAIQBI26ZZ4AAAAA4BAAAPAAAAAAAAAAAAAAAAANUDAABkcnMv&#10;ZG93bnJldi54bWxQSwUGAAAAAAQABADzAAAA4gQAAAAA&#10;" filled="f" stroked="f">
            <v:textbox inset="0,0,0,0">
              <w:txbxContent>
                <w:p w14:paraId="1DF3E3EB" w14:textId="77777777" w:rsidR="00475562" w:rsidRDefault="00475562" w:rsidP="00475562">
                  <w:pPr>
                    <w:pStyle w:val="1f7"/>
                    <w:shd w:val="clear" w:color="auto" w:fill="auto"/>
                    <w:ind w:firstLine="0"/>
                    <w:rPr>
                      <w:sz w:val="22"/>
                      <w:szCs w:val="22"/>
                    </w:rPr>
                  </w:pPr>
                  <w:r>
                    <w:rPr>
                      <w:sz w:val="22"/>
                      <w:szCs w:val="22"/>
                      <w:lang w:val="ru-RU" w:eastAsia="ru-RU" w:bidi="ru-RU"/>
                    </w:rPr>
                    <w:t>Формирование</w:t>
                  </w:r>
                </w:p>
              </w:txbxContent>
            </v:textbox>
            <w10:wrap type="topAndBottom" anchorx="page" anchory="margin"/>
          </v:shape>
        </w:pict>
      </w:r>
      <w:r w:rsidR="00885EC3">
        <w:rPr>
          <w:noProof/>
        </w:rPr>
        <w:pict w14:anchorId="46A2118A">
          <v:shape id="Shape 75" o:spid="_x0000_s1056" type="#_x0000_t202" style="position:absolute;margin-left:276.9pt;margin-top:563.5pt;width:62.9pt;height:53.05pt;z-index:251675648;visibility:visible;mso-wrap-style:square;mso-wrap-distance-left:231.5pt;mso-wrap-distance-top:450.5pt;mso-wrap-distance-right:237.9pt;mso-wrap-distance-bottom:102.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b6cwEAAOECAAAOAAAAZHJzL2Uyb0RvYy54bWysUsFOwzAMvSPxD1HurN0G26jWTkLTEBIC&#10;pMEHpGmyRmriKAlr9/c43bohuCEu7oudPD8/d7nqdEP2wnkFJqfjUUqJMBwqZXY5/Xjf3Cwo8YGZ&#10;ijVgRE4PwtNVcX21bG0mJlBDUwlHkMT4rLU5rUOwWZJ4XgvN/AisMFiU4DQLeHS7pHKsRXbdJJM0&#10;nSUtuMo64MJ7zK6PRVr0/FIKHl6l9CKQJqeoLfTR9bGMMSmWLNs5ZmvFTzLYH1Ropgw2PVOtWWDk&#10;06lfVFpxBx5kGHHQCUipuOhnwGnG6Y9ptjWzop8FzfH2bJP/P1r+st/aN0dC9wAdLjAa0lqfeUzG&#10;eTrpdPyiUoJ1tPBwtk10gXBMzu8XiylWOJZm8+l8ehdZkstj63x4FKBJBDl1uJXeLLZ/9uF4dbgS&#10;exnYqKaJ+YuSiEJXdkRVOZ3eDjJLqA6ovnky6Enc7wDcAMoTGOjQx17baedxUd/PfdPLn1l8AQAA&#10;//8DAFBLAwQUAAYACAAAACEAMaU/8eIAAAANAQAADwAAAGRycy9kb3ducmV2LnhtbEyPzU7DMBCE&#10;70i8g7WVuFHnR01pGqeqEJyQEGk4cHRiN7Ear0PstuHtWU7luDOj2W+K3WwHdtGTNw4FxMsImMbW&#10;KYOdgM/69fEJmA8SlRwcagE/2sOuvL8rZK7cFSt9OYSOUQn6XAroQxhzzn3bayv90o0ayTu6ycpA&#10;59RxNckrlduBJ1GUcSsN0odejvq51+3pcLYC9l9YvZjv9+ajOlamrjcRvmUnIR4W834LLOg53MLw&#10;h0/oUBJT486oPBsErFYpoQcy4mRNqyiSrTcZsIakJE1j4GXB/68ofwEAAP//AwBQSwECLQAUAAYA&#10;CAAAACEAtoM4kv4AAADhAQAAEwAAAAAAAAAAAAAAAAAAAAAAW0NvbnRlbnRfVHlwZXNdLnhtbFBL&#10;AQItABQABgAIAAAAIQA4/SH/1gAAAJQBAAALAAAAAAAAAAAAAAAAAC8BAABfcmVscy8ucmVsc1BL&#10;AQItABQABgAIAAAAIQDvEVb6cwEAAOECAAAOAAAAAAAAAAAAAAAAAC4CAABkcnMvZTJvRG9jLnht&#10;bFBLAQItABQABgAIAAAAIQAxpT/x4gAAAA0BAAAPAAAAAAAAAAAAAAAAAM0DAABkcnMvZG93bnJl&#10;di54bWxQSwUGAAAAAAQABADzAAAA3AQAAAAA&#10;" filled="f" stroked="f">
            <v:textbox inset="0,0,0,0">
              <w:txbxContent>
                <w:p w14:paraId="08CA2EFB" w14:textId="77777777" w:rsidR="00475562" w:rsidRDefault="00475562" w:rsidP="00475562">
                  <w:pPr>
                    <w:pStyle w:val="1f7"/>
                    <w:shd w:val="clear" w:color="auto" w:fill="auto"/>
                    <w:ind w:firstLine="0"/>
                    <w:jc w:val="center"/>
                    <w:rPr>
                      <w:sz w:val="22"/>
                      <w:szCs w:val="22"/>
                    </w:rPr>
                  </w:pPr>
                  <w:r>
                    <w:rPr>
                      <w:sz w:val="22"/>
                      <w:szCs w:val="22"/>
                      <w:lang w:val="ru-RU" w:eastAsia="ru-RU" w:bidi="ru-RU"/>
                    </w:rPr>
                    <w:t>Выявление</w:t>
                  </w:r>
                  <w:r>
                    <w:rPr>
                      <w:sz w:val="22"/>
                      <w:szCs w:val="22"/>
                      <w:lang w:val="ru-RU" w:eastAsia="ru-RU" w:bidi="ru-RU"/>
                    </w:rPr>
                    <w:br/>
                    <w:t>и поддержка</w:t>
                  </w:r>
                  <w:r>
                    <w:rPr>
                      <w:sz w:val="22"/>
                      <w:szCs w:val="22"/>
                      <w:lang w:val="ru-RU" w:eastAsia="ru-RU" w:bidi="ru-RU"/>
                    </w:rPr>
                    <w:br/>
                    <w:t>одарённых</w:t>
                  </w:r>
                  <w:r>
                    <w:rPr>
                      <w:sz w:val="22"/>
                      <w:szCs w:val="22"/>
                      <w:lang w:val="ru-RU" w:eastAsia="ru-RU" w:bidi="ru-RU"/>
                    </w:rPr>
                    <w:br/>
                    <w:t>детей</w:t>
                  </w:r>
                </w:p>
              </w:txbxContent>
            </v:textbox>
            <w10:wrap type="topAndBottom" anchorx="page" anchory="margin"/>
          </v:shape>
        </w:pict>
      </w:r>
      <w:r w:rsidR="00885EC3">
        <w:rPr>
          <w:noProof/>
        </w:rPr>
        <w:pict w14:anchorId="22C1019A">
          <v:shape id="Shape 77" o:spid="_x0000_s1055" type="#_x0000_t202" style="position:absolute;margin-left:401.45pt;margin-top:528.7pt;width:132pt;height:99.35pt;z-index:251676672;visibility:visible;mso-wrap-style:square;mso-wrap-distance-left:356.05pt;mso-wrap-distance-top:415.7pt;mso-wrap-distance-right:44.25pt;mso-wrap-distance-bottom:91.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MdAEAAOMCAAAOAAAAZHJzL2Uyb0RvYy54bWysUlFLwzAQfhf8DyHvrt2cm5S1AxkTQVSY&#10;/oAsTdZAkwtJXLt/7yVbN9E38eX65S757rvvulj2uiV74bwCU9LxKKdEGA61MruSfryvb+4p8YGZ&#10;mrVgREkPwtNldX216GwhJtBAWwtHkMT4orMlbUKwRZZ53gjN/AisMFiU4DQLeHS7rHasQ3bdZpM8&#10;n2UduNo64MJ7zK6ORVolfikFD69SehFIW1LUFlJ0KW5jzKoFK3aO2Ubxkwz2BxWaKYNNz1QrFhj5&#10;dOoXlVbcgQcZRhx0BlIqLtIMOM04/zHNpmFWpFnQHG/PNvn/o+Uv+419cyT0D9DjAqMhnfWFx2Sc&#10;p5dOxy8qJVhHCw9n20QfCI+PZvPZNMcSx9p4MhvPp3eRJ7s8t86HRwGaRFBSh3tJdrH9sw/Hq8OV&#10;2M3AWrVtzF+0RBT6bU9UXdLb1CCmtlAfUH/7ZNCVuOEBuAFsT2CgQyeTttPW46q+n1PTy79ZfQEA&#10;AP//AwBQSwMEFAAGAAgAAAAhAF+LrQfiAAAADgEAAA8AAABkcnMvZG93bnJldi54bWxMj8FOwzAQ&#10;RO9I/QdrK3GjdiNq2hCnqhCckBBpOHB0YjeJGq9D7Lbh79me6G13ZzT7JttOrmdnO4bOo4LlQgCz&#10;WHvTYaPgq3x7WAMLUaPRvUer4NcG2Oazu0ynxl+wsOd9bBiFYEi1gjbGIeU81K11Oiz8YJG0gx+d&#10;jrSODTejvlC463kihOROd0gfWj3Yl9bWx/3JKdh9Y/Ha/XxUn8Wh6MpyI/BdHpW6n0+7Z2DRTvHf&#10;DFd8QoecmCp/QhNYr2Atkg1ZSRCrp0dgV4uQkm4VTclKLoHnGb+tkf8BAAD//wMAUEsBAi0AFAAG&#10;AAgAAAAhALaDOJL+AAAA4QEAABMAAAAAAAAAAAAAAAAAAAAAAFtDb250ZW50X1R5cGVzXS54bWxQ&#10;SwECLQAUAAYACAAAACEAOP0h/9YAAACUAQAACwAAAAAAAAAAAAAAAAAvAQAAX3JlbHMvLnJlbHNQ&#10;SwECLQAUAAYACAAAACEAQFbPjHQBAADjAgAADgAAAAAAAAAAAAAAAAAuAgAAZHJzL2Uyb0RvYy54&#10;bWxQSwECLQAUAAYACAAAACEAX4utB+IAAAAOAQAADwAAAAAAAAAAAAAAAADOAwAAZHJzL2Rvd25y&#10;ZXYueG1sUEsFBgAAAAAEAAQA8wAAAN0EAAAAAA==&#10;" filled="f" stroked="f">
            <v:textbox inset="0,0,0,0">
              <w:txbxContent>
                <w:p w14:paraId="7251A3EF" w14:textId="77777777" w:rsidR="00475562" w:rsidRPr="00AE00CA" w:rsidRDefault="00475562" w:rsidP="00475562">
                  <w:pPr>
                    <w:pStyle w:val="1f7"/>
                    <w:shd w:val="clear" w:color="auto" w:fill="auto"/>
                    <w:spacing w:after="160"/>
                    <w:ind w:firstLine="0"/>
                    <w:jc w:val="center"/>
                    <w:rPr>
                      <w:sz w:val="22"/>
                      <w:szCs w:val="22"/>
                      <w:lang w:val="ru-RU"/>
                    </w:rPr>
                  </w:pPr>
                  <w:r>
                    <w:rPr>
                      <w:sz w:val="22"/>
                      <w:szCs w:val="22"/>
                      <w:lang w:val="ru-RU" w:eastAsia="ru-RU" w:bidi="ru-RU"/>
                    </w:rPr>
                    <w:t>коммуникативных навыков</w:t>
                  </w:r>
                  <w:r>
                    <w:rPr>
                      <w:sz w:val="22"/>
                      <w:szCs w:val="22"/>
                      <w:lang w:val="ru-RU" w:eastAsia="ru-RU" w:bidi="ru-RU"/>
                    </w:rPr>
                    <w:br/>
                    <w:t>в разновозрастной среде и</w:t>
                  </w:r>
                  <w:r>
                    <w:rPr>
                      <w:sz w:val="22"/>
                      <w:szCs w:val="22"/>
                      <w:lang w:val="ru-RU" w:eastAsia="ru-RU" w:bidi="ru-RU"/>
                    </w:rPr>
                    <w:br/>
                    <w:t>среде сверстников</w:t>
                  </w:r>
                </w:p>
                <w:p w14:paraId="410AF1C6" w14:textId="77777777" w:rsidR="00475562" w:rsidRPr="00AE00CA" w:rsidRDefault="00475562" w:rsidP="00475562">
                  <w:pPr>
                    <w:pStyle w:val="1f7"/>
                    <w:pBdr>
                      <w:top w:val="single" w:sz="4" w:space="0" w:color="auto"/>
                      <w:left w:val="single" w:sz="4" w:space="0" w:color="auto"/>
                      <w:bottom w:val="single" w:sz="4" w:space="0" w:color="auto"/>
                      <w:right w:val="single" w:sz="4" w:space="0" w:color="auto"/>
                    </w:pBdr>
                    <w:shd w:val="clear" w:color="auto" w:fill="auto"/>
                    <w:ind w:firstLine="0"/>
                    <w:jc w:val="center"/>
                    <w:rPr>
                      <w:sz w:val="22"/>
                      <w:szCs w:val="22"/>
                      <w:lang w:val="ru-RU"/>
                    </w:rPr>
                  </w:pPr>
                  <w:r>
                    <w:rPr>
                      <w:sz w:val="22"/>
                      <w:szCs w:val="22"/>
                      <w:lang w:val="ru-RU" w:eastAsia="ru-RU" w:bidi="ru-RU"/>
                    </w:rPr>
                    <w:t>Поддержка детских</w:t>
                  </w:r>
                  <w:r>
                    <w:rPr>
                      <w:sz w:val="22"/>
                      <w:szCs w:val="22"/>
                      <w:lang w:val="ru-RU" w:eastAsia="ru-RU" w:bidi="ru-RU"/>
                    </w:rPr>
                    <w:br/>
                    <w:t>объединений</w:t>
                  </w:r>
                  <w:r>
                    <w:rPr>
                      <w:sz w:val="22"/>
                      <w:szCs w:val="22"/>
                      <w:lang w:val="ru-RU" w:eastAsia="ru-RU" w:bidi="ru-RU"/>
                    </w:rPr>
                    <w:br/>
                    <w:t>и ученического</w:t>
                  </w:r>
                  <w:r>
                    <w:rPr>
                      <w:sz w:val="22"/>
                      <w:szCs w:val="22"/>
                      <w:lang w:val="ru-RU" w:eastAsia="ru-RU" w:bidi="ru-RU"/>
                    </w:rPr>
                    <w:br/>
                    <w:t>самоуправления</w:t>
                  </w:r>
                </w:p>
              </w:txbxContent>
            </v:textbox>
            <w10:wrap type="topAndBottom" anchorx="page" anchory="margin"/>
          </v:shape>
        </w:pict>
      </w:r>
      <w:r w:rsidR="00885EC3">
        <w:rPr>
          <w:noProof/>
        </w:rPr>
        <w:pict w14:anchorId="29C7B44E">
          <v:shape id="Shape 79" o:spid="_x0000_s1054" type="#_x0000_t202" style="position:absolute;margin-left:54.4pt;margin-top:647.75pt;width:514.3pt;height:71.5pt;z-index:251677696;visibility:visible;mso-wrap-style:square;mso-wrap-distance-left:9pt;mso-wrap-distance-top:534.7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R6cwEAAOICAAAOAAAAZHJzL2Uyb0RvYy54bWysUlFLwzAQfhf8DyHvru3GyizrBjImgqig&#10;/oAsTdZAkwtJXLt/7yWum+ib+HL9cpd89913Xa4H3ZGDcF6BqWkxySkRhkOjzL6m72/bmwUlPjDT&#10;sA6MqOlReLpeXV8te1uJKbTQNcIRJDG+6m1N2xBslWWet0IzPwErDBYlOM0CHt0+axzrkV132TTP&#10;y6wH11gHXHiP2c1Xka4Sv5SCh2cpvQikqylqCym6FHcxZqslq/aO2Vbxkwz2BxWaKYNNz1QbFhj5&#10;cOoXlVbcgQcZJhx0BlIqLtIMOE2R/5jmtWVWpFnQHG/PNvn/o+VPh1f74kgY7mDABUZDeusrj8k4&#10;zyCdjl9USrCOFh7PtokhEI7Jcj4rygJLHGu3+SKfJ1+zy2vrfLgXoEkENXW4luQWOzz6gB3x6ngl&#10;NjOwVV0X8xcpEYVhNxDV1HRWjjp30BxRfvdg0JS44BG4EexOYKRDI1PD09Ljpr6fU9PLr7n6BAAA&#10;//8DAFBLAwQUAAYACAAAACEAVGWdT+IAAAAOAQAADwAAAGRycy9kb3ducmV2LnhtbEyPzU7DMBCE&#10;70i8g7VI3Kjdn5Q0xKkqBCckRBoOHJ3YTazG6xC7bXh7tie4zWhHs9/k28n17GzGYD1KmM8EMION&#10;1xZbCZ/V60MKLESFWvUejYQfE2Bb3N7kKtP+gqU572PLqARDpiR0MQ4Z56HpjFNh5geDdDv40alI&#10;dmy5HtWFyl3PF0KsuVMW6UOnBvPcmea4PzkJuy8sX+z3e/1RHkpbVRuBb+ujlPd30+4JWDRT/AvD&#10;FZ/QoSCm2p9QB9aTFymhRxKLTZIAu0bmy8cVsJrUapkmwIuc/59R/AIAAP//AwBQSwECLQAUAAYA&#10;CAAAACEAtoM4kv4AAADhAQAAEwAAAAAAAAAAAAAAAAAAAAAAW0NvbnRlbnRfVHlwZXNdLnhtbFBL&#10;AQItABQABgAIAAAAIQA4/SH/1gAAAJQBAAALAAAAAAAAAAAAAAAAAC8BAABfcmVscy8ucmVsc1BL&#10;AQItABQABgAIAAAAIQDbqVR6cwEAAOICAAAOAAAAAAAAAAAAAAAAAC4CAABkcnMvZTJvRG9jLnht&#10;bFBLAQItABQABgAIAAAAIQBUZZ1P4gAAAA4BAAAPAAAAAAAAAAAAAAAAAM0DAABkcnMvZG93bnJl&#10;di54bWxQSwUGAAAAAAQABADzAAAA3AQAAAAA&#10;" filled="f" stroked="f">
            <v:textbox inset="0,0,0,0">
              <w:txbxContent>
                <w:p w14:paraId="3CF8EB96" w14:textId="77777777" w:rsidR="00475562" w:rsidRPr="00AE00CA" w:rsidRDefault="00475562" w:rsidP="00475562">
                  <w:pPr>
                    <w:pStyle w:val="1f9"/>
                    <w:keepNext/>
                    <w:keepLines/>
                    <w:shd w:val="clear" w:color="auto" w:fill="auto"/>
                    <w:ind w:firstLine="460"/>
                    <w:jc w:val="both"/>
                    <w:rPr>
                      <w:lang w:val="ru-RU"/>
                    </w:rPr>
                  </w:pPr>
                  <w:bookmarkStart w:id="4" w:name="bookmark406"/>
                  <w:bookmarkStart w:id="5" w:name="bookmark407"/>
                  <w:r>
                    <w:rPr>
                      <w:lang w:val="ru-RU" w:eastAsia="ru-RU" w:bidi="ru-RU"/>
                    </w:rPr>
                    <w:t>3.2.3. Финансовое обеспечение реализации основной образовательной программы основного общего образования</w:t>
                  </w:r>
                  <w:bookmarkEnd w:id="4"/>
                  <w:bookmarkEnd w:id="5"/>
                </w:p>
                <w:p w14:paraId="3472A34C" w14:textId="77777777" w:rsidR="00475562" w:rsidRDefault="00475562" w:rsidP="00475562">
                  <w:pPr>
                    <w:pStyle w:val="1f7"/>
                    <w:shd w:val="clear" w:color="auto" w:fill="auto"/>
                    <w:ind w:firstLine="460"/>
                    <w:jc w:val="both"/>
                  </w:pPr>
                  <w:r>
                    <w:rPr>
                      <w:b/>
                      <w:bCs/>
                      <w:lang w:val="ru-RU" w:eastAsia="ru-RU" w:bidi="ru-RU"/>
                    </w:rPr>
                    <w:t xml:space="preserve">Финансовое обеспечение </w:t>
                  </w:r>
                  <w:r>
                    <w:rPr>
                      <w:lang w:val="ru-RU" w:eastAsia="ru-RU" w:bidi="ru-RU"/>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w:t>
                  </w:r>
                </w:p>
              </w:txbxContent>
            </v:textbox>
            <w10:wrap type="topAndBottom" anchorx="page" anchory="margin"/>
          </v:shape>
        </w:pic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0"/>
        <w:gridCol w:w="2390"/>
        <w:gridCol w:w="2554"/>
        <w:gridCol w:w="2136"/>
      </w:tblGrid>
      <w:tr w:rsidR="00475562" w:rsidRPr="00475562" w14:paraId="7E7E708C" w14:textId="77777777" w:rsidTr="00012ACC">
        <w:trPr>
          <w:trHeight w:hRule="exact" w:val="298"/>
          <w:jc w:val="center"/>
        </w:trPr>
        <w:tc>
          <w:tcPr>
            <w:tcW w:w="2400" w:type="dxa"/>
            <w:tcBorders>
              <w:top w:val="single" w:sz="4" w:space="0" w:color="auto"/>
              <w:left w:val="single" w:sz="4" w:space="0" w:color="auto"/>
              <w:bottom w:val="single" w:sz="4" w:space="0" w:color="auto"/>
            </w:tcBorders>
            <w:shd w:val="clear" w:color="auto" w:fill="FFFFFF"/>
            <w:vAlign w:val="bottom"/>
          </w:tcPr>
          <w:p w14:paraId="409E4342"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Индивидуальное</w:t>
            </w:r>
          </w:p>
        </w:tc>
        <w:tc>
          <w:tcPr>
            <w:tcW w:w="2390" w:type="dxa"/>
            <w:tcBorders>
              <w:top w:val="single" w:sz="4" w:space="0" w:color="auto"/>
              <w:left w:val="single" w:sz="4" w:space="0" w:color="auto"/>
              <w:bottom w:val="single" w:sz="4" w:space="0" w:color="auto"/>
            </w:tcBorders>
            <w:shd w:val="clear" w:color="auto" w:fill="FFFFFF"/>
            <w:vAlign w:val="bottom"/>
          </w:tcPr>
          <w:p w14:paraId="1287169E"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Групповое</w:t>
            </w:r>
          </w:p>
        </w:tc>
        <w:tc>
          <w:tcPr>
            <w:tcW w:w="2554" w:type="dxa"/>
            <w:tcBorders>
              <w:top w:val="single" w:sz="4" w:space="0" w:color="auto"/>
              <w:left w:val="single" w:sz="4" w:space="0" w:color="auto"/>
              <w:bottom w:val="single" w:sz="4" w:space="0" w:color="auto"/>
            </w:tcBorders>
            <w:shd w:val="clear" w:color="auto" w:fill="FFFFFF"/>
            <w:vAlign w:val="bottom"/>
          </w:tcPr>
          <w:p w14:paraId="637B647E"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bottom"/>
          </w:tcPr>
          <w:p w14:paraId="0FCB1F5A"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На уровне ОУ</w:t>
            </w:r>
          </w:p>
        </w:tc>
      </w:tr>
    </w:tbl>
    <w:p w14:paraId="53B0952F" w14:textId="77777777" w:rsidR="00475562" w:rsidRPr="00475562" w:rsidRDefault="00475562" w:rsidP="00475562">
      <w:pPr>
        <w:autoSpaceDE/>
        <w:rPr>
          <w:rFonts w:ascii="Microsoft Sans Serif" w:eastAsia="Microsoft Sans Serif" w:hAnsi="Microsoft Sans Serif"/>
          <w:color w:val="000000"/>
          <w:lang w:val="ba" w:eastAsia="ba"/>
        </w:rPr>
        <w:sectPr w:rsidR="00475562" w:rsidRPr="00475562" w:rsidSect="00DE2C67">
          <w:type w:val="continuous"/>
          <w:pgSz w:w="11900" w:h="16840"/>
          <w:pgMar w:top="567" w:right="525" w:bottom="567" w:left="1134" w:header="0" w:footer="3" w:gutter="0"/>
          <w:cols w:space="720"/>
          <w:noEndnote/>
          <w:docGrid w:linePitch="360"/>
        </w:sectPr>
      </w:pPr>
    </w:p>
    <w:p w14:paraId="3857FC53" w14:textId="77777777" w:rsidR="00475562" w:rsidRPr="00475562" w:rsidRDefault="00475562" w:rsidP="00475562">
      <w:pPr>
        <w:autoSpaceDE/>
        <w:spacing w:before="280"/>
        <w:jc w:val="both"/>
        <w:rPr>
          <w:rFonts w:eastAsia="Times New Roman"/>
          <w:color w:val="000000"/>
          <w:lang w:val="ba" w:eastAsia="ba"/>
        </w:rPr>
      </w:pPr>
      <w:r w:rsidRPr="00475562">
        <w:rPr>
          <w:rFonts w:eastAsia="Times New Roman"/>
          <w:color w:val="000000"/>
          <w:lang w:val="ba" w:eastAsia="ba" w:bidi="ba"/>
        </w:rPr>
        <w:lastRenderedPageBreak/>
        <w:t>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14:paraId="2277C43C"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14:paraId="67B00198"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i/>
          <w:iCs/>
          <w:color w:val="000000"/>
          <w:lang w:val="ba" w:eastAsia="ba" w:bidi="ba"/>
        </w:rPr>
        <w:t>Финансовое обеспечение задания учредителя по реализации основной образовательной программы основного общего образования</w:t>
      </w:r>
      <w:r w:rsidRPr="00475562">
        <w:rPr>
          <w:rFonts w:eastAsia="Times New Roman"/>
          <w:color w:val="000000"/>
          <w:lang w:val="ba" w:eastAsia="ba" w:bidi="ba"/>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Федерального государственного общеобразовательного федерального государственного общеобразовательного стандарта.</w:t>
      </w:r>
    </w:p>
    <w:p w14:paraId="663A0F37"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14:paraId="5C669981"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i/>
          <w:iCs/>
          <w:color w:val="000000"/>
          <w:lang w:val="ba" w:eastAsia="ba" w:bidi="ba"/>
        </w:rPr>
        <w:t>Региональный расчётный подушевой норматив</w:t>
      </w:r>
      <w:r w:rsidRPr="00475562">
        <w:rPr>
          <w:rFonts w:eastAsia="Times New Roman"/>
          <w:color w:val="000000"/>
          <w:lang w:val="ba" w:eastAsia="ba" w:bidi="ba"/>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14:paraId="671BD29C"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14:paraId="316BA854"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i/>
          <w:iCs/>
          <w:color w:val="000000"/>
          <w:lang w:val="ba" w:eastAsia="ba" w:bidi="ba"/>
        </w:rPr>
        <w:t>Региональный расчётный подушевой норматив должен покрывать следующие расходы на год</w:t>
      </w:r>
      <w:r w:rsidRPr="00475562">
        <w:rPr>
          <w:rFonts w:eastAsia="Times New Roman"/>
          <w:color w:val="000000"/>
          <w:lang w:val="ba" w:eastAsia="ba" w:bidi="ba"/>
        </w:rPr>
        <w:t>:</w:t>
      </w:r>
    </w:p>
    <w:p w14:paraId="0A256973"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ba" w:eastAsia="ba" w:bidi="ba"/>
        </w:rPr>
        <w:t>оплату труда работников образовательных учреждений с учётом районных коэффициентов к заработной плате, а также отчисления;</w:t>
      </w:r>
    </w:p>
    <w:p w14:paraId="584B0677"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ba" w:eastAsia="ba" w:bidi="ba"/>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14:paraId="5143EB15"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ba" w:eastAsia="ba" w:bidi="ba"/>
        </w:rPr>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w:t>
      </w:r>
      <w:r w:rsidRPr="00475562">
        <w:rPr>
          <w:rFonts w:eastAsia="Times New Roman"/>
          <w:color w:val="000000"/>
          <w:lang w:val="ru-RU" w:eastAsia="ru-RU" w:bidi="ru-RU"/>
        </w:rPr>
        <w:t>административно</w:t>
      </w:r>
      <w:r w:rsidRPr="00475562">
        <w:rPr>
          <w:rFonts w:eastAsia="Times New Roman"/>
          <w:color w:val="000000"/>
          <w:lang w:val="ru-RU" w:eastAsia="ru-RU" w:bidi="ru-RU"/>
        </w:rPr>
        <w:softHyphen/>
        <w:t>управленческого</w:t>
      </w:r>
      <w:r w:rsidRPr="00475562">
        <w:rPr>
          <w:rFonts w:eastAsia="Times New Roman"/>
          <w:color w:val="000000"/>
          <w:lang w:val="ba" w:eastAsia="ba" w:bidi="ba"/>
        </w:rPr>
        <w:t xml:space="preserve">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14:paraId="359E5507"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14:paraId="1630C390"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i/>
          <w:iCs/>
          <w:color w:val="000000"/>
          <w:lang w:val="ba" w:eastAsia="ba" w:bidi="ba"/>
        </w:rPr>
        <w:t>Реализация принципа нормативного подушевого финансирования осуществляется на трёх следующих уровнях</w:t>
      </w:r>
      <w:r w:rsidRPr="00475562">
        <w:rPr>
          <w:rFonts w:eastAsia="Times New Roman"/>
          <w:color w:val="000000"/>
          <w:lang w:val="ba" w:eastAsia="ba" w:bidi="ba"/>
        </w:rPr>
        <w:t>:</w:t>
      </w:r>
    </w:p>
    <w:p w14:paraId="67CB32DE" w14:textId="77777777" w:rsidR="00475562" w:rsidRPr="00475562" w:rsidRDefault="00475562">
      <w:pPr>
        <w:numPr>
          <w:ilvl w:val="0"/>
          <w:numId w:val="375"/>
        </w:numPr>
        <w:tabs>
          <w:tab w:val="left" w:pos="682"/>
        </w:tabs>
        <w:autoSpaceDE/>
        <w:jc w:val="both"/>
        <w:rPr>
          <w:rFonts w:eastAsia="Times New Roman"/>
          <w:color w:val="000000"/>
          <w:lang w:val="ba" w:eastAsia="ba"/>
        </w:rPr>
      </w:pPr>
      <w:r w:rsidRPr="00475562">
        <w:rPr>
          <w:rFonts w:eastAsia="Times New Roman"/>
          <w:color w:val="000000"/>
          <w:lang w:val="ba" w:eastAsia="ba" w:bidi="ba"/>
        </w:rPr>
        <w:t>межбюджетных отношений (бюджет субъекта РФ - муниципальный бюджет);</w:t>
      </w:r>
    </w:p>
    <w:p w14:paraId="796B5A64" w14:textId="77777777" w:rsidR="00475562" w:rsidRPr="00475562" w:rsidRDefault="00475562">
      <w:pPr>
        <w:numPr>
          <w:ilvl w:val="0"/>
          <w:numId w:val="375"/>
        </w:numPr>
        <w:tabs>
          <w:tab w:val="left" w:pos="682"/>
        </w:tabs>
        <w:autoSpaceDE/>
        <w:jc w:val="both"/>
        <w:rPr>
          <w:rFonts w:eastAsia="Times New Roman"/>
          <w:color w:val="000000"/>
          <w:lang w:val="ba" w:eastAsia="ba"/>
        </w:rPr>
      </w:pPr>
      <w:r w:rsidRPr="00475562">
        <w:rPr>
          <w:rFonts w:eastAsia="Times New Roman"/>
          <w:color w:val="000000"/>
          <w:lang w:val="ba" w:eastAsia="ba" w:bidi="ba"/>
        </w:rPr>
        <w:t>внутрибюджетных отношений (муниципальный бюджет - образовательное учреждение);</w:t>
      </w:r>
    </w:p>
    <w:p w14:paraId="2677B62D" w14:textId="77777777" w:rsidR="00475562" w:rsidRPr="00475562" w:rsidRDefault="00475562">
      <w:pPr>
        <w:numPr>
          <w:ilvl w:val="0"/>
          <w:numId w:val="375"/>
        </w:numPr>
        <w:tabs>
          <w:tab w:val="left" w:pos="682"/>
        </w:tabs>
        <w:autoSpaceDE/>
        <w:jc w:val="both"/>
        <w:rPr>
          <w:rFonts w:eastAsia="Times New Roman"/>
          <w:color w:val="000000"/>
          <w:lang w:val="ba" w:eastAsia="ba"/>
        </w:rPr>
      </w:pPr>
      <w:r w:rsidRPr="00475562">
        <w:rPr>
          <w:rFonts w:eastAsia="Times New Roman"/>
          <w:color w:val="000000"/>
          <w:lang w:val="ba" w:eastAsia="ba" w:bidi="ba"/>
        </w:rPr>
        <w:t>образовательного учреждения.</w:t>
      </w:r>
    </w:p>
    <w:p w14:paraId="59949BF6"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w:t>
      </w:r>
      <w:r w:rsidRPr="00475562">
        <w:rPr>
          <w:rFonts w:eastAsia="Times New Roman"/>
          <w:color w:val="000000"/>
          <w:lang w:val="ba" w:eastAsia="ba" w:bidi="ba"/>
        </w:rPr>
        <w:lastRenderedPageBreak/>
        <w:t>уровне следующих положений:</w:t>
      </w:r>
    </w:p>
    <w:p w14:paraId="35300E60" w14:textId="77777777"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ba" w:eastAsia="ba" w:bidi="b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14:paraId="0FA442D5" w14:textId="77777777"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ba" w:eastAsia="ba" w:bidi="ba"/>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14:paraId="2BA4A392"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ru-RU" w:eastAsia="ru-RU" w:bidi="ru-RU"/>
        </w:rPr>
        <w:t>В связи с требованиями Федерального государственного общеобразовательного федерального государственного общеобразовательного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14:paraId="6623E8BC"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Формирование фонда оплаты труда </w:t>
      </w:r>
      <w:r w:rsidRPr="00475562">
        <w:rPr>
          <w:rFonts w:eastAsia="Times New Roman"/>
          <w:color w:val="000000"/>
          <w:lang w:val="ru-RU" w:eastAsia="ru-RU" w:bidi="ru-RU"/>
        </w:rPr>
        <w:t>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14:paraId="0AA46631"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Справочно: </w:t>
      </w:r>
      <w:r w:rsidRPr="00475562">
        <w:rPr>
          <w:rFonts w:eastAsia="Times New Roman"/>
          <w:color w:val="000000"/>
          <w:lang w:val="ru-RU" w:eastAsia="ru-RU" w:bidi="ru-RU"/>
        </w:rPr>
        <w:t>в соответствии с установленным порядком финансирования оплаты труда работников образовательных учреждений:</w:t>
      </w:r>
    </w:p>
    <w:p w14:paraId="5FF11CDF" w14:textId="77777777" w:rsidR="00475562" w:rsidRPr="00475562" w:rsidRDefault="00475562">
      <w:pPr>
        <w:numPr>
          <w:ilvl w:val="0"/>
          <w:numId w:val="375"/>
        </w:numPr>
        <w:tabs>
          <w:tab w:val="left" w:pos="673"/>
        </w:tabs>
        <w:autoSpaceDE/>
        <w:jc w:val="both"/>
        <w:rPr>
          <w:rFonts w:eastAsia="Times New Roman"/>
          <w:color w:val="000000"/>
          <w:lang w:val="ba" w:eastAsia="ba"/>
        </w:rPr>
      </w:pPr>
      <w:r w:rsidRPr="00475562">
        <w:rPr>
          <w:rFonts w:eastAsia="Times New Roman"/>
          <w:color w:val="000000"/>
          <w:lang w:val="ru-RU" w:eastAsia="ru-RU" w:bidi="ru-RU"/>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14:paraId="3FED8442"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ru-RU" w:eastAsia="ru-RU" w:bidi="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14:paraId="15F7AB60"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ru-RU" w:eastAsia="ru-RU" w:bidi="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14:paraId="59763BB8"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ru-RU" w:eastAsia="ru-RU" w:bidi="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14:paraId="27DDE460" w14:textId="77777777" w:rsidR="00475562" w:rsidRPr="00475562" w:rsidRDefault="00475562">
      <w:pPr>
        <w:numPr>
          <w:ilvl w:val="0"/>
          <w:numId w:val="375"/>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14:paraId="068F0B40"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ru-RU" w:eastAsia="ru-RU" w:bidi="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475562">
        <w:rPr>
          <w:rFonts w:eastAsia="Times New Roman"/>
          <w:color w:val="000000"/>
          <w:vertAlign w:val="superscript"/>
          <w:lang w:val="ru-RU" w:eastAsia="ru-RU" w:bidi="ru-RU"/>
        </w:rPr>
        <w:footnoteReference w:id="8"/>
      </w:r>
    </w:p>
    <w:p w14:paraId="38AF3798"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b/>
          <w:bCs/>
          <w:i/>
          <w:iCs/>
          <w:color w:val="000000"/>
          <w:lang w:val="ba" w:eastAsia="ba" w:bidi="ba"/>
        </w:rPr>
        <w:lastRenderedPageBreak/>
        <w:t>Образовательное учреждение самостоятельно определяет:</w:t>
      </w:r>
    </w:p>
    <w:p w14:paraId="34F4958A" w14:textId="77777777" w:rsidR="00475562" w:rsidRPr="00475562" w:rsidRDefault="00475562">
      <w:pPr>
        <w:numPr>
          <w:ilvl w:val="0"/>
          <w:numId w:val="375"/>
        </w:numPr>
        <w:tabs>
          <w:tab w:val="left" w:pos="702"/>
        </w:tabs>
        <w:autoSpaceDE/>
        <w:jc w:val="both"/>
        <w:rPr>
          <w:rFonts w:eastAsia="Times New Roman"/>
          <w:color w:val="000000"/>
          <w:lang w:val="ba" w:eastAsia="ba"/>
        </w:rPr>
      </w:pPr>
      <w:r w:rsidRPr="00475562">
        <w:rPr>
          <w:rFonts w:eastAsia="Times New Roman"/>
          <w:color w:val="000000"/>
          <w:lang w:val="ba" w:eastAsia="ba" w:bidi="ba"/>
        </w:rPr>
        <w:t>соотношение базовой и стимулирующей части фонда оплаты труда;</w:t>
      </w:r>
    </w:p>
    <w:p w14:paraId="2619A860" w14:textId="77777777" w:rsidR="00475562" w:rsidRPr="00475562" w:rsidRDefault="00475562">
      <w:pPr>
        <w:numPr>
          <w:ilvl w:val="0"/>
          <w:numId w:val="375"/>
        </w:numPr>
        <w:tabs>
          <w:tab w:val="left" w:pos="678"/>
        </w:tabs>
        <w:autoSpaceDE/>
        <w:jc w:val="both"/>
        <w:rPr>
          <w:rFonts w:eastAsia="Times New Roman"/>
          <w:color w:val="000000"/>
          <w:lang w:val="ba" w:eastAsia="ba"/>
        </w:rPr>
      </w:pPr>
      <w:r w:rsidRPr="00475562">
        <w:rPr>
          <w:rFonts w:eastAsia="Times New Roman"/>
          <w:color w:val="000000"/>
          <w:lang w:val="ba" w:eastAsia="ba" w:bidi="ba"/>
        </w:rPr>
        <w:t>соотношение фонда оплаты труда педагогического, административно-управленческого и учебно-вспомогательного персонала;</w:t>
      </w:r>
    </w:p>
    <w:p w14:paraId="415D2B2A" w14:textId="77777777" w:rsidR="00475562" w:rsidRPr="00475562" w:rsidRDefault="00475562">
      <w:pPr>
        <w:numPr>
          <w:ilvl w:val="0"/>
          <w:numId w:val="375"/>
        </w:numPr>
        <w:tabs>
          <w:tab w:val="left" w:pos="682"/>
        </w:tabs>
        <w:autoSpaceDE/>
        <w:jc w:val="both"/>
        <w:rPr>
          <w:rFonts w:eastAsia="Times New Roman"/>
          <w:color w:val="000000"/>
          <w:lang w:val="ba" w:eastAsia="ba"/>
        </w:rPr>
      </w:pPr>
      <w:r w:rsidRPr="00475562">
        <w:rPr>
          <w:rFonts w:eastAsia="Times New Roman"/>
          <w:color w:val="000000"/>
          <w:lang w:val="ba" w:eastAsia="ba" w:bidi="ba"/>
        </w:rPr>
        <w:t>соотношение общей и специальной частей внутри базовой части фонда оплаты труда;</w:t>
      </w:r>
    </w:p>
    <w:p w14:paraId="2E4DBE41" w14:textId="77777777" w:rsidR="00475562" w:rsidRPr="00475562" w:rsidRDefault="00475562">
      <w:pPr>
        <w:numPr>
          <w:ilvl w:val="0"/>
          <w:numId w:val="375"/>
        </w:numPr>
        <w:tabs>
          <w:tab w:val="left" w:pos="673"/>
        </w:tabs>
        <w:autoSpaceDE/>
        <w:jc w:val="both"/>
        <w:rPr>
          <w:rFonts w:eastAsia="Times New Roman"/>
          <w:color w:val="000000"/>
          <w:lang w:val="ba" w:eastAsia="ba"/>
        </w:rPr>
      </w:pPr>
      <w:r w:rsidRPr="00475562">
        <w:rPr>
          <w:rFonts w:eastAsia="Times New Roman"/>
          <w:color w:val="000000"/>
          <w:lang w:val="ba" w:eastAsia="ba" w:bidi="ba"/>
        </w:rPr>
        <w:t>порядок распределения стимулирующей части фонда оплаты труда в соответствии с региональными и муниципальными нормативными актами.</w:t>
      </w:r>
    </w:p>
    <w:p w14:paraId="77888ED7"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i/>
          <w:iCs/>
          <w:color w:val="000000"/>
          <w:lang w:val="ba" w:eastAsia="ba" w:bidi="ba"/>
        </w:rPr>
        <w:t>В распределении стимулирующей части фонда оплаты труда предусматривается участие органов самоуправления (общественного Совета ОУ).</w:t>
      </w:r>
    </w:p>
    <w:p w14:paraId="4CDCB608"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color w:val="000000"/>
          <w:lang w:val="ba" w:eastAsia="ba" w:bidi="ba"/>
        </w:rPr>
        <w:t xml:space="preserve">Для обеспечения требований Федерального государственного общеобразовательного федерального государственного общеобразовательного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475562">
        <w:rPr>
          <w:rFonts w:eastAsia="Times New Roman"/>
          <w:b/>
          <w:bCs/>
          <w:i/>
          <w:iCs/>
          <w:color w:val="000000"/>
          <w:lang w:val="ba" w:eastAsia="ba" w:bidi="ba"/>
        </w:rPr>
        <w:t>образовательное учреждение</w:t>
      </w:r>
      <w:r w:rsidRPr="00475562">
        <w:rPr>
          <w:rFonts w:eastAsia="Times New Roman"/>
          <w:b/>
          <w:bCs/>
          <w:color w:val="000000"/>
          <w:lang w:val="ba" w:eastAsia="ba" w:bidi="ba"/>
        </w:rPr>
        <w:t>:</w:t>
      </w:r>
    </w:p>
    <w:p w14:paraId="4A402859" w14:textId="77777777" w:rsidR="00475562" w:rsidRPr="00475562" w:rsidRDefault="00475562">
      <w:pPr>
        <w:numPr>
          <w:ilvl w:val="0"/>
          <w:numId w:val="377"/>
        </w:numPr>
        <w:tabs>
          <w:tab w:val="left" w:pos="783"/>
        </w:tabs>
        <w:autoSpaceDE/>
        <w:jc w:val="both"/>
        <w:rPr>
          <w:rFonts w:eastAsia="Times New Roman"/>
          <w:color w:val="000000"/>
          <w:lang w:val="ba" w:eastAsia="ba"/>
        </w:rPr>
      </w:pPr>
      <w:r w:rsidRPr="00475562">
        <w:rPr>
          <w:rFonts w:eastAsia="Times New Roman"/>
          <w:color w:val="000000"/>
          <w:lang w:val="ba" w:eastAsia="ba" w:bidi="ba"/>
        </w:rPr>
        <w:t>проводит экономический расчёт стоимости обеспечения требований Федерального государственного общеобразовательного федерального государственного общеобразовательного стандарта по каждой позиции;</w:t>
      </w:r>
    </w:p>
    <w:p w14:paraId="1A58B733" w14:textId="77777777" w:rsidR="00475562" w:rsidRPr="00475562" w:rsidRDefault="00475562">
      <w:pPr>
        <w:numPr>
          <w:ilvl w:val="0"/>
          <w:numId w:val="377"/>
        </w:numPr>
        <w:tabs>
          <w:tab w:val="left" w:pos="793"/>
        </w:tabs>
        <w:autoSpaceDE/>
        <w:jc w:val="both"/>
        <w:rPr>
          <w:rFonts w:eastAsia="Times New Roman"/>
          <w:color w:val="000000"/>
          <w:lang w:val="ba" w:eastAsia="ba"/>
        </w:rPr>
      </w:pPr>
      <w:r w:rsidRPr="00475562">
        <w:rPr>
          <w:rFonts w:eastAsia="Times New Roman"/>
          <w:color w:val="000000"/>
          <w:lang w:val="ba" w:eastAsia="ba" w:bidi="ba"/>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14:paraId="5878E356" w14:textId="77777777" w:rsidR="00475562" w:rsidRPr="00475562" w:rsidRDefault="00475562">
      <w:pPr>
        <w:numPr>
          <w:ilvl w:val="0"/>
          <w:numId w:val="377"/>
        </w:numPr>
        <w:tabs>
          <w:tab w:val="left" w:pos="797"/>
        </w:tabs>
        <w:autoSpaceDE/>
        <w:jc w:val="both"/>
        <w:rPr>
          <w:rFonts w:eastAsia="Times New Roman"/>
          <w:color w:val="000000"/>
          <w:lang w:val="ba" w:eastAsia="ba"/>
        </w:rPr>
      </w:pPr>
      <w:r w:rsidRPr="00475562">
        <w:rPr>
          <w:rFonts w:eastAsia="Times New Roman"/>
          <w:color w:val="000000"/>
          <w:lang w:val="ba" w:eastAsia="ba" w:bidi="ba"/>
        </w:rPr>
        <w:t>определяет величину затрат на обеспечение требований к условиям реализации ООП;</w:t>
      </w:r>
    </w:p>
    <w:p w14:paraId="30B642D8" w14:textId="77777777" w:rsidR="00475562" w:rsidRPr="00475562" w:rsidRDefault="00475562">
      <w:pPr>
        <w:numPr>
          <w:ilvl w:val="0"/>
          <w:numId w:val="377"/>
        </w:numPr>
        <w:tabs>
          <w:tab w:val="left" w:pos="793"/>
        </w:tabs>
        <w:autoSpaceDE/>
        <w:jc w:val="both"/>
        <w:rPr>
          <w:rFonts w:eastAsia="Times New Roman"/>
          <w:color w:val="000000"/>
          <w:lang w:val="ba" w:eastAsia="ba"/>
        </w:rPr>
      </w:pPr>
      <w:r w:rsidRPr="00475562">
        <w:rPr>
          <w:rFonts w:eastAsia="Times New Roman"/>
          <w:color w:val="000000"/>
          <w:lang w:val="ba" w:eastAsia="ba" w:bidi="ba"/>
        </w:rPr>
        <w:t>соотносит необходимые затраты с региональным (муниципальным) графиком внедрения Федерального государственного общеобразовательного федерального государственного общеобразовательного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14:paraId="5B2F21D2" w14:textId="77777777" w:rsidR="00475562" w:rsidRPr="00475562" w:rsidRDefault="00475562">
      <w:pPr>
        <w:numPr>
          <w:ilvl w:val="0"/>
          <w:numId w:val="377"/>
        </w:numPr>
        <w:tabs>
          <w:tab w:val="left" w:pos="802"/>
        </w:tabs>
        <w:autoSpaceDE/>
        <w:jc w:val="both"/>
        <w:rPr>
          <w:rFonts w:eastAsia="Times New Roman"/>
          <w:color w:val="000000"/>
          <w:lang w:val="ba" w:eastAsia="ba"/>
        </w:rPr>
      </w:pPr>
      <w:r w:rsidRPr="00475562">
        <w:rPr>
          <w:rFonts w:eastAsia="Times New Roman"/>
          <w:color w:val="000000"/>
          <w:lang w:val="ba" w:eastAsia="ba" w:bidi="ba"/>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475562">
        <w:rPr>
          <w:rFonts w:eastAsia="Times New Roman"/>
          <w:i/>
          <w:iCs/>
          <w:color w:val="000000"/>
          <w:lang w:val="ba" w:eastAsia="ba" w:bidi="ba"/>
        </w:rPr>
        <w:t>механизмы расчёта необходимого финансирования</w:t>
      </w:r>
      <w:r w:rsidRPr="00475562">
        <w:rPr>
          <w:rFonts w:eastAsia="Times New Roman"/>
          <w:color w:val="000000"/>
          <w:lang w:val="ba" w:eastAsia="ba" w:bidi="ba"/>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14:paraId="3A316ED3" w14:textId="77777777" w:rsidR="00475562" w:rsidRPr="00475562" w:rsidRDefault="00475562">
      <w:pPr>
        <w:numPr>
          <w:ilvl w:val="0"/>
          <w:numId w:val="377"/>
        </w:numPr>
        <w:tabs>
          <w:tab w:val="left" w:pos="798"/>
        </w:tabs>
        <w:autoSpaceDE/>
        <w:jc w:val="both"/>
        <w:rPr>
          <w:rFonts w:eastAsia="Times New Roman"/>
          <w:color w:val="000000"/>
          <w:lang w:val="ba" w:eastAsia="ba"/>
        </w:rPr>
      </w:pPr>
      <w:r w:rsidRPr="00475562">
        <w:rPr>
          <w:rFonts w:eastAsia="Times New Roman"/>
          <w:color w:val="000000"/>
          <w:lang w:val="ba" w:eastAsia="ba" w:bidi="ba"/>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14:paraId="15755FF5" w14:textId="77777777" w:rsidR="00475562" w:rsidRPr="00475562" w:rsidRDefault="00475562">
      <w:pPr>
        <w:numPr>
          <w:ilvl w:val="0"/>
          <w:numId w:val="376"/>
        </w:numPr>
        <w:tabs>
          <w:tab w:val="left" w:pos="669"/>
        </w:tabs>
        <w:autoSpaceDE/>
        <w:jc w:val="both"/>
        <w:rPr>
          <w:rFonts w:eastAsia="Times New Roman"/>
          <w:color w:val="000000"/>
          <w:lang w:val="ba" w:eastAsia="ba"/>
        </w:rPr>
      </w:pPr>
      <w:r w:rsidRPr="00475562">
        <w:rPr>
          <w:rFonts w:eastAsia="Times New Roman"/>
          <w:i/>
          <w:iCs/>
          <w:color w:val="000000"/>
          <w:lang w:val="ba" w:eastAsia="ba" w:bidi="ba"/>
        </w:rPr>
        <w:t>на основе договоров</w:t>
      </w:r>
      <w:r w:rsidRPr="00475562">
        <w:rPr>
          <w:rFonts w:eastAsia="Times New Roman"/>
          <w:color w:val="000000"/>
          <w:lang w:val="ba" w:eastAsia="ba" w:bidi="ba"/>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14:paraId="52EF0289" w14:textId="77777777" w:rsidR="00475562" w:rsidRPr="00475562" w:rsidRDefault="00475562">
      <w:pPr>
        <w:numPr>
          <w:ilvl w:val="0"/>
          <w:numId w:val="376"/>
        </w:numPr>
        <w:tabs>
          <w:tab w:val="left" w:pos="678"/>
        </w:tabs>
        <w:autoSpaceDE/>
        <w:spacing w:after="540"/>
        <w:jc w:val="both"/>
        <w:rPr>
          <w:rFonts w:eastAsia="Times New Roman"/>
          <w:color w:val="000000"/>
          <w:lang w:val="ba" w:eastAsia="ba"/>
        </w:rPr>
      </w:pPr>
      <w:r w:rsidRPr="00475562">
        <w:rPr>
          <w:rFonts w:eastAsia="Times New Roman"/>
          <w:color w:val="000000"/>
          <w:lang w:val="ba" w:eastAsia="ba" w:bidi="ba"/>
        </w:rPr>
        <w:t xml:space="preserve">за счёт </w:t>
      </w:r>
      <w:r w:rsidRPr="00475562">
        <w:rPr>
          <w:rFonts w:eastAsia="Times New Roman"/>
          <w:i/>
          <w:iCs/>
          <w:color w:val="000000"/>
          <w:lang w:val="ba" w:eastAsia="ba" w:bidi="ba"/>
        </w:rPr>
        <w:t>выделения ставок педагогов дополнительного образования,</w:t>
      </w:r>
      <w:r w:rsidRPr="00475562">
        <w:rPr>
          <w:rFonts w:eastAsia="Times New Roman"/>
          <w:color w:val="000000"/>
          <w:lang w:val="ba" w:eastAsia="ba" w:bidi="ba"/>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14:paraId="36411504" w14:textId="77777777" w:rsidR="00475562" w:rsidRPr="00475562" w:rsidRDefault="00475562">
      <w:pPr>
        <w:keepNext/>
        <w:keepLines/>
        <w:numPr>
          <w:ilvl w:val="0"/>
          <w:numId w:val="378"/>
        </w:numPr>
        <w:tabs>
          <w:tab w:val="left" w:pos="1124"/>
        </w:tabs>
        <w:autoSpaceDE/>
        <w:jc w:val="both"/>
        <w:outlineLvl w:val="0"/>
        <w:rPr>
          <w:rFonts w:eastAsia="Times New Roman"/>
          <w:b/>
          <w:bCs/>
          <w:color w:val="000000"/>
          <w:lang w:val="ba" w:eastAsia="ba"/>
        </w:rPr>
      </w:pPr>
      <w:bookmarkStart w:id="6" w:name="bookmark408"/>
      <w:bookmarkStart w:id="7" w:name="bookmark409"/>
      <w:r w:rsidRPr="00475562">
        <w:rPr>
          <w:rFonts w:eastAsia="Times New Roman"/>
          <w:b/>
          <w:bCs/>
          <w:color w:val="000000"/>
          <w:lang w:val="ba" w:eastAsia="ba" w:bidi="ba"/>
        </w:rPr>
        <w:lastRenderedPageBreak/>
        <w:t>Материально-технические условия реализации основной образовательной программы</w:t>
      </w:r>
      <w:bookmarkEnd w:id="6"/>
      <w:bookmarkEnd w:id="7"/>
    </w:p>
    <w:p w14:paraId="79D00CB9"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14:paraId="3D84FFFB"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14:paraId="325D13E1"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Критериальными источниками оценки учебно-материального обеспечения образовательного процесса являются требования Федерального государственного общеобразовательного федерального государственного общеобразовательного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14:paraId="37D07475" w14:textId="77777777" w:rsidR="00475562" w:rsidRPr="00475562" w:rsidRDefault="00475562">
      <w:pPr>
        <w:numPr>
          <w:ilvl w:val="0"/>
          <w:numId w:val="376"/>
        </w:numPr>
        <w:tabs>
          <w:tab w:val="left" w:pos="667"/>
        </w:tabs>
        <w:autoSpaceDE/>
        <w:jc w:val="both"/>
        <w:rPr>
          <w:rFonts w:eastAsia="Times New Roman"/>
          <w:color w:val="000000"/>
          <w:lang w:val="ba" w:eastAsia="ba"/>
        </w:rPr>
      </w:pPr>
      <w:r w:rsidRPr="00475562">
        <w:rPr>
          <w:rFonts w:eastAsia="Times New Roman"/>
          <w:color w:val="000000"/>
          <w:lang w:val="ba" w:eastAsia="ba" w:bidi="ba"/>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14:paraId="53107E8D" w14:textId="77777777" w:rsidR="00475562" w:rsidRPr="00475562" w:rsidRDefault="00475562">
      <w:pPr>
        <w:numPr>
          <w:ilvl w:val="0"/>
          <w:numId w:val="376"/>
        </w:numPr>
        <w:tabs>
          <w:tab w:val="left" w:pos="671"/>
        </w:tabs>
        <w:autoSpaceDE/>
        <w:jc w:val="both"/>
        <w:rPr>
          <w:rFonts w:eastAsia="Times New Roman"/>
          <w:color w:val="000000"/>
          <w:lang w:val="ba" w:eastAsia="ba"/>
        </w:rPr>
      </w:pPr>
      <w:r w:rsidRPr="00475562">
        <w:rPr>
          <w:rFonts w:eastAsia="Times New Roman"/>
          <w:color w:val="000000"/>
          <w:lang w:val="ba" w:eastAsia="ba" w:bidi="ba"/>
        </w:rPr>
        <w:t>перечни рекомендуемой учебной литературы и цифровых образовательных ресурсов;</w:t>
      </w:r>
    </w:p>
    <w:p w14:paraId="3AD3BD17" w14:textId="77777777" w:rsidR="00475562" w:rsidRPr="00475562" w:rsidRDefault="00475562">
      <w:pPr>
        <w:numPr>
          <w:ilvl w:val="0"/>
          <w:numId w:val="376"/>
        </w:numPr>
        <w:tabs>
          <w:tab w:val="left" w:pos="667"/>
        </w:tabs>
        <w:autoSpaceDE/>
        <w:jc w:val="both"/>
        <w:rPr>
          <w:rFonts w:eastAsia="Times New Roman"/>
          <w:color w:val="000000"/>
          <w:lang w:val="ba" w:eastAsia="ba"/>
        </w:rPr>
      </w:pPr>
      <w:r w:rsidRPr="00475562">
        <w:rPr>
          <w:rFonts w:eastAsia="Times New Roman"/>
          <w:color w:val="000000"/>
          <w:lang w:val="ba" w:eastAsia="ba" w:bidi="ba"/>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14:paraId="6809FB56"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14:paraId="61FC063B" w14:textId="77777777" w:rsidR="00475562" w:rsidRPr="00475562" w:rsidRDefault="00475562">
      <w:pPr>
        <w:numPr>
          <w:ilvl w:val="0"/>
          <w:numId w:val="375"/>
        </w:numPr>
        <w:tabs>
          <w:tab w:val="left" w:pos="677"/>
        </w:tabs>
        <w:autoSpaceDE/>
        <w:jc w:val="both"/>
        <w:rPr>
          <w:rFonts w:eastAsia="Times New Roman"/>
          <w:color w:val="000000"/>
          <w:lang w:val="ba" w:eastAsia="ba"/>
        </w:rPr>
      </w:pPr>
      <w:r w:rsidRPr="00475562">
        <w:rPr>
          <w:rFonts w:eastAsia="Times New Roman"/>
          <w:color w:val="000000"/>
          <w:lang w:val="ba" w:eastAsia="ba" w:bidi="ba"/>
        </w:rPr>
        <w:t>учебные кабинеты с автоматизированными рабочими местами обучающихся и педагогических работников;</w:t>
      </w:r>
    </w:p>
    <w:p w14:paraId="1C87E62B"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лекционные аудитории;</w:t>
      </w:r>
    </w:p>
    <w:p w14:paraId="2495C635" w14:textId="77777777" w:rsidR="00475562" w:rsidRPr="00475562" w:rsidRDefault="00475562">
      <w:pPr>
        <w:numPr>
          <w:ilvl w:val="0"/>
          <w:numId w:val="375"/>
        </w:numPr>
        <w:tabs>
          <w:tab w:val="left" w:pos="677"/>
        </w:tabs>
        <w:autoSpaceDE/>
        <w:jc w:val="both"/>
        <w:rPr>
          <w:rFonts w:eastAsia="Times New Roman"/>
          <w:color w:val="000000"/>
          <w:lang w:val="ba" w:eastAsia="ba"/>
        </w:rPr>
      </w:pPr>
      <w:r w:rsidRPr="00475562">
        <w:rPr>
          <w:rFonts w:eastAsia="Times New Roman"/>
          <w:color w:val="000000"/>
          <w:lang w:val="ba" w:eastAsia="ba" w:bidi="ba"/>
        </w:rPr>
        <w:t>помещения для занятий учебно-исследовательской и проектной деятельностью, моделированием и техническим творчеством;</w:t>
      </w:r>
    </w:p>
    <w:p w14:paraId="20E196C7" w14:textId="77777777" w:rsidR="00475562" w:rsidRPr="00475562" w:rsidRDefault="00475562">
      <w:pPr>
        <w:numPr>
          <w:ilvl w:val="0"/>
          <w:numId w:val="375"/>
        </w:numPr>
        <w:tabs>
          <w:tab w:val="left" w:pos="677"/>
        </w:tabs>
        <w:autoSpaceDE/>
        <w:jc w:val="both"/>
        <w:rPr>
          <w:rFonts w:eastAsia="Times New Roman"/>
          <w:color w:val="000000"/>
          <w:lang w:val="ba" w:eastAsia="ba"/>
        </w:rPr>
      </w:pPr>
      <w:r w:rsidRPr="00475562">
        <w:rPr>
          <w:rFonts w:eastAsia="Times New Roman"/>
          <w:color w:val="000000"/>
          <w:lang w:val="ba" w:eastAsia="ba" w:bidi="ba"/>
        </w:rPr>
        <w:t>необходимые для реализации учебной и внеурочной деятельности лаборатории и мастерские;</w:t>
      </w:r>
    </w:p>
    <w:p w14:paraId="09621AA0" w14:textId="77777777" w:rsidR="00475562" w:rsidRPr="00475562" w:rsidRDefault="00475562">
      <w:pPr>
        <w:numPr>
          <w:ilvl w:val="0"/>
          <w:numId w:val="375"/>
        </w:numPr>
        <w:tabs>
          <w:tab w:val="left" w:pos="677"/>
        </w:tabs>
        <w:autoSpaceDE/>
        <w:jc w:val="both"/>
        <w:rPr>
          <w:rFonts w:eastAsia="Times New Roman"/>
          <w:color w:val="000000"/>
          <w:lang w:val="ba" w:eastAsia="ba"/>
        </w:rPr>
      </w:pPr>
      <w:r w:rsidRPr="00475562">
        <w:rPr>
          <w:rFonts w:eastAsia="Times New Roman"/>
          <w:color w:val="000000"/>
          <w:lang w:val="ba" w:eastAsia="ba" w:bidi="ba"/>
        </w:rPr>
        <w:t>помещения (кабинеты, мастерские, студии) для занятий музыкой, хореографией и изобразительным искусством;</w:t>
      </w:r>
    </w:p>
    <w:p w14:paraId="13A426CC"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лингафонные кабинеты;</w:t>
      </w:r>
    </w:p>
    <w:p w14:paraId="1B711C34" w14:textId="77777777" w:rsidR="00475562" w:rsidRPr="00475562" w:rsidRDefault="00475562">
      <w:pPr>
        <w:numPr>
          <w:ilvl w:val="0"/>
          <w:numId w:val="375"/>
        </w:numPr>
        <w:tabs>
          <w:tab w:val="left" w:pos="687"/>
        </w:tabs>
        <w:autoSpaceDE/>
        <w:jc w:val="both"/>
        <w:rPr>
          <w:rFonts w:eastAsia="Times New Roman"/>
          <w:color w:val="000000"/>
          <w:lang w:val="ba" w:eastAsia="ba"/>
        </w:rPr>
      </w:pPr>
      <w:r w:rsidRPr="00475562">
        <w:rPr>
          <w:rFonts w:eastAsia="Times New Roman"/>
          <w:color w:val="000000"/>
          <w:lang w:val="ba" w:eastAsia="ba" w:bidi="ba"/>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5D53C44A"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актовые и хореографические залы;</w:t>
      </w:r>
    </w:p>
    <w:p w14:paraId="719E3D12" w14:textId="77777777" w:rsidR="00475562" w:rsidRPr="00475562" w:rsidRDefault="00475562">
      <w:pPr>
        <w:numPr>
          <w:ilvl w:val="0"/>
          <w:numId w:val="375"/>
        </w:numPr>
        <w:tabs>
          <w:tab w:val="left" w:pos="677"/>
        </w:tabs>
        <w:autoSpaceDE/>
        <w:jc w:val="both"/>
        <w:rPr>
          <w:rFonts w:eastAsia="Times New Roman"/>
          <w:color w:val="000000"/>
          <w:lang w:val="ba" w:eastAsia="ba"/>
        </w:rPr>
      </w:pPr>
      <w:r w:rsidRPr="00475562">
        <w:rPr>
          <w:rFonts w:eastAsia="Times New Roman"/>
          <w:color w:val="000000"/>
          <w:lang w:val="ba" w:eastAsia="ba" w:bidi="ba"/>
        </w:rPr>
        <w:t>спортивные комплексы, залы, стадионы, спортивные площадки, тиры, оснащённые игровым, спортивным оборудованием и инвентарём;</w:t>
      </w:r>
    </w:p>
    <w:p w14:paraId="5E99D4D9"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автогородки;</w:t>
      </w:r>
    </w:p>
    <w:p w14:paraId="4E8765AB" w14:textId="77777777" w:rsidR="00475562" w:rsidRPr="00475562" w:rsidRDefault="00475562">
      <w:pPr>
        <w:numPr>
          <w:ilvl w:val="0"/>
          <w:numId w:val="375"/>
        </w:numPr>
        <w:tabs>
          <w:tab w:val="left" w:pos="687"/>
        </w:tabs>
        <w:autoSpaceDE/>
        <w:jc w:val="both"/>
        <w:rPr>
          <w:rFonts w:eastAsia="Times New Roman"/>
          <w:color w:val="000000"/>
          <w:lang w:val="ba" w:eastAsia="ba"/>
        </w:rPr>
      </w:pPr>
      <w:r w:rsidRPr="00475562">
        <w:rPr>
          <w:rFonts w:eastAsia="Times New Roman"/>
          <w:color w:val="000000"/>
          <w:lang w:val="ba" w:eastAsia="ba" w:bidi="ba"/>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3B542CFC"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помещения для медицинского персонала;</w:t>
      </w:r>
    </w:p>
    <w:p w14:paraId="274E8D8D" w14:textId="77777777" w:rsidR="00475562" w:rsidRPr="00475562" w:rsidRDefault="00475562">
      <w:pPr>
        <w:numPr>
          <w:ilvl w:val="0"/>
          <w:numId w:val="375"/>
        </w:numPr>
        <w:tabs>
          <w:tab w:val="left" w:pos="682"/>
        </w:tabs>
        <w:autoSpaceDE/>
        <w:jc w:val="both"/>
        <w:rPr>
          <w:rFonts w:eastAsia="Times New Roman"/>
          <w:color w:val="000000"/>
          <w:lang w:val="ba" w:eastAsia="ba"/>
        </w:rPr>
      </w:pPr>
      <w:r w:rsidRPr="00475562">
        <w:rPr>
          <w:rFonts w:eastAsia="Times New Roman"/>
          <w:color w:val="000000"/>
          <w:lang w:val="ba" w:eastAsia="ba" w:bidi="ba"/>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14:paraId="0B991113"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гардеробы, санузлы, места личной гигиены;</w:t>
      </w:r>
    </w:p>
    <w:p w14:paraId="0A30B7E2" w14:textId="77777777" w:rsidR="00475562" w:rsidRPr="00475562" w:rsidRDefault="00475562">
      <w:pPr>
        <w:numPr>
          <w:ilvl w:val="0"/>
          <w:numId w:val="375"/>
        </w:numPr>
        <w:tabs>
          <w:tab w:val="left" w:pos="691"/>
        </w:tabs>
        <w:autoSpaceDE/>
        <w:jc w:val="both"/>
        <w:rPr>
          <w:rFonts w:eastAsia="Times New Roman"/>
          <w:color w:val="000000"/>
          <w:lang w:val="ba" w:eastAsia="ba"/>
        </w:rPr>
      </w:pPr>
      <w:r w:rsidRPr="00475562">
        <w:rPr>
          <w:rFonts w:eastAsia="Times New Roman"/>
          <w:color w:val="000000"/>
          <w:lang w:val="ba" w:eastAsia="ba" w:bidi="ba"/>
        </w:rPr>
        <w:t>участок (территория) с необходимым набором оснащённых зон.</w:t>
      </w:r>
    </w:p>
    <w:p w14:paraId="0A0B1280"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ba" w:eastAsia="ba" w:bidi="ba"/>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w:t>
      </w:r>
      <w:r w:rsidRPr="00475562">
        <w:rPr>
          <w:rFonts w:eastAsia="Times New Roman"/>
          <w:color w:val="000000"/>
          <w:lang w:val="ba" w:eastAsia="ba" w:bidi="ba"/>
        </w:rPr>
        <w:lastRenderedPageBreak/>
        <w:t>инвентарём.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14:paraId="65D17138" w14:textId="77777777" w:rsidR="00475562" w:rsidRPr="00475562" w:rsidRDefault="00475562" w:rsidP="00475562">
      <w:pPr>
        <w:keepNext/>
        <w:keepLines/>
        <w:autoSpaceDE/>
        <w:spacing w:after="260"/>
        <w:ind w:firstLine="480"/>
        <w:jc w:val="both"/>
        <w:outlineLvl w:val="0"/>
        <w:rPr>
          <w:rFonts w:eastAsia="Times New Roman"/>
          <w:b/>
          <w:bCs/>
          <w:color w:val="000000"/>
          <w:lang w:val="ba" w:eastAsia="ba"/>
        </w:rPr>
      </w:pPr>
      <w:bookmarkStart w:id="8" w:name="bookmark410"/>
      <w:bookmarkStart w:id="9" w:name="bookmark411"/>
      <w:r w:rsidRPr="00475562">
        <w:rPr>
          <w:rFonts w:eastAsia="Times New Roman"/>
          <w:b/>
          <w:bCs/>
          <w:color w:val="000000"/>
          <w:lang w:val="ba" w:eastAsia="ba" w:bidi="ba"/>
        </w:rPr>
        <w:t>Оценка материально-технических условий реализации основной образовательной программы</w:t>
      </w:r>
      <w:bookmarkEnd w:id="8"/>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869"/>
        <w:gridCol w:w="6197"/>
        <w:gridCol w:w="2669"/>
      </w:tblGrid>
      <w:tr w:rsidR="00475562" w:rsidRPr="00475562" w14:paraId="15708EA5" w14:textId="77777777" w:rsidTr="00012ACC">
        <w:trPr>
          <w:trHeight w:hRule="exact" w:val="571"/>
          <w:jc w:val="center"/>
        </w:trPr>
        <w:tc>
          <w:tcPr>
            <w:tcW w:w="869" w:type="dxa"/>
            <w:tcBorders>
              <w:top w:val="single" w:sz="4" w:space="0" w:color="auto"/>
              <w:left w:val="single" w:sz="4" w:space="0" w:color="auto"/>
            </w:tcBorders>
            <w:shd w:val="clear" w:color="auto" w:fill="FFFFFF"/>
          </w:tcPr>
          <w:p w14:paraId="2EF15E71"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 п/п</w:t>
            </w:r>
          </w:p>
        </w:tc>
        <w:tc>
          <w:tcPr>
            <w:tcW w:w="6197" w:type="dxa"/>
            <w:tcBorders>
              <w:top w:val="single" w:sz="4" w:space="0" w:color="auto"/>
              <w:left w:val="single" w:sz="4" w:space="0" w:color="auto"/>
            </w:tcBorders>
            <w:shd w:val="clear" w:color="auto" w:fill="FFFFFF"/>
          </w:tcPr>
          <w:p w14:paraId="7CC0DA82"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Требования ФГОС, нормативных и локальных актов</w:t>
            </w:r>
          </w:p>
        </w:tc>
        <w:tc>
          <w:tcPr>
            <w:tcW w:w="2669" w:type="dxa"/>
            <w:tcBorders>
              <w:top w:val="single" w:sz="4" w:space="0" w:color="auto"/>
              <w:left w:val="single" w:sz="4" w:space="0" w:color="auto"/>
              <w:right w:val="single" w:sz="4" w:space="0" w:color="auto"/>
            </w:tcBorders>
            <w:shd w:val="clear" w:color="auto" w:fill="FFFFFF"/>
            <w:vAlign w:val="bottom"/>
          </w:tcPr>
          <w:p w14:paraId="0D8B95AE"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Необходимо/ имеются</w:t>
            </w:r>
          </w:p>
          <w:p w14:paraId="3EF9EFC8"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в наличии</w:t>
            </w:r>
          </w:p>
        </w:tc>
      </w:tr>
      <w:tr w:rsidR="00475562" w:rsidRPr="00475562" w14:paraId="65A0ECD6" w14:textId="77777777" w:rsidTr="00012ACC">
        <w:trPr>
          <w:trHeight w:hRule="exact" w:val="562"/>
          <w:jc w:val="center"/>
        </w:trPr>
        <w:tc>
          <w:tcPr>
            <w:tcW w:w="869" w:type="dxa"/>
            <w:tcBorders>
              <w:top w:val="single" w:sz="4" w:space="0" w:color="auto"/>
              <w:left w:val="single" w:sz="4" w:space="0" w:color="auto"/>
            </w:tcBorders>
            <w:shd w:val="clear" w:color="auto" w:fill="FFFFFF"/>
            <w:vAlign w:val="center"/>
          </w:tcPr>
          <w:p w14:paraId="1A1D124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1</w:t>
            </w:r>
          </w:p>
        </w:tc>
        <w:tc>
          <w:tcPr>
            <w:tcW w:w="6197" w:type="dxa"/>
            <w:tcBorders>
              <w:top w:val="single" w:sz="4" w:space="0" w:color="auto"/>
              <w:left w:val="single" w:sz="4" w:space="0" w:color="auto"/>
            </w:tcBorders>
            <w:shd w:val="clear" w:color="auto" w:fill="FFFFFF"/>
            <w:vAlign w:val="bottom"/>
          </w:tcPr>
          <w:p w14:paraId="685217E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right w:val="single" w:sz="4" w:space="0" w:color="auto"/>
            </w:tcBorders>
            <w:shd w:val="clear" w:color="auto" w:fill="FFFFFF"/>
          </w:tcPr>
          <w:p w14:paraId="306D213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r>
      <w:tr w:rsidR="00475562" w:rsidRPr="00475562" w14:paraId="58FF38F5" w14:textId="77777777" w:rsidTr="00012ACC">
        <w:trPr>
          <w:trHeight w:hRule="exact" w:val="283"/>
          <w:jc w:val="center"/>
        </w:trPr>
        <w:tc>
          <w:tcPr>
            <w:tcW w:w="869" w:type="dxa"/>
            <w:tcBorders>
              <w:top w:val="single" w:sz="4" w:space="0" w:color="auto"/>
              <w:left w:val="single" w:sz="4" w:space="0" w:color="auto"/>
            </w:tcBorders>
            <w:shd w:val="clear" w:color="auto" w:fill="FFFFFF"/>
            <w:vAlign w:val="bottom"/>
          </w:tcPr>
          <w:p w14:paraId="69AAB91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2</w:t>
            </w:r>
          </w:p>
        </w:tc>
        <w:tc>
          <w:tcPr>
            <w:tcW w:w="6197" w:type="dxa"/>
            <w:tcBorders>
              <w:top w:val="single" w:sz="4" w:space="0" w:color="auto"/>
              <w:left w:val="single" w:sz="4" w:space="0" w:color="auto"/>
            </w:tcBorders>
            <w:shd w:val="clear" w:color="auto" w:fill="FFFFFF"/>
            <w:vAlign w:val="bottom"/>
          </w:tcPr>
          <w:p w14:paraId="558C728A"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Лекционные аудитории</w:t>
            </w:r>
          </w:p>
        </w:tc>
        <w:tc>
          <w:tcPr>
            <w:tcW w:w="2669" w:type="dxa"/>
            <w:tcBorders>
              <w:top w:val="single" w:sz="4" w:space="0" w:color="auto"/>
              <w:left w:val="single" w:sz="4" w:space="0" w:color="auto"/>
              <w:right w:val="single" w:sz="4" w:space="0" w:color="auto"/>
            </w:tcBorders>
            <w:shd w:val="clear" w:color="auto" w:fill="FFFFFF"/>
            <w:vAlign w:val="bottom"/>
          </w:tcPr>
          <w:p w14:paraId="0812EC4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имеются в наличии</w:t>
            </w:r>
          </w:p>
        </w:tc>
      </w:tr>
      <w:tr w:rsidR="00475562" w:rsidRPr="00475562" w14:paraId="727DCDC4" w14:textId="77777777" w:rsidTr="00012ACC">
        <w:trPr>
          <w:trHeight w:hRule="exact" w:val="840"/>
          <w:jc w:val="center"/>
        </w:trPr>
        <w:tc>
          <w:tcPr>
            <w:tcW w:w="869" w:type="dxa"/>
            <w:tcBorders>
              <w:top w:val="single" w:sz="4" w:space="0" w:color="auto"/>
              <w:left w:val="single" w:sz="4" w:space="0" w:color="auto"/>
            </w:tcBorders>
            <w:shd w:val="clear" w:color="auto" w:fill="FFFFFF"/>
          </w:tcPr>
          <w:p w14:paraId="5238EEB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3</w:t>
            </w:r>
          </w:p>
        </w:tc>
        <w:tc>
          <w:tcPr>
            <w:tcW w:w="6197" w:type="dxa"/>
            <w:tcBorders>
              <w:top w:val="single" w:sz="4" w:space="0" w:color="auto"/>
              <w:left w:val="single" w:sz="4" w:space="0" w:color="auto"/>
            </w:tcBorders>
            <w:shd w:val="clear" w:color="auto" w:fill="FFFFFF"/>
            <w:vAlign w:val="bottom"/>
          </w:tcPr>
          <w:p w14:paraId="6D29AE0D" w14:textId="77777777" w:rsidR="00475562" w:rsidRPr="00475562" w:rsidRDefault="00475562" w:rsidP="00475562">
            <w:pPr>
              <w:tabs>
                <w:tab w:val="left" w:pos="1565"/>
                <w:tab w:val="left" w:pos="3648"/>
                <w:tab w:val="left" w:pos="5856"/>
              </w:tabs>
              <w:autoSpaceDE/>
              <w:rPr>
                <w:rFonts w:eastAsia="Times New Roman"/>
                <w:color w:val="000000"/>
                <w:lang w:val="ru-RU" w:eastAsia="ru-RU" w:bidi="ru-RU"/>
              </w:rPr>
            </w:pPr>
            <w:r w:rsidRPr="00475562">
              <w:rPr>
                <w:rFonts w:eastAsia="Times New Roman"/>
                <w:color w:val="000000"/>
                <w:lang w:val="ru-RU" w:eastAsia="ru-RU" w:bidi="ru-RU"/>
              </w:rPr>
              <w:t>Помещения для занятий учебно-исследовательской и проектной</w:t>
            </w:r>
            <w:r w:rsidRPr="00475562">
              <w:rPr>
                <w:rFonts w:eastAsia="Times New Roman"/>
                <w:color w:val="000000"/>
                <w:lang w:val="ru-RU" w:eastAsia="ru-RU" w:bidi="ru-RU"/>
              </w:rPr>
              <w:tab/>
              <w:t>деятельностью,</w:t>
            </w:r>
            <w:r w:rsidRPr="00475562">
              <w:rPr>
                <w:rFonts w:eastAsia="Times New Roman"/>
                <w:color w:val="000000"/>
                <w:lang w:val="ru-RU" w:eastAsia="ru-RU" w:bidi="ru-RU"/>
              </w:rPr>
              <w:tab/>
              <w:t>моделированием</w:t>
            </w:r>
            <w:r w:rsidRPr="00475562">
              <w:rPr>
                <w:rFonts w:eastAsia="Times New Roman"/>
                <w:color w:val="000000"/>
                <w:lang w:val="ru-RU" w:eastAsia="ru-RU" w:bidi="ru-RU"/>
              </w:rPr>
              <w:tab/>
              <w:t>и</w:t>
            </w:r>
          </w:p>
          <w:p w14:paraId="730719F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техническим творчеством</w:t>
            </w:r>
          </w:p>
        </w:tc>
        <w:tc>
          <w:tcPr>
            <w:tcW w:w="2669" w:type="dxa"/>
            <w:tcBorders>
              <w:top w:val="single" w:sz="4" w:space="0" w:color="auto"/>
              <w:left w:val="single" w:sz="4" w:space="0" w:color="auto"/>
              <w:right w:val="single" w:sz="4" w:space="0" w:color="auto"/>
            </w:tcBorders>
            <w:shd w:val="clear" w:color="auto" w:fill="FFFFFF"/>
          </w:tcPr>
          <w:p w14:paraId="727AF7B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r>
      <w:tr w:rsidR="00475562" w:rsidRPr="00475562" w14:paraId="704B4D04" w14:textId="77777777" w:rsidTr="00012ACC">
        <w:trPr>
          <w:trHeight w:hRule="exact" w:val="571"/>
          <w:jc w:val="center"/>
        </w:trPr>
        <w:tc>
          <w:tcPr>
            <w:tcW w:w="869" w:type="dxa"/>
            <w:tcBorders>
              <w:top w:val="single" w:sz="4" w:space="0" w:color="auto"/>
              <w:left w:val="single" w:sz="4" w:space="0" w:color="auto"/>
              <w:bottom w:val="single" w:sz="4" w:space="0" w:color="auto"/>
            </w:tcBorders>
            <w:shd w:val="clear" w:color="auto" w:fill="FFFFFF"/>
          </w:tcPr>
          <w:p w14:paraId="5F4BD183"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4</w:t>
            </w:r>
          </w:p>
        </w:tc>
        <w:tc>
          <w:tcPr>
            <w:tcW w:w="6197" w:type="dxa"/>
            <w:tcBorders>
              <w:top w:val="single" w:sz="4" w:space="0" w:color="auto"/>
              <w:left w:val="single" w:sz="4" w:space="0" w:color="auto"/>
              <w:bottom w:val="single" w:sz="4" w:space="0" w:color="auto"/>
            </w:tcBorders>
            <w:shd w:val="clear" w:color="auto" w:fill="FFFFFF"/>
            <w:vAlign w:val="bottom"/>
          </w:tcPr>
          <w:p w14:paraId="7AB16B6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14:paraId="03731077"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r>
    </w:tbl>
    <w:p w14:paraId="13D67D9B" w14:textId="77777777" w:rsidR="00475562" w:rsidRPr="00475562" w:rsidRDefault="00475562" w:rsidP="00475562">
      <w:pPr>
        <w:autoSpaceDE/>
        <w:spacing w:after="259" w:line="1" w:lineRule="exact"/>
        <w:rPr>
          <w:rFonts w:ascii="Microsoft Sans Serif" w:eastAsia="Microsoft Sans Serif" w:hAnsi="Microsoft Sans Serif"/>
          <w:color w:val="000000"/>
          <w:lang w:val="ba" w:eastAsia="ba"/>
        </w:rPr>
      </w:pPr>
    </w:p>
    <w:p w14:paraId="269D4D32"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color w:val="000000"/>
          <w:lang w:val="ba" w:eastAsia="ba" w:bidi="ba"/>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7BA73F3E" w14:textId="77777777" w:rsidR="00475562" w:rsidRPr="00475562" w:rsidRDefault="00475562">
      <w:pPr>
        <w:keepNext/>
        <w:keepLines/>
        <w:numPr>
          <w:ilvl w:val="0"/>
          <w:numId w:val="378"/>
        </w:numPr>
        <w:tabs>
          <w:tab w:val="left" w:pos="1153"/>
        </w:tabs>
        <w:autoSpaceDE/>
        <w:jc w:val="both"/>
        <w:outlineLvl w:val="0"/>
        <w:rPr>
          <w:rFonts w:eastAsia="Times New Roman"/>
          <w:b/>
          <w:bCs/>
          <w:color w:val="000000"/>
          <w:lang w:val="ba" w:eastAsia="ba"/>
        </w:rPr>
      </w:pPr>
      <w:bookmarkStart w:id="10" w:name="bookmark412"/>
      <w:bookmarkStart w:id="11" w:name="bookmark413"/>
      <w:r w:rsidRPr="00475562">
        <w:rPr>
          <w:rFonts w:eastAsia="Times New Roman"/>
          <w:b/>
          <w:bCs/>
          <w:color w:val="000000"/>
          <w:lang w:val="ba" w:eastAsia="ba" w:bidi="ba"/>
        </w:rPr>
        <w:t>Информационно-методические условия реализации основной образовательной программы основного общего образования</w:t>
      </w:r>
      <w:bookmarkEnd w:id="10"/>
      <w:bookmarkEnd w:id="11"/>
    </w:p>
    <w:p w14:paraId="5A3223AF"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color w:val="000000"/>
          <w:lang w:val="ba" w:eastAsia="ba" w:bidi="ba"/>
        </w:rPr>
        <w:t>В соответствии с требованиями Федерального государственного общеобразовательного федерального государственного общеобразовательного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14:paraId="508FDBA5"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b/>
          <w:bCs/>
          <w:color w:val="000000"/>
          <w:lang w:val="ba" w:eastAsia="ba" w:bidi="ba"/>
        </w:rPr>
        <w:t xml:space="preserve">Под информационно-образовательной средой (или ИОС) </w:t>
      </w:r>
      <w:r w:rsidRPr="00475562">
        <w:rPr>
          <w:rFonts w:eastAsia="Times New Roman"/>
          <w:color w:val="000000"/>
          <w:lang w:val="ba" w:eastAsia="ba" w:bidi="ba"/>
        </w:rPr>
        <w:t xml:space="preserve">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w:t>
      </w:r>
      <w:r w:rsidRPr="00475562">
        <w:rPr>
          <w:rFonts w:eastAsia="Times New Roman"/>
          <w:color w:val="000000"/>
          <w:lang w:val="ru-RU" w:eastAsia="ru-RU" w:bidi="ru-RU"/>
        </w:rPr>
        <w:t>учебно</w:t>
      </w:r>
      <w:r w:rsidRPr="00475562">
        <w:rPr>
          <w:rFonts w:eastAsia="Times New Roman"/>
          <w:color w:val="000000"/>
          <w:lang w:val="ru-RU" w:eastAsia="ru-RU" w:bidi="ru-RU"/>
        </w:rPr>
        <w:softHyphen/>
        <w:t>познавательных</w:t>
      </w:r>
      <w:r w:rsidRPr="00475562">
        <w:rPr>
          <w:rFonts w:eastAsia="Times New Roman"/>
          <w:color w:val="000000"/>
          <w:lang w:val="ba" w:eastAsia="ba" w:bidi="ba"/>
        </w:rPr>
        <w:t xml:space="preserve">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39EA386F"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b/>
          <w:bCs/>
          <w:i/>
          <w:iCs/>
          <w:color w:val="000000"/>
          <w:lang w:val="ba" w:eastAsia="ba" w:bidi="ba"/>
        </w:rPr>
        <w:t>Создаваемая в образовательном учреждении ИОС строится в соответствии со следующей иерархией:</w:t>
      </w:r>
    </w:p>
    <w:p w14:paraId="6983DEF3"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единая информационно-образовательная среда страны;</w:t>
      </w:r>
    </w:p>
    <w:p w14:paraId="030D0E50"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единая информационно-образовательная среда региона;</w:t>
      </w:r>
    </w:p>
    <w:p w14:paraId="26EAB41C"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информационно-образовательная среда образовательного учреждения;</w:t>
      </w:r>
    </w:p>
    <w:p w14:paraId="150C4DA0"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предметная информационно-образовательная среда;</w:t>
      </w:r>
    </w:p>
    <w:p w14:paraId="140AA721"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информационно-образовательная среда УМК;</w:t>
      </w:r>
    </w:p>
    <w:p w14:paraId="77BA52B5"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информационно-образовательная среда компонентов УМК;</w:t>
      </w:r>
    </w:p>
    <w:p w14:paraId="4203F306" w14:textId="77777777" w:rsidR="00475562" w:rsidRPr="00475562" w:rsidRDefault="00475562">
      <w:pPr>
        <w:numPr>
          <w:ilvl w:val="0"/>
          <w:numId w:val="376"/>
        </w:numPr>
        <w:tabs>
          <w:tab w:val="left" w:pos="71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информационно-образовательная среда элементов УМК.</w:t>
      </w:r>
    </w:p>
    <w:p w14:paraId="2C8EFE07"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i/>
          <w:iCs/>
          <w:color w:val="000000"/>
          <w:lang w:val="ba" w:eastAsia="ba" w:bidi="ba"/>
        </w:rPr>
        <w:t>Основными элементами ИОС являются:</w:t>
      </w:r>
    </w:p>
    <w:p w14:paraId="04B42C03" w14:textId="77777777" w:rsidR="00475562" w:rsidRPr="00475562" w:rsidRDefault="00475562">
      <w:pPr>
        <w:numPr>
          <w:ilvl w:val="0"/>
          <w:numId w:val="376"/>
        </w:numPr>
        <w:tabs>
          <w:tab w:val="left" w:pos="69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информационно-образовательные ресурсы в виде печатной продукции;</w:t>
      </w:r>
    </w:p>
    <w:p w14:paraId="0F091DEC" w14:textId="77777777" w:rsidR="00475562" w:rsidRPr="00475562" w:rsidRDefault="00475562">
      <w:pPr>
        <w:numPr>
          <w:ilvl w:val="0"/>
          <w:numId w:val="376"/>
        </w:numPr>
        <w:tabs>
          <w:tab w:val="left" w:pos="69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информационно-образовательные ресурсы на сменных оптических носителях;</w:t>
      </w:r>
    </w:p>
    <w:p w14:paraId="6BCDAE5D" w14:textId="77777777" w:rsidR="00475562" w:rsidRPr="00475562" w:rsidRDefault="00475562">
      <w:pPr>
        <w:numPr>
          <w:ilvl w:val="0"/>
          <w:numId w:val="376"/>
        </w:numPr>
        <w:tabs>
          <w:tab w:val="left" w:pos="692"/>
        </w:tabs>
        <w:autoSpaceDE/>
        <w:jc w:val="both"/>
        <w:rPr>
          <w:rFonts w:eastAsia="Times New Roman"/>
          <w:color w:val="000000"/>
          <w:lang w:val="ba" w:eastAsia="ba"/>
        </w:rPr>
      </w:pPr>
      <w:r w:rsidRPr="00475562">
        <w:rPr>
          <w:rFonts w:eastAsia="Times New Roman"/>
          <w:color w:val="000000"/>
          <w:lang w:val="ba" w:eastAsia="ba" w:bidi="ba"/>
        </w:rPr>
        <w:t>информационно-образовательные ресурсы Интернета;</w:t>
      </w:r>
    </w:p>
    <w:p w14:paraId="4CA71880" w14:textId="77777777" w:rsidR="00475562" w:rsidRPr="00475562" w:rsidRDefault="00475562">
      <w:pPr>
        <w:numPr>
          <w:ilvl w:val="0"/>
          <w:numId w:val="376"/>
        </w:numPr>
        <w:tabs>
          <w:tab w:val="left" w:pos="692"/>
        </w:tabs>
        <w:autoSpaceDE/>
        <w:jc w:val="both"/>
        <w:rPr>
          <w:rFonts w:eastAsia="Times New Roman"/>
          <w:color w:val="000000"/>
          <w:lang w:val="ba" w:eastAsia="ba"/>
        </w:rPr>
      </w:pPr>
      <w:r w:rsidRPr="00475562">
        <w:rPr>
          <w:rFonts w:eastAsia="Times New Roman"/>
          <w:color w:val="000000"/>
          <w:lang w:val="ba" w:eastAsia="ba" w:bidi="ba"/>
        </w:rPr>
        <w:t>вычислительная и информационно-телекоммуникационная инфраструктура;</w:t>
      </w:r>
    </w:p>
    <w:p w14:paraId="4163C3F0" w14:textId="77777777" w:rsidR="00475562" w:rsidRPr="00475562" w:rsidRDefault="00475562">
      <w:pPr>
        <w:numPr>
          <w:ilvl w:val="0"/>
          <w:numId w:val="376"/>
        </w:numPr>
        <w:tabs>
          <w:tab w:val="left" w:pos="697"/>
        </w:tabs>
        <w:autoSpaceDE/>
        <w:jc w:val="both"/>
        <w:rPr>
          <w:rFonts w:eastAsia="Times New Roman"/>
          <w:color w:val="000000"/>
          <w:lang w:val="ba" w:eastAsia="ba"/>
        </w:rPr>
      </w:pPr>
      <w:r w:rsidRPr="00475562">
        <w:rPr>
          <w:rFonts w:eastAsia="Times New Roman"/>
          <w:color w:val="000000"/>
          <w:lang w:val="ba" w:eastAsia="ba" w:bidi="ba"/>
        </w:rPr>
        <w:t xml:space="preserve">прикладные программы, в том числе поддерживающие администрирование и </w:t>
      </w:r>
      <w:r w:rsidRPr="00475562">
        <w:rPr>
          <w:rFonts w:eastAsia="Times New Roman"/>
          <w:color w:val="000000"/>
          <w:lang w:val="ru-RU" w:eastAsia="ru-RU" w:bidi="ru-RU"/>
        </w:rPr>
        <w:t>финансово</w:t>
      </w:r>
      <w:r w:rsidRPr="00475562">
        <w:rPr>
          <w:rFonts w:eastAsia="Times New Roman"/>
          <w:color w:val="000000"/>
          <w:lang w:val="ru-RU" w:eastAsia="ru-RU" w:bidi="ru-RU"/>
        </w:rPr>
        <w:softHyphen/>
        <w:t>хозяйственную</w:t>
      </w:r>
      <w:r w:rsidRPr="00475562">
        <w:rPr>
          <w:rFonts w:eastAsia="Times New Roman"/>
          <w:color w:val="000000"/>
          <w:lang w:val="ba" w:eastAsia="ba" w:bidi="ba"/>
        </w:rPr>
        <w:t xml:space="preserve"> деятельность образовательного учреждения (бухгалтерский учёт, делопроизводство, кадры и т. д.).</w:t>
      </w:r>
    </w:p>
    <w:p w14:paraId="2B609512" w14:textId="77777777" w:rsidR="00475562" w:rsidRPr="00475562" w:rsidRDefault="00475562" w:rsidP="00475562">
      <w:pPr>
        <w:autoSpaceDE/>
        <w:spacing w:after="260"/>
        <w:ind w:firstLine="480"/>
        <w:jc w:val="both"/>
        <w:rPr>
          <w:rFonts w:eastAsia="Times New Roman"/>
          <w:color w:val="000000"/>
          <w:lang w:val="ba" w:eastAsia="ba"/>
        </w:rPr>
      </w:pPr>
      <w:r w:rsidRPr="00475562">
        <w:rPr>
          <w:rFonts w:eastAsia="Times New Roman"/>
          <w:b/>
          <w:bCs/>
          <w:i/>
          <w:iCs/>
          <w:color w:val="000000"/>
          <w:lang w:val="ba" w:eastAsia="ba" w:bidi="ba"/>
        </w:rPr>
        <w:lastRenderedPageBreak/>
        <w:t>Необходимое для использования ИКТ оборудование</w:t>
      </w:r>
      <w:r w:rsidRPr="00475562">
        <w:rPr>
          <w:rFonts w:eastAsia="Times New Roman"/>
          <w:color w:val="000000"/>
          <w:lang w:val="ba" w:eastAsia="ba" w:bidi="ba"/>
        </w:rPr>
        <w:t xml:space="preserve"> должно отвечать современным требованиям и обеспечивать использование ИКТ:</w:t>
      </w:r>
    </w:p>
    <w:p w14:paraId="3343A6EF"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ba" w:eastAsia="ba" w:bidi="ba"/>
        </w:rPr>
        <w:t>в учебной деятельности;</w:t>
      </w:r>
    </w:p>
    <w:p w14:paraId="4567FF08"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ba" w:eastAsia="ba" w:bidi="ba"/>
        </w:rPr>
        <w:t>во внеурочной деятельности;</w:t>
      </w:r>
    </w:p>
    <w:p w14:paraId="41AFB870"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ba" w:eastAsia="ba" w:bidi="ba"/>
        </w:rPr>
        <w:t>в исследовательской и проектной деятельности;</w:t>
      </w:r>
    </w:p>
    <w:p w14:paraId="0D43750F"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ba" w:eastAsia="ba" w:bidi="ba"/>
        </w:rPr>
        <w:t>при измерении, контроле и оценке результатов образования;</w:t>
      </w:r>
    </w:p>
    <w:p w14:paraId="6FEE8827" w14:textId="77777777" w:rsidR="00475562" w:rsidRPr="00475562" w:rsidRDefault="00475562">
      <w:pPr>
        <w:numPr>
          <w:ilvl w:val="0"/>
          <w:numId w:val="376"/>
        </w:numPr>
        <w:tabs>
          <w:tab w:val="left" w:pos="663"/>
        </w:tabs>
        <w:autoSpaceDE/>
        <w:jc w:val="both"/>
        <w:rPr>
          <w:rFonts w:eastAsia="Times New Roman"/>
          <w:color w:val="000000"/>
          <w:lang w:val="ba" w:eastAsia="ba"/>
        </w:rPr>
      </w:pPr>
      <w:r w:rsidRPr="00475562">
        <w:rPr>
          <w:rFonts w:eastAsia="Times New Roman"/>
          <w:color w:val="000000"/>
          <w:lang w:val="ba" w:eastAsia="ba" w:bidi="ba"/>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14:paraId="2CEA39DA"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b/>
          <w:bCs/>
          <w:i/>
          <w:iCs/>
          <w:color w:val="000000"/>
          <w:lang w:val="ru-RU" w:eastAsia="ru-RU" w:bidi="ru-RU"/>
        </w:rPr>
        <w:t>Учебно-метоДическое и информационное оснащение образовательного процесса</w:t>
      </w:r>
      <w:r w:rsidRPr="00475562">
        <w:rPr>
          <w:rFonts w:eastAsia="Times New Roman"/>
          <w:color w:val="000000"/>
          <w:lang w:val="ru-RU" w:eastAsia="ru-RU" w:bidi="ru-RU"/>
        </w:rPr>
        <w:t xml:space="preserve"> должно обеспечивать возможность:</w:t>
      </w:r>
    </w:p>
    <w:p w14:paraId="30BA3970"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реализации индивидуальных образовательных планов обучающихся, осуществления их самостоятельной образовательной деятельности;</w:t>
      </w:r>
    </w:p>
    <w:p w14:paraId="733A3DF9"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1C6873D1"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14:paraId="6E2FE43A"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14:paraId="3E5373F7"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22949DFA"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ru-RU" w:eastAsia="ru-RU" w:bidi="ru-RU"/>
        </w:rPr>
        <w:t>выступления с аудио-, видео- и графическим экранным сопровождением;</w:t>
      </w:r>
    </w:p>
    <w:p w14:paraId="3A7D5218"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ru-RU" w:eastAsia="ru-RU" w:bidi="ru-RU"/>
        </w:rPr>
        <w:t>вывода информации на бумагу и т. п. и в трёхмерную материальную среду (печать);</w:t>
      </w:r>
    </w:p>
    <w:p w14:paraId="74C32720"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14:paraId="7DC0F09B"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ru-RU" w:eastAsia="ru-RU" w:bidi="ru-RU"/>
        </w:rPr>
        <w:t>поиска и получения информации;</w:t>
      </w:r>
    </w:p>
    <w:p w14:paraId="6DDB5F6B"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использования источников информации на бумажных и цифровых носителях (в том числе в справочниках, словарях, поисковых системах);</w:t>
      </w:r>
    </w:p>
    <w:p w14:paraId="13E8887B" w14:textId="77777777" w:rsidR="00475562" w:rsidRPr="00475562" w:rsidRDefault="00475562">
      <w:pPr>
        <w:numPr>
          <w:ilvl w:val="0"/>
          <w:numId w:val="376"/>
        </w:numPr>
        <w:tabs>
          <w:tab w:val="left" w:pos="663"/>
        </w:tabs>
        <w:autoSpaceDE/>
        <w:jc w:val="both"/>
        <w:rPr>
          <w:rFonts w:eastAsia="Times New Roman"/>
          <w:color w:val="000000"/>
          <w:lang w:val="ba" w:eastAsia="ba"/>
        </w:rPr>
      </w:pPr>
      <w:r w:rsidRPr="00475562">
        <w:rPr>
          <w:rFonts w:eastAsia="Times New Roman"/>
          <w:color w:val="000000"/>
          <w:lang w:val="ru-RU" w:eastAsia="ru-RU" w:bidi="ru-RU"/>
        </w:rPr>
        <w:t>вещания (подкастинга), использования носимых аудиовидеоустройств для учебной деятельности на уроке и вне урока;</w:t>
      </w:r>
    </w:p>
    <w:p w14:paraId="5AC88CDB"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общения в Интернете, взаимодействия в социальных группах и сетях, участия в форумах, групповой работы над сообщениями (вики);</w:t>
      </w:r>
    </w:p>
    <w:p w14:paraId="5AD093E9"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создания и заполнения баз данных, в том числе определителей; наглядного представления и анализа данных;</w:t>
      </w:r>
    </w:p>
    <w:p w14:paraId="0EC73022"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0A8E3DB4" w14:textId="77777777"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4626D011" w14:textId="5A08F0FE" w:rsidR="00040E28" w:rsidRPr="00040E28" w:rsidRDefault="00475562">
      <w:pPr>
        <w:numPr>
          <w:ilvl w:val="0"/>
          <w:numId w:val="376"/>
        </w:numPr>
        <w:tabs>
          <w:tab w:val="left" w:pos="668"/>
        </w:tabs>
        <w:autoSpaceDE/>
        <w:ind w:firstLine="480"/>
        <w:jc w:val="both"/>
        <w:rPr>
          <w:rFonts w:eastAsia="Times New Roman"/>
          <w:color w:val="000000"/>
          <w:lang w:val="ba" w:eastAsia="ba"/>
        </w:rPr>
      </w:pPr>
      <w:r w:rsidRPr="00475562">
        <w:rPr>
          <w:rFonts w:eastAsia="Times New Roman"/>
          <w:color w:val="000000"/>
          <w:lang w:val="ru-RU" w:eastAsia="ru-RU" w:bidi="ru-RU"/>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w:t>
      </w:r>
      <w:r w:rsidR="00040E28">
        <w:rPr>
          <w:rFonts w:eastAsia="Times New Roman"/>
          <w:color w:val="000000"/>
          <w:lang w:val="ru-RU" w:eastAsia="ru-RU" w:bidi="ru-RU"/>
        </w:rPr>
        <w:t xml:space="preserve"> </w:t>
      </w:r>
      <w:r w:rsidRPr="00475562">
        <w:rPr>
          <w:rFonts w:eastAsia="Times New Roman"/>
          <w:color w:val="000000"/>
          <w:lang w:val="ru-RU" w:eastAsia="ru-RU" w:bidi="ru-RU"/>
        </w:rPr>
        <w:t>мультипликации;</w:t>
      </w:r>
    </w:p>
    <w:p w14:paraId="2DB96198" w14:textId="25443EB8"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14:paraId="3BE1DBCF" w14:textId="77777777"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62BA7B00" w14:textId="77777777"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занятий по изучению правил дорожного движения с использованием игр, оборудования, а также компьютерных тренажёров;</w:t>
      </w:r>
    </w:p>
    <w:p w14:paraId="270D90EF" w14:textId="77777777"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14:paraId="4E7DE3CF" w14:textId="77777777" w:rsidR="00475562" w:rsidRPr="00475562" w:rsidRDefault="00475562">
      <w:pPr>
        <w:numPr>
          <w:ilvl w:val="0"/>
          <w:numId w:val="376"/>
        </w:numPr>
        <w:tabs>
          <w:tab w:val="left" w:pos="663"/>
        </w:tabs>
        <w:autoSpaceDE/>
        <w:jc w:val="both"/>
        <w:rPr>
          <w:rFonts w:eastAsia="Times New Roman"/>
          <w:color w:val="000000"/>
          <w:lang w:val="ba" w:eastAsia="ba"/>
        </w:rPr>
      </w:pPr>
      <w:r w:rsidRPr="00475562">
        <w:rPr>
          <w:rFonts w:eastAsia="Times New Roman"/>
          <w:color w:val="000000"/>
          <w:lang w:val="ru-RU" w:eastAsia="ru-RU" w:bidi="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4E9964E0" w14:textId="2308663E" w:rsidR="00475562" w:rsidRPr="00475562" w:rsidRDefault="00475562">
      <w:pPr>
        <w:numPr>
          <w:ilvl w:val="0"/>
          <w:numId w:val="376"/>
        </w:numPr>
        <w:tabs>
          <w:tab w:val="left" w:pos="668"/>
        </w:tabs>
        <w:autoSpaceDE/>
        <w:jc w:val="both"/>
        <w:rPr>
          <w:rFonts w:eastAsia="Times New Roman"/>
          <w:color w:val="000000"/>
          <w:lang w:val="ba" w:eastAsia="ba"/>
        </w:rPr>
      </w:pPr>
      <w:r w:rsidRPr="00475562">
        <w:rPr>
          <w:rFonts w:eastAsia="Times New Roman"/>
          <w:color w:val="000000"/>
          <w:lang w:val="ru-RU" w:eastAsia="ru-RU" w:bidi="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040E28">
        <w:rPr>
          <w:rFonts w:eastAsia="Times New Roman"/>
          <w:color w:val="000000"/>
          <w:lang w:val="ru-RU" w:eastAsia="ru-RU" w:bidi="ru-RU"/>
        </w:rPr>
        <w:t xml:space="preserve">- </w:t>
      </w:r>
      <w:r w:rsidRPr="00475562">
        <w:rPr>
          <w:rFonts w:eastAsia="Times New Roman"/>
          <w:color w:val="000000"/>
          <w:lang w:val="ru-RU" w:eastAsia="ru-RU" w:bidi="ru-RU"/>
        </w:rPr>
        <w:t>видео</w:t>
      </w:r>
      <w:r w:rsidR="00040E28">
        <w:rPr>
          <w:rFonts w:eastAsia="Times New Roman"/>
          <w:color w:val="000000"/>
          <w:lang w:val="ru-RU" w:eastAsia="ru-RU" w:bidi="ru-RU"/>
        </w:rPr>
        <w:t xml:space="preserve"> </w:t>
      </w:r>
      <w:r w:rsidRPr="00475562">
        <w:rPr>
          <w:rFonts w:eastAsia="Times New Roman"/>
          <w:color w:val="000000"/>
          <w:lang w:val="ru-RU" w:eastAsia="ru-RU" w:bidi="ru-RU"/>
        </w:rPr>
        <w:t>материалов, результатов творческой, научно-исследовательской и проектной деятельности обучающихся;</w:t>
      </w:r>
    </w:p>
    <w:p w14:paraId="6DBFB5B2" w14:textId="241231CB" w:rsidR="00475562" w:rsidRPr="00475562" w:rsidRDefault="00475562">
      <w:pPr>
        <w:numPr>
          <w:ilvl w:val="0"/>
          <w:numId w:val="376"/>
        </w:numPr>
        <w:tabs>
          <w:tab w:val="left" w:pos="658"/>
        </w:tabs>
        <w:autoSpaceDE/>
        <w:jc w:val="both"/>
        <w:rPr>
          <w:rFonts w:eastAsia="Times New Roman"/>
          <w:color w:val="000000"/>
          <w:lang w:val="ba" w:eastAsia="ba"/>
        </w:rPr>
      </w:pPr>
      <w:r w:rsidRPr="00475562">
        <w:rPr>
          <w:rFonts w:eastAsia="Times New Roman"/>
          <w:color w:val="000000"/>
          <w:lang w:val="ru-RU" w:eastAsia="ru-RU" w:bidi="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40E28">
        <w:rPr>
          <w:rFonts w:eastAsia="Times New Roman"/>
          <w:color w:val="000000"/>
          <w:lang w:val="ru-RU" w:eastAsia="ru-RU" w:bidi="ru-RU"/>
        </w:rPr>
        <w:t xml:space="preserve"> </w:t>
      </w:r>
      <w:r w:rsidRPr="00475562">
        <w:rPr>
          <w:rFonts w:eastAsia="Times New Roman"/>
          <w:color w:val="000000"/>
          <w:lang w:val="ru-RU" w:eastAsia="ru-RU" w:bidi="ru-RU"/>
        </w:rPr>
        <w:t>сопровождением;</w:t>
      </w:r>
    </w:p>
    <w:p w14:paraId="6EAA6313" w14:textId="77777777" w:rsidR="00475562" w:rsidRPr="00475562" w:rsidRDefault="00475562">
      <w:pPr>
        <w:numPr>
          <w:ilvl w:val="0"/>
          <w:numId w:val="376"/>
        </w:numPr>
        <w:tabs>
          <w:tab w:val="left" w:pos="682"/>
        </w:tabs>
        <w:autoSpaceDE/>
        <w:jc w:val="both"/>
        <w:rPr>
          <w:rFonts w:eastAsia="Times New Roman"/>
          <w:color w:val="000000"/>
          <w:lang w:val="ba" w:eastAsia="ba"/>
        </w:rPr>
      </w:pPr>
      <w:r w:rsidRPr="00475562">
        <w:rPr>
          <w:rFonts w:eastAsia="Times New Roman"/>
          <w:color w:val="000000"/>
          <w:lang w:val="ru-RU" w:eastAsia="ru-RU" w:bidi="ru-RU"/>
        </w:rPr>
        <w:t>выпуска школьных печатных изданий, работы школьного телевидения.</w:t>
      </w:r>
    </w:p>
    <w:p w14:paraId="19A7C205"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color w:val="000000"/>
          <w:lang w:val="ru-RU" w:eastAsia="ru-RU" w:bidi="ru-RU"/>
        </w:rPr>
        <w:t>Все указанные виды деятельности должны быть обеспечены расходными материалами.</w:t>
      </w:r>
    </w:p>
    <w:p w14:paraId="083C044B" w14:textId="77777777" w:rsidR="00040E28" w:rsidRDefault="00040E28" w:rsidP="00475562">
      <w:pPr>
        <w:tabs>
          <w:tab w:val="left" w:leader="underscore" w:pos="7790"/>
          <w:tab w:val="left" w:leader="underscore" w:pos="9773"/>
        </w:tabs>
        <w:autoSpaceDE/>
        <w:ind w:firstLine="480"/>
        <w:jc w:val="both"/>
        <w:rPr>
          <w:rFonts w:eastAsia="Times New Roman"/>
          <w:b/>
          <w:bCs/>
          <w:color w:val="000000"/>
          <w:lang w:val="ru-RU" w:eastAsia="ru-RU" w:bidi="ru-RU"/>
        </w:rPr>
      </w:pPr>
    </w:p>
    <w:p w14:paraId="53CB05DE" w14:textId="144723FB" w:rsidR="00475562" w:rsidRPr="00475562" w:rsidRDefault="00475562" w:rsidP="00475562">
      <w:pPr>
        <w:tabs>
          <w:tab w:val="left" w:leader="underscore" w:pos="7790"/>
          <w:tab w:val="left" w:leader="underscore" w:pos="9773"/>
        </w:tabs>
        <w:autoSpaceDE/>
        <w:ind w:firstLine="480"/>
        <w:jc w:val="both"/>
        <w:rPr>
          <w:rFonts w:eastAsia="Times New Roman"/>
          <w:color w:val="000000"/>
          <w:lang w:val="ba" w:eastAsia="ba"/>
        </w:rPr>
      </w:pPr>
      <w:r w:rsidRPr="00475562">
        <w:rPr>
          <w:rFonts w:eastAsia="Times New Roman"/>
          <w:b/>
          <w:bCs/>
          <w:color w:val="000000"/>
          <w:lang w:val="ru-RU" w:eastAsia="ru-RU" w:bidi="ru-RU"/>
        </w:rPr>
        <w:t>Создание в образовательном учреждении информационно-образовательной среды, соответствующей требованиям Федерального государственного общеобразовательного фед</w:t>
      </w:r>
      <w:r w:rsidRPr="00475562">
        <w:rPr>
          <w:rFonts w:eastAsia="Times New Roman"/>
          <w:b/>
          <w:bCs/>
          <w:color w:val="000000"/>
          <w:u w:val="single"/>
          <w:lang w:val="ru-RU" w:eastAsia="ru-RU" w:bidi="ru-RU"/>
        </w:rPr>
        <w:t>ерального государственного общеобразовательного стандарта</w:t>
      </w:r>
      <w:r w:rsidRPr="00475562">
        <w:rPr>
          <w:rFonts w:eastAsia="Times New Roman"/>
          <w:b/>
          <w:bCs/>
          <w:color w:val="000000"/>
          <w:lang w:val="ru-RU" w:eastAsia="ru-RU" w:bidi="ru-RU"/>
        </w:rPr>
        <w:tab/>
      </w:r>
      <w:r w:rsidRPr="00475562">
        <w:rPr>
          <w:rFonts w:eastAsia="Times New Roman"/>
          <w:b/>
          <w:bCs/>
          <w:color w:val="000000"/>
          <w:lang w:val="ru-RU" w:eastAsia="ru-RU" w:bidi="ru-RU"/>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4536"/>
        <w:gridCol w:w="1982"/>
        <w:gridCol w:w="1992"/>
      </w:tblGrid>
      <w:tr w:rsidR="00475562" w:rsidRPr="00475562" w14:paraId="23FAB648" w14:textId="77777777" w:rsidTr="00012ACC">
        <w:trPr>
          <w:trHeight w:hRule="exact" w:val="1397"/>
          <w:jc w:val="center"/>
        </w:trPr>
        <w:tc>
          <w:tcPr>
            <w:tcW w:w="859" w:type="dxa"/>
            <w:tcBorders>
              <w:top w:val="single" w:sz="4" w:space="0" w:color="auto"/>
              <w:left w:val="single" w:sz="4" w:space="0" w:color="auto"/>
            </w:tcBorders>
            <w:shd w:val="clear" w:color="auto" w:fill="FFFFFF"/>
          </w:tcPr>
          <w:p w14:paraId="2EACFD80"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w:t>
            </w:r>
          </w:p>
          <w:p w14:paraId="3D85E7E6"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п/п</w:t>
            </w:r>
          </w:p>
        </w:tc>
        <w:tc>
          <w:tcPr>
            <w:tcW w:w="4536" w:type="dxa"/>
            <w:tcBorders>
              <w:top w:val="single" w:sz="4" w:space="0" w:color="auto"/>
              <w:left w:val="single" w:sz="4" w:space="0" w:color="auto"/>
            </w:tcBorders>
            <w:shd w:val="clear" w:color="auto" w:fill="FFFFFF"/>
          </w:tcPr>
          <w:p w14:paraId="551E3892" w14:textId="77777777" w:rsidR="00475562" w:rsidRPr="00475562" w:rsidRDefault="00475562" w:rsidP="00475562">
            <w:pPr>
              <w:autoSpaceDE/>
              <w:spacing w:before="280"/>
              <w:rPr>
                <w:rFonts w:eastAsia="Times New Roman"/>
                <w:color w:val="000000"/>
                <w:lang w:val="ru-RU" w:eastAsia="ru-RU" w:bidi="ru-RU"/>
              </w:rPr>
            </w:pPr>
            <w:r w:rsidRPr="00475562">
              <w:rPr>
                <w:rFonts w:eastAsia="Times New Roman"/>
                <w:b/>
                <w:bCs/>
                <w:color w:val="000000"/>
                <w:lang w:val="ru-RU" w:eastAsia="ru-RU" w:bidi="ru-RU"/>
              </w:rPr>
              <w:t>Необходимые средства</w:t>
            </w:r>
          </w:p>
        </w:tc>
        <w:tc>
          <w:tcPr>
            <w:tcW w:w="1982" w:type="dxa"/>
            <w:tcBorders>
              <w:top w:val="single" w:sz="4" w:space="0" w:color="auto"/>
              <w:left w:val="single" w:sz="4" w:space="0" w:color="auto"/>
            </w:tcBorders>
            <w:shd w:val="clear" w:color="auto" w:fill="FFFFFF"/>
          </w:tcPr>
          <w:p w14:paraId="036D26F6" w14:textId="77777777" w:rsidR="00475562" w:rsidRPr="00475562" w:rsidRDefault="00475562" w:rsidP="00475562">
            <w:pPr>
              <w:tabs>
                <w:tab w:val="left" w:pos="1642"/>
              </w:tabs>
              <w:autoSpaceDE/>
              <w:rPr>
                <w:rFonts w:eastAsia="Times New Roman"/>
                <w:color w:val="000000"/>
                <w:lang w:val="ru-RU" w:eastAsia="ru-RU" w:bidi="ru-RU"/>
              </w:rPr>
            </w:pPr>
            <w:r w:rsidRPr="00475562">
              <w:rPr>
                <w:rFonts w:eastAsia="Times New Roman"/>
                <w:b/>
                <w:bCs/>
                <w:color w:val="000000"/>
                <w:lang w:val="ru-RU" w:eastAsia="ru-RU" w:bidi="ru-RU"/>
              </w:rPr>
              <w:t>Необходимо/ имеются</w:t>
            </w:r>
            <w:r w:rsidRPr="00475562">
              <w:rPr>
                <w:rFonts w:eastAsia="Times New Roman"/>
                <w:b/>
                <w:bCs/>
                <w:color w:val="000000"/>
                <w:lang w:val="ru-RU" w:eastAsia="ru-RU" w:bidi="ru-RU"/>
              </w:rPr>
              <w:tab/>
              <w:t>в</w:t>
            </w:r>
          </w:p>
          <w:p w14:paraId="0D7C70C1"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наличии</w:t>
            </w:r>
          </w:p>
        </w:tc>
        <w:tc>
          <w:tcPr>
            <w:tcW w:w="1992" w:type="dxa"/>
            <w:tcBorders>
              <w:top w:val="single" w:sz="4" w:space="0" w:color="auto"/>
              <w:left w:val="single" w:sz="4" w:space="0" w:color="auto"/>
              <w:right w:val="single" w:sz="4" w:space="0" w:color="auto"/>
            </w:tcBorders>
            <w:shd w:val="clear" w:color="auto" w:fill="FFFFFF"/>
            <w:vAlign w:val="bottom"/>
          </w:tcPr>
          <w:p w14:paraId="79FE573A" w14:textId="77777777" w:rsidR="00475562" w:rsidRPr="00475562" w:rsidRDefault="00475562" w:rsidP="00475562">
            <w:pPr>
              <w:tabs>
                <w:tab w:val="left" w:pos="1646"/>
              </w:tabs>
              <w:autoSpaceDE/>
              <w:rPr>
                <w:rFonts w:eastAsia="Times New Roman"/>
                <w:color w:val="000000"/>
                <w:lang w:val="ru-RU" w:eastAsia="ru-RU" w:bidi="ru-RU"/>
              </w:rPr>
            </w:pPr>
            <w:r w:rsidRPr="00475562">
              <w:rPr>
                <w:rFonts w:eastAsia="Times New Roman"/>
                <w:b/>
                <w:bCs/>
                <w:color w:val="000000"/>
                <w:lang w:val="ru-RU" w:eastAsia="ru-RU" w:bidi="ru-RU"/>
              </w:rPr>
              <w:t>Сроки создания условий</w:t>
            </w:r>
            <w:r w:rsidRPr="00475562">
              <w:rPr>
                <w:rFonts w:eastAsia="Times New Roman"/>
                <w:b/>
                <w:bCs/>
                <w:color w:val="000000"/>
                <w:lang w:val="ru-RU" w:eastAsia="ru-RU" w:bidi="ru-RU"/>
              </w:rPr>
              <w:tab/>
              <w:t>в</w:t>
            </w:r>
          </w:p>
          <w:p w14:paraId="2D655856"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соответствии с требованиями ФГОС</w:t>
            </w:r>
          </w:p>
        </w:tc>
      </w:tr>
      <w:tr w:rsidR="00475562" w:rsidRPr="00475562" w14:paraId="391B33F3" w14:textId="77777777" w:rsidTr="00012ACC">
        <w:trPr>
          <w:trHeight w:hRule="exact" w:val="288"/>
          <w:jc w:val="center"/>
        </w:trPr>
        <w:tc>
          <w:tcPr>
            <w:tcW w:w="859" w:type="dxa"/>
            <w:tcBorders>
              <w:top w:val="single" w:sz="4" w:space="0" w:color="auto"/>
              <w:left w:val="single" w:sz="4" w:space="0" w:color="auto"/>
            </w:tcBorders>
            <w:shd w:val="clear" w:color="auto" w:fill="FFFFFF"/>
            <w:vAlign w:val="bottom"/>
          </w:tcPr>
          <w:p w14:paraId="642FB63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w:t>
            </w:r>
          </w:p>
        </w:tc>
        <w:tc>
          <w:tcPr>
            <w:tcW w:w="4536" w:type="dxa"/>
            <w:tcBorders>
              <w:top w:val="single" w:sz="4" w:space="0" w:color="auto"/>
              <w:left w:val="single" w:sz="4" w:space="0" w:color="auto"/>
            </w:tcBorders>
            <w:shd w:val="clear" w:color="auto" w:fill="FFFFFF"/>
            <w:vAlign w:val="bottom"/>
          </w:tcPr>
          <w:p w14:paraId="156ED99E"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Технические средства</w:t>
            </w:r>
          </w:p>
        </w:tc>
        <w:tc>
          <w:tcPr>
            <w:tcW w:w="1982" w:type="dxa"/>
            <w:tcBorders>
              <w:top w:val="single" w:sz="4" w:space="0" w:color="auto"/>
              <w:left w:val="single" w:sz="4" w:space="0" w:color="auto"/>
            </w:tcBorders>
            <w:shd w:val="clear" w:color="auto" w:fill="FFFFFF"/>
            <w:vAlign w:val="bottom"/>
          </w:tcPr>
          <w:p w14:paraId="589F304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c>
          <w:tcPr>
            <w:tcW w:w="1992" w:type="dxa"/>
            <w:tcBorders>
              <w:top w:val="single" w:sz="4" w:space="0" w:color="auto"/>
              <w:left w:val="single" w:sz="4" w:space="0" w:color="auto"/>
              <w:right w:val="single" w:sz="4" w:space="0" w:color="auto"/>
            </w:tcBorders>
            <w:shd w:val="clear" w:color="auto" w:fill="FFFFFF"/>
          </w:tcPr>
          <w:p w14:paraId="6E0B0DB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2049BE4A" w14:textId="77777777" w:rsidTr="00012ACC">
        <w:trPr>
          <w:trHeight w:hRule="exact" w:val="288"/>
          <w:jc w:val="center"/>
        </w:trPr>
        <w:tc>
          <w:tcPr>
            <w:tcW w:w="859" w:type="dxa"/>
            <w:tcBorders>
              <w:top w:val="single" w:sz="4" w:space="0" w:color="auto"/>
              <w:left w:val="single" w:sz="4" w:space="0" w:color="auto"/>
            </w:tcBorders>
            <w:shd w:val="clear" w:color="auto" w:fill="FFFFFF"/>
            <w:vAlign w:val="bottom"/>
          </w:tcPr>
          <w:p w14:paraId="63A4C9EA"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II</w:t>
            </w:r>
          </w:p>
        </w:tc>
        <w:tc>
          <w:tcPr>
            <w:tcW w:w="4536" w:type="dxa"/>
            <w:tcBorders>
              <w:top w:val="single" w:sz="4" w:space="0" w:color="auto"/>
              <w:left w:val="single" w:sz="4" w:space="0" w:color="auto"/>
            </w:tcBorders>
            <w:shd w:val="clear" w:color="auto" w:fill="FFFFFF"/>
            <w:vAlign w:val="bottom"/>
          </w:tcPr>
          <w:p w14:paraId="43E311A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Программные инструменты</w:t>
            </w:r>
          </w:p>
        </w:tc>
        <w:tc>
          <w:tcPr>
            <w:tcW w:w="1982" w:type="dxa"/>
            <w:tcBorders>
              <w:top w:val="single" w:sz="4" w:space="0" w:color="auto"/>
              <w:left w:val="single" w:sz="4" w:space="0" w:color="auto"/>
            </w:tcBorders>
            <w:shd w:val="clear" w:color="auto" w:fill="FFFFFF"/>
            <w:vAlign w:val="bottom"/>
          </w:tcPr>
          <w:p w14:paraId="79288F2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c>
          <w:tcPr>
            <w:tcW w:w="1992" w:type="dxa"/>
            <w:tcBorders>
              <w:top w:val="single" w:sz="4" w:space="0" w:color="auto"/>
              <w:left w:val="single" w:sz="4" w:space="0" w:color="auto"/>
              <w:right w:val="single" w:sz="4" w:space="0" w:color="auto"/>
            </w:tcBorders>
            <w:shd w:val="clear" w:color="auto" w:fill="FFFFFF"/>
          </w:tcPr>
          <w:p w14:paraId="24099FF2"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40A2840B" w14:textId="77777777" w:rsidTr="00012ACC">
        <w:trPr>
          <w:trHeight w:hRule="exact" w:val="562"/>
          <w:jc w:val="center"/>
        </w:trPr>
        <w:tc>
          <w:tcPr>
            <w:tcW w:w="859" w:type="dxa"/>
            <w:tcBorders>
              <w:top w:val="single" w:sz="4" w:space="0" w:color="auto"/>
              <w:left w:val="single" w:sz="4" w:space="0" w:color="auto"/>
            </w:tcBorders>
            <w:shd w:val="clear" w:color="auto" w:fill="FFFFFF"/>
          </w:tcPr>
          <w:p w14:paraId="4815D94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III</w:t>
            </w:r>
          </w:p>
        </w:tc>
        <w:tc>
          <w:tcPr>
            <w:tcW w:w="4536" w:type="dxa"/>
            <w:tcBorders>
              <w:top w:val="single" w:sz="4" w:space="0" w:color="auto"/>
              <w:left w:val="single" w:sz="4" w:space="0" w:color="auto"/>
            </w:tcBorders>
            <w:shd w:val="clear" w:color="auto" w:fill="FFFFFF"/>
            <w:vAlign w:val="bottom"/>
          </w:tcPr>
          <w:p w14:paraId="093D3BB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Обеспечение технической, методической и организационной поддержки</w:t>
            </w:r>
          </w:p>
        </w:tc>
        <w:tc>
          <w:tcPr>
            <w:tcW w:w="1982" w:type="dxa"/>
            <w:tcBorders>
              <w:top w:val="single" w:sz="4" w:space="0" w:color="auto"/>
              <w:left w:val="single" w:sz="4" w:space="0" w:color="auto"/>
            </w:tcBorders>
            <w:shd w:val="clear" w:color="auto" w:fill="FFFFFF"/>
            <w:vAlign w:val="bottom"/>
          </w:tcPr>
          <w:p w14:paraId="0D284A1A" w14:textId="77777777" w:rsidR="00475562" w:rsidRPr="00475562" w:rsidRDefault="00475562" w:rsidP="00475562">
            <w:pPr>
              <w:tabs>
                <w:tab w:val="left" w:pos="1512"/>
              </w:tabs>
              <w:autoSpaceDE/>
              <w:rPr>
                <w:rFonts w:eastAsia="Times New Roman"/>
                <w:color w:val="000000"/>
                <w:lang w:val="ru-RU" w:eastAsia="ru-RU" w:bidi="ru-RU"/>
              </w:rPr>
            </w:pPr>
            <w:r w:rsidRPr="00475562">
              <w:rPr>
                <w:rFonts w:eastAsia="Times New Roman"/>
                <w:color w:val="000000"/>
                <w:lang w:val="ru-RU" w:eastAsia="ru-RU" w:bidi="ru-RU"/>
              </w:rPr>
              <w:t>имеется,</w:t>
            </w:r>
            <w:r w:rsidRPr="00475562">
              <w:rPr>
                <w:rFonts w:eastAsia="Times New Roman"/>
                <w:color w:val="000000"/>
                <w:lang w:val="ru-RU" w:eastAsia="ru-RU" w:bidi="ru-RU"/>
              </w:rPr>
              <w:tab/>
              <w:t>но</w:t>
            </w:r>
          </w:p>
          <w:p w14:paraId="5DAF758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недостаточно</w:t>
            </w:r>
          </w:p>
        </w:tc>
        <w:tc>
          <w:tcPr>
            <w:tcW w:w="1992" w:type="dxa"/>
            <w:tcBorders>
              <w:top w:val="single" w:sz="4" w:space="0" w:color="auto"/>
              <w:left w:val="single" w:sz="4" w:space="0" w:color="auto"/>
              <w:right w:val="single" w:sz="4" w:space="0" w:color="auto"/>
            </w:tcBorders>
            <w:shd w:val="clear" w:color="auto" w:fill="FFFFFF"/>
          </w:tcPr>
          <w:p w14:paraId="2F3C8AB8"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5F099167" w14:textId="77777777" w:rsidTr="00012ACC">
        <w:trPr>
          <w:trHeight w:hRule="exact" w:val="562"/>
          <w:jc w:val="center"/>
        </w:trPr>
        <w:tc>
          <w:tcPr>
            <w:tcW w:w="859" w:type="dxa"/>
            <w:tcBorders>
              <w:top w:val="single" w:sz="4" w:space="0" w:color="auto"/>
              <w:left w:val="single" w:sz="4" w:space="0" w:color="auto"/>
            </w:tcBorders>
            <w:shd w:val="clear" w:color="auto" w:fill="FFFFFF"/>
          </w:tcPr>
          <w:p w14:paraId="35B0739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IV</w:t>
            </w:r>
          </w:p>
        </w:tc>
        <w:tc>
          <w:tcPr>
            <w:tcW w:w="4536" w:type="dxa"/>
            <w:tcBorders>
              <w:top w:val="single" w:sz="4" w:space="0" w:color="auto"/>
              <w:left w:val="single" w:sz="4" w:space="0" w:color="auto"/>
            </w:tcBorders>
            <w:shd w:val="clear" w:color="auto" w:fill="FFFFFF"/>
            <w:vAlign w:val="bottom"/>
          </w:tcPr>
          <w:p w14:paraId="4D500AC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Отображение образовательного процесса в информационной среде</w:t>
            </w:r>
          </w:p>
        </w:tc>
        <w:tc>
          <w:tcPr>
            <w:tcW w:w="1982" w:type="dxa"/>
            <w:tcBorders>
              <w:top w:val="single" w:sz="4" w:space="0" w:color="auto"/>
              <w:left w:val="single" w:sz="4" w:space="0" w:color="auto"/>
            </w:tcBorders>
            <w:shd w:val="clear" w:color="auto" w:fill="FFFFFF"/>
            <w:vAlign w:val="bottom"/>
          </w:tcPr>
          <w:p w14:paraId="12BB403A" w14:textId="77777777" w:rsidR="00475562" w:rsidRPr="00475562" w:rsidRDefault="00475562" w:rsidP="00475562">
            <w:pPr>
              <w:tabs>
                <w:tab w:val="left" w:pos="1512"/>
              </w:tabs>
              <w:autoSpaceDE/>
              <w:rPr>
                <w:rFonts w:eastAsia="Times New Roman"/>
                <w:color w:val="000000"/>
                <w:lang w:val="ru-RU" w:eastAsia="ru-RU" w:bidi="ru-RU"/>
              </w:rPr>
            </w:pPr>
            <w:r w:rsidRPr="00475562">
              <w:rPr>
                <w:rFonts w:eastAsia="Times New Roman"/>
                <w:color w:val="000000"/>
                <w:lang w:val="ru-RU" w:eastAsia="ru-RU" w:bidi="ru-RU"/>
              </w:rPr>
              <w:t>имеется,</w:t>
            </w:r>
            <w:r w:rsidRPr="00475562">
              <w:rPr>
                <w:rFonts w:eastAsia="Times New Roman"/>
                <w:color w:val="000000"/>
                <w:lang w:val="ru-RU" w:eastAsia="ru-RU" w:bidi="ru-RU"/>
              </w:rPr>
              <w:tab/>
              <w:t>но</w:t>
            </w:r>
          </w:p>
          <w:p w14:paraId="349BBE2C"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недостаточно</w:t>
            </w:r>
          </w:p>
        </w:tc>
        <w:tc>
          <w:tcPr>
            <w:tcW w:w="1992" w:type="dxa"/>
            <w:tcBorders>
              <w:top w:val="single" w:sz="4" w:space="0" w:color="auto"/>
              <w:left w:val="single" w:sz="4" w:space="0" w:color="auto"/>
              <w:right w:val="single" w:sz="4" w:space="0" w:color="auto"/>
            </w:tcBorders>
            <w:shd w:val="clear" w:color="auto" w:fill="FFFFFF"/>
          </w:tcPr>
          <w:p w14:paraId="55DB744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2B6CE4AB" w14:textId="77777777" w:rsidTr="00012ACC">
        <w:trPr>
          <w:trHeight w:hRule="exact" w:val="283"/>
          <w:jc w:val="center"/>
        </w:trPr>
        <w:tc>
          <w:tcPr>
            <w:tcW w:w="859" w:type="dxa"/>
            <w:tcBorders>
              <w:top w:val="single" w:sz="4" w:space="0" w:color="auto"/>
              <w:left w:val="single" w:sz="4" w:space="0" w:color="auto"/>
            </w:tcBorders>
            <w:shd w:val="clear" w:color="auto" w:fill="FFFFFF"/>
            <w:vAlign w:val="bottom"/>
          </w:tcPr>
          <w:p w14:paraId="0D1BF7A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V</w:t>
            </w:r>
          </w:p>
        </w:tc>
        <w:tc>
          <w:tcPr>
            <w:tcW w:w="4536" w:type="dxa"/>
            <w:tcBorders>
              <w:top w:val="single" w:sz="4" w:space="0" w:color="auto"/>
              <w:left w:val="single" w:sz="4" w:space="0" w:color="auto"/>
            </w:tcBorders>
            <w:shd w:val="clear" w:color="auto" w:fill="FFFFFF"/>
            <w:vAlign w:val="bottom"/>
          </w:tcPr>
          <w:p w14:paraId="04F9B13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Компоненты на бумажных носителях</w:t>
            </w:r>
          </w:p>
        </w:tc>
        <w:tc>
          <w:tcPr>
            <w:tcW w:w="1982" w:type="dxa"/>
            <w:tcBorders>
              <w:top w:val="single" w:sz="4" w:space="0" w:color="auto"/>
              <w:left w:val="single" w:sz="4" w:space="0" w:color="auto"/>
            </w:tcBorders>
            <w:shd w:val="clear" w:color="auto" w:fill="FFFFFF"/>
            <w:vAlign w:val="bottom"/>
          </w:tcPr>
          <w:p w14:paraId="7A0F7C9D"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c>
          <w:tcPr>
            <w:tcW w:w="1992" w:type="dxa"/>
            <w:tcBorders>
              <w:top w:val="single" w:sz="4" w:space="0" w:color="auto"/>
              <w:left w:val="single" w:sz="4" w:space="0" w:color="auto"/>
              <w:right w:val="single" w:sz="4" w:space="0" w:color="auto"/>
            </w:tcBorders>
            <w:shd w:val="clear" w:color="auto" w:fill="FFFFFF"/>
          </w:tcPr>
          <w:p w14:paraId="3F2C8EB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190932D8" w14:textId="77777777" w:rsidTr="00012ACC">
        <w:trPr>
          <w:trHeight w:hRule="exact" w:val="298"/>
          <w:jc w:val="center"/>
        </w:trPr>
        <w:tc>
          <w:tcPr>
            <w:tcW w:w="859" w:type="dxa"/>
            <w:tcBorders>
              <w:top w:val="single" w:sz="4" w:space="0" w:color="auto"/>
              <w:left w:val="single" w:sz="4" w:space="0" w:color="auto"/>
              <w:bottom w:val="single" w:sz="4" w:space="0" w:color="auto"/>
            </w:tcBorders>
            <w:shd w:val="clear" w:color="auto" w:fill="FFFFFF"/>
            <w:vAlign w:val="bottom"/>
          </w:tcPr>
          <w:p w14:paraId="0B8D3F3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VI</w:t>
            </w:r>
          </w:p>
        </w:tc>
        <w:tc>
          <w:tcPr>
            <w:tcW w:w="4536" w:type="dxa"/>
            <w:tcBorders>
              <w:top w:val="single" w:sz="4" w:space="0" w:color="auto"/>
              <w:left w:val="single" w:sz="4" w:space="0" w:color="auto"/>
              <w:bottom w:val="single" w:sz="4" w:space="0" w:color="auto"/>
            </w:tcBorders>
            <w:shd w:val="clear" w:color="auto" w:fill="FFFFFF"/>
            <w:vAlign w:val="bottom"/>
          </w:tcPr>
          <w:p w14:paraId="44BE6184"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 xml:space="preserve">Компоненты на </w:t>
            </w:r>
            <w:r w:rsidRPr="00475562">
              <w:rPr>
                <w:rFonts w:eastAsia="Times New Roman"/>
                <w:color w:val="000000"/>
                <w:lang w:eastAsia="en-US" w:bidi="en-US"/>
              </w:rPr>
              <w:t>CD</w:t>
            </w:r>
            <w:r w:rsidRPr="00475562">
              <w:rPr>
                <w:rFonts w:eastAsia="Times New Roman"/>
                <w:color w:val="000000"/>
                <w:lang w:val="ru-RU" w:eastAsia="en-US" w:bidi="en-US"/>
              </w:rPr>
              <w:t xml:space="preserve"> </w:t>
            </w:r>
            <w:r w:rsidRPr="00475562">
              <w:rPr>
                <w:rFonts w:eastAsia="Times New Roman"/>
                <w:color w:val="000000"/>
                <w:lang w:val="ru-RU" w:eastAsia="ru-RU" w:bidi="ru-RU"/>
              </w:rPr>
              <w:t xml:space="preserve">и </w:t>
            </w:r>
            <w:r w:rsidRPr="00475562">
              <w:rPr>
                <w:rFonts w:eastAsia="Times New Roman"/>
                <w:color w:val="000000"/>
                <w:lang w:eastAsia="en-US" w:bidi="en-US"/>
              </w:rPr>
              <w:t>DVD</w:t>
            </w:r>
          </w:p>
        </w:tc>
        <w:tc>
          <w:tcPr>
            <w:tcW w:w="1982" w:type="dxa"/>
            <w:tcBorders>
              <w:top w:val="single" w:sz="4" w:space="0" w:color="auto"/>
              <w:left w:val="single" w:sz="4" w:space="0" w:color="auto"/>
              <w:bottom w:val="single" w:sz="4" w:space="0" w:color="auto"/>
            </w:tcBorders>
            <w:shd w:val="clear" w:color="auto" w:fill="FFFFFF"/>
            <w:vAlign w:val="bottom"/>
          </w:tcPr>
          <w:p w14:paraId="56AFE490"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необходимо</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34E03976"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10F04D2E" w14:textId="77777777" w:rsidR="00475562" w:rsidRPr="00475562" w:rsidRDefault="00475562" w:rsidP="00475562">
      <w:pPr>
        <w:autoSpaceDE/>
        <w:spacing w:after="259" w:line="1" w:lineRule="exact"/>
        <w:rPr>
          <w:rFonts w:ascii="Microsoft Sans Serif" w:eastAsia="Microsoft Sans Serif" w:hAnsi="Microsoft Sans Serif"/>
          <w:color w:val="000000"/>
          <w:lang w:val="ba" w:eastAsia="ba"/>
        </w:rPr>
      </w:pPr>
    </w:p>
    <w:p w14:paraId="6DCDA6D7" w14:textId="77777777" w:rsidR="00475562" w:rsidRPr="00475562" w:rsidRDefault="00475562" w:rsidP="00475562">
      <w:pPr>
        <w:autoSpaceDE/>
        <w:ind w:firstLine="480"/>
        <w:jc w:val="both"/>
        <w:rPr>
          <w:rFonts w:eastAsia="Times New Roman"/>
          <w:color w:val="000000"/>
          <w:lang w:val="ba" w:eastAsia="ba"/>
        </w:rPr>
      </w:pPr>
      <w:r w:rsidRPr="00475562">
        <w:rPr>
          <w:rFonts w:eastAsia="Times New Roman"/>
          <w:b/>
          <w:bCs/>
          <w:color w:val="000000"/>
          <w:lang w:val="ru-RU" w:eastAsia="ru-RU" w:bidi="ru-RU"/>
        </w:rPr>
        <w:t xml:space="preserve">Технические средства: </w:t>
      </w:r>
      <w:r w:rsidRPr="00475562">
        <w:rPr>
          <w:rFonts w:eastAsia="Times New Roman"/>
          <w:color w:val="000000"/>
          <w:lang w:val="ru-RU" w:eastAsia="ru-RU" w:bidi="ru-RU"/>
        </w:rPr>
        <w:t>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10B9860B" w14:textId="77C5BE87" w:rsidR="00475562" w:rsidRPr="00475562" w:rsidRDefault="00475562" w:rsidP="00040E28">
      <w:pPr>
        <w:autoSpaceDE/>
        <w:spacing w:after="120"/>
        <w:ind w:firstLine="480"/>
        <w:jc w:val="both"/>
        <w:rPr>
          <w:rFonts w:eastAsia="Times New Roman"/>
          <w:color w:val="000000"/>
          <w:lang w:val="ba" w:eastAsia="ba"/>
        </w:rPr>
      </w:pPr>
      <w:r w:rsidRPr="00475562">
        <w:rPr>
          <w:rFonts w:eastAsia="Times New Roman"/>
          <w:b/>
          <w:bCs/>
          <w:color w:val="000000"/>
          <w:lang w:val="ru-RU" w:eastAsia="ru-RU" w:bidi="ru-RU"/>
        </w:rPr>
        <w:lastRenderedPageBreak/>
        <w:t xml:space="preserve">Программные инструменты: </w:t>
      </w:r>
      <w:r w:rsidRPr="00475562">
        <w:rPr>
          <w:rFonts w:eastAsia="Times New Roman"/>
          <w:color w:val="000000"/>
          <w:lang w:val="ru-RU" w:eastAsia="ru-RU" w:bidi="ru-RU"/>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w:t>
      </w:r>
      <w:r w:rsidRPr="00475562">
        <w:rPr>
          <w:rFonts w:eastAsia="Times New Roman"/>
          <w:color w:val="000000"/>
          <w:lang w:val="ba" w:eastAsia="ba" w:bidi="ba"/>
        </w:rPr>
        <w:t xml:space="preserve">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w:t>
      </w:r>
      <w:r w:rsidRPr="00475562">
        <w:rPr>
          <w:rFonts w:eastAsia="Times New Roman"/>
          <w:color w:val="000000"/>
          <w:lang w:val="ru-RU" w:eastAsia="ru-RU" w:bidi="ru-RU"/>
        </w:rPr>
        <w:t>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14:paraId="3857FC02"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Обеспечение технической, методической и организационной поддержки: </w:t>
      </w:r>
      <w:r w:rsidRPr="00475562">
        <w:rPr>
          <w:rFonts w:eastAsia="Times New Roman"/>
          <w:color w:val="000000"/>
          <w:lang w:val="ru-RU" w:eastAsia="ru-RU" w:bidi="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14:paraId="226BB26B"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Отображение образовательного процесса в информационной среде: </w:t>
      </w:r>
      <w:r w:rsidRPr="00475562">
        <w:rPr>
          <w:rFonts w:eastAsia="Times New Roman"/>
          <w:color w:val="000000"/>
          <w:lang w:val="ru-RU" w:eastAsia="ru-RU" w:bidi="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14:paraId="18A8769C"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Компоненты на бумажных носителях: </w:t>
      </w:r>
      <w:r w:rsidRPr="00475562">
        <w:rPr>
          <w:rFonts w:eastAsia="Times New Roman"/>
          <w:color w:val="000000"/>
          <w:lang w:val="ru-RU" w:eastAsia="ru-RU" w:bidi="ru-RU"/>
        </w:rPr>
        <w:t>учебники (органайзеры); рабочие тетради (тетради</w:t>
      </w:r>
      <w:r w:rsidRPr="00475562">
        <w:rPr>
          <w:rFonts w:eastAsia="Times New Roman"/>
          <w:color w:val="000000"/>
          <w:lang w:val="ru-RU" w:eastAsia="ru-RU" w:bidi="ru-RU"/>
        </w:rPr>
        <w:softHyphen/>
        <w:t>тренажёры).</w:t>
      </w:r>
    </w:p>
    <w:p w14:paraId="11DAF9F1"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b/>
          <w:bCs/>
          <w:color w:val="000000"/>
          <w:lang w:val="ru-RU" w:eastAsia="ru-RU" w:bidi="ru-RU"/>
        </w:rPr>
        <w:t xml:space="preserve">Компоненты на </w:t>
      </w:r>
      <w:r w:rsidRPr="00475562">
        <w:rPr>
          <w:rFonts w:eastAsia="Times New Roman"/>
          <w:b/>
          <w:bCs/>
          <w:color w:val="000000"/>
          <w:lang w:eastAsia="en-US" w:bidi="en-US"/>
        </w:rPr>
        <w:t>CD</w:t>
      </w:r>
      <w:r w:rsidRPr="00475562">
        <w:rPr>
          <w:rFonts w:eastAsia="Times New Roman"/>
          <w:b/>
          <w:bCs/>
          <w:color w:val="000000"/>
          <w:lang w:val="ru-RU" w:eastAsia="en-US" w:bidi="en-US"/>
        </w:rPr>
        <w:t xml:space="preserve"> </w:t>
      </w:r>
      <w:r w:rsidRPr="00475562">
        <w:rPr>
          <w:rFonts w:eastAsia="Times New Roman"/>
          <w:b/>
          <w:bCs/>
          <w:color w:val="000000"/>
          <w:lang w:val="ru-RU" w:eastAsia="ru-RU" w:bidi="ru-RU"/>
        </w:rPr>
        <w:t xml:space="preserve">и </w:t>
      </w:r>
      <w:r w:rsidRPr="00475562">
        <w:rPr>
          <w:rFonts w:eastAsia="Times New Roman"/>
          <w:b/>
          <w:bCs/>
          <w:color w:val="000000"/>
          <w:lang w:eastAsia="en-US" w:bidi="en-US"/>
        </w:rPr>
        <w:t>DVD</w:t>
      </w:r>
      <w:r w:rsidRPr="00475562">
        <w:rPr>
          <w:rFonts w:eastAsia="Times New Roman"/>
          <w:b/>
          <w:bCs/>
          <w:color w:val="000000"/>
          <w:lang w:val="ru-RU" w:eastAsia="en-US" w:bidi="en-US"/>
        </w:rPr>
        <w:t xml:space="preserve">: </w:t>
      </w:r>
      <w:r w:rsidRPr="00475562">
        <w:rPr>
          <w:rFonts w:eastAsia="Times New Roman"/>
          <w:color w:val="000000"/>
          <w:lang w:val="ru-RU" w:eastAsia="ru-RU" w:bidi="ru-RU"/>
        </w:rPr>
        <w:t>электронные приложения к учебникам; электронные наглядные пособия; электронные тренажёры; электронные практикумы.</w:t>
      </w:r>
    </w:p>
    <w:p w14:paraId="18B36008" w14:textId="77777777" w:rsidR="00475562" w:rsidRPr="00475562" w:rsidRDefault="00475562" w:rsidP="00475562">
      <w:pPr>
        <w:autoSpaceDE/>
        <w:ind w:firstLine="460"/>
        <w:jc w:val="both"/>
        <w:rPr>
          <w:rFonts w:eastAsia="Times New Roman"/>
          <w:color w:val="000000"/>
          <w:lang w:val="ba" w:eastAsia="ba"/>
        </w:rPr>
      </w:pPr>
      <w:r w:rsidRPr="00475562">
        <w:rPr>
          <w:rFonts w:eastAsia="Times New Roman"/>
          <w:color w:val="000000"/>
          <w:lang w:val="ru-RU" w:eastAsia="ru-RU" w:bidi="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Федерального государственного общеобразовательного федерального государственного общеобразовательного стандарта.</w:t>
      </w:r>
    </w:p>
    <w:p w14:paraId="3477BF57" w14:textId="77777777" w:rsidR="00475562" w:rsidRPr="00475562" w:rsidRDefault="00475562" w:rsidP="00475562">
      <w:pPr>
        <w:keepNext/>
        <w:keepLines/>
        <w:autoSpaceDE/>
        <w:ind w:firstLine="720"/>
        <w:jc w:val="both"/>
        <w:outlineLvl w:val="0"/>
        <w:rPr>
          <w:rFonts w:eastAsia="Times New Roman"/>
          <w:b/>
          <w:bCs/>
          <w:color w:val="000000"/>
          <w:lang w:val="ba" w:eastAsia="ba"/>
        </w:rPr>
      </w:pPr>
      <w:bookmarkStart w:id="12" w:name="bookmark414"/>
      <w:bookmarkStart w:id="13" w:name="bookmark415"/>
      <w:r w:rsidRPr="00475562">
        <w:rPr>
          <w:rFonts w:eastAsia="Times New Roman"/>
          <w:b/>
          <w:bCs/>
          <w:color w:val="000000"/>
          <w:lang w:val="ru-RU" w:eastAsia="ru-RU" w:bidi="ru-RU"/>
        </w:rPr>
        <w:t>3.2.6 Механизмы достижения целевых ориентиров в системе условий</w:t>
      </w:r>
      <w:bookmarkEnd w:id="12"/>
      <w:bookmarkEnd w:id="13"/>
    </w:p>
    <w:p w14:paraId="70F43B6D" w14:textId="77777777" w:rsidR="00475562" w:rsidRPr="00475562" w:rsidRDefault="00475562" w:rsidP="00475562">
      <w:pPr>
        <w:autoSpaceDE/>
        <w:ind w:firstLine="720"/>
        <w:jc w:val="both"/>
        <w:rPr>
          <w:rFonts w:eastAsia="Times New Roman"/>
          <w:color w:val="000000"/>
          <w:lang w:val="ba" w:eastAsia="ba"/>
        </w:rPr>
      </w:pPr>
      <w:r w:rsidRPr="00475562">
        <w:rPr>
          <w:rFonts w:eastAsia="Times New Roman"/>
          <w:color w:val="000000"/>
          <w:lang w:val="ru-RU" w:eastAsia="ru-RU" w:bidi="ru-RU"/>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14:paraId="6498C818" w14:textId="77777777" w:rsidR="00475562" w:rsidRPr="00475562" w:rsidRDefault="00475562">
      <w:pPr>
        <w:numPr>
          <w:ilvl w:val="0"/>
          <w:numId w:val="375"/>
        </w:numPr>
        <w:tabs>
          <w:tab w:val="left" w:pos="1077"/>
        </w:tabs>
        <w:autoSpaceDE/>
        <w:spacing w:line="264" w:lineRule="auto"/>
        <w:jc w:val="both"/>
        <w:rPr>
          <w:rFonts w:eastAsia="Times New Roman"/>
          <w:color w:val="000000"/>
          <w:lang w:val="ba" w:eastAsia="ba"/>
        </w:rPr>
      </w:pPr>
      <w:r w:rsidRPr="00475562">
        <w:rPr>
          <w:rFonts w:eastAsia="Times New Roman"/>
          <w:color w:val="000000"/>
          <w:lang w:val="ru-RU" w:eastAsia="ru-RU" w:bidi="ru-RU"/>
        </w:rPr>
        <w:t>соответствуют требованиям ФГОС ООО;</w:t>
      </w:r>
    </w:p>
    <w:p w14:paraId="54413887" w14:textId="77777777" w:rsidR="00475562" w:rsidRPr="00475562" w:rsidRDefault="00475562">
      <w:pPr>
        <w:numPr>
          <w:ilvl w:val="0"/>
          <w:numId w:val="375"/>
        </w:numPr>
        <w:tabs>
          <w:tab w:val="left" w:pos="1077"/>
        </w:tabs>
        <w:autoSpaceDE/>
        <w:jc w:val="both"/>
        <w:rPr>
          <w:rFonts w:eastAsia="Times New Roman"/>
          <w:color w:val="000000"/>
          <w:lang w:val="ba" w:eastAsia="ba"/>
        </w:rPr>
      </w:pPr>
      <w:r w:rsidRPr="00475562">
        <w:rPr>
          <w:rFonts w:eastAsia="Times New Roman"/>
          <w:color w:val="000000"/>
          <w:lang w:val="ru-RU" w:eastAsia="ru-RU" w:bidi="ru-RU"/>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14:paraId="65227DE4" w14:textId="77777777" w:rsidR="00475562" w:rsidRPr="00475562" w:rsidRDefault="00475562">
      <w:pPr>
        <w:numPr>
          <w:ilvl w:val="0"/>
          <w:numId w:val="375"/>
        </w:numPr>
        <w:tabs>
          <w:tab w:val="left" w:pos="1077"/>
        </w:tabs>
        <w:autoSpaceDE/>
        <w:spacing w:line="252" w:lineRule="auto"/>
        <w:jc w:val="both"/>
        <w:rPr>
          <w:rFonts w:eastAsia="Times New Roman"/>
          <w:color w:val="000000"/>
          <w:lang w:val="ba" w:eastAsia="ba"/>
        </w:rPr>
      </w:pPr>
      <w:r w:rsidRPr="00475562">
        <w:rPr>
          <w:rFonts w:eastAsia="Times New Roman"/>
          <w:color w:val="000000"/>
          <w:lang w:val="ru-RU" w:eastAsia="ru-RU" w:bidi="ru-RU"/>
        </w:rPr>
        <w:t>учитывают особенности образовательной организации, ее организационную структуру, запросы участников образовательного процесса;</w:t>
      </w:r>
    </w:p>
    <w:p w14:paraId="77446E6A" w14:textId="77777777" w:rsidR="00475562" w:rsidRPr="00475562" w:rsidRDefault="00475562">
      <w:pPr>
        <w:numPr>
          <w:ilvl w:val="0"/>
          <w:numId w:val="375"/>
        </w:numPr>
        <w:tabs>
          <w:tab w:val="left" w:pos="1077"/>
        </w:tabs>
        <w:autoSpaceDE/>
        <w:spacing w:line="252" w:lineRule="auto"/>
        <w:jc w:val="both"/>
        <w:rPr>
          <w:rFonts w:eastAsia="Times New Roman"/>
          <w:color w:val="000000"/>
          <w:lang w:val="ba" w:eastAsia="ba"/>
        </w:rPr>
      </w:pPr>
      <w:r w:rsidRPr="00475562">
        <w:rPr>
          <w:rFonts w:eastAsia="Times New Roman"/>
          <w:color w:val="000000"/>
          <w:lang w:val="ru-RU" w:eastAsia="ru-RU" w:bidi="ru-RU"/>
        </w:rPr>
        <w:t>предоставляют возможность взаимодействия с социальными партнерами, использования ресурсов социума, в том числе и сетевого взаимодействия.</w:t>
      </w:r>
    </w:p>
    <w:p w14:paraId="174CC981" w14:textId="77777777" w:rsidR="00475562" w:rsidRPr="00475562" w:rsidRDefault="00475562" w:rsidP="00475562">
      <w:pPr>
        <w:autoSpaceDE/>
        <w:ind w:firstLine="720"/>
        <w:jc w:val="both"/>
        <w:rPr>
          <w:rFonts w:eastAsia="Times New Roman"/>
          <w:color w:val="000000"/>
          <w:lang w:val="ba" w:eastAsia="ba"/>
        </w:rPr>
      </w:pPr>
      <w:r w:rsidRPr="00475562">
        <w:rPr>
          <w:rFonts w:eastAsia="Times New Roman"/>
          <w:color w:val="000000"/>
          <w:lang w:val="ru-RU" w:eastAsia="ru-RU" w:bidi="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14:paraId="77DB0A0A" w14:textId="77777777" w:rsidR="00475562" w:rsidRPr="00475562" w:rsidRDefault="00475562">
      <w:pPr>
        <w:numPr>
          <w:ilvl w:val="0"/>
          <w:numId w:val="376"/>
        </w:numPr>
        <w:tabs>
          <w:tab w:val="left" w:pos="1077"/>
        </w:tabs>
        <w:autoSpaceDE/>
        <w:spacing w:line="252" w:lineRule="auto"/>
        <w:jc w:val="both"/>
        <w:rPr>
          <w:rFonts w:eastAsia="Times New Roman"/>
          <w:color w:val="000000"/>
          <w:lang w:val="ba" w:eastAsia="ba"/>
        </w:rPr>
      </w:pPr>
      <w:r w:rsidRPr="00475562">
        <w:rPr>
          <w:rFonts w:eastAsia="Times New Roman"/>
          <w:color w:val="000000"/>
          <w:lang w:val="ru-RU" w:eastAsia="ru-RU" w:bidi="ru-RU"/>
        </w:rPr>
        <w:t>описание кадровых, психолого-педагогических, финансово-экономических, материально-технических, информационно-методических условий и ресурсов;</w:t>
      </w:r>
    </w:p>
    <w:p w14:paraId="291D19F8" w14:textId="77777777" w:rsidR="00475562" w:rsidRPr="00475562" w:rsidRDefault="00475562">
      <w:pPr>
        <w:numPr>
          <w:ilvl w:val="0"/>
          <w:numId w:val="376"/>
        </w:numPr>
        <w:tabs>
          <w:tab w:val="left" w:pos="1077"/>
        </w:tabs>
        <w:autoSpaceDE/>
        <w:jc w:val="both"/>
        <w:rPr>
          <w:rFonts w:eastAsia="Times New Roman"/>
          <w:color w:val="000000"/>
          <w:lang w:val="ba" w:eastAsia="ba"/>
        </w:rPr>
      </w:pPr>
      <w:r w:rsidRPr="00475562">
        <w:rPr>
          <w:rFonts w:eastAsia="Times New Roman"/>
          <w:color w:val="000000"/>
          <w:lang w:val="ru-RU" w:eastAsia="ru-RU" w:bidi="ru-RU"/>
        </w:rPr>
        <w:t>обоснование необходимых изменений в имеющихся условиях в соответствии с целями и приоритетами ООП ООО образовательной организации;</w:t>
      </w:r>
    </w:p>
    <w:p w14:paraId="5C7A0E24" w14:textId="77777777" w:rsidR="00475562" w:rsidRPr="00475562" w:rsidRDefault="00475562">
      <w:pPr>
        <w:numPr>
          <w:ilvl w:val="0"/>
          <w:numId w:val="376"/>
        </w:numPr>
        <w:tabs>
          <w:tab w:val="left" w:pos="1077"/>
        </w:tabs>
        <w:autoSpaceDE/>
        <w:spacing w:line="259" w:lineRule="auto"/>
        <w:jc w:val="both"/>
        <w:rPr>
          <w:rFonts w:eastAsia="Times New Roman"/>
          <w:color w:val="000000"/>
          <w:lang w:val="ba" w:eastAsia="ba"/>
        </w:rPr>
      </w:pPr>
      <w:r w:rsidRPr="00475562">
        <w:rPr>
          <w:rFonts w:eastAsia="Times New Roman"/>
          <w:color w:val="000000"/>
          <w:lang w:val="ru-RU" w:eastAsia="ru-RU" w:bidi="ru-RU"/>
        </w:rPr>
        <w:lastRenderedPageBreak/>
        <w:t>механизмы достижения целевых ориентиров в системе условий;</w:t>
      </w:r>
    </w:p>
    <w:p w14:paraId="517D6D1E" w14:textId="77777777" w:rsidR="00475562" w:rsidRPr="00475562" w:rsidRDefault="00475562">
      <w:pPr>
        <w:numPr>
          <w:ilvl w:val="0"/>
          <w:numId w:val="376"/>
        </w:numPr>
        <w:tabs>
          <w:tab w:val="left" w:pos="1077"/>
        </w:tabs>
        <w:autoSpaceDE/>
        <w:spacing w:line="262" w:lineRule="auto"/>
        <w:jc w:val="both"/>
        <w:rPr>
          <w:rFonts w:eastAsia="Times New Roman"/>
          <w:color w:val="000000"/>
          <w:lang w:val="ba" w:eastAsia="ba"/>
        </w:rPr>
      </w:pPr>
      <w:r w:rsidRPr="00475562">
        <w:rPr>
          <w:rFonts w:eastAsia="Times New Roman"/>
          <w:color w:val="000000"/>
          <w:lang w:val="ru-RU" w:eastAsia="ru-RU" w:bidi="ru-RU"/>
        </w:rPr>
        <w:t>сетевой график (дорожную карту) по формированию необходимой системы условий;</w:t>
      </w:r>
    </w:p>
    <w:p w14:paraId="53D00345" w14:textId="77777777" w:rsidR="00475562" w:rsidRPr="00475562" w:rsidRDefault="00475562">
      <w:pPr>
        <w:numPr>
          <w:ilvl w:val="0"/>
          <w:numId w:val="376"/>
        </w:numPr>
        <w:tabs>
          <w:tab w:val="left" w:pos="1077"/>
        </w:tabs>
        <w:autoSpaceDE/>
        <w:spacing w:line="262" w:lineRule="auto"/>
        <w:jc w:val="both"/>
        <w:rPr>
          <w:rFonts w:eastAsia="Times New Roman"/>
          <w:color w:val="000000"/>
          <w:lang w:val="ba" w:eastAsia="ba"/>
        </w:rPr>
      </w:pPr>
      <w:r w:rsidRPr="00475562">
        <w:rPr>
          <w:rFonts w:eastAsia="Times New Roman"/>
          <w:color w:val="000000"/>
          <w:lang w:val="ru-RU" w:eastAsia="ru-RU" w:bidi="ru-RU"/>
        </w:rPr>
        <w:t>систему оценки условий.</w:t>
      </w:r>
    </w:p>
    <w:p w14:paraId="6E1A5311" w14:textId="77777777" w:rsidR="00475562" w:rsidRPr="00475562" w:rsidRDefault="00475562" w:rsidP="00475562">
      <w:pPr>
        <w:autoSpaceDE/>
        <w:ind w:firstLine="720"/>
        <w:jc w:val="both"/>
        <w:rPr>
          <w:rFonts w:eastAsia="Times New Roman"/>
          <w:color w:val="000000"/>
          <w:lang w:val="ba" w:eastAsia="ba"/>
        </w:rPr>
      </w:pPr>
      <w:r w:rsidRPr="00475562">
        <w:rPr>
          <w:rFonts w:eastAsia="Times New Roman"/>
          <w:color w:val="000000"/>
          <w:lang w:val="ru-RU" w:eastAsia="ru-RU" w:bidi="ru-RU"/>
        </w:rPr>
        <w:t xml:space="preserve">Система условий реализации ООП образовательной организации базируется на результатах </w:t>
      </w:r>
      <w:r w:rsidRPr="00475562">
        <w:rPr>
          <w:rFonts w:eastAsia="Times New Roman"/>
          <w:color w:val="000000"/>
          <w:lang w:val="ba" w:eastAsia="ba" w:bidi="ba"/>
        </w:rPr>
        <w:t>проведенной в ходе разработки программы комплексной аналитико-обобщающей и прогностической работы, включающей:</w:t>
      </w:r>
    </w:p>
    <w:p w14:paraId="02F1ADB0" w14:textId="77777777" w:rsidR="00475562" w:rsidRPr="00475562" w:rsidRDefault="00475562">
      <w:pPr>
        <w:numPr>
          <w:ilvl w:val="0"/>
          <w:numId w:val="376"/>
        </w:numPr>
        <w:tabs>
          <w:tab w:val="left" w:pos="1015"/>
        </w:tabs>
        <w:autoSpaceDE/>
        <w:jc w:val="both"/>
        <w:rPr>
          <w:rFonts w:eastAsia="Times New Roman"/>
          <w:color w:val="000000"/>
          <w:lang w:val="ba" w:eastAsia="ba"/>
        </w:rPr>
      </w:pPr>
      <w:r w:rsidRPr="00475562">
        <w:rPr>
          <w:rFonts w:eastAsia="Times New Roman"/>
          <w:color w:val="000000"/>
          <w:lang w:val="ba" w:eastAsia="ba" w:bidi="ba"/>
        </w:rPr>
        <w:t xml:space="preserve">анализ </w:t>
      </w:r>
      <w:r w:rsidRPr="00475562">
        <w:rPr>
          <w:rFonts w:eastAsia="Times New Roman"/>
          <w:color w:val="000000"/>
          <w:lang w:val="ru-RU" w:eastAsia="ru-RU" w:bidi="ru-RU"/>
        </w:rPr>
        <w:t>имеющихся в образовательной организации условий и ресурсов реализации основной образовательной программы основного общего образования;</w:t>
      </w:r>
    </w:p>
    <w:p w14:paraId="0CA0EBD1" w14:textId="77777777" w:rsidR="00475562" w:rsidRPr="00475562" w:rsidRDefault="00475562">
      <w:pPr>
        <w:numPr>
          <w:ilvl w:val="0"/>
          <w:numId w:val="376"/>
        </w:numPr>
        <w:tabs>
          <w:tab w:val="left" w:pos="1015"/>
        </w:tabs>
        <w:autoSpaceDE/>
        <w:jc w:val="both"/>
        <w:rPr>
          <w:rFonts w:eastAsia="Times New Roman"/>
          <w:color w:val="000000"/>
          <w:lang w:val="ba" w:eastAsia="ba"/>
        </w:rPr>
      </w:pPr>
      <w:r w:rsidRPr="00475562">
        <w:rPr>
          <w:rFonts w:eastAsia="Times New Roman"/>
          <w:color w:val="000000"/>
          <w:lang w:val="ru-RU" w:eastAsia="ru-RU" w:bidi="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14837138" w14:textId="77777777" w:rsidR="00475562" w:rsidRPr="00475562" w:rsidRDefault="00475562">
      <w:pPr>
        <w:numPr>
          <w:ilvl w:val="0"/>
          <w:numId w:val="376"/>
        </w:numPr>
        <w:tabs>
          <w:tab w:val="left" w:pos="1015"/>
        </w:tabs>
        <w:autoSpaceDE/>
        <w:jc w:val="both"/>
        <w:rPr>
          <w:rFonts w:eastAsia="Times New Roman"/>
          <w:color w:val="000000"/>
          <w:lang w:val="ba" w:eastAsia="ba"/>
        </w:rPr>
      </w:pPr>
      <w:r w:rsidRPr="00475562">
        <w:rPr>
          <w:rFonts w:eastAsia="Times New Roman"/>
          <w:color w:val="000000"/>
          <w:lang w:val="ru-RU" w:eastAsia="ru-RU" w:bidi="ru-RU"/>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119B35F9" w14:textId="77777777" w:rsidR="00475562" w:rsidRPr="00475562" w:rsidRDefault="00475562">
      <w:pPr>
        <w:numPr>
          <w:ilvl w:val="0"/>
          <w:numId w:val="376"/>
        </w:numPr>
        <w:tabs>
          <w:tab w:val="left" w:pos="1015"/>
        </w:tabs>
        <w:autoSpaceDE/>
        <w:jc w:val="both"/>
        <w:rPr>
          <w:rFonts w:eastAsia="Times New Roman"/>
          <w:color w:val="000000"/>
          <w:lang w:val="ba" w:eastAsia="ba"/>
        </w:rPr>
      </w:pPr>
      <w:r w:rsidRPr="00475562">
        <w:rPr>
          <w:rFonts w:eastAsia="Times New Roman"/>
          <w:color w:val="000000"/>
          <w:lang w:val="ru-RU" w:eastAsia="ru-RU" w:bidi="ru-RU"/>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0A724460" w14:textId="77777777" w:rsidR="00475562" w:rsidRPr="00475562" w:rsidRDefault="00475562">
      <w:pPr>
        <w:numPr>
          <w:ilvl w:val="0"/>
          <w:numId w:val="376"/>
        </w:numPr>
        <w:tabs>
          <w:tab w:val="left" w:pos="1078"/>
        </w:tabs>
        <w:autoSpaceDE/>
        <w:jc w:val="both"/>
        <w:rPr>
          <w:rFonts w:eastAsia="Times New Roman"/>
          <w:color w:val="000000"/>
          <w:lang w:val="ba" w:eastAsia="ba"/>
        </w:rPr>
      </w:pPr>
      <w:r w:rsidRPr="00475562">
        <w:rPr>
          <w:rFonts w:eastAsia="Times New Roman"/>
          <w:color w:val="000000"/>
          <w:lang w:val="ru-RU" w:eastAsia="ru-RU" w:bidi="ru-RU"/>
        </w:rPr>
        <w:t>разработку сетевого графика (дорожной карты) создания необходимой системы условий;</w:t>
      </w:r>
    </w:p>
    <w:p w14:paraId="5CB5C777" w14:textId="77777777" w:rsidR="00475562" w:rsidRPr="00475562" w:rsidRDefault="00475562">
      <w:pPr>
        <w:numPr>
          <w:ilvl w:val="0"/>
          <w:numId w:val="376"/>
        </w:numPr>
        <w:tabs>
          <w:tab w:val="left" w:pos="1015"/>
        </w:tabs>
        <w:autoSpaceDE/>
        <w:jc w:val="both"/>
        <w:rPr>
          <w:rFonts w:eastAsia="Times New Roman"/>
          <w:color w:val="000000"/>
          <w:lang w:val="ba" w:eastAsia="ba"/>
        </w:rPr>
      </w:pPr>
      <w:r w:rsidRPr="00475562">
        <w:rPr>
          <w:rFonts w:eastAsia="Times New Roman"/>
          <w:color w:val="000000"/>
          <w:lang w:val="ru-RU" w:eastAsia="ru-RU" w:bidi="ru-RU"/>
        </w:rPr>
        <w:t>разработку механизмов мониторинга, оценки и коррекции реализации промежуточных этапов разработанного графика (дорожной карты).</w:t>
      </w:r>
    </w:p>
    <w:p w14:paraId="44B20559" w14:textId="77777777" w:rsidR="00475562" w:rsidRPr="00475562" w:rsidRDefault="00475562">
      <w:pPr>
        <w:numPr>
          <w:ilvl w:val="0"/>
          <w:numId w:val="379"/>
        </w:numPr>
        <w:tabs>
          <w:tab w:val="left" w:pos="1142"/>
        </w:tabs>
        <w:autoSpaceDE/>
        <w:jc w:val="both"/>
        <w:rPr>
          <w:rFonts w:eastAsia="Times New Roman"/>
          <w:color w:val="000000"/>
          <w:lang w:val="ba" w:eastAsia="ba"/>
        </w:rPr>
      </w:pPr>
      <w:r w:rsidRPr="00475562">
        <w:rPr>
          <w:rFonts w:eastAsia="Times New Roman"/>
          <w:b/>
          <w:bCs/>
          <w:color w:val="000000"/>
          <w:lang w:val="ru-RU" w:eastAsia="ru-RU" w:bidi="ru-RU"/>
        </w:rPr>
        <w:t>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tbl>
      <w:tblPr>
        <w:tblOverlap w:val="never"/>
        <w:tblW w:w="0" w:type="auto"/>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706A0A45" w14:textId="77777777" w:rsidTr="00012ACC">
        <w:trPr>
          <w:trHeight w:hRule="exact" w:val="571"/>
        </w:trPr>
        <w:tc>
          <w:tcPr>
            <w:tcW w:w="2098" w:type="dxa"/>
            <w:tcBorders>
              <w:top w:val="single" w:sz="4" w:space="0" w:color="auto"/>
              <w:left w:val="single" w:sz="4" w:space="0" w:color="auto"/>
            </w:tcBorders>
            <w:shd w:val="clear" w:color="auto" w:fill="FFFFFF"/>
            <w:vAlign w:val="bottom"/>
          </w:tcPr>
          <w:p w14:paraId="7C83F2B5" w14:textId="77777777" w:rsidR="00475562" w:rsidRPr="00475562" w:rsidRDefault="00475562" w:rsidP="00475562">
            <w:pPr>
              <w:autoSpaceDE/>
              <w:spacing w:line="233" w:lineRule="auto"/>
              <w:rPr>
                <w:rFonts w:eastAsia="Times New Roman"/>
                <w:color w:val="000000"/>
                <w:lang w:val="ru-RU" w:eastAsia="ru-RU" w:bidi="ru-RU"/>
              </w:rPr>
            </w:pPr>
            <w:r w:rsidRPr="00475562">
              <w:rPr>
                <w:rFonts w:eastAsia="Times New Roman"/>
                <w:b/>
                <w:bCs/>
                <w:color w:val="000000"/>
                <w:lang w:val="ru-RU" w:eastAsia="ru-RU" w:bidi="ru-RU"/>
              </w:rPr>
              <w:t>Направление мероприятий</w:t>
            </w:r>
          </w:p>
        </w:tc>
        <w:tc>
          <w:tcPr>
            <w:tcW w:w="5386" w:type="dxa"/>
            <w:tcBorders>
              <w:top w:val="single" w:sz="4" w:space="0" w:color="auto"/>
              <w:left w:val="single" w:sz="4" w:space="0" w:color="auto"/>
            </w:tcBorders>
            <w:shd w:val="clear" w:color="auto" w:fill="FFFFFF"/>
          </w:tcPr>
          <w:p w14:paraId="6D02FF9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b/>
                <w:bCs/>
                <w:color w:val="000000"/>
                <w:lang w:val="ru-RU" w:eastAsia="ru-RU" w:bidi="ru-RU"/>
              </w:rPr>
              <w:t>Мероприятия</w:t>
            </w:r>
          </w:p>
        </w:tc>
        <w:tc>
          <w:tcPr>
            <w:tcW w:w="2102" w:type="dxa"/>
            <w:tcBorders>
              <w:top w:val="single" w:sz="4" w:space="0" w:color="auto"/>
              <w:left w:val="single" w:sz="4" w:space="0" w:color="auto"/>
              <w:right w:val="single" w:sz="4" w:space="0" w:color="auto"/>
            </w:tcBorders>
            <w:shd w:val="clear" w:color="auto" w:fill="FFFFFF"/>
            <w:vAlign w:val="bottom"/>
          </w:tcPr>
          <w:p w14:paraId="27151F99" w14:textId="77777777" w:rsidR="00475562" w:rsidRPr="00475562" w:rsidRDefault="00475562" w:rsidP="00475562">
            <w:pPr>
              <w:autoSpaceDE/>
              <w:rPr>
                <w:rFonts w:eastAsia="Times New Roman"/>
                <w:color w:val="000000"/>
                <w:lang w:val="ru-RU" w:eastAsia="ru-RU" w:bidi="ru-RU"/>
              </w:rPr>
            </w:pPr>
            <w:r w:rsidRPr="00475562">
              <w:rPr>
                <w:rFonts w:eastAsia="Times New Roman"/>
                <w:b/>
                <w:bCs/>
                <w:color w:val="000000"/>
                <w:lang w:val="ru-RU" w:eastAsia="ru-RU" w:bidi="ru-RU"/>
              </w:rPr>
              <w:t>Сроки реализации</w:t>
            </w:r>
          </w:p>
        </w:tc>
      </w:tr>
      <w:tr w:rsidR="00475562" w:rsidRPr="00475562" w14:paraId="27569622" w14:textId="77777777" w:rsidTr="00012ACC">
        <w:trPr>
          <w:trHeight w:hRule="exact" w:val="1392"/>
        </w:trPr>
        <w:tc>
          <w:tcPr>
            <w:tcW w:w="2098" w:type="dxa"/>
            <w:vMerge w:val="restart"/>
            <w:tcBorders>
              <w:top w:val="single" w:sz="4" w:space="0" w:color="auto"/>
              <w:left w:val="single" w:sz="4" w:space="0" w:color="auto"/>
            </w:tcBorders>
            <w:shd w:val="clear" w:color="auto" w:fill="FFFFFF"/>
          </w:tcPr>
          <w:p w14:paraId="2F18E32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eastAsia="en-US" w:bidi="en-US"/>
              </w:rPr>
              <w:t>I</w:t>
            </w:r>
            <w:r w:rsidRPr="00475562">
              <w:rPr>
                <w:rFonts w:eastAsia="Times New Roman"/>
                <w:color w:val="000000"/>
                <w:lang w:val="ru-RU" w:eastAsia="en-US" w:bidi="en-US"/>
              </w:rPr>
              <w:t xml:space="preserve">. </w:t>
            </w:r>
            <w:r w:rsidRPr="00475562">
              <w:rPr>
                <w:rFonts w:eastAsia="Times New Roman"/>
                <w:color w:val="000000"/>
                <w:lang w:val="ru-RU" w:eastAsia="ru-RU" w:bidi="ru-RU"/>
              </w:rPr>
              <w:t>Нормативное обеспечение введения ФГОС</w:t>
            </w:r>
          </w:p>
        </w:tc>
        <w:tc>
          <w:tcPr>
            <w:tcW w:w="5386" w:type="dxa"/>
            <w:tcBorders>
              <w:top w:val="single" w:sz="4" w:space="0" w:color="auto"/>
              <w:left w:val="single" w:sz="4" w:space="0" w:color="auto"/>
            </w:tcBorders>
            <w:shd w:val="clear" w:color="auto" w:fill="FFFFFF"/>
            <w:vAlign w:val="bottom"/>
          </w:tcPr>
          <w:p w14:paraId="68CFA3E3"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 Наличие решения органа государственно</w:t>
            </w:r>
            <w:r w:rsidRPr="00475562">
              <w:rPr>
                <w:rFonts w:eastAsia="Times New Roman"/>
                <w:color w:val="000000"/>
                <w:lang w:val="ru-RU" w:eastAsia="ru-RU" w:bidi="ru-RU"/>
              </w:rPr>
              <w:softHyphen/>
              <w:t>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right w:val="single" w:sz="4" w:space="0" w:color="auto"/>
            </w:tcBorders>
            <w:shd w:val="clear" w:color="auto" w:fill="FFFFFF"/>
          </w:tcPr>
          <w:p w14:paraId="00CF2F4F"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B9294E7" w14:textId="77777777" w:rsidTr="00012ACC">
        <w:trPr>
          <w:trHeight w:hRule="exact" w:val="562"/>
        </w:trPr>
        <w:tc>
          <w:tcPr>
            <w:tcW w:w="2098" w:type="dxa"/>
            <w:vMerge/>
            <w:tcBorders>
              <w:left w:val="single" w:sz="4" w:space="0" w:color="auto"/>
            </w:tcBorders>
            <w:shd w:val="clear" w:color="auto" w:fill="FFFFFF"/>
          </w:tcPr>
          <w:p w14:paraId="3FCA652D"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529857F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2. Внесение изменений и дополнений в Устав образовательного учреждения</w:t>
            </w:r>
          </w:p>
        </w:tc>
        <w:tc>
          <w:tcPr>
            <w:tcW w:w="2102" w:type="dxa"/>
            <w:tcBorders>
              <w:top w:val="single" w:sz="4" w:space="0" w:color="auto"/>
              <w:left w:val="single" w:sz="4" w:space="0" w:color="auto"/>
              <w:right w:val="single" w:sz="4" w:space="0" w:color="auto"/>
            </w:tcBorders>
            <w:shd w:val="clear" w:color="auto" w:fill="FFFFFF"/>
          </w:tcPr>
          <w:p w14:paraId="39743E9B"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4EE0F2E4" w14:textId="77777777" w:rsidTr="00012ACC">
        <w:trPr>
          <w:trHeight w:hRule="exact" w:val="1114"/>
        </w:trPr>
        <w:tc>
          <w:tcPr>
            <w:tcW w:w="2098" w:type="dxa"/>
            <w:vMerge/>
            <w:tcBorders>
              <w:left w:val="single" w:sz="4" w:space="0" w:color="auto"/>
            </w:tcBorders>
            <w:shd w:val="clear" w:color="auto" w:fill="FFFFFF"/>
          </w:tcPr>
          <w:p w14:paraId="01673E89"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70D6AE5C" w14:textId="77777777" w:rsidR="00475562" w:rsidRPr="00475562" w:rsidRDefault="00475562" w:rsidP="00475562">
            <w:pPr>
              <w:tabs>
                <w:tab w:val="left" w:pos="1877"/>
                <w:tab w:val="left" w:pos="3446"/>
              </w:tabs>
              <w:autoSpaceDE/>
              <w:jc w:val="both"/>
              <w:rPr>
                <w:rFonts w:eastAsia="Times New Roman"/>
                <w:color w:val="000000"/>
                <w:lang w:val="ru-RU" w:eastAsia="ru-RU" w:bidi="ru-RU"/>
              </w:rPr>
            </w:pPr>
            <w:r w:rsidRPr="00475562">
              <w:rPr>
                <w:rFonts w:eastAsia="Times New Roman"/>
                <w:color w:val="000000"/>
                <w:lang w:val="ru-RU" w:eastAsia="ru-RU" w:bidi="ru-RU"/>
              </w:rPr>
              <w:t>3. Разработка на основе примерной основной образовательной программы основного общего образования</w:t>
            </w:r>
            <w:r w:rsidRPr="00475562">
              <w:rPr>
                <w:rFonts w:eastAsia="Times New Roman"/>
                <w:color w:val="000000"/>
                <w:lang w:val="ru-RU" w:eastAsia="ru-RU" w:bidi="ru-RU"/>
              </w:rPr>
              <w:tab/>
              <w:t>основной</w:t>
            </w:r>
            <w:r w:rsidRPr="00475562">
              <w:rPr>
                <w:rFonts w:eastAsia="Times New Roman"/>
                <w:color w:val="000000"/>
                <w:lang w:val="ru-RU" w:eastAsia="ru-RU" w:bidi="ru-RU"/>
              </w:rPr>
              <w:tab/>
              <w:t>образовательной</w:t>
            </w:r>
          </w:p>
          <w:p w14:paraId="76EC002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программы образовательного учреждения</w:t>
            </w:r>
          </w:p>
        </w:tc>
        <w:tc>
          <w:tcPr>
            <w:tcW w:w="2102" w:type="dxa"/>
            <w:tcBorders>
              <w:top w:val="single" w:sz="4" w:space="0" w:color="auto"/>
              <w:left w:val="single" w:sz="4" w:space="0" w:color="auto"/>
              <w:right w:val="single" w:sz="4" w:space="0" w:color="auto"/>
            </w:tcBorders>
            <w:shd w:val="clear" w:color="auto" w:fill="FFFFFF"/>
          </w:tcPr>
          <w:p w14:paraId="56CE996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F7E1AB0" w14:textId="77777777" w:rsidTr="00012ACC">
        <w:trPr>
          <w:trHeight w:hRule="exact" w:val="562"/>
        </w:trPr>
        <w:tc>
          <w:tcPr>
            <w:tcW w:w="2098" w:type="dxa"/>
            <w:vMerge/>
            <w:tcBorders>
              <w:left w:val="single" w:sz="4" w:space="0" w:color="auto"/>
            </w:tcBorders>
            <w:shd w:val="clear" w:color="auto" w:fill="FFFFFF"/>
          </w:tcPr>
          <w:p w14:paraId="26D2FE2E"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076DED07" w14:textId="77777777" w:rsidR="00475562" w:rsidRPr="00475562" w:rsidRDefault="00475562" w:rsidP="00475562">
            <w:pPr>
              <w:tabs>
                <w:tab w:val="left" w:pos="2045"/>
                <w:tab w:val="left" w:pos="3446"/>
              </w:tabs>
              <w:autoSpaceDE/>
              <w:jc w:val="both"/>
              <w:rPr>
                <w:rFonts w:eastAsia="Times New Roman"/>
                <w:color w:val="000000"/>
                <w:lang w:val="ru-RU" w:eastAsia="ru-RU" w:bidi="ru-RU"/>
              </w:rPr>
            </w:pPr>
            <w:r w:rsidRPr="00475562">
              <w:rPr>
                <w:rFonts w:eastAsia="Times New Roman"/>
                <w:color w:val="000000"/>
                <w:lang w:val="ru-RU" w:eastAsia="ru-RU" w:bidi="ru-RU"/>
              </w:rPr>
              <w:t>4. Утверждение</w:t>
            </w:r>
            <w:r w:rsidRPr="00475562">
              <w:rPr>
                <w:rFonts w:eastAsia="Times New Roman"/>
                <w:color w:val="000000"/>
                <w:lang w:val="ru-RU" w:eastAsia="ru-RU" w:bidi="ru-RU"/>
              </w:rPr>
              <w:tab/>
              <w:t>основной</w:t>
            </w:r>
            <w:r w:rsidRPr="00475562">
              <w:rPr>
                <w:rFonts w:eastAsia="Times New Roman"/>
                <w:color w:val="000000"/>
                <w:lang w:val="ru-RU" w:eastAsia="ru-RU" w:bidi="ru-RU"/>
              </w:rPr>
              <w:tab/>
              <w:t>образовательной</w:t>
            </w:r>
          </w:p>
          <w:p w14:paraId="1F2ACF8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программы образовательного учреждения</w:t>
            </w:r>
          </w:p>
        </w:tc>
        <w:tc>
          <w:tcPr>
            <w:tcW w:w="2102" w:type="dxa"/>
            <w:tcBorders>
              <w:top w:val="single" w:sz="4" w:space="0" w:color="auto"/>
              <w:left w:val="single" w:sz="4" w:space="0" w:color="auto"/>
              <w:right w:val="single" w:sz="4" w:space="0" w:color="auto"/>
            </w:tcBorders>
            <w:shd w:val="clear" w:color="auto" w:fill="FFFFFF"/>
          </w:tcPr>
          <w:p w14:paraId="486756E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3A3F61E" w14:textId="77777777" w:rsidTr="00012ACC">
        <w:trPr>
          <w:trHeight w:hRule="exact" w:val="850"/>
        </w:trPr>
        <w:tc>
          <w:tcPr>
            <w:tcW w:w="2098" w:type="dxa"/>
            <w:vMerge/>
            <w:tcBorders>
              <w:left w:val="single" w:sz="4" w:space="0" w:color="auto"/>
              <w:bottom w:val="single" w:sz="4" w:space="0" w:color="auto"/>
            </w:tcBorders>
            <w:shd w:val="clear" w:color="auto" w:fill="FFFFFF"/>
          </w:tcPr>
          <w:p w14:paraId="63D296F2"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tcPr>
          <w:p w14:paraId="20F5A6E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0B115985"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3425BC95"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171750AF" w14:textId="77777777" w:rsidTr="00012ACC">
        <w:trPr>
          <w:trHeight w:hRule="exact" w:val="1397"/>
        </w:trPr>
        <w:tc>
          <w:tcPr>
            <w:tcW w:w="2098" w:type="dxa"/>
            <w:vMerge w:val="restart"/>
            <w:tcBorders>
              <w:top w:val="single" w:sz="4" w:space="0" w:color="auto"/>
              <w:left w:val="single" w:sz="4" w:space="0" w:color="auto"/>
            </w:tcBorders>
            <w:shd w:val="clear" w:color="auto" w:fill="FFFFFF"/>
          </w:tcPr>
          <w:p w14:paraId="26C0783F"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40D1D3BE" w14:textId="77777777" w:rsidR="00475562" w:rsidRPr="00475562" w:rsidRDefault="00475562" w:rsidP="00475562">
            <w:pPr>
              <w:tabs>
                <w:tab w:val="left" w:pos="2011"/>
                <w:tab w:val="left" w:pos="3960"/>
              </w:tabs>
              <w:autoSpaceDE/>
              <w:jc w:val="both"/>
              <w:rPr>
                <w:rFonts w:eastAsia="Times New Roman"/>
                <w:color w:val="000000"/>
                <w:lang w:val="ru-RU" w:eastAsia="ru-RU" w:bidi="ru-RU"/>
              </w:rPr>
            </w:pPr>
            <w:r w:rsidRPr="00475562">
              <w:rPr>
                <w:rFonts w:eastAsia="Times New Roman"/>
                <w:color w:val="000000"/>
                <w:lang w:val="ru-RU" w:eastAsia="ru-RU" w:bidi="ru-RU"/>
              </w:rPr>
              <w:t>6. Приведение</w:t>
            </w:r>
            <w:r w:rsidRPr="00475562">
              <w:rPr>
                <w:rFonts w:eastAsia="Times New Roman"/>
                <w:color w:val="000000"/>
                <w:lang w:val="ru-RU" w:eastAsia="ru-RU" w:bidi="ru-RU"/>
              </w:rPr>
              <w:tab/>
              <w:t>должностных</w:t>
            </w:r>
            <w:r w:rsidRPr="00475562">
              <w:rPr>
                <w:rFonts w:eastAsia="Times New Roman"/>
                <w:color w:val="000000"/>
                <w:lang w:val="ru-RU" w:eastAsia="ru-RU" w:bidi="ru-RU"/>
              </w:rPr>
              <w:tab/>
              <w:t>инструкций</w:t>
            </w:r>
          </w:p>
          <w:p w14:paraId="4CB4E51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right w:val="single" w:sz="4" w:space="0" w:color="auto"/>
            </w:tcBorders>
            <w:shd w:val="clear" w:color="auto" w:fill="FFFFFF"/>
          </w:tcPr>
          <w:p w14:paraId="52C628C8"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72E5D3C8" w14:textId="77777777" w:rsidTr="00012ACC">
        <w:trPr>
          <w:trHeight w:hRule="exact" w:val="562"/>
        </w:trPr>
        <w:tc>
          <w:tcPr>
            <w:tcW w:w="2098" w:type="dxa"/>
            <w:vMerge/>
            <w:tcBorders>
              <w:left w:val="single" w:sz="4" w:space="0" w:color="auto"/>
            </w:tcBorders>
            <w:shd w:val="clear" w:color="auto" w:fill="FFFFFF"/>
          </w:tcPr>
          <w:p w14:paraId="747EFCBF"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46B32DE9"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62F52DAB"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06C90E5C" w14:textId="77777777" w:rsidTr="00012ACC">
        <w:trPr>
          <w:trHeight w:hRule="exact" w:val="1114"/>
        </w:trPr>
        <w:tc>
          <w:tcPr>
            <w:tcW w:w="2098" w:type="dxa"/>
            <w:vMerge/>
            <w:tcBorders>
              <w:left w:val="single" w:sz="4" w:space="0" w:color="auto"/>
            </w:tcBorders>
            <w:shd w:val="clear" w:color="auto" w:fill="FFFFFF"/>
          </w:tcPr>
          <w:p w14:paraId="75FA979D"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29975AE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2E86DC95"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1D409D1A" w14:textId="77777777" w:rsidTr="00012ACC">
        <w:trPr>
          <w:trHeight w:hRule="exact" w:val="1123"/>
        </w:trPr>
        <w:tc>
          <w:tcPr>
            <w:tcW w:w="2098" w:type="dxa"/>
            <w:vMerge/>
            <w:tcBorders>
              <w:left w:val="single" w:sz="4" w:space="0" w:color="auto"/>
              <w:bottom w:val="single" w:sz="4" w:space="0" w:color="auto"/>
            </w:tcBorders>
            <w:shd w:val="clear" w:color="auto" w:fill="FFFFFF"/>
          </w:tcPr>
          <w:p w14:paraId="6A3884CF"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154BEB8B" w14:textId="77777777" w:rsidR="00475562" w:rsidRPr="00475562" w:rsidRDefault="00475562" w:rsidP="00475562">
            <w:pPr>
              <w:tabs>
                <w:tab w:val="left" w:pos="1766"/>
                <w:tab w:val="left" w:pos="2477"/>
                <w:tab w:val="left" w:pos="4219"/>
              </w:tabs>
              <w:autoSpaceDE/>
              <w:jc w:val="both"/>
              <w:rPr>
                <w:rFonts w:eastAsia="Times New Roman"/>
                <w:color w:val="000000"/>
                <w:lang w:val="ru-RU" w:eastAsia="ru-RU" w:bidi="ru-RU"/>
              </w:rPr>
            </w:pPr>
            <w:r w:rsidRPr="00475562">
              <w:rPr>
                <w:rFonts w:eastAsia="Times New Roman"/>
                <w:color w:val="000000"/>
                <w:lang w:val="ru-RU" w:eastAsia="ru-RU" w:bidi="ru-RU"/>
              </w:rPr>
              <w:t>9. Разработка локальных актов, устанавливающих требования</w:t>
            </w:r>
            <w:r w:rsidRPr="00475562">
              <w:rPr>
                <w:rFonts w:eastAsia="Times New Roman"/>
                <w:color w:val="000000"/>
                <w:lang w:val="ru-RU" w:eastAsia="ru-RU" w:bidi="ru-RU"/>
              </w:rPr>
              <w:tab/>
              <w:t>к</w:t>
            </w:r>
            <w:r w:rsidRPr="00475562">
              <w:rPr>
                <w:rFonts w:eastAsia="Times New Roman"/>
                <w:color w:val="000000"/>
                <w:lang w:val="ru-RU" w:eastAsia="ru-RU" w:bidi="ru-RU"/>
              </w:rPr>
              <w:tab/>
              <w:t>различным</w:t>
            </w:r>
            <w:r w:rsidRPr="00475562">
              <w:rPr>
                <w:rFonts w:eastAsia="Times New Roman"/>
                <w:color w:val="000000"/>
                <w:lang w:val="ru-RU" w:eastAsia="ru-RU" w:bidi="ru-RU"/>
              </w:rPr>
              <w:tab/>
              <w:t>объектам</w:t>
            </w:r>
          </w:p>
          <w:p w14:paraId="1C97EE0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инфраструктуры образовательного учреждения с учётом требований к минимальной оснащённости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0B92E3F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52D7B986"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7A22802A" w14:textId="77777777" w:rsidTr="00012ACC">
        <w:trPr>
          <w:trHeight w:hRule="exact" w:val="1118"/>
        </w:trPr>
        <w:tc>
          <w:tcPr>
            <w:tcW w:w="2098" w:type="dxa"/>
            <w:vMerge w:val="restart"/>
            <w:tcBorders>
              <w:top w:val="single" w:sz="4" w:space="0" w:color="auto"/>
              <w:left w:val="single" w:sz="4" w:space="0" w:color="auto"/>
            </w:tcBorders>
            <w:shd w:val="clear" w:color="auto" w:fill="FFFFFF"/>
          </w:tcPr>
          <w:p w14:paraId="38F523AB"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2F6636BB" w14:textId="77777777" w:rsidR="00475562" w:rsidRPr="00475562" w:rsidRDefault="00475562" w:rsidP="00475562">
            <w:pPr>
              <w:tabs>
                <w:tab w:val="left" w:pos="2189"/>
                <w:tab w:val="left" w:pos="3662"/>
              </w:tabs>
              <w:autoSpaceDE/>
              <w:jc w:val="both"/>
              <w:rPr>
                <w:rFonts w:eastAsia="Times New Roman"/>
                <w:color w:val="000000"/>
                <w:lang w:val="ru-RU" w:eastAsia="ru-RU" w:bidi="ru-RU"/>
              </w:rPr>
            </w:pPr>
            <w:r w:rsidRPr="00475562">
              <w:rPr>
                <w:rFonts w:eastAsia="Times New Roman"/>
                <w:color w:val="000000"/>
                <w:lang w:val="ru-RU" w:eastAsia="ru-RU" w:bidi="ru-RU"/>
              </w:rPr>
              <w:t>учебного процесса (например, положений о культурно-досуговом центре, информационно</w:t>
            </w:r>
            <w:r w:rsidRPr="00475562">
              <w:rPr>
                <w:rFonts w:eastAsia="Times New Roman"/>
                <w:color w:val="000000"/>
                <w:lang w:val="ru-RU" w:eastAsia="ru-RU" w:bidi="ru-RU"/>
              </w:rPr>
              <w:softHyphen/>
              <w:t>библиотечном</w:t>
            </w:r>
            <w:r w:rsidRPr="00475562">
              <w:rPr>
                <w:rFonts w:eastAsia="Times New Roman"/>
                <w:color w:val="000000"/>
                <w:lang w:val="ru-RU" w:eastAsia="ru-RU" w:bidi="ru-RU"/>
              </w:rPr>
              <w:tab/>
              <w:t>центре,</w:t>
            </w:r>
            <w:r w:rsidRPr="00475562">
              <w:rPr>
                <w:rFonts w:eastAsia="Times New Roman"/>
                <w:color w:val="000000"/>
                <w:lang w:val="ru-RU" w:eastAsia="ru-RU" w:bidi="ru-RU"/>
              </w:rPr>
              <w:tab/>
              <w:t>физкультурно</w:t>
            </w:r>
            <w:r w:rsidRPr="00475562">
              <w:rPr>
                <w:rFonts w:eastAsia="Times New Roman"/>
                <w:color w:val="000000"/>
                <w:lang w:val="ru-RU" w:eastAsia="ru-RU" w:bidi="ru-RU"/>
              </w:rPr>
              <w:softHyphen/>
            </w:r>
          </w:p>
          <w:p w14:paraId="7F4E7514"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оздоровительном центре, учебном кабинете и др.)</w:t>
            </w:r>
          </w:p>
        </w:tc>
        <w:tc>
          <w:tcPr>
            <w:tcW w:w="2102" w:type="dxa"/>
            <w:tcBorders>
              <w:top w:val="single" w:sz="4" w:space="0" w:color="auto"/>
              <w:left w:val="single" w:sz="4" w:space="0" w:color="auto"/>
              <w:right w:val="single" w:sz="4" w:space="0" w:color="auto"/>
            </w:tcBorders>
            <w:shd w:val="clear" w:color="auto" w:fill="FFFFFF"/>
          </w:tcPr>
          <w:p w14:paraId="7FEE759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0061B703" w14:textId="77777777" w:rsidTr="00012ACC">
        <w:trPr>
          <w:trHeight w:hRule="exact" w:val="1954"/>
        </w:trPr>
        <w:tc>
          <w:tcPr>
            <w:tcW w:w="2098" w:type="dxa"/>
            <w:vMerge/>
            <w:tcBorders>
              <w:left w:val="single" w:sz="4" w:space="0" w:color="auto"/>
              <w:bottom w:val="single" w:sz="4" w:space="0" w:color="auto"/>
            </w:tcBorders>
            <w:shd w:val="clear" w:color="auto" w:fill="FFFFFF"/>
          </w:tcPr>
          <w:p w14:paraId="189BC8C4"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2B71C44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10. Разработка:</w:t>
            </w:r>
          </w:p>
          <w:p w14:paraId="46836654" w14:textId="77777777" w:rsidR="00475562" w:rsidRPr="00475562" w:rsidRDefault="00475562">
            <w:pPr>
              <w:numPr>
                <w:ilvl w:val="0"/>
                <w:numId w:val="380"/>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образовательных программ (индивидуальных и др.);</w:t>
            </w:r>
          </w:p>
          <w:p w14:paraId="39F9877F" w14:textId="77777777" w:rsidR="00475562" w:rsidRPr="00475562" w:rsidRDefault="00475562">
            <w:pPr>
              <w:numPr>
                <w:ilvl w:val="0"/>
                <w:numId w:val="380"/>
              </w:numPr>
              <w:tabs>
                <w:tab w:val="left" w:pos="130"/>
              </w:tabs>
              <w:autoSpaceDE/>
              <w:jc w:val="both"/>
              <w:rPr>
                <w:rFonts w:eastAsia="Times New Roman"/>
                <w:color w:val="000000"/>
                <w:lang w:val="ru-RU" w:eastAsia="ru-RU" w:bidi="ru-RU"/>
              </w:rPr>
            </w:pPr>
            <w:r w:rsidRPr="00475562">
              <w:rPr>
                <w:rFonts w:eastAsia="Times New Roman"/>
                <w:color w:val="000000"/>
                <w:lang w:val="ru-RU" w:eastAsia="ru-RU" w:bidi="ru-RU"/>
              </w:rPr>
              <w:t>учебного плана;</w:t>
            </w:r>
          </w:p>
          <w:p w14:paraId="34CFEAF4" w14:textId="77777777" w:rsidR="00475562" w:rsidRPr="00475562" w:rsidRDefault="00475562">
            <w:pPr>
              <w:numPr>
                <w:ilvl w:val="0"/>
                <w:numId w:val="380"/>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рабочих программ учебных предметов, курсов, дисциплин, модулей;</w:t>
            </w:r>
          </w:p>
          <w:p w14:paraId="277567FC" w14:textId="77777777" w:rsidR="00475562" w:rsidRPr="00475562" w:rsidRDefault="00475562">
            <w:pPr>
              <w:numPr>
                <w:ilvl w:val="0"/>
                <w:numId w:val="380"/>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5E23041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3FB6A5D6"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0EE100C0" w14:textId="77777777" w:rsidTr="00012ACC">
        <w:trPr>
          <w:trHeight w:hRule="exact" w:val="2501"/>
        </w:trPr>
        <w:tc>
          <w:tcPr>
            <w:tcW w:w="2098" w:type="dxa"/>
            <w:tcBorders>
              <w:top w:val="single" w:sz="4" w:space="0" w:color="auto"/>
              <w:left w:val="single" w:sz="4" w:space="0" w:color="auto"/>
            </w:tcBorders>
            <w:shd w:val="clear" w:color="auto" w:fill="FFFFFF"/>
          </w:tcPr>
          <w:p w14:paraId="5D04E1F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1F5E16E1" w14:textId="77777777" w:rsidR="00475562" w:rsidRPr="00475562" w:rsidRDefault="00475562">
            <w:pPr>
              <w:numPr>
                <w:ilvl w:val="0"/>
                <w:numId w:val="381"/>
              </w:numPr>
              <w:tabs>
                <w:tab w:val="left" w:pos="139"/>
                <w:tab w:val="left" w:pos="1675"/>
                <w:tab w:val="left" w:pos="2194"/>
                <w:tab w:val="left" w:pos="3787"/>
              </w:tabs>
              <w:autoSpaceDE/>
              <w:jc w:val="both"/>
              <w:rPr>
                <w:rFonts w:eastAsia="Times New Roman"/>
                <w:color w:val="000000"/>
                <w:lang w:val="ru-RU" w:eastAsia="ru-RU" w:bidi="ru-RU"/>
              </w:rPr>
            </w:pPr>
            <w:r w:rsidRPr="00475562">
              <w:rPr>
                <w:rFonts w:eastAsia="Times New Roman"/>
                <w:color w:val="000000"/>
                <w:lang w:val="ru-RU" w:eastAsia="ru-RU" w:bidi="ru-RU"/>
              </w:rPr>
              <w:t>положений</w:t>
            </w:r>
            <w:r w:rsidRPr="00475562">
              <w:rPr>
                <w:rFonts w:eastAsia="Times New Roman"/>
                <w:color w:val="000000"/>
                <w:lang w:val="ru-RU" w:eastAsia="ru-RU" w:bidi="ru-RU"/>
              </w:rPr>
              <w:tab/>
              <w:t>о</w:t>
            </w:r>
            <w:r w:rsidRPr="00475562">
              <w:rPr>
                <w:rFonts w:eastAsia="Times New Roman"/>
                <w:color w:val="000000"/>
                <w:lang w:val="ru-RU" w:eastAsia="ru-RU" w:bidi="ru-RU"/>
              </w:rPr>
              <w:tab/>
              <w:t>внеурочной</w:t>
            </w:r>
            <w:r w:rsidRPr="00475562">
              <w:rPr>
                <w:rFonts w:eastAsia="Times New Roman"/>
                <w:color w:val="000000"/>
                <w:lang w:val="ru-RU" w:eastAsia="ru-RU" w:bidi="ru-RU"/>
              </w:rPr>
              <w:tab/>
              <w:t>деятельности</w:t>
            </w:r>
          </w:p>
          <w:p w14:paraId="77A06E28"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обучающихся;</w:t>
            </w:r>
          </w:p>
          <w:p w14:paraId="60AEEC1D" w14:textId="77777777" w:rsidR="00475562" w:rsidRPr="00475562" w:rsidRDefault="00475562">
            <w:pPr>
              <w:numPr>
                <w:ilvl w:val="0"/>
                <w:numId w:val="381"/>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31A510D8" w14:textId="77777777" w:rsidR="00475562" w:rsidRPr="00475562" w:rsidRDefault="00475562">
            <w:pPr>
              <w:numPr>
                <w:ilvl w:val="0"/>
                <w:numId w:val="38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положения об организации домашней работы обучающихся;</w:t>
            </w:r>
          </w:p>
          <w:p w14:paraId="2483EF0F" w14:textId="77777777" w:rsidR="00475562" w:rsidRPr="00475562" w:rsidRDefault="00475562">
            <w:pPr>
              <w:numPr>
                <w:ilvl w:val="0"/>
                <w:numId w:val="381"/>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положения о формах получения образовании</w:t>
            </w:r>
          </w:p>
        </w:tc>
        <w:tc>
          <w:tcPr>
            <w:tcW w:w="2102" w:type="dxa"/>
            <w:tcBorders>
              <w:top w:val="single" w:sz="4" w:space="0" w:color="auto"/>
              <w:left w:val="single" w:sz="4" w:space="0" w:color="auto"/>
              <w:right w:val="single" w:sz="4" w:space="0" w:color="auto"/>
            </w:tcBorders>
            <w:shd w:val="clear" w:color="auto" w:fill="FFFFFF"/>
          </w:tcPr>
          <w:p w14:paraId="7476DBF3"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423213FC" w14:textId="77777777" w:rsidTr="00012ACC">
        <w:trPr>
          <w:trHeight w:hRule="exact" w:val="835"/>
        </w:trPr>
        <w:tc>
          <w:tcPr>
            <w:tcW w:w="2098" w:type="dxa"/>
            <w:vMerge w:val="restart"/>
            <w:tcBorders>
              <w:top w:val="single" w:sz="4" w:space="0" w:color="auto"/>
              <w:left w:val="single" w:sz="4" w:space="0" w:color="auto"/>
            </w:tcBorders>
            <w:shd w:val="clear" w:color="auto" w:fill="FFFFFF"/>
          </w:tcPr>
          <w:p w14:paraId="68E688CF"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eastAsia="en-US" w:bidi="en-US"/>
              </w:rPr>
              <w:t>II</w:t>
            </w:r>
            <w:r w:rsidRPr="00475562">
              <w:rPr>
                <w:rFonts w:eastAsia="Times New Roman"/>
                <w:color w:val="000000"/>
                <w:lang w:val="ru-RU" w:eastAsia="en-US" w:bidi="en-US"/>
              </w:rPr>
              <w:t xml:space="preserve">. </w:t>
            </w:r>
            <w:r w:rsidRPr="00475562">
              <w:rPr>
                <w:rFonts w:eastAsia="Times New Roman"/>
                <w:color w:val="000000"/>
                <w:lang w:val="ru-RU" w:eastAsia="ru-RU" w:bidi="ru-RU"/>
              </w:rPr>
              <w:t>Финансовое обеспечение введения ФГОС</w:t>
            </w:r>
          </w:p>
        </w:tc>
        <w:tc>
          <w:tcPr>
            <w:tcW w:w="5386" w:type="dxa"/>
            <w:tcBorders>
              <w:top w:val="single" w:sz="4" w:space="0" w:color="auto"/>
              <w:left w:val="single" w:sz="4" w:space="0" w:color="auto"/>
            </w:tcBorders>
            <w:shd w:val="clear" w:color="auto" w:fill="FFFFFF"/>
            <w:vAlign w:val="bottom"/>
          </w:tcPr>
          <w:p w14:paraId="6F1B5CD7"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right w:val="single" w:sz="4" w:space="0" w:color="auto"/>
            </w:tcBorders>
            <w:shd w:val="clear" w:color="auto" w:fill="FFFFFF"/>
          </w:tcPr>
          <w:p w14:paraId="07C596A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1C50EAC2" w14:textId="77777777" w:rsidTr="00012ACC">
        <w:trPr>
          <w:trHeight w:hRule="exact" w:val="1666"/>
        </w:trPr>
        <w:tc>
          <w:tcPr>
            <w:tcW w:w="2098" w:type="dxa"/>
            <w:vMerge/>
            <w:tcBorders>
              <w:left w:val="single" w:sz="4" w:space="0" w:color="auto"/>
            </w:tcBorders>
            <w:shd w:val="clear" w:color="auto" w:fill="FFFFFF"/>
          </w:tcPr>
          <w:p w14:paraId="163579AD"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1C898E22" w14:textId="77777777" w:rsidR="00475562" w:rsidRPr="00475562" w:rsidRDefault="00475562" w:rsidP="00475562">
            <w:pPr>
              <w:tabs>
                <w:tab w:val="left" w:pos="1574"/>
                <w:tab w:val="left" w:pos="2160"/>
                <w:tab w:val="left" w:pos="3144"/>
              </w:tabs>
              <w:autoSpaceDE/>
              <w:jc w:val="both"/>
              <w:rPr>
                <w:rFonts w:eastAsia="Times New Roman"/>
                <w:color w:val="000000"/>
                <w:lang w:val="ru-RU" w:eastAsia="ru-RU" w:bidi="ru-RU"/>
              </w:rPr>
            </w:pPr>
            <w:r w:rsidRPr="00475562">
              <w:rPr>
                <w:rFonts w:eastAsia="Times New Roman"/>
                <w:color w:val="000000"/>
                <w:lang w:val="ru-RU" w:eastAsia="ru-RU" w:bidi="ru-RU"/>
              </w:rPr>
              <w:t>2. Разработка локальных актов (внесение изменений</w:t>
            </w:r>
            <w:r w:rsidRPr="00475562">
              <w:rPr>
                <w:rFonts w:eastAsia="Times New Roman"/>
                <w:color w:val="000000"/>
                <w:lang w:val="ru-RU" w:eastAsia="ru-RU" w:bidi="ru-RU"/>
              </w:rPr>
              <w:tab/>
              <w:t>в</w:t>
            </w:r>
            <w:r w:rsidRPr="00475562">
              <w:rPr>
                <w:rFonts w:eastAsia="Times New Roman"/>
                <w:color w:val="000000"/>
                <w:lang w:val="ru-RU" w:eastAsia="ru-RU" w:bidi="ru-RU"/>
              </w:rPr>
              <w:tab/>
              <w:t>них),</w:t>
            </w:r>
            <w:r w:rsidRPr="00475562">
              <w:rPr>
                <w:rFonts w:eastAsia="Times New Roman"/>
                <w:color w:val="000000"/>
                <w:lang w:val="ru-RU" w:eastAsia="ru-RU" w:bidi="ru-RU"/>
              </w:rPr>
              <w:tab/>
              <w:t>регламентирующих</w:t>
            </w:r>
          </w:p>
          <w:p w14:paraId="641E6F3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102" w:type="dxa"/>
            <w:tcBorders>
              <w:top w:val="single" w:sz="4" w:space="0" w:color="auto"/>
              <w:left w:val="single" w:sz="4" w:space="0" w:color="auto"/>
              <w:right w:val="single" w:sz="4" w:space="0" w:color="auto"/>
            </w:tcBorders>
            <w:shd w:val="clear" w:color="auto" w:fill="FFFFFF"/>
          </w:tcPr>
          <w:p w14:paraId="7E9E5C89"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4A948908" w14:textId="77777777" w:rsidTr="00012ACC">
        <w:trPr>
          <w:trHeight w:hRule="exact" w:val="840"/>
        </w:trPr>
        <w:tc>
          <w:tcPr>
            <w:tcW w:w="2098" w:type="dxa"/>
            <w:vMerge/>
            <w:tcBorders>
              <w:left w:val="single" w:sz="4" w:space="0" w:color="auto"/>
            </w:tcBorders>
            <w:shd w:val="clear" w:color="auto" w:fill="FFFFFF"/>
          </w:tcPr>
          <w:p w14:paraId="674AD909"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3D750FD4" w14:textId="77777777" w:rsidR="00475562" w:rsidRPr="00475562" w:rsidRDefault="00475562" w:rsidP="00475562">
            <w:pPr>
              <w:tabs>
                <w:tab w:val="left" w:pos="1507"/>
                <w:tab w:val="left" w:pos="2875"/>
                <w:tab w:val="left" w:pos="3403"/>
              </w:tabs>
              <w:autoSpaceDE/>
              <w:jc w:val="both"/>
              <w:rPr>
                <w:rFonts w:eastAsia="Times New Roman"/>
                <w:color w:val="000000"/>
                <w:lang w:val="ru-RU" w:eastAsia="ru-RU" w:bidi="ru-RU"/>
              </w:rPr>
            </w:pPr>
            <w:r w:rsidRPr="00475562">
              <w:rPr>
                <w:rFonts w:eastAsia="Times New Roman"/>
                <w:color w:val="000000"/>
                <w:lang w:val="ru-RU" w:eastAsia="ru-RU" w:bidi="ru-RU"/>
              </w:rPr>
              <w:t>3. Заключение дополнительных соглашений к трудовому</w:t>
            </w:r>
            <w:r w:rsidRPr="00475562">
              <w:rPr>
                <w:rFonts w:eastAsia="Times New Roman"/>
                <w:color w:val="000000"/>
                <w:lang w:val="ru-RU" w:eastAsia="ru-RU" w:bidi="ru-RU"/>
              </w:rPr>
              <w:tab/>
              <w:t>договору</w:t>
            </w:r>
            <w:r w:rsidRPr="00475562">
              <w:rPr>
                <w:rFonts w:eastAsia="Times New Roman"/>
                <w:color w:val="000000"/>
                <w:lang w:val="ru-RU" w:eastAsia="ru-RU" w:bidi="ru-RU"/>
              </w:rPr>
              <w:tab/>
              <w:t>с</w:t>
            </w:r>
            <w:r w:rsidRPr="00475562">
              <w:rPr>
                <w:rFonts w:eastAsia="Times New Roman"/>
                <w:color w:val="000000"/>
                <w:lang w:val="ru-RU" w:eastAsia="ru-RU" w:bidi="ru-RU"/>
              </w:rPr>
              <w:tab/>
              <w:t>педагогическими</w:t>
            </w:r>
          </w:p>
          <w:p w14:paraId="4EECFE8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работниками</w:t>
            </w:r>
          </w:p>
        </w:tc>
        <w:tc>
          <w:tcPr>
            <w:tcW w:w="2102" w:type="dxa"/>
            <w:tcBorders>
              <w:top w:val="single" w:sz="4" w:space="0" w:color="auto"/>
              <w:left w:val="single" w:sz="4" w:space="0" w:color="auto"/>
              <w:right w:val="single" w:sz="4" w:space="0" w:color="auto"/>
            </w:tcBorders>
            <w:shd w:val="clear" w:color="auto" w:fill="FFFFFF"/>
          </w:tcPr>
          <w:p w14:paraId="74ED3198"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ACB4F85" w14:textId="77777777" w:rsidTr="00012ACC">
        <w:trPr>
          <w:trHeight w:hRule="exact" w:val="1402"/>
        </w:trPr>
        <w:tc>
          <w:tcPr>
            <w:tcW w:w="2098" w:type="dxa"/>
            <w:tcBorders>
              <w:top w:val="single" w:sz="4" w:space="0" w:color="auto"/>
              <w:left w:val="single" w:sz="4" w:space="0" w:color="auto"/>
              <w:bottom w:val="single" w:sz="4" w:space="0" w:color="auto"/>
            </w:tcBorders>
            <w:shd w:val="clear" w:color="auto" w:fill="FFFFFF"/>
            <w:vAlign w:val="bottom"/>
          </w:tcPr>
          <w:p w14:paraId="3F59D8A4" w14:textId="77777777" w:rsidR="00475562" w:rsidRPr="00475562" w:rsidRDefault="00475562" w:rsidP="00475562">
            <w:pPr>
              <w:tabs>
                <w:tab w:val="left" w:pos="787"/>
              </w:tabs>
              <w:autoSpaceDE/>
              <w:rPr>
                <w:rFonts w:eastAsia="Times New Roman"/>
                <w:color w:val="000000"/>
                <w:lang w:val="ru-RU" w:eastAsia="ru-RU" w:bidi="ru-RU"/>
              </w:rPr>
            </w:pPr>
            <w:r w:rsidRPr="00475562">
              <w:rPr>
                <w:rFonts w:eastAsia="Times New Roman"/>
                <w:color w:val="000000"/>
                <w:lang w:eastAsia="en-US" w:bidi="en-US"/>
              </w:rPr>
              <w:t>III</w:t>
            </w:r>
            <w:r w:rsidRPr="00475562">
              <w:rPr>
                <w:rFonts w:eastAsia="Times New Roman"/>
                <w:color w:val="000000"/>
                <w:lang w:val="ru-RU" w:eastAsia="en-US" w:bidi="en-US"/>
              </w:rPr>
              <w:t>.</w:t>
            </w:r>
            <w:r w:rsidRPr="00475562">
              <w:rPr>
                <w:rFonts w:eastAsia="Times New Roman"/>
                <w:color w:val="000000"/>
                <w:lang w:val="ru-RU" w:eastAsia="en-US" w:bidi="en-US"/>
              </w:rPr>
              <w:tab/>
            </w:r>
            <w:r w:rsidRPr="00475562">
              <w:rPr>
                <w:rFonts w:eastAsia="Times New Roman"/>
                <w:color w:val="000000"/>
                <w:lang w:val="ru-RU" w:eastAsia="ru-RU" w:bidi="ru-RU"/>
              </w:rPr>
              <w:t>Организа</w:t>
            </w:r>
            <w:r w:rsidRPr="00475562">
              <w:rPr>
                <w:rFonts w:eastAsia="Times New Roman"/>
                <w:color w:val="000000"/>
                <w:lang w:val="ru-RU" w:eastAsia="ru-RU" w:bidi="ru-RU"/>
              </w:rPr>
              <w:softHyphen/>
            </w:r>
          </w:p>
          <w:p w14:paraId="74D8D22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ционное обеспечение введения</w:t>
            </w:r>
          </w:p>
          <w:p w14:paraId="3D034CC8"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ФГОС</w:t>
            </w:r>
          </w:p>
        </w:tc>
        <w:tc>
          <w:tcPr>
            <w:tcW w:w="5386" w:type="dxa"/>
            <w:tcBorders>
              <w:top w:val="single" w:sz="4" w:space="0" w:color="auto"/>
              <w:left w:val="single" w:sz="4" w:space="0" w:color="auto"/>
              <w:bottom w:val="single" w:sz="4" w:space="0" w:color="auto"/>
            </w:tcBorders>
            <w:shd w:val="clear" w:color="auto" w:fill="FFFFFF"/>
            <w:vAlign w:val="bottom"/>
          </w:tcPr>
          <w:p w14:paraId="42A55F0F" w14:textId="77777777" w:rsidR="00475562" w:rsidRPr="00475562" w:rsidRDefault="00475562" w:rsidP="00475562">
            <w:pPr>
              <w:tabs>
                <w:tab w:val="left" w:pos="1987"/>
                <w:tab w:val="left" w:pos="3778"/>
              </w:tabs>
              <w:autoSpaceDE/>
              <w:jc w:val="both"/>
              <w:rPr>
                <w:rFonts w:eastAsia="Times New Roman"/>
                <w:color w:val="000000"/>
                <w:lang w:val="ru-RU" w:eastAsia="ru-RU" w:bidi="ru-RU"/>
              </w:rPr>
            </w:pPr>
            <w:r w:rsidRPr="00475562">
              <w:rPr>
                <w:rFonts w:eastAsia="Times New Roman"/>
                <w:color w:val="000000"/>
                <w:lang w:val="ru-RU" w:eastAsia="ru-RU" w:bidi="ru-RU"/>
              </w:rPr>
              <w:t>1. Обеспечение</w:t>
            </w:r>
            <w:r w:rsidRPr="00475562">
              <w:rPr>
                <w:rFonts w:eastAsia="Times New Roman"/>
                <w:color w:val="000000"/>
                <w:lang w:val="ru-RU" w:eastAsia="ru-RU" w:bidi="ru-RU"/>
              </w:rPr>
              <w:tab/>
              <w:t>координации</w:t>
            </w:r>
            <w:r w:rsidRPr="00475562">
              <w:rPr>
                <w:rFonts w:eastAsia="Times New Roman"/>
                <w:color w:val="000000"/>
                <w:lang w:val="ru-RU" w:eastAsia="ru-RU" w:bidi="ru-RU"/>
              </w:rPr>
              <w:tab/>
              <w:t>деятельности</w:t>
            </w:r>
          </w:p>
          <w:p w14:paraId="5D3CAA73" w14:textId="77777777" w:rsidR="00475562" w:rsidRPr="00475562" w:rsidRDefault="00475562" w:rsidP="00475562">
            <w:pPr>
              <w:tabs>
                <w:tab w:val="left" w:pos="1694"/>
                <w:tab w:val="left" w:pos="4181"/>
              </w:tabs>
              <w:autoSpaceDE/>
              <w:jc w:val="both"/>
              <w:rPr>
                <w:rFonts w:eastAsia="Times New Roman"/>
                <w:color w:val="000000"/>
                <w:lang w:val="ru-RU" w:eastAsia="ru-RU" w:bidi="ru-RU"/>
              </w:rPr>
            </w:pPr>
            <w:r w:rsidRPr="00475562">
              <w:rPr>
                <w:rFonts w:eastAsia="Times New Roman"/>
                <w:color w:val="000000"/>
                <w:lang w:val="ru-RU" w:eastAsia="ru-RU" w:bidi="ru-RU"/>
              </w:rPr>
              <w:t>субъектов</w:t>
            </w:r>
            <w:r w:rsidRPr="00475562">
              <w:rPr>
                <w:rFonts w:eastAsia="Times New Roman"/>
                <w:color w:val="000000"/>
                <w:lang w:val="ru-RU" w:eastAsia="ru-RU" w:bidi="ru-RU"/>
              </w:rPr>
              <w:tab/>
              <w:t>образовательного</w:t>
            </w:r>
            <w:r w:rsidRPr="00475562">
              <w:rPr>
                <w:rFonts w:eastAsia="Times New Roman"/>
                <w:color w:val="000000"/>
                <w:lang w:val="ru-RU" w:eastAsia="ru-RU" w:bidi="ru-RU"/>
              </w:rPr>
              <w:tab/>
              <w:t>процесса,</w:t>
            </w:r>
          </w:p>
          <w:p w14:paraId="7B63DC1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организационных структур учреждения по подготовке и введению ФГОС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41001250"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24B66D98"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09A00AF9" w14:textId="77777777" w:rsidTr="00012ACC">
        <w:trPr>
          <w:trHeight w:hRule="exact" w:val="566"/>
        </w:trPr>
        <w:tc>
          <w:tcPr>
            <w:tcW w:w="2098" w:type="dxa"/>
            <w:vMerge w:val="restart"/>
            <w:tcBorders>
              <w:top w:val="single" w:sz="4" w:space="0" w:color="auto"/>
              <w:left w:val="single" w:sz="4" w:space="0" w:color="auto"/>
            </w:tcBorders>
            <w:shd w:val="clear" w:color="auto" w:fill="FFFFFF"/>
          </w:tcPr>
          <w:p w14:paraId="0597369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1516E913" w14:textId="77777777" w:rsidR="00475562" w:rsidRPr="00475562" w:rsidRDefault="00475562" w:rsidP="00475562">
            <w:pPr>
              <w:tabs>
                <w:tab w:val="left" w:pos="2251"/>
                <w:tab w:val="left" w:pos="3850"/>
              </w:tabs>
              <w:autoSpaceDE/>
              <w:jc w:val="both"/>
              <w:rPr>
                <w:rFonts w:eastAsia="Times New Roman"/>
                <w:color w:val="000000"/>
                <w:lang w:val="ru-RU" w:eastAsia="ru-RU" w:bidi="ru-RU"/>
              </w:rPr>
            </w:pPr>
            <w:r w:rsidRPr="00475562">
              <w:rPr>
                <w:rFonts w:eastAsia="Times New Roman"/>
                <w:color w:val="000000"/>
                <w:lang w:val="ru-RU" w:eastAsia="ru-RU" w:bidi="ru-RU"/>
              </w:rPr>
              <w:t>2. Разработка</w:t>
            </w:r>
            <w:r w:rsidRPr="00475562">
              <w:rPr>
                <w:rFonts w:eastAsia="Times New Roman"/>
                <w:color w:val="000000"/>
                <w:lang w:val="ru-RU" w:eastAsia="ru-RU" w:bidi="ru-RU"/>
              </w:rPr>
              <w:tab/>
              <w:t>модели</w:t>
            </w:r>
            <w:r w:rsidRPr="00475562">
              <w:rPr>
                <w:rFonts w:eastAsia="Times New Roman"/>
                <w:color w:val="000000"/>
                <w:lang w:val="ru-RU" w:eastAsia="ru-RU" w:bidi="ru-RU"/>
              </w:rPr>
              <w:tab/>
              <w:t>организации</w:t>
            </w:r>
          </w:p>
          <w:p w14:paraId="2AF82EAF"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образовательного процесса</w:t>
            </w:r>
          </w:p>
        </w:tc>
        <w:tc>
          <w:tcPr>
            <w:tcW w:w="2102" w:type="dxa"/>
            <w:tcBorders>
              <w:top w:val="single" w:sz="4" w:space="0" w:color="auto"/>
              <w:left w:val="single" w:sz="4" w:space="0" w:color="auto"/>
              <w:right w:val="single" w:sz="4" w:space="0" w:color="auto"/>
            </w:tcBorders>
            <w:shd w:val="clear" w:color="auto" w:fill="FFFFFF"/>
          </w:tcPr>
          <w:p w14:paraId="0E23AC92"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2AE8B1D1" w14:textId="77777777" w:rsidTr="00012ACC">
        <w:trPr>
          <w:trHeight w:hRule="exact" w:val="1392"/>
        </w:trPr>
        <w:tc>
          <w:tcPr>
            <w:tcW w:w="2098" w:type="dxa"/>
            <w:vMerge/>
            <w:tcBorders>
              <w:left w:val="single" w:sz="4" w:space="0" w:color="auto"/>
            </w:tcBorders>
            <w:shd w:val="clear" w:color="auto" w:fill="FFFFFF"/>
          </w:tcPr>
          <w:p w14:paraId="5BD1B332"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16D45C9C" w14:textId="77777777" w:rsidR="00475562" w:rsidRPr="00475562" w:rsidRDefault="00475562" w:rsidP="00475562">
            <w:pPr>
              <w:tabs>
                <w:tab w:val="left" w:pos="1930"/>
                <w:tab w:val="left" w:pos="2606"/>
                <w:tab w:val="left" w:pos="4315"/>
              </w:tabs>
              <w:autoSpaceDE/>
              <w:jc w:val="both"/>
              <w:rPr>
                <w:rFonts w:eastAsia="Times New Roman"/>
                <w:color w:val="000000"/>
                <w:lang w:val="ru-RU" w:eastAsia="ru-RU" w:bidi="ru-RU"/>
              </w:rPr>
            </w:pPr>
            <w:r w:rsidRPr="00475562">
              <w:rPr>
                <w:rFonts w:eastAsia="Times New Roman"/>
                <w:color w:val="000000"/>
                <w:lang w:val="ru-RU" w:eastAsia="ru-RU" w:bidi="ru-RU"/>
              </w:rPr>
              <w:t>3. Разработка</w:t>
            </w:r>
            <w:r w:rsidRPr="00475562">
              <w:rPr>
                <w:rFonts w:eastAsia="Times New Roman"/>
                <w:color w:val="000000"/>
                <w:lang w:val="ru-RU" w:eastAsia="ru-RU" w:bidi="ru-RU"/>
              </w:rPr>
              <w:tab/>
              <w:t>и</w:t>
            </w:r>
            <w:r w:rsidRPr="00475562">
              <w:rPr>
                <w:rFonts w:eastAsia="Times New Roman"/>
                <w:color w:val="000000"/>
                <w:lang w:val="ru-RU" w:eastAsia="ru-RU" w:bidi="ru-RU"/>
              </w:rPr>
              <w:tab/>
              <w:t>реализация</w:t>
            </w:r>
            <w:r w:rsidRPr="00475562">
              <w:rPr>
                <w:rFonts w:eastAsia="Times New Roman"/>
                <w:color w:val="000000"/>
                <w:lang w:val="ru-RU" w:eastAsia="ru-RU" w:bidi="ru-RU"/>
              </w:rPr>
              <w:tab/>
              <w:t>моделей</w:t>
            </w:r>
          </w:p>
          <w:p w14:paraId="6BF17F2C" w14:textId="77777777" w:rsidR="00475562" w:rsidRPr="00475562" w:rsidRDefault="00475562" w:rsidP="00475562">
            <w:pPr>
              <w:tabs>
                <w:tab w:val="left" w:pos="571"/>
                <w:tab w:val="left" w:pos="2808"/>
                <w:tab w:val="left" w:pos="4526"/>
              </w:tabs>
              <w:autoSpaceDE/>
              <w:jc w:val="both"/>
              <w:rPr>
                <w:rFonts w:eastAsia="Times New Roman"/>
                <w:color w:val="000000"/>
                <w:lang w:val="ru-RU" w:eastAsia="ru-RU" w:bidi="ru-RU"/>
              </w:rPr>
            </w:pPr>
            <w:r w:rsidRPr="00475562">
              <w:rPr>
                <w:rFonts w:eastAsia="Times New Roman"/>
                <w:color w:val="000000"/>
                <w:lang w:val="ru-RU" w:eastAsia="ru-RU" w:bidi="ru-RU"/>
              </w:rPr>
              <w:t>взаимодействия учреждения общего образования и</w:t>
            </w:r>
            <w:r w:rsidRPr="00475562">
              <w:rPr>
                <w:rFonts w:eastAsia="Times New Roman"/>
                <w:color w:val="000000"/>
                <w:lang w:val="ru-RU" w:eastAsia="ru-RU" w:bidi="ru-RU"/>
              </w:rPr>
              <w:tab/>
              <w:t>дополнительного</w:t>
            </w:r>
            <w:r w:rsidRPr="00475562">
              <w:rPr>
                <w:rFonts w:eastAsia="Times New Roman"/>
                <w:color w:val="000000"/>
                <w:lang w:val="ru-RU" w:eastAsia="ru-RU" w:bidi="ru-RU"/>
              </w:rPr>
              <w:tab/>
              <w:t>образования</w:t>
            </w:r>
            <w:r w:rsidRPr="00475562">
              <w:rPr>
                <w:rFonts w:eastAsia="Times New Roman"/>
                <w:color w:val="000000"/>
                <w:lang w:val="ru-RU" w:eastAsia="ru-RU" w:bidi="ru-RU"/>
              </w:rPr>
              <w:tab/>
              <w:t>детей,</w:t>
            </w:r>
          </w:p>
          <w:p w14:paraId="2AA8A529" w14:textId="77777777" w:rsidR="00475562" w:rsidRPr="00475562" w:rsidRDefault="00475562" w:rsidP="00475562">
            <w:pPr>
              <w:tabs>
                <w:tab w:val="left" w:pos="2194"/>
                <w:tab w:val="left" w:pos="3955"/>
              </w:tabs>
              <w:autoSpaceDE/>
              <w:jc w:val="both"/>
              <w:rPr>
                <w:rFonts w:eastAsia="Times New Roman"/>
                <w:color w:val="000000"/>
                <w:lang w:val="ru-RU" w:eastAsia="ru-RU" w:bidi="ru-RU"/>
              </w:rPr>
            </w:pPr>
            <w:r w:rsidRPr="00475562">
              <w:rPr>
                <w:rFonts w:eastAsia="Times New Roman"/>
                <w:color w:val="000000"/>
                <w:lang w:val="ru-RU" w:eastAsia="ru-RU" w:bidi="ru-RU"/>
              </w:rPr>
              <w:t>обеспечивающих</w:t>
            </w:r>
            <w:r w:rsidRPr="00475562">
              <w:rPr>
                <w:rFonts w:eastAsia="Times New Roman"/>
                <w:color w:val="000000"/>
                <w:lang w:val="ru-RU" w:eastAsia="ru-RU" w:bidi="ru-RU"/>
              </w:rPr>
              <w:tab/>
              <w:t>организацию</w:t>
            </w:r>
            <w:r w:rsidRPr="00475562">
              <w:rPr>
                <w:rFonts w:eastAsia="Times New Roman"/>
                <w:color w:val="000000"/>
                <w:lang w:val="ru-RU" w:eastAsia="ru-RU" w:bidi="ru-RU"/>
              </w:rPr>
              <w:tab/>
              <w:t>внеурочной</w:t>
            </w:r>
          </w:p>
          <w:p w14:paraId="22D4D835"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деятельности</w:t>
            </w:r>
          </w:p>
        </w:tc>
        <w:tc>
          <w:tcPr>
            <w:tcW w:w="2102" w:type="dxa"/>
            <w:tcBorders>
              <w:top w:val="single" w:sz="4" w:space="0" w:color="auto"/>
              <w:left w:val="single" w:sz="4" w:space="0" w:color="auto"/>
              <w:right w:val="single" w:sz="4" w:space="0" w:color="auto"/>
            </w:tcBorders>
            <w:shd w:val="clear" w:color="auto" w:fill="FFFFFF"/>
          </w:tcPr>
          <w:p w14:paraId="5A773993"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7A9F811A" w14:textId="77777777" w:rsidTr="00012ACC">
        <w:trPr>
          <w:trHeight w:hRule="exact" w:val="1123"/>
        </w:trPr>
        <w:tc>
          <w:tcPr>
            <w:tcW w:w="2098" w:type="dxa"/>
            <w:vMerge/>
            <w:tcBorders>
              <w:left w:val="single" w:sz="4" w:space="0" w:color="auto"/>
              <w:bottom w:val="single" w:sz="4" w:space="0" w:color="auto"/>
            </w:tcBorders>
            <w:shd w:val="clear" w:color="auto" w:fill="FFFFFF"/>
          </w:tcPr>
          <w:p w14:paraId="3BFA6A9B"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10D8815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5CE5E56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5428C1F9"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2A876544" w14:textId="77777777" w:rsidTr="00012ACC">
        <w:trPr>
          <w:trHeight w:hRule="exact" w:val="1397"/>
          <w:jc w:val="center"/>
        </w:trPr>
        <w:tc>
          <w:tcPr>
            <w:tcW w:w="2098" w:type="dxa"/>
            <w:tcBorders>
              <w:top w:val="single" w:sz="4" w:space="0" w:color="auto"/>
              <w:left w:val="single" w:sz="4" w:space="0" w:color="auto"/>
            </w:tcBorders>
            <w:shd w:val="clear" w:color="auto" w:fill="FFFFFF"/>
          </w:tcPr>
          <w:p w14:paraId="3AA64D4A"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18EFF5F0" w14:textId="77777777" w:rsidR="00475562" w:rsidRPr="00475562" w:rsidRDefault="00475562" w:rsidP="00475562">
            <w:pPr>
              <w:tabs>
                <w:tab w:val="left" w:pos="2074"/>
                <w:tab w:val="left" w:pos="3475"/>
              </w:tabs>
              <w:autoSpaceDE/>
              <w:jc w:val="both"/>
              <w:rPr>
                <w:rFonts w:eastAsia="Times New Roman"/>
                <w:color w:val="000000"/>
                <w:lang w:val="ru-RU" w:eastAsia="ru-RU" w:bidi="ru-RU"/>
              </w:rPr>
            </w:pPr>
            <w:r w:rsidRPr="00475562">
              <w:rPr>
                <w:rFonts w:eastAsia="Times New Roman"/>
                <w:color w:val="000000"/>
                <w:lang w:val="ru-RU" w:eastAsia="ru-RU" w:bidi="ru-RU"/>
              </w:rPr>
              <w:t>5. Привлечение</w:t>
            </w:r>
            <w:r w:rsidRPr="00475562">
              <w:rPr>
                <w:rFonts w:eastAsia="Times New Roman"/>
                <w:color w:val="000000"/>
                <w:lang w:val="ru-RU" w:eastAsia="ru-RU" w:bidi="ru-RU"/>
              </w:rPr>
              <w:tab/>
              <w:t>органов</w:t>
            </w:r>
            <w:r w:rsidRPr="00475562">
              <w:rPr>
                <w:rFonts w:eastAsia="Times New Roman"/>
                <w:color w:val="000000"/>
                <w:lang w:val="ru-RU" w:eastAsia="ru-RU" w:bidi="ru-RU"/>
              </w:rPr>
              <w:tab/>
              <w:t>государственно</w:t>
            </w:r>
            <w:r w:rsidRPr="00475562">
              <w:rPr>
                <w:rFonts w:eastAsia="Times New Roman"/>
                <w:color w:val="000000"/>
                <w:lang w:val="ru-RU" w:eastAsia="ru-RU" w:bidi="ru-RU"/>
              </w:rPr>
              <w:softHyphen/>
            </w:r>
          </w:p>
          <w:p w14:paraId="48BABACC"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3E9D104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7398B0C" w14:textId="77777777" w:rsidTr="00012ACC">
        <w:trPr>
          <w:trHeight w:hRule="exact" w:val="562"/>
          <w:jc w:val="center"/>
        </w:trPr>
        <w:tc>
          <w:tcPr>
            <w:tcW w:w="2098" w:type="dxa"/>
            <w:vMerge w:val="restart"/>
            <w:tcBorders>
              <w:top w:val="single" w:sz="4" w:space="0" w:color="auto"/>
              <w:left w:val="single" w:sz="4" w:space="0" w:color="auto"/>
            </w:tcBorders>
            <w:shd w:val="clear" w:color="auto" w:fill="FFFFFF"/>
          </w:tcPr>
          <w:p w14:paraId="2744AEE2"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IV. Кадровое обеспечение введения ФГОС</w:t>
            </w:r>
          </w:p>
        </w:tc>
        <w:tc>
          <w:tcPr>
            <w:tcW w:w="5386" w:type="dxa"/>
            <w:tcBorders>
              <w:top w:val="single" w:sz="4" w:space="0" w:color="auto"/>
              <w:left w:val="single" w:sz="4" w:space="0" w:color="auto"/>
            </w:tcBorders>
            <w:shd w:val="clear" w:color="auto" w:fill="FFFFFF"/>
            <w:vAlign w:val="bottom"/>
          </w:tcPr>
          <w:p w14:paraId="10F5CB07"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 Анализ кадрового обеспечения введения и реализации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407A847D"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11814B03" w14:textId="77777777" w:rsidTr="00012ACC">
        <w:trPr>
          <w:trHeight w:hRule="exact" w:val="1123"/>
          <w:jc w:val="center"/>
        </w:trPr>
        <w:tc>
          <w:tcPr>
            <w:tcW w:w="2098" w:type="dxa"/>
            <w:vMerge/>
            <w:tcBorders>
              <w:left w:val="single" w:sz="4" w:space="0" w:color="auto"/>
              <w:bottom w:val="single" w:sz="4" w:space="0" w:color="auto"/>
            </w:tcBorders>
            <w:shd w:val="clear" w:color="auto" w:fill="FFFFFF"/>
          </w:tcPr>
          <w:p w14:paraId="35982AD2"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29AF7D80" w14:textId="77777777" w:rsidR="00475562" w:rsidRPr="00475562" w:rsidRDefault="00475562" w:rsidP="00475562">
            <w:pPr>
              <w:tabs>
                <w:tab w:val="left" w:pos="1771"/>
                <w:tab w:val="left" w:pos="3360"/>
              </w:tabs>
              <w:autoSpaceDE/>
              <w:jc w:val="both"/>
              <w:rPr>
                <w:rFonts w:eastAsia="Times New Roman"/>
                <w:color w:val="000000"/>
                <w:lang w:val="ru-RU" w:eastAsia="ru-RU" w:bidi="ru-RU"/>
              </w:rPr>
            </w:pPr>
            <w:r w:rsidRPr="00475562">
              <w:rPr>
                <w:rFonts w:eastAsia="Times New Roman"/>
                <w:color w:val="000000"/>
                <w:lang w:val="ru-RU" w:eastAsia="ru-RU" w:bidi="ru-RU"/>
              </w:rPr>
              <w:t>2. Создание (корректировка) плана-графика повышения квалификации педагогических и руководящих</w:t>
            </w:r>
            <w:r w:rsidRPr="00475562">
              <w:rPr>
                <w:rFonts w:eastAsia="Times New Roman"/>
                <w:color w:val="000000"/>
                <w:lang w:val="ru-RU" w:eastAsia="ru-RU" w:bidi="ru-RU"/>
              </w:rPr>
              <w:tab/>
              <w:t>работников</w:t>
            </w:r>
            <w:r w:rsidRPr="00475562">
              <w:rPr>
                <w:rFonts w:eastAsia="Times New Roman"/>
                <w:color w:val="000000"/>
                <w:lang w:val="ru-RU" w:eastAsia="ru-RU" w:bidi="ru-RU"/>
              </w:rPr>
              <w:tab/>
              <w:t>образовательного</w:t>
            </w:r>
          </w:p>
          <w:p w14:paraId="4C6E6EB7"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учреждения в связи с введением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439A4CC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28277334" w14:textId="77777777" w:rsidR="00475562" w:rsidRPr="00475562" w:rsidRDefault="00475562" w:rsidP="00475562">
      <w:pPr>
        <w:autoSpaceDE/>
        <w:spacing w:after="239" w:line="1" w:lineRule="exact"/>
        <w:rPr>
          <w:rFonts w:ascii="Microsoft Sans Serif" w:eastAsia="Microsoft Sans Serif" w:hAnsi="Microsoft Sans Serif"/>
          <w:color w:val="000000"/>
          <w:lang w:val="ba" w:eastAsia="ba"/>
        </w:rPr>
      </w:pPr>
    </w:p>
    <w:p w14:paraId="0C7B65D0"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47D4334C" w14:textId="77777777" w:rsidTr="00012ACC">
        <w:trPr>
          <w:trHeight w:hRule="exact" w:val="1392"/>
          <w:jc w:val="center"/>
        </w:trPr>
        <w:tc>
          <w:tcPr>
            <w:tcW w:w="2098" w:type="dxa"/>
            <w:tcBorders>
              <w:top w:val="single" w:sz="4" w:space="0" w:color="auto"/>
              <w:left w:val="single" w:sz="4" w:space="0" w:color="auto"/>
            </w:tcBorders>
            <w:shd w:val="clear" w:color="auto" w:fill="FFFFFF"/>
          </w:tcPr>
          <w:p w14:paraId="74FDA0D2"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410F8456" w14:textId="77777777" w:rsidR="00475562" w:rsidRPr="00475562" w:rsidRDefault="00475562" w:rsidP="00475562">
            <w:pPr>
              <w:tabs>
                <w:tab w:val="left" w:pos="1963"/>
                <w:tab w:val="left" w:pos="3250"/>
              </w:tabs>
              <w:autoSpaceDE/>
              <w:jc w:val="both"/>
              <w:rPr>
                <w:rFonts w:eastAsia="Times New Roman"/>
                <w:color w:val="000000"/>
                <w:lang w:val="ru-RU" w:eastAsia="ru-RU" w:bidi="ru-RU"/>
              </w:rPr>
            </w:pPr>
            <w:r w:rsidRPr="00475562">
              <w:rPr>
                <w:rFonts w:eastAsia="Times New Roman"/>
                <w:color w:val="000000"/>
                <w:lang w:val="ru-RU" w:eastAsia="ru-RU" w:bidi="ru-RU"/>
              </w:rPr>
              <w:t>3. Разработка (корректировка) плана научно</w:t>
            </w:r>
            <w:r w:rsidRPr="00475562">
              <w:rPr>
                <w:rFonts w:eastAsia="Times New Roman"/>
                <w:color w:val="000000"/>
                <w:lang w:val="ru-RU" w:eastAsia="ru-RU" w:bidi="ru-RU"/>
              </w:rPr>
              <w:softHyphen/>
              <w:t>методической</w:t>
            </w:r>
            <w:r w:rsidRPr="00475562">
              <w:rPr>
                <w:rFonts w:eastAsia="Times New Roman"/>
                <w:color w:val="000000"/>
                <w:lang w:val="ru-RU" w:eastAsia="ru-RU" w:bidi="ru-RU"/>
              </w:rPr>
              <w:tab/>
              <w:t>работы</w:t>
            </w:r>
            <w:r w:rsidRPr="00475562">
              <w:rPr>
                <w:rFonts w:eastAsia="Times New Roman"/>
                <w:color w:val="000000"/>
                <w:lang w:val="ru-RU" w:eastAsia="ru-RU" w:bidi="ru-RU"/>
              </w:rPr>
              <w:tab/>
              <w:t>(внутришкольного</w:t>
            </w:r>
          </w:p>
          <w:p w14:paraId="0B54AE63"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4AB2C8F5"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03F75DBD" w14:textId="77777777" w:rsidTr="00012ACC">
        <w:trPr>
          <w:trHeight w:hRule="exact" w:val="840"/>
          <w:jc w:val="center"/>
        </w:trPr>
        <w:tc>
          <w:tcPr>
            <w:tcW w:w="2098" w:type="dxa"/>
            <w:vMerge w:val="restart"/>
            <w:tcBorders>
              <w:top w:val="single" w:sz="4" w:space="0" w:color="auto"/>
              <w:left w:val="single" w:sz="4" w:space="0" w:color="auto"/>
            </w:tcBorders>
            <w:shd w:val="clear" w:color="auto" w:fill="FFFFFF"/>
          </w:tcPr>
          <w:p w14:paraId="32C0D1B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eastAsia="en-US" w:bidi="en-US"/>
              </w:rPr>
              <w:t>V</w:t>
            </w:r>
            <w:r w:rsidRPr="00475562">
              <w:rPr>
                <w:rFonts w:eastAsia="Times New Roman"/>
                <w:color w:val="000000"/>
                <w:lang w:val="ru-RU" w:eastAsia="en-US" w:bidi="en-US"/>
              </w:rPr>
              <w:t xml:space="preserve">. </w:t>
            </w:r>
            <w:r w:rsidRPr="00475562">
              <w:rPr>
                <w:rFonts w:eastAsia="Times New Roman"/>
                <w:color w:val="000000"/>
                <w:lang w:val="ru-RU" w:eastAsia="ru-RU" w:bidi="ru-RU"/>
              </w:rPr>
              <w:t>Информаци</w:t>
            </w:r>
            <w:r w:rsidRPr="00475562">
              <w:rPr>
                <w:rFonts w:eastAsia="Times New Roman"/>
                <w:color w:val="000000"/>
                <w:lang w:val="ru-RU" w:eastAsia="ru-RU" w:bidi="ru-RU"/>
              </w:rPr>
              <w:softHyphen/>
              <w:t>онное обеспечение введения ФГОС</w:t>
            </w:r>
          </w:p>
        </w:tc>
        <w:tc>
          <w:tcPr>
            <w:tcW w:w="5386" w:type="dxa"/>
            <w:tcBorders>
              <w:top w:val="single" w:sz="4" w:space="0" w:color="auto"/>
              <w:left w:val="single" w:sz="4" w:space="0" w:color="auto"/>
            </w:tcBorders>
            <w:shd w:val="clear" w:color="auto" w:fill="FFFFFF"/>
            <w:vAlign w:val="bottom"/>
          </w:tcPr>
          <w:p w14:paraId="2A3A0A8F"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0FB3E8D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периодически</w:t>
            </w:r>
          </w:p>
        </w:tc>
      </w:tr>
      <w:tr w:rsidR="00475562" w:rsidRPr="00475562" w14:paraId="103D3AF8" w14:textId="77777777" w:rsidTr="00012ACC">
        <w:trPr>
          <w:trHeight w:hRule="exact" w:val="835"/>
          <w:jc w:val="center"/>
        </w:trPr>
        <w:tc>
          <w:tcPr>
            <w:tcW w:w="2098" w:type="dxa"/>
            <w:vMerge/>
            <w:tcBorders>
              <w:left w:val="single" w:sz="4" w:space="0" w:color="auto"/>
            </w:tcBorders>
            <w:shd w:val="clear" w:color="auto" w:fill="FFFFFF"/>
          </w:tcPr>
          <w:p w14:paraId="43D3DDE6"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31F489E9" w14:textId="77777777" w:rsidR="00475562" w:rsidRPr="00475562" w:rsidRDefault="00475562" w:rsidP="00475562">
            <w:pPr>
              <w:tabs>
                <w:tab w:val="left" w:pos="1598"/>
                <w:tab w:val="left" w:pos="3758"/>
              </w:tabs>
              <w:autoSpaceDE/>
              <w:jc w:val="both"/>
              <w:rPr>
                <w:rFonts w:eastAsia="Times New Roman"/>
                <w:color w:val="000000"/>
                <w:lang w:val="ru-RU" w:eastAsia="ru-RU" w:bidi="ru-RU"/>
              </w:rPr>
            </w:pPr>
            <w:r w:rsidRPr="00475562">
              <w:rPr>
                <w:rFonts w:eastAsia="Times New Roman"/>
                <w:color w:val="000000"/>
                <w:lang w:val="ru-RU" w:eastAsia="ru-RU" w:bidi="ru-RU"/>
              </w:rPr>
              <w:t>2. Широкое</w:t>
            </w:r>
            <w:r w:rsidRPr="00475562">
              <w:rPr>
                <w:rFonts w:eastAsia="Times New Roman"/>
                <w:color w:val="000000"/>
                <w:lang w:val="ru-RU" w:eastAsia="ru-RU" w:bidi="ru-RU"/>
              </w:rPr>
              <w:tab/>
              <w:t>информирование</w:t>
            </w:r>
            <w:r w:rsidRPr="00475562">
              <w:rPr>
                <w:rFonts w:eastAsia="Times New Roman"/>
                <w:color w:val="000000"/>
                <w:lang w:val="ru-RU" w:eastAsia="ru-RU" w:bidi="ru-RU"/>
              </w:rPr>
              <w:tab/>
              <w:t>родительской</w:t>
            </w:r>
          </w:p>
          <w:p w14:paraId="0D5B82D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общественности о подготовке к введению и порядке перехода на новые стандарты</w:t>
            </w:r>
          </w:p>
        </w:tc>
        <w:tc>
          <w:tcPr>
            <w:tcW w:w="2102" w:type="dxa"/>
            <w:tcBorders>
              <w:top w:val="single" w:sz="4" w:space="0" w:color="auto"/>
              <w:left w:val="single" w:sz="4" w:space="0" w:color="auto"/>
              <w:right w:val="single" w:sz="4" w:space="0" w:color="auto"/>
            </w:tcBorders>
            <w:shd w:val="clear" w:color="auto" w:fill="FFFFFF"/>
          </w:tcPr>
          <w:p w14:paraId="0AB6573B"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периодически</w:t>
            </w:r>
          </w:p>
        </w:tc>
      </w:tr>
      <w:tr w:rsidR="00475562" w:rsidRPr="00475562" w14:paraId="4CAD679C" w14:textId="77777777" w:rsidTr="00012ACC">
        <w:trPr>
          <w:trHeight w:hRule="exact" w:val="1392"/>
          <w:jc w:val="center"/>
        </w:trPr>
        <w:tc>
          <w:tcPr>
            <w:tcW w:w="2098" w:type="dxa"/>
            <w:vMerge/>
            <w:tcBorders>
              <w:left w:val="single" w:sz="4" w:space="0" w:color="auto"/>
            </w:tcBorders>
            <w:shd w:val="clear" w:color="auto" w:fill="FFFFFF"/>
          </w:tcPr>
          <w:p w14:paraId="180BE8FB"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1BF59118"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36CC0A2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периодически</w:t>
            </w:r>
          </w:p>
        </w:tc>
      </w:tr>
      <w:tr w:rsidR="00475562" w:rsidRPr="00475562" w14:paraId="5F757126" w14:textId="77777777" w:rsidTr="00012ACC">
        <w:trPr>
          <w:trHeight w:hRule="exact" w:val="840"/>
          <w:jc w:val="center"/>
        </w:trPr>
        <w:tc>
          <w:tcPr>
            <w:tcW w:w="2098" w:type="dxa"/>
            <w:vMerge/>
            <w:tcBorders>
              <w:left w:val="single" w:sz="4" w:space="0" w:color="auto"/>
            </w:tcBorders>
            <w:shd w:val="clear" w:color="auto" w:fill="FFFFFF"/>
          </w:tcPr>
          <w:p w14:paraId="336C9A6C"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686CF76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375BFFE9"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705D3588" w14:textId="77777777" w:rsidTr="00012ACC">
        <w:trPr>
          <w:trHeight w:hRule="exact" w:val="562"/>
          <w:jc w:val="center"/>
        </w:trPr>
        <w:tc>
          <w:tcPr>
            <w:tcW w:w="2098" w:type="dxa"/>
            <w:vMerge/>
            <w:tcBorders>
              <w:left w:val="single" w:sz="4" w:space="0" w:color="auto"/>
            </w:tcBorders>
            <w:shd w:val="clear" w:color="auto" w:fill="FFFFFF"/>
          </w:tcPr>
          <w:p w14:paraId="3782A109"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2968B521"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5. Обеспечение публичной отчётности ОУ о ходе и результатах введения ФГОС</w:t>
            </w:r>
          </w:p>
        </w:tc>
        <w:tc>
          <w:tcPr>
            <w:tcW w:w="2102" w:type="dxa"/>
            <w:tcBorders>
              <w:top w:val="single" w:sz="4" w:space="0" w:color="auto"/>
              <w:left w:val="single" w:sz="4" w:space="0" w:color="auto"/>
              <w:right w:val="single" w:sz="4" w:space="0" w:color="auto"/>
            </w:tcBorders>
            <w:shd w:val="clear" w:color="auto" w:fill="FFFFFF"/>
          </w:tcPr>
          <w:p w14:paraId="30F98B2E"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963AF5F" w14:textId="77777777" w:rsidTr="00012ACC">
        <w:trPr>
          <w:trHeight w:hRule="exact" w:val="571"/>
          <w:jc w:val="center"/>
        </w:trPr>
        <w:tc>
          <w:tcPr>
            <w:tcW w:w="2098" w:type="dxa"/>
            <w:vMerge/>
            <w:tcBorders>
              <w:left w:val="single" w:sz="4" w:space="0" w:color="auto"/>
              <w:bottom w:val="single" w:sz="4" w:space="0" w:color="auto"/>
            </w:tcBorders>
            <w:shd w:val="clear" w:color="auto" w:fill="FFFFFF"/>
          </w:tcPr>
          <w:p w14:paraId="42DB89BC"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7B3FB75A"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5669F18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404B957F" w14:textId="77777777" w:rsidR="00475562" w:rsidRPr="00475562" w:rsidRDefault="00475562" w:rsidP="00475562">
      <w:pPr>
        <w:autoSpaceDE/>
        <w:spacing w:after="239" w:line="1" w:lineRule="exact"/>
        <w:rPr>
          <w:rFonts w:ascii="Microsoft Sans Serif" w:eastAsia="Microsoft Sans Serif" w:hAnsi="Microsoft Sans Serif"/>
          <w:color w:val="000000"/>
          <w:lang w:val="ba" w:eastAsia="ba"/>
        </w:rPr>
      </w:pPr>
    </w:p>
    <w:p w14:paraId="2EB2F5A4"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5386"/>
        <w:gridCol w:w="2102"/>
      </w:tblGrid>
      <w:tr w:rsidR="00475562" w:rsidRPr="009A1F66" w14:paraId="30ED9F5D" w14:textId="77777777" w:rsidTr="00012ACC">
        <w:trPr>
          <w:trHeight w:hRule="exact" w:val="2222"/>
          <w:jc w:val="center"/>
        </w:trPr>
        <w:tc>
          <w:tcPr>
            <w:tcW w:w="2098" w:type="dxa"/>
            <w:tcBorders>
              <w:top w:val="single" w:sz="4" w:space="0" w:color="auto"/>
              <w:left w:val="single" w:sz="4" w:space="0" w:color="auto"/>
            </w:tcBorders>
            <w:shd w:val="clear" w:color="auto" w:fill="FFFFFF"/>
          </w:tcPr>
          <w:p w14:paraId="22865984"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1724D4A1" w14:textId="77777777" w:rsidR="00475562" w:rsidRPr="00475562" w:rsidRDefault="00475562">
            <w:pPr>
              <w:numPr>
                <w:ilvl w:val="0"/>
                <w:numId w:val="382"/>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по организации внеурочной деятельности обучающихся;</w:t>
            </w:r>
          </w:p>
          <w:p w14:paraId="7AFDD663" w14:textId="77777777" w:rsidR="00475562" w:rsidRPr="00475562" w:rsidRDefault="00475562">
            <w:pPr>
              <w:numPr>
                <w:ilvl w:val="0"/>
                <w:numId w:val="382"/>
              </w:numPr>
              <w:tabs>
                <w:tab w:val="left" w:pos="144"/>
              </w:tabs>
              <w:autoSpaceDE/>
              <w:jc w:val="both"/>
              <w:rPr>
                <w:rFonts w:eastAsia="Times New Roman"/>
                <w:color w:val="000000"/>
                <w:lang w:val="ru-RU" w:eastAsia="ru-RU" w:bidi="ru-RU"/>
              </w:rPr>
            </w:pPr>
            <w:r w:rsidRPr="00475562">
              <w:rPr>
                <w:rFonts w:eastAsia="Times New Roman"/>
                <w:color w:val="000000"/>
                <w:lang w:val="ru-RU" w:eastAsia="ru-RU" w:bidi="ru-RU"/>
              </w:rPr>
              <w:t>по организации текущей и итоговой оценки достижения планируемых результатов;</w:t>
            </w:r>
          </w:p>
          <w:p w14:paraId="7716931D" w14:textId="77777777" w:rsidR="00475562" w:rsidRPr="00475562" w:rsidRDefault="00475562">
            <w:pPr>
              <w:numPr>
                <w:ilvl w:val="0"/>
                <w:numId w:val="382"/>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по использованию ресурсов времени для организации домашней работы обучающихся;</w:t>
            </w:r>
          </w:p>
          <w:p w14:paraId="3816C92E" w14:textId="77777777" w:rsidR="00475562" w:rsidRPr="00475562" w:rsidRDefault="00475562">
            <w:pPr>
              <w:numPr>
                <w:ilvl w:val="0"/>
                <w:numId w:val="382"/>
              </w:numPr>
              <w:tabs>
                <w:tab w:val="left" w:pos="139"/>
              </w:tabs>
              <w:autoSpaceDE/>
              <w:jc w:val="both"/>
              <w:rPr>
                <w:rFonts w:eastAsia="Times New Roman"/>
                <w:color w:val="000000"/>
                <w:lang w:val="ru-RU" w:eastAsia="ru-RU" w:bidi="ru-RU"/>
              </w:rPr>
            </w:pPr>
            <w:r w:rsidRPr="00475562">
              <w:rPr>
                <w:rFonts w:eastAsia="Times New Roman"/>
                <w:color w:val="000000"/>
                <w:lang w:val="ru-RU" w:eastAsia="ru-RU" w:bidi="ru-RU"/>
              </w:rPr>
              <w:t>по перечня и рекомендаций по использованию интерактивных технологий</w:t>
            </w:r>
          </w:p>
        </w:tc>
        <w:tc>
          <w:tcPr>
            <w:tcW w:w="2102" w:type="dxa"/>
            <w:tcBorders>
              <w:top w:val="single" w:sz="4" w:space="0" w:color="auto"/>
              <w:left w:val="single" w:sz="4" w:space="0" w:color="auto"/>
              <w:right w:val="single" w:sz="4" w:space="0" w:color="auto"/>
            </w:tcBorders>
            <w:shd w:val="clear" w:color="auto" w:fill="FFFFFF"/>
          </w:tcPr>
          <w:p w14:paraId="5D30B71C"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3A9E99BD" w14:textId="77777777" w:rsidTr="00012ACC">
        <w:trPr>
          <w:trHeight w:hRule="exact" w:val="835"/>
          <w:jc w:val="center"/>
        </w:trPr>
        <w:tc>
          <w:tcPr>
            <w:tcW w:w="2098" w:type="dxa"/>
            <w:vMerge w:val="restart"/>
            <w:tcBorders>
              <w:top w:val="single" w:sz="4" w:space="0" w:color="auto"/>
              <w:left w:val="single" w:sz="4" w:space="0" w:color="auto"/>
            </w:tcBorders>
            <w:shd w:val="clear" w:color="auto" w:fill="FFFFFF"/>
          </w:tcPr>
          <w:p w14:paraId="270785BC" w14:textId="77777777" w:rsidR="00475562" w:rsidRPr="00475562" w:rsidRDefault="00475562" w:rsidP="00475562">
            <w:pPr>
              <w:tabs>
                <w:tab w:val="left" w:pos="605"/>
              </w:tabs>
              <w:autoSpaceDE/>
              <w:rPr>
                <w:rFonts w:eastAsia="Times New Roman"/>
                <w:color w:val="000000"/>
                <w:lang w:val="ru-RU" w:eastAsia="ru-RU" w:bidi="ru-RU"/>
              </w:rPr>
            </w:pPr>
            <w:r w:rsidRPr="00475562">
              <w:rPr>
                <w:rFonts w:eastAsia="Times New Roman"/>
                <w:color w:val="000000"/>
                <w:lang w:eastAsia="en-US" w:bidi="en-US"/>
              </w:rPr>
              <w:t>VI</w:t>
            </w:r>
            <w:r w:rsidRPr="00475562">
              <w:rPr>
                <w:rFonts w:eastAsia="Times New Roman"/>
                <w:color w:val="000000"/>
                <w:lang w:val="ru-RU" w:eastAsia="en-US" w:bidi="en-US"/>
              </w:rPr>
              <w:t>.</w:t>
            </w:r>
            <w:r w:rsidRPr="00475562">
              <w:rPr>
                <w:rFonts w:eastAsia="Times New Roman"/>
                <w:color w:val="000000"/>
                <w:lang w:val="ru-RU" w:eastAsia="en-US" w:bidi="en-US"/>
              </w:rPr>
              <w:tab/>
            </w:r>
            <w:r w:rsidRPr="00475562">
              <w:rPr>
                <w:rFonts w:eastAsia="Times New Roman"/>
                <w:color w:val="000000"/>
                <w:lang w:val="ru-RU" w:eastAsia="ru-RU" w:bidi="ru-RU"/>
              </w:rPr>
              <w:t>Материаль</w:t>
            </w:r>
            <w:r w:rsidRPr="00475562">
              <w:rPr>
                <w:rFonts w:eastAsia="Times New Roman"/>
                <w:color w:val="000000"/>
                <w:lang w:val="ru-RU" w:eastAsia="ru-RU" w:bidi="ru-RU"/>
              </w:rPr>
              <w:softHyphen/>
            </w:r>
          </w:p>
          <w:p w14:paraId="66A233B1"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но-техническое обеспечение введения</w:t>
            </w:r>
          </w:p>
          <w:p w14:paraId="77A6088E"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ФГОС</w:t>
            </w:r>
          </w:p>
        </w:tc>
        <w:tc>
          <w:tcPr>
            <w:tcW w:w="5386" w:type="dxa"/>
            <w:tcBorders>
              <w:top w:val="single" w:sz="4" w:space="0" w:color="auto"/>
              <w:left w:val="single" w:sz="4" w:space="0" w:color="auto"/>
            </w:tcBorders>
            <w:shd w:val="clear" w:color="auto" w:fill="FFFFFF"/>
            <w:vAlign w:val="bottom"/>
          </w:tcPr>
          <w:p w14:paraId="37A3281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right w:val="single" w:sz="4" w:space="0" w:color="auto"/>
            </w:tcBorders>
            <w:shd w:val="clear" w:color="auto" w:fill="FFFFFF"/>
          </w:tcPr>
          <w:p w14:paraId="09451761"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51C3DBE5" w14:textId="77777777" w:rsidTr="00012ACC">
        <w:trPr>
          <w:trHeight w:hRule="exact" w:val="576"/>
          <w:jc w:val="center"/>
        </w:trPr>
        <w:tc>
          <w:tcPr>
            <w:tcW w:w="2098" w:type="dxa"/>
            <w:vMerge/>
            <w:tcBorders>
              <w:left w:val="single" w:sz="4" w:space="0" w:color="auto"/>
              <w:bottom w:val="single" w:sz="4" w:space="0" w:color="auto"/>
            </w:tcBorders>
            <w:shd w:val="clear" w:color="auto" w:fill="FFFFFF"/>
          </w:tcPr>
          <w:p w14:paraId="717CB5A8"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5851F19B" w14:textId="77777777" w:rsidR="00475562" w:rsidRPr="00475562" w:rsidRDefault="00475562" w:rsidP="00475562">
            <w:pPr>
              <w:tabs>
                <w:tab w:val="left" w:pos="2006"/>
                <w:tab w:val="left" w:pos="3782"/>
              </w:tabs>
              <w:autoSpaceDE/>
              <w:jc w:val="both"/>
              <w:rPr>
                <w:rFonts w:eastAsia="Times New Roman"/>
                <w:color w:val="000000"/>
                <w:lang w:val="ru-RU" w:eastAsia="ru-RU" w:bidi="ru-RU"/>
              </w:rPr>
            </w:pPr>
            <w:r w:rsidRPr="00475562">
              <w:rPr>
                <w:rFonts w:eastAsia="Times New Roman"/>
                <w:color w:val="000000"/>
                <w:lang w:val="ru-RU" w:eastAsia="ru-RU" w:bidi="ru-RU"/>
              </w:rPr>
              <w:t>2. Обеспечение</w:t>
            </w:r>
            <w:r w:rsidRPr="00475562">
              <w:rPr>
                <w:rFonts w:eastAsia="Times New Roman"/>
                <w:color w:val="000000"/>
                <w:lang w:val="ru-RU" w:eastAsia="ru-RU" w:bidi="ru-RU"/>
              </w:rPr>
              <w:tab/>
              <w:t>соответствия</w:t>
            </w:r>
            <w:r w:rsidRPr="00475562">
              <w:rPr>
                <w:rFonts w:eastAsia="Times New Roman"/>
                <w:color w:val="000000"/>
                <w:lang w:val="ru-RU" w:eastAsia="ru-RU" w:bidi="ru-RU"/>
              </w:rPr>
              <w:tab/>
              <w:t>материально</w:t>
            </w:r>
            <w:r w:rsidRPr="00475562">
              <w:rPr>
                <w:rFonts w:eastAsia="Times New Roman"/>
                <w:color w:val="000000"/>
                <w:lang w:val="ru-RU" w:eastAsia="ru-RU" w:bidi="ru-RU"/>
              </w:rPr>
              <w:softHyphen/>
            </w:r>
          </w:p>
          <w:p w14:paraId="5AAE9FA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782F830F"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61D7CD5C" w14:textId="77777777" w:rsidR="00475562" w:rsidRPr="00475562" w:rsidRDefault="00475562" w:rsidP="00475562">
      <w:pPr>
        <w:autoSpaceDE/>
        <w:spacing w:line="1" w:lineRule="exact"/>
        <w:rPr>
          <w:rFonts w:ascii="Microsoft Sans Serif" w:eastAsia="Microsoft Sans Serif" w:hAnsi="Microsoft Sans Serif"/>
          <w:color w:val="000000"/>
          <w:sz w:val="2"/>
          <w:szCs w:val="2"/>
          <w:lang w:val="ba" w:eastAsia="ba"/>
        </w:rPr>
      </w:pPr>
      <w:r w:rsidRPr="00475562">
        <w:rPr>
          <w:rFonts w:ascii="Microsoft Sans Serif" w:eastAsia="Microsoft Sans Serif" w:hAnsi="Microsoft Sans Serif"/>
          <w:color w:val="000000"/>
          <w:lang w:val="ba" w:eastAsia="ba"/>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4F307C46" w14:textId="77777777" w:rsidTr="00012ACC">
        <w:trPr>
          <w:trHeight w:hRule="exact" w:val="566"/>
          <w:jc w:val="center"/>
        </w:trPr>
        <w:tc>
          <w:tcPr>
            <w:tcW w:w="2098" w:type="dxa"/>
            <w:vMerge w:val="restart"/>
            <w:tcBorders>
              <w:top w:val="single" w:sz="4" w:space="0" w:color="auto"/>
              <w:left w:val="single" w:sz="4" w:space="0" w:color="auto"/>
            </w:tcBorders>
            <w:shd w:val="clear" w:color="auto" w:fill="FFFFFF"/>
          </w:tcPr>
          <w:p w14:paraId="2EEE353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037C3CF3" w14:textId="77777777" w:rsidR="00475562" w:rsidRPr="00475562" w:rsidRDefault="00475562" w:rsidP="00475562">
            <w:pPr>
              <w:tabs>
                <w:tab w:val="left" w:pos="2131"/>
                <w:tab w:val="left" w:pos="4037"/>
              </w:tabs>
              <w:autoSpaceDE/>
              <w:jc w:val="both"/>
              <w:rPr>
                <w:rFonts w:eastAsia="Times New Roman"/>
                <w:color w:val="000000"/>
                <w:lang w:val="ru-RU" w:eastAsia="ru-RU" w:bidi="ru-RU"/>
              </w:rPr>
            </w:pPr>
            <w:r w:rsidRPr="00475562">
              <w:rPr>
                <w:rFonts w:eastAsia="Times New Roman"/>
                <w:color w:val="000000"/>
                <w:lang w:val="ru-RU" w:eastAsia="ru-RU" w:bidi="ru-RU"/>
              </w:rPr>
              <w:t>3. Обеспечение</w:t>
            </w:r>
            <w:r w:rsidRPr="00475562">
              <w:rPr>
                <w:rFonts w:eastAsia="Times New Roman"/>
                <w:color w:val="000000"/>
                <w:lang w:val="ru-RU" w:eastAsia="ru-RU" w:bidi="ru-RU"/>
              </w:rPr>
              <w:tab/>
              <w:t>соответствия</w:t>
            </w:r>
            <w:r w:rsidRPr="00475562">
              <w:rPr>
                <w:rFonts w:eastAsia="Times New Roman"/>
                <w:color w:val="000000"/>
                <w:lang w:val="ru-RU" w:eastAsia="ru-RU" w:bidi="ru-RU"/>
              </w:rPr>
              <w:tab/>
              <w:t>санитарно</w:t>
            </w:r>
            <w:r w:rsidRPr="00475562">
              <w:rPr>
                <w:rFonts w:eastAsia="Times New Roman"/>
                <w:color w:val="000000"/>
                <w:lang w:val="ru-RU" w:eastAsia="ru-RU" w:bidi="ru-RU"/>
              </w:rPr>
              <w:softHyphen/>
            </w:r>
          </w:p>
          <w:p w14:paraId="503AF21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гигиенических условий требованиям ФГОС</w:t>
            </w:r>
          </w:p>
        </w:tc>
        <w:tc>
          <w:tcPr>
            <w:tcW w:w="2102" w:type="dxa"/>
            <w:tcBorders>
              <w:top w:val="single" w:sz="4" w:space="0" w:color="auto"/>
              <w:left w:val="single" w:sz="4" w:space="0" w:color="auto"/>
              <w:right w:val="single" w:sz="4" w:space="0" w:color="auto"/>
            </w:tcBorders>
            <w:shd w:val="clear" w:color="auto" w:fill="FFFFFF"/>
          </w:tcPr>
          <w:p w14:paraId="0065746F"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2F94683F" w14:textId="77777777" w:rsidTr="00012ACC">
        <w:trPr>
          <w:trHeight w:hRule="exact" w:val="840"/>
          <w:jc w:val="center"/>
        </w:trPr>
        <w:tc>
          <w:tcPr>
            <w:tcW w:w="2098" w:type="dxa"/>
            <w:vMerge/>
            <w:tcBorders>
              <w:left w:val="single" w:sz="4" w:space="0" w:color="auto"/>
            </w:tcBorders>
            <w:shd w:val="clear" w:color="auto" w:fill="FFFFFF"/>
          </w:tcPr>
          <w:p w14:paraId="121C5AE2"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64D73C9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right w:val="single" w:sz="4" w:space="0" w:color="auto"/>
            </w:tcBorders>
            <w:shd w:val="clear" w:color="auto" w:fill="FFFFFF"/>
          </w:tcPr>
          <w:p w14:paraId="303D027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4120D313" w14:textId="77777777" w:rsidTr="00012ACC">
        <w:trPr>
          <w:trHeight w:hRule="exact" w:val="571"/>
          <w:jc w:val="center"/>
        </w:trPr>
        <w:tc>
          <w:tcPr>
            <w:tcW w:w="2098" w:type="dxa"/>
            <w:vMerge/>
            <w:tcBorders>
              <w:left w:val="single" w:sz="4" w:space="0" w:color="auto"/>
              <w:bottom w:val="single" w:sz="4" w:space="0" w:color="auto"/>
            </w:tcBorders>
            <w:shd w:val="clear" w:color="auto" w:fill="FFFFFF"/>
          </w:tcPr>
          <w:p w14:paraId="6B700AA2"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4454C936"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5. Обеспечение соответствия информационно</w:t>
            </w:r>
            <w:r w:rsidRPr="00475562">
              <w:rPr>
                <w:rFonts w:eastAsia="Times New Roman"/>
                <w:color w:val="000000"/>
                <w:lang w:val="ru-RU" w:eastAsia="ru-RU" w:bidi="ru-RU"/>
              </w:rPr>
              <w:softHyphen/>
              <w:t>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03B7E6E0"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bl>
    <w:p w14:paraId="234E667B" w14:textId="77777777" w:rsidR="00475562" w:rsidRPr="00475562" w:rsidRDefault="00475562" w:rsidP="00475562">
      <w:pPr>
        <w:autoSpaceDE/>
        <w:rPr>
          <w:rFonts w:eastAsia="Times New Roman"/>
          <w:b/>
          <w:bCs/>
          <w:color w:val="000000"/>
          <w:lang w:val="ru-RU" w:eastAsia="ru-RU" w:bidi="ru-RU"/>
        </w:rPr>
      </w:pPr>
      <w:r w:rsidRPr="00475562">
        <w:rPr>
          <w:rFonts w:eastAsia="Times New Roman"/>
          <w:i/>
          <w:iCs/>
          <w:color w:val="000000"/>
          <w:lang w:val="ru-RU" w:eastAsia="ru-RU" w:bidi="ru-RU"/>
        </w:rPr>
        <w:t>Продолжение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5386"/>
        <w:gridCol w:w="2102"/>
      </w:tblGrid>
      <w:tr w:rsidR="00475562" w:rsidRPr="00475562" w14:paraId="0AE1C610" w14:textId="77777777" w:rsidTr="00012ACC">
        <w:trPr>
          <w:trHeight w:hRule="exact" w:val="1118"/>
          <w:jc w:val="center"/>
        </w:trPr>
        <w:tc>
          <w:tcPr>
            <w:tcW w:w="2098" w:type="dxa"/>
            <w:vMerge w:val="restart"/>
            <w:tcBorders>
              <w:top w:val="single" w:sz="4" w:space="0" w:color="auto"/>
              <w:left w:val="single" w:sz="4" w:space="0" w:color="auto"/>
            </w:tcBorders>
            <w:shd w:val="clear" w:color="auto" w:fill="FFFFFF"/>
          </w:tcPr>
          <w:p w14:paraId="11BE49B7"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c>
          <w:tcPr>
            <w:tcW w:w="5386" w:type="dxa"/>
            <w:tcBorders>
              <w:top w:val="single" w:sz="4" w:space="0" w:color="auto"/>
              <w:left w:val="single" w:sz="4" w:space="0" w:color="auto"/>
            </w:tcBorders>
            <w:shd w:val="clear" w:color="auto" w:fill="FFFFFF"/>
            <w:vAlign w:val="bottom"/>
          </w:tcPr>
          <w:p w14:paraId="4C1E9A77" w14:textId="77777777" w:rsidR="00475562" w:rsidRPr="00475562" w:rsidRDefault="00475562" w:rsidP="00475562">
            <w:pPr>
              <w:tabs>
                <w:tab w:val="left" w:pos="3019"/>
              </w:tabs>
              <w:autoSpaceDE/>
              <w:jc w:val="both"/>
              <w:rPr>
                <w:rFonts w:eastAsia="Times New Roman"/>
                <w:color w:val="000000"/>
                <w:lang w:val="ru-RU" w:eastAsia="ru-RU" w:bidi="ru-RU"/>
              </w:rPr>
            </w:pPr>
            <w:r w:rsidRPr="00475562">
              <w:rPr>
                <w:rFonts w:eastAsia="Times New Roman"/>
                <w:color w:val="000000"/>
                <w:lang w:val="ru-RU" w:eastAsia="ru-RU" w:bidi="ru-RU"/>
              </w:rPr>
              <w:t>6. Обеспечение</w:t>
            </w:r>
            <w:r w:rsidRPr="00475562">
              <w:rPr>
                <w:rFonts w:eastAsia="Times New Roman"/>
                <w:color w:val="000000"/>
                <w:lang w:val="ru-RU" w:eastAsia="ru-RU" w:bidi="ru-RU"/>
              </w:rPr>
              <w:tab/>
              <w:t>укомплектованности</w:t>
            </w:r>
          </w:p>
          <w:p w14:paraId="4D18AEC8" w14:textId="77777777" w:rsidR="00475562" w:rsidRPr="00475562" w:rsidRDefault="00475562" w:rsidP="00475562">
            <w:pPr>
              <w:tabs>
                <w:tab w:val="left" w:pos="4469"/>
              </w:tabs>
              <w:autoSpaceDE/>
              <w:jc w:val="both"/>
              <w:rPr>
                <w:rFonts w:eastAsia="Times New Roman"/>
                <w:color w:val="000000"/>
                <w:lang w:val="ru-RU" w:eastAsia="ru-RU" w:bidi="ru-RU"/>
              </w:rPr>
            </w:pPr>
            <w:r w:rsidRPr="00475562">
              <w:rPr>
                <w:rFonts w:eastAsia="Times New Roman"/>
                <w:color w:val="000000"/>
                <w:lang w:val="ru-RU" w:eastAsia="ru-RU" w:bidi="ru-RU"/>
              </w:rPr>
              <w:t>библиотечно-информационного</w:t>
            </w:r>
            <w:r w:rsidRPr="00475562">
              <w:rPr>
                <w:rFonts w:eastAsia="Times New Roman"/>
                <w:color w:val="000000"/>
                <w:lang w:val="ru-RU" w:eastAsia="ru-RU" w:bidi="ru-RU"/>
              </w:rPr>
              <w:tab/>
              <w:t>центра</w:t>
            </w:r>
          </w:p>
          <w:p w14:paraId="46F6098B"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печатными и электронными образовательными ресурсами</w:t>
            </w:r>
          </w:p>
        </w:tc>
        <w:tc>
          <w:tcPr>
            <w:tcW w:w="2102" w:type="dxa"/>
            <w:tcBorders>
              <w:top w:val="single" w:sz="4" w:space="0" w:color="auto"/>
              <w:left w:val="single" w:sz="4" w:space="0" w:color="auto"/>
              <w:right w:val="single" w:sz="4" w:space="0" w:color="auto"/>
            </w:tcBorders>
            <w:shd w:val="clear" w:color="auto" w:fill="FFFFFF"/>
          </w:tcPr>
          <w:p w14:paraId="67D8FFFF" w14:textId="77777777" w:rsidR="00475562" w:rsidRPr="00475562" w:rsidRDefault="00475562" w:rsidP="00475562">
            <w:pPr>
              <w:autoSpaceDE/>
              <w:rPr>
                <w:rFonts w:ascii="Microsoft Sans Serif" w:eastAsia="Microsoft Sans Serif" w:hAnsi="Microsoft Sans Serif"/>
                <w:color w:val="000000"/>
                <w:sz w:val="10"/>
                <w:szCs w:val="10"/>
                <w:lang w:val="ba" w:eastAsia="ba"/>
              </w:rPr>
            </w:pPr>
          </w:p>
        </w:tc>
      </w:tr>
      <w:tr w:rsidR="00475562" w:rsidRPr="00475562" w14:paraId="59DE8ECF" w14:textId="77777777" w:rsidTr="00012ACC">
        <w:trPr>
          <w:trHeight w:hRule="exact" w:val="840"/>
          <w:jc w:val="center"/>
        </w:trPr>
        <w:tc>
          <w:tcPr>
            <w:tcW w:w="2098" w:type="dxa"/>
            <w:vMerge/>
            <w:tcBorders>
              <w:left w:val="single" w:sz="4" w:space="0" w:color="auto"/>
            </w:tcBorders>
            <w:shd w:val="clear" w:color="auto" w:fill="FFFFFF"/>
          </w:tcPr>
          <w:p w14:paraId="127800EC"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tcBorders>
            <w:shd w:val="clear" w:color="auto" w:fill="FFFFFF"/>
            <w:vAlign w:val="bottom"/>
          </w:tcPr>
          <w:p w14:paraId="20C81E8D"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right w:val="single" w:sz="4" w:space="0" w:color="auto"/>
            </w:tcBorders>
            <w:shd w:val="clear" w:color="auto" w:fill="FFFFFF"/>
          </w:tcPr>
          <w:p w14:paraId="3848BF45"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имеется</w:t>
            </w:r>
          </w:p>
        </w:tc>
      </w:tr>
      <w:tr w:rsidR="00475562" w:rsidRPr="00475562" w14:paraId="50C0EF8C" w14:textId="77777777" w:rsidTr="00012ACC">
        <w:trPr>
          <w:trHeight w:hRule="exact" w:val="1123"/>
          <w:jc w:val="center"/>
        </w:trPr>
        <w:tc>
          <w:tcPr>
            <w:tcW w:w="2098" w:type="dxa"/>
            <w:vMerge/>
            <w:tcBorders>
              <w:left w:val="single" w:sz="4" w:space="0" w:color="auto"/>
              <w:bottom w:val="single" w:sz="4" w:space="0" w:color="auto"/>
            </w:tcBorders>
            <w:shd w:val="clear" w:color="auto" w:fill="FFFFFF"/>
          </w:tcPr>
          <w:p w14:paraId="4A1985BF" w14:textId="77777777" w:rsidR="00475562" w:rsidRPr="00475562" w:rsidRDefault="00475562" w:rsidP="00475562">
            <w:pPr>
              <w:autoSpaceDE/>
              <w:rPr>
                <w:rFonts w:ascii="Microsoft Sans Serif" w:eastAsia="Microsoft Sans Serif" w:hAnsi="Microsoft Sans Serif"/>
                <w:color w:val="000000"/>
                <w:lang w:val="ba" w:eastAsia="ba"/>
              </w:rPr>
            </w:pPr>
          </w:p>
        </w:tc>
        <w:tc>
          <w:tcPr>
            <w:tcW w:w="5386" w:type="dxa"/>
            <w:tcBorders>
              <w:top w:val="single" w:sz="4" w:space="0" w:color="auto"/>
              <w:left w:val="single" w:sz="4" w:space="0" w:color="auto"/>
              <w:bottom w:val="single" w:sz="4" w:space="0" w:color="auto"/>
            </w:tcBorders>
            <w:shd w:val="clear" w:color="auto" w:fill="FFFFFF"/>
            <w:vAlign w:val="bottom"/>
          </w:tcPr>
          <w:p w14:paraId="502CD577" w14:textId="77777777" w:rsidR="00475562" w:rsidRPr="00475562" w:rsidRDefault="00475562" w:rsidP="00475562">
            <w:pPr>
              <w:tabs>
                <w:tab w:val="left" w:pos="2069"/>
                <w:tab w:val="left" w:pos="4358"/>
              </w:tabs>
              <w:autoSpaceDE/>
              <w:jc w:val="both"/>
              <w:rPr>
                <w:rFonts w:eastAsia="Times New Roman"/>
                <w:color w:val="000000"/>
                <w:lang w:val="ru-RU" w:eastAsia="ru-RU" w:bidi="ru-RU"/>
              </w:rPr>
            </w:pPr>
            <w:r w:rsidRPr="00475562">
              <w:rPr>
                <w:rFonts w:eastAsia="Times New Roman"/>
                <w:color w:val="000000"/>
                <w:lang w:val="ru-RU" w:eastAsia="ru-RU" w:bidi="ru-RU"/>
              </w:rPr>
              <w:t>8. Обеспечение</w:t>
            </w:r>
            <w:r w:rsidRPr="00475562">
              <w:rPr>
                <w:rFonts w:eastAsia="Times New Roman"/>
                <w:color w:val="000000"/>
                <w:lang w:val="ru-RU" w:eastAsia="ru-RU" w:bidi="ru-RU"/>
              </w:rPr>
              <w:tab/>
              <w:t>контролируемого</w:t>
            </w:r>
            <w:r w:rsidRPr="00475562">
              <w:rPr>
                <w:rFonts w:eastAsia="Times New Roman"/>
                <w:color w:val="000000"/>
                <w:lang w:val="ru-RU" w:eastAsia="ru-RU" w:bidi="ru-RU"/>
              </w:rPr>
              <w:tab/>
              <w:t>доступа</w:t>
            </w:r>
          </w:p>
          <w:p w14:paraId="63061157" w14:textId="77777777" w:rsidR="00475562" w:rsidRPr="00475562" w:rsidRDefault="00475562" w:rsidP="00475562">
            <w:pPr>
              <w:tabs>
                <w:tab w:val="left" w:pos="1550"/>
                <w:tab w:val="left" w:pos="3749"/>
              </w:tabs>
              <w:autoSpaceDE/>
              <w:jc w:val="both"/>
              <w:rPr>
                <w:rFonts w:eastAsia="Times New Roman"/>
                <w:color w:val="000000"/>
                <w:lang w:val="ru-RU" w:eastAsia="ru-RU" w:bidi="ru-RU"/>
              </w:rPr>
            </w:pPr>
            <w:r w:rsidRPr="00475562">
              <w:rPr>
                <w:rFonts w:eastAsia="Times New Roman"/>
                <w:color w:val="000000"/>
                <w:lang w:val="ru-RU" w:eastAsia="ru-RU" w:bidi="ru-RU"/>
              </w:rPr>
              <w:t>участников</w:t>
            </w:r>
            <w:r w:rsidRPr="00475562">
              <w:rPr>
                <w:rFonts w:eastAsia="Times New Roman"/>
                <w:color w:val="000000"/>
                <w:lang w:val="ru-RU" w:eastAsia="ru-RU" w:bidi="ru-RU"/>
              </w:rPr>
              <w:tab/>
              <w:t>образовательного</w:t>
            </w:r>
            <w:r w:rsidRPr="00475562">
              <w:rPr>
                <w:rFonts w:eastAsia="Times New Roman"/>
                <w:color w:val="000000"/>
                <w:lang w:val="ru-RU" w:eastAsia="ru-RU" w:bidi="ru-RU"/>
              </w:rPr>
              <w:tab/>
              <w:t>процесса к</w:t>
            </w:r>
          </w:p>
          <w:p w14:paraId="7AD43202" w14:textId="77777777" w:rsidR="00475562" w:rsidRPr="00475562" w:rsidRDefault="00475562" w:rsidP="00475562">
            <w:pPr>
              <w:autoSpaceDE/>
              <w:jc w:val="both"/>
              <w:rPr>
                <w:rFonts w:eastAsia="Times New Roman"/>
                <w:color w:val="000000"/>
                <w:lang w:val="ru-RU" w:eastAsia="ru-RU" w:bidi="ru-RU"/>
              </w:rPr>
            </w:pPr>
            <w:r w:rsidRPr="00475562">
              <w:rPr>
                <w:rFonts w:eastAsia="Times New Roman"/>
                <w:color w:val="000000"/>
                <w:lang w:val="ru-RU" w:eastAsia="ru-RU" w:bidi="ru-RU"/>
              </w:rPr>
              <w:t>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398F7D26" w14:textId="77777777" w:rsidR="00475562" w:rsidRPr="00475562" w:rsidRDefault="00475562" w:rsidP="00475562">
            <w:pPr>
              <w:autoSpaceDE/>
              <w:rPr>
                <w:rFonts w:eastAsia="Times New Roman"/>
                <w:color w:val="000000"/>
                <w:lang w:val="ru-RU" w:eastAsia="ru-RU" w:bidi="ru-RU"/>
              </w:rPr>
            </w:pPr>
            <w:r w:rsidRPr="00475562">
              <w:rPr>
                <w:rFonts w:eastAsia="Times New Roman"/>
                <w:color w:val="000000"/>
                <w:lang w:val="ru-RU" w:eastAsia="ru-RU" w:bidi="ru-RU"/>
              </w:rPr>
              <w:t>имеется</w:t>
            </w:r>
          </w:p>
        </w:tc>
      </w:tr>
    </w:tbl>
    <w:p w14:paraId="14B2B869" w14:textId="77777777" w:rsidR="00475562" w:rsidRPr="00475562" w:rsidRDefault="00475562" w:rsidP="00475562">
      <w:pPr>
        <w:autoSpaceDE/>
        <w:rPr>
          <w:rFonts w:ascii="Microsoft Sans Serif" w:eastAsia="Microsoft Sans Serif" w:hAnsi="Microsoft Sans Serif"/>
          <w:color w:val="000000"/>
          <w:lang w:val="ba" w:eastAsia="ba"/>
        </w:rPr>
      </w:pPr>
    </w:p>
    <w:p w14:paraId="04BA304D" w14:textId="77777777" w:rsidR="00173FEF" w:rsidRPr="00C66A39" w:rsidRDefault="00173FEF">
      <w:pPr>
        <w:rPr>
          <w:lang w:val="ru-RU"/>
        </w:rPr>
        <w:sectPr w:rsidR="00173FEF" w:rsidRPr="00C66A39">
          <w:footerReference w:type="default" r:id="rId24"/>
          <w:footerReference w:type="first" r:id="rId25"/>
          <w:footnotePr>
            <w:numRestart w:val="eachPage"/>
          </w:footnotePr>
          <w:type w:val="continuous"/>
          <w:pgSz w:w="11906" w:h="16838"/>
          <w:pgMar w:top="1134" w:right="567" w:bottom="1134" w:left="1134" w:header="0" w:footer="709" w:gutter="0"/>
          <w:cols w:space="720"/>
          <w:formProt w:val="0"/>
          <w:docGrid w:linePitch="360"/>
        </w:sectPr>
      </w:pPr>
    </w:p>
    <w:p w14:paraId="16964BA6" w14:textId="77777777" w:rsidR="00173FEF" w:rsidRDefault="00173FEF">
      <w:pPr>
        <w:ind w:firstLine="454"/>
        <w:jc w:val="both"/>
        <w:rPr>
          <w:b/>
          <w:lang w:val="ru-RU"/>
        </w:rPr>
        <w:sectPr w:rsidR="00173FEF">
          <w:footerReference w:type="default" r:id="rId26"/>
          <w:footnotePr>
            <w:numRestart w:val="eachPage"/>
          </w:footnotePr>
          <w:pgSz w:w="16838" w:h="11906" w:orient="landscape"/>
          <w:pgMar w:top="1560" w:right="1134" w:bottom="765" w:left="1134" w:header="0" w:footer="709" w:gutter="0"/>
          <w:cols w:space="720"/>
          <w:formProt w:val="0"/>
          <w:docGrid w:linePitch="360"/>
        </w:sectPr>
      </w:pPr>
    </w:p>
    <w:p w14:paraId="1EE0D0D6" w14:textId="77777777" w:rsidR="00173FEF" w:rsidRDefault="00885EC3">
      <w:pPr>
        <w:ind w:firstLine="454"/>
        <w:jc w:val="both"/>
        <w:rPr>
          <w:b/>
          <w:lang w:val="ru-RU"/>
        </w:rPr>
      </w:pPr>
      <w:r>
        <w:rPr>
          <w:b/>
          <w:lang w:val="ru-RU"/>
        </w:rPr>
        <w:lastRenderedPageBreak/>
        <w:t>Модель психолого-педагогического сопровождения участников образовательного процесса на основной ступени общего образования</w:t>
      </w:r>
    </w:p>
    <w:p w14:paraId="31B857B1" w14:textId="77777777" w:rsidR="00173FEF" w:rsidRDefault="00173FEF">
      <w:pPr>
        <w:ind w:firstLine="454"/>
        <w:jc w:val="both"/>
        <w:rPr>
          <w:b/>
          <w:lang w:val="ru-RU"/>
        </w:rPr>
      </w:pPr>
    </w:p>
    <w:p w14:paraId="0808F2C0" w14:textId="77777777" w:rsidR="00173FEF" w:rsidRDefault="00885EC3">
      <w:pPr>
        <w:ind w:firstLine="454"/>
        <w:jc w:val="both"/>
        <w:rPr>
          <w:b/>
          <w:lang w:val="ru-RU"/>
        </w:rPr>
      </w:pPr>
      <w:r w:rsidRPr="0059732D">
        <w:rPr>
          <w:b/>
          <w:lang w:val="ru-RU"/>
        </w:rPr>
        <w:t xml:space="preserve">Уровни психолого-педагогического </w:t>
      </w:r>
      <w:r w:rsidRPr="0059732D">
        <w:rPr>
          <w:b/>
          <w:lang w:val="ru-RU"/>
        </w:rPr>
        <w:t>сопровождения</w:t>
      </w:r>
    </w:p>
    <w:p w14:paraId="5A55743C" w14:textId="5C1646B8" w:rsidR="00173FEF" w:rsidRPr="0059732D" w:rsidRDefault="00885EC3">
      <w:pPr>
        <w:ind w:firstLine="454"/>
        <w:jc w:val="both"/>
        <w:rPr>
          <w:b/>
          <w:lang w:val="ru-RU" w:eastAsia="en-US"/>
        </w:rPr>
      </w:pPr>
      <w:r>
        <w:rPr>
          <w:noProof/>
        </w:rPr>
        <w:pict w14:anchorId="09D56F2A">
          <v:shape id="_x0000_s1051" style="position:absolute;left:0;text-align:left;margin-left:225pt;margin-top:-187.3pt;width:27.05pt;height:405.05pt;rotation:-90;z-index:24;visibility:visible;mso-wrap-style:square;mso-wrap-distance-left:9.05pt;mso-wrap-distance-top:0;mso-wrap-distance-right:9.05pt;mso-wrap-distance-bottom:0;mso-position-horizontal:absolute;mso-position-horizontal-relative:text;mso-position-vertical:absolute;mso-position-vertical-relative:text;v-text-anchor:top" coordsize="542,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8xgAIAAGEGAAAOAAAAZHJzL2Uyb0RvYy54bWysVc1u2zAMvg/YOwi6r7Zj10mDJgW2orsM&#10;29B2D6DIcixAlgxJzc+efhRlO3aHAeuwHlyKIj/yIynm9u7UKnIQ1kmjNzS7SikRmptK6v2G/nh+&#10;+LCixHmmK6aMFht6Fo7ebd+/uz12a7EwjVGVsARAtFsfuw1tvO/WSeJ4I1rmrkwnNFzWxrbMw9Hu&#10;k8qyI6C3KlmkaZkcja06a7hwDrT38ZJuEb+uBfff6toJT9SGQm4evxa/u/BNtrdsvbesayTv02D/&#10;kEXLpIagI9Q984y8WPkbVCu5Nc7U/oqbNjF1LblADsAmS1+xeWpYJ5ALFMd1Y5nc/4PlXw9P3XcL&#10;ZTh2bu1ADCxOtW2JNVCtrIQqwx+Sg3TJCWt3HmsnTp5wUOZFnq6gwhyurrMiL+EAqEkEC6D8xfnP&#10;wrRBZocvzsfaV4PEmkHiJz2IFjr4uneWEujdLvauYz74BdAgkiOELxaUNBu6ytIF5t2ag3g2aOIv&#10;BOA661O8GPCXneQfxc+peZZfUwK0BgeIhDCLJfAF/XJZFn0yc32xKPsAc1ilp/ADTLEczQeDuds8&#10;apGvbqZRizRmCf+R1pDldZFhloMeOjKHnZ9ikD+BDbnmyyyfBh/1+fItlMvR+m8Y5/lqGnNoS/+I&#10;Y+KxI8PoTakB7zAgOJLj0GAxLmOpzYNUCudS6TBKN3kZR98ZJatwGabI2f3uk7LkwMJWie8jzvrM&#10;rJVe2KhXGuJeXhhK/qxEQFP6UdREVviyEJ73+HFPwSIFVsO2gozRIRjWkM8bfXuX4C1wPb7Rf3TC&#10;+Eb70b+V2tjQn8gzsgtEd6Y644bBC9hj2IJ+54ZFOT2j++WXYfsLAAD//wMAUEsDBBQABgAIAAAA&#10;IQC+pBJd3gAAAAcBAAAPAAAAZHJzL2Rvd25yZXYueG1sTI/NTsMwEITvSLyDtUhcKuokEBqFOBUC&#10;5QFoC+K4jTc/TWxHttuEt8ecynE0o5lviu2iRnYh63qjBcTrCBjp2shetwIO++ohA+Y8aomj0STg&#10;hxxsy9ubAnNpZv1Bl51vWSjRLkcBnfdTzrmrO1Lo1mYiHbzGWIU+SNtyaXEO5WrkSRQ9c4W9Dgsd&#10;TvTWUT3szkrAd4bDPKzs+yr9rOLT16Gp9qdGiPu75fUFmKfFX8Pwhx/QoQxMR3PW0rFRwCYJV7yA&#10;xydgwc6yJAZ2FJBuUuBlwf/zl78AAAD//wMAUEsBAi0AFAAGAAgAAAAhALaDOJL+AAAA4QEAABMA&#10;AAAAAAAAAAAAAAAAAAAAAFtDb250ZW50X1R5cGVzXS54bWxQSwECLQAUAAYACAAAACEAOP0h/9YA&#10;AACUAQAACwAAAAAAAAAAAAAAAAAvAQAAX3JlbHMvLnJlbHNQSwECLQAUAAYACAAAACEAr7GPMYAC&#10;AABhBgAADgAAAAAAAAAAAAAAAAAuAgAAZHJzL2Uyb0RvYy54bWxQSwECLQAUAAYACAAAACEAvqQS&#10;Xd4AAAAHAQAADwAAAAAAAAAAAAAAAADaBAAAZHJzL2Rvd25yZXYueG1sUEsFBgAAAAAEAAQA8wAA&#10;AOUFAAAAAA==&#10;" path="m,8101v135,,270,-337,270,-675l270,4726v,-337,135,-675,271,-675c405,4051,270,3713,270,3376r,-2700c270,338,135,,,e" filled="f" strokeweight=".26mm">
            <v:stroke joinstyle="miter"/>
            <v:path arrowok="t"/>
          </v:shape>
        </w:pict>
      </w:r>
      <w:r>
        <w:rPr>
          <w:noProof/>
        </w:rPr>
        <w:pict w14:anchorId="2562645E">
          <v:shape id="Frame1" o:spid="_x0000_s1050" type="#_x0000_t202" style="position:absolute;left:0;text-align:left;margin-left:0;margin-top:36.2pt;width:473.7pt;height:14.8pt;z-index: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BeoQEAAEUDAAAOAAAAZHJzL2Uyb0RvYy54bWysUtuO0zAQfUfiHyy/U6crUbZR0xWwKkJC&#10;gLTwAY5jN5YcjzX2NunfM3aadrW8IfLgzM1n5hzP7mEaHDtpjBZ8w9erijPtFXTWHxv++9fh3T1n&#10;MUnfSQdeN/ysI3/Yv32zG0Ot76AH12lkBOJjPYaG9ymFWoioej3IuIKgPSUN4CATuXgUHcqR0Acn&#10;7qpqI0bALiAoHSNFH+ck3xd8Y7RKP4yJOjHXcJotlRPL2eZT7HeyPqIMvVWXMeQ/TDFI66npFepR&#10;Jsme0f4FNViFEMGklYJBgDFW6cKB2KyrV2yeehl04ULixHCVKf4/WPX99BR+IkvTJ5joAbMgY4h1&#10;pGDmMxkc8p8mZZQnCc9X2fSUmKLgplq/324ppSi3vv+w3RRdxe12wJi+aBhYNhqO9CxFLXn6FhN1&#10;pNKlJDeL4Gx3sM4VB4/tZ4fsJOkJD+Wb77rQyzm6tItzacF7gSFuhLKVpna6sGyhOxN599WTpHk9&#10;FgMXo10M6VUPtDjz4B4+PicwtgyfQWck6pwdeqsyw2Wv8jK89EvVbfv3fwAAAP//AwBQSwMEFAAG&#10;AAgAAAAhANUXeNnbAAAABwEAAA8AAABkcnMvZG93bnJldi54bWxMj8FOwzAQRO9I/IO1SNyoTahI&#10;G+JUUARXREDq1Y23cZR4HcVuG/6e5URvs5rRzNtyM/tBnHCKXSAN9wsFAqkJtqNWw/fX290KREyG&#10;rBkCoYYfjLCprq9KU9hwpk881akVXEKxMBpcSmMhZWwcehMXYURi7xAmbxKfUyvtZM5c7geZKfUo&#10;vemIF5wZceuw6euj1/DwkeW7+F6/bscdrvtVfOkP5LS+vZmfn0AknNN/GP7wGR0qZtqHI9koBg38&#10;SNKQZ0sQ7K6XOYs9x1SmQFalvOSvfgEAAP//AwBQSwECLQAUAAYACAAAACEAtoM4kv4AAADhAQAA&#10;EwAAAAAAAAAAAAAAAAAAAAAAW0NvbnRlbnRfVHlwZXNdLnhtbFBLAQItABQABgAIAAAAIQA4/SH/&#10;1gAAAJQBAAALAAAAAAAAAAAAAAAAAC8BAABfcmVscy8ucmVsc1BLAQItABQABgAIAAAAIQDIyQBe&#10;oQEAAEUDAAAOAAAAAAAAAAAAAAAAAC4CAABkcnMvZTJvRG9jLnhtbFBLAQItABQABgAIAAAAIQDV&#10;F3jZ2wAAAAcBAAAPAAAAAAAAAAAAAAAAAPsDAABkcnMvZG93bnJldi54bWxQSwUGAAAAAAQABADz&#10;AAAAAwUAAAAA&#10;" stroked="f">
            <v:fill opacity="0"/>
            <v:textbox inset="0,0,0,0">
              <w:txbxContent>
                <w:tbl>
                  <w:tblPr>
                    <w:tblW w:w="9474"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392"/>
                    <w:gridCol w:w="2392"/>
                    <w:gridCol w:w="2554"/>
                    <w:gridCol w:w="2136"/>
                  </w:tblGrid>
                  <w:tr w:rsidR="00173FEF" w14:paraId="06C4D128" w14:textId="77777777">
                    <w:tc>
                      <w:tcPr>
                        <w:tcW w:w="2392" w:type="dxa"/>
                        <w:tcBorders>
                          <w:top w:val="single" w:sz="4" w:space="0" w:color="000000"/>
                          <w:left w:val="single" w:sz="4" w:space="0" w:color="000000"/>
                          <w:bottom w:val="single" w:sz="4" w:space="0" w:color="000000"/>
                        </w:tcBorders>
                        <w:shd w:val="clear" w:color="auto" w:fill="auto"/>
                      </w:tcPr>
                      <w:p w14:paraId="7D9C4ACA" w14:textId="77777777" w:rsidR="00173FEF" w:rsidRDefault="00885EC3">
                        <w:pPr>
                          <w:jc w:val="both"/>
                          <w:rPr>
                            <w:b/>
                          </w:rPr>
                        </w:pPr>
                        <w:r>
                          <w:rPr>
                            <w:b/>
                          </w:rPr>
                          <w:t>Индивидуальное</w:t>
                        </w:r>
                      </w:p>
                    </w:tc>
                    <w:tc>
                      <w:tcPr>
                        <w:tcW w:w="2392" w:type="dxa"/>
                        <w:tcBorders>
                          <w:top w:val="single" w:sz="4" w:space="0" w:color="000000"/>
                          <w:left w:val="single" w:sz="4" w:space="0" w:color="000000"/>
                          <w:bottom w:val="single" w:sz="4" w:space="0" w:color="000000"/>
                        </w:tcBorders>
                        <w:shd w:val="clear" w:color="auto" w:fill="auto"/>
                      </w:tcPr>
                      <w:p w14:paraId="6FEE23D6" w14:textId="77777777" w:rsidR="00173FEF" w:rsidRDefault="00885EC3">
                        <w:pPr>
                          <w:jc w:val="both"/>
                          <w:rPr>
                            <w:b/>
                          </w:rPr>
                        </w:pPr>
                        <w:r>
                          <w:rPr>
                            <w:b/>
                          </w:rPr>
                          <w:t>Групповое</w:t>
                        </w:r>
                      </w:p>
                    </w:tc>
                    <w:tc>
                      <w:tcPr>
                        <w:tcW w:w="2554" w:type="dxa"/>
                        <w:tcBorders>
                          <w:top w:val="single" w:sz="4" w:space="0" w:color="000000"/>
                          <w:left w:val="single" w:sz="4" w:space="0" w:color="000000"/>
                          <w:bottom w:val="single" w:sz="4" w:space="0" w:color="000000"/>
                        </w:tcBorders>
                        <w:shd w:val="clear" w:color="auto" w:fill="auto"/>
                      </w:tcPr>
                      <w:p w14:paraId="1DE1BDB5" w14:textId="77777777" w:rsidR="00173FEF" w:rsidRDefault="00885EC3">
                        <w:pPr>
                          <w:jc w:val="both"/>
                        </w:pPr>
                        <w:r>
                          <w:rPr>
                            <w:b/>
                            <w:lang w:val="ru-RU"/>
                          </w:rPr>
                          <w:t>Н</w:t>
                        </w:r>
                        <w:r>
                          <w:rPr>
                            <w:b/>
                          </w:rPr>
                          <w:t>а уровне класса</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7837910E" w14:textId="77777777" w:rsidR="00173FEF" w:rsidRDefault="00885EC3">
                        <w:pPr>
                          <w:jc w:val="both"/>
                        </w:pPr>
                        <w:r>
                          <w:rPr>
                            <w:b/>
                            <w:lang w:val="ru-RU"/>
                          </w:rPr>
                          <w:t>Н</w:t>
                        </w:r>
                        <w:r>
                          <w:rPr>
                            <w:b/>
                          </w:rPr>
                          <w:t>а уровне ОУ</w:t>
                        </w:r>
                      </w:p>
                    </w:tc>
                  </w:tr>
                </w:tbl>
                <w:p w14:paraId="4798A3CD" w14:textId="77777777" w:rsidR="00FB6E8C" w:rsidRDefault="00FB6E8C"/>
              </w:txbxContent>
            </v:textbox>
            <w10:wrap type="square" anchorx="margin"/>
          </v:shape>
        </w:pict>
      </w:r>
    </w:p>
    <w:p w14:paraId="1B58FC63" w14:textId="77777777" w:rsidR="00173FEF" w:rsidRDefault="00173FEF">
      <w:pPr>
        <w:ind w:firstLine="454"/>
        <w:jc w:val="both"/>
        <w:rPr>
          <w:b/>
          <w:lang w:val="ru-RU"/>
        </w:rPr>
      </w:pPr>
    </w:p>
    <w:p w14:paraId="3FD72C98" w14:textId="77777777" w:rsidR="00173FEF" w:rsidRDefault="00173FEF">
      <w:pPr>
        <w:ind w:firstLine="454"/>
        <w:jc w:val="both"/>
        <w:rPr>
          <w:b/>
          <w:lang w:val="ru-RU"/>
        </w:rPr>
      </w:pPr>
    </w:p>
    <w:p w14:paraId="3CD699C3" w14:textId="77777777" w:rsidR="00173FEF" w:rsidRDefault="00885EC3">
      <w:pPr>
        <w:ind w:firstLine="454"/>
        <w:jc w:val="both"/>
        <w:rPr>
          <w:b/>
          <w:lang w:val="ru-RU"/>
        </w:rPr>
      </w:pPr>
      <w:r>
        <w:rPr>
          <w:b/>
          <w:lang w:val="ru-RU"/>
        </w:rPr>
        <w:t>Основные формы сопровождения</w:t>
      </w:r>
    </w:p>
    <w:p w14:paraId="0FD59FD1" w14:textId="0F933FE2" w:rsidR="00173FEF" w:rsidRDefault="00885EC3">
      <w:pPr>
        <w:ind w:firstLine="454"/>
        <w:jc w:val="both"/>
        <w:rPr>
          <w:b/>
          <w:lang w:val="ru-RU" w:eastAsia="en-US"/>
        </w:rPr>
      </w:pPr>
      <w:r>
        <w:rPr>
          <w:noProof/>
        </w:rPr>
        <w:pict w14:anchorId="3AD81B11">
          <v:group id="_x0000_s1041" style="position:absolute;left:0;text-align:left;margin-left:40.55pt;margin-top:1.85pt;width:405.05pt;height:133.6pt;z-index:25;mso-wrap-distance-left:9.05pt;mso-wrap-distance-right:9.0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ZKYwQAAPcVAAAOAAAAZHJzL2Uyb0RvYy54bWzkWM2O2zYQvhfoOwi671rU/wrrDZqmu5ei&#10;DZL0AWiZsgVIokrSP9tTi/RYoE9Q9BUCpIcARdtXsN+ow5FI2+t1UW+Qg3cN2KbImeHMx48UZy6f&#10;LevKmTMhS94MXXLuuQ5rcj4um8nQ/e7N9VnqOlLRZkwr3rChe8uk++zq888uF23GfD7l1ZgJB4w0&#10;Mlu0Q3eqVJsNBjKfsprKc96yBgYLLmqq4FFMBmNBF2C9rga+58WDBRfjVvCcSQm9L7pB9wrtFwXL&#10;1bdFIZlyqqELvin8Ffg70r+Dq0uaTQRtp2Xeu0Ef4EVNywYmtaZeUEWdmSj3TNVlLrjkhTrPeT3g&#10;RVHmDGOAaIh3J5obwWctxjLJFpPWwgTQ3sHpwWbzb+Y3on3dvhSAxKKdABb4pGNZFqLW/+Cls0TI&#10;bi1kbKmcHDojEgZxCsjmMEbii+gi7kHNp4D8nl4+/arX7HVQemAmG+y4sGiBFHITt/y4uF9PacsQ&#10;TplB3C+FU47BaXCkoTVwc/Xb6t3qj9U/qw/rn9a/ODCAmKCwRshRy+ccYiamX0LnPUAREoYaEkAk&#10;inwLiIGMhGnsGciCMNBtmMhiQLNWSHXDeO3oxtAVwGIkF51/LVUnakT09JJX5fi6rCp8EJPRl5Vw&#10;5hQYf42f3vqOWNU4i6F7EcBq/bcJDz/3mahLxUTnTdWA/3q1OkR0Sy1Hyw5frat7Rnx8CyAuYLMN&#10;Xfn9jAq9GDRr+BczxYsSI9sI9hZh/Tv1T08EcogIdsGBNQ8kAoHdTczWuJcJYZTAgdYDbbaeWeZH&#10;wQT/ZJjgH2KCDeFIJvgkIWl/JqRwIoS40DSzTIBjFDZad4w+/jMhOBkmBIeYYEM4kglBAtu8ZwLx&#10;vCDwnzYVwpOhQniICjaEj6BCFMbkiTMhOhkmRIeYYEM4kgnbr4cwSNMn/nqIT4YJ8SEm2BCOZAJJ&#10;fbgndMkDCaLA36NCQkKbcD3+m0JyMlRILBV+X/29+nP1Ab9/QTL5a+asf4bn9+u36x9X7xxig+rJ&#10;0SdI2+mkIzhkfiSGlEDfC3We1KfhZ34SwqWho8gZ8MPbe3H0tMCc3CToXaJm8op81mWY2q7JKqF4&#10;Me7yS+ibmla+bExT56F36yjCdaCOMtKrBHkrVVrPNHWGGYVwl54O3ZR4PkZR8zl7w1FEbaoDMIxJ&#10;FiTBG4F8Nirz5+yHbXHYE5hYGwWYFM34SQdIksT4Ot7rD33ckjDBrtmq2TZvzISJFTcCu2q7s8KZ&#10;fdFDgN6EXucl/GNYxpsohBwTygKmf8+b+yY5ZMz4GiQEL6NmEtsfJMeEHFvp/xNxEKTbAZtl6e+y&#10;HTrdipiUdjs0iFtzBYseljQIxoaWDdclDeTVJy9WSHVbMc3JqnnFCihbYLlLd8i8r6d0NUOovEFU&#10;pnIIHqOCFizA2SN1exWtzbBUeaS+VcL5eaOsfl02XOj16YoyXXSb0ooZwNoKltyguoiL0VdCdfly&#10;+xkNbeq1V/8CAAD//wMAUEsDBBQABgAIAAAAIQBtgxLm3wAAAAgBAAAPAAAAZHJzL2Rvd25yZXYu&#10;eG1sTI9BS8NAFITvgv9heYI3u9kUbZpmU0pRT0WwFaS31+Q1Cc2+Ddltkv5715MehxlmvsnWk2nF&#10;QL1rLGtQswgEcWHLhisNX4e3pwSE88gltpZJw40crPP7uwzT0o78ScPeVyKUsEtRQ+19l0rpipoM&#10;upntiIN3tr1BH2RfybLHMZSbVsZR9CINNhwWauxoW1Nx2V+NhvcRx81cvQ67y3l7Ox6eP753irR+&#10;fJg2KxCeJv8Xhl/8gA55YDrZK5dOtBoSpUJSw3wBItjJUsUgThriRbQEmWfy/4H8BwAA//8DAFBL&#10;AQItABQABgAIAAAAIQC2gziS/gAAAOEBAAATAAAAAAAAAAAAAAAAAAAAAABbQ29udGVudF9UeXBl&#10;c10ueG1sUEsBAi0AFAAGAAgAAAAhADj9If/WAAAAlAEAAAsAAAAAAAAAAAAAAAAALwEAAF9yZWxz&#10;Ly5yZWxzUEsBAi0AFAAGAAgAAAAhAPPKdkpjBAAA9xUAAA4AAAAAAAAAAAAAAAAALgIAAGRycy9l&#10;Mm9Eb2MueG1sUEsBAi0AFAAGAAgAAAAhAG2DEubfAAAACAEAAA8AAAAAAAAAAAAAAAAAvQYAAGRy&#10;cy9kb3ducmV2LnhtbFBLBQYAAAAABAAEAPMAAADJBwAAAAA=&#10;">
            <v:shape id="Надпись 10" o:spid="_x0000_s1042" type="#_x0000_t202" style="position:absolute;left:114480;top:552960;width:148608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6uwwAAANsAAAAPAAAAZHJzL2Rvd25yZXYueG1sRI9Pi8JA&#10;DMXvC/sdhix4W6crKFodZRUEBQ/+Y9lj6MS22MnUzqj125uD4C3hvbz3y2TWukrdqAmlZwM/3QQU&#10;ceZtybmB42H5PQQVIrLFyjMZeFCA2fTzY4Kp9Xfe0W0fcyUhHFI0UMRYp1qHrCCHoetrYtFOvnEY&#10;ZW1ybRu8S7irdC9JBtphydJQYE2LgrLz/uoMjP7n23YT1oPdZc1n6v8t7NaXxnS+2t8xqEhtfJtf&#10;1ysr+EIvv8gAevoEAAD//wMAUEsBAi0AFAAGAAgAAAAhANvh9svuAAAAhQEAABMAAAAAAAAAAAAA&#10;AAAAAAAAAFtDb250ZW50X1R5cGVzXS54bWxQSwECLQAUAAYACAAAACEAWvQsW78AAAAVAQAACwAA&#10;AAAAAAAAAAAAAAAfAQAAX3JlbHMvLnJlbHNQSwECLQAUAAYACAAAACEAHinursMAAADbAAAADwAA&#10;AAAAAAAAAAAAAAAHAgAAZHJzL2Rvd25yZXYueG1sUEsFBgAAAAADAAMAtwAAAPcCAAAAAA==&#10;" strokeweight=".26mm">
              <v:textbox>
                <w:txbxContent>
                  <w:p w14:paraId="78265872" w14:textId="77777777" w:rsidR="00173FEF" w:rsidRDefault="00885EC3">
                    <w:pPr>
                      <w:overflowPunct w:val="0"/>
                    </w:pPr>
                    <w:r>
                      <w:rPr>
                        <w:kern w:val="2"/>
                      </w:rPr>
                      <w:t>Консультирование</w:t>
                    </w:r>
                  </w:p>
                </w:txbxContent>
              </v:textbox>
            </v:shape>
            <v:shape id="Надпись 11" o:spid="_x0000_s1043" type="#_x0000_t202" style="position:absolute;left:114480;top:1010160;width:1486080;height:45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s1wAAAANsAAAAPAAAAZHJzL2Rvd25yZXYueG1sRE9Li8Iw&#10;EL4v+B/CCN7WVEHRahQVBIU9+EI8Ds3YljaT2sTa/febBcHbfHzPmS9bU4qGapdbVjDoRyCIE6tz&#10;ThVcztvvCQjnkTWWlknBLzlYLjpfc4y1ffGRmpNPRQhhF6OCzPsqltIlGRl0fVsRB+5ua4M+wDqV&#10;usZXCDelHEbRWBrMOTRkWNEmo6Q4PY2C6W19aH/cfnx87Lmg0XWjDzZXqtdtVzMQnlr/Eb/dOx3m&#10;D+D/l3CAXPwBAAD//wMAUEsBAi0AFAAGAAgAAAAhANvh9svuAAAAhQEAABMAAAAAAAAAAAAAAAAA&#10;AAAAAFtDb250ZW50X1R5cGVzXS54bWxQSwECLQAUAAYACAAAACEAWvQsW78AAAAVAQAACwAAAAAA&#10;AAAAAAAAAAAfAQAAX3JlbHMvLnJlbHNQSwECLQAUAAYACAAAACEAcWVLNcAAAADbAAAADwAAAAAA&#10;AAAAAAAAAAAHAgAAZHJzL2Rvd25yZXYueG1sUEsFBgAAAAADAAMAtwAAAPQCAAAAAA==&#10;" strokeweight=".26mm">
              <v:textbox>
                <w:txbxContent>
                  <w:p w14:paraId="355DC4F3" w14:textId="77777777" w:rsidR="00173FEF" w:rsidRDefault="00885EC3">
                    <w:pPr>
                      <w:overflowPunct w:val="0"/>
                      <w:jc w:val="center"/>
                    </w:pPr>
                    <w:r>
                      <w:rPr>
                        <w:kern w:val="2"/>
                      </w:rPr>
                      <w:t>Развивающая работа</w:t>
                    </w:r>
                  </w:p>
                </w:txbxContent>
              </v:textbox>
            </v:shape>
            <v:shape id="Надпись 12" o:spid="_x0000_s1044" type="#_x0000_t202" style="position:absolute;left:2171880;top:896040;width:114300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VCwAAAANsAAAAPAAAAZHJzL2Rvd25yZXYueG1sRE9Li8Iw&#10;EL4L/ocwgjdNFZS1GkWFBQUPvhCPQzO2pc2k28Ra//1mYcHbfHzPWaxaU4qGapdbVjAaRiCIE6tz&#10;ThVcL9+DLxDOI2ssLZOCNzlYLbudBcbavvhEzdmnIoSwi1FB5n0VS+mSjAy6oa2IA/ewtUEfYJ1K&#10;XeMrhJtSjqNoKg3mHBoyrGibUVKcn0bB7L45tge3n55+9lzQ5LbVR5sr1e+16zkIT63/iP/dOx3m&#10;j+Hvl3CAXP4CAAD//wMAUEsBAi0AFAAGAAgAAAAhANvh9svuAAAAhQEAABMAAAAAAAAAAAAAAAAA&#10;AAAAAFtDb250ZW50X1R5cGVzXS54bWxQSwECLQAUAAYACAAAACEAWvQsW78AAAAVAQAACwAAAAAA&#10;AAAAAAAAAAAfAQAAX3JlbHMvLnJlbHNQSwECLQAUAAYACAAAACEAgbfVQsAAAADbAAAADwAAAAAA&#10;AAAAAAAAAAAHAgAAZHJzL2Rvd25yZXYueG1sUEsFBgAAAAADAAMAtwAAAPQCAAAAAA==&#10;" strokeweight=".26mm">
              <v:textbox>
                <w:txbxContent>
                  <w:p w14:paraId="24291933" w14:textId="77777777" w:rsidR="00173FEF" w:rsidRDefault="00885EC3">
                    <w:pPr>
                      <w:overflowPunct w:val="0"/>
                    </w:pPr>
                    <w:r>
                      <w:rPr>
                        <w:kern w:val="2"/>
                      </w:rPr>
                      <w:t>Профилактика</w:t>
                    </w:r>
                  </w:p>
                </w:txbxContent>
              </v:textbox>
            </v:shape>
            <v:shape id="Надпись 13" o:spid="_x0000_s1045" type="#_x0000_t202" style="position:absolute;left:3772080;top:1003320;width:114300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ZwgAAANsAAAAPAAAAZHJzL2Rvd25yZXYueG1sRE9Na8JA&#10;EL0X/A/LCL3VjS0Vja5iA4UGekhUxOOQHZNgdjbNbpP033cLBW/zeJ+z2Y2mET11rrasYD6LQBAX&#10;VtdcKjgd35+WIJxH1thYJgU/5GC3nTxsMNZ24Jz6gy9FCGEXo4LK+zaW0hUVGXQz2xIH7mo7gz7A&#10;rpS6wyGEm0Y+R9FCGqw5NFTYUlJRcTt8GwWry1s2frp0kX+lfKPXc6IzWyv1OB33axCeRn8X/7s/&#10;dJj/An+/hAPk9hcAAP//AwBQSwECLQAUAAYACAAAACEA2+H2y+4AAACFAQAAEwAAAAAAAAAAAAAA&#10;AAAAAAAAW0NvbnRlbnRfVHlwZXNdLnhtbFBLAQItABQABgAIAAAAIQBa9CxbvwAAABUBAAALAAAA&#10;AAAAAAAAAAAAAB8BAABfcmVscy8ucmVsc1BLAQItABQABgAIAAAAIQDu+3DZwgAAANsAAAAPAAAA&#10;AAAAAAAAAAAAAAcCAABkcnMvZG93bnJldi54bWxQSwUGAAAAAAMAAwC3AAAA9gIAAAAA&#10;" strokeweight=".26mm">
              <v:textbox>
                <w:txbxContent>
                  <w:p w14:paraId="5B6837F2" w14:textId="77777777" w:rsidR="00173FEF" w:rsidRDefault="00885EC3">
                    <w:pPr>
                      <w:overflowPunct w:val="0"/>
                    </w:pPr>
                    <w:r>
                      <w:rPr>
                        <w:kern w:val="2"/>
                      </w:rPr>
                      <w:t xml:space="preserve">Просвещение </w:t>
                    </w:r>
                  </w:p>
                </w:txbxContent>
              </v:textbox>
            </v:shape>
            <v:shape id="Надпись 14" o:spid="_x0000_s1046" type="#_x0000_t202" style="position:absolute;left:3772080;top:546120;width:114300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itwgAAANsAAAAPAAAAZHJzL2Rvd25yZXYueG1sRE9Na8JA&#10;EL0X/A/LCL3VjaUVja5iA4UGekhUxOOQHZNgdjbNbpP033cLBW/zeJ+z2Y2mET11rrasYD6LQBAX&#10;VtdcKjgd35+WIJxH1thYJgU/5GC3nTxsMNZ24Jz6gy9FCGEXo4LK+zaW0hUVGXQz2xIH7mo7gz7A&#10;rpS6wyGEm0Y+R9FCGqw5NFTYUlJRcTt8GwWry1s2frp0kX+lfKPXc6IzWyv1OB33axCeRn8X/7s/&#10;dJj/An+/hAPk9hcAAP//AwBQSwECLQAUAAYACAAAACEA2+H2y+4AAACFAQAAEwAAAAAAAAAAAAAA&#10;AAAAAAAAW0NvbnRlbnRfVHlwZXNdLnhtbFBLAQItABQABgAIAAAAIQBa9CxbvwAAABUBAAALAAAA&#10;AAAAAAAAAAAAAB8BAABfcmVscy8ucmVsc1BLAQItABQABgAIAAAAIQBhEuitwgAAANsAAAAPAAAA&#10;AAAAAAAAAAAAAAcCAABkcnMvZG93bnJldi54bWxQSwUGAAAAAAMAAwC3AAAA9gIAAAAA&#10;" strokeweight=".26mm">
              <v:textbox>
                <w:txbxContent>
                  <w:p w14:paraId="0597EBF6" w14:textId="77777777" w:rsidR="00173FEF" w:rsidRDefault="00885EC3">
                    <w:pPr>
                      <w:overflowPunct w:val="0"/>
                    </w:pPr>
                    <w:r>
                      <w:rPr>
                        <w:kern w:val="2"/>
                      </w:rPr>
                      <w:t xml:space="preserve">Экспертиза </w:t>
                    </w:r>
                  </w:p>
                </w:txbxContent>
              </v:textbox>
            </v:shape>
            <v:shape id="Надпись 15" o:spid="_x0000_s1047" type="#_x0000_t202" style="position:absolute;left:2171880;top:438840;width:114300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02wQAAANsAAAAPAAAAZHJzL2Rvd25yZXYueG1sRE9Ni8Iw&#10;EL0L+x/CLHiz6QqKW43iCoKCB3WXxePQjG1pM6lNrPXfG0HwNo/3ObNFZyrRUuMKywq+ohgEcWp1&#10;wZmCv9/1YALCeWSNlWVScCcHi/lHb4aJtjc+UHv0mQgh7BJUkHtfJ1K6NCeDLrI1ceDOtjHoA2wy&#10;qRu8hXBTyWEcj6XBgkNDjjWtckrL49Uo+D797Lud244Ply2XNPpf6b0tlOp/dsspCE+df4tf7o0O&#10;80fw/CUcIOcPAAAA//8DAFBLAQItABQABgAIAAAAIQDb4fbL7gAAAIUBAAATAAAAAAAAAAAAAAAA&#10;AAAAAABbQ29udGVudF9UeXBlc10ueG1sUEsBAi0AFAAGAAgAAAAhAFr0LFu/AAAAFQEAAAsAAAAA&#10;AAAAAAAAAAAAHwEAAF9yZWxzLy5yZWxzUEsBAi0AFAAGAAgAAAAhAA5eTTbBAAAA2wAAAA8AAAAA&#10;AAAAAAAAAAAABwIAAGRycy9kb3ducmV2LnhtbFBLBQYAAAAAAwADALcAAAD1AgAAAAA=&#10;" strokeweight=".26mm">
              <v:textbox>
                <w:txbxContent>
                  <w:p w14:paraId="38524EC8" w14:textId="77777777" w:rsidR="00173FEF" w:rsidRDefault="00885EC3">
                    <w:pPr>
                      <w:overflowPunct w:val="0"/>
                      <w:jc w:val="center"/>
                    </w:pPr>
                    <w:r>
                      <w:rPr>
                        <w:kern w:val="2"/>
                      </w:rPr>
                      <w:t>Диагностика</w:t>
                    </w:r>
                  </w:p>
                </w:txbxContent>
              </v:textbox>
            </v:shape>
            <v:shape id="Надпись 16" o:spid="_x0000_s1048" type="#_x0000_t202" style="position:absolute;left:1828800;top:1353240;width:1714680;height:34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BwQAAANsAAAAPAAAAZHJzL2Rvd25yZXYueG1sRE9Ni8Iw&#10;EL0v+B/CCN7WVMGi1ShaEBT2oK6Ix6EZ22IzqU203X+/WRD2No/3OYtVZyrxosaVlhWMhhEI4szq&#10;knMF5+/t5xSE88gaK8uk4IccrJa9jwUm2rZ8pNfJ5yKEsEtQQeF9nUjpsoIMuqGtiQN3s41BH2CT&#10;S91gG8JNJcdRFEuDJYeGAmtKC8rup6dRMLtuDt2X28fHx57vNLmk+mBLpQb9bj0H4anz/+K3e6fD&#10;/Bj+fgkHyOUvAAAA//8DAFBLAQItABQABgAIAAAAIQDb4fbL7gAAAIUBAAATAAAAAAAAAAAAAAAA&#10;AAAAAABbQ29udGVudF9UeXBlc10ueG1sUEsBAi0AFAAGAAgAAAAhAFr0LFu/AAAAFQEAAAsAAAAA&#10;AAAAAAAAAAAAHwEAAF9yZWxzLy5yZWxzUEsBAi0AFAAGAAgAAAAhAP6M00HBAAAA2wAAAA8AAAAA&#10;AAAAAAAAAAAABwIAAGRycy9kb3ducmV2LnhtbFBLBQYAAAAAAwADALcAAAD1AgAAAAA=&#10;" strokeweight=".26mm">
              <v:textbox>
                <w:txbxContent>
                  <w:p w14:paraId="01157893" w14:textId="77777777" w:rsidR="00173FEF" w:rsidRDefault="00885EC3">
                    <w:pPr>
                      <w:overflowPunct w:val="0"/>
                    </w:pPr>
                    <w:r>
                      <w:rPr>
                        <w:kern w:val="2"/>
                      </w:rPr>
                      <w:t>Коррекционная работа</w:t>
                    </w:r>
                  </w:p>
                </w:txbxContent>
              </v:textbox>
            </v:shape>
            <v:shape id="Полилиния: фигура 17" o:spid="_x0000_s1049" style="position:absolute;left:-2743200;top:-2400120;width:343080;height:5143680;rotation:-90;visibility:visible;mso-wrap-style:square;v-text-anchor:top" coordsize="54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yrwQAAANsAAAAPAAAAZHJzL2Rvd25yZXYueG1sRE9LawIx&#10;EL4X+h/CFLxIzSrYytYooix4rVrxOGxmH+5msiTRXf99IxR6m4/vOcv1YFpxJ+drywqmkwQEcW51&#10;zaWC0zF7X4DwAVlja5kUPMjDevX6ssRU256/6X4IpYgh7FNUUIXQpVL6vCKDfmI74sgV1hkMEbpS&#10;aod9DDetnCXJhzRYc2yosKNtRXlzuBkFlwU2fTN2u/H8J5tez6ciO14LpUZvw+YLRKAh/Iv/3Hsd&#10;53/C85d4gFz9AgAA//8DAFBLAQItABQABgAIAAAAIQDb4fbL7gAAAIUBAAATAAAAAAAAAAAAAAAA&#10;AAAAAABbQ29udGVudF9UeXBlc10ueG1sUEsBAi0AFAAGAAgAAAAhAFr0LFu/AAAAFQEAAAsAAAAA&#10;AAAAAAAAAAAAHwEAAF9yZWxzLy5yZWxzUEsBAi0AFAAGAAgAAAAhAMFSHKvBAAAA2wAAAA8AAAAA&#10;AAAAAAAAAAAABwIAAGRycy9kb3ducmV2LnhtbFBLBQYAAAAAAwADALcAAAD1AgAAAAA=&#10;" path="m,8101v135,,270,-337,270,-675l270,4726v,-337,135,-675,271,-675c405,4051,270,3713,270,3376r,-2700c270,338,135,,,e" filled="f" strokeweight=".26mm">
              <v:stroke joinstyle="miter"/>
              <v:path arrowok="t"/>
            </v:shape>
          </v:group>
        </w:pict>
      </w:r>
    </w:p>
    <w:p w14:paraId="1160BD77" w14:textId="77777777" w:rsidR="00173FEF" w:rsidRDefault="00173FEF">
      <w:pPr>
        <w:ind w:firstLine="454"/>
        <w:jc w:val="both"/>
        <w:rPr>
          <w:b/>
          <w:lang w:val="ru-RU"/>
        </w:rPr>
      </w:pPr>
    </w:p>
    <w:p w14:paraId="47513BF9" w14:textId="77777777" w:rsidR="00173FEF" w:rsidRDefault="00173FEF">
      <w:pPr>
        <w:ind w:firstLine="454"/>
        <w:jc w:val="both"/>
        <w:rPr>
          <w:b/>
          <w:lang w:val="ru-RU"/>
        </w:rPr>
      </w:pPr>
    </w:p>
    <w:p w14:paraId="12768CB6" w14:textId="77777777" w:rsidR="00173FEF" w:rsidRDefault="00173FEF">
      <w:pPr>
        <w:ind w:firstLine="454"/>
        <w:jc w:val="both"/>
        <w:rPr>
          <w:b/>
          <w:lang w:val="ru-RU"/>
        </w:rPr>
      </w:pPr>
    </w:p>
    <w:p w14:paraId="6900E001" w14:textId="77777777" w:rsidR="00173FEF" w:rsidRDefault="00173FEF">
      <w:pPr>
        <w:ind w:firstLine="454"/>
        <w:jc w:val="both"/>
        <w:rPr>
          <w:b/>
          <w:lang w:val="ru-RU"/>
        </w:rPr>
      </w:pPr>
    </w:p>
    <w:p w14:paraId="619E87EA" w14:textId="77777777" w:rsidR="00173FEF" w:rsidRDefault="00173FEF">
      <w:pPr>
        <w:ind w:firstLine="454"/>
        <w:jc w:val="both"/>
        <w:rPr>
          <w:b/>
          <w:lang w:val="ru-RU"/>
        </w:rPr>
      </w:pPr>
    </w:p>
    <w:p w14:paraId="19D0F806" w14:textId="77777777" w:rsidR="00173FEF" w:rsidRDefault="00173FEF">
      <w:pPr>
        <w:ind w:firstLine="454"/>
        <w:jc w:val="both"/>
        <w:rPr>
          <w:b/>
          <w:lang w:val="ru-RU"/>
        </w:rPr>
      </w:pPr>
    </w:p>
    <w:p w14:paraId="00C7B3C2" w14:textId="77777777" w:rsidR="00173FEF" w:rsidRDefault="00173FEF">
      <w:pPr>
        <w:ind w:firstLine="454"/>
        <w:jc w:val="both"/>
        <w:rPr>
          <w:b/>
          <w:lang w:val="ru-RU"/>
        </w:rPr>
      </w:pPr>
    </w:p>
    <w:p w14:paraId="0847C816" w14:textId="77777777" w:rsidR="00173FEF" w:rsidRDefault="00173FEF">
      <w:pPr>
        <w:ind w:firstLine="454"/>
        <w:jc w:val="both"/>
        <w:rPr>
          <w:b/>
          <w:lang w:val="ru-RU"/>
        </w:rPr>
      </w:pPr>
    </w:p>
    <w:p w14:paraId="44D3A6B8" w14:textId="77777777" w:rsidR="00173FEF" w:rsidRDefault="00173FEF">
      <w:pPr>
        <w:ind w:firstLine="454"/>
        <w:jc w:val="both"/>
        <w:rPr>
          <w:b/>
          <w:lang w:val="ru-RU"/>
        </w:rPr>
      </w:pPr>
    </w:p>
    <w:p w14:paraId="06AFC510" w14:textId="77777777" w:rsidR="00173FEF" w:rsidRDefault="00173FEF">
      <w:pPr>
        <w:ind w:firstLine="454"/>
        <w:jc w:val="both"/>
        <w:rPr>
          <w:b/>
          <w:lang w:val="ru-RU"/>
        </w:rPr>
      </w:pPr>
    </w:p>
    <w:p w14:paraId="2027BB4D" w14:textId="77777777" w:rsidR="00173FEF" w:rsidRDefault="00173FEF">
      <w:pPr>
        <w:ind w:firstLine="454"/>
        <w:jc w:val="both"/>
        <w:rPr>
          <w:b/>
          <w:lang w:val="ru-RU"/>
        </w:rPr>
      </w:pPr>
    </w:p>
    <w:p w14:paraId="2F492D33" w14:textId="77777777" w:rsidR="00173FEF" w:rsidRDefault="00885EC3">
      <w:pPr>
        <w:ind w:firstLine="454"/>
        <w:jc w:val="both"/>
      </w:pPr>
      <w:r>
        <w:rPr>
          <w:b/>
          <w:lang w:val="ru-RU"/>
        </w:rPr>
        <w:t xml:space="preserve">Основные направления </w:t>
      </w:r>
      <w:r>
        <w:rPr>
          <w:rStyle w:val="dash041e005f0431005f044b005f0447005f043d005f044b005f0439005f005fchar1char1"/>
          <w:b/>
          <w:lang w:val="ru-RU"/>
        </w:rPr>
        <w:t>психолого-педагогического сопровождения</w:t>
      </w:r>
    </w:p>
    <w:p w14:paraId="2557C828" w14:textId="7D4A8C3A" w:rsidR="00173FEF" w:rsidRDefault="00885EC3">
      <w:pPr>
        <w:ind w:firstLine="454"/>
        <w:jc w:val="both"/>
        <w:rPr>
          <w:rStyle w:val="dash041e005f0431005f044b005f0447005f043d005f044b005f0439005f005fchar1char1"/>
          <w:b/>
          <w:lang w:val="ru-RU" w:eastAsia="en-US"/>
        </w:rPr>
      </w:pPr>
      <w:r>
        <w:rPr>
          <w:noProof/>
        </w:rPr>
        <w:pict w14:anchorId="101B2AED">
          <v:shape id="_x0000_s1040" style="position:absolute;left:0;text-align:left;margin-left:238.55pt;margin-top:-178.8pt;width:27.05pt;height:405.05pt;rotation:-90;z-index:26;visibility:visible;mso-wrap-style:square;mso-wrap-distance-left:9.05pt;mso-wrap-distance-top:0;mso-wrap-distance-right:9.05pt;mso-wrap-distance-bottom:0;mso-position-horizontal:absolute;mso-position-horizontal-relative:text;mso-position-vertical:absolute;mso-position-vertical-relative:text;v-text-anchor:top" coordsize="542,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8xgAIAAGEGAAAOAAAAZHJzL2Uyb0RvYy54bWysVc1u2zAMvg/YOwi6r7Zj10mDJgW2orsM&#10;29B2D6DIcixAlgxJzc+efhRlO3aHAeuwHlyKIj/yIynm9u7UKnIQ1kmjNzS7SikRmptK6v2G/nh+&#10;+LCixHmmK6aMFht6Fo7ebd+/uz12a7EwjVGVsARAtFsfuw1tvO/WSeJ4I1rmrkwnNFzWxrbMw9Hu&#10;k8qyI6C3KlmkaZkcja06a7hwDrT38ZJuEb+uBfff6toJT9SGQm4evxa/u/BNtrdsvbesayTv02D/&#10;kEXLpIagI9Q984y8WPkbVCu5Nc7U/oqbNjF1LblADsAmS1+xeWpYJ5ALFMd1Y5nc/4PlXw9P3XcL&#10;ZTh2bu1ADCxOtW2JNVCtrIQqwx+Sg3TJCWt3HmsnTp5wUOZFnq6gwhyurrMiL+EAqEkEC6D8xfnP&#10;wrRBZocvzsfaV4PEmkHiJz2IFjr4uneWEujdLvauYz74BdAgkiOELxaUNBu6ytIF5t2ag3g2aOIv&#10;BOA661O8GPCXneQfxc+peZZfUwK0BgeIhDCLJfAF/XJZFn0yc32xKPsAc1ilp/ADTLEczQeDuds8&#10;apGvbqZRizRmCf+R1pDldZFhloMeOjKHnZ9ikD+BDbnmyyyfBh/1+fItlMvR+m8Y5/lqGnNoS/+I&#10;Y+KxI8PoTakB7zAgOJLj0GAxLmOpzYNUCudS6TBKN3kZR98ZJatwGabI2f3uk7LkwMJWie8jzvrM&#10;rJVe2KhXGuJeXhhK/qxEQFP6UdREVviyEJ73+HFPwSIFVsO2gozRIRjWkM8bfXuX4C1wPb7Rf3TC&#10;+Eb70b+V2tjQn8gzsgtEd6Y644bBC9hj2IJ+54ZFOT2j++WXYfsLAAD//wMAUEsDBBQABgAIAAAA&#10;IQC1+s/p3wAAAAgBAAAPAAAAZHJzL2Rvd25yZXYueG1sTI/NTsMwEITvSLyDtUhcqtZO1NImZFMh&#10;UB6AtiCObuz8NPE6it0mvD3mBMfRjGa+yfaz6dlNj661hBCtBDBNpVUt1QinY7HcAXNekpK9JY3w&#10;rR3s8/u7TKbKTvSubwdfs1BCLpUIjfdDyrkrG22kW9lBU/AqOxrpgxxrrkY5hXLT81iIJ25kS2Gh&#10;kYN+bXTZHa4G4Wsnu6lbjG+LzUcRXT5PVXG8VIiPD/PLMzCvZ/8Xhl/8gA55YDrbKynHeoQkiUIS&#10;IRZrYMFPRBIDOyNs1xvgecb/H8h/AAAA//8DAFBLAQItABQABgAIAAAAIQC2gziS/gAAAOEBAAAT&#10;AAAAAAAAAAAAAAAAAAAAAABbQ29udGVudF9UeXBlc10ueG1sUEsBAi0AFAAGAAgAAAAhADj9If/W&#10;AAAAlAEAAAsAAAAAAAAAAAAAAAAALwEAAF9yZWxzLy5yZWxzUEsBAi0AFAAGAAgAAAAhAK+xjzGA&#10;AgAAYQYAAA4AAAAAAAAAAAAAAAAALgIAAGRycy9lMm9Eb2MueG1sUEsBAi0AFAAGAAgAAAAhALX6&#10;z+nfAAAACAEAAA8AAAAAAAAAAAAAAAAA2gQAAGRycy9kb3ducmV2LnhtbFBLBQYAAAAABAAEAPMA&#10;AADmBQAAAAA=&#10;" path="m,8101v135,,270,-337,270,-675l270,4726v,-337,135,-675,271,-675c405,4051,270,3713,270,3376r,-2700c270,338,135,,,e" filled="f" strokeweight=".26mm">
            <v:stroke joinstyle="miter"/>
            <v:path arrowok="t"/>
          </v:shape>
        </w:pict>
      </w:r>
    </w:p>
    <w:p w14:paraId="33A67D13" w14:textId="60AC8ED9" w:rsidR="00173FEF" w:rsidRDefault="00885EC3">
      <w:pPr>
        <w:ind w:firstLine="454"/>
        <w:jc w:val="both"/>
        <w:rPr>
          <w:b/>
        </w:rPr>
      </w:pPr>
      <w:r>
        <w:pict w14:anchorId="78CCB79A">
          <v:rect id="_x0000_s1072" style="width:459.05pt;height:279.3pt;visibility:visible;mso-wrap-style:square;mso-left-percent:-10001;mso-top-percent:-10001;mso-position-horizontal:absolute;mso-position-horizontal-relative:char;mso-position-vertical:absolute;mso-position-vertical-relative:line;mso-left-percent:-10001;mso-top-percent:-10001;v-text-anchor:top" filled="f" stroked="f">
            <w10:anchorlock/>
          </v:rect>
        </w:pict>
      </w:r>
      <w:r>
        <w:rPr>
          <w:noProof/>
        </w:rPr>
        <w:pict w14:anchorId="28AA700C">
          <v:group id="_x0000_s1026" style="position:absolute;margin-left:4.3pt;margin-top:-34.55pt;width:459pt;height:279pt;z-index:23;mso-wrap-distance-left:9.05pt;mso-wrap-distance-right:9.05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Q9HQQAAGoaAAAOAAAAZHJzL2Uyb0RvYy54bWzkmU9u4zYUxvcFegdC+0YiKcuSEGXQdpps&#10;inaAmR6AkSVbgCSqpBI5uxbdDjAnKHqFAu1iMG2nV5Bv1Edaoi07LsYOMBA8WTjWP5r8+ON7H58u&#10;ny2LHN0nQma8jCx84VgoKWM+y8p5ZP3w6voL30KyZuWM5bxMIushkdazq88/u2yqMCF8wfNZIhA0&#10;UsqwqSJrUddVaNsyXiQFkxe8Skq4mHJRsBoOxdyeCdZA60VuE8fx7IaLWSV4nEgJZ5+vL1pXuv00&#10;TeL6+zSVSY3yyIK+1fpT6M9b9WlfXbJwLli1yOKuG+yEXhQsK+FHTVPPWc3Qncj2miqyWHDJ0/oi&#10;5oXN0zSLEz0GGA12dkZzI/hdpccyD5t5ZWQCaXd0OrnZ+Lv7G1G9rF4IUKKp5qCFPlJjWaaiUP+h&#10;l2ipJXswkiXLGsVwcuITf+qBsjFcoxOXqAMtarwA5feeixffdE92z+i77f7H7EEXmgqgkJtxy6eN&#10;++WCVYmWU4Yw7hcCZbPIIthCJSuAzfa31U+rN+3f7fvVL+0f7fv2r9Xr9p/2bfsOwU1aH/2gUUuG&#10;EoR7qlRm8CyshKxvEl4g9SWyBOCrqWL338oaOgC39reoXy35dZbnWu28HJyAG9UZkLPvo/p2y2cP&#10;eqL1eVBWTfnHkJgYiX9tf2//bP9t365+Xr1GhOzIiurlVxywMnL/r8AYU8ftcOuBxK7venBSAxlg&#10;4jlDwjYKfqDIkufZTOmsBJZifvt1LtA9g3hyrf/UCEDuwW15iZrICiisBf3UwSYc/fdYE0VWJ2Ld&#10;9CMzWS9vl5pevxdwPbeogVAWWfLHOyYU6oqRL+9qnmYanw0EHRsfkQF6iAHaDwHWpFpaH8oAIT5M&#10;Lsw0RB6MMdkjAbt40oem8ych6GUcPQnuIRLcfghHkuA6QeD5hoRuybPQxATP8V11XSWpALvueccE&#10;rCPeZq2POChMDqEwORGF7aBAJpj6MO06QRoWtqOCDw5yHTZOT8KDwD+6/IBNJh19WPAOseCdzIID&#10;C78LC5RACthlgbqeMhCfSlwwbmv0LEwPsTA9kQWwinqbMkgAWxli6BpxFzbONioYzzV6EqB+0O3O&#10;drYOxvkeaRYImarZ1a5xium+bRyicO4bCGxM1+hRCA6hYKzvkShQl6gtmkIBvALkgt384Po0gKTR&#10;5YezjwrGdI0dBQpz8mhUgAvg9pT1PRIF18GwK1izEGCqdhND2+i5U82K2kJgh/h4Xec62wxhTNfo&#10;WdjU74YZghrreyQLsObBK6xZwFDdpHu+MXAc2ER2cYFoZ7Eu1fQl075KdxY1JmxM1+hZOFRopMb6&#10;HsuC7wW6nKhyhEf60sGWc/SoZ6pMn8B+0tiuJ7Cgq/zwQkMXTruXL+qNyfaxLlBuXhFd/QcAAP//&#10;AwBQSwMEFAAGAAgAAAAhALSmtGrgAAAACQEAAA8AAABkcnMvZG93bnJldi54bWxMj0FLw0AQhe+C&#10;/2EZwVu7SdWQxGxKKeqpCLaCeJtmp0lodjdkt0n67x1PenzzHu99U6xn04mRBt86qyBeRiDIVk63&#10;tlbweXhdpCB8QKuxc5YUXMnDury9KTDXbrIfNO5DLbjE+hwVNCH0uZS+asigX7qeLHsnNxgMLIda&#10;6gEnLjedXEVRIg22lhca7GnbUHXeX4yCtwmnzUP8Mu7Op+31+/D0/rWLSan7u3nzDCLQHP7C8IvP&#10;6FAy09FdrPaiU5AmHFSwSLIYBPvZKuHLUcFjmmYgy0L+/6D8AQAA//8DAFBLAQItABQABgAIAAAA&#10;IQC2gziS/gAAAOEBAAATAAAAAAAAAAAAAAAAAAAAAABbQ29udGVudF9UeXBlc10ueG1sUEsBAi0A&#10;FAAGAAgAAAAhADj9If/WAAAAlAEAAAsAAAAAAAAAAAAAAAAALwEAAF9yZWxzLy5yZWxzUEsBAi0A&#10;FAAGAAgAAAAhANjpJD0dBAAAahoAAA4AAAAAAAAAAAAAAAAALgIAAGRycy9lMm9Eb2MueG1sUEsB&#10;Ai0AFAAGAAgAAAAhALSmtGrgAAAACQEAAA8AAAAAAAAAAAAAAAAAdwYAAGRycy9kb3ducmV2Lnht&#10;bFBLBQYAAAAABAAEAPMAAACEBwAAAAA=&#10;">
            <v:rect id="Прямоугольник 21" o:spid="_x0000_s1027" style="position:absolute;width:5828760;height:354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shape id="Надпись 22" o:spid="_x0000_s1028" type="#_x0000_t202" style="position:absolute;top:113040;width:1484640;height:9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x//wgAAANsAAAAPAAAAZHJzL2Rvd25yZXYueG1sRI/NqsIw&#10;FIT3F3yHcAR319SCotUoKggKd+Ef4vLQHNtic1KbqL1vbwTB5TAz3zCTWWNK8aDaFZYV9LoRCOLU&#10;6oIzBcfD6ncIwnlkjaVlUvBPDmbT1s8EE22fvKPH3mciQNglqCD3vkqkdGlOBl3XVsTBu9jaoA+y&#10;zqSu8RngppRxFA2kwYLDQo4VLXNKr/u7UTA6L7bNn9sMdrcNX6l/WuqtLZTqtJv5GISnxn/Dn/Za&#10;K4hjeH8JP0BOXwAAAP//AwBQSwECLQAUAAYACAAAACEA2+H2y+4AAACFAQAAEwAAAAAAAAAAAAAA&#10;AAAAAAAAW0NvbnRlbnRfVHlwZXNdLnhtbFBLAQItABQABgAIAAAAIQBa9CxbvwAAABUBAAALAAAA&#10;AAAAAAAAAAAAAB8BAABfcmVscy8ucmVsc1BLAQItABQABgAIAAAAIQBP2x//wgAAANsAAAAPAAAA&#10;AAAAAAAAAAAAAAcCAABkcnMvZG93bnJldi54bWxQSwUGAAAAAAMAAwC3AAAA9gIAAAAA&#10;" strokeweight=".26mm">
              <v:textbox>
                <w:txbxContent>
                  <w:p w14:paraId="59401A65" w14:textId="77777777" w:rsidR="00173FEF" w:rsidRDefault="00885EC3">
                    <w:pPr>
                      <w:overflowPunct w:val="0"/>
                      <w:jc w:val="center"/>
                    </w:pPr>
                    <w:r>
                      <w:rPr>
                        <w:kern w:val="2"/>
                        <w:sz w:val="22"/>
                        <w:szCs w:val="18"/>
                        <w:lang w:val="ru-RU"/>
                      </w:rPr>
                      <w:t>Сохранение и укрепление</w:t>
                    </w:r>
                    <w:r>
                      <w:rPr>
                        <w:kern w:val="2"/>
                        <w:sz w:val="36"/>
                        <w:szCs w:val="28"/>
                        <w:lang w:val="ru-RU"/>
                      </w:rPr>
                      <w:t xml:space="preserve"> </w:t>
                    </w:r>
                    <w:r>
                      <w:rPr>
                        <w:kern w:val="2"/>
                        <w:sz w:val="22"/>
                        <w:szCs w:val="18"/>
                        <w:lang w:val="ru-RU"/>
                      </w:rPr>
                      <w:t>психологического</w:t>
                    </w:r>
                  </w:p>
                  <w:p w14:paraId="0B4171F1" w14:textId="77777777" w:rsidR="00173FEF" w:rsidRDefault="00885EC3">
                    <w:pPr>
                      <w:overflowPunct w:val="0"/>
                      <w:jc w:val="center"/>
                    </w:pPr>
                    <w:r>
                      <w:rPr>
                        <w:kern w:val="2"/>
                        <w:sz w:val="22"/>
                        <w:szCs w:val="18"/>
                        <w:lang w:val="ru-RU"/>
                      </w:rPr>
                      <w:t>здоровья</w:t>
                    </w:r>
                  </w:p>
                  <w:p w14:paraId="68BCF33B" w14:textId="77777777" w:rsidR="00173FEF" w:rsidRDefault="00173FEF">
                    <w:pPr>
                      <w:overflowPunct w:val="0"/>
                      <w:jc w:val="center"/>
                    </w:pPr>
                  </w:p>
                </w:txbxContent>
              </v:textbox>
            </v:shape>
            <v:shape id="Надпись 23" o:spid="_x0000_s1029" type="#_x0000_t202" style="position:absolute;left:2286000;top:111240;width:1141560;height:9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7pkwwAAANsAAAAPAAAAZHJzL2Rvd25yZXYueG1sRI9Pi8Iw&#10;FMTvgt8hPMGbpltRtBpltyCssAf/IR4fzdu22LzUJqv1228EweMwM79hFqvWVOJGjSstK/gYRiCI&#10;M6tLzhUcD+vBFITzyBory6TgQQ5Wy25ngYm2d97Rbe9zESDsElRQeF8nUrqsIINuaGvi4P3axqAP&#10;ssmlbvAe4KaScRRNpMGSw0KBNaUFZZf9n1EwO39t2x+3meyuG77Q+JTqrS2V6vfazzkIT61/h1/t&#10;b60gHsHzS/gBcvkPAAD//wMAUEsBAi0AFAAGAAgAAAAhANvh9svuAAAAhQEAABMAAAAAAAAAAAAA&#10;AAAAAAAAAFtDb250ZW50X1R5cGVzXS54bWxQSwECLQAUAAYACAAAACEAWvQsW78AAAAVAQAACwAA&#10;AAAAAAAAAAAAAAAfAQAAX3JlbHMvLnJlbHNQSwECLQAUAAYACAAAACEAIJe6ZMMAAADbAAAADwAA&#10;AAAAAAAAAAAAAAAHAgAAZHJzL2Rvd25yZXYueG1sUEsFBgAAAAADAAMAtwAAAPcCAAAAAA==&#10;" strokeweight=".26mm">
              <v:textbox>
                <w:txbxContent>
                  <w:p w14:paraId="341A1A6E" w14:textId="77777777" w:rsidR="00173FEF" w:rsidRDefault="00885EC3">
                    <w:pPr>
                      <w:overflowPunct w:val="0"/>
                      <w:jc w:val="center"/>
                    </w:pPr>
                    <w:r>
                      <w:rPr>
                        <w:kern w:val="2"/>
                        <w:sz w:val="22"/>
                        <w:szCs w:val="22"/>
                        <w:lang w:val="ru-RU"/>
                      </w:rPr>
                      <w:t>М</w:t>
                    </w:r>
                    <w:r>
                      <w:rPr>
                        <w:kern w:val="2"/>
                        <w:sz w:val="22"/>
                        <w:szCs w:val="22"/>
                      </w:rPr>
                      <w:t>ониторинг возможностей и способностей обучающихся</w:t>
                    </w:r>
                  </w:p>
                </w:txbxContent>
              </v:textbox>
            </v:shape>
            <v:shape id="Надпись 24" o:spid="_x0000_s1030" type="#_x0000_t202" style="position:absolute;left:4099680;top:111600;width:1608480;height:9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IQwwAAANsAAAAPAAAAZHJzL2Rvd25yZXYueG1sRI9Pi8Iw&#10;FMTvgt8hPMGbpltUtBpltyCssAf/IR4fzdu22LzUJqv1228EweMwM79hFqvWVOJGjSstK/gYRiCI&#10;M6tLzhUcD+vBFITzyBory6TgQQ5Wy25ngYm2d97Rbe9zESDsElRQeF8nUrqsIINuaGvi4P3axqAP&#10;ssmlbvAe4KaScRRNpMGSw0KBNaUFZZf9n1EwO39t2x+3meyuG77Q+JTqrS2V6vfazzkIT61/h1/t&#10;b60gHsHzS/gBcvkPAAD//wMAUEsBAi0AFAAGAAgAAAAhANvh9svuAAAAhQEAABMAAAAAAAAAAAAA&#10;AAAAAAAAAFtDb250ZW50X1R5cGVzXS54bWxQSwECLQAUAAYACAAAACEAWvQsW78AAAAVAQAACwAA&#10;AAAAAAAAAAAAAAAfAQAAX3JlbHMvLnJlbHNQSwECLQAUAAYACAAAACEAr34iEMMAAADbAAAADwAA&#10;AAAAAAAAAAAAAAAHAgAAZHJzL2Rvd25yZXYueG1sUEsFBgAAAAADAAMAtwAAAPcCAAAAAA==&#10;" strokeweight=".26mm">
              <v:textbox>
                <w:txbxContent>
                  <w:p w14:paraId="600878D6" w14:textId="77777777" w:rsidR="00173FEF" w:rsidRPr="007F5657" w:rsidRDefault="00885EC3">
                    <w:pPr>
                      <w:overflowPunct w:val="0"/>
                      <w:jc w:val="center"/>
                      <w:rPr>
                        <w:lang w:val="ru-RU"/>
                      </w:rPr>
                    </w:pPr>
                    <w:r>
                      <w:rPr>
                        <w:kern w:val="2"/>
                        <w:sz w:val="22"/>
                        <w:szCs w:val="22"/>
                        <w:lang w:val="ru-RU"/>
                      </w:rPr>
                      <w:t>Психолого-педаго-гическая поддержка участников олим-пиадного движения</w:t>
                    </w:r>
                  </w:p>
                </w:txbxContent>
              </v:textbox>
            </v:shape>
            <v:shape id="Надпись 25" o:spid="_x0000_s1031" type="#_x0000_t202" style="position:absolute;left:2286000;top:2513880;width:1141560;height:800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eLwwAAANsAAAAPAAAAZHJzL2Rvd25yZXYueG1sRI9Pi8Iw&#10;FMTvgt8hPMGbTRWUtWssKggKHvzHssdH87YtbV5qE7V++83CgsdhZn7DLNLO1OJBrSstKxhHMQji&#10;zOqScwXXy3b0AcJ5ZI21ZVLwIgfpst9bYKLtk0/0OPtcBAi7BBUU3jeJlC4ryKCLbEMcvB/bGvRB&#10;trnULT4D3NRyEsczabDksFBgQ5uCsup8Nwrm3+tjd3D72em254qmXxt9tKVSw0G3+gThqfPv8H97&#10;pxVMpvD3JfwAufwFAAD//wMAUEsBAi0AFAAGAAgAAAAhANvh9svuAAAAhQEAABMAAAAAAAAAAAAA&#10;AAAAAAAAAFtDb250ZW50X1R5cGVzXS54bWxQSwECLQAUAAYACAAAACEAWvQsW78AAAAVAQAACwAA&#10;AAAAAAAAAAAAAAAfAQAAX3JlbHMvLnJlbHNQSwECLQAUAAYACAAAACEAwDKHi8MAAADbAAAADwAA&#10;AAAAAAAAAAAAAAAHAgAAZHJzL2Rvd25yZXYueG1sUEsFBgAAAAADAAMAtwAAAPcCAAAAAA==&#10;" strokeweight=".26mm">
              <v:textbox>
                <w:txbxContent>
                  <w:p w14:paraId="583DD2A4" w14:textId="77777777" w:rsidR="00173FEF" w:rsidRDefault="00885EC3">
                    <w:pPr>
                      <w:overflowPunct w:val="0"/>
                      <w:jc w:val="center"/>
                    </w:pPr>
                    <w:r>
                      <w:rPr>
                        <w:kern w:val="2"/>
                        <w:sz w:val="22"/>
                        <w:szCs w:val="18"/>
                        <w:lang w:val="ru-RU"/>
                      </w:rPr>
                      <w:t>В</w:t>
                    </w:r>
                    <w:r>
                      <w:rPr>
                        <w:kern w:val="2"/>
                        <w:sz w:val="22"/>
                        <w:szCs w:val="18"/>
                      </w:rPr>
                      <w:t>ыявление и</w:t>
                    </w:r>
                    <w:r>
                      <w:rPr>
                        <w:kern w:val="2"/>
                        <w:sz w:val="22"/>
                        <w:szCs w:val="18"/>
                        <w:lang w:val="ru-RU"/>
                      </w:rPr>
                      <w:t> </w:t>
                    </w:r>
                    <w:r>
                      <w:rPr>
                        <w:kern w:val="2"/>
                        <w:sz w:val="22"/>
                        <w:szCs w:val="18"/>
                      </w:rPr>
                      <w:t>поддержка одар</w:t>
                    </w:r>
                    <w:r>
                      <w:rPr>
                        <w:kern w:val="2"/>
                        <w:sz w:val="22"/>
                        <w:szCs w:val="18"/>
                        <w:lang w:val="ru-RU"/>
                      </w:rPr>
                      <w:t>ё</w:t>
                    </w:r>
                    <w:r>
                      <w:rPr>
                        <w:kern w:val="2"/>
                        <w:sz w:val="22"/>
                        <w:szCs w:val="18"/>
                      </w:rPr>
                      <w:t>нных дете</w:t>
                    </w:r>
                    <w:r>
                      <w:rPr>
                        <w:kern w:val="2"/>
                        <w:sz w:val="22"/>
                        <w:szCs w:val="18"/>
                      </w:rPr>
                      <w:t>й</w:t>
                    </w:r>
                  </w:p>
                </w:txbxContent>
              </v:textbox>
            </v:shape>
            <v:shape id="Надпись 26" o:spid="_x0000_s1032" type="#_x0000_t202" style="position:absolute;left:2206080;top:1329120;width:1346040;height:9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n8xAAAANsAAAAPAAAAZHJzL2Rvd25yZXYueG1sRI9Ba8JA&#10;FITvgv9heUJvZqPQ0MZsQhUKFTyoLcXjI/uahGTfptltjP++Wyh4HGbmGyYrJtOJkQbXWFawimIQ&#10;xKXVDVcKPt5fl08gnEfW2FkmBTdyUOTzWYaptlc+0Xj2lQgQdikqqL3vUyldWZNBF9meOHhfdjDo&#10;gxwqqQe8Brjp5DqOE2mw4bBQY0+7msr2/GMUPF+2x+ng9snpe88tPX7u9NE2Sj0sppcNCE+Tv4f/&#10;229awTqBvy/hB8j8FwAA//8DAFBLAQItABQABgAIAAAAIQDb4fbL7gAAAIUBAAATAAAAAAAAAAAA&#10;AAAAAAAAAABbQ29udGVudF9UeXBlc10ueG1sUEsBAi0AFAAGAAgAAAAhAFr0LFu/AAAAFQEAAAsA&#10;AAAAAAAAAAAAAAAAHwEAAF9yZWxzLy5yZWxzUEsBAi0AFAAGAAgAAAAhADDgGfzEAAAA2wAAAA8A&#10;AAAAAAAAAAAAAAAABwIAAGRycy9kb3ducmV2LnhtbFBLBQYAAAAAAwADALcAAAD4AgAAAAA=&#10;" strokeweight=".26mm">
              <v:textbox>
                <w:txbxContent>
                  <w:p w14:paraId="2049579D" w14:textId="77777777" w:rsidR="00173FEF" w:rsidRPr="007F5657" w:rsidRDefault="00885EC3">
                    <w:pPr>
                      <w:overflowPunct w:val="0"/>
                      <w:jc w:val="center"/>
                      <w:rPr>
                        <w:lang w:val="ru-RU"/>
                      </w:rPr>
                    </w:pPr>
                    <w:r>
                      <w:rPr>
                        <w:kern w:val="2"/>
                        <w:sz w:val="22"/>
                        <w:szCs w:val="22"/>
                        <w:lang w:val="ru-RU"/>
                      </w:rPr>
                      <w:t>Выявление и поддержка детей с особыми образовательными потребностями</w:t>
                    </w:r>
                  </w:p>
                </w:txbxContent>
              </v:textbox>
            </v:shape>
            <v:shape id="Надпись 27" o:spid="_x0000_s1033" type="#_x0000_t202" style="position:absolute;left:113760;top:914400;width:1484640;height:9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xnxQAAANsAAAAPAAAAZHJzL2Rvd25yZXYueG1sRI/NasMw&#10;EITvhb6D2EJvjZxA08SJHFpDoYYe8kfIcbE2trG1ci3Vdt4+KhRyHGbmG2a9GU0jeupcZVnBdBKB&#10;IM6trrhQcDx8vixAOI+ssbFMCq7kYJM8Pqwx1nbgHfV7X4gAYRejgtL7NpbS5SUZdBPbEgfvYjuD&#10;PsiukLrDIcBNI2dRNJcGKw4LJbaUlpTX+1+jYHn+2I7fLpvvfjKu6fWU6q2tlHp+Gt9XIDyN/h7+&#10;b39pBbM3+PsSfoBMbgAAAP//AwBQSwECLQAUAAYACAAAACEA2+H2y+4AAACFAQAAEwAAAAAAAAAA&#10;AAAAAAAAAAAAW0NvbnRlbnRfVHlwZXNdLnhtbFBLAQItABQABgAIAAAAIQBa9CxbvwAAABUBAAAL&#10;AAAAAAAAAAAAAAAAAB8BAABfcmVscy8ucmVsc1BLAQItABQABgAIAAAAIQBfrLxnxQAAANsAAAAP&#10;AAAAAAAAAAAAAAAAAAcCAABkcnMvZG93bnJldi54bWxQSwUGAAAAAAMAAwC3AAAA+QIAAAAA&#10;" strokeweight=".26mm">
              <v:textbox>
                <w:txbxContent>
                  <w:p w14:paraId="43C66572" w14:textId="77777777" w:rsidR="00173FEF" w:rsidRPr="007F5657" w:rsidRDefault="00885EC3">
                    <w:pPr>
                      <w:overflowPunct w:val="0"/>
                      <w:jc w:val="center"/>
                      <w:rPr>
                        <w:lang w:val="ru-RU"/>
                      </w:rPr>
                    </w:pPr>
                    <w:r>
                      <w:rPr>
                        <w:kern w:val="2"/>
                        <w:sz w:val="22"/>
                        <w:szCs w:val="22"/>
                        <w:lang w:val="ru-RU"/>
                      </w:rPr>
                      <w:t>Формирование ценности здоровья и безопасного образа жизни</w:t>
                    </w:r>
                  </w:p>
                </w:txbxContent>
              </v:textbox>
            </v:shape>
            <v:shape id="Надпись 28" o:spid="_x0000_s1034" type="#_x0000_t202" style="position:absolute;left:227880;top:1713240;width:1484640;height:9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gVvQAAANsAAAAPAAAAZHJzL2Rvd25yZXYueG1sRE/dCgFB&#10;FL5X3mE6yh2zFLEMoRTlwl9yedo5djc7Z9bOYL29uVAuv77/6bw2hXhR5XLLCnrdCARxYnXOqYLz&#10;ad0ZgXAeWWNhmRR8yMF81mxMMdb2zQd6HX0qQgi7GBVk3pexlC7JyKDr2pI4cDdbGfQBVqnUFb5D&#10;uClkP4qG0mDOoSHDklYZJffj0ygYX5f7eue2w8Njy3caXFZ6b3Ol2q16MQHhqfZ/8c+90Qr6YWz4&#10;En6AnH0BAAD//wMAUEsBAi0AFAAGAAgAAAAhANvh9svuAAAAhQEAABMAAAAAAAAAAAAAAAAAAAAA&#10;AFtDb250ZW50X1R5cGVzXS54bWxQSwECLQAUAAYACAAAACEAWvQsW78AAAAVAQAACwAAAAAAAAAA&#10;AAAAAAAfAQAAX3JlbHMvLnJlbHNQSwECLQAUAAYACAAAACEALjMoFb0AAADbAAAADwAAAAAAAAAA&#10;AAAAAAAHAgAAZHJzL2Rvd25yZXYueG1sUEsFBgAAAAADAAMAtwAAAPECAAAAAA==&#10;" strokeweight=".26mm">
              <v:textbox>
                <w:txbxContent>
                  <w:p w14:paraId="715C288F" w14:textId="77777777" w:rsidR="00173FEF" w:rsidRDefault="00885EC3">
                    <w:pPr>
                      <w:overflowPunct w:val="0"/>
                      <w:jc w:val="center"/>
                    </w:pPr>
                    <w:r>
                      <w:rPr>
                        <w:kern w:val="2"/>
                        <w:sz w:val="22"/>
                        <w:szCs w:val="22"/>
                        <w:lang w:val="ru-RU"/>
                      </w:rPr>
                      <w:t>Р</w:t>
                    </w:r>
                    <w:r>
                      <w:rPr>
                        <w:kern w:val="2"/>
                        <w:sz w:val="22"/>
                        <w:szCs w:val="22"/>
                      </w:rPr>
                      <w:t>азвити</w:t>
                    </w:r>
                    <w:r>
                      <w:rPr>
                        <w:kern w:val="2"/>
                        <w:sz w:val="22"/>
                        <w:szCs w:val="22"/>
                        <w:lang w:val="ru-RU"/>
                      </w:rPr>
                      <w:t>е</w:t>
                    </w:r>
                    <w:r>
                      <w:rPr>
                        <w:kern w:val="2"/>
                        <w:sz w:val="22"/>
                        <w:szCs w:val="22"/>
                      </w:rPr>
                      <w:t xml:space="preserve"> экологической культуры</w:t>
                    </w:r>
                  </w:p>
                  <w:p w14:paraId="778CDF38" w14:textId="77777777" w:rsidR="00173FEF" w:rsidRDefault="00173FEF">
                    <w:pPr>
                      <w:overflowPunct w:val="0"/>
                      <w:jc w:val="center"/>
                    </w:pPr>
                  </w:p>
                </w:txbxContent>
              </v:textbox>
            </v:shape>
            <v:shape id="Надпись 29" o:spid="_x0000_s1035" type="#_x0000_t202" style="position:absolute;left:342360;top:2514600;width:1483920;height:9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42OxAAAANsAAAAPAAAAZHJzL2Rvd25yZXYueG1sRI9Ba8JA&#10;FITvhf6H5RW81U0Fg4muYgNChR6iluLxkX0mwezbmN2a9N+7guBxmJlvmMVqMI24Uudqywo+xhEI&#10;4sLqmksFP4fN+wyE88gaG8uk4J8crJavLwtMte15R9e9L0WAsEtRQeV9m0rpiooMurFtiYN3sp1B&#10;H2RXSt1hH+CmkZMoiqXBmsNChS1lFRXn/Z9RkBw/8+HbbePdZctnmv5mOre1UqO3YT0H4Wnwz/Cj&#10;/aUVTBK4fwk/QC5vAAAA//8DAFBLAQItABQABgAIAAAAIQDb4fbL7gAAAIUBAAATAAAAAAAAAAAA&#10;AAAAAAAAAABbQ29udGVudF9UeXBlc10ueG1sUEsBAi0AFAAGAAgAAAAhAFr0LFu/AAAAFQEAAAsA&#10;AAAAAAAAAAAAAAAAHwEAAF9yZWxzLy5yZWxzUEsBAi0AFAAGAAgAAAAhAEF/jY7EAAAA2wAAAA8A&#10;AAAAAAAAAAAAAAAABwIAAGRycy9kb3ducmV2LnhtbFBLBQYAAAAAAwADALcAAAD4AgAAAAA=&#10;" strokeweight=".26mm">
              <v:textbox>
                <w:txbxContent>
                  <w:p w14:paraId="5F2DE9E5" w14:textId="77777777" w:rsidR="00173FEF" w:rsidRDefault="00885EC3">
                    <w:pPr>
                      <w:overflowPunct w:val="0"/>
                      <w:jc w:val="center"/>
                    </w:pPr>
                    <w:r>
                      <w:rPr>
                        <w:kern w:val="2"/>
                        <w:sz w:val="22"/>
                        <w:szCs w:val="22"/>
                        <w:lang w:val="ru-RU"/>
                      </w:rPr>
                      <w:t>Д</w:t>
                    </w:r>
                    <w:r>
                      <w:rPr>
                        <w:kern w:val="2"/>
                        <w:sz w:val="22"/>
                        <w:szCs w:val="22"/>
                      </w:rPr>
                      <w:t>ифференциация и</w:t>
                    </w:r>
                    <w:r>
                      <w:rPr>
                        <w:kern w:val="2"/>
                        <w:sz w:val="22"/>
                        <w:szCs w:val="22"/>
                        <w:lang w:val="ru-RU"/>
                      </w:rPr>
                      <w:t> </w:t>
                    </w:r>
                    <w:r>
                      <w:rPr>
                        <w:kern w:val="2"/>
                        <w:sz w:val="22"/>
                        <w:szCs w:val="22"/>
                      </w:rPr>
                      <w:t>индивидуализация обучения</w:t>
                    </w:r>
                  </w:p>
                  <w:p w14:paraId="7F72EE26" w14:textId="77777777" w:rsidR="00173FEF" w:rsidRDefault="00173FEF">
                    <w:pPr>
                      <w:overflowPunct w:val="0"/>
                    </w:pPr>
                  </w:p>
                </w:txbxContent>
              </v:textbox>
            </v:shape>
            <v:shape id="Надпись 30" o:spid="_x0000_s1036" type="#_x0000_t202" style="position:absolute;left:4014000;top:913680;width:1647360;height:102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LLOwAAAANsAAAAPAAAAZHJzL2Rvd25yZXYueG1sRE9Ni8Iw&#10;EL0v+B/CCN7WdBVFq6nsCoLCHrSKeBya2ba0mdQmav335rDg8fG+l6vO1OJOrSstK/gaRiCIM6tL&#10;zhWcjpvPGQjnkTXWlknBkxyskt7HEmNtH3yge+pzEULYxaig8L6JpXRZQQbd0DbEgfuzrUEfYJtL&#10;3eIjhJtajqJoKg2WHBoKbGhdUFalN6NgfvnZd79uNz1cd1zR5LzWe1sqNeh33wsQnjr/Fv+7t1rB&#10;OKwPX8IPkMkLAAD//wMAUEsBAi0AFAAGAAgAAAAhANvh9svuAAAAhQEAABMAAAAAAAAAAAAAAAAA&#10;AAAAAFtDb250ZW50X1R5cGVzXS54bWxQSwECLQAUAAYACAAAACEAWvQsW78AAAAVAQAACwAAAAAA&#10;AAAAAAAAAAAfAQAAX3JlbHMvLnJlbHNQSwECLQAUAAYACAAAACEAVZyyzsAAAADbAAAADwAAAAAA&#10;AAAAAAAAAAAHAgAAZHJzL2Rvd25yZXYueG1sUEsFBgAAAAADAAMAtwAAAPQCAAAAAA==&#10;" strokeweight=".26mm">
              <v:textbox>
                <w:txbxContent>
                  <w:p w14:paraId="331A1334" w14:textId="77777777" w:rsidR="00173FEF" w:rsidRPr="007F5657" w:rsidRDefault="00885EC3">
                    <w:pPr>
                      <w:overflowPunct w:val="0"/>
                      <w:jc w:val="center"/>
                      <w:rPr>
                        <w:lang w:val="ru-RU"/>
                      </w:rPr>
                    </w:pPr>
                    <w:r>
                      <w:rPr>
                        <w:kern w:val="2"/>
                        <w:sz w:val="22"/>
                        <w:szCs w:val="18"/>
                        <w:lang w:val="ru-RU"/>
                      </w:rPr>
                      <w:t>Обеспечение осознан-ного и</w:t>
                    </w:r>
                    <w:r>
                      <w:rPr>
                        <w:kern w:val="2"/>
                        <w:sz w:val="36"/>
                        <w:szCs w:val="28"/>
                        <w:lang w:val="ru-RU"/>
                      </w:rPr>
                      <w:t xml:space="preserve"> </w:t>
                    </w:r>
                    <w:r>
                      <w:rPr>
                        <w:kern w:val="2"/>
                        <w:sz w:val="22"/>
                        <w:szCs w:val="18"/>
                        <w:lang w:val="ru-RU"/>
                      </w:rPr>
                      <w:t>ответственного выбора</w:t>
                    </w:r>
                    <w:r>
                      <w:rPr>
                        <w:kern w:val="2"/>
                        <w:sz w:val="36"/>
                        <w:szCs w:val="28"/>
                        <w:lang w:val="ru-RU"/>
                      </w:rPr>
                      <w:t xml:space="preserve"> </w:t>
                    </w:r>
                    <w:r>
                      <w:rPr>
                        <w:kern w:val="2"/>
                        <w:sz w:val="22"/>
                        <w:szCs w:val="18"/>
                        <w:lang w:val="ru-RU"/>
                      </w:rPr>
                      <w:t>дальнейшей профессиональной сферы деятельности</w:t>
                    </w:r>
                  </w:p>
                </w:txbxContent>
              </v:textbox>
            </v:shape>
            <v:shape id="Надпись 31" o:spid="_x0000_s1037" type="#_x0000_t202" style="position:absolute;left:3927600;top:1876320;width:1900440;height:92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dVwwAAANsAAAAPAAAAZHJzL2Rvd25yZXYueG1sRI9Pi8Iw&#10;FMTvwn6H8Bb2pqkuitamsgqCwh78h3h8NG/bYvNSm6j1228EweMwM79hkllrKnGjxpWWFfR7EQji&#10;zOqScwWH/bI7BuE8ssbKMil4kINZ+tFJMNb2zlu67XwuAoRdjAoK7+tYSpcVZND1bE0cvD/bGPRB&#10;NrnUDd4D3FRyEEUjabDksFBgTYuCsvPuahRMTvNN++vWo+1lzWcaHhd6Y0ulvj7bnykIT61/h1/t&#10;lVbw3Yfnl/ADZPoPAAD//wMAUEsBAi0AFAAGAAgAAAAhANvh9svuAAAAhQEAABMAAAAAAAAAAAAA&#10;AAAAAAAAAFtDb250ZW50X1R5cGVzXS54bWxQSwECLQAUAAYACAAAACEAWvQsW78AAAAVAQAACwAA&#10;AAAAAAAAAAAAAAAfAQAAX3JlbHMvLnJlbHNQSwECLQAUAAYACAAAACEAOtAXVcMAAADbAAAADwAA&#10;AAAAAAAAAAAAAAAHAgAAZHJzL2Rvd25yZXYueG1sUEsFBgAAAAADAAMAtwAAAPcCAAAAAA==&#10;" strokeweight=".26mm">
              <v:textbox>
                <w:txbxContent>
                  <w:p w14:paraId="0C586F71" w14:textId="77777777" w:rsidR="00173FEF" w:rsidRPr="007F5657" w:rsidRDefault="00885EC3">
                    <w:pPr>
                      <w:overflowPunct w:val="0"/>
                      <w:jc w:val="center"/>
                      <w:rPr>
                        <w:lang w:val="ru-RU"/>
                      </w:rPr>
                    </w:pPr>
                    <w:r>
                      <w:rPr>
                        <w:kern w:val="2"/>
                        <w:sz w:val="22"/>
                        <w:szCs w:val="18"/>
                        <w:lang w:val="ru-RU"/>
                      </w:rPr>
                      <w:t xml:space="preserve">Формирование коммуникативных навыков </w:t>
                    </w:r>
                    <w:r>
                      <w:rPr>
                        <w:kern w:val="2"/>
                        <w:sz w:val="22"/>
                        <w:szCs w:val="22"/>
                        <w:lang w:val="ru-RU"/>
                      </w:rPr>
                      <w:t>в</w:t>
                    </w:r>
                    <w:r>
                      <w:rPr>
                        <w:kern w:val="2"/>
                        <w:sz w:val="22"/>
                        <w:szCs w:val="22"/>
                      </w:rPr>
                      <w:t> </w:t>
                    </w:r>
                    <w:r>
                      <w:rPr>
                        <w:kern w:val="2"/>
                        <w:sz w:val="22"/>
                        <w:szCs w:val="22"/>
                        <w:lang w:val="ru-RU"/>
                      </w:rPr>
                      <w:t xml:space="preserve">разновозрастной среде и </w:t>
                    </w:r>
                    <w:r>
                      <w:rPr>
                        <w:kern w:val="2"/>
                        <w:sz w:val="22"/>
                        <w:szCs w:val="18"/>
                        <w:lang w:val="ru-RU"/>
                      </w:rPr>
                      <w:t>среде</w:t>
                    </w:r>
                    <w:r>
                      <w:rPr>
                        <w:kern w:val="2"/>
                        <w:sz w:val="36"/>
                        <w:szCs w:val="28"/>
                        <w:lang w:val="ru-RU"/>
                      </w:rPr>
                      <w:t xml:space="preserve"> </w:t>
                    </w:r>
                    <w:r>
                      <w:rPr>
                        <w:kern w:val="2"/>
                        <w:sz w:val="22"/>
                        <w:szCs w:val="18"/>
                        <w:lang w:val="ru-RU"/>
                      </w:rPr>
                      <w:t>сверстников</w:t>
                    </w:r>
                  </w:p>
                  <w:p w14:paraId="37B7E6B1" w14:textId="77777777" w:rsidR="00173FEF" w:rsidRPr="007F5657" w:rsidRDefault="00173FEF">
                    <w:pPr>
                      <w:overflowPunct w:val="0"/>
                      <w:jc w:val="center"/>
                      <w:rPr>
                        <w:lang w:val="ru-RU"/>
                      </w:rPr>
                    </w:pPr>
                  </w:p>
                </w:txbxContent>
              </v:textbox>
            </v:shape>
            <v:shape id="Надпись 32" o:spid="_x0000_s1038" type="#_x0000_t202" style="position:absolute;left:3869640;top:2624400;width:1636560;height:800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kiwwAAANsAAAAPAAAAZHJzL2Rvd25yZXYueG1sRI9Pi8Iw&#10;FMTvgt8hPMGbpltRtBpltyCssAf/IR4fzdu22LzUJqv1228EweMwM79hFqvWVOJGjSstK/gYRiCI&#10;M6tLzhUcD+vBFITzyBory6TgQQ5Wy25ngYm2d97Rbe9zESDsElRQeF8nUrqsIINuaGvi4P3axqAP&#10;ssmlbvAe4KaScRRNpMGSw0KBNaUFZZf9n1EwO39t2x+3meyuG77Q+JTqrS2V6vfazzkIT61/h1/t&#10;b61gFMPzS/gBcvkPAAD//wMAUEsBAi0AFAAGAAgAAAAhANvh9svuAAAAhQEAABMAAAAAAAAAAAAA&#10;AAAAAAAAAFtDb250ZW50X1R5cGVzXS54bWxQSwECLQAUAAYACAAAACEAWvQsW78AAAAVAQAACwAA&#10;AAAAAAAAAAAAAAAfAQAAX3JlbHMvLnJlbHNQSwECLQAUAAYACAAAACEAygKJIsMAAADbAAAADwAA&#10;AAAAAAAAAAAAAAAHAgAAZHJzL2Rvd25yZXYueG1sUEsFBgAAAAADAAMAtwAAAPcCAAAAAA==&#10;" strokeweight=".26mm">
              <v:textbox>
                <w:txbxContent>
                  <w:p w14:paraId="6DCC1884" w14:textId="77777777" w:rsidR="00173FEF" w:rsidRPr="007F5657" w:rsidRDefault="00885EC3">
                    <w:pPr>
                      <w:overflowPunct w:val="0"/>
                      <w:jc w:val="center"/>
                      <w:rPr>
                        <w:lang w:val="ru-RU"/>
                      </w:rPr>
                    </w:pPr>
                    <w:r>
                      <w:rPr>
                        <w:kern w:val="2"/>
                        <w:sz w:val="22"/>
                        <w:szCs w:val="18"/>
                        <w:lang w:val="ru-RU"/>
                      </w:rPr>
                      <w:t>Поддержка детских объединений и ученического самоуправления</w:t>
                    </w:r>
                  </w:p>
                  <w:p w14:paraId="49D57717" w14:textId="77777777" w:rsidR="00173FEF" w:rsidRPr="007F5657" w:rsidRDefault="00173FEF">
                    <w:pPr>
                      <w:overflowPunct w:val="0"/>
                      <w:rPr>
                        <w:lang w:val="ru-RU"/>
                      </w:rPr>
                    </w:pPr>
                  </w:p>
                </w:txbxContent>
              </v:textbox>
            </v:shape>
          </v:group>
        </w:pict>
      </w:r>
    </w:p>
    <w:p w14:paraId="151913E0" w14:textId="77777777" w:rsidR="00173FEF" w:rsidRDefault="00173FEF">
      <w:pPr>
        <w:ind w:firstLine="454"/>
        <w:jc w:val="both"/>
        <w:rPr>
          <w:b/>
          <w:lang w:val="ru-RU"/>
        </w:rPr>
      </w:pPr>
    </w:p>
    <w:p w14:paraId="7E1C4745" w14:textId="77777777" w:rsidR="00173FEF" w:rsidRDefault="00173FEF">
      <w:pPr>
        <w:ind w:firstLine="454"/>
        <w:jc w:val="both"/>
        <w:rPr>
          <w:b/>
          <w:lang w:val="ru-RU"/>
        </w:rPr>
      </w:pPr>
    </w:p>
    <w:p w14:paraId="1DE72C89" w14:textId="77777777" w:rsidR="00173FEF" w:rsidRDefault="00173FEF">
      <w:pPr>
        <w:jc w:val="both"/>
        <w:rPr>
          <w:b/>
          <w:lang w:val="ru-RU"/>
        </w:rPr>
      </w:pPr>
    </w:p>
    <w:p w14:paraId="48A45105" w14:textId="77777777" w:rsidR="00173FEF" w:rsidRPr="00C66A39" w:rsidRDefault="00885EC3">
      <w:pPr>
        <w:ind w:firstLine="454"/>
        <w:jc w:val="both"/>
        <w:rPr>
          <w:lang w:val="ru-RU"/>
        </w:rPr>
      </w:pPr>
      <w:r>
        <w:rPr>
          <w:b/>
          <w:lang w:val="ru-RU"/>
        </w:rPr>
        <w:t>3.2.3.</w:t>
      </w:r>
      <w:r>
        <w:rPr>
          <w:b/>
        </w:rPr>
        <w:t> </w:t>
      </w:r>
      <w:r>
        <w:rPr>
          <w:b/>
          <w:lang w:val="ru-RU"/>
        </w:rPr>
        <w:t xml:space="preserve">Финансовое обеспечение </w:t>
      </w:r>
      <w:r>
        <w:rPr>
          <w:b/>
          <w:lang w:val="ru-RU"/>
        </w:rPr>
        <w:t>реализации основной образовательной программы основного общего образования</w:t>
      </w:r>
    </w:p>
    <w:p w14:paraId="62C51112" w14:textId="77777777" w:rsidR="00173FEF" w:rsidRPr="00C66A39" w:rsidRDefault="00885EC3">
      <w:pPr>
        <w:ind w:firstLine="454"/>
        <w:jc w:val="both"/>
        <w:rPr>
          <w:lang w:val="ru-RU"/>
        </w:rPr>
      </w:pPr>
      <w:r>
        <w:rPr>
          <w:b/>
          <w:lang w:val="ru-RU"/>
        </w:rPr>
        <w:t>Финансовое обеспечение</w:t>
      </w:r>
      <w:r>
        <w:rPr>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w:t>
      </w:r>
      <w:r>
        <w:rPr>
          <w:lang w:val="ru-RU"/>
        </w:rPr>
        <w:t xml:space="preserve">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w:t>
      </w:r>
      <w:r>
        <w:rPr>
          <w:lang w:val="ru-RU"/>
        </w:rPr>
        <w:t>образовательных стандартов общего образования.</w:t>
      </w:r>
    </w:p>
    <w:p w14:paraId="3D2CBABA" w14:textId="77777777" w:rsidR="00173FEF" w:rsidRDefault="00885EC3">
      <w:pPr>
        <w:ind w:firstLine="454"/>
        <w:jc w:val="both"/>
        <w:rPr>
          <w:lang w:val="ru-RU"/>
        </w:rPr>
      </w:pPr>
      <w:r>
        <w:rPr>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14:paraId="78044D94" w14:textId="77777777" w:rsidR="00173FEF" w:rsidRDefault="00885EC3">
      <w:pPr>
        <w:pStyle w:val="ConsPlusNormal"/>
        <w:widowControl/>
        <w:ind w:firstLine="454"/>
        <w:jc w:val="both"/>
      </w:pPr>
      <w:r>
        <w:rPr>
          <w:rFonts w:ascii="Times New Roman" w:hAnsi="Times New Roman" w:cs="Times New Roman"/>
          <w:i/>
          <w:sz w:val="24"/>
          <w:szCs w:val="24"/>
        </w:rPr>
        <w:t>Финансовое</w:t>
      </w:r>
      <w:r>
        <w:rPr>
          <w:rFonts w:ascii="Times New Roman" w:hAnsi="Times New Roman" w:cs="Times New Roman"/>
          <w:i/>
          <w:sz w:val="24"/>
          <w:szCs w:val="24"/>
        </w:rPr>
        <w:t xml:space="preserve"> обеспечение задания учредителя по реализации основной образовательной программы основного общего образования</w:t>
      </w:r>
      <w:r>
        <w:rPr>
          <w:rFonts w:ascii="Times New Roman" w:hAnsi="Times New Roman" w:cs="Times New Roman"/>
          <w:sz w:val="24"/>
          <w:szCs w:val="24"/>
        </w:rPr>
        <w:t xml:space="preserve"> осуществляется на основе нормативного подушевого финансирования. Вв</w:t>
      </w:r>
      <w:r>
        <w:rPr>
          <w:rFonts w:ascii="Times New Roman" w:hAnsi="Times New Roman" w:cs="Times New Roman"/>
          <w:bCs/>
          <w:sz w:val="24"/>
          <w:szCs w:val="24"/>
        </w:rPr>
        <w:t xml:space="preserve">едение нормативного подушевого финансирования </w:t>
      </w:r>
      <w:r>
        <w:rPr>
          <w:rFonts w:ascii="Times New Roman" w:hAnsi="Times New Roman" w:cs="Times New Roman"/>
          <w:bCs/>
          <w:iCs/>
          <w:sz w:val="24"/>
          <w:szCs w:val="24"/>
        </w:rPr>
        <w:t xml:space="preserve">определяет механизм формирования </w:t>
      </w:r>
      <w:r>
        <w:rPr>
          <w:rFonts w:ascii="Times New Roman" w:hAnsi="Times New Roman" w:cs="Times New Roman"/>
          <w:bCs/>
          <w:iCs/>
          <w:sz w:val="24"/>
          <w:szCs w:val="24"/>
        </w:rPr>
        <w:t>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Федерального государственного общеобразовательного федерального государственного общ</w:t>
      </w:r>
      <w:r>
        <w:rPr>
          <w:rFonts w:ascii="Times New Roman" w:hAnsi="Times New Roman" w:cs="Times New Roman"/>
          <w:bCs/>
          <w:iCs/>
          <w:sz w:val="24"/>
          <w:szCs w:val="24"/>
        </w:rPr>
        <w:t>еобразовательного стандарта.</w:t>
      </w:r>
    </w:p>
    <w:p w14:paraId="58212911" w14:textId="77777777" w:rsidR="00173FEF" w:rsidRDefault="00885EC3">
      <w:pPr>
        <w:ind w:firstLine="454"/>
        <w:jc w:val="both"/>
        <w:rPr>
          <w:bCs/>
          <w:iCs/>
          <w:lang w:val="ru-RU"/>
        </w:rPr>
      </w:pPr>
      <w:r>
        <w:rPr>
          <w:bCs/>
          <w:iCs/>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w:t>
      </w:r>
      <w:r>
        <w:rPr>
          <w:bCs/>
          <w:iCs/>
          <w:lang w:val="ru-RU"/>
        </w:rPr>
        <w:t>овня фактически сложившейся стоимости в предыдущем финансовом году.</w:t>
      </w:r>
    </w:p>
    <w:p w14:paraId="0B314639" w14:textId="77777777" w:rsidR="00173FEF" w:rsidRPr="00C66A39" w:rsidRDefault="00885EC3">
      <w:pPr>
        <w:ind w:firstLine="454"/>
        <w:jc w:val="both"/>
        <w:rPr>
          <w:lang w:val="ru-RU"/>
        </w:rPr>
      </w:pPr>
      <w:r>
        <w:rPr>
          <w:i/>
          <w:iCs/>
          <w:lang w:val="ru-RU"/>
        </w:rPr>
        <w:t>Региональный расчётный подушевой норматив</w:t>
      </w:r>
      <w:r>
        <w:rPr>
          <w:iCs/>
          <w:lang w:val="ru-RU"/>
        </w:rPr>
        <w:t xml:space="preserve"> </w:t>
      </w:r>
      <w:r>
        <w:rPr>
          <w:lang w:val="ru-RU"/>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w:t>
      </w:r>
      <w:r>
        <w:rPr>
          <w:lang w:val="ru-RU"/>
        </w:rPr>
        <w:t>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14:paraId="7C5FB266" w14:textId="77777777" w:rsidR="00173FEF" w:rsidRDefault="00885EC3">
      <w:pPr>
        <w:ind w:firstLine="454"/>
        <w:jc w:val="both"/>
        <w:rPr>
          <w:bCs/>
          <w:lang w:val="ru-RU"/>
        </w:rPr>
      </w:pPr>
      <w:r>
        <w:rPr>
          <w:bCs/>
          <w:lang w:val="ru-RU"/>
        </w:rPr>
        <w:t xml:space="preserve">Органы местного самоуправления могут устанавливать дополнительные нормативы финансирования </w:t>
      </w:r>
      <w:r>
        <w:rPr>
          <w:bCs/>
          <w:lang w:val="ru-RU"/>
        </w:rPr>
        <w:t>образовательных учреждений за счёт средств местных бюджетов сверх установленного регионального подушевого норматива.</w:t>
      </w:r>
    </w:p>
    <w:p w14:paraId="7E4BEE02" w14:textId="77777777" w:rsidR="00173FEF" w:rsidRDefault="00885EC3">
      <w:pPr>
        <w:pStyle w:val="1b"/>
        <w:spacing w:before="0" w:after="0"/>
        <w:ind w:firstLine="454"/>
        <w:jc w:val="both"/>
      </w:pPr>
      <w:r>
        <w:rPr>
          <w:b/>
          <w:bCs/>
          <w:i/>
          <w:iCs/>
        </w:rPr>
        <w:t>Региональный расчётный подушевой норматив должен покрывать следующие расходы на год</w:t>
      </w:r>
      <w:r>
        <w:rPr>
          <w:bCs/>
          <w:iCs/>
        </w:rPr>
        <w:t>:</w:t>
      </w:r>
    </w:p>
    <w:p w14:paraId="41F6C5C7" w14:textId="77777777" w:rsidR="00173FEF" w:rsidRDefault="00885EC3">
      <w:pPr>
        <w:pStyle w:val="1b"/>
        <w:spacing w:before="0" w:after="0"/>
        <w:ind w:firstLine="454"/>
        <w:jc w:val="both"/>
      </w:pPr>
      <w:r>
        <w:rPr>
          <w:bCs/>
          <w:iCs/>
        </w:rPr>
        <w:t>• оплату труда</w:t>
      </w:r>
      <w:r>
        <w:t xml:space="preserve"> работников образовательных учреждений с</w:t>
      </w:r>
      <w:r>
        <w:t xml:space="preserve"> учётом районных коэффициентов к заработной плате, а также </w:t>
      </w:r>
      <w:r>
        <w:rPr>
          <w:bCs/>
          <w:iCs/>
        </w:rPr>
        <w:t>отчисления</w:t>
      </w:r>
      <w:r>
        <w:t>;</w:t>
      </w:r>
    </w:p>
    <w:p w14:paraId="330E314B" w14:textId="77777777" w:rsidR="00173FEF" w:rsidRDefault="00885EC3">
      <w:pPr>
        <w:pStyle w:val="1b"/>
        <w:spacing w:before="0" w:after="0"/>
        <w:ind w:firstLine="454"/>
        <w:jc w:val="both"/>
      </w:pPr>
      <w:r>
        <w:rPr>
          <w:bCs/>
          <w:iCs/>
        </w:rPr>
        <w:t>• расходы, непосредственно связанные с обеспечением образовательного процесса</w:t>
      </w:r>
      <w:r>
        <w:t xml:space="preserve"> (приобретение учебно-наглядных пособий, технических средств обучения, расходных материалов, канцелярских то</w:t>
      </w:r>
      <w:r>
        <w:t>варов, оплату услуг связи в части расходов, связанных с подключением к информационной сети Интернет и платой за пользование этой сетью);</w:t>
      </w:r>
    </w:p>
    <w:p w14:paraId="4285E775" w14:textId="77777777" w:rsidR="00173FEF" w:rsidRDefault="00885EC3">
      <w:pPr>
        <w:pStyle w:val="1b"/>
        <w:spacing w:before="0" w:after="0"/>
        <w:ind w:firstLine="454"/>
        <w:jc w:val="both"/>
      </w:pPr>
      <w:r>
        <w:rPr>
          <w:bCs/>
          <w:iCs/>
        </w:rPr>
        <w:t>• иные хозяйственные нужды и другие расходы, связанные с обеспечением образовательного процесса</w:t>
      </w:r>
      <w:r>
        <w:t xml:space="preserve"> (обучение, повышение кв</w:t>
      </w:r>
      <w:r>
        <w:t>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14:paraId="260D4BD9" w14:textId="77777777" w:rsidR="00173FEF" w:rsidRPr="00C66A39" w:rsidRDefault="00885EC3">
      <w:pPr>
        <w:tabs>
          <w:tab w:val="left" w:pos="360"/>
        </w:tabs>
        <w:ind w:firstLine="454"/>
        <w:jc w:val="both"/>
        <w:rPr>
          <w:lang w:val="ru-RU"/>
        </w:rPr>
      </w:pPr>
      <w:r>
        <w:rPr>
          <w:lang w:val="ru-RU"/>
        </w:rPr>
        <w:t>В соответствии с ра</w:t>
      </w:r>
      <w:r>
        <w:rPr>
          <w:lang w:val="ru-RU"/>
        </w:rPr>
        <w:t>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w:t>
      </w:r>
      <w:r>
        <w:rPr>
          <w:lang w:val="ru-RU"/>
        </w:rPr>
        <w:t>вого взаимодействия для реализации основной образовательной программы общего образования.</w:t>
      </w:r>
    </w:p>
    <w:p w14:paraId="67237D3A" w14:textId="77777777" w:rsidR="00173FEF" w:rsidRPr="00C66A39" w:rsidRDefault="00885EC3">
      <w:pPr>
        <w:tabs>
          <w:tab w:val="left" w:pos="360"/>
        </w:tabs>
        <w:ind w:firstLine="454"/>
        <w:jc w:val="both"/>
        <w:rPr>
          <w:lang w:val="ru-RU"/>
        </w:rPr>
      </w:pPr>
      <w:r>
        <w:rPr>
          <w:bCs/>
          <w:i/>
          <w:iCs/>
          <w:lang w:val="ru-RU"/>
        </w:rPr>
        <w:t>Реализация принципа</w:t>
      </w:r>
      <w:r>
        <w:rPr>
          <w:i/>
          <w:lang w:val="ru-RU"/>
        </w:rPr>
        <w:t xml:space="preserve"> нормативного подушевого финансирования осуществляется на </w:t>
      </w:r>
      <w:r>
        <w:rPr>
          <w:bCs/>
          <w:i/>
          <w:iCs/>
          <w:lang w:val="ru-RU"/>
        </w:rPr>
        <w:t xml:space="preserve">трёх </w:t>
      </w:r>
      <w:r>
        <w:rPr>
          <w:i/>
          <w:lang w:val="ru-RU"/>
        </w:rPr>
        <w:t>следующих уровнях</w:t>
      </w:r>
      <w:r>
        <w:rPr>
          <w:lang w:val="ru-RU"/>
        </w:rPr>
        <w:t>:</w:t>
      </w:r>
    </w:p>
    <w:p w14:paraId="5787F927" w14:textId="77777777" w:rsidR="00173FEF" w:rsidRDefault="00885EC3">
      <w:pPr>
        <w:pStyle w:val="1b"/>
        <w:spacing w:before="0" w:after="0"/>
        <w:ind w:firstLine="454"/>
        <w:jc w:val="both"/>
      </w:pPr>
      <w:r>
        <w:rPr>
          <w:bCs/>
          <w:iCs/>
        </w:rPr>
        <w:t>• межбюджетных отношений</w:t>
      </w:r>
      <w:r>
        <w:t xml:space="preserve"> (бюджет субъекта РФ - муниципальный бюдж</w:t>
      </w:r>
      <w:r>
        <w:t>ет);</w:t>
      </w:r>
    </w:p>
    <w:p w14:paraId="166E3A44" w14:textId="77777777" w:rsidR="00173FEF" w:rsidRDefault="00885EC3">
      <w:pPr>
        <w:pStyle w:val="1b"/>
        <w:spacing w:before="0" w:after="0"/>
        <w:ind w:firstLine="454"/>
        <w:jc w:val="both"/>
      </w:pPr>
      <w:r>
        <w:rPr>
          <w:bCs/>
          <w:iCs/>
        </w:rPr>
        <w:t>• внутрибюджетных отношений</w:t>
      </w:r>
      <w:r>
        <w:t xml:space="preserve"> (муниципальный бюджет - образовательное учреждение);</w:t>
      </w:r>
    </w:p>
    <w:p w14:paraId="1DBE082A" w14:textId="77777777" w:rsidR="00173FEF" w:rsidRDefault="00885EC3">
      <w:pPr>
        <w:pStyle w:val="1b"/>
        <w:spacing w:before="0" w:after="0"/>
        <w:ind w:firstLine="454"/>
        <w:jc w:val="both"/>
      </w:pPr>
      <w:r>
        <w:rPr>
          <w:bCs/>
          <w:iCs/>
        </w:rPr>
        <w:t>• образовательного учреждения</w:t>
      </w:r>
      <w:r>
        <w:t>.</w:t>
      </w:r>
    </w:p>
    <w:p w14:paraId="1E4BF559" w14:textId="77777777" w:rsidR="00173FEF" w:rsidRPr="00C66A39" w:rsidRDefault="00885EC3">
      <w:pPr>
        <w:ind w:firstLine="454"/>
        <w:jc w:val="both"/>
        <w:rPr>
          <w:lang w:val="ru-RU"/>
        </w:rPr>
      </w:pPr>
      <w:r>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w:t>
      </w:r>
      <w:r>
        <w:rPr>
          <w:lang w:val="ru-RU"/>
        </w:rPr>
        <w:t>го финансирования на одного обучающегося, должен обеспечить нормативно-правовое закрепление на региональном уровне следующих положений:</w:t>
      </w:r>
    </w:p>
    <w:p w14:paraId="631012C0" w14:textId="77777777" w:rsidR="00173FEF" w:rsidRPr="00C66A39" w:rsidRDefault="00885EC3">
      <w:pPr>
        <w:ind w:firstLine="454"/>
        <w:jc w:val="both"/>
        <w:rPr>
          <w:lang w:val="ru-RU"/>
        </w:rPr>
      </w:pPr>
      <w:r>
        <w:rPr>
          <w:lang w:val="ru-RU"/>
        </w:rPr>
        <w:t>- неуменьшение уровня финансирования по статьям расходов, включённым в величину регионального расчётного подушевого норм</w:t>
      </w:r>
      <w:r>
        <w:rPr>
          <w:lang w:val="ru-RU"/>
        </w:rPr>
        <w:t>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14:paraId="7AAC2B29" w14:textId="77777777" w:rsidR="00173FEF" w:rsidRPr="00C66A39" w:rsidRDefault="00885EC3">
      <w:pPr>
        <w:ind w:firstLine="454"/>
        <w:jc w:val="both"/>
        <w:rPr>
          <w:lang w:val="ru-RU"/>
        </w:rPr>
      </w:pPr>
      <w:r>
        <w:rPr>
          <w:lang w:val="ru-RU"/>
        </w:rPr>
        <w:t>- возможность использования нормативов не только на уровне межбюджетных от</w:t>
      </w:r>
      <w:r>
        <w:rPr>
          <w:lang w:val="ru-RU"/>
        </w:rPr>
        <w:t>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14:paraId="3A00B4D0" w14:textId="77777777" w:rsidR="00173FEF" w:rsidRDefault="00885EC3">
      <w:pPr>
        <w:shd w:val="clear" w:color="auto" w:fill="FFFFFF"/>
        <w:ind w:firstLine="454"/>
        <w:jc w:val="both"/>
        <w:rPr>
          <w:i/>
          <w:lang w:val="ru-RU"/>
        </w:rPr>
      </w:pPr>
      <w:r>
        <w:rPr>
          <w:lang w:val="ru-RU"/>
        </w:rPr>
        <w:t>В связи с требованиями Федерального государственно</w:t>
      </w:r>
      <w:r>
        <w:rPr>
          <w:lang w:val="ru-RU"/>
        </w:rPr>
        <w:t>го общеобразовательного федерального государственного общеобразовательного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w:t>
      </w:r>
      <w:r>
        <w:rPr>
          <w:lang w:val="ru-RU"/>
        </w:rPr>
        <w:t>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14:paraId="48255F36" w14:textId="77777777" w:rsidR="00173FEF" w:rsidRDefault="00885EC3">
      <w:pPr>
        <w:pStyle w:val="1b"/>
        <w:spacing w:before="0" w:after="0"/>
        <w:ind w:firstLine="454"/>
        <w:jc w:val="both"/>
      </w:pPr>
      <w:r>
        <w:rPr>
          <w:b/>
        </w:rPr>
        <w:t>Формирование фонда оплаты труда</w:t>
      </w:r>
      <w:r>
        <w:t xml:space="preserve"> образовательного учреждения осуществляется в пределах объёма средств обр</w:t>
      </w:r>
      <w:r>
        <w:t>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14:paraId="5CC277AD" w14:textId="77777777" w:rsidR="00173FEF" w:rsidRDefault="00885EC3">
      <w:pPr>
        <w:pStyle w:val="1b"/>
        <w:spacing w:before="0" w:after="0"/>
        <w:ind w:firstLine="454"/>
        <w:jc w:val="both"/>
      </w:pPr>
      <w:r>
        <w:rPr>
          <w:b/>
        </w:rPr>
        <w:t>Справо</w:t>
      </w:r>
      <w:r>
        <w:rPr>
          <w:b/>
        </w:rPr>
        <w:t>чно:</w:t>
      </w:r>
      <w:r>
        <w:t xml:space="preserve"> в соответствии с установленным порядком финансирования оплаты труда работников образовательных учреждений:</w:t>
      </w:r>
    </w:p>
    <w:p w14:paraId="2B76189E" w14:textId="77777777" w:rsidR="00173FEF" w:rsidRDefault="00885EC3">
      <w:pPr>
        <w:pStyle w:val="1b"/>
        <w:spacing w:before="0" w:after="0"/>
        <w:ind w:firstLine="454"/>
        <w:jc w:val="both"/>
      </w:pPr>
      <w:r>
        <w:rPr>
          <w:bCs/>
          <w:iCs/>
        </w:rPr>
        <w:t>• </w:t>
      </w:r>
      <w:r>
        <w:t>фонд оплаты труда образовательного учреждения состоит из базовой части и стимулирующей части. Рекомендуемый диапазон стимулирущей доли фонда о</w:t>
      </w:r>
      <w:r>
        <w:t>платы труда - от 20 до 40%. Значение стимулирущей доли определяется общеобразовательным учреждением самостоятельно;</w:t>
      </w:r>
    </w:p>
    <w:p w14:paraId="6C9B2709" w14:textId="77777777" w:rsidR="00173FEF" w:rsidRDefault="00885EC3">
      <w:pPr>
        <w:pStyle w:val="1b"/>
        <w:spacing w:before="0" w:after="0"/>
        <w:ind w:firstLine="454"/>
        <w:jc w:val="both"/>
      </w:pPr>
      <w:r>
        <w:rPr>
          <w:bCs/>
          <w:iCs/>
        </w:rPr>
        <w:t>• </w:t>
      </w:r>
      <w:r>
        <w:t>базовая часть фонда оплаты труда обеспечивает гарантированную заработную плату руководителей, педагогических работников, непосредственно о</w:t>
      </w:r>
      <w:r>
        <w:t>существляющих образовательный процесс, учебно-вспомогательного и младшего обслуживающего персонала образовательного учреждения;</w:t>
      </w:r>
    </w:p>
    <w:p w14:paraId="1735629B" w14:textId="77777777" w:rsidR="00173FEF" w:rsidRPr="00C66A39" w:rsidRDefault="00885EC3">
      <w:pPr>
        <w:ind w:firstLine="454"/>
        <w:jc w:val="both"/>
        <w:rPr>
          <w:lang w:val="ru-RU"/>
        </w:rPr>
      </w:pPr>
      <w:r>
        <w:rPr>
          <w:bCs/>
          <w:iCs/>
          <w:lang w:val="ru-RU"/>
        </w:rPr>
        <w:t>•</w:t>
      </w:r>
      <w:r>
        <w:rPr>
          <w:bCs/>
          <w:iCs/>
        </w:rPr>
        <w:t> </w:t>
      </w:r>
      <w:r>
        <w:rPr>
          <w:lang w:val="ru-RU"/>
        </w:rPr>
        <w:t>рекомендуемое оптимальное значение объёма фонда оплаты труда педагогического персонала - 70% от общего объёма фонда оплаты тру</w:t>
      </w:r>
      <w:r>
        <w:rPr>
          <w:lang w:val="ru-RU"/>
        </w:rPr>
        <w:t>да. Значение или диапазон фонда оплаты труда педагогического персонала определяется самостоятельно общеобразовательным учреждением;</w:t>
      </w:r>
    </w:p>
    <w:p w14:paraId="7614A228" w14:textId="77777777" w:rsidR="00173FEF" w:rsidRDefault="00885EC3">
      <w:pPr>
        <w:pStyle w:val="1b"/>
        <w:spacing w:before="0" w:after="0"/>
        <w:ind w:firstLine="454"/>
        <w:jc w:val="both"/>
      </w:pPr>
      <w:r>
        <w:rPr>
          <w:bCs/>
          <w:iCs/>
        </w:rPr>
        <w:t>• </w:t>
      </w:r>
      <w:r>
        <w:t xml:space="preserve">базовая часть фонда оплаты труда для педагогического персонала, осуществляющего учебный процесс, состоит из общей части и </w:t>
      </w:r>
      <w:r>
        <w:t>специальной части;</w:t>
      </w:r>
    </w:p>
    <w:p w14:paraId="109DCE2C" w14:textId="77777777" w:rsidR="00173FEF" w:rsidRDefault="00885EC3">
      <w:pPr>
        <w:pStyle w:val="1b"/>
        <w:spacing w:before="0" w:after="0"/>
        <w:ind w:firstLine="454"/>
        <w:jc w:val="both"/>
      </w:pPr>
      <w:r>
        <w:rPr>
          <w:bCs/>
          <w:iCs/>
        </w:rPr>
        <w:t>• </w:t>
      </w:r>
      <w: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14:paraId="10FB285B" w14:textId="77777777" w:rsidR="00173FEF" w:rsidRDefault="00885EC3">
      <w:pPr>
        <w:pStyle w:val="1b"/>
        <w:spacing w:before="0" w:after="0"/>
        <w:ind w:firstLine="454"/>
        <w:jc w:val="both"/>
      </w:pPr>
      <w:r>
        <w:t>Размеры, порядок и условия осуществления стимулир</w:t>
      </w:r>
      <w:r>
        <w:t>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w:t>
      </w:r>
      <w:r>
        <w:t xml:space="preserve">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w:t>
      </w:r>
      <w:r>
        <w:t>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Pr>
          <w:rStyle w:val="FootnoteAnchor"/>
        </w:rPr>
        <w:footnoteReference w:id="9"/>
      </w:r>
    </w:p>
    <w:p w14:paraId="0E47F1A5" w14:textId="77777777" w:rsidR="00173FEF" w:rsidRDefault="00885EC3">
      <w:pPr>
        <w:pStyle w:val="35"/>
        <w:spacing w:after="0"/>
        <w:ind w:left="0" w:firstLine="454"/>
        <w:jc w:val="both"/>
        <w:rPr>
          <w:b/>
          <w:bCs/>
          <w:i/>
          <w:iCs/>
          <w:sz w:val="24"/>
          <w:szCs w:val="24"/>
        </w:rPr>
      </w:pPr>
      <w:r>
        <w:rPr>
          <w:b/>
          <w:i/>
          <w:sz w:val="24"/>
          <w:szCs w:val="24"/>
        </w:rPr>
        <w:t xml:space="preserve">Образовательное учреждение самостоятельно </w:t>
      </w:r>
      <w:r>
        <w:rPr>
          <w:b/>
          <w:i/>
          <w:sz w:val="24"/>
          <w:szCs w:val="24"/>
        </w:rPr>
        <w:t>определяет:</w:t>
      </w:r>
    </w:p>
    <w:p w14:paraId="790DFE76" w14:textId="77777777" w:rsidR="00173FEF" w:rsidRDefault="00885EC3">
      <w:pPr>
        <w:pStyle w:val="35"/>
        <w:spacing w:after="0"/>
        <w:ind w:left="0" w:firstLine="454"/>
        <w:jc w:val="both"/>
      </w:pPr>
      <w:r>
        <w:rPr>
          <w:bCs/>
          <w:iCs/>
          <w:sz w:val="24"/>
          <w:szCs w:val="24"/>
        </w:rPr>
        <w:t>• </w:t>
      </w:r>
      <w:r>
        <w:rPr>
          <w:sz w:val="24"/>
          <w:szCs w:val="24"/>
        </w:rPr>
        <w:t>соотношение базовой и стимулирующей части фонда оплаты труда;</w:t>
      </w:r>
    </w:p>
    <w:p w14:paraId="28E7E590" w14:textId="77777777" w:rsidR="00173FEF" w:rsidRDefault="00885EC3">
      <w:pPr>
        <w:pStyle w:val="35"/>
        <w:spacing w:after="0"/>
        <w:ind w:left="0" w:firstLine="454"/>
        <w:jc w:val="both"/>
      </w:pPr>
      <w:r>
        <w:rPr>
          <w:bCs/>
          <w:iCs/>
          <w:sz w:val="24"/>
          <w:szCs w:val="24"/>
        </w:rPr>
        <w:t>• </w:t>
      </w:r>
      <w:r>
        <w:rPr>
          <w:sz w:val="24"/>
          <w:szCs w:val="24"/>
        </w:rPr>
        <w:t>соотношение фонда оплаты труда педагогического, административно-управленческого и учебно-вспомогательного персонала;</w:t>
      </w:r>
    </w:p>
    <w:p w14:paraId="635E7FFB" w14:textId="77777777" w:rsidR="00173FEF" w:rsidRDefault="00885EC3">
      <w:pPr>
        <w:pStyle w:val="35"/>
        <w:spacing w:after="0"/>
        <w:ind w:left="0" w:firstLine="454"/>
        <w:jc w:val="both"/>
      </w:pPr>
      <w:r>
        <w:rPr>
          <w:bCs/>
          <w:iCs/>
          <w:sz w:val="24"/>
          <w:szCs w:val="24"/>
        </w:rPr>
        <w:t>• </w:t>
      </w:r>
      <w:r>
        <w:rPr>
          <w:sz w:val="24"/>
          <w:szCs w:val="24"/>
        </w:rPr>
        <w:t xml:space="preserve"> соотношение общей и специальной частей внутри базовой част</w:t>
      </w:r>
      <w:r>
        <w:rPr>
          <w:sz w:val="24"/>
          <w:szCs w:val="24"/>
        </w:rPr>
        <w:t>и фонда оплаты труда;</w:t>
      </w:r>
    </w:p>
    <w:p w14:paraId="3B60A2A4" w14:textId="77777777" w:rsidR="00173FEF" w:rsidRDefault="00885EC3">
      <w:pPr>
        <w:pStyle w:val="35"/>
        <w:spacing w:after="0"/>
        <w:ind w:left="0" w:firstLine="454"/>
        <w:jc w:val="both"/>
      </w:pPr>
      <w:r>
        <w:rPr>
          <w:bCs/>
          <w:iCs/>
          <w:sz w:val="24"/>
          <w:szCs w:val="24"/>
        </w:rPr>
        <w:t>• </w:t>
      </w:r>
      <w:r>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14:paraId="054C3AFC" w14:textId="77777777" w:rsidR="00173FEF" w:rsidRDefault="00885EC3">
      <w:pPr>
        <w:tabs>
          <w:tab w:val="left" w:pos="0"/>
        </w:tabs>
        <w:ind w:firstLine="454"/>
        <w:jc w:val="both"/>
        <w:rPr>
          <w:i/>
          <w:lang w:val="ru-RU"/>
        </w:rPr>
      </w:pPr>
      <w:r>
        <w:rPr>
          <w:i/>
          <w:lang w:val="ru-RU"/>
        </w:rPr>
        <w:t>В распределении стимулирующей части фонда оплаты труда предусматривается участие органов самоуправлени</w:t>
      </w:r>
      <w:r>
        <w:rPr>
          <w:i/>
          <w:lang w:val="ru-RU"/>
        </w:rPr>
        <w:t>я (общественного Совета ОУ).</w:t>
      </w:r>
    </w:p>
    <w:p w14:paraId="587F7B03" w14:textId="77777777" w:rsidR="00173FEF" w:rsidRPr="00C66A39" w:rsidRDefault="00885EC3">
      <w:pPr>
        <w:tabs>
          <w:tab w:val="left" w:pos="720"/>
        </w:tabs>
        <w:ind w:firstLine="454"/>
        <w:jc w:val="both"/>
        <w:rPr>
          <w:lang w:val="ru-RU"/>
        </w:rPr>
      </w:pPr>
      <w:r>
        <w:rPr>
          <w:lang w:val="ru-RU"/>
        </w:rPr>
        <w:t>Для обеспечения требований Федерального государственного общеобразовательного федерального государственного общеобразовательного стандарта на основе проведённого анализа материально-технических условий реализации основной образ</w:t>
      </w:r>
      <w:r>
        <w:rPr>
          <w:lang w:val="ru-RU"/>
        </w:rPr>
        <w:t xml:space="preserve">овательной программы основного общего образования </w:t>
      </w:r>
      <w:r>
        <w:rPr>
          <w:b/>
          <w:i/>
          <w:lang w:val="ru-RU"/>
        </w:rPr>
        <w:t>образовательное учреждение</w:t>
      </w:r>
      <w:r>
        <w:rPr>
          <w:b/>
          <w:lang w:val="ru-RU"/>
        </w:rPr>
        <w:t>:</w:t>
      </w:r>
    </w:p>
    <w:p w14:paraId="2D9EF509" w14:textId="77777777" w:rsidR="00173FEF" w:rsidRPr="00C66A39" w:rsidRDefault="00885EC3">
      <w:pPr>
        <w:pStyle w:val="affc"/>
        <w:ind w:left="0" w:firstLine="454"/>
        <w:jc w:val="both"/>
        <w:rPr>
          <w:lang w:val="ru-RU"/>
        </w:rPr>
      </w:pPr>
      <w:r w:rsidRPr="00C66A39">
        <w:rPr>
          <w:lang w:val="ru-RU"/>
        </w:rPr>
        <w:t>1)</w:t>
      </w:r>
      <w:r>
        <w:t> </w:t>
      </w:r>
      <w:r w:rsidRPr="00C66A39">
        <w:rPr>
          <w:lang w:val="ru-RU"/>
        </w:rPr>
        <w:t xml:space="preserve">проводит экономический расчёт стоимости обеспечения требований Федерального государственного общеобразовательного федерального государственного общеобразовательного стандарта </w:t>
      </w:r>
      <w:r w:rsidRPr="00C66A39">
        <w:rPr>
          <w:lang w:val="ru-RU"/>
        </w:rPr>
        <w:t>по каждой позиции;</w:t>
      </w:r>
    </w:p>
    <w:p w14:paraId="462B3708" w14:textId="77777777" w:rsidR="00173FEF" w:rsidRPr="00C66A39" w:rsidRDefault="00885EC3">
      <w:pPr>
        <w:pStyle w:val="affc"/>
        <w:ind w:left="0" w:firstLine="454"/>
        <w:jc w:val="both"/>
        <w:rPr>
          <w:lang w:val="ru-RU"/>
        </w:rPr>
      </w:pPr>
      <w:r w:rsidRPr="00C66A39">
        <w:rPr>
          <w:lang w:val="ru-RU"/>
        </w:rPr>
        <w:t>2)</w:t>
      </w:r>
      <w:r>
        <w:t> </w:t>
      </w:r>
      <w:r w:rsidRPr="00C66A39">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14:paraId="02EB02CE" w14:textId="77777777" w:rsidR="00173FEF" w:rsidRPr="00C66A39" w:rsidRDefault="00885EC3">
      <w:pPr>
        <w:pStyle w:val="affc"/>
        <w:ind w:left="0" w:firstLine="454"/>
        <w:jc w:val="both"/>
        <w:rPr>
          <w:lang w:val="ru-RU"/>
        </w:rPr>
      </w:pPr>
      <w:r w:rsidRPr="00C66A39">
        <w:rPr>
          <w:lang w:val="ru-RU"/>
        </w:rPr>
        <w:t>3)</w:t>
      </w:r>
      <w:r>
        <w:t> </w:t>
      </w:r>
      <w:r w:rsidRPr="00C66A39">
        <w:rPr>
          <w:lang w:val="ru-RU"/>
        </w:rPr>
        <w:t>определяет величину затрат на обеспечение требований к условиям реализации ООП;</w:t>
      </w:r>
    </w:p>
    <w:p w14:paraId="0CD74499" w14:textId="77777777" w:rsidR="00173FEF" w:rsidRPr="00C66A39" w:rsidRDefault="00885EC3">
      <w:pPr>
        <w:pStyle w:val="affc"/>
        <w:ind w:left="0" w:firstLine="454"/>
        <w:jc w:val="both"/>
        <w:rPr>
          <w:lang w:val="ru-RU"/>
        </w:rPr>
      </w:pPr>
      <w:r w:rsidRPr="00C66A39">
        <w:rPr>
          <w:lang w:val="ru-RU"/>
        </w:rPr>
        <w:t>4)</w:t>
      </w:r>
      <w:r>
        <w:t> </w:t>
      </w:r>
      <w:r w:rsidRPr="00C66A39">
        <w:rPr>
          <w:lang w:val="ru-RU"/>
        </w:rPr>
        <w:t>соотносит необходимые затраты с региональным (муниципальным) графиком внедрения Федерального государственного общеобразовательного федерального государственного общеобразовательного стандарта основной ступени и определяет распределение по годам освоения с</w:t>
      </w:r>
      <w:r w:rsidRPr="00C66A39">
        <w:rPr>
          <w:lang w:val="ru-RU"/>
        </w:rPr>
        <w:t>редств на обеспечение требований к условиям реализации ООП в соответствии с ФГОС;</w:t>
      </w:r>
    </w:p>
    <w:p w14:paraId="396F580F" w14:textId="77777777" w:rsidR="00173FEF" w:rsidRDefault="00885EC3">
      <w:pPr>
        <w:ind w:firstLine="454"/>
        <w:jc w:val="both"/>
        <w:rPr>
          <w:lang w:val="ru-RU"/>
        </w:rPr>
      </w:pPr>
      <w:r>
        <w:rPr>
          <w:lang w:val="ru-RU"/>
        </w:rPr>
        <w:t>5)</w:t>
      </w:r>
      <w:r>
        <w:t> </w:t>
      </w:r>
      <w:r>
        <w:rPr>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w:t>
      </w:r>
      <w:r>
        <w:rPr>
          <w:lang w:val="ru-RU"/>
        </w:rPr>
        <w:t>я (</w:t>
      </w:r>
      <w:r>
        <w:rPr>
          <w:i/>
          <w:lang w:val="ru-RU"/>
        </w:rPr>
        <w:t>механизмы расчёта необходимого финансирования</w:t>
      </w:r>
      <w:r>
        <w:rPr>
          <w:lang w:val="ru-RU"/>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w:t>
      </w:r>
      <w:r>
        <w:rPr>
          <w:lang w:val="ru-RU"/>
        </w:rPr>
        <w:t xml:space="preserve">азования» </w:t>
      </w:r>
      <w:r>
        <w:rPr>
          <w:bCs/>
          <w:lang w:val="ru-RU"/>
        </w:rPr>
        <w:t>(утверждена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w:t>
      </w:r>
      <w:r>
        <w:rPr>
          <w:bCs/>
          <w:lang w:val="ru-RU"/>
        </w:rPr>
        <w:t>ации и муниципальных образовательных учреждений» (утверждена Минобрнауки 22 ноября 2007 г.), а также в письме Департамента общего образования «</w:t>
      </w:r>
      <w:r>
        <w:rPr>
          <w:lang w:val="ru-RU"/>
        </w:rPr>
        <w:t xml:space="preserve">Финансовое обеспечение внедрения ФГОС. </w:t>
      </w:r>
      <w:r>
        <w:rPr>
          <w:iCs/>
          <w:lang w:val="ru-RU"/>
        </w:rPr>
        <w:t>Вопросы-ответы»</w:t>
      </w:r>
      <w:r>
        <w:rPr>
          <w:rStyle w:val="FootnoteCharacters"/>
          <w:iCs/>
          <w:lang w:val="ru-RU"/>
        </w:rPr>
        <w:t>,</w:t>
      </w:r>
      <w:r>
        <w:rPr>
          <w:iCs/>
          <w:lang w:val="ru-RU"/>
        </w:rPr>
        <w:t xml:space="preserve"> которым предложены дополнения к модельным методикам в соо</w:t>
      </w:r>
      <w:r>
        <w:rPr>
          <w:iCs/>
          <w:lang w:val="ru-RU"/>
        </w:rPr>
        <w:t>тветствии с требованиями ФГОС);</w:t>
      </w:r>
    </w:p>
    <w:p w14:paraId="7F9203F0" w14:textId="77777777" w:rsidR="00173FEF" w:rsidRPr="0059732D" w:rsidRDefault="00885EC3">
      <w:pPr>
        <w:ind w:firstLine="454"/>
        <w:jc w:val="both"/>
        <w:rPr>
          <w:lang w:val="ru-RU"/>
        </w:rPr>
      </w:pPr>
      <w:r>
        <w:rPr>
          <w:lang w:val="ru-RU"/>
        </w:rPr>
        <w:t>6)</w:t>
      </w:r>
      <w:r>
        <w:t> </w:t>
      </w:r>
      <w:r>
        <w:rPr>
          <w:lang w:val="ru-RU"/>
        </w:rPr>
        <w:t xml:space="preserve">разрабатывает </w:t>
      </w:r>
      <w:r>
        <w:rPr>
          <w:bCs/>
          <w:iCs/>
          <w:lang w:val="ru-RU"/>
        </w:rPr>
        <w:t>финансовый механизм</w:t>
      </w:r>
      <w:r>
        <w:rPr>
          <w:iCs/>
          <w:lang w:val="ru-RU"/>
        </w:rPr>
        <w:t xml:space="preserve"> </w:t>
      </w:r>
      <w:r>
        <w:rPr>
          <w:bCs/>
          <w:iCs/>
          <w:lang w:val="ru-RU"/>
        </w:rPr>
        <w:t>интеграции</w:t>
      </w:r>
      <w:r>
        <w:rPr>
          <w:bCs/>
          <w:lang w:val="ru-RU"/>
        </w:rPr>
        <w:t xml:space="preserve"> </w:t>
      </w:r>
      <w:r>
        <w:rPr>
          <w:lang w:val="ru-RU"/>
        </w:rPr>
        <w:t xml:space="preserve">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w:t>
      </w:r>
      <w:r>
        <w:rPr>
          <w:lang w:val="ru-RU"/>
        </w:rPr>
        <w:t>обучающихся, и отражает его в своих локальных актах. При этом учитывается, что взаимодействие может осуществляться:</w:t>
      </w:r>
    </w:p>
    <w:p w14:paraId="1FAE1091" w14:textId="77777777" w:rsidR="00173FEF" w:rsidRPr="00C66A39" w:rsidRDefault="00885EC3">
      <w:pPr>
        <w:ind w:firstLine="454"/>
        <w:jc w:val="both"/>
        <w:rPr>
          <w:lang w:val="ru-RU"/>
        </w:rPr>
      </w:pPr>
      <w:r>
        <w:rPr>
          <w:i/>
          <w:iCs/>
          <w:lang w:val="ru-RU"/>
        </w:rPr>
        <w:t>- на основе</w:t>
      </w:r>
      <w:r>
        <w:rPr>
          <w:lang w:val="ru-RU"/>
        </w:rPr>
        <w:t xml:space="preserve"> </w:t>
      </w:r>
      <w:r>
        <w:rPr>
          <w:i/>
          <w:iCs/>
          <w:lang w:val="ru-RU"/>
        </w:rPr>
        <w:t>договоров</w:t>
      </w:r>
      <w:r>
        <w:rPr>
          <w:lang w:val="ru-RU"/>
        </w:rPr>
        <w:t xml:space="preserve"> на проведение занятий в рамках кружков, секций, клубов и др. по различным направлениям внеурочной деятельности на базе</w:t>
      </w:r>
      <w:r>
        <w:rPr>
          <w:lang w:val="ru-RU"/>
        </w:rPr>
        <w:t xml:space="preserve"> школы (учреждения дополнительного образования, клуба, спортивного комплекса и др.);</w:t>
      </w:r>
    </w:p>
    <w:p w14:paraId="73BE403F" w14:textId="77777777" w:rsidR="00173FEF" w:rsidRPr="00C66A39" w:rsidRDefault="00885EC3">
      <w:pPr>
        <w:ind w:firstLine="454"/>
        <w:jc w:val="both"/>
        <w:rPr>
          <w:lang w:val="ru-RU"/>
        </w:rPr>
      </w:pPr>
      <w:r>
        <w:rPr>
          <w:lang w:val="ru-RU"/>
        </w:rPr>
        <w:t>- за счёт</w:t>
      </w:r>
      <w:r>
        <w:rPr>
          <w:b/>
          <w:bCs/>
          <w:lang w:val="ru-RU"/>
        </w:rPr>
        <w:t xml:space="preserve"> </w:t>
      </w:r>
      <w:r>
        <w:rPr>
          <w:i/>
          <w:iCs/>
          <w:lang w:val="ru-RU"/>
        </w:rPr>
        <w:t>выделения ставок педагогов дополнительного образования,</w:t>
      </w:r>
      <w:r>
        <w:rPr>
          <w:bCs/>
          <w:lang w:val="ru-RU"/>
        </w:rPr>
        <w:t xml:space="preserve"> </w:t>
      </w:r>
      <w:r>
        <w:rPr>
          <w:lang w:val="ru-RU"/>
        </w:rPr>
        <w:t>которые обеспечивают реализацию для обучающихся в общеобразовательном учреждении широкого спектра програм</w:t>
      </w:r>
      <w:r>
        <w:rPr>
          <w:lang w:val="ru-RU"/>
        </w:rPr>
        <w:t>м внеурочной деятельности.</w:t>
      </w:r>
    </w:p>
    <w:p w14:paraId="64B3AC37" w14:textId="77777777" w:rsidR="00173FEF" w:rsidRDefault="00173FEF">
      <w:pPr>
        <w:ind w:firstLine="454"/>
        <w:jc w:val="both"/>
        <w:rPr>
          <w:b/>
          <w:lang w:val="ru-RU"/>
        </w:rPr>
      </w:pPr>
    </w:p>
    <w:p w14:paraId="5BE2B995" w14:textId="77777777" w:rsidR="00173FEF" w:rsidRDefault="00173FEF">
      <w:pPr>
        <w:ind w:firstLine="454"/>
        <w:jc w:val="both"/>
        <w:rPr>
          <w:b/>
          <w:lang w:val="ru-RU"/>
        </w:rPr>
      </w:pPr>
    </w:p>
    <w:p w14:paraId="23F66FC8" w14:textId="77777777" w:rsidR="00173FEF" w:rsidRPr="00C66A39" w:rsidRDefault="00885EC3">
      <w:pPr>
        <w:ind w:firstLine="454"/>
        <w:jc w:val="both"/>
        <w:rPr>
          <w:lang w:val="ru-RU"/>
        </w:rPr>
      </w:pPr>
      <w:r>
        <w:rPr>
          <w:b/>
          <w:lang w:val="ru-RU"/>
        </w:rPr>
        <w:t>3.2.4.</w:t>
      </w:r>
      <w:r>
        <w:rPr>
          <w:b/>
        </w:rPr>
        <w:t> </w:t>
      </w:r>
      <w:r>
        <w:rPr>
          <w:b/>
          <w:lang w:val="ru-RU"/>
        </w:rPr>
        <w:t>Материально-технические условия реализации основной образовательной программы</w:t>
      </w:r>
    </w:p>
    <w:p w14:paraId="402B1FA7" w14:textId="77777777" w:rsidR="00173FEF" w:rsidRPr="00C66A39" w:rsidRDefault="00885EC3">
      <w:pPr>
        <w:ind w:firstLine="454"/>
        <w:jc w:val="both"/>
        <w:rPr>
          <w:lang w:val="ru-RU"/>
        </w:rPr>
      </w:pPr>
      <w:r>
        <w:rPr>
          <w:lang w:val="ru-RU"/>
        </w:rPr>
        <w:t xml:space="preserve">Материально-техническая база образовательного учреждения должна быть приведена в соответствие с задачами по обеспечению реализации основной </w:t>
      </w:r>
      <w:r>
        <w:rPr>
          <w:lang w:val="ru-RU"/>
        </w:rPr>
        <w:t>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14:paraId="516A14E5" w14:textId="77777777" w:rsidR="00173FEF" w:rsidRDefault="00885EC3">
      <w:pPr>
        <w:ind w:firstLine="454"/>
        <w:jc w:val="both"/>
        <w:rPr>
          <w:lang w:val="ru-RU"/>
        </w:rPr>
      </w:pPr>
      <w:r>
        <w:rPr>
          <w:lang w:val="ru-RU"/>
        </w:rPr>
        <w:t>Для этого образовательное учреждение разрабатывает и закрепляет лока</w:t>
      </w:r>
      <w:r>
        <w:rPr>
          <w:lang w:val="ru-RU"/>
        </w:rPr>
        <w:t>льным актом перечни оснащения и оборудования образовательного учреждения.</w:t>
      </w:r>
    </w:p>
    <w:p w14:paraId="6DB07D1D" w14:textId="77777777" w:rsidR="00173FEF" w:rsidRPr="00C66A39" w:rsidRDefault="00885EC3">
      <w:pPr>
        <w:ind w:firstLine="454"/>
        <w:jc w:val="both"/>
        <w:rPr>
          <w:lang w:val="ru-RU"/>
        </w:rPr>
      </w:pPr>
      <w:r>
        <w:rPr>
          <w:lang w:val="ru-RU"/>
        </w:rPr>
        <w:t>Критериальными источниками оценки учебно-материального обеспечения образовательного процесса являются требования Федерального государственного общеобразовательного федерального госуд</w:t>
      </w:r>
      <w:r>
        <w:rPr>
          <w:lang w:val="ru-RU"/>
        </w:rPr>
        <w:t>арственного общеобразовательного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w:t>
      </w:r>
      <w:r>
        <w:rPr>
          <w:lang w:val="ru-RU"/>
        </w:rPr>
        <w:t>ндации, в том числе:</w:t>
      </w:r>
    </w:p>
    <w:p w14:paraId="26BCBF44" w14:textId="77777777" w:rsidR="00173FEF" w:rsidRPr="00C66A39" w:rsidRDefault="00885EC3">
      <w:pPr>
        <w:ind w:firstLine="454"/>
        <w:jc w:val="both"/>
        <w:rPr>
          <w:lang w:val="ru-RU"/>
        </w:rPr>
      </w:pPr>
      <w:r>
        <w:rPr>
          <w:lang w:val="ru-RU"/>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14:paraId="320265C0" w14:textId="77777777" w:rsidR="00173FEF" w:rsidRDefault="00885EC3">
      <w:pPr>
        <w:pStyle w:val="aff"/>
        <w:spacing w:after="0"/>
        <w:ind w:firstLine="454"/>
        <w:jc w:val="both"/>
      </w:pPr>
      <w:r>
        <w:t>- перечни рекомендуемо</w:t>
      </w:r>
      <w:r>
        <w:t>й учебной литературы и цифровых образовательных ресурсов;</w:t>
      </w:r>
    </w:p>
    <w:p w14:paraId="21064C9F" w14:textId="77777777" w:rsidR="00173FEF" w:rsidRDefault="00885EC3">
      <w:pPr>
        <w:pStyle w:val="aff"/>
        <w:spacing w:after="0"/>
        <w:ind w:firstLine="454"/>
        <w:jc w:val="both"/>
      </w:pPr>
      <w: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w:t>
      </w:r>
      <w:r>
        <w:t>ммы в образовательном учреждении.</w:t>
      </w:r>
    </w:p>
    <w:p w14:paraId="09B62963" w14:textId="77777777" w:rsidR="00173FEF" w:rsidRDefault="00885EC3">
      <w:pPr>
        <w:pStyle w:val="aff"/>
        <w:spacing w:after="0"/>
        <w:ind w:firstLine="454"/>
        <w:jc w:val="both"/>
      </w:pPr>
      <w:r>
        <w:rPr>
          <w:rStyle w:val="default005f005fchar1char1"/>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14:paraId="2C5E623B" w14:textId="77777777" w:rsidR="00173FEF" w:rsidRDefault="00885EC3">
      <w:pPr>
        <w:pStyle w:val="default"/>
        <w:ind w:firstLine="454"/>
        <w:jc w:val="both"/>
      </w:pPr>
      <w:r>
        <w:rPr>
          <w:bCs/>
          <w:iCs/>
        </w:rPr>
        <w:t>• </w:t>
      </w:r>
      <w:r>
        <w:rPr>
          <w:rStyle w:val="default005f005fchar1char1"/>
        </w:rPr>
        <w:t>учебные кабинеты с автоматизированными рабочими места</w:t>
      </w:r>
      <w:r>
        <w:rPr>
          <w:rStyle w:val="default005f005fchar1char1"/>
        </w:rPr>
        <w:t>ми обучающихся и педагогических работников;</w:t>
      </w:r>
    </w:p>
    <w:p w14:paraId="3BEB2BCE" w14:textId="77777777" w:rsidR="00173FEF" w:rsidRDefault="00885EC3">
      <w:pPr>
        <w:pStyle w:val="default"/>
        <w:ind w:firstLine="454"/>
        <w:jc w:val="both"/>
      </w:pPr>
      <w:r>
        <w:rPr>
          <w:bCs/>
          <w:iCs/>
        </w:rPr>
        <w:t>• </w:t>
      </w:r>
      <w:r>
        <w:rPr>
          <w:rStyle w:val="default005f005fchar1char1"/>
        </w:rPr>
        <w:t>лекционные аудитории;</w:t>
      </w:r>
    </w:p>
    <w:p w14:paraId="47FC446B" w14:textId="77777777" w:rsidR="00173FEF" w:rsidRDefault="00885EC3">
      <w:pPr>
        <w:pStyle w:val="default"/>
        <w:ind w:firstLine="454"/>
        <w:jc w:val="both"/>
      </w:pPr>
      <w:r>
        <w:rPr>
          <w:bCs/>
          <w:iCs/>
        </w:rPr>
        <w:t>• </w:t>
      </w:r>
      <w:r>
        <w:rPr>
          <w:rStyle w:val="default005f005fchar1char1"/>
        </w:rPr>
        <w:t>помещения для занятий учебно-исследовательской и проектной деятельностью, моделированием и техническим творчеством;</w:t>
      </w:r>
    </w:p>
    <w:p w14:paraId="33D99AC2" w14:textId="77777777" w:rsidR="00173FEF" w:rsidRDefault="00885EC3">
      <w:pPr>
        <w:pStyle w:val="default"/>
        <w:ind w:firstLine="454"/>
        <w:jc w:val="both"/>
      </w:pPr>
      <w:r>
        <w:rPr>
          <w:bCs/>
          <w:iCs/>
        </w:rPr>
        <w:t>• </w:t>
      </w:r>
      <w:r>
        <w:rPr>
          <w:rStyle w:val="default005f005fchar1char1"/>
        </w:rPr>
        <w:t>необходимые для реализации учебной и внеурочной деятельности лаборат</w:t>
      </w:r>
      <w:r>
        <w:rPr>
          <w:rStyle w:val="default005f005fchar1char1"/>
        </w:rPr>
        <w:t>ории и мастерские;</w:t>
      </w:r>
    </w:p>
    <w:p w14:paraId="3E12CECE" w14:textId="77777777" w:rsidR="00173FEF" w:rsidRDefault="00885EC3">
      <w:pPr>
        <w:pStyle w:val="default"/>
        <w:ind w:firstLine="454"/>
        <w:jc w:val="both"/>
      </w:pPr>
      <w:r>
        <w:rPr>
          <w:bCs/>
          <w:iCs/>
        </w:rPr>
        <w:t>• </w:t>
      </w:r>
      <w:r>
        <w:rPr>
          <w:rStyle w:val="default005f005fchar1char1"/>
        </w:rPr>
        <w:t>помещения (кабинеты, мастерские, студии) для занятий музыкой, хореографией и изобразительным искусством;</w:t>
      </w:r>
    </w:p>
    <w:p w14:paraId="729495DE" w14:textId="77777777" w:rsidR="00173FEF" w:rsidRDefault="00885EC3">
      <w:pPr>
        <w:pStyle w:val="default"/>
        <w:ind w:firstLine="454"/>
        <w:jc w:val="both"/>
      </w:pPr>
      <w:r>
        <w:rPr>
          <w:bCs/>
          <w:iCs/>
        </w:rPr>
        <w:t>• </w:t>
      </w:r>
      <w:r>
        <w:rPr>
          <w:rStyle w:val="default005f005fchar1char1"/>
        </w:rPr>
        <w:t>лингафонные кабинеты;</w:t>
      </w:r>
    </w:p>
    <w:p w14:paraId="4946481B" w14:textId="77777777" w:rsidR="00173FEF" w:rsidRDefault="00885EC3">
      <w:pPr>
        <w:pStyle w:val="default"/>
        <w:ind w:firstLine="454"/>
        <w:jc w:val="both"/>
      </w:pPr>
      <w:r>
        <w:rPr>
          <w:bCs/>
          <w:iCs/>
        </w:rPr>
        <w:t>• </w:t>
      </w:r>
      <w:r>
        <w:rPr>
          <w:rStyle w:val="default005f005fchar1char1"/>
        </w:rPr>
        <w:t>информационно-библиотечные центры с рабочими зонами, оборудованными читальными залами и книгохранилищами</w:t>
      </w:r>
      <w:r>
        <w:rPr>
          <w:rStyle w:val="default005f005fchar1char1"/>
        </w:rPr>
        <w:t>, обеспечивающими сохранность книжного фонда, медиатекой;</w:t>
      </w:r>
    </w:p>
    <w:p w14:paraId="2849015C" w14:textId="77777777" w:rsidR="00173FEF" w:rsidRDefault="00885EC3">
      <w:pPr>
        <w:pStyle w:val="default"/>
        <w:ind w:firstLine="454"/>
        <w:jc w:val="both"/>
      </w:pPr>
      <w:r>
        <w:rPr>
          <w:bCs/>
          <w:iCs/>
        </w:rPr>
        <w:t>• </w:t>
      </w:r>
      <w:r>
        <w:rPr>
          <w:rStyle w:val="default005f005fchar1char1"/>
        </w:rPr>
        <w:t>актовые и хореографические залы;</w:t>
      </w:r>
    </w:p>
    <w:p w14:paraId="13C60030" w14:textId="77777777" w:rsidR="00173FEF" w:rsidRDefault="00885EC3">
      <w:pPr>
        <w:pStyle w:val="default"/>
        <w:ind w:firstLine="454"/>
        <w:jc w:val="both"/>
      </w:pPr>
      <w:r>
        <w:rPr>
          <w:bCs/>
          <w:iCs/>
        </w:rPr>
        <w:t>• </w:t>
      </w:r>
      <w:r>
        <w:rPr>
          <w:rStyle w:val="default005f005fchar1char1"/>
        </w:rPr>
        <w:t>спортивные комплексы, залы, стадионы, спортивные площадки, тиры, оснащённые игровым, спортивным оборудованием и инвентарём;</w:t>
      </w:r>
    </w:p>
    <w:p w14:paraId="2E01FC24" w14:textId="77777777" w:rsidR="00173FEF" w:rsidRDefault="00885EC3">
      <w:pPr>
        <w:pStyle w:val="default"/>
        <w:ind w:firstLine="454"/>
        <w:jc w:val="both"/>
      </w:pPr>
      <w:r>
        <w:rPr>
          <w:bCs/>
          <w:iCs/>
        </w:rPr>
        <w:t>• </w:t>
      </w:r>
      <w:r>
        <w:rPr>
          <w:rStyle w:val="default005f005fchar1char1"/>
        </w:rPr>
        <w:t>автогородки;</w:t>
      </w:r>
    </w:p>
    <w:p w14:paraId="1D32CE97" w14:textId="77777777" w:rsidR="00173FEF" w:rsidRDefault="00885EC3">
      <w:pPr>
        <w:pStyle w:val="default"/>
        <w:ind w:firstLine="454"/>
        <w:jc w:val="both"/>
      </w:pPr>
      <w:r>
        <w:rPr>
          <w:bCs/>
          <w:iCs/>
        </w:rPr>
        <w:t>• </w:t>
      </w:r>
      <w:r>
        <w:rPr>
          <w:rStyle w:val="default005f005fchar1char1"/>
        </w:rPr>
        <w:t>помещения для питани</w:t>
      </w:r>
      <w:r>
        <w:rPr>
          <w:rStyle w:val="default005f005fchar1char1"/>
        </w:rPr>
        <w:t>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412C44B5" w14:textId="77777777" w:rsidR="00173FEF" w:rsidRDefault="00885EC3">
      <w:pPr>
        <w:pStyle w:val="default"/>
        <w:ind w:firstLine="454"/>
        <w:jc w:val="both"/>
      </w:pPr>
      <w:r>
        <w:rPr>
          <w:bCs/>
          <w:iCs/>
        </w:rPr>
        <w:t>• </w:t>
      </w:r>
      <w:r>
        <w:rPr>
          <w:rStyle w:val="default005f005fchar1char1"/>
        </w:rPr>
        <w:t>помещения для медицинского персонала;</w:t>
      </w:r>
    </w:p>
    <w:p w14:paraId="5A54A307" w14:textId="77777777" w:rsidR="00173FEF" w:rsidRDefault="00885EC3">
      <w:pPr>
        <w:pStyle w:val="default"/>
        <w:ind w:firstLine="454"/>
        <w:jc w:val="both"/>
      </w:pPr>
      <w:r>
        <w:rPr>
          <w:bCs/>
          <w:iCs/>
        </w:rPr>
        <w:t>• </w:t>
      </w:r>
      <w:r>
        <w:rPr>
          <w:rStyle w:val="default005f005fchar1char1"/>
        </w:rPr>
        <w:t xml:space="preserve">административные и иные помещения, оснащённые </w:t>
      </w:r>
      <w:r>
        <w:rPr>
          <w:rStyle w:val="default005f005fchar1char1"/>
        </w:rPr>
        <w:t>необходимым оборудованием, в том числе для организации учебного процесса с детьми-инвалидами и детьми с ограниченными возможностями здоровья;</w:t>
      </w:r>
    </w:p>
    <w:p w14:paraId="7BFF241F" w14:textId="77777777" w:rsidR="00173FEF" w:rsidRDefault="00885EC3">
      <w:pPr>
        <w:pStyle w:val="dash041e005f0431005f044b005f0447005f043d005f044b005f0439"/>
        <w:ind w:firstLine="454"/>
        <w:jc w:val="both"/>
      </w:pPr>
      <w:r>
        <w:rPr>
          <w:bCs/>
          <w:iCs/>
        </w:rPr>
        <w:t>• </w:t>
      </w:r>
      <w:r>
        <w:rPr>
          <w:rStyle w:val="dash041e005f0431005f044b005f0447005f043d005f044b005f0439005f005fchar1char1"/>
        </w:rPr>
        <w:t>гардеробы, санузлы, места личной гигиены;</w:t>
      </w:r>
    </w:p>
    <w:p w14:paraId="0619BEA3" w14:textId="77777777" w:rsidR="00173FEF" w:rsidRDefault="00885EC3">
      <w:pPr>
        <w:pStyle w:val="default"/>
        <w:ind w:firstLine="454"/>
        <w:jc w:val="both"/>
      </w:pPr>
      <w:r>
        <w:rPr>
          <w:bCs/>
          <w:iCs/>
        </w:rPr>
        <w:t>• </w:t>
      </w:r>
      <w:r>
        <w:rPr>
          <w:rStyle w:val="default005f005fchar1char1"/>
        </w:rPr>
        <w:t>участок (территория) с необходимым набором оснащённых зон.</w:t>
      </w:r>
    </w:p>
    <w:p w14:paraId="24B332FB" w14:textId="77777777" w:rsidR="00173FEF" w:rsidRDefault="00885EC3">
      <w:pPr>
        <w:pStyle w:val="default"/>
        <w:tabs>
          <w:tab w:val="left" w:pos="720"/>
        </w:tabs>
        <w:ind w:firstLine="454"/>
        <w:jc w:val="both"/>
      </w:pPr>
      <w:r>
        <w:rPr>
          <w:rStyle w:val="default005f005fchar1char1"/>
        </w:rPr>
        <w:t xml:space="preserve">Все </w:t>
      </w:r>
      <w:r>
        <w:rPr>
          <w:rStyle w:val="default005f005fchar1char1"/>
        </w:rPr>
        <w:t>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w:t>
      </w:r>
      <w:r>
        <w:rPr>
          <w:rStyle w:val="default005f005fchar1char1"/>
        </w:rPr>
        <w:t>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14:paraId="09B790C4" w14:textId="77777777" w:rsidR="00173FEF" w:rsidRDefault="00173FEF">
      <w:pPr>
        <w:pStyle w:val="default"/>
        <w:tabs>
          <w:tab w:val="left" w:pos="720"/>
        </w:tabs>
        <w:ind w:firstLine="454"/>
        <w:jc w:val="both"/>
        <w:rPr>
          <w:rStyle w:val="default005f005fchar1char1"/>
        </w:rPr>
      </w:pPr>
    </w:p>
    <w:p w14:paraId="623970EA" w14:textId="77777777" w:rsidR="00173FEF" w:rsidRPr="00C66A39" w:rsidRDefault="00885EC3">
      <w:pPr>
        <w:ind w:firstLine="454"/>
        <w:jc w:val="both"/>
        <w:rPr>
          <w:lang w:val="ru-RU"/>
        </w:rPr>
      </w:pPr>
      <w:r>
        <w:rPr>
          <w:b/>
          <w:lang w:val="ru-RU"/>
        </w:rPr>
        <w:t>Оценка материально-технических условий реализации основной образовательной программы</w:t>
      </w:r>
    </w:p>
    <w:p w14:paraId="50ADA64F" w14:textId="77777777" w:rsidR="00173FEF" w:rsidRDefault="00173FEF">
      <w:pPr>
        <w:ind w:firstLine="454"/>
        <w:jc w:val="both"/>
        <w:rPr>
          <w:b/>
          <w:lang w:val="ru-RU"/>
        </w:rPr>
      </w:pPr>
    </w:p>
    <w:tbl>
      <w:tblPr>
        <w:tblW w:w="9728" w:type="dxa"/>
        <w:jc w:val="center"/>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861"/>
        <w:gridCol w:w="6199"/>
        <w:gridCol w:w="2668"/>
      </w:tblGrid>
      <w:tr w:rsidR="00173FEF" w14:paraId="6D1DC050" w14:textId="77777777">
        <w:trPr>
          <w:jc w:val="center"/>
        </w:trPr>
        <w:tc>
          <w:tcPr>
            <w:tcW w:w="861" w:type="dxa"/>
            <w:tcBorders>
              <w:top w:val="single" w:sz="4" w:space="0" w:color="000000"/>
              <w:left w:val="single" w:sz="4" w:space="0" w:color="000000"/>
              <w:bottom w:val="single" w:sz="4" w:space="0" w:color="000000"/>
            </w:tcBorders>
            <w:shd w:val="clear" w:color="auto" w:fill="auto"/>
          </w:tcPr>
          <w:p w14:paraId="30D214B8" w14:textId="77777777" w:rsidR="00173FEF" w:rsidRDefault="00885EC3">
            <w:pPr>
              <w:jc w:val="both"/>
              <w:rPr>
                <w:b/>
              </w:rPr>
            </w:pPr>
            <w:r>
              <w:rPr>
                <w:b/>
              </w:rPr>
              <w:t>№</w:t>
            </w:r>
            <w:r>
              <w:rPr>
                <w:rFonts w:eastAsia="Times New Roman"/>
                <w:b/>
              </w:rPr>
              <w:t xml:space="preserve"> </w:t>
            </w:r>
            <w:r>
              <w:rPr>
                <w:b/>
              </w:rPr>
              <w:t>п/п</w:t>
            </w:r>
          </w:p>
        </w:tc>
        <w:tc>
          <w:tcPr>
            <w:tcW w:w="6199" w:type="dxa"/>
            <w:tcBorders>
              <w:top w:val="single" w:sz="4" w:space="0" w:color="000000"/>
              <w:left w:val="single" w:sz="4" w:space="0" w:color="000000"/>
              <w:bottom w:val="single" w:sz="4" w:space="0" w:color="000000"/>
            </w:tcBorders>
            <w:shd w:val="clear" w:color="auto" w:fill="auto"/>
          </w:tcPr>
          <w:p w14:paraId="06719F87" w14:textId="77777777" w:rsidR="00173FEF" w:rsidRDefault="00885EC3">
            <w:pPr>
              <w:jc w:val="both"/>
              <w:rPr>
                <w:b/>
                <w:lang w:val="ru-RU"/>
              </w:rPr>
            </w:pPr>
            <w:r>
              <w:rPr>
                <w:b/>
                <w:lang w:val="ru-RU"/>
              </w:rPr>
              <w:t>Требова</w:t>
            </w:r>
            <w:r>
              <w:rPr>
                <w:b/>
                <w:lang w:val="ru-RU"/>
              </w:rPr>
              <w:t>ния ФГОС, нормативных и локальных актов</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14:paraId="5001B8DC" w14:textId="77777777" w:rsidR="00173FEF" w:rsidRDefault="00885EC3">
            <w:pPr>
              <w:jc w:val="both"/>
            </w:pPr>
            <w:r>
              <w:rPr>
                <w:b/>
              </w:rPr>
              <w:t xml:space="preserve">Необходимо/ </w:t>
            </w:r>
            <w:r>
              <w:rPr>
                <w:b/>
                <w:lang w:val="ru-RU"/>
              </w:rPr>
              <w:t>и</w:t>
            </w:r>
            <w:r>
              <w:rPr>
                <w:b/>
              </w:rPr>
              <w:t>меются в наличии</w:t>
            </w:r>
          </w:p>
        </w:tc>
      </w:tr>
      <w:tr w:rsidR="00173FEF" w14:paraId="401CFFDB" w14:textId="77777777">
        <w:trPr>
          <w:jc w:val="center"/>
        </w:trPr>
        <w:tc>
          <w:tcPr>
            <w:tcW w:w="861" w:type="dxa"/>
            <w:tcBorders>
              <w:top w:val="single" w:sz="4" w:space="0" w:color="000000"/>
              <w:left w:val="single" w:sz="4" w:space="0" w:color="000000"/>
              <w:bottom w:val="single" w:sz="4" w:space="0" w:color="000000"/>
            </w:tcBorders>
            <w:shd w:val="clear" w:color="auto" w:fill="auto"/>
          </w:tcPr>
          <w:p w14:paraId="2967A896" w14:textId="77777777" w:rsidR="00173FEF" w:rsidRDefault="00885EC3">
            <w:pPr>
              <w:jc w:val="both"/>
              <w:rPr>
                <w:lang w:val="ru-RU"/>
              </w:rPr>
            </w:pPr>
            <w:r>
              <w:rPr>
                <w:lang w:val="ru-RU"/>
              </w:rPr>
              <w:t>1</w:t>
            </w:r>
          </w:p>
        </w:tc>
        <w:tc>
          <w:tcPr>
            <w:tcW w:w="6199" w:type="dxa"/>
            <w:tcBorders>
              <w:top w:val="single" w:sz="4" w:space="0" w:color="000000"/>
              <w:left w:val="single" w:sz="4" w:space="0" w:color="000000"/>
              <w:bottom w:val="single" w:sz="4" w:space="0" w:color="000000"/>
            </w:tcBorders>
            <w:shd w:val="clear" w:color="auto" w:fill="auto"/>
          </w:tcPr>
          <w:p w14:paraId="08BB4F26" w14:textId="77777777" w:rsidR="00173FEF" w:rsidRDefault="00885EC3">
            <w:pPr>
              <w:pStyle w:val="default"/>
              <w:jc w:val="both"/>
              <w:rPr>
                <w:rFonts w:eastAsia="Calibri"/>
              </w:rPr>
            </w:pPr>
            <w:r>
              <w:rPr>
                <w:rStyle w:val="default005f005fchar1char1"/>
                <w:rFonts w:eastAsia="Calibri"/>
              </w:rPr>
              <w:t>Учебные кабинеты с автоматизированными рабочими местами обучающихся и педагогических работников</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14:paraId="14D81151" w14:textId="77777777" w:rsidR="00173FEF" w:rsidRDefault="00885EC3">
            <w:pPr>
              <w:jc w:val="both"/>
              <w:rPr>
                <w:lang w:val="ru-RU"/>
              </w:rPr>
            </w:pPr>
            <w:r>
              <w:rPr>
                <w:lang w:val="ru-RU"/>
              </w:rPr>
              <w:t>необходимо</w:t>
            </w:r>
          </w:p>
        </w:tc>
      </w:tr>
      <w:tr w:rsidR="00173FEF" w14:paraId="5709015C" w14:textId="77777777">
        <w:trPr>
          <w:jc w:val="center"/>
        </w:trPr>
        <w:tc>
          <w:tcPr>
            <w:tcW w:w="861" w:type="dxa"/>
            <w:tcBorders>
              <w:top w:val="single" w:sz="4" w:space="0" w:color="000000"/>
              <w:left w:val="single" w:sz="4" w:space="0" w:color="000000"/>
              <w:bottom w:val="single" w:sz="4" w:space="0" w:color="000000"/>
            </w:tcBorders>
            <w:shd w:val="clear" w:color="auto" w:fill="auto"/>
          </w:tcPr>
          <w:p w14:paraId="33904D93" w14:textId="77777777" w:rsidR="00173FEF" w:rsidRDefault="00885EC3">
            <w:pPr>
              <w:jc w:val="both"/>
              <w:rPr>
                <w:lang w:val="ru-RU"/>
              </w:rPr>
            </w:pPr>
            <w:r>
              <w:rPr>
                <w:lang w:val="ru-RU"/>
              </w:rPr>
              <w:t>2</w:t>
            </w:r>
          </w:p>
        </w:tc>
        <w:tc>
          <w:tcPr>
            <w:tcW w:w="6199" w:type="dxa"/>
            <w:tcBorders>
              <w:top w:val="single" w:sz="4" w:space="0" w:color="000000"/>
              <w:left w:val="single" w:sz="4" w:space="0" w:color="000000"/>
              <w:bottom w:val="single" w:sz="4" w:space="0" w:color="000000"/>
            </w:tcBorders>
            <w:shd w:val="clear" w:color="auto" w:fill="auto"/>
          </w:tcPr>
          <w:p w14:paraId="41FCD226" w14:textId="77777777" w:rsidR="00173FEF" w:rsidRDefault="00885EC3">
            <w:pPr>
              <w:pStyle w:val="default"/>
              <w:jc w:val="both"/>
              <w:rPr>
                <w:rFonts w:eastAsia="Calibri"/>
              </w:rPr>
            </w:pPr>
            <w:r>
              <w:rPr>
                <w:rStyle w:val="default005f005fchar1char1"/>
                <w:rFonts w:eastAsia="Calibri"/>
              </w:rPr>
              <w:t>Лекционные аудитории</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14:paraId="1B16DC2A" w14:textId="77777777" w:rsidR="00173FEF" w:rsidRDefault="00885EC3">
            <w:pPr>
              <w:jc w:val="both"/>
              <w:rPr>
                <w:lang w:val="ru-RU"/>
              </w:rPr>
            </w:pPr>
            <w:r>
              <w:rPr>
                <w:lang w:val="ru-RU"/>
              </w:rPr>
              <w:t>имеются в наличии</w:t>
            </w:r>
          </w:p>
        </w:tc>
      </w:tr>
      <w:tr w:rsidR="00173FEF" w14:paraId="6C4BA79E" w14:textId="77777777">
        <w:trPr>
          <w:jc w:val="center"/>
        </w:trPr>
        <w:tc>
          <w:tcPr>
            <w:tcW w:w="861" w:type="dxa"/>
            <w:tcBorders>
              <w:top w:val="single" w:sz="4" w:space="0" w:color="000000"/>
              <w:left w:val="single" w:sz="4" w:space="0" w:color="000000"/>
              <w:bottom w:val="single" w:sz="4" w:space="0" w:color="000000"/>
            </w:tcBorders>
            <w:shd w:val="clear" w:color="auto" w:fill="auto"/>
          </w:tcPr>
          <w:p w14:paraId="0F8618EA" w14:textId="77777777" w:rsidR="00173FEF" w:rsidRDefault="00885EC3">
            <w:pPr>
              <w:jc w:val="both"/>
              <w:rPr>
                <w:lang w:val="ru-RU"/>
              </w:rPr>
            </w:pPr>
            <w:r>
              <w:t>3</w:t>
            </w:r>
          </w:p>
        </w:tc>
        <w:tc>
          <w:tcPr>
            <w:tcW w:w="6199" w:type="dxa"/>
            <w:tcBorders>
              <w:top w:val="single" w:sz="4" w:space="0" w:color="000000"/>
              <w:left w:val="single" w:sz="4" w:space="0" w:color="000000"/>
              <w:bottom w:val="single" w:sz="4" w:space="0" w:color="000000"/>
            </w:tcBorders>
            <w:shd w:val="clear" w:color="auto" w:fill="auto"/>
          </w:tcPr>
          <w:p w14:paraId="26769177" w14:textId="77777777" w:rsidR="00173FEF" w:rsidRDefault="00885EC3">
            <w:pPr>
              <w:pStyle w:val="default"/>
              <w:jc w:val="both"/>
              <w:rPr>
                <w:rFonts w:eastAsia="Calibri"/>
              </w:rPr>
            </w:pPr>
            <w:r>
              <w:rPr>
                <w:rStyle w:val="default005f005fchar1char1"/>
                <w:rFonts w:eastAsia="Calibri"/>
              </w:rPr>
              <w:t xml:space="preserve">Помещения для занятий </w:t>
            </w:r>
            <w:r>
              <w:rPr>
                <w:rStyle w:val="default005f005fchar1char1"/>
                <w:rFonts w:eastAsia="Calibri"/>
              </w:rPr>
              <w:t>учебно-исследовательской и проектной деятельностью, моделированием и техническим творчеством</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14:paraId="2DB74E82" w14:textId="77777777" w:rsidR="00173FEF" w:rsidRDefault="00885EC3">
            <w:pPr>
              <w:jc w:val="both"/>
              <w:rPr>
                <w:lang w:val="ru-RU"/>
              </w:rPr>
            </w:pPr>
            <w:r>
              <w:rPr>
                <w:lang w:val="ru-RU"/>
              </w:rPr>
              <w:t>необходимо</w:t>
            </w:r>
          </w:p>
        </w:tc>
      </w:tr>
      <w:tr w:rsidR="00173FEF" w14:paraId="4DA81B9A" w14:textId="77777777">
        <w:trPr>
          <w:jc w:val="center"/>
        </w:trPr>
        <w:tc>
          <w:tcPr>
            <w:tcW w:w="861" w:type="dxa"/>
            <w:tcBorders>
              <w:top w:val="single" w:sz="4" w:space="0" w:color="000000"/>
              <w:left w:val="single" w:sz="4" w:space="0" w:color="000000"/>
              <w:bottom w:val="single" w:sz="4" w:space="0" w:color="000000"/>
            </w:tcBorders>
            <w:shd w:val="clear" w:color="auto" w:fill="auto"/>
          </w:tcPr>
          <w:p w14:paraId="2D6A42CC" w14:textId="77777777" w:rsidR="00173FEF" w:rsidRDefault="00885EC3">
            <w:pPr>
              <w:jc w:val="both"/>
              <w:rPr>
                <w:lang w:val="ru-RU"/>
              </w:rPr>
            </w:pPr>
            <w:r>
              <w:rPr>
                <w:lang w:val="ru-RU"/>
              </w:rPr>
              <w:t>4</w:t>
            </w:r>
          </w:p>
        </w:tc>
        <w:tc>
          <w:tcPr>
            <w:tcW w:w="6199" w:type="dxa"/>
            <w:tcBorders>
              <w:top w:val="single" w:sz="4" w:space="0" w:color="000000"/>
              <w:left w:val="single" w:sz="4" w:space="0" w:color="000000"/>
              <w:bottom w:val="single" w:sz="4" w:space="0" w:color="000000"/>
            </w:tcBorders>
            <w:shd w:val="clear" w:color="auto" w:fill="auto"/>
          </w:tcPr>
          <w:p w14:paraId="60916340" w14:textId="77777777" w:rsidR="00173FEF" w:rsidRDefault="00885EC3">
            <w:pPr>
              <w:pStyle w:val="default"/>
              <w:jc w:val="both"/>
              <w:rPr>
                <w:b/>
              </w:rPr>
            </w:pPr>
            <w:r>
              <w:rPr>
                <w:rStyle w:val="default005f005fchar1char1"/>
                <w:rFonts w:eastAsia="Calibri"/>
              </w:rPr>
              <w:t>Необходимые для реализации учебной и внеурочной деятельности лаборатории и мастерские</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14:paraId="4499719B" w14:textId="77777777" w:rsidR="00173FEF" w:rsidRDefault="00885EC3">
            <w:pPr>
              <w:jc w:val="both"/>
              <w:rPr>
                <w:lang w:val="ru-RU"/>
              </w:rPr>
            </w:pPr>
            <w:r>
              <w:rPr>
                <w:lang w:val="ru-RU"/>
              </w:rPr>
              <w:t>необходимо</w:t>
            </w:r>
          </w:p>
        </w:tc>
      </w:tr>
    </w:tbl>
    <w:p w14:paraId="4537CA0C" w14:textId="77777777" w:rsidR="00173FEF" w:rsidRDefault="00173FEF">
      <w:pPr>
        <w:jc w:val="both"/>
        <w:rPr>
          <w:b/>
          <w:lang w:val="ru-RU"/>
        </w:rPr>
      </w:pPr>
    </w:p>
    <w:p w14:paraId="084F05CE" w14:textId="77777777" w:rsidR="00173FEF" w:rsidRDefault="00885EC3">
      <w:pPr>
        <w:pStyle w:val="Default0"/>
        <w:ind w:firstLine="454"/>
        <w:jc w:val="both"/>
      </w:pPr>
      <w:r>
        <w:t xml:space="preserve">Необходимо также на основе СанПиНов оценить </w:t>
      </w:r>
      <w:r>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w:t>
      </w:r>
      <w:r>
        <w:t>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5A9E6256" w14:textId="77777777" w:rsidR="00173FEF" w:rsidRPr="00C66A39" w:rsidRDefault="00885EC3">
      <w:pPr>
        <w:ind w:firstLine="454"/>
        <w:jc w:val="both"/>
        <w:rPr>
          <w:lang w:val="ru-RU"/>
        </w:rPr>
      </w:pPr>
      <w:r>
        <w:rPr>
          <w:b/>
          <w:lang w:val="ru-RU"/>
        </w:rPr>
        <w:t>3.2.5.</w:t>
      </w:r>
      <w:r>
        <w:rPr>
          <w:b/>
        </w:rPr>
        <w:t> </w:t>
      </w:r>
      <w:r>
        <w:rPr>
          <w:b/>
          <w:lang w:val="ru-RU"/>
        </w:rPr>
        <w:t>Информационно-методические условия реализации основ</w:t>
      </w:r>
      <w:r>
        <w:rPr>
          <w:b/>
          <w:lang w:val="ru-RU"/>
        </w:rPr>
        <w:t>ной образовательной программы основного общего образования</w:t>
      </w:r>
    </w:p>
    <w:p w14:paraId="092F676B" w14:textId="77777777" w:rsidR="00173FEF" w:rsidRDefault="00885EC3">
      <w:pPr>
        <w:ind w:firstLine="454"/>
        <w:jc w:val="both"/>
        <w:rPr>
          <w:b/>
          <w:i/>
          <w:lang w:val="ru-RU"/>
        </w:rPr>
      </w:pPr>
      <w:r>
        <w:rPr>
          <w:lang w:val="ru-RU"/>
        </w:rPr>
        <w:t xml:space="preserve">В соответствии с требованиями Федерального государственного общеобразовательного федерального государственного общеобразовательного стандарта информационно-методические условия реализации основной </w:t>
      </w:r>
      <w:r>
        <w:rPr>
          <w:lang w:val="ru-RU"/>
        </w:rPr>
        <w:t>образовательной программы общего образования обеспечиваются современной информационно-образовательной средой.</w:t>
      </w:r>
    </w:p>
    <w:p w14:paraId="7A9F361B" w14:textId="77777777" w:rsidR="00173FEF" w:rsidRPr="00C66A39" w:rsidRDefault="00885EC3">
      <w:pPr>
        <w:ind w:firstLine="454"/>
        <w:jc w:val="both"/>
        <w:rPr>
          <w:lang w:val="ru-RU"/>
        </w:rPr>
      </w:pPr>
      <w:r>
        <w:rPr>
          <w:b/>
          <w:lang w:val="ru-RU"/>
        </w:rPr>
        <w:t>Под информационно-образовательной средой (или ИОС)</w:t>
      </w:r>
      <w:r>
        <w:rPr>
          <w:lang w:val="ru-RU"/>
        </w:rPr>
        <w:t xml:space="preserve"> понимается открытая педагогическая система, сформированная на основе разнообразных информационн</w:t>
      </w:r>
      <w:r>
        <w:rPr>
          <w:lang w:val="ru-RU"/>
        </w:rPr>
        <w:t>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w:t>
      </w:r>
      <w:r>
        <w:rPr>
          <w:lang w:val="ru-RU"/>
        </w:rPr>
        <w:t>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48EB9987" w14:textId="77777777" w:rsidR="00173FEF" w:rsidRDefault="00885EC3">
      <w:pPr>
        <w:ind w:firstLine="454"/>
        <w:jc w:val="both"/>
        <w:rPr>
          <w:b/>
          <w:bCs/>
          <w:i/>
          <w:lang w:val="ru-RU"/>
        </w:rPr>
      </w:pPr>
      <w:r>
        <w:rPr>
          <w:b/>
          <w:bCs/>
          <w:i/>
          <w:lang w:val="ru-RU"/>
        </w:rPr>
        <w:t>Создаваемая в образовательном учреждении ИОС строится в соответствии со следующей иерархией:</w:t>
      </w:r>
    </w:p>
    <w:p w14:paraId="116DA34B" w14:textId="77777777" w:rsidR="00173FEF" w:rsidRPr="00C66A39" w:rsidRDefault="00885EC3">
      <w:pPr>
        <w:ind w:firstLine="454"/>
        <w:jc w:val="both"/>
        <w:rPr>
          <w:lang w:val="ru-RU"/>
        </w:rPr>
      </w:pPr>
      <w:r>
        <w:rPr>
          <w:bCs/>
          <w:lang w:val="ru-RU"/>
        </w:rPr>
        <w:t>- единая информационно-образовательная среда страны;</w:t>
      </w:r>
    </w:p>
    <w:p w14:paraId="361E2028" w14:textId="77777777" w:rsidR="00173FEF" w:rsidRDefault="00885EC3">
      <w:pPr>
        <w:ind w:firstLine="454"/>
        <w:jc w:val="both"/>
        <w:rPr>
          <w:lang w:val="ru-RU"/>
        </w:rPr>
      </w:pPr>
      <w:r>
        <w:rPr>
          <w:bCs/>
          <w:lang w:val="ru-RU"/>
        </w:rPr>
        <w:t>- единая информационно-образовательная среда региона;</w:t>
      </w:r>
    </w:p>
    <w:p w14:paraId="3CC462F1" w14:textId="77777777" w:rsidR="00173FEF" w:rsidRPr="00C66A39" w:rsidRDefault="00885EC3">
      <w:pPr>
        <w:ind w:firstLine="454"/>
        <w:jc w:val="both"/>
        <w:rPr>
          <w:lang w:val="ru-RU"/>
        </w:rPr>
      </w:pPr>
      <w:r>
        <w:rPr>
          <w:bCs/>
          <w:lang w:val="ru-RU"/>
        </w:rPr>
        <w:t>- информационно-образовательная среда образовательного учреждения;</w:t>
      </w:r>
    </w:p>
    <w:p w14:paraId="55148B2B" w14:textId="77777777" w:rsidR="00173FEF" w:rsidRPr="00C66A39" w:rsidRDefault="00885EC3">
      <w:pPr>
        <w:ind w:firstLine="454"/>
        <w:jc w:val="both"/>
        <w:rPr>
          <w:lang w:val="ru-RU"/>
        </w:rPr>
      </w:pPr>
      <w:r>
        <w:rPr>
          <w:bCs/>
          <w:lang w:val="ru-RU"/>
        </w:rPr>
        <w:t>- предметная информационно-образовательная среда;</w:t>
      </w:r>
    </w:p>
    <w:p w14:paraId="102BE5BD" w14:textId="77777777" w:rsidR="00173FEF" w:rsidRPr="00C66A39" w:rsidRDefault="00885EC3">
      <w:pPr>
        <w:ind w:firstLine="454"/>
        <w:jc w:val="both"/>
        <w:rPr>
          <w:lang w:val="ru-RU"/>
        </w:rPr>
      </w:pPr>
      <w:r>
        <w:rPr>
          <w:bCs/>
          <w:lang w:val="ru-RU"/>
        </w:rPr>
        <w:t xml:space="preserve">- информационно-образовательная </w:t>
      </w:r>
      <w:r>
        <w:rPr>
          <w:bCs/>
          <w:lang w:val="ru-RU"/>
        </w:rPr>
        <w:t>среда УМК;</w:t>
      </w:r>
    </w:p>
    <w:p w14:paraId="7F193376" w14:textId="77777777" w:rsidR="00173FEF" w:rsidRPr="00C66A39" w:rsidRDefault="00885EC3">
      <w:pPr>
        <w:ind w:firstLine="454"/>
        <w:jc w:val="both"/>
        <w:rPr>
          <w:lang w:val="ru-RU"/>
        </w:rPr>
      </w:pPr>
      <w:r>
        <w:rPr>
          <w:bCs/>
          <w:lang w:val="ru-RU"/>
        </w:rPr>
        <w:t>- информационно-образовательная среда компонентов УМК;</w:t>
      </w:r>
    </w:p>
    <w:p w14:paraId="04D831BA" w14:textId="77777777" w:rsidR="00173FEF" w:rsidRPr="00C66A39" w:rsidRDefault="00885EC3">
      <w:pPr>
        <w:ind w:firstLine="454"/>
        <w:jc w:val="both"/>
        <w:rPr>
          <w:lang w:val="ru-RU"/>
        </w:rPr>
      </w:pPr>
      <w:r>
        <w:rPr>
          <w:bCs/>
          <w:lang w:val="ru-RU"/>
        </w:rPr>
        <w:t>- информационно-образовательная среда элементов УМК.</w:t>
      </w:r>
    </w:p>
    <w:p w14:paraId="74F869C9" w14:textId="77777777" w:rsidR="00173FEF" w:rsidRDefault="00885EC3">
      <w:pPr>
        <w:ind w:firstLine="454"/>
        <w:jc w:val="both"/>
        <w:rPr>
          <w:b/>
          <w:i/>
          <w:lang w:val="ru-RU"/>
        </w:rPr>
      </w:pPr>
      <w:r>
        <w:rPr>
          <w:b/>
          <w:i/>
          <w:lang w:val="ru-RU"/>
        </w:rPr>
        <w:t>Основными элементами ИОС являются:</w:t>
      </w:r>
    </w:p>
    <w:p w14:paraId="78FF2D37" w14:textId="77777777" w:rsidR="00173FEF" w:rsidRPr="00C66A39" w:rsidRDefault="00885EC3">
      <w:pPr>
        <w:ind w:firstLine="454"/>
        <w:jc w:val="both"/>
        <w:rPr>
          <w:lang w:val="ru-RU"/>
        </w:rPr>
      </w:pPr>
      <w:r>
        <w:rPr>
          <w:bCs/>
          <w:lang w:val="ru-RU"/>
        </w:rPr>
        <w:t>- </w:t>
      </w:r>
      <w:r>
        <w:rPr>
          <w:lang w:val="ru-RU"/>
        </w:rPr>
        <w:t>информационно-образовательные ресурсы в виде печатной продукции;</w:t>
      </w:r>
    </w:p>
    <w:p w14:paraId="70769814" w14:textId="77777777" w:rsidR="00173FEF" w:rsidRPr="00C66A39" w:rsidRDefault="00885EC3">
      <w:pPr>
        <w:ind w:firstLine="454"/>
        <w:jc w:val="both"/>
        <w:rPr>
          <w:lang w:val="ru-RU"/>
        </w:rPr>
      </w:pPr>
      <w:r>
        <w:rPr>
          <w:bCs/>
          <w:lang w:val="ru-RU"/>
        </w:rPr>
        <w:t>- </w:t>
      </w:r>
      <w:r>
        <w:rPr>
          <w:lang w:val="ru-RU"/>
        </w:rPr>
        <w:t>информационно-образовательные рес</w:t>
      </w:r>
      <w:r>
        <w:rPr>
          <w:lang w:val="ru-RU"/>
        </w:rPr>
        <w:t>урсы на сменных оптических носителях;</w:t>
      </w:r>
    </w:p>
    <w:p w14:paraId="10B53646" w14:textId="77777777" w:rsidR="00173FEF" w:rsidRPr="00C66A39" w:rsidRDefault="00885EC3">
      <w:pPr>
        <w:ind w:firstLine="454"/>
        <w:jc w:val="both"/>
        <w:rPr>
          <w:lang w:val="ru-RU"/>
        </w:rPr>
      </w:pPr>
      <w:r>
        <w:rPr>
          <w:bCs/>
          <w:lang w:val="ru-RU"/>
        </w:rPr>
        <w:t>- </w:t>
      </w:r>
      <w:r>
        <w:rPr>
          <w:lang w:val="ru-RU"/>
        </w:rPr>
        <w:t>информационно-образовательные ресурсы Интернета;</w:t>
      </w:r>
    </w:p>
    <w:p w14:paraId="12EFCA6A" w14:textId="77777777" w:rsidR="00173FEF" w:rsidRPr="00C66A39" w:rsidRDefault="00885EC3">
      <w:pPr>
        <w:ind w:firstLine="454"/>
        <w:jc w:val="both"/>
        <w:rPr>
          <w:lang w:val="ru-RU"/>
        </w:rPr>
      </w:pPr>
      <w:r>
        <w:rPr>
          <w:bCs/>
          <w:lang w:val="ru-RU"/>
        </w:rPr>
        <w:t>- </w:t>
      </w:r>
      <w:r>
        <w:rPr>
          <w:lang w:val="ru-RU"/>
        </w:rPr>
        <w:t>вычислительная и информационно-телекоммуникационная инфраструктура;</w:t>
      </w:r>
    </w:p>
    <w:p w14:paraId="1434F3B7" w14:textId="77777777" w:rsidR="00173FEF" w:rsidRPr="00C66A39" w:rsidRDefault="00885EC3">
      <w:pPr>
        <w:ind w:firstLine="454"/>
        <w:jc w:val="both"/>
        <w:rPr>
          <w:lang w:val="ru-RU"/>
        </w:rPr>
      </w:pPr>
      <w:r>
        <w:rPr>
          <w:bCs/>
          <w:lang w:val="ru-RU"/>
        </w:rPr>
        <w:t>- </w:t>
      </w:r>
      <w:r>
        <w:rPr>
          <w:lang w:val="ru-RU"/>
        </w:rPr>
        <w:t>прикладные программы, в том числе поддерживающие администрирование и финансово-хозяйственную де</w:t>
      </w:r>
      <w:r>
        <w:rPr>
          <w:lang w:val="ru-RU"/>
        </w:rPr>
        <w:t>ятельность образовательного учреждения (бухгалтерский учёт, делопроизводство, кадры и т. д.).</w:t>
      </w:r>
    </w:p>
    <w:p w14:paraId="4E767797" w14:textId="77777777" w:rsidR="00173FEF" w:rsidRPr="00C66A39" w:rsidRDefault="00885EC3">
      <w:pPr>
        <w:ind w:firstLine="454"/>
        <w:jc w:val="both"/>
        <w:rPr>
          <w:lang w:val="ru-RU"/>
        </w:rPr>
      </w:pPr>
      <w:r>
        <w:rPr>
          <w:b/>
          <w:bCs/>
          <w:i/>
          <w:lang w:val="ru-RU"/>
        </w:rPr>
        <w:t>Необходимое для использования ИКТ оборудование</w:t>
      </w:r>
      <w:r>
        <w:rPr>
          <w:bCs/>
          <w:lang w:val="ru-RU"/>
        </w:rPr>
        <w:t xml:space="preserve"> должно отвечать современным требованиям и обеспечивать использование ИКТ:</w:t>
      </w:r>
    </w:p>
    <w:p w14:paraId="31D6B9F7" w14:textId="77777777" w:rsidR="00173FEF" w:rsidRPr="00C66A39" w:rsidRDefault="00885EC3">
      <w:pPr>
        <w:ind w:firstLine="454"/>
        <w:jc w:val="both"/>
        <w:rPr>
          <w:lang w:val="ru-RU"/>
        </w:rPr>
      </w:pPr>
      <w:r>
        <w:rPr>
          <w:bCs/>
          <w:lang w:val="ru-RU"/>
        </w:rPr>
        <w:t>- </w:t>
      </w:r>
      <w:r>
        <w:rPr>
          <w:lang w:val="ru-RU"/>
        </w:rPr>
        <w:t>в учебной деятельности;</w:t>
      </w:r>
    </w:p>
    <w:p w14:paraId="15A917F8" w14:textId="77777777" w:rsidR="00173FEF" w:rsidRPr="00C66A39" w:rsidRDefault="00885EC3">
      <w:pPr>
        <w:ind w:firstLine="454"/>
        <w:jc w:val="both"/>
        <w:rPr>
          <w:lang w:val="ru-RU"/>
        </w:rPr>
      </w:pPr>
      <w:r>
        <w:rPr>
          <w:bCs/>
          <w:lang w:val="ru-RU"/>
        </w:rPr>
        <w:t>- </w:t>
      </w:r>
      <w:r>
        <w:rPr>
          <w:lang w:val="ru-RU"/>
        </w:rPr>
        <w:t>во внеурочной</w:t>
      </w:r>
      <w:r>
        <w:rPr>
          <w:lang w:val="ru-RU"/>
        </w:rPr>
        <w:t xml:space="preserve"> деятельности;</w:t>
      </w:r>
    </w:p>
    <w:p w14:paraId="13093367" w14:textId="77777777" w:rsidR="00173FEF" w:rsidRPr="00C66A39" w:rsidRDefault="00885EC3">
      <w:pPr>
        <w:ind w:firstLine="454"/>
        <w:jc w:val="both"/>
        <w:rPr>
          <w:lang w:val="ru-RU"/>
        </w:rPr>
      </w:pPr>
      <w:r>
        <w:rPr>
          <w:bCs/>
          <w:lang w:val="ru-RU"/>
        </w:rPr>
        <w:t>- </w:t>
      </w:r>
      <w:r>
        <w:rPr>
          <w:lang w:val="ru-RU"/>
        </w:rPr>
        <w:t>в исследовательской и проектной деятельности;</w:t>
      </w:r>
    </w:p>
    <w:p w14:paraId="6305B3A2" w14:textId="77777777" w:rsidR="00173FEF" w:rsidRPr="00C66A39" w:rsidRDefault="00885EC3">
      <w:pPr>
        <w:ind w:firstLine="454"/>
        <w:jc w:val="both"/>
        <w:rPr>
          <w:lang w:val="ru-RU"/>
        </w:rPr>
      </w:pPr>
      <w:r>
        <w:rPr>
          <w:bCs/>
          <w:lang w:val="ru-RU"/>
        </w:rPr>
        <w:t>- </w:t>
      </w:r>
      <w:r>
        <w:rPr>
          <w:lang w:val="ru-RU"/>
        </w:rPr>
        <w:t>при измерении, контроле и оценке результатов образования;</w:t>
      </w:r>
    </w:p>
    <w:p w14:paraId="6CC9370C" w14:textId="77777777" w:rsidR="00173FEF" w:rsidRDefault="00885EC3">
      <w:pPr>
        <w:ind w:firstLine="454"/>
        <w:jc w:val="both"/>
        <w:rPr>
          <w:bCs/>
          <w:lang w:val="ru-RU"/>
        </w:rPr>
      </w:pPr>
      <w:r>
        <w:rPr>
          <w:bCs/>
          <w:lang w:val="ru-RU"/>
        </w:rPr>
        <w:t>- </w:t>
      </w:r>
      <w:r>
        <w:rPr>
          <w:lang w:val="ru-RU"/>
        </w:rPr>
        <w:t xml:space="preserve">в административной деятельности, включая </w:t>
      </w:r>
      <w:r>
        <w:rPr>
          <w:rStyle w:val="dash041e005f0431005f044b005f0447005f043d005f044b005f0439005f005fchar1char1"/>
          <w:lang w:val="ru-RU"/>
        </w:rPr>
        <w:t>дистанционное взаимодействие всех участников образовательного процесса, в том числе в рамк</w:t>
      </w:r>
      <w:r>
        <w:rPr>
          <w:rStyle w:val="dash041e005f0431005f044b005f0447005f043d005f044b005f0439005f005fchar1char1"/>
          <w:lang w:val="ru-RU"/>
        </w:rPr>
        <w:t xml:space="preserve">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14:paraId="7E51C875" w14:textId="77777777" w:rsidR="00173FEF" w:rsidRPr="00C66A39" w:rsidRDefault="00885EC3">
      <w:pPr>
        <w:shd w:val="clear" w:color="auto" w:fill="FFFFFF"/>
        <w:ind w:firstLine="454"/>
        <w:jc w:val="both"/>
        <w:rPr>
          <w:lang w:val="ru-RU"/>
        </w:rPr>
      </w:pPr>
      <w:r>
        <w:rPr>
          <w:b/>
          <w:i/>
          <w:spacing w:val="-6"/>
          <w:lang w:val="ru-RU"/>
        </w:rPr>
        <w:t>Учебно-методическое и информационное оснащени</w:t>
      </w:r>
      <w:r>
        <w:rPr>
          <w:b/>
          <w:i/>
          <w:lang w:val="ru-RU"/>
        </w:rPr>
        <w:t>е образовательного процесса</w:t>
      </w:r>
      <w:r>
        <w:rPr>
          <w:lang w:val="ru-RU"/>
        </w:rPr>
        <w:t xml:space="preserve"> должно обеспечивать во</w:t>
      </w:r>
      <w:r>
        <w:rPr>
          <w:lang w:val="ru-RU"/>
        </w:rPr>
        <w:t>зможность:</w:t>
      </w:r>
    </w:p>
    <w:p w14:paraId="22842F82" w14:textId="77777777" w:rsidR="00173FEF" w:rsidRDefault="00885EC3">
      <w:pPr>
        <w:pStyle w:val="Default0"/>
        <w:ind w:firstLine="454"/>
        <w:jc w:val="both"/>
      </w:pPr>
      <w:r>
        <w:rPr>
          <w:bCs/>
        </w:rPr>
        <w:t>- </w:t>
      </w:r>
      <w:r>
        <w:t>реализации индивидуальных образовательных планов обучающихся, осуществления их самостоятельной образовательной деятельности;</w:t>
      </w:r>
    </w:p>
    <w:p w14:paraId="441F6392" w14:textId="77777777" w:rsidR="00173FEF" w:rsidRPr="00C66A39" w:rsidRDefault="00885EC3">
      <w:pPr>
        <w:shd w:val="clear" w:color="auto" w:fill="FFFFFF"/>
        <w:ind w:firstLine="454"/>
        <w:jc w:val="both"/>
        <w:rPr>
          <w:lang w:val="ru-RU"/>
        </w:rPr>
      </w:pPr>
      <w:r>
        <w:rPr>
          <w:bCs/>
          <w:lang w:val="ru-RU"/>
        </w:rPr>
        <w:t>- </w:t>
      </w:r>
      <w:r>
        <w:rPr>
          <w:lang w:val="ru-RU"/>
        </w:rPr>
        <w:t>ввода русского и иноязычного текста, распознавания сканированного текста; создания текста на основе расшифровки ауди</w:t>
      </w:r>
      <w:r>
        <w:rPr>
          <w:lang w:val="ru-RU"/>
        </w:rPr>
        <w:t>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033BAD9C" w14:textId="77777777" w:rsidR="00173FEF" w:rsidRPr="00C66A39" w:rsidRDefault="00885EC3">
      <w:pPr>
        <w:shd w:val="clear" w:color="auto" w:fill="FFFFFF"/>
        <w:ind w:firstLine="454"/>
        <w:jc w:val="both"/>
        <w:rPr>
          <w:lang w:val="ru-RU"/>
        </w:rPr>
      </w:pPr>
      <w:r>
        <w:rPr>
          <w:bCs/>
          <w:lang w:val="ru-RU"/>
        </w:rPr>
        <w:t>- </w:t>
      </w:r>
      <w:r>
        <w:rPr>
          <w:lang w:val="ru-RU"/>
        </w:rPr>
        <w:t xml:space="preserve">записи и обработки изображения (включая микроскопические, </w:t>
      </w:r>
      <w:r>
        <w:rPr>
          <w:lang w:val="ru-RU"/>
        </w:rPr>
        <w:t>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14:paraId="237FFDC9" w14:textId="77777777" w:rsidR="00173FEF" w:rsidRPr="00C66A39" w:rsidRDefault="00885EC3">
      <w:pPr>
        <w:shd w:val="clear" w:color="auto" w:fill="FFFFFF"/>
        <w:ind w:firstLine="454"/>
        <w:jc w:val="both"/>
        <w:rPr>
          <w:lang w:val="ru-RU"/>
        </w:rPr>
      </w:pPr>
      <w:r>
        <w:rPr>
          <w:bCs/>
          <w:lang w:val="ru-RU"/>
        </w:rPr>
        <w:t>- </w:t>
      </w:r>
      <w:r>
        <w:rPr>
          <w:lang w:val="ru-RU"/>
        </w:rPr>
        <w:t xml:space="preserve">создания и </w:t>
      </w:r>
      <w:r>
        <w:rPr>
          <w:lang w:val="ru-RU"/>
        </w:rPr>
        <w:t>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w:t>
      </w:r>
      <w:r>
        <w:rPr>
          <w:lang w:val="ru-RU"/>
        </w:rPr>
        <w:t>ческих сообщений с проведением рукой произвольных линий;</w:t>
      </w:r>
    </w:p>
    <w:p w14:paraId="0037BFC6" w14:textId="77777777" w:rsidR="00173FEF" w:rsidRPr="00C66A39" w:rsidRDefault="00885EC3">
      <w:pPr>
        <w:shd w:val="clear" w:color="auto" w:fill="FFFFFF"/>
        <w:ind w:firstLine="454"/>
        <w:jc w:val="both"/>
        <w:rPr>
          <w:lang w:val="ru-RU"/>
        </w:rPr>
      </w:pPr>
      <w:r>
        <w:rPr>
          <w:bCs/>
          <w:lang w:val="ru-RU"/>
        </w:rPr>
        <w:t>- </w:t>
      </w:r>
      <w:r>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75C4B870" w14:textId="77777777" w:rsidR="00173FEF" w:rsidRPr="00C66A39" w:rsidRDefault="00885EC3">
      <w:pPr>
        <w:shd w:val="clear" w:color="auto" w:fill="FFFFFF"/>
        <w:ind w:firstLine="454"/>
        <w:jc w:val="both"/>
        <w:rPr>
          <w:lang w:val="ru-RU"/>
        </w:rPr>
      </w:pPr>
      <w:r>
        <w:rPr>
          <w:bCs/>
          <w:lang w:val="ru-RU"/>
        </w:rPr>
        <w:t>- </w:t>
      </w:r>
      <w:r>
        <w:rPr>
          <w:lang w:val="ru-RU"/>
        </w:rPr>
        <w:t>выступлен</w:t>
      </w:r>
      <w:r>
        <w:rPr>
          <w:lang w:val="ru-RU"/>
        </w:rPr>
        <w:t>ия с аудио-, видео- и графическим экранным сопровождением;</w:t>
      </w:r>
    </w:p>
    <w:p w14:paraId="16E492A8" w14:textId="77777777" w:rsidR="00173FEF" w:rsidRPr="00C66A39" w:rsidRDefault="00885EC3">
      <w:pPr>
        <w:shd w:val="clear" w:color="auto" w:fill="FFFFFF"/>
        <w:ind w:firstLine="454"/>
        <w:jc w:val="both"/>
        <w:rPr>
          <w:lang w:val="ru-RU"/>
        </w:rPr>
      </w:pPr>
      <w:r>
        <w:rPr>
          <w:lang w:val="ru-RU"/>
        </w:rPr>
        <w:t>- вывода информации на бумагу и т. п. и в трёхмерную материальную среду (печать);</w:t>
      </w:r>
    </w:p>
    <w:p w14:paraId="59DB0388" w14:textId="77777777" w:rsidR="00173FEF" w:rsidRPr="00C66A39" w:rsidRDefault="00885EC3">
      <w:pPr>
        <w:shd w:val="clear" w:color="auto" w:fill="FFFFFF"/>
        <w:ind w:firstLine="454"/>
        <w:jc w:val="both"/>
        <w:rPr>
          <w:lang w:val="ru-RU"/>
        </w:rPr>
      </w:pPr>
      <w:r>
        <w:rPr>
          <w:bCs/>
          <w:lang w:val="ru-RU"/>
        </w:rPr>
        <w:t>- </w:t>
      </w:r>
      <w:r>
        <w:rPr>
          <w:lang w:val="ru-RU"/>
        </w:rPr>
        <w:t>информационного подключения к локальной сети и глобальной сети Интернет, входа в информационную среду учреждения,</w:t>
      </w:r>
      <w:r>
        <w:rPr>
          <w:lang w:val="ru-RU"/>
        </w:rPr>
        <w:t xml:space="preserve"> в том числе через Интернет, размещения гипермедиасообщений в информационной среде образовательного учреждения;</w:t>
      </w:r>
    </w:p>
    <w:p w14:paraId="422363B4" w14:textId="77777777" w:rsidR="00173FEF" w:rsidRPr="00C66A39" w:rsidRDefault="00885EC3">
      <w:pPr>
        <w:shd w:val="clear" w:color="auto" w:fill="FFFFFF"/>
        <w:ind w:firstLine="454"/>
        <w:jc w:val="both"/>
        <w:rPr>
          <w:lang w:val="ru-RU"/>
        </w:rPr>
      </w:pPr>
      <w:r>
        <w:rPr>
          <w:bCs/>
          <w:lang w:val="ru-RU"/>
        </w:rPr>
        <w:t>- </w:t>
      </w:r>
      <w:r>
        <w:rPr>
          <w:lang w:val="ru-RU"/>
        </w:rPr>
        <w:t>поиска и получения информации;</w:t>
      </w:r>
    </w:p>
    <w:p w14:paraId="62B4CE6D" w14:textId="77777777" w:rsidR="00173FEF" w:rsidRPr="00C66A39" w:rsidRDefault="00885EC3">
      <w:pPr>
        <w:shd w:val="clear" w:color="auto" w:fill="FFFFFF"/>
        <w:ind w:firstLine="454"/>
        <w:jc w:val="both"/>
        <w:rPr>
          <w:lang w:val="ru-RU"/>
        </w:rPr>
      </w:pPr>
      <w:r>
        <w:rPr>
          <w:bCs/>
          <w:lang w:val="ru-RU"/>
        </w:rPr>
        <w:t>- </w:t>
      </w:r>
      <w:r>
        <w:rPr>
          <w:lang w:val="ru-RU"/>
        </w:rPr>
        <w:t xml:space="preserve">использования источников информации на бумажных и цифровых носителях (в том числе в справочниках, словарях, </w:t>
      </w:r>
      <w:r>
        <w:rPr>
          <w:lang w:val="ru-RU"/>
        </w:rPr>
        <w:t>поисковых системах);</w:t>
      </w:r>
    </w:p>
    <w:p w14:paraId="4D6003DD" w14:textId="77777777" w:rsidR="00173FEF" w:rsidRPr="00C66A39" w:rsidRDefault="00885EC3">
      <w:pPr>
        <w:shd w:val="clear" w:color="auto" w:fill="FFFFFF"/>
        <w:ind w:firstLine="454"/>
        <w:jc w:val="both"/>
        <w:rPr>
          <w:lang w:val="ru-RU"/>
        </w:rPr>
      </w:pPr>
      <w:r>
        <w:rPr>
          <w:bCs/>
          <w:lang w:val="ru-RU"/>
        </w:rPr>
        <w:t>- </w:t>
      </w:r>
      <w:r>
        <w:rPr>
          <w:lang w:val="ru-RU"/>
        </w:rPr>
        <w:t>вещания (подкастинга), использования носимых аудиовидеоустройств для учебной деятельности на уроке и вне урока;</w:t>
      </w:r>
    </w:p>
    <w:p w14:paraId="77810E12" w14:textId="77777777" w:rsidR="00173FEF" w:rsidRPr="00C66A39" w:rsidRDefault="00885EC3">
      <w:pPr>
        <w:shd w:val="clear" w:color="auto" w:fill="FFFFFF"/>
        <w:ind w:firstLine="454"/>
        <w:jc w:val="both"/>
        <w:rPr>
          <w:lang w:val="ru-RU"/>
        </w:rPr>
      </w:pPr>
      <w:r>
        <w:rPr>
          <w:bCs/>
          <w:lang w:val="ru-RU"/>
        </w:rPr>
        <w:t>- </w:t>
      </w:r>
      <w:r>
        <w:rPr>
          <w:lang w:val="ru-RU"/>
        </w:rPr>
        <w:t>общения в Интернете, взаимодействия в социальных группах и сетях, участия в форумах, групповой работы над сообщениями (</w:t>
      </w:r>
      <w:r>
        <w:rPr>
          <w:lang w:val="ru-RU"/>
        </w:rPr>
        <w:t>вики);</w:t>
      </w:r>
    </w:p>
    <w:p w14:paraId="2D05D21C" w14:textId="77777777" w:rsidR="00173FEF" w:rsidRPr="00C66A39" w:rsidRDefault="00885EC3">
      <w:pPr>
        <w:shd w:val="clear" w:color="auto" w:fill="FFFFFF"/>
        <w:ind w:firstLine="454"/>
        <w:jc w:val="both"/>
        <w:rPr>
          <w:lang w:val="ru-RU"/>
        </w:rPr>
      </w:pPr>
      <w:r>
        <w:rPr>
          <w:bCs/>
          <w:lang w:val="ru-RU"/>
        </w:rPr>
        <w:t>- </w:t>
      </w:r>
      <w:r>
        <w:rPr>
          <w:lang w:val="ru-RU"/>
        </w:rPr>
        <w:t>создания и заполнения баз данных, в том числе определителей; наглядного представления и анализа данных;</w:t>
      </w:r>
    </w:p>
    <w:p w14:paraId="535A4287" w14:textId="77777777" w:rsidR="00173FEF" w:rsidRPr="00C66A39" w:rsidRDefault="00885EC3">
      <w:pPr>
        <w:shd w:val="clear" w:color="auto" w:fill="FFFFFF"/>
        <w:ind w:firstLine="454"/>
        <w:jc w:val="both"/>
        <w:rPr>
          <w:lang w:val="ru-RU"/>
        </w:rPr>
      </w:pPr>
      <w:r>
        <w:rPr>
          <w:bCs/>
          <w:lang w:val="ru-RU"/>
        </w:rPr>
        <w:t>- </w:t>
      </w:r>
      <w:r>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w:t>
      </w:r>
      <w:r>
        <w:rPr>
          <w:lang w:val="ru-RU"/>
        </w:rPr>
        <w:t xml:space="preserve">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w:t>
      </w:r>
      <w:r>
        <w:rPr>
          <w:lang w:val="ru-RU"/>
        </w:rPr>
        <w:t>объектов и явлений;</w:t>
      </w:r>
    </w:p>
    <w:p w14:paraId="48B72463" w14:textId="77777777" w:rsidR="00173FEF" w:rsidRPr="00C66A39" w:rsidRDefault="00885EC3">
      <w:pPr>
        <w:shd w:val="clear" w:color="auto" w:fill="FFFFFF"/>
        <w:ind w:firstLine="454"/>
        <w:jc w:val="both"/>
        <w:rPr>
          <w:lang w:val="ru-RU"/>
        </w:rPr>
      </w:pPr>
      <w:r>
        <w:rPr>
          <w:bCs/>
          <w:lang w:val="ru-RU"/>
        </w:rPr>
        <w:t>- </w:t>
      </w:r>
      <w:r>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w:t>
      </w:r>
      <w:r>
        <w:rPr>
          <w:lang w:val="ru-RU"/>
        </w:rPr>
        <w:t>ов;</w:t>
      </w:r>
    </w:p>
    <w:p w14:paraId="34FBC0A8" w14:textId="77777777" w:rsidR="00173FEF" w:rsidRPr="00C66A39" w:rsidRDefault="00885EC3">
      <w:pPr>
        <w:shd w:val="clear" w:color="auto" w:fill="FFFFFF"/>
        <w:ind w:firstLine="454"/>
        <w:jc w:val="both"/>
        <w:rPr>
          <w:lang w:val="ru-RU"/>
        </w:rPr>
      </w:pPr>
      <w:r>
        <w:rPr>
          <w:bCs/>
          <w:lang w:val="ru-RU"/>
        </w:rPr>
        <w:t>- </w:t>
      </w:r>
      <w:r>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14:paraId="391ACCF1" w14:textId="77777777" w:rsidR="00173FEF" w:rsidRPr="00C66A39" w:rsidRDefault="00885EC3">
      <w:pPr>
        <w:shd w:val="clear" w:color="auto" w:fill="FFFFFF"/>
        <w:ind w:firstLine="454"/>
        <w:jc w:val="both"/>
        <w:rPr>
          <w:lang w:val="ru-RU"/>
        </w:rPr>
      </w:pPr>
      <w:r>
        <w:rPr>
          <w:bCs/>
          <w:lang w:val="ru-RU"/>
        </w:rPr>
        <w:t>- </w:t>
      </w:r>
      <w:r>
        <w:rPr>
          <w:lang w:val="ru-RU"/>
        </w:rPr>
        <w:t>создания материальных и информационных объектов с использов</w:t>
      </w:r>
      <w:r>
        <w:rPr>
          <w:lang w:val="ru-RU"/>
        </w:rPr>
        <w:t>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14:paraId="54350035" w14:textId="77777777" w:rsidR="00173FEF" w:rsidRPr="00C66A39" w:rsidRDefault="00885EC3">
      <w:pPr>
        <w:shd w:val="clear" w:color="auto" w:fill="FFFFFF"/>
        <w:ind w:firstLine="454"/>
        <w:jc w:val="both"/>
        <w:rPr>
          <w:lang w:val="ru-RU"/>
        </w:rPr>
      </w:pPr>
      <w:r>
        <w:rPr>
          <w:bCs/>
          <w:lang w:val="ru-RU"/>
        </w:rPr>
        <w:t>- </w:t>
      </w:r>
      <w:r>
        <w:rPr>
          <w:lang w:val="ru-RU"/>
        </w:rPr>
        <w:t>проектирования и конструирования, в том</w:t>
      </w:r>
      <w:r>
        <w:rPr>
          <w:lang w:val="ru-RU"/>
        </w:rPr>
        <w:t xml:space="preserve"> числе моделей с цифровым управлением и обратной связью, с использованием конструкторов; управления объектами; программирования;</w:t>
      </w:r>
    </w:p>
    <w:p w14:paraId="1055D61C" w14:textId="77777777" w:rsidR="00173FEF" w:rsidRDefault="00885EC3">
      <w:pPr>
        <w:pStyle w:val="Default0"/>
        <w:ind w:firstLine="454"/>
        <w:jc w:val="both"/>
      </w:pPr>
      <w:r>
        <w:rPr>
          <w:bCs/>
        </w:rPr>
        <w:t>- </w:t>
      </w:r>
      <w:r>
        <w:t>занятий по изучению правил дорожного движения с использованием игр, оборудования, а также компьютерных тренажёров;</w:t>
      </w:r>
    </w:p>
    <w:p w14:paraId="4803B661" w14:textId="77777777" w:rsidR="00173FEF" w:rsidRDefault="00885EC3">
      <w:pPr>
        <w:pStyle w:val="Default0"/>
        <w:ind w:firstLine="454"/>
        <w:jc w:val="both"/>
      </w:pPr>
      <w:r>
        <w:rPr>
          <w:bCs/>
        </w:rPr>
        <w:t>- </w:t>
      </w:r>
      <w:r>
        <w:t>размещен</w:t>
      </w:r>
      <w:r>
        <w:t>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14:paraId="517888A5" w14:textId="77777777" w:rsidR="00173FEF" w:rsidRPr="00C66A39" w:rsidRDefault="00885EC3">
      <w:pPr>
        <w:shd w:val="clear" w:color="auto" w:fill="FFFFFF"/>
        <w:ind w:firstLine="454"/>
        <w:jc w:val="both"/>
        <w:rPr>
          <w:lang w:val="ru-RU"/>
        </w:rPr>
      </w:pPr>
      <w:r>
        <w:rPr>
          <w:bCs/>
          <w:lang w:val="ru-RU"/>
        </w:rPr>
        <w:t>- </w:t>
      </w:r>
      <w:r>
        <w:rPr>
          <w:lang w:val="ru-RU"/>
        </w:rPr>
        <w:t>проектирования и организации индивидуальной и групповой деятельности, организации своего времени</w:t>
      </w:r>
      <w:r>
        <w:rPr>
          <w:lang w:val="ru-RU"/>
        </w:rPr>
        <w:t xml:space="preserve">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181F00E1" w14:textId="77777777" w:rsidR="00173FEF" w:rsidRPr="00C66A39" w:rsidRDefault="00885EC3">
      <w:pPr>
        <w:shd w:val="clear" w:color="auto" w:fill="FFFFFF"/>
        <w:ind w:firstLine="454"/>
        <w:jc w:val="both"/>
        <w:rPr>
          <w:lang w:val="ru-RU"/>
        </w:rPr>
      </w:pPr>
      <w:r>
        <w:rPr>
          <w:bCs/>
          <w:lang w:val="ru-RU"/>
        </w:rPr>
        <w:t>- </w:t>
      </w:r>
      <w:r>
        <w:rPr>
          <w:lang w:val="ru-RU"/>
        </w:rPr>
        <w:t>обеспечения доступа в школьной библиотеке к информационным ресурсам Интернета, учебной и художественной</w:t>
      </w:r>
      <w:r>
        <w:rPr>
          <w:lang w:val="ru-RU"/>
        </w:rPr>
        <w:t xml:space="preserve">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78717088" w14:textId="77777777" w:rsidR="00173FEF" w:rsidRPr="00C66A39" w:rsidRDefault="00885EC3">
      <w:pPr>
        <w:shd w:val="clear" w:color="auto" w:fill="FFFFFF"/>
        <w:ind w:firstLine="454"/>
        <w:jc w:val="both"/>
        <w:rPr>
          <w:lang w:val="ru-RU"/>
        </w:rPr>
      </w:pPr>
      <w:r>
        <w:rPr>
          <w:bCs/>
          <w:lang w:val="ru-RU"/>
        </w:rPr>
        <w:t>- </w:t>
      </w:r>
      <w:r>
        <w:rPr>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w:t>
      </w:r>
      <w:r>
        <w:rPr>
          <w:lang w:val="ru-RU"/>
        </w:rPr>
        <w:t xml:space="preserve"> мультимедиасопровождением;</w:t>
      </w:r>
    </w:p>
    <w:p w14:paraId="32F70579" w14:textId="77777777" w:rsidR="00173FEF" w:rsidRPr="00C66A39" w:rsidRDefault="00885EC3">
      <w:pPr>
        <w:shd w:val="clear" w:color="auto" w:fill="FFFFFF"/>
        <w:ind w:firstLine="454"/>
        <w:jc w:val="both"/>
        <w:rPr>
          <w:lang w:val="ru-RU"/>
        </w:rPr>
      </w:pPr>
      <w:r>
        <w:rPr>
          <w:bCs/>
          <w:lang w:val="ru-RU"/>
        </w:rPr>
        <w:t>- </w:t>
      </w:r>
      <w:r>
        <w:rPr>
          <w:lang w:val="ru-RU"/>
        </w:rPr>
        <w:t>выпуска школьных печатных изданий, работы школьного телевидения.</w:t>
      </w:r>
    </w:p>
    <w:p w14:paraId="4999B45F" w14:textId="77777777" w:rsidR="00173FEF" w:rsidRDefault="00885EC3">
      <w:pPr>
        <w:ind w:firstLine="454"/>
        <w:jc w:val="both"/>
        <w:rPr>
          <w:lang w:val="ru-RU"/>
        </w:rPr>
      </w:pPr>
      <w:r>
        <w:rPr>
          <w:lang w:val="ru-RU"/>
        </w:rPr>
        <w:t>Все указанные виды деятельности должны быть обеспечены расходными материалами.</w:t>
      </w:r>
    </w:p>
    <w:p w14:paraId="28A969F1" w14:textId="77777777" w:rsidR="00173FEF" w:rsidRDefault="00885EC3">
      <w:pPr>
        <w:tabs>
          <w:tab w:val="left" w:pos="720"/>
        </w:tabs>
        <w:ind w:firstLine="454"/>
        <w:jc w:val="both"/>
        <w:rPr>
          <w:b/>
          <w:bCs/>
          <w:lang w:val="ru-RU"/>
        </w:rPr>
      </w:pPr>
      <w:r>
        <w:rPr>
          <w:b/>
          <w:bCs/>
          <w:lang w:val="ru-RU"/>
        </w:rPr>
        <w:t>Создание в образовательном учреждении информационно-образовательной среды, соответ</w:t>
      </w:r>
      <w:r>
        <w:rPr>
          <w:b/>
          <w:bCs/>
          <w:lang w:val="ru-RU"/>
        </w:rPr>
        <w:t>ствующей требованиям Федерального государственного общеобразовательного федерального государственного общеобразовательного стандарта</w:t>
      </w:r>
    </w:p>
    <w:tbl>
      <w:tblPr>
        <w:tblW w:w="9367" w:type="dxa"/>
        <w:jc w:val="center"/>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852"/>
        <w:gridCol w:w="4536"/>
        <w:gridCol w:w="1985"/>
        <w:gridCol w:w="1994"/>
      </w:tblGrid>
      <w:tr w:rsidR="00173FEF" w:rsidRPr="00475562" w14:paraId="55CAB935"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06521CB2" w14:textId="77777777" w:rsidR="00173FEF" w:rsidRDefault="00885EC3">
            <w:pPr>
              <w:tabs>
                <w:tab w:val="left" w:pos="720"/>
              </w:tabs>
              <w:jc w:val="both"/>
              <w:rPr>
                <w:b/>
                <w:bCs/>
                <w:iCs/>
              </w:rPr>
            </w:pPr>
            <w:r>
              <w:rPr>
                <w:b/>
                <w:bCs/>
                <w:iCs/>
              </w:rPr>
              <w:t>№</w:t>
            </w:r>
            <w:r>
              <w:rPr>
                <w:rFonts w:eastAsia="Times New Roman"/>
                <w:b/>
                <w:bCs/>
                <w:iCs/>
              </w:rPr>
              <w:t xml:space="preserve"> </w:t>
            </w:r>
            <w:r>
              <w:rPr>
                <w:b/>
                <w:bCs/>
                <w:iCs/>
              </w:rPr>
              <w:t>п/п</w:t>
            </w:r>
          </w:p>
        </w:tc>
        <w:tc>
          <w:tcPr>
            <w:tcW w:w="4536" w:type="dxa"/>
            <w:tcBorders>
              <w:top w:val="single" w:sz="4" w:space="0" w:color="000000"/>
              <w:left w:val="single" w:sz="4" w:space="0" w:color="000000"/>
              <w:bottom w:val="single" w:sz="4" w:space="0" w:color="000000"/>
            </w:tcBorders>
            <w:shd w:val="clear" w:color="auto" w:fill="auto"/>
          </w:tcPr>
          <w:p w14:paraId="1723797C" w14:textId="77777777" w:rsidR="00173FEF" w:rsidRDefault="00173FEF">
            <w:pPr>
              <w:tabs>
                <w:tab w:val="left" w:pos="720"/>
              </w:tabs>
              <w:snapToGrid w:val="0"/>
              <w:jc w:val="both"/>
              <w:rPr>
                <w:b/>
                <w:bCs/>
                <w:iCs/>
                <w:lang w:val="ru-RU"/>
              </w:rPr>
            </w:pPr>
          </w:p>
          <w:p w14:paraId="46F852F4" w14:textId="77777777" w:rsidR="00173FEF" w:rsidRDefault="00885EC3">
            <w:pPr>
              <w:tabs>
                <w:tab w:val="left" w:pos="720"/>
              </w:tabs>
              <w:jc w:val="both"/>
              <w:rPr>
                <w:b/>
                <w:bCs/>
                <w:iCs/>
              </w:rPr>
            </w:pPr>
            <w:r>
              <w:rPr>
                <w:b/>
                <w:bCs/>
                <w:iCs/>
              </w:rPr>
              <w:t>Необходимые средства</w:t>
            </w:r>
          </w:p>
        </w:tc>
        <w:tc>
          <w:tcPr>
            <w:tcW w:w="1985" w:type="dxa"/>
            <w:tcBorders>
              <w:top w:val="single" w:sz="4" w:space="0" w:color="000000"/>
              <w:left w:val="single" w:sz="4" w:space="0" w:color="000000"/>
              <w:bottom w:val="single" w:sz="4" w:space="0" w:color="000000"/>
            </w:tcBorders>
            <w:shd w:val="clear" w:color="auto" w:fill="auto"/>
          </w:tcPr>
          <w:p w14:paraId="3F932A5D" w14:textId="77777777" w:rsidR="00173FEF" w:rsidRDefault="00885EC3">
            <w:pPr>
              <w:tabs>
                <w:tab w:val="left" w:pos="720"/>
              </w:tabs>
              <w:jc w:val="both"/>
              <w:rPr>
                <w:b/>
                <w:bCs/>
                <w:iCs/>
                <w:lang w:val="ru-RU"/>
              </w:rPr>
            </w:pPr>
            <w:r>
              <w:rPr>
                <w:b/>
              </w:rPr>
              <w:t xml:space="preserve">Необходимо/ </w:t>
            </w:r>
            <w:r>
              <w:rPr>
                <w:b/>
                <w:lang w:val="ru-RU"/>
              </w:rPr>
              <w:t>и</w:t>
            </w:r>
            <w:r>
              <w:rPr>
                <w:b/>
              </w:rPr>
              <w:t>меются в наличии</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0BCD15D1" w14:textId="77777777" w:rsidR="00173FEF" w:rsidRDefault="00885EC3">
            <w:pPr>
              <w:tabs>
                <w:tab w:val="left" w:pos="720"/>
              </w:tabs>
              <w:jc w:val="both"/>
              <w:rPr>
                <w:b/>
                <w:bCs/>
                <w:iCs/>
                <w:lang w:val="ru-RU"/>
              </w:rPr>
            </w:pPr>
            <w:r>
              <w:rPr>
                <w:b/>
                <w:bCs/>
                <w:iCs/>
                <w:lang w:val="ru-RU"/>
              </w:rPr>
              <w:t>Сроки создания условий в соответствии с требованиями ФГОС</w:t>
            </w:r>
          </w:p>
        </w:tc>
      </w:tr>
      <w:tr w:rsidR="00173FEF" w14:paraId="59713FE0"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5D300EA1" w14:textId="77777777" w:rsidR="00173FEF" w:rsidRDefault="00885EC3">
            <w:pPr>
              <w:tabs>
                <w:tab w:val="left" w:pos="720"/>
              </w:tabs>
              <w:jc w:val="both"/>
              <w:rPr>
                <w:bCs/>
                <w:iCs/>
                <w:lang w:val="ru-RU"/>
              </w:rPr>
            </w:pPr>
            <w:r>
              <w:rPr>
                <w:bCs/>
                <w:iCs/>
              </w:rPr>
              <w:t>I</w:t>
            </w:r>
          </w:p>
        </w:tc>
        <w:tc>
          <w:tcPr>
            <w:tcW w:w="4536" w:type="dxa"/>
            <w:tcBorders>
              <w:top w:val="single" w:sz="4" w:space="0" w:color="000000"/>
              <w:left w:val="single" w:sz="4" w:space="0" w:color="000000"/>
              <w:bottom w:val="single" w:sz="4" w:space="0" w:color="000000"/>
            </w:tcBorders>
            <w:shd w:val="clear" w:color="auto" w:fill="auto"/>
          </w:tcPr>
          <w:p w14:paraId="17AE114E" w14:textId="77777777" w:rsidR="00173FEF" w:rsidRDefault="00885EC3">
            <w:pPr>
              <w:tabs>
                <w:tab w:val="left" w:pos="720"/>
              </w:tabs>
              <w:jc w:val="both"/>
              <w:rPr>
                <w:iCs/>
                <w:lang w:val="ru-RU"/>
              </w:rPr>
            </w:pPr>
            <w:r>
              <w:rPr>
                <w:bCs/>
                <w:iCs/>
              </w:rPr>
              <w:t>Технические средства</w:t>
            </w:r>
          </w:p>
        </w:tc>
        <w:tc>
          <w:tcPr>
            <w:tcW w:w="1985" w:type="dxa"/>
            <w:tcBorders>
              <w:top w:val="single" w:sz="4" w:space="0" w:color="000000"/>
              <w:left w:val="single" w:sz="4" w:space="0" w:color="000000"/>
              <w:bottom w:val="single" w:sz="4" w:space="0" w:color="000000"/>
            </w:tcBorders>
            <w:shd w:val="clear" w:color="auto" w:fill="auto"/>
          </w:tcPr>
          <w:p w14:paraId="0BDA9682" w14:textId="77777777" w:rsidR="00173FEF" w:rsidRDefault="00885EC3">
            <w:pPr>
              <w:tabs>
                <w:tab w:val="left" w:pos="720"/>
              </w:tabs>
              <w:jc w:val="both"/>
              <w:rPr>
                <w:bCs/>
                <w:iCs/>
                <w:lang w:val="ru-RU"/>
              </w:rPr>
            </w:pPr>
            <w:r>
              <w:rPr>
                <w:bCs/>
                <w:iCs/>
                <w:lang w:val="ru-RU"/>
              </w:rPr>
              <w:t>необходимо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BCCC367" w14:textId="77777777" w:rsidR="00173FEF" w:rsidRDefault="00885EC3">
            <w:pPr>
              <w:tabs>
                <w:tab w:val="left" w:pos="720"/>
              </w:tabs>
              <w:jc w:val="both"/>
              <w:rPr>
                <w:bCs/>
                <w:iCs/>
                <w:lang w:val="ru-RU"/>
              </w:rPr>
            </w:pPr>
            <w:r>
              <w:rPr>
                <w:bCs/>
                <w:iCs/>
                <w:lang w:val="ru-RU"/>
              </w:rPr>
              <w:t>2017 г.</w:t>
            </w:r>
          </w:p>
        </w:tc>
      </w:tr>
      <w:tr w:rsidR="00173FEF" w14:paraId="463594A0"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68AC5F12" w14:textId="77777777" w:rsidR="00173FEF" w:rsidRDefault="00885EC3">
            <w:pPr>
              <w:tabs>
                <w:tab w:val="left" w:pos="720"/>
              </w:tabs>
              <w:jc w:val="both"/>
              <w:rPr>
                <w:bCs/>
                <w:iCs/>
                <w:lang w:val="ru-RU"/>
              </w:rPr>
            </w:pPr>
            <w:r>
              <w:rPr>
                <w:bCs/>
                <w:iCs/>
              </w:rPr>
              <w:t>II</w:t>
            </w:r>
          </w:p>
        </w:tc>
        <w:tc>
          <w:tcPr>
            <w:tcW w:w="4536" w:type="dxa"/>
            <w:tcBorders>
              <w:top w:val="single" w:sz="4" w:space="0" w:color="000000"/>
              <w:left w:val="single" w:sz="4" w:space="0" w:color="000000"/>
              <w:bottom w:val="single" w:sz="4" w:space="0" w:color="000000"/>
            </w:tcBorders>
            <w:shd w:val="clear" w:color="auto" w:fill="auto"/>
          </w:tcPr>
          <w:p w14:paraId="37C8288E" w14:textId="77777777" w:rsidR="00173FEF" w:rsidRDefault="00885EC3">
            <w:pPr>
              <w:tabs>
                <w:tab w:val="left" w:pos="720"/>
              </w:tabs>
              <w:jc w:val="both"/>
              <w:rPr>
                <w:bCs/>
                <w:iCs/>
                <w:lang w:val="ru-RU"/>
              </w:rPr>
            </w:pPr>
            <w:r>
              <w:rPr>
                <w:bCs/>
                <w:iCs/>
              </w:rPr>
              <w:t>Программные инструменты</w:t>
            </w:r>
          </w:p>
        </w:tc>
        <w:tc>
          <w:tcPr>
            <w:tcW w:w="1985" w:type="dxa"/>
            <w:tcBorders>
              <w:top w:val="single" w:sz="4" w:space="0" w:color="000000"/>
              <w:left w:val="single" w:sz="4" w:space="0" w:color="000000"/>
              <w:bottom w:val="single" w:sz="4" w:space="0" w:color="000000"/>
            </w:tcBorders>
            <w:shd w:val="clear" w:color="auto" w:fill="auto"/>
          </w:tcPr>
          <w:p w14:paraId="14C8A276" w14:textId="77777777" w:rsidR="00173FEF" w:rsidRDefault="00885EC3">
            <w:pPr>
              <w:tabs>
                <w:tab w:val="left" w:pos="720"/>
              </w:tabs>
              <w:jc w:val="both"/>
              <w:rPr>
                <w:bCs/>
                <w:iCs/>
                <w:lang w:val="ru-RU"/>
              </w:rPr>
            </w:pPr>
            <w:r>
              <w:rPr>
                <w:bCs/>
                <w:iCs/>
                <w:lang w:val="ru-RU"/>
              </w:rPr>
              <w:t>необходимо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00D384B" w14:textId="77777777" w:rsidR="00173FEF" w:rsidRDefault="00885EC3">
            <w:pPr>
              <w:tabs>
                <w:tab w:val="left" w:pos="720"/>
              </w:tabs>
              <w:jc w:val="both"/>
              <w:rPr>
                <w:bCs/>
                <w:iCs/>
                <w:lang w:val="ru-RU"/>
              </w:rPr>
            </w:pPr>
            <w:r>
              <w:rPr>
                <w:bCs/>
                <w:iCs/>
                <w:lang w:val="ru-RU"/>
              </w:rPr>
              <w:t>2017 г.</w:t>
            </w:r>
          </w:p>
        </w:tc>
      </w:tr>
      <w:tr w:rsidR="00173FEF" w14:paraId="617CE47F"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10938FE0" w14:textId="77777777" w:rsidR="00173FEF" w:rsidRDefault="00885EC3">
            <w:pPr>
              <w:tabs>
                <w:tab w:val="left" w:pos="720"/>
              </w:tabs>
              <w:jc w:val="both"/>
              <w:rPr>
                <w:bCs/>
                <w:iCs/>
                <w:lang w:val="ru-RU"/>
              </w:rPr>
            </w:pPr>
            <w:r>
              <w:rPr>
                <w:bCs/>
                <w:iCs/>
              </w:rPr>
              <w:t>III</w:t>
            </w:r>
          </w:p>
        </w:tc>
        <w:tc>
          <w:tcPr>
            <w:tcW w:w="4536" w:type="dxa"/>
            <w:tcBorders>
              <w:top w:val="single" w:sz="4" w:space="0" w:color="000000"/>
              <w:left w:val="single" w:sz="4" w:space="0" w:color="000000"/>
              <w:bottom w:val="single" w:sz="4" w:space="0" w:color="000000"/>
            </w:tcBorders>
            <w:shd w:val="clear" w:color="auto" w:fill="auto"/>
          </w:tcPr>
          <w:p w14:paraId="08033E60" w14:textId="77777777" w:rsidR="00173FEF" w:rsidRDefault="00885EC3">
            <w:pPr>
              <w:tabs>
                <w:tab w:val="left" w:pos="720"/>
              </w:tabs>
              <w:jc w:val="both"/>
              <w:rPr>
                <w:bCs/>
                <w:iCs/>
                <w:lang w:val="ru-RU"/>
              </w:rPr>
            </w:pPr>
            <w:r>
              <w:rPr>
                <w:bCs/>
                <w:iCs/>
                <w:lang w:val="ru-RU"/>
              </w:rPr>
              <w:t>Обеспечение технической, методической и организационной поддержки</w:t>
            </w:r>
          </w:p>
        </w:tc>
        <w:tc>
          <w:tcPr>
            <w:tcW w:w="1985" w:type="dxa"/>
            <w:tcBorders>
              <w:top w:val="single" w:sz="4" w:space="0" w:color="000000"/>
              <w:left w:val="single" w:sz="4" w:space="0" w:color="000000"/>
              <w:bottom w:val="single" w:sz="4" w:space="0" w:color="000000"/>
            </w:tcBorders>
            <w:shd w:val="clear" w:color="auto" w:fill="auto"/>
          </w:tcPr>
          <w:p w14:paraId="7F7C8C9D" w14:textId="77777777" w:rsidR="00173FEF" w:rsidRDefault="00885EC3">
            <w:pPr>
              <w:tabs>
                <w:tab w:val="left" w:pos="720"/>
              </w:tabs>
              <w:jc w:val="both"/>
              <w:rPr>
                <w:bCs/>
                <w:iCs/>
                <w:lang w:val="ru-RU"/>
              </w:rPr>
            </w:pPr>
            <w:r>
              <w:rPr>
                <w:bCs/>
                <w:iCs/>
                <w:lang w:val="ru-RU"/>
              </w:rPr>
              <w:t>имеется, но недостаточно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682B5586" w14:textId="77777777" w:rsidR="00173FEF" w:rsidRDefault="00885EC3">
            <w:pPr>
              <w:tabs>
                <w:tab w:val="left" w:pos="720"/>
              </w:tabs>
              <w:jc w:val="both"/>
              <w:rPr>
                <w:bCs/>
                <w:iCs/>
                <w:lang w:val="ru-RU"/>
              </w:rPr>
            </w:pPr>
            <w:r>
              <w:rPr>
                <w:bCs/>
                <w:iCs/>
                <w:lang w:val="ru-RU"/>
              </w:rPr>
              <w:t>2015 г.</w:t>
            </w:r>
          </w:p>
        </w:tc>
      </w:tr>
      <w:tr w:rsidR="00173FEF" w14:paraId="478CECF0"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0F56CEC8" w14:textId="77777777" w:rsidR="00173FEF" w:rsidRDefault="00885EC3">
            <w:pPr>
              <w:tabs>
                <w:tab w:val="left" w:pos="720"/>
              </w:tabs>
              <w:jc w:val="both"/>
              <w:rPr>
                <w:bCs/>
                <w:iCs/>
                <w:lang w:val="ru-RU"/>
              </w:rPr>
            </w:pPr>
            <w:r>
              <w:rPr>
                <w:bCs/>
                <w:iCs/>
              </w:rPr>
              <w:t>IV</w:t>
            </w:r>
          </w:p>
        </w:tc>
        <w:tc>
          <w:tcPr>
            <w:tcW w:w="4536" w:type="dxa"/>
            <w:tcBorders>
              <w:top w:val="single" w:sz="4" w:space="0" w:color="000000"/>
              <w:left w:val="single" w:sz="4" w:space="0" w:color="000000"/>
              <w:bottom w:val="single" w:sz="4" w:space="0" w:color="000000"/>
            </w:tcBorders>
            <w:shd w:val="clear" w:color="auto" w:fill="auto"/>
          </w:tcPr>
          <w:p w14:paraId="10477EB0" w14:textId="77777777" w:rsidR="00173FEF" w:rsidRDefault="00885EC3">
            <w:pPr>
              <w:tabs>
                <w:tab w:val="left" w:pos="720"/>
              </w:tabs>
              <w:jc w:val="both"/>
              <w:rPr>
                <w:bCs/>
                <w:iCs/>
                <w:lang w:val="ru-RU"/>
              </w:rPr>
            </w:pPr>
            <w:r>
              <w:rPr>
                <w:bCs/>
                <w:iCs/>
                <w:lang w:val="ru-RU"/>
              </w:rPr>
              <w:t>Отображение образовательного процесса в информационной среде</w:t>
            </w:r>
          </w:p>
        </w:tc>
        <w:tc>
          <w:tcPr>
            <w:tcW w:w="1985" w:type="dxa"/>
            <w:tcBorders>
              <w:top w:val="single" w:sz="4" w:space="0" w:color="000000"/>
              <w:left w:val="single" w:sz="4" w:space="0" w:color="000000"/>
              <w:bottom w:val="single" w:sz="4" w:space="0" w:color="000000"/>
            </w:tcBorders>
            <w:shd w:val="clear" w:color="auto" w:fill="auto"/>
          </w:tcPr>
          <w:p w14:paraId="21D3E9F9" w14:textId="77777777" w:rsidR="00173FEF" w:rsidRDefault="00885EC3">
            <w:pPr>
              <w:tabs>
                <w:tab w:val="left" w:pos="720"/>
              </w:tabs>
              <w:jc w:val="both"/>
              <w:rPr>
                <w:bCs/>
                <w:iCs/>
                <w:lang w:val="ru-RU"/>
              </w:rPr>
            </w:pPr>
            <w:r>
              <w:rPr>
                <w:bCs/>
                <w:iCs/>
                <w:lang w:val="ru-RU"/>
              </w:rPr>
              <w:t>имеется, но недостаточно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9C3CC99" w14:textId="77777777" w:rsidR="00173FEF" w:rsidRDefault="00885EC3">
            <w:pPr>
              <w:tabs>
                <w:tab w:val="left" w:pos="720"/>
              </w:tabs>
              <w:jc w:val="both"/>
              <w:rPr>
                <w:bCs/>
                <w:iCs/>
                <w:lang w:val="ru-RU"/>
              </w:rPr>
            </w:pPr>
            <w:r>
              <w:rPr>
                <w:bCs/>
                <w:iCs/>
                <w:lang w:val="ru-RU"/>
              </w:rPr>
              <w:t>2015 г.</w:t>
            </w:r>
          </w:p>
        </w:tc>
      </w:tr>
      <w:tr w:rsidR="00173FEF" w14:paraId="7BF10141"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046A877C" w14:textId="77777777" w:rsidR="00173FEF" w:rsidRDefault="00885EC3">
            <w:pPr>
              <w:tabs>
                <w:tab w:val="left" w:pos="720"/>
              </w:tabs>
              <w:jc w:val="both"/>
              <w:rPr>
                <w:bCs/>
                <w:iCs/>
                <w:lang w:val="ru-RU"/>
              </w:rPr>
            </w:pPr>
            <w:r>
              <w:rPr>
                <w:bCs/>
                <w:iCs/>
              </w:rPr>
              <w:t>V</w:t>
            </w:r>
          </w:p>
        </w:tc>
        <w:tc>
          <w:tcPr>
            <w:tcW w:w="4536" w:type="dxa"/>
            <w:tcBorders>
              <w:top w:val="single" w:sz="4" w:space="0" w:color="000000"/>
              <w:left w:val="single" w:sz="4" w:space="0" w:color="000000"/>
              <w:bottom w:val="single" w:sz="4" w:space="0" w:color="000000"/>
            </w:tcBorders>
            <w:shd w:val="clear" w:color="auto" w:fill="auto"/>
          </w:tcPr>
          <w:p w14:paraId="05DC60CA" w14:textId="77777777" w:rsidR="00173FEF" w:rsidRDefault="00885EC3">
            <w:pPr>
              <w:tabs>
                <w:tab w:val="left" w:pos="720"/>
              </w:tabs>
              <w:jc w:val="both"/>
              <w:rPr>
                <w:bCs/>
                <w:iCs/>
                <w:lang w:val="ru-RU"/>
              </w:rPr>
            </w:pPr>
            <w:r>
              <w:rPr>
                <w:bCs/>
                <w:iCs/>
              </w:rPr>
              <w:t>Компоненты на бумажных носителях</w:t>
            </w:r>
          </w:p>
        </w:tc>
        <w:tc>
          <w:tcPr>
            <w:tcW w:w="1985" w:type="dxa"/>
            <w:tcBorders>
              <w:top w:val="single" w:sz="4" w:space="0" w:color="000000"/>
              <w:left w:val="single" w:sz="4" w:space="0" w:color="000000"/>
              <w:bottom w:val="single" w:sz="4" w:space="0" w:color="000000"/>
            </w:tcBorders>
            <w:shd w:val="clear" w:color="auto" w:fill="auto"/>
          </w:tcPr>
          <w:p w14:paraId="7279D675" w14:textId="77777777" w:rsidR="00173FEF" w:rsidRDefault="00885EC3">
            <w:pPr>
              <w:tabs>
                <w:tab w:val="left" w:pos="720"/>
              </w:tabs>
              <w:jc w:val="both"/>
              <w:rPr>
                <w:bCs/>
                <w:iCs/>
                <w:lang w:val="ru-RU"/>
              </w:rPr>
            </w:pPr>
            <w:r>
              <w:rPr>
                <w:bCs/>
                <w:iCs/>
                <w:lang w:val="ru-RU"/>
              </w:rPr>
              <w:t>необходимо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472545BB" w14:textId="77777777" w:rsidR="00173FEF" w:rsidRDefault="00885EC3">
            <w:pPr>
              <w:tabs>
                <w:tab w:val="left" w:pos="720"/>
              </w:tabs>
              <w:jc w:val="both"/>
              <w:rPr>
                <w:bCs/>
                <w:iCs/>
                <w:lang w:val="ru-RU"/>
              </w:rPr>
            </w:pPr>
            <w:r>
              <w:rPr>
                <w:bCs/>
                <w:iCs/>
                <w:lang w:val="ru-RU"/>
              </w:rPr>
              <w:t>2015 г.</w:t>
            </w:r>
          </w:p>
        </w:tc>
      </w:tr>
      <w:tr w:rsidR="00173FEF" w14:paraId="374A6422" w14:textId="77777777">
        <w:trPr>
          <w:jc w:val="center"/>
        </w:trPr>
        <w:tc>
          <w:tcPr>
            <w:tcW w:w="852" w:type="dxa"/>
            <w:tcBorders>
              <w:top w:val="single" w:sz="4" w:space="0" w:color="000000"/>
              <w:left w:val="single" w:sz="4" w:space="0" w:color="000000"/>
              <w:bottom w:val="single" w:sz="4" w:space="0" w:color="000000"/>
            </w:tcBorders>
            <w:shd w:val="clear" w:color="auto" w:fill="auto"/>
          </w:tcPr>
          <w:p w14:paraId="67CA1126" w14:textId="77777777" w:rsidR="00173FEF" w:rsidRDefault="00885EC3">
            <w:pPr>
              <w:tabs>
                <w:tab w:val="left" w:pos="720"/>
              </w:tabs>
              <w:jc w:val="both"/>
              <w:rPr>
                <w:bCs/>
                <w:iCs/>
                <w:lang w:val="ru-RU"/>
              </w:rPr>
            </w:pPr>
            <w:r>
              <w:rPr>
                <w:bCs/>
                <w:iCs/>
              </w:rPr>
              <w:t>VI</w:t>
            </w:r>
          </w:p>
        </w:tc>
        <w:tc>
          <w:tcPr>
            <w:tcW w:w="4536" w:type="dxa"/>
            <w:tcBorders>
              <w:top w:val="single" w:sz="4" w:space="0" w:color="000000"/>
              <w:left w:val="single" w:sz="4" w:space="0" w:color="000000"/>
              <w:bottom w:val="single" w:sz="4" w:space="0" w:color="000000"/>
            </w:tcBorders>
            <w:shd w:val="clear" w:color="auto" w:fill="auto"/>
          </w:tcPr>
          <w:p w14:paraId="4E00C66E" w14:textId="77777777" w:rsidR="00173FEF" w:rsidRDefault="00885EC3">
            <w:pPr>
              <w:tabs>
                <w:tab w:val="left" w:pos="720"/>
              </w:tabs>
              <w:jc w:val="both"/>
              <w:rPr>
                <w:bCs/>
                <w:iCs/>
                <w:lang w:val="ru-RU"/>
              </w:rPr>
            </w:pPr>
            <w:r>
              <w:rPr>
                <w:bCs/>
                <w:iCs/>
                <w:lang w:val="ru-RU"/>
              </w:rPr>
              <w:t xml:space="preserve">Компоненты на </w:t>
            </w:r>
            <w:r>
              <w:rPr>
                <w:bCs/>
                <w:iCs/>
              </w:rPr>
              <w:t>CD</w:t>
            </w:r>
            <w:r>
              <w:rPr>
                <w:bCs/>
                <w:iCs/>
                <w:lang w:val="ru-RU"/>
              </w:rPr>
              <w:t xml:space="preserve"> и </w:t>
            </w:r>
            <w:r>
              <w:rPr>
                <w:bCs/>
                <w:iCs/>
              </w:rPr>
              <w:t>DVD</w:t>
            </w:r>
          </w:p>
        </w:tc>
        <w:tc>
          <w:tcPr>
            <w:tcW w:w="1985" w:type="dxa"/>
            <w:tcBorders>
              <w:top w:val="single" w:sz="4" w:space="0" w:color="000000"/>
              <w:left w:val="single" w:sz="4" w:space="0" w:color="000000"/>
              <w:bottom w:val="single" w:sz="4" w:space="0" w:color="000000"/>
            </w:tcBorders>
            <w:shd w:val="clear" w:color="auto" w:fill="auto"/>
          </w:tcPr>
          <w:p w14:paraId="0EC94BD2" w14:textId="77777777" w:rsidR="00173FEF" w:rsidRDefault="00885EC3">
            <w:pPr>
              <w:tabs>
                <w:tab w:val="left" w:pos="720"/>
              </w:tabs>
              <w:jc w:val="both"/>
              <w:rPr>
                <w:bCs/>
                <w:iCs/>
                <w:lang w:val="ru-RU"/>
              </w:rPr>
            </w:pPr>
            <w:r>
              <w:rPr>
                <w:bCs/>
                <w:iCs/>
                <w:lang w:val="ru-RU"/>
              </w:rPr>
              <w:t>необходимо</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B6E734E" w14:textId="77777777" w:rsidR="00173FEF" w:rsidRDefault="00885EC3">
            <w:pPr>
              <w:tabs>
                <w:tab w:val="left" w:pos="720"/>
              </w:tabs>
              <w:jc w:val="both"/>
              <w:rPr>
                <w:bCs/>
                <w:iCs/>
                <w:lang w:val="ru-RU"/>
              </w:rPr>
            </w:pPr>
            <w:r>
              <w:rPr>
                <w:bCs/>
                <w:iCs/>
                <w:lang w:val="ru-RU"/>
              </w:rPr>
              <w:t>2016 г.</w:t>
            </w:r>
          </w:p>
        </w:tc>
      </w:tr>
    </w:tbl>
    <w:p w14:paraId="3BF03C4D" w14:textId="77777777" w:rsidR="00173FEF" w:rsidRDefault="00173FEF">
      <w:pPr>
        <w:tabs>
          <w:tab w:val="left" w:pos="720"/>
        </w:tabs>
        <w:ind w:firstLine="454"/>
        <w:jc w:val="both"/>
        <w:rPr>
          <w:b/>
          <w:bCs/>
          <w:lang w:val="ru-RU"/>
        </w:rPr>
      </w:pPr>
    </w:p>
    <w:p w14:paraId="0A46288C" w14:textId="77777777" w:rsidR="00173FEF" w:rsidRPr="00C66A39" w:rsidRDefault="00885EC3">
      <w:pPr>
        <w:ind w:firstLine="454"/>
        <w:jc w:val="both"/>
        <w:rPr>
          <w:lang w:val="ru-RU"/>
        </w:rPr>
      </w:pPr>
      <w:r>
        <w:rPr>
          <w:b/>
          <w:lang w:val="ru-RU"/>
        </w:rPr>
        <w:t>Технические средства:</w:t>
      </w:r>
      <w:r>
        <w:rPr>
          <w:lang w:val="ru-RU"/>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w:t>
      </w:r>
      <w:r>
        <w:rPr>
          <w:lang w:val="ru-RU"/>
        </w:rPr>
        <w:t>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408E3CC7" w14:textId="77777777" w:rsidR="00173FEF" w:rsidRPr="00C66A39" w:rsidRDefault="00885EC3">
      <w:pPr>
        <w:ind w:firstLine="454"/>
        <w:jc w:val="both"/>
        <w:rPr>
          <w:lang w:val="ru-RU"/>
        </w:rPr>
      </w:pPr>
      <w:r>
        <w:rPr>
          <w:b/>
          <w:lang w:val="ru-RU"/>
        </w:rPr>
        <w:t>Программные инструменты:</w:t>
      </w:r>
      <w:r>
        <w:rPr>
          <w:lang w:val="ru-RU"/>
        </w:rPr>
        <w:t xml:space="preserve"> операционные системы </w:t>
      </w:r>
      <w:r>
        <w:rPr>
          <w:lang w:val="ru-RU"/>
        </w:rPr>
        <w:t>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w:t>
      </w:r>
      <w:r>
        <w:rPr>
          <w:lang w:val="ru-RU"/>
        </w:rPr>
        <w:t xml:space="preserve">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w:t>
      </w:r>
      <w:r>
        <w:rPr>
          <w:lang w:val="ru-RU"/>
        </w:rPr>
        <w:t>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w:t>
      </w:r>
      <w:r>
        <w:rPr>
          <w:lang w:val="ru-RU"/>
        </w:rPr>
        <w:t xml:space="preserve"> редактор для совместного удалённого редактирования сообщений.</w:t>
      </w:r>
    </w:p>
    <w:p w14:paraId="2BBE87CB" w14:textId="77777777" w:rsidR="00173FEF" w:rsidRPr="00C66A39" w:rsidRDefault="00885EC3">
      <w:pPr>
        <w:ind w:firstLine="454"/>
        <w:jc w:val="both"/>
        <w:rPr>
          <w:lang w:val="ru-RU"/>
        </w:rPr>
      </w:pPr>
      <w:r>
        <w:rPr>
          <w:b/>
          <w:lang w:val="ru-RU"/>
        </w:rPr>
        <w:t xml:space="preserve">Обеспечение технической, методической и организационной поддержки: </w:t>
      </w:r>
      <w:r>
        <w:rPr>
          <w:lang w:val="ru-RU"/>
        </w:rPr>
        <w:t>разработка планов, дорожных карт; заключение договоров; подготовка распорядительных документов учредителя; подготовка локальны</w:t>
      </w:r>
      <w:r>
        <w:rPr>
          <w:lang w:val="ru-RU"/>
        </w:rPr>
        <w:t>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14:paraId="476C46FF" w14:textId="77777777" w:rsidR="00173FEF" w:rsidRPr="00C66A39" w:rsidRDefault="00885EC3">
      <w:pPr>
        <w:ind w:firstLine="454"/>
        <w:jc w:val="both"/>
        <w:rPr>
          <w:lang w:val="ru-RU"/>
        </w:rPr>
      </w:pPr>
      <w:r>
        <w:rPr>
          <w:b/>
          <w:lang w:val="ru-RU"/>
        </w:rPr>
        <w:t xml:space="preserve">Отображение образовательного процесса в информационной среде: </w:t>
      </w:r>
      <w:r>
        <w:rPr>
          <w:lang w:val="ru-RU"/>
        </w:rPr>
        <w:t>размещаются домашние задания (текстовая фо</w:t>
      </w:r>
      <w:r>
        <w:rPr>
          <w:lang w:val="ru-RU"/>
        </w:rPr>
        <w:t>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w:t>
      </w:r>
      <w:r>
        <w:rPr>
          <w:lang w:val="ru-RU"/>
        </w:rPr>
        <w:t>ческая поддержка учителей (интернет-школа, интернет-ИПК, мультимедиаколлекция).</w:t>
      </w:r>
    </w:p>
    <w:p w14:paraId="1FEC6CB8" w14:textId="77777777" w:rsidR="00173FEF" w:rsidRPr="00C66A39" w:rsidRDefault="00885EC3">
      <w:pPr>
        <w:ind w:firstLine="454"/>
        <w:jc w:val="both"/>
        <w:rPr>
          <w:lang w:val="ru-RU"/>
        </w:rPr>
      </w:pPr>
      <w:r>
        <w:rPr>
          <w:b/>
          <w:lang w:val="ru-RU"/>
        </w:rPr>
        <w:t xml:space="preserve">Компоненты на бумажных носителях: </w:t>
      </w:r>
      <w:r>
        <w:rPr>
          <w:lang w:val="ru-RU"/>
        </w:rPr>
        <w:t>учебники (органайзеры); рабочие тетради (тетради-тренажёры).</w:t>
      </w:r>
    </w:p>
    <w:p w14:paraId="4C139EA4" w14:textId="77777777" w:rsidR="00173FEF" w:rsidRPr="00C66A39" w:rsidRDefault="00885EC3">
      <w:pPr>
        <w:ind w:firstLine="454"/>
        <w:jc w:val="both"/>
        <w:rPr>
          <w:lang w:val="ru-RU"/>
        </w:rPr>
      </w:pPr>
      <w:r>
        <w:rPr>
          <w:b/>
          <w:lang w:val="ru-RU"/>
        </w:rPr>
        <w:t xml:space="preserve">Компоненты на CD и DVD: </w:t>
      </w:r>
      <w:r>
        <w:rPr>
          <w:lang w:val="ru-RU"/>
        </w:rPr>
        <w:t>электронные приложения к учебникам; электронные наглядные</w:t>
      </w:r>
      <w:r>
        <w:rPr>
          <w:lang w:val="ru-RU"/>
        </w:rPr>
        <w:t xml:space="preserve"> пособия; электронные тренажёры; электронные практикумы.</w:t>
      </w:r>
    </w:p>
    <w:p w14:paraId="27B9E494" w14:textId="77777777" w:rsidR="00173FEF" w:rsidRDefault="00885EC3">
      <w:pPr>
        <w:tabs>
          <w:tab w:val="left" w:pos="720"/>
        </w:tabs>
        <w:ind w:firstLine="454"/>
        <w:jc w:val="both"/>
        <w:rPr>
          <w:rStyle w:val="dash041e005f0431005f044b005f0447005f043d005f044b005f0439005f005fchar1char1"/>
          <w:bCs/>
          <w:lang w:val="ru-RU"/>
        </w:rPr>
      </w:pPr>
      <w:r>
        <w:rPr>
          <w:bCs/>
          <w:lang w:val="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w:t>
      </w:r>
      <w:r>
        <w:rPr>
          <w:bCs/>
          <w:lang w:val="ru-RU"/>
        </w:rPr>
        <w:t>ствие с требованиями Федерального государственного общеобразовательного федерального государственного общеобразовательного стандарта.</w:t>
      </w:r>
    </w:p>
    <w:p w14:paraId="2182C3EE" w14:textId="77777777" w:rsidR="00173FEF" w:rsidRDefault="00885EC3">
      <w:pPr>
        <w:pStyle w:val="3"/>
        <w:keepNext w:val="0"/>
        <w:spacing w:before="0" w:after="0"/>
        <w:ind w:left="709"/>
        <w:jc w:val="both"/>
        <w:rPr>
          <w:rFonts w:ascii="Times New Roman" w:hAnsi="Times New Roman" w:cs="Times New Roman"/>
          <w:sz w:val="24"/>
          <w:szCs w:val="24"/>
        </w:rPr>
      </w:pPr>
      <w:r>
        <w:rPr>
          <w:rFonts w:ascii="Times New Roman" w:hAnsi="Times New Roman" w:cs="Times New Roman"/>
          <w:bCs w:val="0"/>
          <w:sz w:val="24"/>
          <w:szCs w:val="24"/>
        </w:rPr>
        <w:t>3.2.6  Механизмы достижения целевых ориентиров в системе условий</w:t>
      </w:r>
    </w:p>
    <w:p w14:paraId="30A343D9" w14:textId="77777777" w:rsidR="00173FEF" w:rsidRDefault="00885EC3">
      <w:pPr>
        <w:ind w:firstLine="709"/>
        <w:jc w:val="both"/>
        <w:rPr>
          <w:lang w:val="ru-RU"/>
        </w:rPr>
      </w:pPr>
      <w:r>
        <w:rPr>
          <w:lang w:val="ru-RU"/>
        </w:rPr>
        <w:t xml:space="preserve">Интегративным результатом выполнения требований основной </w:t>
      </w:r>
      <w:r>
        <w:rPr>
          <w:lang w:val="ru-RU"/>
        </w:rPr>
        <w:t>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w:t>
      </w:r>
      <w:r>
        <w:rPr>
          <w:lang w:val="ru-RU"/>
        </w:rPr>
        <w:t>го, трудового развития обучающихся. Созданные в образовательной организации, реализующей ООП ООО, условия:</w:t>
      </w:r>
    </w:p>
    <w:p w14:paraId="026EB321" w14:textId="77777777" w:rsidR="00173FEF" w:rsidRDefault="00885EC3">
      <w:pPr>
        <w:pStyle w:val="affc"/>
        <w:numPr>
          <w:ilvl w:val="0"/>
          <w:numId w:val="142"/>
        </w:numPr>
        <w:tabs>
          <w:tab w:val="left" w:pos="993"/>
        </w:tabs>
        <w:ind w:left="0" w:firstLine="709"/>
        <w:jc w:val="both"/>
      </w:pPr>
      <w:r>
        <w:t>соответствуют требованиям ФГОС ООО;</w:t>
      </w:r>
    </w:p>
    <w:p w14:paraId="6BDA9D8D" w14:textId="77777777" w:rsidR="00173FEF" w:rsidRPr="00C66A39" w:rsidRDefault="00885EC3">
      <w:pPr>
        <w:pStyle w:val="affc"/>
        <w:numPr>
          <w:ilvl w:val="0"/>
          <w:numId w:val="142"/>
        </w:numPr>
        <w:tabs>
          <w:tab w:val="left" w:pos="993"/>
        </w:tabs>
        <w:ind w:left="0" w:firstLine="709"/>
        <w:jc w:val="both"/>
        <w:rPr>
          <w:lang w:val="ru-RU"/>
        </w:rPr>
      </w:pPr>
      <w:r w:rsidRPr="00C66A39">
        <w:rPr>
          <w:lang w:val="ru-RU"/>
        </w:rPr>
        <w:t>обеспечивают достижение планируемых результатов освоения основной образовательной программы образовательной орган</w:t>
      </w:r>
      <w:r w:rsidRPr="00C66A39">
        <w:rPr>
          <w:lang w:val="ru-RU"/>
        </w:rPr>
        <w:t>изации и реализацию предусмотренных в ней образовательных программ;</w:t>
      </w:r>
    </w:p>
    <w:p w14:paraId="3CDB1CA4" w14:textId="77777777" w:rsidR="00173FEF" w:rsidRPr="00C66A39" w:rsidRDefault="00885EC3">
      <w:pPr>
        <w:pStyle w:val="affc"/>
        <w:numPr>
          <w:ilvl w:val="0"/>
          <w:numId w:val="142"/>
        </w:numPr>
        <w:tabs>
          <w:tab w:val="left" w:pos="993"/>
        </w:tabs>
        <w:ind w:left="0" w:firstLine="709"/>
        <w:jc w:val="both"/>
        <w:rPr>
          <w:lang w:val="ru-RU"/>
        </w:rPr>
      </w:pPr>
      <w:r w:rsidRPr="00C66A39">
        <w:rPr>
          <w:lang w:val="ru-RU"/>
        </w:rPr>
        <w:t>учитывают особенности образовательной организации, ее организационную структуру, запросы участников образовательного процесса;</w:t>
      </w:r>
    </w:p>
    <w:p w14:paraId="3CE69812" w14:textId="77777777" w:rsidR="00173FEF" w:rsidRPr="00C66A39" w:rsidRDefault="00885EC3">
      <w:pPr>
        <w:pStyle w:val="affc"/>
        <w:numPr>
          <w:ilvl w:val="0"/>
          <w:numId w:val="142"/>
        </w:numPr>
        <w:tabs>
          <w:tab w:val="left" w:pos="993"/>
        </w:tabs>
        <w:ind w:left="0" w:firstLine="709"/>
        <w:jc w:val="both"/>
        <w:rPr>
          <w:lang w:val="ru-RU"/>
        </w:rPr>
      </w:pPr>
      <w:r w:rsidRPr="00C66A39">
        <w:rPr>
          <w:lang w:val="ru-RU"/>
        </w:rPr>
        <w:t>предоставляют возможность взаимодействия с социальными партне</w:t>
      </w:r>
      <w:r w:rsidRPr="00C66A39">
        <w:rPr>
          <w:lang w:val="ru-RU"/>
        </w:rPr>
        <w:t>рами, использования ресурсов социума, в том числе и сетевого взаимодействия.</w:t>
      </w:r>
    </w:p>
    <w:p w14:paraId="7564B1DE" w14:textId="77777777" w:rsidR="00173FEF" w:rsidRDefault="00885EC3">
      <w:pPr>
        <w:ind w:firstLine="709"/>
        <w:jc w:val="both"/>
        <w:rPr>
          <w:lang w:val="ru-RU"/>
        </w:rPr>
      </w:pPr>
      <w:r>
        <w:rPr>
          <w:lang w:val="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14:paraId="33088EDB" w14:textId="77777777" w:rsidR="00173FEF" w:rsidRPr="00C66A39" w:rsidRDefault="00885EC3">
      <w:pPr>
        <w:pStyle w:val="affc"/>
        <w:numPr>
          <w:ilvl w:val="0"/>
          <w:numId w:val="210"/>
        </w:numPr>
        <w:tabs>
          <w:tab w:val="left" w:pos="1134"/>
        </w:tabs>
        <w:ind w:left="0" w:firstLine="709"/>
        <w:jc w:val="both"/>
        <w:rPr>
          <w:lang w:val="ru-RU"/>
        </w:rPr>
      </w:pPr>
      <w:r w:rsidRPr="00C66A39">
        <w:rPr>
          <w:lang w:val="ru-RU"/>
        </w:rPr>
        <w:t>описание кадровых, психоло</w:t>
      </w:r>
      <w:r w:rsidRPr="00C66A39">
        <w:rPr>
          <w:lang w:val="ru-RU"/>
        </w:rPr>
        <w:t>го-педагогических, финансово-экономических, материально-технических, информационно-методических условий и ресурсов;</w:t>
      </w:r>
    </w:p>
    <w:p w14:paraId="6A5D2F1D" w14:textId="77777777" w:rsidR="00173FEF" w:rsidRPr="00C66A39" w:rsidRDefault="00885EC3">
      <w:pPr>
        <w:pStyle w:val="affc"/>
        <w:numPr>
          <w:ilvl w:val="0"/>
          <w:numId w:val="210"/>
        </w:numPr>
        <w:tabs>
          <w:tab w:val="left" w:pos="1134"/>
        </w:tabs>
        <w:ind w:left="0" w:firstLine="709"/>
        <w:jc w:val="both"/>
        <w:rPr>
          <w:lang w:val="ru-RU"/>
        </w:rPr>
      </w:pPr>
      <w:r w:rsidRPr="00C66A39">
        <w:rPr>
          <w:lang w:val="ru-RU"/>
        </w:rPr>
        <w:t>обоснование необходимых изменений в имеющихся условиях в соответствии с целями и приоритетами ООП ООО образовательной организации;</w:t>
      </w:r>
    </w:p>
    <w:p w14:paraId="13E55749" w14:textId="77777777" w:rsidR="00173FEF" w:rsidRPr="00C66A39" w:rsidRDefault="00885EC3">
      <w:pPr>
        <w:pStyle w:val="affc"/>
        <w:numPr>
          <w:ilvl w:val="0"/>
          <w:numId w:val="210"/>
        </w:numPr>
        <w:tabs>
          <w:tab w:val="left" w:pos="1134"/>
        </w:tabs>
        <w:ind w:left="0" w:firstLine="709"/>
        <w:jc w:val="both"/>
        <w:rPr>
          <w:lang w:val="ru-RU"/>
        </w:rPr>
      </w:pPr>
      <w:r w:rsidRPr="00C66A39">
        <w:rPr>
          <w:lang w:val="ru-RU"/>
        </w:rPr>
        <w:t>механизмы</w:t>
      </w:r>
      <w:r w:rsidRPr="00C66A39">
        <w:rPr>
          <w:lang w:val="ru-RU"/>
        </w:rPr>
        <w:t xml:space="preserve"> достижения целевых ориентиров в системе условий;</w:t>
      </w:r>
    </w:p>
    <w:p w14:paraId="605246A3" w14:textId="77777777" w:rsidR="00173FEF" w:rsidRPr="00C66A39" w:rsidRDefault="00885EC3">
      <w:pPr>
        <w:pStyle w:val="affc"/>
        <w:numPr>
          <w:ilvl w:val="0"/>
          <w:numId w:val="210"/>
        </w:numPr>
        <w:tabs>
          <w:tab w:val="left" w:pos="1134"/>
        </w:tabs>
        <w:ind w:left="0" w:firstLine="709"/>
        <w:jc w:val="both"/>
        <w:rPr>
          <w:lang w:val="ru-RU"/>
        </w:rPr>
      </w:pPr>
      <w:r w:rsidRPr="00C66A39">
        <w:rPr>
          <w:lang w:val="ru-RU"/>
        </w:rPr>
        <w:t>сетевой график (дорожную карту) по формированию необходимой системы условий;</w:t>
      </w:r>
    </w:p>
    <w:p w14:paraId="4F6CC11E" w14:textId="77777777" w:rsidR="00173FEF" w:rsidRDefault="00885EC3">
      <w:pPr>
        <w:pStyle w:val="affc"/>
        <w:numPr>
          <w:ilvl w:val="0"/>
          <w:numId w:val="210"/>
        </w:numPr>
        <w:tabs>
          <w:tab w:val="left" w:pos="1134"/>
        </w:tabs>
        <w:ind w:left="0" w:firstLine="709"/>
        <w:jc w:val="both"/>
      </w:pPr>
      <w:r>
        <w:t>систему оценки условий.</w:t>
      </w:r>
    </w:p>
    <w:p w14:paraId="1A3976F0" w14:textId="77777777" w:rsidR="00173FEF" w:rsidRDefault="00885EC3">
      <w:pPr>
        <w:ind w:firstLine="709"/>
        <w:jc w:val="both"/>
        <w:rPr>
          <w:lang w:val="ru-RU"/>
        </w:rPr>
      </w:pPr>
      <w:r>
        <w:rPr>
          <w:lang w:val="ru-RU"/>
        </w:rPr>
        <w:t>Система условий реализации ООП образовательной организации базируется на результатах проведенной в ходе р</w:t>
      </w:r>
      <w:r>
        <w:rPr>
          <w:lang w:val="ru-RU"/>
        </w:rPr>
        <w:t>азработки программы комплексной аналитико-обобщающей и прогностической работы, включающей:</w:t>
      </w:r>
    </w:p>
    <w:p w14:paraId="2994A344" w14:textId="77777777" w:rsidR="00173FEF" w:rsidRPr="00C66A39" w:rsidRDefault="00885EC3">
      <w:pPr>
        <w:pStyle w:val="affc"/>
        <w:numPr>
          <w:ilvl w:val="0"/>
          <w:numId w:val="214"/>
        </w:numPr>
        <w:tabs>
          <w:tab w:val="left" w:pos="993"/>
        </w:tabs>
        <w:ind w:left="0" w:firstLine="709"/>
        <w:jc w:val="both"/>
        <w:rPr>
          <w:lang w:val="ru-RU"/>
        </w:rPr>
      </w:pPr>
      <w:r w:rsidRPr="00C66A39">
        <w:rPr>
          <w:lang w:val="ru-RU"/>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14:paraId="46482585" w14:textId="77777777" w:rsidR="00173FEF" w:rsidRPr="00C66A39" w:rsidRDefault="00885EC3">
      <w:pPr>
        <w:pStyle w:val="affc"/>
        <w:numPr>
          <w:ilvl w:val="0"/>
          <w:numId w:val="214"/>
        </w:numPr>
        <w:tabs>
          <w:tab w:val="left" w:pos="993"/>
        </w:tabs>
        <w:ind w:left="0" w:firstLine="709"/>
        <w:jc w:val="both"/>
        <w:rPr>
          <w:lang w:val="ru-RU"/>
        </w:rPr>
      </w:pPr>
      <w:r w:rsidRPr="00C66A39">
        <w:rPr>
          <w:lang w:val="ru-RU"/>
        </w:rPr>
        <w:t>установление степени их</w:t>
      </w:r>
      <w:r w:rsidRPr="00C66A39">
        <w:rPr>
          <w:lang w:val="ru-RU"/>
        </w:rPr>
        <w:t xml:space="preserve">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58D43389" w14:textId="77777777" w:rsidR="00173FEF" w:rsidRPr="00C66A39" w:rsidRDefault="00885EC3">
      <w:pPr>
        <w:pStyle w:val="affc"/>
        <w:numPr>
          <w:ilvl w:val="0"/>
          <w:numId w:val="214"/>
        </w:numPr>
        <w:tabs>
          <w:tab w:val="left" w:pos="993"/>
        </w:tabs>
        <w:ind w:left="0" w:firstLine="709"/>
        <w:jc w:val="both"/>
        <w:rPr>
          <w:lang w:val="ru-RU"/>
        </w:rPr>
      </w:pPr>
      <w:r w:rsidRPr="00C66A39">
        <w:rPr>
          <w:lang w:val="ru-RU"/>
        </w:rPr>
        <w:t>выявление проблемных зон и установление необходимых изме</w:t>
      </w:r>
      <w:r w:rsidRPr="00C66A39">
        <w:rPr>
          <w:lang w:val="ru-RU"/>
        </w:rPr>
        <w:t>нений в имеющихся условиях для приведения их в соответствие с требованиями ФГОС;</w:t>
      </w:r>
    </w:p>
    <w:p w14:paraId="5FC9EEE7" w14:textId="77777777" w:rsidR="00173FEF" w:rsidRPr="00C66A39" w:rsidRDefault="00885EC3">
      <w:pPr>
        <w:pStyle w:val="affc"/>
        <w:numPr>
          <w:ilvl w:val="0"/>
          <w:numId w:val="214"/>
        </w:numPr>
        <w:tabs>
          <w:tab w:val="left" w:pos="993"/>
        </w:tabs>
        <w:ind w:left="0" w:firstLine="709"/>
        <w:jc w:val="both"/>
        <w:rPr>
          <w:lang w:val="ru-RU"/>
        </w:rPr>
      </w:pPr>
      <w:r w:rsidRPr="00C66A39">
        <w:rPr>
          <w:lang w:val="ru-RU"/>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60DEEF7B" w14:textId="77777777" w:rsidR="00173FEF" w:rsidRPr="00C66A39" w:rsidRDefault="00885EC3">
      <w:pPr>
        <w:pStyle w:val="affc"/>
        <w:numPr>
          <w:ilvl w:val="0"/>
          <w:numId w:val="214"/>
        </w:numPr>
        <w:tabs>
          <w:tab w:val="left" w:pos="993"/>
        </w:tabs>
        <w:ind w:left="0" w:firstLine="709"/>
        <w:jc w:val="both"/>
        <w:rPr>
          <w:lang w:val="ru-RU"/>
        </w:rPr>
      </w:pPr>
      <w:r w:rsidRPr="00C66A39">
        <w:rPr>
          <w:lang w:val="ru-RU"/>
        </w:rPr>
        <w:t>разработку сетевого графи</w:t>
      </w:r>
      <w:r w:rsidRPr="00C66A39">
        <w:rPr>
          <w:lang w:val="ru-RU"/>
        </w:rPr>
        <w:t>ка (дорожной карты) создания необходимой системы условий;</w:t>
      </w:r>
    </w:p>
    <w:p w14:paraId="63961A2C" w14:textId="77777777" w:rsidR="00173FEF" w:rsidRPr="00C66A39" w:rsidRDefault="00885EC3">
      <w:pPr>
        <w:pStyle w:val="affc"/>
        <w:numPr>
          <w:ilvl w:val="0"/>
          <w:numId w:val="214"/>
        </w:numPr>
        <w:tabs>
          <w:tab w:val="left" w:pos="993"/>
        </w:tabs>
        <w:ind w:left="0" w:firstLine="709"/>
        <w:jc w:val="both"/>
        <w:rPr>
          <w:rStyle w:val="dash041e005f0431005f044b005f0447005f043d005f044b005f0439005f005fchar1char1"/>
          <w:lang w:val="ru-RU"/>
        </w:rPr>
      </w:pPr>
      <w:r w:rsidRPr="00C66A39">
        <w:rPr>
          <w:lang w:val="ru-RU"/>
        </w:rPr>
        <w:t>разработку механизмов мониторинга, оценки и коррекции реализации промежуточных этапов разработанного графика (дорожной карты).</w:t>
      </w:r>
    </w:p>
    <w:p w14:paraId="1076F7AF" w14:textId="77777777" w:rsidR="00173FEF" w:rsidRPr="00C66A39" w:rsidRDefault="00885EC3">
      <w:pPr>
        <w:tabs>
          <w:tab w:val="left" w:pos="720"/>
        </w:tabs>
        <w:ind w:firstLine="454"/>
        <w:jc w:val="both"/>
        <w:rPr>
          <w:lang w:val="ru-RU"/>
        </w:rPr>
      </w:pPr>
      <w:r>
        <w:rPr>
          <w:rStyle w:val="dash041e005f0431005f044b005f0447005f043d005f044b005f0439005f005fchar1char1"/>
          <w:b/>
          <w:lang w:val="ru-RU"/>
        </w:rPr>
        <w:t>3.2.7. Модель сетевого графика (дорожной карты) по формированию необход</w:t>
      </w:r>
      <w:r>
        <w:rPr>
          <w:rStyle w:val="dash041e005f0431005f044b005f0447005f043d005f044b005f0439005f005fchar1char1"/>
          <w:b/>
          <w:lang w:val="ru-RU"/>
        </w:rPr>
        <w:t>имой системы условий реализации основной образовательной программы основного общего образования</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6F6D23BE" w14:textId="77777777">
        <w:tc>
          <w:tcPr>
            <w:tcW w:w="2093" w:type="dxa"/>
            <w:tcBorders>
              <w:top w:val="single" w:sz="4" w:space="0" w:color="000000"/>
              <w:left w:val="single" w:sz="4" w:space="0" w:color="000000"/>
              <w:bottom w:val="single" w:sz="4" w:space="0" w:color="000000"/>
            </w:tcBorders>
            <w:shd w:val="clear" w:color="auto" w:fill="auto"/>
          </w:tcPr>
          <w:p w14:paraId="3F08A50E" w14:textId="77777777" w:rsidR="00173FEF" w:rsidRDefault="00885EC3">
            <w:pPr>
              <w:pStyle w:val="dash041e005f0431005f044b005f0447005f043d005f044b005f0439"/>
              <w:jc w:val="both"/>
            </w:pPr>
            <w:r>
              <w:rPr>
                <w:rStyle w:val="dash041e005f0431005f044b005f0447005f043d005f044b005f0439005f005fchar1char1"/>
                <w:b/>
              </w:rPr>
              <w:t>Направление мероприятий</w:t>
            </w:r>
          </w:p>
        </w:tc>
        <w:tc>
          <w:tcPr>
            <w:tcW w:w="5386" w:type="dxa"/>
            <w:tcBorders>
              <w:top w:val="single" w:sz="4" w:space="0" w:color="000000"/>
              <w:left w:val="single" w:sz="4" w:space="0" w:color="000000"/>
              <w:bottom w:val="single" w:sz="4" w:space="0" w:color="000000"/>
            </w:tcBorders>
            <w:shd w:val="clear" w:color="auto" w:fill="auto"/>
          </w:tcPr>
          <w:p w14:paraId="49B0D191" w14:textId="77777777" w:rsidR="00173FEF" w:rsidRDefault="00885EC3">
            <w:pPr>
              <w:pStyle w:val="dash041e005f0431005f044b005f0447005f043d005f044b005f0439"/>
              <w:jc w:val="both"/>
            </w:pPr>
            <w:r>
              <w:rPr>
                <w:rStyle w:val="dash041e005f0431005f044b005f0447005f043d005f044b005f0439005f005fchar1char1"/>
                <w:b/>
              </w:rPr>
              <w:t>Мероприятия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F648C75" w14:textId="77777777" w:rsidR="00173FEF" w:rsidRDefault="00885EC3">
            <w:pPr>
              <w:pStyle w:val="dash041e005f0431005f044b005f0447005f043d005f044b005f0439"/>
              <w:jc w:val="both"/>
            </w:pPr>
            <w:r>
              <w:rPr>
                <w:rStyle w:val="dash041e005f0431005f044b005f0447005f043d005f044b005f0439005f005fchar1char1"/>
                <w:b/>
              </w:rPr>
              <w:t>Сроки реализации</w:t>
            </w:r>
          </w:p>
        </w:tc>
      </w:tr>
      <w:tr w:rsidR="00173FEF" w14:paraId="1494D4E5" w14:textId="77777777">
        <w:tc>
          <w:tcPr>
            <w:tcW w:w="2093" w:type="dxa"/>
            <w:vMerge w:val="restart"/>
            <w:tcBorders>
              <w:top w:val="single" w:sz="4" w:space="0" w:color="000000"/>
              <w:left w:val="single" w:sz="4" w:space="0" w:color="000000"/>
              <w:bottom w:val="single" w:sz="4" w:space="0" w:color="000000"/>
            </w:tcBorders>
            <w:shd w:val="clear" w:color="auto" w:fill="auto"/>
          </w:tcPr>
          <w:p w14:paraId="4901158D" w14:textId="77777777" w:rsidR="00173FEF" w:rsidRPr="00C66A39" w:rsidRDefault="00885EC3">
            <w:pPr>
              <w:jc w:val="both"/>
              <w:rPr>
                <w:lang w:val="ru-RU"/>
              </w:rPr>
            </w:pPr>
            <w:r>
              <w:t>I</w:t>
            </w:r>
            <w:r>
              <w:rPr>
                <w:lang w:val="ru-RU"/>
              </w:rPr>
              <w:t>. Нормативное обеспечение введения</w:t>
            </w:r>
          </w:p>
          <w:p w14:paraId="49A4A0DB" w14:textId="77777777" w:rsidR="00173FEF" w:rsidRDefault="00885EC3">
            <w:pPr>
              <w:jc w:val="both"/>
              <w:rPr>
                <w:rStyle w:val="dash041e005f0431005f044b005f0447005f043d005f044b005f0439005f005fchar1char1"/>
                <w:lang w:val="ru-RU"/>
              </w:rPr>
            </w:pPr>
            <w:r>
              <w:rPr>
                <w:lang w:val="ru-RU"/>
              </w:rPr>
              <w:t>ФГОС</w:t>
            </w:r>
          </w:p>
        </w:tc>
        <w:tc>
          <w:tcPr>
            <w:tcW w:w="5386" w:type="dxa"/>
            <w:tcBorders>
              <w:top w:val="single" w:sz="4" w:space="0" w:color="000000"/>
              <w:left w:val="single" w:sz="4" w:space="0" w:color="000000"/>
              <w:bottom w:val="single" w:sz="4" w:space="0" w:color="000000"/>
            </w:tcBorders>
            <w:shd w:val="clear" w:color="auto" w:fill="auto"/>
          </w:tcPr>
          <w:p w14:paraId="4BBBDB35" w14:textId="77777777" w:rsidR="00173FEF" w:rsidRDefault="00885EC3">
            <w:pPr>
              <w:pStyle w:val="affff0"/>
              <w:spacing w:line="240" w:lineRule="auto"/>
              <w:ind w:firstLine="0"/>
              <w:rPr>
                <w:rStyle w:val="dash041e005f0431005f044b005f0447005f043d005f044b005f0439005f005fchar1char1"/>
              </w:rPr>
            </w:pPr>
            <w:r>
              <w:rPr>
                <w:sz w:val="24"/>
                <w:szCs w:val="24"/>
              </w:rPr>
              <w:t>1. Наличие решения органа государственно-общественного управления</w:t>
            </w:r>
            <w:r>
              <w:rPr>
                <w:sz w:val="24"/>
                <w:szCs w:val="24"/>
              </w:rPr>
              <w:t xml:space="preserve"> (совета школы, управляющего совета, попечительского совета) о введении в образовательном учреждении ФГОС ООО</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D55E71"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w:t>
            </w:r>
          </w:p>
        </w:tc>
      </w:tr>
      <w:tr w:rsidR="00173FEF" w14:paraId="2BBDA404" w14:textId="77777777">
        <w:tc>
          <w:tcPr>
            <w:tcW w:w="2093" w:type="dxa"/>
            <w:vMerge/>
            <w:tcBorders>
              <w:top w:val="single" w:sz="4" w:space="0" w:color="000000"/>
              <w:left w:val="single" w:sz="4" w:space="0" w:color="000000"/>
              <w:bottom w:val="single" w:sz="4" w:space="0" w:color="000000"/>
            </w:tcBorders>
            <w:shd w:val="clear" w:color="auto" w:fill="auto"/>
          </w:tcPr>
          <w:p w14:paraId="2CB7FF61"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9CCF555" w14:textId="77777777" w:rsidR="00173FEF" w:rsidRDefault="00885EC3">
            <w:pPr>
              <w:pStyle w:val="affff0"/>
              <w:spacing w:line="240" w:lineRule="auto"/>
              <w:ind w:firstLine="0"/>
              <w:rPr>
                <w:rStyle w:val="dash041e005f0431005f044b005f0447005f043d005f044b005f0439005f005fchar1char1"/>
              </w:rPr>
            </w:pPr>
            <w:r>
              <w:rPr>
                <w:sz w:val="24"/>
                <w:szCs w:val="24"/>
              </w:rPr>
              <w:t>2. Внесение изменений и дополнений в Устав образовательного учреждения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6EC8BD8"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 г.</w:t>
            </w:r>
          </w:p>
        </w:tc>
      </w:tr>
      <w:tr w:rsidR="00173FEF" w14:paraId="37E8F594" w14:textId="77777777">
        <w:tc>
          <w:tcPr>
            <w:tcW w:w="2093" w:type="dxa"/>
            <w:vMerge/>
            <w:tcBorders>
              <w:top w:val="single" w:sz="4" w:space="0" w:color="000000"/>
              <w:left w:val="single" w:sz="4" w:space="0" w:color="000000"/>
              <w:bottom w:val="single" w:sz="4" w:space="0" w:color="000000"/>
            </w:tcBorders>
            <w:shd w:val="clear" w:color="auto" w:fill="auto"/>
          </w:tcPr>
          <w:p w14:paraId="2549F4A3"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13ADA1F" w14:textId="77777777" w:rsidR="00173FEF" w:rsidRDefault="00885EC3">
            <w:pPr>
              <w:pStyle w:val="affff0"/>
              <w:spacing w:line="240" w:lineRule="auto"/>
              <w:ind w:firstLine="0"/>
              <w:rPr>
                <w:rStyle w:val="dash041e005f0431005f044b005f0447005f043d005f044b005f0439005f005fchar1char1"/>
              </w:rPr>
            </w:pPr>
            <w:r>
              <w:rPr>
                <w:sz w:val="24"/>
                <w:szCs w:val="24"/>
              </w:rPr>
              <w:t xml:space="preserve">3. Разработка на основе примерной основной образовательной </w:t>
            </w:r>
            <w:r>
              <w:rPr>
                <w:sz w:val="24"/>
                <w:szCs w:val="24"/>
              </w:rPr>
              <w:t>программы основного общего образования основной образовательной программы образовательного учреждения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9CEA6F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2014 г.</w:t>
            </w:r>
          </w:p>
        </w:tc>
      </w:tr>
      <w:tr w:rsidR="00173FEF" w14:paraId="67869993" w14:textId="77777777">
        <w:tc>
          <w:tcPr>
            <w:tcW w:w="2093" w:type="dxa"/>
            <w:vMerge/>
            <w:tcBorders>
              <w:top w:val="single" w:sz="4" w:space="0" w:color="000000"/>
              <w:left w:val="single" w:sz="4" w:space="0" w:color="000000"/>
              <w:bottom w:val="single" w:sz="4" w:space="0" w:color="000000"/>
            </w:tcBorders>
            <w:shd w:val="clear" w:color="auto" w:fill="auto"/>
          </w:tcPr>
          <w:p w14:paraId="7F21F50B"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54C2B5BC" w14:textId="77777777" w:rsidR="00173FEF" w:rsidRDefault="00885EC3">
            <w:pPr>
              <w:pStyle w:val="affff0"/>
              <w:spacing w:line="240" w:lineRule="auto"/>
              <w:ind w:firstLine="0"/>
              <w:rPr>
                <w:rStyle w:val="dash041e005f0431005f044b005f0447005f043d005f044b005f0439005f005fchar1char1"/>
              </w:rPr>
            </w:pPr>
            <w:r>
              <w:rPr>
                <w:sz w:val="24"/>
                <w:szCs w:val="24"/>
              </w:rPr>
              <w:t>4. Утверждение основной образовательной программы образовательного учреждения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CC2C82F"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2014 г.</w:t>
            </w:r>
          </w:p>
        </w:tc>
      </w:tr>
      <w:tr w:rsidR="00173FEF" w14:paraId="00F94CB3" w14:textId="77777777">
        <w:tc>
          <w:tcPr>
            <w:tcW w:w="2093" w:type="dxa"/>
            <w:vMerge/>
            <w:tcBorders>
              <w:top w:val="single" w:sz="4" w:space="0" w:color="000000"/>
              <w:left w:val="single" w:sz="4" w:space="0" w:color="000000"/>
              <w:bottom w:val="single" w:sz="4" w:space="0" w:color="000000"/>
            </w:tcBorders>
            <w:shd w:val="clear" w:color="auto" w:fill="auto"/>
          </w:tcPr>
          <w:p w14:paraId="31BE88D3"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593DA1F" w14:textId="77777777" w:rsidR="00173FEF" w:rsidRDefault="00885EC3">
            <w:pPr>
              <w:pStyle w:val="affff0"/>
              <w:spacing w:line="240" w:lineRule="auto"/>
              <w:ind w:firstLine="0"/>
            </w:pPr>
            <w:r>
              <w:rPr>
                <w:rStyle w:val="dash041e005f0431005f044b005f0447005f043d005f044b005f0439005f005fchar1char1"/>
              </w:rPr>
              <w:t>5.</w:t>
            </w:r>
            <w:r>
              <w:rPr>
                <w:sz w:val="24"/>
                <w:szCs w:val="24"/>
              </w:rPr>
              <w:t> Обеспечение соответствия нормативной базы школы требо</w:t>
            </w:r>
            <w:r>
              <w:rPr>
                <w:sz w:val="24"/>
                <w:szCs w:val="24"/>
              </w:rPr>
              <w:t>ваниям ФГОС</w:t>
            </w:r>
          </w:p>
          <w:p w14:paraId="4423BE70" w14:textId="77777777" w:rsidR="00173FEF" w:rsidRDefault="00173FEF">
            <w:pPr>
              <w:pStyle w:val="affff0"/>
              <w:spacing w:line="240" w:lineRule="auto"/>
              <w:ind w:firstLine="0"/>
              <w:rPr>
                <w:rStyle w:val="dash041e005f0431005f044b005f0447005f043d005f044b005f0439005f005fchar1char1"/>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A4DAD2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2015-2017 г.г.</w:t>
            </w:r>
          </w:p>
        </w:tc>
      </w:tr>
    </w:tbl>
    <w:p w14:paraId="77002F17" w14:textId="77777777" w:rsidR="00173FEF" w:rsidRDefault="00885EC3">
      <w:pPr>
        <w:pStyle w:val="affff0"/>
        <w:spacing w:line="240" w:lineRule="auto"/>
      </w:pPr>
      <w:r>
        <w:rPr>
          <w:rStyle w:val="dash041e005f0431005f044b005f0447005f043d005f044b005f0439005f005fchar1char1"/>
          <w:i/>
        </w:rP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2DDB6A52" w14:textId="77777777">
        <w:tc>
          <w:tcPr>
            <w:tcW w:w="2093" w:type="dxa"/>
            <w:vMerge w:val="restart"/>
            <w:tcBorders>
              <w:top w:val="single" w:sz="4" w:space="0" w:color="000000"/>
              <w:left w:val="single" w:sz="4" w:space="0" w:color="000000"/>
              <w:bottom w:val="single" w:sz="4" w:space="0" w:color="000000"/>
            </w:tcBorders>
            <w:shd w:val="clear" w:color="auto" w:fill="auto"/>
          </w:tcPr>
          <w:p w14:paraId="5D1B6ACF"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FDD6A53" w14:textId="77777777" w:rsidR="00173FEF" w:rsidRDefault="00885EC3">
            <w:pPr>
              <w:pStyle w:val="affff0"/>
              <w:spacing w:line="240" w:lineRule="auto"/>
              <w:ind w:firstLine="0"/>
              <w:rPr>
                <w:rStyle w:val="dash041e005f0431005f044b005f0447005f043d005f044b005f0439005f005fchar1char1"/>
              </w:rPr>
            </w:pPr>
            <w:r>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C44FE44"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2015-2016 г.г.</w:t>
            </w:r>
          </w:p>
        </w:tc>
      </w:tr>
      <w:tr w:rsidR="00173FEF" w14:paraId="1816B451" w14:textId="77777777">
        <w:tc>
          <w:tcPr>
            <w:tcW w:w="2093" w:type="dxa"/>
            <w:vMerge/>
            <w:tcBorders>
              <w:top w:val="single" w:sz="4" w:space="0" w:color="000000"/>
              <w:left w:val="single" w:sz="4" w:space="0" w:color="000000"/>
              <w:bottom w:val="single" w:sz="4" w:space="0" w:color="000000"/>
            </w:tcBorders>
            <w:shd w:val="clear" w:color="auto" w:fill="auto"/>
          </w:tcPr>
          <w:p w14:paraId="558A89C1"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ED39345" w14:textId="77777777" w:rsidR="00173FEF" w:rsidRDefault="00885EC3">
            <w:pPr>
              <w:pStyle w:val="dash041e005f0431005f044b005f0447005f043d005f044b005f0439"/>
              <w:jc w:val="both"/>
              <w:rPr>
                <w:rStyle w:val="dash041e005f0431005f044b005f0447005f043d005f044b005f0439005f005fchar1char1"/>
              </w:rPr>
            </w:pPr>
            <w:r>
              <w:t xml:space="preserve">7. Разработка и </w:t>
            </w:r>
            <w:r>
              <w:t>утверждение плана-графика введения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5C595F5"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2015-2016 г.г.</w:t>
            </w:r>
          </w:p>
        </w:tc>
      </w:tr>
      <w:tr w:rsidR="00173FEF" w14:paraId="2E252B38" w14:textId="77777777">
        <w:tc>
          <w:tcPr>
            <w:tcW w:w="2093" w:type="dxa"/>
            <w:vMerge/>
            <w:tcBorders>
              <w:top w:val="single" w:sz="4" w:space="0" w:color="000000"/>
              <w:left w:val="single" w:sz="4" w:space="0" w:color="000000"/>
              <w:bottom w:val="single" w:sz="4" w:space="0" w:color="000000"/>
            </w:tcBorders>
            <w:shd w:val="clear" w:color="auto" w:fill="auto"/>
          </w:tcPr>
          <w:p w14:paraId="3A1058E0"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02E4DDD" w14:textId="77777777" w:rsidR="00173FEF" w:rsidRDefault="00885EC3">
            <w:pPr>
              <w:jc w:val="both"/>
              <w:rPr>
                <w:rStyle w:val="dash041e005f0431005f044b005f0447005f043d005f044b005f0439005f005fchar1char1"/>
                <w:lang w:val="ru-RU"/>
              </w:rPr>
            </w:pPr>
            <w:r>
              <w:rPr>
                <w:lang w:val="ru-RU"/>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B6DCB83"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2015 г.</w:t>
            </w:r>
          </w:p>
        </w:tc>
      </w:tr>
      <w:tr w:rsidR="00173FEF" w14:paraId="5A707C98" w14:textId="77777777">
        <w:tc>
          <w:tcPr>
            <w:tcW w:w="2093" w:type="dxa"/>
            <w:vMerge/>
            <w:tcBorders>
              <w:top w:val="single" w:sz="4" w:space="0" w:color="000000"/>
              <w:left w:val="single" w:sz="4" w:space="0" w:color="000000"/>
              <w:bottom w:val="single" w:sz="4" w:space="0" w:color="000000"/>
            </w:tcBorders>
            <w:shd w:val="clear" w:color="auto" w:fill="auto"/>
          </w:tcPr>
          <w:p w14:paraId="62F7D9E2"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596EAB6F" w14:textId="77777777" w:rsidR="00173FEF" w:rsidRDefault="00885EC3">
            <w:pPr>
              <w:jc w:val="both"/>
              <w:rPr>
                <w:rStyle w:val="dash041e005f0431005f044b005f0447005f043d005f044b005f0439005f005fchar1char1"/>
                <w:lang w:val="ru-RU"/>
              </w:rPr>
            </w:pPr>
            <w:r>
              <w:rPr>
                <w:lang w:val="ru-RU"/>
              </w:rPr>
              <w:t>9. Разработка</w:t>
            </w:r>
            <w:r>
              <w:rPr>
                <w:lang w:val="ru-RU"/>
              </w:rPr>
              <w:t xml:space="preserve">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w:t>
            </w:r>
            <w:r>
              <w:rPr>
                <w:lang w:val="ru-RU"/>
              </w:rPr>
              <w:t>ре, физкультурно-оздоровительном центре, учебном кабинете и др.)</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5B3B697"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2015 г.</w:t>
            </w:r>
          </w:p>
        </w:tc>
      </w:tr>
      <w:tr w:rsidR="00173FEF" w14:paraId="437E5E2F" w14:textId="77777777">
        <w:tc>
          <w:tcPr>
            <w:tcW w:w="2093" w:type="dxa"/>
            <w:vMerge/>
            <w:tcBorders>
              <w:top w:val="single" w:sz="4" w:space="0" w:color="000000"/>
              <w:left w:val="single" w:sz="4" w:space="0" w:color="000000"/>
              <w:bottom w:val="single" w:sz="4" w:space="0" w:color="000000"/>
            </w:tcBorders>
            <w:shd w:val="clear" w:color="auto" w:fill="auto"/>
          </w:tcPr>
          <w:p w14:paraId="2868C6D6"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56A0BDA2" w14:textId="77777777" w:rsidR="00173FEF" w:rsidRDefault="00885EC3">
            <w:pPr>
              <w:pStyle w:val="dash041e005f0431005f044b005f0447005f043d005f044b005f0439"/>
              <w:jc w:val="both"/>
            </w:pPr>
            <w:r>
              <w:t>10. Разработка:</w:t>
            </w:r>
          </w:p>
          <w:p w14:paraId="6F97CB09" w14:textId="77777777" w:rsidR="00173FEF" w:rsidRDefault="00885EC3">
            <w:pPr>
              <w:pStyle w:val="dash041e005f0431005f044b005f0447005f043d005f044b005f0439"/>
              <w:jc w:val="both"/>
            </w:pPr>
            <w:r>
              <w:t>- образовательных программ (индивидуальных и др.);</w:t>
            </w:r>
          </w:p>
          <w:p w14:paraId="2D551AA5" w14:textId="77777777" w:rsidR="00173FEF" w:rsidRDefault="00885EC3">
            <w:pPr>
              <w:pStyle w:val="dash041e005f0431005f044b005f0447005f043d005f044b005f0439"/>
              <w:jc w:val="both"/>
            </w:pPr>
            <w:r>
              <w:t>- учебного плана;</w:t>
            </w:r>
          </w:p>
          <w:p w14:paraId="34EC07E1" w14:textId="77777777" w:rsidR="00173FEF" w:rsidRDefault="00885EC3">
            <w:pPr>
              <w:pStyle w:val="dash041e005f0431005f044b005f0447005f043d005f044b005f0439"/>
              <w:jc w:val="both"/>
            </w:pPr>
            <w:r>
              <w:t>- рабочих программ учебных предметов, курсов, дисциплин, модулей;</w:t>
            </w:r>
          </w:p>
          <w:p w14:paraId="5DF717B5" w14:textId="77777777" w:rsidR="00173FEF" w:rsidRDefault="00885EC3">
            <w:pPr>
              <w:jc w:val="both"/>
              <w:rPr>
                <w:rStyle w:val="dash041e005f0431005f044b005f0447005f043d005f044b005f0439005f005fchar1char1"/>
                <w:lang w:val="ru-RU"/>
              </w:rPr>
            </w:pPr>
            <w:r>
              <w:rPr>
                <w:lang w:val="ru-RU"/>
              </w:rPr>
              <w:t>-</w:t>
            </w:r>
            <w:r>
              <w:t> </w:t>
            </w:r>
            <w:r>
              <w:rPr>
                <w:lang w:val="ru-RU"/>
              </w:rPr>
              <w:t xml:space="preserve">годового календарного </w:t>
            </w:r>
            <w:r>
              <w:rPr>
                <w:lang w:val="ru-RU"/>
              </w:rPr>
              <w:t>учебного графика;</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B5553D7"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май-август 2015 г.</w:t>
            </w:r>
          </w:p>
        </w:tc>
      </w:tr>
    </w:tbl>
    <w:p w14:paraId="61F00D4F" w14:textId="77777777" w:rsidR="00173FEF" w:rsidRDefault="00885EC3">
      <w:pPr>
        <w:pStyle w:val="affff0"/>
        <w:spacing w:line="240" w:lineRule="auto"/>
      </w:pPr>
      <w:r>
        <w:rPr>
          <w:rStyle w:val="dash041e005f0431005f044b005f0447005f043d005f044b005f0439005f005fchar1char1"/>
          <w:i/>
        </w:rP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46F4E624" w14:textId="77777777">
        <w:tc>
          <w:tcPr>
            <w:tcW w:w="2093" w:type="dxa"/>
            <w:tcBorders>
              <w:top w:val="single" w:sz="4" w:space="0" w:color="000000"/>
              <w:left w:val="single" w:sz="4" w:space="0" w:color="000000"/>
              <w:bottom w:val="single" w:sz="4" w:space="0" w:color="000000"/>
            </w:tcBorders>
            <w:shd w:val="clear" w:color="auto" w:fill="auto"/>
          </w:tcPr>
          <w:p w14:paraId="513B808A"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2BF1D19" w14:textId="77777777" w:rsidR="00173FEF" w:rsidRPr="00C66A39" w:rsidRDefault="00885EC3">
            <w:pPr>
              <w:jc w:val="both"/>
              <w:rPr>
                <w:lang w:val="ru-RU"/>
              </w:rPr>
            </w:pPr>
            <w:r>
              <w:rPr>
                <w:lang w:val="ru-RU"/>
              </w:rPr>
              <w:t>-</w:t>
            </w:r>
            <w:r>
              <w:t> </w:t>
            </w:r>
            <w:r>
              <w:rPr>
                <w:lang w:val="ru-RU"/>
              </w:rPr>
              <w:t>положений о внеурочной деятельности обучающихся;</w:t>
            </w:r>
          </w:p>
          <w:p w14:paraId="28CC48A9" w14:textId="77777777" w:rsidR="00173FEF" w:rsidRPr="00C66A39" w:rsidRDefault="00885EC3">
            <w:pPr>
              <w:jc w:val="both"/>
              <w:rPr>
                <w:lang w:val="ru-RU"/>
              </w:rPr>
            </w:pPr>
            <w:r>
              <w:rPr>
                <w:lang w:val="ru-RU"/>
              </w:rPr>
              <w:t>-</w:t>
            </w:r>
            <w:r>
              <w:t> </w:t>
            </w:r>
            <w:r>
              <w:rPr>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400C498C" w14:textId="77777777" w:rsidR="00173FEF" w:rsidRPr="00C66A39" w:rsidRDefault="00885EC3">
            <w:pPr>
              <w:jc w:val="both"/>
              <w:rPr>
                <w:lang w:val="ru-RU"/>
              </w:rPr>
            </w:pPr>
            <w:r>
              <w:rPr>
                <w:lang w:val="ru-RU"/>
              </w:rPr>
              <w:t>-</w:t>
            </w:r>
            <w:r>
              <w:t> </w:t>
            </w:r>
            <w:r>
              <w:rPr>
                <w:lang w:val="ru-RU"/>
              </w:rPr>
              <w:t>положения об организации домашней работы обучающихся;</w:t>
            </w:r>
          </w:p>
          <w:p w14:paraId="326E44A5" w14:textId="77777777" w:rsidR="00173FEF" w:rsidRDefault="00885EC3">
            <w:pPr>
              <w:jc w:val="both"/>
              <w:rPr>
                <w:rStyle w:val="dash041e005f0431005f044b005f0447005f043d005f044b005f0439005f005fchar1char1"/>
                <w:bCs/>
                <w:lang w:val="ru-RU"/>
              </w:rPr>
            </w:pPr>
            <w:r>
              <w:rPr>
                <w:lang w:val="ru-RU"/>
              </w:rPr>
              <w:t>-</w:t>
            </w:r>
            <w:r>
              <w:t> </w:t>
            </w:r>
            <w:r>
              <w:rPr>
                <w:lang w:val="ru-RU"/>
              </w:rPr>
              <w:t>положения о формах получения образовании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B4C3E0A"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май-август 2015 г.</w:t>
            </w:r>
          </w:p>
        </w:tc>
      </w:tr>
      <w:tr w:rsidR="00173FEF" w14:paraId="2AF6F6B3" w14:textId="77777777">
        <w:tc>
          <w:tcPr>
            <w:tcW w:w="2093" w:type="dxa"/>
            <w:vMerge w:val="restart"/>
            <w:tcBorders>
              <w:top w:val="single" w:sz="4" w:space="0" w:color="000000"/>
              <w:left w:val="single" w:sz="4" w:space="0" w:color="000000"/>
              <w:bottom w:val="single" w:sz="4" w:space="0" w:color="000000"/>
            </w:tcBorders>
            <w:shd w:val="clear" w:color="auto" w:fill="auto"/>
          </w:tcPr>
          <w:p w14:paraId="3C2DCB1F" w14:textId="77777777" w:rsidR="00173FEF" w:rsidRDefault="00885EC3">
            <w:pPr>
              <w:pStyle w:val="dash041e005f0431005f044b005f0447005f043d005f044b005f0439"/>
              <w:jc w:val="both"/>
            </w:pPr>
            <w:r>
              <w:rPr>
                <w:lang w:val="en-US"/>
              </w:rPr>
              <w:t>II</w:t>
            </w:r>
            <w:r>
              <w:t>. Финансовое обеспечение введения</w:t>
            </w:r>
          </w:p>
          <w:p w14:paraId="43D62826" w14:textId="77777777" w:rsidR="00173FEF" w:rsidRDefault="00885EC3">
            <w:pPr>
              <w:pStyle w:val="affff0"/>
              <w:spacing w:line="240" w:lineRule="auto"/>
              <w:ind w:firstLine="0"/>
              <w:rPr>
                <w:rStyle w:val="dash041e005f0431005f044b005f0447005f043d005f044b005f0439005f005fchar1char1"/>
              </w:rPr>
            </w:pPr>
            <w:r>
              <w:rPr>
                <w:sz w:val="24"/>
                <w:szCs w:val="24"/>
              </w:rPr>
              <w:t>ФГОС</w:t>
            </w:r>
          </w:p>
        </w:tc>
        <w:tc>
          <w:tcPr>
            <w:tcW w:w="5386" w:type="dxa"/>
            <w:tcBorders>
              <w:top w:val="single" w:sz="4" w:space="0" w:color="000000"/>
              <w:left w:val="single" w:sz="4" w:space="0" w:color="000000"/>
              <w:bottom w:val="single" w:sz="4" w:space="0" w:color="000000"/>
            </w:tcBorders>
            <w:shd w:val="clear" w:color="auto" w:fill="auto"/>
          </w:tcPr>
          <w:p w14:paraId="09CF0303" w14:textId="77777777" w:rsidR="00173FEF" w:rsidRDefault="00885EC3">
            <w:pPr>
              <w:tabs>
                <w:tab w:val="left" w:pos="432"/>
              </w:tabs>
              <w:jc w:val="both"/>
              <w:rPr>
                <w:rStyle w:val="dash041e005f0431005f044b005f0447005f043d005f044b005f0439005f005fchar1char1"/>
                <w:lang w:val="ru-RU"/>
              </w:rPr>
            </w:pPr>
            <w:r>
              <w:rPr>
                <w:rStyle w:val="dash041e005f0431005f044b005f0447005f043d005f044b005f0439005f005fchar1char1"/>
                <w:lang w:val="ru-RU"/>
              </w:rPr>
              <w:t>1. </w:t>
            </w:r>
            <w:r>
              <w:rPr>
                <w:lang w:val="ru-RU"/>
              </w:rPr>
              <w:t xml:space="preserve">Определение объёма расходов, необходимых для реализации ООП и достижения планируемых </w:t>
            </w:r>
            <w:r>
              <w:rPr>
                <w:lang w:val="ru-RU"/>
              </w:rPr>
              <w:t>результатов, а также механизма их формирования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5B34F52"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 г.</w:t>
            </w:r>
          </w:p>
        </w:tc>
      </w:tr>
      <w:tr w:rsidR="00173FEF" w14:paraId="55BC6112" w14:textId="77777777">
        <w:tc>
          <w:tcPr>
            <w:tcW w:w="2093" w:type="dxa"/>
            <w:vMerge/>
            <w:tcBorders>
              <w:top w:val="single" w:sz="4" w:space="0" w:color="000000"/>
              <w:left w:val="single" w:sz="4" w:space="0" w:color="000000"/>
              <w:bottom w:val="single" w:sz="4" w:space="0" w:color="000000"/>
            </w:tcBorders>
            <w:shd w:val="clear" w:color="auto" w:fill="auto"/>
          </w:tcPr>
          <w:p w14:paraId="5F62F8CF"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2EFF77C" w14:textId="77777777" w:rsidR="00173FEF" w:rsidRDefault="00885EC3">
            <w:pPr>
              <w:tabs>
                <w:tab w:val="left" w:pos="432"/>
              </w:tabs>
              <w:jc w:val="both"/>
              <w:rPr>
                <w:rStyle w:val="dash041e005f0431005f044b005f0447005f043d005f044b005f0439005f005fchar1char1"/>
                <w:lang w:val="ru-RU"/>
              </w:rPr>
            </w:pPr>
            <w:r>
              <w:rPr>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w:t>
            </w:r>
            <w:r>
              <w:rPr>
                <w:lang w:val="ru-RU"/>
              </w:rPr>
              <w:t xml:space="preserve"> размеров премирования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AF64B87"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 г.</w:t>
            </w:r>
          </w:p>
        </w:tc>
      </w:tr>
      <w:tr w:rsidR="00173FEF" w14:paraId="13F5195B" w14:textId="77777777">
        <w:trPr>
          <w:trHeight w:val="520"/>
        </w:trPr>
        <w:tc>
          <w:tcPr>
            <w:tcW w:w="2093" w:type="dxa"/>
            <w:vMerge/>
            <w:tcBorders>
              <w:top w:val="single" w:sz="4" w:space="0" w:color="000000"/>
              <w:left w:val="single" w:sz="4" w:space="0" w:color="000000"/>
              <w:bottom w:val="single" w:sz="4" w:space="0" w:color="000000"/>
            </w:tcBorders>
            <w:shd w:val="clear" w:color="auto" w:fill="auto"/>
          </w:tcPr>
          <w:p w14:paraId="36E4C016"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00A9EFF3" w14:textId="77777777" w:rsidR="00173FEF" w:rsidRDefault="00885EC3">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3. </w:t>
            </w:r>
            <w:r>
              <w:t>Заключение дополнительных соглашений к трудовому договору с педагогическими работниками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266FC98" w14:textId="77777777" w:rsidR="00173FEF" w:rsidRDefault="00885EC3">
            <w:pPr>
              <w:pStyle w:val="affff0"/>
              <w:spacing w:line="240" w:lineRule="auto"/>
              <w:ind w:firstLine="0"/>
            </w:pPr>
            <w:r>
              <w:rPr>
                <w:rStyle w:val="dash041e005f0431005f044b005f0447005f043d005f044b005f0439005f005fchar1char1"/>
              </w:rPr>
              <w:t>2015 г.</w:t>
            </w:r>
          </w:p>
        </w:tc>
      </w:tr>
      <w:tr w:rsidR="00173FEF" w14:paraId="34DEE1B2" w14:textId="77777777">
        <w:tc>
          <w:tcPr>
            <w:tcW w:w="2093" w:type="dxa"/>
            <w:tcBorders>
              <w:top w:val="single" w:sz="4" w:space="0" w:color="000000"/>
              <w:left w:val="single" w:sz="4" w:space="0" w:color="000000"/>
              <w:bottom w:val="single" w:sz="4" w:space="0" w:color="000000"/>
            </w:tcBorders>
            <w:shd w:val="clear" w:color="auto" w:fill="auto"/>
          </w:tcPr>
          <w:p w14:paraId="3CDA77A3" w14:textId="77777777" w:rsidR="00173FEF" w:rsidRDefault="00885EC3">
            <w:pPr>
              <w:pStyle w:val="dash041e005f0431005f044b005f0447005f043d005f044b005f0439"/>
              <w:jc w:val="both"/>
            </w:pPr>
            <w:r>
              <w:rPr>
                <w:lang w:val="en-US"/>
              </w:rPr>
              <w:t>III</w:t>
            </w:r>
            <w:r>
              <w:t>. Организа-ционное обеспечение введения</w:t>
            </w:r>
          </w:p>
          <w:p w14:paraId="242C738F" w14:textId="77777777" w:rsidR="00173FEF" w:rsidRDefault="00885EC3">
            <w:pPr>
              <w:pStyle w:val="affff0"/>
              <w:spacing w:line="240" w:lineRule="auto"/>
              <w:ind w:firstLine="0"/>
              <w:rPr>
                <w:rStyle w:val="dash041e005f0431005f044b005f0447005f043d005f044b005f0439005f005fchar1char1"/>
              </w:rPr>
            </w:pPr>
            <w:r>
              <w:rPr>
                <w:sz w:val="24"/>
                <w:szCs w:val="24"/>
              </w:rPr>
              <w:t>ФГОС</w:t>
            </w:r>
          </w:p>
        </w:tc>
        <w:tc>
          <w:tcPr>
            <w:tcW w:w="5386" w:type="dxa"/>
            <w:tcBorders>
              <w:top w:val="single" w:sz="4" w:space="0" w:color="000000"/>
              <w:left w:val="single" w:sz="4" w:space="0" w:color="000000"/>
              <w:bottom w:val="single" w:sz="4" w:space="0" w:color="000000"/>
            </w:tcBorders>
            <w:shd w:val="clear" w:color="auto" w:fill="auto"/>
          </w:tcPr>
          <w:p w14:paraId="5859EDBE"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1. </w:t>
            </w:r>
            <w:r>
              <w:rPr>
                <w:sz w:val="24"/>
                <w:szCs w:val="24"/>
              </w:rPr>
              <w:t xml:space="preserve">Обеспечение координации деятельности субъектов образовательного </w:t>
            </w:r>
            <w:r>
              <w:rPr>
                <w:sz w:val="24"/>
                <w:szCs w:val="24"/>
              </w:rPr>
              <w:t>процесса, организационных структур учреждения по подготовке и введению ФГОС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D028617"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 г.</w:t>
            </w:r>
          </w:p>
        </w:tc>
      </w:tr>
    </w:tbl>
    <w:p w14:paraId="65852C20" w14:textId="77777777" w:rsidR="00173FEF" w:rsidRDefault="00885EC3">
      <w:pPr>
        <w:pStyle w:val="affff0"/>
        <w:spacing w:line="240" w:lineRule="auto"/>
      </w:pPr>
      <w:r>
        <w:rPr>
          <w:rStyle w:val="dash041e005f0431005f044b005f0447005f043d005f044b005f0439005f005fchar1char1"/>
          <w:i/>
        </w:rP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54E2D6E3" w14:textId="77777777">
        <w:tc>
          <w:tcPr>
            <w:tcW w:w="2093" w:type="dxa"/>
            <w:vMerge w:val="restart"/>
            <w:tcBorders>
              <w:top w:val="single" w:sz="4" w:space="0" w:color="000000"/>
              <w:left w:val="single" w:sz="4" w:space="0" w:color="000000"/>
              <w:bottom w:val="single" w:sz="4" w:space="0" w:color="000000"/>
            </w:tcBorders>
            <w:shd w:val="clear" w:color="auto" w:fill="auto"/>
          </w:tcPr>
          <w:p w14:paraId="40FAA5E3"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6ABABC45" w14:textId="77777777" w:rsidR="00173FEF" w:rsidRPr="00C66A39" w:rsidRDefault="00885EC3">
            <w:pPr>
              <w:tabs>
                <w:tab w:val="left" w:pos="432"/>
              </w:tabs>
              <w:jc w:val="both"/>
              <w:rPr>
                <w:lang w:val="ru-RU"/>
              </w:rPr>
            </w:pPr>
            <w:r>
              <w:rPr>
                <w:rStyle w:val="dash041e005f0431005f044b005f0447005f043d005f044b005f0439005f005fchar1char1"/>
                <w:lang w:val="ru-RU"/>
              </w:rPr>
              <w:t>2. Разработка модели организации образовательного процесса</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8D595D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2015 г.</w:t>
            </w:r>
          </w:p>
        </w:tc>
      </w:tr>
      <w:tr w:rsidR="00173FEF" w14:paraId="1D6FFFA2" w14:textId="77777777">
        <w:tc>
          <w:tcPr>
            <w:tcW w:w="2093" w:type="dxa"/>
            <w:vMerge/>
            <w:tcBorders>
              <w:top w:val="single" w:sz="4" w:space="0" w:color="000000"/>
              <w:left w:val="single" w:sz="4" w:space="0" w:color="000000"/>
              <w:bottom w:val="single" w:sz="4" w:space="0" w:color="000000"/>
            </w:tcBorders>
            <w:shd w:val="clear" w:color="auto" w:fill="auto"/>
          </w:tcPr>
          <w:p w14:paraId="1D5AA4A0"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96A3FA7" w14:textId="77777777" w:rsidR="00173FEF" w:rsidRDefault="00885EC3">
            <w:pPr>
              <w:tabs>
                <w:tab w:val="left" w:pos="432"/>
              </w:tabs>
              <w:jc w:val="both"/>
              <w:rPr>
                <w:rStyle w:val="dash041e005f0431005f044b005f0447005f043d005f044b005f0439005f005fchar1char1"/>
                <w:lang w:val="ru-RU"/>
              </w:rPr>
            </w:pPr>
            <w:r>
              <w:rPr>
                <w:lang w:val="ru-RU"/>
              </w:rPr>
              <w:t xml:space="preserve">3. Разработка и реализация моделей взаимодействия учреждения </w:t>
            </w:r>
            <w:r>
              <w:rPr>
                <w:lang w:val="ru-RU"/>
              </w:rPr>
              <w:t>общего образования и дополнительного образования детей, обеспечивающих организацию внеурочной деятельности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C18C5FB"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июнь 2015 г.</w:t>
            </w:r>
          </w:p>
        </w:tc>
      </w:tr>
      <w:tr w:rsidR="00173FEF" w14:paraId="6969EC23" w14:textId="77777777">
        <w:tc>
          <w:tcPr>
            <w:tcW w:w="2093" w:type="dxa"/>
            <w:vMerge/>
            <w:tcBorders>
              <w:top w:val="single" w:sz="4" w:space="0" w:color="000000"/>
              <w:left w:val="single" w:sz="4" w:space="0" w:color="000000"/>
              <w:bottom w:val="single" w:sz="4" w:space="0" w:color="000000"/>
            </w:tcBorders>
            <w:shd w:val="clear" w:color="auto" w:fill="auto"/>
          </w:tcPr>
          <w:p w14:paraId="6CAEAE55"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0462F3D6" w14:textId="77777777" w:rsidR="00173FEF" w:rsidRDefault="00885EC3">
            <w:pPr>
              <w:tabs>
                <w:tab w:val="left" w:pos="432"/>
              </w:tabs>
              <w:jc w:val="both"/>
              <w:rPr>
                <w:rStyle w:val="dash041e005f0431005f044b005f0447005f043d005f044b005f0439005f005fchar1char1"/>
                <w:lang w:val="ru-RU"/>
              </w:rPr>
            </w:pPr>
            <w:r>
              <w:rPr>
                <w:lang w:val="ru-RU"/>
              </w:rPr>
              <w:t xml:space="preserve">4. Разработка и реализация  системы мониторинга образовательных потребностей обучающихся и родителей по использованию часов </w:t>
            </w:r>
            <w:r>
              <w:rPr>
                <w:lang w:val="ru-RU"/>
              </w:rPr>
              <w:t>вариативной части учебного плана и внеурочной деятельности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330FD15"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2015 г.</w:t>
            </w:r>
          </w:p>
        </w:tc>
      </w:tr>
      <w:tr w:rsidR="00173FEF" w14:paraId="1C1C99C0" w14:textId="77777777">
        <w:trPr>
          <w:trHeight w:val="1294"/>
        </w:trPr>
        <w:tc>
          <w:tcPr>
            <w:tcW w:w="2093" w:type="dxa"/>
            <w:vMerge/>
            <w:tcBorders>
              <w:top w:val="single" w:sz="4" w:space="0" w:color="000000"/>
              <w:left w:val="single" w:sz="4" w:space="0" w:color="000000"/>
              <w:bottom w:val="single" w:sz="4" w:space="0" w:color="000000"/>
            </w:tcBorders>
            <w:shd w:val="clear" w:color="auto" w:fill="auto"/>
          </w:tcPr>
          <w:p w14:paraId="1F94EEEE"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F9EEFBD" w14:textId="77777777" w:rsidR="00173FEF" w:rsidRDefault="00885EC3">
            <w:pPr>
              <w:tabs>
                <w:tab w:val="left" w:pos="432"/>
              </w:tabs>
              <w:jc w:val="both"/>
              <w:rPr>
                <w:rStyle w:val="dash041e005f0431005f044b005f0447005f043d005f044b005f0439005f005fchar1char1"/>
                <w:lang w:val="ru-RU"/>
              </w:rPr>
            </w:pPr>
            <w:r>
              <w:rPr>
                <w:rStyle w:val="dash041e005f0431005f044b005f0447005f043d005f044b005f0439005f005fchar1char1"/>
                <w:lang w:val="ru-RU"/>
              </w:rPr>
              <w:t>5. </w:t>
            </w:r>
            <w:r>
              <w:rPr>
                <w:lang w:val="ru-RU"/>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F5FDFE0" w14:textId="77777777" w:rsidR="00173FEF" w:rsidRDefault="00885EC3">
            <w:pPr>
              <w:pStyle w:val="affff0"/>
              <w:spacing w:line="240" w:lineRule="auto"/>
              <w:ind w:firstLine="0"/>
            </w:pPr>
            <w:r>
              <w:rPr>
                <w:rStyle w:val="dash041e005f0431005f044b005f0447005f043d005f044b005f0439005f005fchar1char1"/>
              </w:rPr>
              <w:t>июнь-август</w:t>
            </w:r>
            <w:r>
              <w:rPr>
                <w:rStyle w:val="dash041e005f0431005f044b005f0447005f043d005f044b005f0439005f005fchar1char1"/>
              </w:rPr>
              <w:t xml:space="preserve"> 2015 г.</w:t>
            </w:r>
          </w:p>
        </w:tc>
      </w:tr>
      <w:tr w:rsidR="00173FEF" w14:paraId="75191A6F" w14:textId="77777777">
        <w:tc>
          <w:tcPr>
            <w:tcW w:w="2093" w:type="dxa"/>
            <w:vMerge w:val="restart"/>
            <w:tcBorders>
              <w:top w:val="single" w:sz="4" w:space="0" w:color="000000"/>
              <w:left w:val="single" w:sz="4" w:space="0" w:color="000000"/>
              <w:bottom w:val="single" w:sz="4" w:space="0" w:color="000000"/>
            </w:tcBorders>
            <w:shd w:val="clear" w:color="auto" w:fill="auto"/>
          </w:tcPr>
          <w:p w14:paraId="10431A84" w14:textId="77777777" w:rsidR="00173FEF" w:rsidRDefault="00885EC3">
            <w:pPr>
              <w:pStyle w:val="dash041e005f0431005f044b005f0447005f043d005f044b005f0439"/>
              <w:jc w:val="both"/>
            </w:pPr>
            <w:r>
              <w:rPr>
                <w:lang w:val="en-US"/>
              </w:rPr>
              <w:t>IV</w:t>
            </w:r>
            <w:r>
              <w:t>. Кадровое обеспечение введения</w:t>
            </w:r>
          </w:p>
          <w:p w14:paraId="795D0388" w14:textId="77777777" w:rsidR="00173FEF" w:rsidRDefault="00885EC3">
            <w:pPr>
              <w:pStyle w:val="affff0"/>
              <w:spacing w:line="240" w:lineRule="auto"/>
              <w:ind w:firstLine="0"/>
              <w:rPr>
                <w:rStyle w:val="dash041e005f0431005f044b005f0447005f043d005f044b005f0439005f005fchar1char1"/>
              </w:rPr>
            </w:pPr>
            <w:r>
              <w:rPr>
                <w:sz w:val="24"/>
                <w:szCs w:val="24"/>
              </w:rPr>
              <w:t>ФГОС</w:t>
            </w:r>
          </w:p>
        </w:tc>
        <w:tc>
          <w:tcPr>
            <w:tcW w:w="5386" w:type="dxa"/>
            <w:tcBorders>
              <w:top w:val="single" w:sz="4" w:space="0" w:color="000000"/>
              <w:left w:val="single" w:sz="4" w:space="0" w:color="000000"/>
              <w:bottom w:val="single" w:sz="4" w:space="0" w:color="000000"/>
            </w:tcBorders>
            <w:shd w:val="clear" w:color="auto" w:fill="auto"/>
          </w:tcPr>
          <w:p w14:paraId="005D607C" w14:textId="77777777" w:rsidR="00173FEF" w:rsidRDefault="00885EC3">
            <w:pPr>
              <w:pStyle w:val="dash041e005f0431005f044b005f0447005f043d005f044b005f0439"/>
              <w:jc w:val="both"/>
            </w:pPr>
            <w:r>
              <w:rPr>
                <w:rStyle w:val="dash041e005f0431005f044b005f0447005f043d005f044b005f0439005f005fchar1char1"/>
              </w:rPr>
              <w:t>1.</w:t>
            </w:r>
            <w:r>
              <w:rPr>
                <w:rStyle w:val="dash041e005f0431005f044b005f0447005f043d005f044b005f0439005f005fchar1char1"/>
                <w:lang w:val="en-US"/>
              </w:rPr>
              <w:t> </w:t>
            </w:r>
            <w:r>
              <w:rPr>
                <w:rStyle w:val="dash041e005f0431005f044b005f0447005f043d005f044b005f0439005f005fchar1char1"/>
              </w:rPr>
              <w:t>Анализ кадрового обеспечения введения и реализации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94B3410"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2015 г.</w:t>
            </w:r>
          </w:p>
        </w:tc>
      </w:tr>
      <w:tr w:rsidR="00173FEF" w14:paraId="0C45CE02" w14:textId="77777777">
        <w:tc>
          <w:tcPr>
            <w:tcW w:w="2093" w:type="dxa"/>
            <w:vMerge/>
            <w:tcBorders>
              <w:top w:val="single" w:sz="4" w:space="0" w:color="000000"/>
              <w:left w:val="single" w:sz="4" w:space="0" w:color="000000"/>
              <w:bottom w:val="single" w:sz="4" w:space="0" w:color="000000"/>
            </w:tcBorders>
            <w:shd w:val="clear" w:color="auto" w:fill="auto"/>
          </w:tcPr>
          <w:p w14:paraId="5F180D9D"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8CF24AA" w14:textId="77777777" w:rsidR="00173FEF" w:rsidRDefault="00885EC3">
            <w:pPr>
              <w:pStyle w:val="dash041e005f0431005f044b005f0447005f043d005f044b005f0439"/>
              <w:jc w:val="both"/>
              <w:rPr>
                <w:rStyle w:val="dash041e005f0431005f044b005f0447005f043d005f044b005f0439005f005fchar1char1"/>
              </w:rPr>
            </w:pPr>
            <w:r>
              <w:t>2.</w:t>
            </w:r>
            <w:r>
              <w:rPr>
                <w:lang w:val="en-US"/>
              </w:rPr>
              <w:t> </w:t>
            </w:r>
            <w:r>
              <w:t xml:space="preserve">Создание (корректировка) плана-графика повышения квалификации педагогических и руководящих работников </w:t>
            </w:r>
            <w:r>
              <w:t>образовательного учреждения в связи с введением ФГОС</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DBE656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 г.</w:t>
            </w:r>
          </w:p>
        </w:tc>
      </w:tr>
    </w:tbl>
    <w:p w14:paraId="6CFCDA3F" w14:textId="77777777" w:rsidR="00173FEF" w:rsidRDefault="00173FEF">
      <w:pPr>
        <w:pStyle w:val="affff0"/>
        <w:spacing w:line="240" w:lineRule="auto"/>
        <w:rPr>
          <w:rStyle w:val="dash041e005f0431005f044b005f0447005f043d005f044b005f0439005f005fchar1char1"/>
        </w:rPr>
      </w:pPr>
    </w:p>
    <w:p w14:paraId="3B4D9394" w14:textId="77777777" w:rsidR="00173FEF" w:rsidRDefault="00885EC3">
      <w:pPr>
        <w:pStyle w:val="affff0"/>
        <w:spacing w:line="240" w:lineRule="auto"/>
      </w:pPr>
      <w:r>
        <w:rPr>
          <w:rStyle w:val="dash041e005f0431005f044b005f0447005f043d005f044b005f0439005f005fchar1char1"/>
          <w:i/>
        </w:rP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01A69019" w14:textId="77777777">
        <w:trPr>
          <w:trHeight w:val="939"/>
        </w:trPr>
        <w:tc>
          <w:tcPr>
            <w:tcW w:w="2093" w:type="dxa"/>
            <w:tcBorders>
              <w:top w:val="single" w:sz="4" w:space="0" w:color="000000"/>
              <w:left w:val="single" w:sz="4" w:space="0" w:color="000000"/>
              <w:bottom w:val="single" w:sz="4" w:space="0" w:color="000000"/>
            </w:tcBorders>
            <w:shd w:val="clear" w:color="auto" w:fill="auto"/>
          </w:tcPr>
          <w:p w14:paraId="2A2375CD"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D6AF591"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3. </w:t>
            </w:r>
            <w:r>
              <w:rPr>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B5B8913" w14:textId="77777777" w:rsidR="00173FEF" w:rsidRDefault="00885EC3">
            <w:pPr>
              <w:pStyle w:val="affff0"/>
              <w:spacing w:line="240" w:lineRule="auto"/>
              <w:ind w:firstLine="0"/>
            </w:pPr>
            <w:r>
              <w:rPr>
                <w:rStyle w:val="dash041e005f0431005f044b005f0447005f043d005f044b005f0439005f005fchar1char1"/>
              </w:rPr>
              <w:t>2015 г.</w:t>
            </w:r>
          </w:p>
        </w:tc>
      </w:tr>
      <w:tr w:rsidR="00173FEF" w14:paraId="061599D4" w14:textId="77777777">
        <w:tc>
          <w:tcPr>
            <w:tcW w:w="2093" w:type="dxa"/>
            <w:vMerge w:val="restart"/>
            <w:tcBorders>
              <w:top w:val="single" w:sz="4" w:space="0" w:color="000000"/>
              <w:left w:val="single" w:sz="4" w:space="0" w:color="000000"/>
              <w:bottom w:val="single" w:sz="4" w:space="0" w:color="000000"/>
            </w:tcBorders>
            <w:shd w:val="clear" w:color="auto" w:fill="auto"/>
          </w:tcPr>
          <w:p w14:paraId="6DF2BBA9" w14:textId="77777777" w:rsidR="00173FEF" w:rsidRDefault="00885EC3">
            <w:pPr>
              <w:pStyle w:val="dash041e005f0431005f044b005f0447005f043d005f044b005f0439"/>
              <w:jc w:val="both"/>
              <w:rPr>
                <w:rStyle w:val="dash041e005f0431005f044b005f0447005f043d005f044b005f0439005f005fchar1char1"/>
              </w:rPr>
            </w:pPr>
            <w:r>
              <w:rPr>
                <w:lang w:val="en-US"/>
              </w:rPr>
              <w:t>V</w:t>
            </w:r>
            <w:r>
              <w:t>. Информаци-онное обеспечение введения ФГОС</w:t>
            </w:r>
          </w:p>
        </w:tc>
        <w:tc>
          <w:tcPr>
            <w:tcW w:w="5386" w:type="dxa"/>
            <w:tcBorders>
              <w:top w:val="single" w:sz="4" w:space="0" w:color="000000"/>
              <w:left w:val="single" w:sz="4" w:space="0" w:color="000000"/>
              <w:bottom w:val="single" w:sz="4" w:space="0" w:color="000000"/>
            </w:tcBorders>
            <w:shd w:val="clear" w:color="auto" w:fill="auto"/>
          </w:tcPr>
          <w:p w14:paraId="14164586" w14:textId="77777777" w:rsidR="00173FEF" w:rsidRDefault="00885EC3">
            <w:pPr>
              <w:pStyle w:val="dash041e005f0431005f044b005f0447005f043d005f044b005f0439"/>
              <w:jc w:val="both"/>
            </w:pPr>
            <w:r>
              <w:rPr>
                <w:rStyle w:val="dash041e005f0431005f044b005f0447005f043d005f044b005f0439005f005fchar1char1"/>
              </w:rPr>
              <w:t>1. Размещение на сайте ОУ информационных материалов о введении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575DFC0"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периодически</w:t>
            </w:r>
          </w:p>
        </w:tc>
      </w:tr>
      <w:tr w:rsidR="00173FEF" w14:paraId="0B465EE2" w14:textId="77777777">
        <w:tc>
          <w:tcPr>
            <w:tcW w:w="2093" w:type="dxa"/>
            <w:vMerge/>
            <w:tcBorders>
              <w:top w:val="single" w:sz="4" w:space="0" w:color="000000"/>
              <w:left w:val="single" w:sz="4" w:space="0" w:color="000000"/>
              <w:bottom w:val="single" w:sz="4" w:space="0" w:color="000000"/>
            </w:tcBorders>
            <w:shd w:val="clear" w:color="auto" w:fill="auto"/>
          </w:tcPr>
          <w:p w14:paraId="05BAFBAA"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1554B39" w14:textId="77777777" w:rsidR="00173FEF" w:rsidRDefault="00885EC3">
            <w:pPr>
              <w:jc w:val="both"/>
              <w:rPr>
                <w:rStyle w:val="dash041e005f0431005f044b005f0447005f043d005f044b005f0439005f005fchar1char1"/>
                <w:lang w:val="ru-RU"/>
              </w:rPr>
            </w:pPr>
            <w:r>
              <w:rPr>
                <w:lang w:val="ru-RU"/>
              </w:rPr>
              <w:t xml:space="preserve">2. Широкое информирование родительской общественности о подготовке к введению и порядке перехода </w:t>
            </w:r>
            <w:r>
              <w:rPr>
                <w:lang w:val="ru-RU"/>
              </w:rPr>
              <w:t>на новые стандарты</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033B8D3"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периодически</w:t>
            </w:r>
          </w:p>
        </w:tc>
      </w:tr>
      <w:tr w:rsidR="00173FEF" w14:paraId="39CC8E9E" w14:textId="77777777">
        <w:tc>
          <w:tcPr>
            <w:tcW w:w="2093" w:type="dxa"/>
            <w:vMerge/>
            <w:tcBorders>
              <w:top w:val="single" w:sz="4" w:space="0" w:color="000000"/>
              <w:left w:val="single" w:sz="4" w:space="0" w:color="000000"/>
              <w:bottom w:val="single" w:sz="4" w:space="0" w:color="000000"/>
            </w:tcBorders>
            <w:shd w:val="clear" w:color="auto" w:fill="auto"/>
          </w:tcPr>
          <w:p w14:paraId="25B2AAB1"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524B10AE" w14:textId="77777777" w:rsidR="00173FEF" w:rsidRDefault="00885EC3">
            <w:pPr>
              <w:pStyle w:val="dash041e005f0431005f044b005f0447005f043d005f044b005f0439"/>
              <w:jc w:val="both"/>
              <w:rPr>
                <w:rStyle w:val="dash041e005f0431005f044b005f0447005f043d005f044b005f0439005f005fchar1char1"/>
              </w:rPr>
            </w:pPr>
            <w:r>
              <w:t>3.</w:t>
            </w:r>
            <w:r>
              <w:rPr>
                <w:lang w:val="en-US"/>
              </w:rPr>
              <w:t> </w:t>
            </w:r>
            <w: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4CBCEE3"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периодически</w:t>
            </w:r>
          </w:p>
        </w:tc>
      </w:tr>
      <w:tr w:rsidR="00173FEF" w14:paraId="27BD7984" w14:textId="77777777">
        <w:tc>
          <w:tcPr>
            <w:tcW w:w="2093" w:type="dxa"/>
            <w:vMerge/>
            <w:tcBorders>
              <w:top w:val="single" w:sz="4" w:space="0" w:color="000000"/>
              <w:left w:val="single" w:sz="4" w:space="0" w:color="000000"/>
              <w:bottom w:val="single" w:sz="4" w:space="0" w:color="000000"/>
            </w:tcBorders>
            <w:shd w:val="clear" w:color="auto" w:fill="auto"/>
          </w:tcPr>
          <w:p w14:paraId="7788070E"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883A51D" w14:textId="77777777" w:rsidR="00173FEF" w:rsidRDefault="00885EC3">
            <w:pPr>
              <w:jc w:val="both"/>
              <w:rPr>
                <w:rStyle w:val="dash041e005f0431005f044b005f0447005f043d005f044b005f0439005f005fchar1char1"/>
                <w:lang w:val="ru-RU"/>
              </w:rPr>
            </w:pPr>
            <w:r>
              <w:rPr>
                <w:lang w:val="ru-RU"/>
              </w:rPr>
              <w:t>4.</w:t>
            </w:r>
            <w:r>
              <w:t> </w:t>
            </w:r>
            <w:r>
              <w:rPr>
                <w:lang w:val="ru-RU"/>
              </w:rPr>
              <w:t xml:space="preserve">Реализация </w:t>
            </w:r>
            <w:r>
              <w:rPr>
                <w:lang w:val="ru-RU"/>
              </w:rPr>
              <w:t>деятельности сетевого комплекса информационного взаимодействия по вопросам введения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D621B49"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2015-2016 уч.год</w:t>
            </w:r>
          </w:p>
        </w:tc>
      </w:tr>
      <w:tr w:rsidR="00173FEF" w14:paraId="534CFAFC" w14:textId="77777777">
        <w:tc>
          <w:tcPr>
            <w:tcW w:w="2093" w:type="dxa"/>
            <w:vMerge/>
            <w:tcBorders>
              <w:top w:val="single" w:sz="4" w:space="0" w:color="000000"/>
              <w:left w:val="single" w:sz="4" w:space="0" w:color="000000"/>
              <w:bottom w:val="single" w:sz="4" w:space="0" w:color="000000"/>
            </w:tcBorders>
            <w:shd w:val="clear" w:color="auto" w:fill="auto"/>
          </w:tcPr>
          <w:p w14:paraId="2AEB870F"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28A91694" w14:textId="77777777" w:rsidR="00173FEF" w:rsidRDefault="00885EC3">
            <w:pPr>
              <w:pStyle w:val="dash041e005f0431005f044b005f0447005f043d005f044b005f0439"/>
              <w:jc w:val="both"/>
            </w:pPr>
            <w:r>
              <w:rPr>
                <w:rStyle w:val="dash041e005f0431005f044b005f0447005f043d005f044b005f0439005f005fchar1char1"/>
              </w:rPr>
              <w:t>5.</w:t>
            </w:r>
            <w:r>
              <w:rPr>
                <w:rStyle w:val="dash041e005f0431005f044b005f0447005f043d005f044b005f0439005f005fchar1char1"/>
                <w:lang w:val="en-US"/>
              </w:rPr>
              <w:t> </w:t>
            </w:r>
            <w:r>
              <w:rPr>
                <w:rStyle w:val="dash041e005f0431005f044b005f0447005f043d005f044b005f0439005f005fchar1char1"/>
              </w:rPr>
              <w:t>Обеспечение публичной отчётности ОУ о ходе и результатах введения ФГОС</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9D3F438"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май 2016 г.</w:t>
            </w:r>
          </w:p>
        </w:tc>
      </w:tr>
      <w:tr w:rsidR="00173FEF" w:rsidRPr="00475562" w14:paraId="6F08F79C" w14:textId="77777777">
        <w:trPr>
          <w:trHeight w:val="469"/>
        </w:trPr>
        <w:tc>
          <w:tcPr>
            <w:tcW w:w="2093" w:type="dxa"/>
            <w:vMerge/>
            <w:tcBorders>
              <w:top w:val="single" w:sz="4" w:space="0" w:color="000000"/>
              <w:left w:val="single" w:sz="4" w:space="0" w:color="000000"/>
              <w:bottom w:val="single" w:sz="4" w:space="0" w:color="000000"/>
            </w:tcBorders>
            <w:shd w:val="clear" w:color="auto" w:fill="auto"/>
          </w:tcPr>
          <w:p w14:paraId="4B456C17"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41508054" w14:textId="77777777" w:rsidR="00173FEF" w:rsidRDefault="00885EC3">
            <w:pPr>
              <w:pStyle w:val="dash041e005f0431005f044b005f0447005f043d005f044b005f0439"/>
              <w:jc w:val="both"/>
              <w:rPr>
                <w:rStyle w:val="dash041e005f0431005f044b005f0447005f043d005f044b005f0439005f005fchar1char1"/>
              </w:rPr>
            </w:pPr>
            <w:r>
              <w:t>6. Разработка рекомендаций  для</w:t>
            </w:r>
            <w:r>
              <w:t xml:space="preserve"> педагогических работников</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857E56A" w14:textId="77777777" w:rsidR="00173FEF" w:rsidRDefault="00173FEF">
            <w:pPr>
              <w:pStyle w:val="affff0"/>
              <w:snapToGrid w:val="0"/>
              <w:spacing w:line="240" w:lineRule="auto"/>
              <w:ind w:firstLine="0"/>
              <w:rPr>
                <w:rStyle w:val="dash041e005f0431005f044b005f0447005f043d005f044b005f0439005f005fchar1char1"/>
              </w:rPr>
            </w:pPr>
          </w:p>
        </w:tc>
      </w:tr>
    </w:tbl>
    <w:p w14:paraId="46100F49" w14:textId="77777777" w:rsidR="00173FEF" w:rsidRDefault="00173FEF">
      <w:pPr>
        <w:pStyle w:val="affff0"/>
        <w:spacing w:line="240" w:lineRule="auto"/>
        <w:rPr>
          <w:rStyle w:val="dash041e005f0431005f044b005f0447005f043d005f044b005f0439005f005fchar1char1"/>
        </w:rPr>
      </w:pPr>
    </w:p>
    <w:p w14:paraId="712747D9" w14:textId="77777777" w:rsidR="00173FEF" w:rsidRDefault="00885EC3">
      <w:pPr>
        <w:pStyle w:val="affff0"/>
        <w:spacing w:line="240" w:lineRule="auto"/>
      </w:pPr>
      <w: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4576B100" w14:textId="77777777">
        <w:tc>
          <w:tcPr>
            <w:tcW w:w="2093" w:type="dxa"/>
            <w:tcBorders>
              <w:top w:val="single" w:sz="4" w:space="0" w:color="000000"/>
              <w:left w:val="single" w:sz="4" w:space="0" w:color="000000"/>
              <w:bottom w:val="single" w:sz="4" w:space="0" w:color="000000"/>
            </w:tcBorders>
            <w:shd w:val="clear" w:color="auto" w:fill="auto"/>
          </w:tcPr>
          <w:p w14:paraId="0AFC31FE"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08168EF4"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 по организации внеурочной деятельности обучающихся;</w:t>
            </w:r>
          </w:p>
          <w:p w14:paraId="6476EA86" w14:textId="77777777" w:rsidR="00173FEF" w:rsidRDefault="00885EC3">
            <w:pPr>
              <w:pStyle w:val="dash041e005f0431005f044b005f0447005f043d005f044b005f0439"/>
              <w:jc w:val="both"/>
            </w:pPr>
            <w:r>
              <w:t>- по организации текущей и итоговой оценки достижения планируемых результатов;</w:t>
            </w:r>
          </w:p>
          <w:p w14:paraId="41100640" w14:textId="77777777" w:rsidR="00173FEF" w:rsidRDefault="00885EC3">
            <w:pPr>
              <w:pStyle w:val="dash041e005f0431005f044b005f0447005f043d005f044b005f0439"/>
              <w:jc w:val="both"/>
            </w:pPr>
            <w:r>
              <w:t>- по использованию ресурсов времени для организации домашней работы обучающихся;</w:t>
            </w:r>
          </w:p>
          <w:p w14:paraId="1ECC8A7C" w14:textId="77777777" w:rsidR="00173FEF" w:rsidRDefault="00885EC3">
            <w:pPr>
              <w:pStyle w:val="dash041e005f0431005f044b005f0447005f043d005f044b005f0439"/>
              <w:jc w:val="both"/>
              <w:rPr>
                <w:rStyle w:val="dash041e005f0431005f044b005f0447005f043d005f044b005f0439005f005fchar1char1"/>
              </w:rPr>
            </w:pPr>
            <w:r>
              <w:t>- по перечня и рекомендаций по использованию интерактивных технологий</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7E98A98"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апрель 2015 г.</w:t>
            </w:r>
          </w:p>
        </w:tc>
      </w:tr>
      <w:tr w:rsidR="00173FEF" w14:paraId="1E7A9171" w14:textId="77777777">
        <w:tc>
          <w:tcPr>
            <w:tcW w:w="2093" w:type="dxa"/>
            <w:vMerge w:val="restart"/>
            <w:tcBorders>
              <w:top w:val="single" w:sz="4" w:space="0" w:color="000000"/>
              <w:left w:val="single" w:sz="4" w:space="0" w:color="000000"/>
              <w:bottom w:val="single" w:sz="4" w:space="0" w:color="000000"/>
            </w:tcBorders>
            <w:shd w:val="clear" w:color="auto" w:fill="auto"/>
          </w:tcPr>
          <w:p w14:paraId="75712749" w14:textId="77777777" w:rsidR="00173FEF" w:rsidRDefault="00885EC3">
            <w:pPr>
              <w:pStyle w:val="dash041e005f0431005f044b005f0447005f043d005f044b005f0439"/>
              <w:jc w:val="both"/>
            </w:pPr>
            <w:r>
              <w:rPr>
                <w:lang w:val="en-US"/>
              </w:rPr>
              <w:t>VI</w:t>
            </w:r>
            <w:r>
              <w:t>. Материаль-но-техническое обеспечение введения</w:t>
            </w:r>
          </w:p>
          <w:p w14:paraId="10FD1701" w14:textId="77777777" w:rsidR="00173FEF" w:rsidRDefault="00885EC3">
            <w:pPr>
              <w:pStyle w:val="affff0"/>
              <w:spacing w:line="240" w:lineRule="auto"/>
              <w:ind w:firstLine="0"/>
              <w:rPr>
                <w:rStyle w:val="dash041e005f0431005f044b005f0447005f043d005f044b005f0439005f005fchar1char1"/>
              </w:rPr>
            </w:pPr>
            <w:r>
              <w:rPr>
                <w:sz w:val="24"/>
                <w:szCs w:val="24"/>
              </w:rPr>
              <w:t>ФГОС</w:t>
            </w:r>
          </w:p>
        </w:tc>
        <w:tc>
          <w:tcPr>
            <w:tcW w:w="5386" w:type="dxa"/>
            <w:tcBorders>
              <w:top w:val="single" w:sz="4" w:space="0" w:color="000000"/>
              <w:left w:val="single" w:sz="4" w:space="0" w:color="000000"/>
              <w:bottom w:val="single" w:sz="4" w:space="0" w:color="000000"/>
            </w:tcBorders>
            <w:shd w:val="clear" w:color="auto" w:fill="auto"/>
          </w:tcPr>
          <w:p w14:paraId="58684206" w14:textId="77777777" w:rsidR="00173FEF" w:rsidRDefault="00885EC3">
            <w:pPr>
              <w:pStyle w:val="affff0"/>
              <w:spacing w:line="240" w:lineRule="auto"/>
              <w:ind w:firstLine="0"/>
            </w:pPr>
            <w:r>
              <w:rPr>
                <w:rStyle w:val="dash041e005f0431005f044b005f0447005f043d005f044b005f0439005f005fchar1char1"/>
              </w:rPr>
              <w:t>1. Анализ материально-технического обеспечения введения и реализации ФГОС основного общего образования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2B9D704"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апрель 2015</w:t>
            </w:r>
            <w:r>
              <w:rPr>
                <w:rStyle w:val="dash041e005f0431005f044b005f0447005f043d005f044b005f0439005f005fchar1char1"/>
              </w:rPr>
              <w:t xml:space="preserve"> г.</w:t>
            </w:r>
          </w:p>
        </w:tc>
      </w:tr>
      <w:tr w:rsidR="00173FEF" w14:paraId="5EE5FC93" w14:textId="77777777">
        <w:tc>
          <w:tcPr>
            <w:tcW w:w="2093" w:type="dxa"/>
            <w:vMerge/>
            <w:tcBorders>
              <w:top w:val="single" w:sz="4" w:space="0" w:color="000000"/>
              <w:left w:val="single" w:sz="4" w:space="0" w:color="000000"/>
              <w:bottom w:val="single" w:sz="4" w:space="0" w:color="000000"/>
            </w:tcBorders>
            <w:shd w:val="clear" w:color="auto" w:fill="auto"/>
          </w:tcPr>
          <w:p w14:paraId="5F2A5F7C"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79E042A" w14:textId="77777777" w:rsidR="00173FEF" w:rsidRDefault="00885EC3">
            <w:pPr>
              <w:pStyle w:val="affff0"/>
              <w:spacing w:line="240" w:lineRule="auto"/>
              <w:ind w:firstLine="0"/>
            </w:pPr>
            <w:r>
              <w:rPr>
                <w:rStyle w:val="dash041e005f0431005f044b005f0447005f043d005f044b005f0439005f005fchar1char1"/>
              </w:rPr>
              <w:t>2. Обеспечение соответствия материально-технической базы ОУ требованиям ФГОС</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12C396"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2015-2016 уч.год</w:t>
            </w:r>
          </w:p>
        </w:tc>
      </w:tr>
      <w:tr w:rsidR="00173FEF" w14:paraId="1ABFEBD7" w14:textId="77777777">
        <w:tc>
          <w:tcPr>
            <w:tcW w:w="2093" w:type="dxa"/>
            <w:vMerge/>
            <w:tcBorders>
              <w:top w:val="single" w:sz="4" w:space="0" w:color="000000"/>
              <w:left w:val="single" w:sz="4" w:space="0" w:color="000000"/>
              <w:bottom w:val="single" w:sz="4" w:space="0" w:color="000000"/>
            </w:tcBorders>
            <w:shd w:val="clear" w:color="auto" w:fill="auto"/>
          </w:tcPr>
          <w:p w14:paraId="38177E40"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785337D6" w14:textId="77777777" w:rsidR="00173FEF" w:rsidRDefault="00885EC3">
            <w:pPr>
              <w:pStyle w:val="dash041e005f0431005f044b005f0447005f043d005f044b005f0439"/>
              <w:jc w:val="both"/>
            </w:pPr>
            <w:r>
              <w:rPr>
                <w:rStyle w:val="dash041e005f0431005f044b005f0447005f043d005f044b005f0439005f005fchar1char1"/>
              </w:rPr>
              <w:t>3. Обеспечение соответствия санитарно-гигиенических условий требованиям ФГОС</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B91FDB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лето 2015 г.</w:t>
            </w:r>
          </w:p>
        </w:tc>
      </w:tr>
      <w:tr w:rsidR="00173FEF" w14:paraId="4A789B09" w14:textId="77777777">
        <w:tc>
          <w:tcPr>
            <w:tcW w:w="2093" w:type="dxa"/>
            <w:vMerge/>
            <w:tcBorders>
              <w:top w:val="single" w:sz="4" w:space="0" w:color="000000"/>
              <w:left w:val="single" w:sz="4" w:space="0" w:color="000000"/>
              <w:bottom w:val="single" w:sz="4" w:space="0" w:color="000000"/>
            </w:tcBorders>
            <w:shd w:val="clear" w:color="auto" w:fill="auto"/>
          </w:tcPr>
          <w:p w14:paraId="4FC76914"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016F32B" w14:textId="77777777" w:rsidR="00173FEF" w:rsidRDefault="00885EC3">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 xml:space="preserve">4. Обеспечение соответствия условий реализации ООП </w:t>
            </w:r>
            <w:r>
              <w:t>противопожарным нормам, нормам охраны труда работников образовательного учреждения</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B7B765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лето 2015 г.</w:t>
            </w:r>
          </w:p>
        </w:tc>
      </w:tr>
      <w:tr w:rsidR="00173FEF" w14:paraId="66058288" w14:textId="77777777">
        <w:tc>
          <w:tcPr>
            <w:tcW w:w="2093" w:type="dxa"/>
            <w:vMerge/>
            <w:tcBorders>
              <w:top w:val="single" w:sz="4" w:space="0" w:color="000000"/>
              <w:left w:val="single" w:sz="4" w:space="0" w:color="000000"/>
              <w:bottom w:val="single" w:sz="4" w:space="0" w:color="000000"/>
            </w:tcBorders>
            <w:shd w:val="clear" w:color="auto" w:fill="auto"/>
          </w:tcPr>
          <w:p w14:paraId="0FE08C9A"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47EABBD" w14:textId="77777777" w:rsidR="00173FEF" w:rsidRDefault="00885EC3">
            <w:pPr>
              <w:pStyle w:val="dash041e005f0431005f044b005f0447005f043d005f044b005f0439"/>
              <w:jc w:val="both"/>
            </w:pPr>
            <w:r>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A8F498C"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2015-2016 уч.год</w:t>
            </w:r>
          </w:p>
        </w:tc>
      </w:tr>
    </w:tbl>
    <w:p w14:paraId="7C6D9337" w14:textId="77777777" w:rsidR="00173FEF" w:rsidRDefault="00885EC3">
      <w:pPr>
        <w:pStyle w:val="affff0"/>
        <w:spacing w:line="240" w:lineRule="auto"/>
      </w:pPr>
      <w:r>
        <w:rPr>
          <w:rStyle w:val="dash041e005f0431005f044b005f0447005f043d005f044b005f0439005f005fchar1char1"/>
          <w:i/>
        </w:rPr>
        <w:t>Продолжение</w:t>
      </w:r>
    </w:p>
    <w:tbl>
      <w:tblPr>
        <w:tblW w:w="958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93"/>
        <w:gridCol w:w="5386"/>
        <w:gridCol w:w="2101"/>
      </w:tblGrid>
      <w:tr w:rsidR="00173FEF" w14:paraId="271AB783" w14:textId="77777777">
        <w:trPr>
          <w:trHeight w:val="717"/>
        </w:trPr>
        <w:tc>
          <w:tcPr>
            <w:tcW w:w="2093" w:type="dxa"/>
            <w:vMerge w:val="restart"/>
            <w:tcBorders>
              <w:top w:val="single" w:sz="4" w:space="0" w:color="000000"/>
              <w:left w:val="single" w:sz="4" w:space="0" w:color="000000"/>
              <w:bottom w:val="single" w:sz="4" w:space="0" w:color="000000"/>
            </w:tcBorders>
            <w:shd w:val="clear" w:color="auto" w:fill="auto"/>
          </w:tcPr>
          <w:p w14:paraId="12B58FD5"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5A5B92C1" w14:textId="77777777" w:rsidR="00173FEF" w:rsidRDefault="00885EC3">
            <w:pPr>
              <w:pStyle w:val="dash041e005f0431005f044b005f0447005f043d005f044b005f0439"/>
              <w:jc w:val="both"/>
            </w:pPr>
            <w:r>
              <w:rPr>
                <w:rStyle w:val="dash041e005f0431005f044b005f0447005f043d005f044b005f0439005f005fchar1char1"/>
              </w:rPr>
              <w:t xml:space="preserve">6. Обеспечение укомплектованности </w:t>
            </w:r>
            <w:r>
              <w:rPr>
                <w:rStyle w:val="dash041e005f0431005f044b005f0447005f043d005f044b005f0439005f005fchar1char1"/>
              </w:rPr>
              <w:t>библиотечно-информационного центра печатными и электронными образовательными ресурсами</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619CEAF" w14:textId="77777777" w:rsidR="00173FEF" w:rsidRDefault="00885EC3">
            <w:pPr>
              <w:pStyle w:val="affff0"/>
              <w:spacing w:line="240" w:lineRule="auto"/>
              <w:ind w:firstLine="0"/>
            </w:pPr>
            <w:r>
              <w:rPr>
                <w:rStyle w:val="dash041e005f0431005f044b005f0447005f043d005f044b005f0439005f005fchar1char1"/>
              </w:rPr>
              <w:t>2015-2016 уч.год</w:t>
            </w:r>
          </w:p>
        </w:tc>
      </w:tr>
      <w:tr w:rsidR="00173FEF" w14:paraId="7506387C" w14:textId="77777777">
        <w:tc>
          <w:tcPr>
            <w:tcW w:w="2093" w:type="dxa"/>
            <w:vMerge/>
            <w:tcBorders>
              <w:top w:val="single" w:sz="4" w:space="0" w:color="000000"/>
              <w:left w:val="single" w:sz="4" w:space="0" w:color="000000"/>
              <w:bottom w:val="single" w:sz="4" w:space="0" w:color="000000"/>
            </w:tcBorders>
            <w:shd w:val="clear" w:color="auto" w:fill="auto"/>
          </w:tcPr>
          <w:p w14:paraId="46FEEF50"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3D2F97EB" w14:textId="77777777" w:rsidR="00173FEF" w:rsidRDefault="00885EC3">
            <w:pPr>
              <w:pStyle w:val="dash041e005f0431005f044b005f0447005f043d005f044b005f0439"/>
              <w:jc w:val="both"/>
              <w:rPr>
                <w:rStyle w:val="dash041e005f0431005f044b005f0447005f043d005f044b005f0439005f005fchar1char1"/>
              </w:rPr>
            </w:pPr>
            <w:r>
              <w:t>7.</w:t>
            </w:r>
            <w:r>
              <w:rPr>
                <w:lang w:val="en-US"/>
              </w:rPr>
              <w:t> </w:t>
            </w:r>
            <w:r>
              <w:t>Наличие доступа ОУ к электронным образовательным ресурсам (ЭОР), размещённым в федеральных и региональных базах данных</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5E3F3A0"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имеется</w:t>
            </w:r>
          </w:p>
        </w:tc>
      </w:tr>
      <w:tr w:rsidR="00173FEF" w14:paraId="55152ABC" w14:textId="77777777">
        <w:tc>
          <w:tcPr>
            <w:tcW w:w="2093" w:type="dxa"/>
            <w:vMerge/>
            <w:tcBorders>
              <w:top w:val="single" w:sz="4" w:space="0" w:color="000000"/>
              <w:left w:val="single" w:sz="4" w:space="0" w:color="000000"/>
              <w:bottom w:val="single" w:sz="4" w:space="0" w:color="000000"/>
            </w:tcBorders>
            <w:shd w:val="clear" w:color="auto" w:fill="auto"/>
          </w:tcPr>
          <w:p w14:paraId="0AB1D474" w14:textId="77777777" w:rsidR="00173FEF" w:rsidRDefault="00173FEF">
            <w:pPr>
              <w:pStyle w:val="affff0"/>
              <w:snapToGrid w:val="0"/>
              <w:spacing w:line="240" w:lineRule="auto"/>
              <w:ind w:firstLine="0"/>
              <w:rPr>
                <w:rStyle w:val="dash041e005f0431005f044b005f0447005f043d005f044b005f0439005f005fchar1char1"/>
              </w:rPr>
            </w:pPr>
          </w:p>
        </w:tc>
        <w:tc>
          <w:tcPr>
            <w:tcW w:w="5386" w:type="dxa"/>
            <w:tcBorders>
              <w:top w:val="single" w:sz="4" w:space="0" w:color="000000"/>
              <w:left w:val="single" w:sz="4" w:space="0" w:color="000000"/>
              <w:bottom w:val="single" w:sz="4" w:space="0" w:color="000000"/>
            </w:tcBorders>
            <w:shd w:val="clear" w:color="auto" w:fill="auto"/>
          </w:tcPr>
          <w:p w14:paraId="63300CBA" w14:textId="77777777" w:rsidR="00173FEF" w:rsidRDefault="00885EC3">
            <w:pPr>
              <w:pStyle w:val="dash041e005f0431005f044b005f0447005f043d005f044b005f0439"/>
              <w:jc w:val="both"/>
              <w:rPr>
                <w:rStyle w:val="dash041e005f0431005f044b005f0447005f043d005f044b005f0439005f005fchar1char1"/>
              </w:rPr>
            </w:pPr>
            <w:r>
              <w:t>8.</w:t>
            </w:r>
            <w:r>
              <w:rPr>
                <w:lang w:val="en-US"/>
              </w:rPr>
              <w:t> </w:t>
            </w:r>
            <w:r>
              <w:t xml:space="preserve">Обеспечение </w:t>
            </w:r>
            <w:r>
              <w:t>контролируемого доступа участников образовательного процесса к информационным образовательным ресурсам в сети Интернет</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5652A50" w14:textId="77777777" w:rsidR="00173FEF" w:rsidRDefault="00885EC3">
            <w:pPr>
              <w:pStyle w:val="affff0"/>
              <w:spacing w:line="240" w:lineRule="auto"/>
              <w:ind w:firstLine="0"/>
              <w:rPr>
                <w:rStyle w:val="dash041e005f0431005f044b005f0447005f043d005f044b005f0439005f005fchar1char1"/>
              </w:rPr>
            </w:pPr>
            <w:r>
              <w:rPr>
                <w:rStyle w:val="dash041e005f0431005f044b005f0447005f043d005f044b005f0439005f005fchar1char1"/>
              </w:rPr>
              <w:t>имеется</w:t>
            </w:r>
          </w:p>
        </w:tc>
      </w:tr>
    </w:tbl>
    <w:p w14:paraId="281548D0" w14:textId="77777777" w:rsidR="00173FEF" w:rsidRDefault="00173FEF">
      <w:pPr>
        <w:pStyle w:val="Zag1"/>
        <w:tabs>
          <w:tab w:val="left" w:leader="dot" w:pos="624"/>
        </w:tabs>
        <w:spacing w:after="0" w:line="240" w:lineRule="auto"/>
        <w:ind w:firstLine="454"/>
        <w:jc w:val="both"/>
        <w:rPr>
          <w:rStyle w:val="dash041e005f0431005f044b005f0447005f043d005f044b005f0439005f005fchar1char1"/>
          <w:lang w:val="ru-RU"/>
        </w:rPr>
      </w:pPr>
    </w:p>
    <w:sectPr w:rsidR="00173FEF">
      <w:headerReference w:type="default" r:id="rId27"/>
      <w:footerReference w:type="default" r:id="rId28"/>
      <w:footnotePr>
        <w:numRestart w:val="eachPage"/>
      </w:footnotePr>
      <w:pgSz w:w="11906" w:h="16838"/>
      <w:pgMar w:top="1134" w:right="567" w:bottom="1134"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3012E" w14:textId="77777777" w:rsidR="00885EC3" w:rsidRDefault="00885EC3">
      <w:r>
        <w:separator/>
      </w:r>
    </w:p>
  </w:endnote>
  <w:endnote w:type="continuationSeparator" w:id="0">
    <w:p w14:paraId="5587A1B5" w14:textId="77777777" w:rsidR="00885EC3" w:rsidRDefault="0088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DejaVu Sans">
    <w:altName w:val="Verdan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ewtonCSanPin;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宋体">
    <w:panose1 w:val="00000000000000000000"/>
    <w:charset w:val="8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Gelvetsky 12pt;Times New Roman">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MS Mincho;ＭＳ 明朝">
    <w:panose1 w:val="00000000000000000000"/>
    <w:charset w:val="80"/>
    <w:family w:val="roman"/>
    <w:notTrueType/>
    <w:pitch w:val="default"/>
  </w:font>
  <w:font w:name="SchoolBookC;MS Mincho">
    <w:altName w:val="Cambria"/>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ondC;MS Mincho">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F484" w14:textId="3D6CB0E0" w:rsidR="00475562" w:rsidRDefault="00885EC3">
    <w:pPr>
      <w:spacing w:line="1" w:lineRule="exact"/>
    </w:pPr>
    <w:r>
      <w:rPr>
        <w:noProof/>
      </w:rPr>
      <w:pict w14:anchorId="7849AC87">
        <v:shapetype id="_x0000_t202" coordsize="21600,21600" o:spt="202" path="m,l,21600r21600,l21600,xe">
          <v:stroke joinstyle="miter"/>
          <v:path gradientshapeok="t" o:connecttype="rect"/>
        </v:shapetype>
        <v:shape id="Shape 29" o:spid="_x0000_s2052" type="#_x0000_t202" style="position:absolute;margin-left:411.9pt;margin-top:535pt;width:18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wcgwEAAAYDAAAOAAAAZHJzL2Uyb0RvYy54bWysUttOwzAMfUfiH6K8s3aVhqBah0BoCAkB&#10;EvABWZqskZo4isPa/T1OdkPwhnhxHds9Pj72/Ga0PduogAZcw6eTkjPlJLTGrRv+8b68uOIMo3Ct&#10;6MGphm8V8pvF+dl88LWqoIO+VYERiMN68A3vYvR1UaDslBU4Aa8cJTUEKyI9w7pogxgI3fZFVZaX&#10;xQCh9QGkQqTo/S7JFxlfayXji9aoIusbTtxitiHbVbLFYi7qdRC+M3JPQ/yBhRXGUdMj1L2Ign0G&#10;8wvKGhkAQceJBFuA1kaqPANNMy1/TPPWCa/yLCQO+qNM+H+w8nnz5l8Di+MdjLTAJMjgsUYKpnlG&#10;HWz6ElNGeZJwe5RNjZFJClbV1WVJGUmpaTUrr2cJpTj97APGBwWWJafhgbaSxRKbJ4y70kNJ6uVg&#10;afo+xU9MkhfH1chM+43lCtotkR9ofw13dGCc9Y+O5EmrPjjh4Kz2TuqB/vYzUp/cPoHvoPY9Sew8&#10;wP4w0ja/v3PV6XwXXwAAAP//AwBQSwMEFAAGAAgAAAAhAABlPxHdAAAADQEAAA8AAABkcnMvZG93&#10;bnJldi54bWxMj81OwzAQhO9IvIO1SNyoTRHEDXEqVIkLNwpC4ubG2zjCP5Htpsnbsz3BcWdGs980&#10;29k7NmHKQwwK7lcCGIYumiH0Cj4/Xu8ksFx0MNrFgAoWzLBtr68aXZt4Du847UvPqCTkWiuwpYw1&#10;57mz6HVexREDeceYvC50pp6bpM9U7h1fC/HEvR4CfbB6xJ3F7md/8gqq+SvimHGH38epS3ZYpHtb&#10;lLq9mV+egRWcy18YLviEDi0xHeIpmMycArl+IPRChqgEraKIfNyQdLhIclMBbxv+f0X7CwAA//8D&#10;AFBLAQItABQABgAIAAAAIQC2gziS/gAAAOEBAAATAAAAAAAAAAAAAAAAAAAAAABbQ29udGVudF9U&#10;eXBlc10ueG1sUEsBAi0AFAAGAAgAAAAhADj9If/WAAAAlAEAAAsAAAAAAAAAAAAAAAAALwEAAF9y&#10;ZWxzLy5yZWxzUEsBAi0AFAAGAAgAAAAhAJBqfByDAQAABgMAAA4AAAAAAAAAAAAAAAAALgIAAGRy&#10;cy9lMm9Eb2MueG1sUEsBAi0AFAAGAAgAAAAhAABlPxHdAAAADQEAAA8AAAAAAAAAAAAAAAAA3QMA&#10;AGRycy9kb3ducmV2LnhtbFBLBQYAAAAABAAEAPMAAADnBAAAAAA=&#10;" filled="f" stroked="f">
          <v:textbox style="mso-fit-shape-to-text:t" inset="0,0,0,0">
            <w:txbxContent>
              <w:p w14:paraId="2BDC1962" w14:textId="0238D06A" w:rsidR="00475562" w:rsidRDefault="00475562">
                <w:pPr>
                  <w:pStyle w:val="afffff"/>
                  <w:shd w:val="clear" w:color="auto" w:fill="auto"/>
                </w:pPr>
                <w:r>
                  <w:fldChar w:fldCharType="begin"/>
                </w:r>
                <w:r>
                  <w:instrText xml:space="preserve"> PAGE \* MERGEFORMAT </w:instrText>
                </w:r>
                <w:r>
                  <w:fldChar w:fldCharType="separate"/>
                </w:r>
                <w:r w:rsidR="009A1F66" w:rsidRPr="009A1F66">
                  <w:rPr>
                    <w:noProof/>
                    <w:lang w:val="ba" w:eastAsia="ba" w:bidi="ba"/>
                  </w:rPr>
                  <w:t>323</w:t>
                </w:r>
                <w:r>
                  <w:rPr>
                    <w:lang w:val="ba" w:eastAsia="ba" w:bidi="ba"/>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C9B26" w14:textId="79763A40" w:rsidR="00475562" w:rsidRDefault="00885EC3">
    <w:pPr>
      <w:spacing w:line="1" w:lineRule="exact"/>
    </w:pPr>
    <w:r>
      <w:rPr>
        <w:noProof/>
      </w:rPr>
      <w:pict w14:anchorId="1168B862">
        <v:shapetype id="_x0000_t202" coordsize="21600,21600" o:spt="202" path="m,l,21600r21600,l21600,xe">
          <v:stroke joinstyle="miter"/>
          <v:path gradientshapeok="t" o:connecttype="rect"/>
        </v:shapetype>
        <v:shape id="Shape 31" o:spid="_x0000_s2051" type="#_x0000_t202" style="position:absolute;margin-left:302.8pt;margin-top:783.9pt;width:17.75pt;height:9.8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C4ThQEAAAYDAAAOAAAAZHJzL2Uyb0RvYy54bWysUttKxDAQfRf8h5B3t93iipbtiiKKICqo&#10;H5BNk22gyYRM3Hb/3kn2JvomvkwnM+k5Z85kfj3anq1VQAOu4dNJyZlyElrjVg3/eL8/u+QMo3Ct&#10;6MGphm8U8uvF6cl88LWqoIO+VYERiMN68A3vYvR1UaDslBU4Aa8cNTUEKyIdw6pogxgI3fZFVZYX&#10;xQCh9QGkQqTq3bbJFxlfayXji9aoIusbTtpijiHHZYrFYi7qVRC+M3InQ/xBhRXGEekB6k5EwT6D&#10;+QVljQyAoONEgi1AayNVnoGmmZY/pnnrhFd5FjIH/cEm/D9Y+bx+86+BxfEWRlpgMmTwWCMV0zyj&#10;DjZ9SSmjPlm4OdimxsgkFatqdl7NOJPUmlaz8mqWUIrjzz5gfFBgWUoaHmgr2SyxfsK4vbq/krgc&#10;3Ju+T/WjkpTFcTky0xLhXuUS2g2JH2h/DXf0wDjrHx3Zk1a9T8I+We6SxIH+5jMST6ZP4FuoHSeZ&#10;nQfYPYy0ze/nfOv4fBdfAAAA//8DAFBLAwQUAAYACAAAACEAVeWHed4AAAANAQAADwAAAGRycy9k&#10;b3ducmV2LnhtbEyPS0/DMBCE70j9D9ZW4kadIPJQiFOhSly4URASNzfexhF+RLabJv+e7QmOO/Np&#10;dqbdL9awGUMcvROQ7zJg6HqvRjcI+Px4faiBxSSdksY7FLBihH23uWtlo/zVveN8TAOjEBcbKUCn&#10;NDWcx16jlXHnJ3TknX2wMtEZBq6CvFK4Nfwxy0pu5ejog5YTHjT2P8eLFVAtXx6niAf8Ps990ONa&#10;m7dViPvt8vIMLOGS/mC41afq0FGnk784FZkRUGZFSSgZRVnRCELKpzwHdrpJdVUA71r+f0X3CwAA&#10;//8DAFBLAQItABQABgAIAAAAIQC2gziS/gAAAOEBAAATAAAAAAAAAAAAAAAAAAAAAABbQ29udGVu&#10;dF9UeXBlc10ueG1sUEsBAi0AFAAGAAgAAAAhADj9If/WAAAAlAEAAAsAAAAAAAAAAAAAAAAALwEA&#10;AF9yZWxzLy5yZWxzUEsBAi0AFAAGAAgAAAAhAPvcLhOFAQAABgMAAA4AAAAAAAAAAAAAAAAALgIA&#10;AGRycy9lMm9Eb2MueG1sUEsBAi0AFAAGAAgAAAAhAFXlh3neAAAADQEAAA8AAAAAAAAAAAAAAAAA&#10;3wMAAGRycy9kb3ducmV2LnhtbFBLBQYAAAAABAAEAPMAAADqBAAAAAA=&#10;" filled="f" stroked="f">
          <v:textbox style="mso-fit-shape-to-text:t" inset="0,0,0,0">
            <w:txbxContent>
              <w:p w14:paraId="1BF928EC" w14:textId="44F7BF69" w:rsidR="00475562" w:rsidRDefault="00475562">
                <w:pPr>
                  <w:pStyle w:val="afffff"/>
                  <w:shd w:val="clear" w:color="auto" w:fill="auto"/>
                </w:pPr>
                <w:r>
                  <w:fldChar w:fldCharType="begin"/>
                </w:r>
                <w:r>
                  <w:instrText xml:space="preserve"> PAGE \* MERGEFORMAT </w:instrText>
                </w:r>
                <w:r>
                  <w:fldChar w:fldCharType="separate"/>
                </w:r>
                <w:r w:rsidR="009A1F66">
                  <w:rPr>
                    <w:noProof/>
                  </w:rPr>
                  <w:t>329</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58717" w14:textId="5AE32DD0" w:rsidR="00173FEF" w:rsidRDefault="00885EC3">
    <w:pPr>
      <w:pStyle w:val="aff5"/>
      <w:jc w:val="right"/>
    </w:pPr>
    <w:r>
      <w:fldChar w:fldCharType="begin"/>
    </w:r>
    <w:r>
      <w:instrText>PAGE</w:instrText>
    </w:r>
    <w:r>
      <w:fldChar w:fldCharType="separate"/>
    </w:r>
    <w:r w:rsidR="009A1F66">
      <w:rPr>
        <w:noProof/>
      </w:rPr>
      <w:t>341</w:t>
    </w:r>
    <w:r>
      <w:fldChar w:fldCharType="end"/>
    </w:r>
  </w:p>
  <w:p w14:paraId="00CC5C5E" w14:textId="77777777" w:rsidR="00173FEF" w:rsidRDefault="00173FEF">
    <w:pPr>
      <w:pStyle w:val="af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7797" w14:textId="77777777" w:rsidR="00173FEF" w:rsidRDefault="00173FEF">
    <w:pPr>
      <w:pStyle w:val="af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E7530" w14:textId="0BDCC799" w:rsidR="00173FEF" w:rsidRDefault="00885EC3">
    <w:pPr>
      <w:pStyle w:val="aff5"/>
      <w:jc w:val="center"/>
    </w:pPr>
    <w:r>
      <w:fldChar w:fldCharType="begin"/>
    </w:r>
    <w:r>
      <w:instrText>PAGE</w:instrText>
    </w:r>
    <w:r>
      <w:fldChar w:fldCharType="separate"/>
    </w:r>
    <w:r w:rsidR="009A1F66">
      <w:rPr>
        <w:noProof/>
      </w:rPr>
      <w:t>343</w:t>
    </w:r>
    <w:r>
      <w:fldChar w:fldCharType="end"/>
    </w:r>
  </w:p>
  <w:p w14:paraId="0C32B81D" w14:textId="77777777" w:rsidR="00173FEF" w:rsidRDefault="00173FEF">
    <w:pPr>
      <w:pStyle w:val="aff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8C86" w14:textId="77777777" w:rsidR="00173FEF" w:rsidRDefault="00885EC3">
    <w:pPr>
      <w:pStyle w:val="aff5"/>
      <w:jc w:val="center"/>
    </w:pPr>
    <w:r>
      <w:fldChar w:fldCharType="begin"/>
    </w:r>
    <w:r>
      <w:instrText>PAGE</w:instrText>
    </w:r>
    <w:r>
      <w:fldChar w:fldCharType="separate"/>
    </w:r>
    <w:r>
      <w:t>362</w:t>
    </w:r>
    <w:r>
      <w:fldChar w:fldCharType="end"/>
    </w:r>
  </w:p>
  <w:p w14:paraId="181CDB01" w14:textId="77777777" w:rsidR="00173FEF" w:rsidRDefault="00173FEF">
    <w:pPr>
      <w:pStyle w:val="af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C8CD4" w14:textId="77777777" w:rsidR="00885EC3" w:rsidRDefault="00885EC3">
      <w:r>
        <w:separator/>
      </w:r>
    </w:p>
  </w:footnote>
  <w:footnote w:type="continuationSeparator" w:id="0">
    <w:p w14:paraId="6ED81970" w14:textId="77777777" w:rsidR="00885EC3" w:rsidRDefault="00885EC3">
      <w:r>
        <w:continuationSeparator/>
      </w:r>
    </w:p>
  </w:footnote>
  <w:footnote w:id="1">
    <w:p w14:paraId="78049D8C" w14:textId="77777777" w:rsidR="00173FEF" w:rsidRDefault="00885EC3">
      <w:pPr>
        <w:pStyle w:val="aff7"/>
      </w:pPr>
      <w:r>
        <w:rPr>
          <w:rStyle w:val="FootnoteCharacters"/>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2">
    <w:p w14:paraId="641D0136" w14:textId="77777777" w:rsidR="00173FEF" w:rsidRDefault="00885EC3">
      <w:pPr>
        <w:pStyle w:val="aff7"/>
      </w:pPr>
      <w:r>
        <w:rPr>
          <w:rStyle w:val="FootnoteCharacters"/>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3">
    <w:p w14:paraId="47C47079" w14:textId="77777777" w:rsidR="00173FEF" w:rsidRDefault="00885EC3">
      <w:pPr>
        <w:pStyle w:val="aff7"/>
      </w:pPr>
      <w:r>
        <w:rPr>
          <w:rStyle w:val="FootnoteCharacters"/>
        </w:rPr>
        <w:footnoteRef/>
      </w:r>
      <w:r>
        <w:rPr>
          <w:sz w:val="22"/>
          <w:szCs w:val="22"/>
        </w:rPr>
        <w:t xml:space="preserve"> Осуществляется в соответствии со статьей </w:t>
      </w:r>
      <w:r>
        <w:rPr>
          <w:sz w:val="22"/>
          <w:szCs w:val="22"/>
        </w:rPr>
        <w:t>№97 Федерального закона «Об образовании в Российской Федерации»</w:t>
      </w:r>
    </w:p>
  </w:footnote>
  <w:footnote w:id="4">
    <w:p w14:paraId="561BB576" w14:textId="77777777" w:rsidR="00173FEF" w:rsidRDefault="00885EC3">
      <w:pPr>
        <w:pStyle w:val="affff0"/>
        <w:spacing w:line="240" w:lineRule="auto"/>
        <w:ind w:firstLine="709"/>
        <w:rPr>
          <w:sz w:val="20"/>
          <w:szCs w:val="20"/>
          <w:lang w:eastAsia="ru-RU"/>
        </w:rPr>
      </w:pPr>
      <w:r>
        <w:rPr>
          <w:rStyle w:val="FootnoteCharacters"/>
        </w:rPr>
        <w:footnoteRef/>
      </w:r>
      <w:r>
        <w:rPr>
          <w:rStyle w:val="dash041e0431044b0447043d044b0439char1"/>
          <w:rFonts w:eastAsia="Times New Roman"/>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w:t>
      </w:r>
      <w:r>
        <w:rPr>
          <w:rStyle w:val="dash041e0431044b0447043d044b0439char1"/>
          <w:sz w:val="20"/>
          <w:szCs w:val="20"/>
        </w:rPr>
        <w:t>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w:t>
      </w:r>
      <w:r>
        <w:rPr>
          <w:rStyle w:val="dash041e0431044b0447043d044b0439char1"/>
          <w:sz w:val="20"/>
          <w:szCs w:val="20"/>
        </w:rPr>
        <w:t>,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w:t>
      </w:r>
      <w:r>
        <w:rPr>
          <w:rStyle w:val="dash041e0431044b0447043d044b0439char1"/>
          <w:sz w:val="20"/>
          <w:szCs w:val="20"/>
        </w:rPr>
        <w:t>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000D521A" w14:textId="77777777" w:rsidR="00173FEF" w:rsidRDefault="00173FEF">
      <w:pPr>
        <w:pStyle w:val="aff7"/>
        <w:rPr>
          <w:sz w:val="20"/>
          <w:szCs w:val="20"/>
          <w:lang w:eastAsia="ru-RU"/>
        </w:rPr>
      </w:pPr>
    </w:p>
  </w:footnote>
  <w:footnote w:id="5">
    <w:p w14:paraId="1A1367F2" w14:textId="77777777" w:rsidR="00173FEF" w:rsidRDefault="00885EC3">
      <w:pPr>
        <w:pStyle w:val="aff7"/>
      </w:pPr>
      <w:r>
        <w:rPr>
          <w:rStyle w:val="FootnoteCharacters"/>
        </w:rPr>
        <w:footnoteRef/>
      </w:r>
      <w:r>
        <w:rPr>
          <w:bCs/>
          <w:iCs/>
        </w:rPr>
        <w:t xml:space="preserve"> См. например, "Порядок провед</w:t>
      </w:r>
      <w:r>
        <w:rPr>
          <w:bCs/>
          <w:iCs/>
        </w:rPr>
        <w:t>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6">
    <w:p w14:paraId="758760BD" w14:textId="77777777" w:rsidR="00173FEF" w:rsidRDefault="00885EC3">
      <w:pPr>
        <w:pStyle w:val="aff7"/>
      </w:pPr>
      <w:r>
        <w:rPr>
          <w:rStyle w:val="FootnoteCharacters"/>
        </w:rPr>
        <w:footnoteRef/>
      </w:r>
      <w:r>
        <w:t xml:space="preserve"> Такой раздел программы может быть скорректирован и дополнен в соответствии с конкретными</w:t>
      </w:r>
      <w:r>
        <w:t xml:space="preserve"> особенностями и текущими условиями функционирования образовательной организации.</w:t>
      </w:r>
    </w:p>
  </w:footnote>
  <w:footnote w:id="7">
    <w:p w14:paraId="65973880" w14:textId="77777777" w:rsidR="00173FEF" w:rsidRDefault="00885EC3">
      <w:pPr>
        <w:ind w:firstLine="454"/>
        <w:jc w:val="both"/>
        <w:rPr>
          <w:sz w:val="22"/>
          <w:szCs w:val="22"/>
          <w:lang w:val="de-DE"/>
        </w:rPr>
      </w:pPr>
      <w:r>
        <w:rPr>
          <w:rStyle w:val="FootnoteCharacters"/>
        </w:rPr>
        <w:footnoteRef/>
      </w:r>
      <w:r>
        <w:rPr>
          <w:sz w:val="22"/>
          <w:szCs w:val="22"/>
          <w:vertAlign w:val="superscript"/>
          <w:lang w:val="ru-RU"/>
        </w:rPr>
        <w:t>1</w:t>
      </w:r>
      <w:r>
        <w:rPr>
          <w:sz w:val="22"/>
          <w:szCs w:val="22"/>
        </w:rPr>
        <w:t> </w:t>
      </w:r>
      <w:r>
        <w:rPr>
          <w:rStyle w:val="maintext1"/>
          <w:sz w:val="22"/>
          <w:szCs w:val="22"/>
          <w:lang w:val="ru-RU"/>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w:t>
      </w:r>
      <w:r>
        <w:rPr>
          <w:rStyle w:val="maintext1"/>
          <w:sz w:val="22"/>
          <w:szCs w:val="22"/>
          <w:lang w:val="ru-RU"/>
        </w:rPr>
        <w:t>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w:t>
      </w:r>
      <w:r>
        <w:rPr>
          <w:rStyle w:val="maintext1"/>
          <w:sz w:val="22"/>
          <w:szCs w:val="22"/>
        </w:rPr>
        <w:t> </w:t>
      </w:r>
      <w:r>
        <w:rPr>
          <w:rStyle w:val="maintext1"/>
          <w:sz w:val="22"/>
          <w:szCs w:val="22"/>
          <w:lang w:val="ru-RU"/>
        </w:rPr>
        <w:t>октября 2010</w:t>
      </w:r>
      <w:r>
        <w:rPr>
          <w:rStyle w:val="maintext1"/>
          <w:sz w:val="22"/>
          <w:szCs w:val="22"/>
        </w:rPr>
        <w:t> </w:t>
      </w:r>
      <w:r>
        <w:rPr>
          <w:rStyle w:val="maintext1"/>
          <w:sz w:val="22"/>
          <w:szCs w:val="22"/>
          <w:lang w:val="ru-RU"/>
        </w:rPr>
        <w:t>г. Вступил в силу 31</w:t>
      </w:r>
      <w:r>
        <w:rPr>
          <w:rStyle w:val="maintext1"/>
          <w:sz w:val="22"/>
          <w:szCs w:val="22"/>
        </w:rPr>
        <w:t> </w:t>
      </w:r>
      <w:r>
        <w:rPr>
          <w:rStyle w:val="maintext1"/>
          <w:sz w:val="22"/>
          <w:szCs w:val="22"/>
          <w:lang w:val="ru-RU"/>
        </w:rPr>
        <w:t>октября 2010</w:t>
      </w:r>
      <w:r>
        <w:rPr>
          <w:rStyle w:val="maintext1"/>
          <w:sz w:val="22"/>
          <w:szCs w:val="22"/>
        </w:rPr>
        <w:t> </w:t>
      </w:r>
      <w:r>
        <w:rPr>
          <w:rStyle w:val="maintext1"/>
          <w:sz w:val="22"/>
          <w:szCs w:val="22"/>
          <w:lang w:val="ru-RU"/>
        </w:rPr>
        <w:t>г. Зарегистрирован в Минюсте РФ 6 октя</w:t>
      </w:r>
      <w:r>
        <w:rPr>
          <w:rStyle w:val="maintext1"/>
          <w:sz w:val="22"/>
          <w:szCs w:val="22"/>
          <w:lang w:val="ru-RU"/>
        </w:rPr>
        <w:t>бря 2010 г. Регистрационный № 18638</w:t>
      </w:r>
      <w:r>
        <w:rPr>
          <w:sz w:val="22"/>
          <w:szCs w:val="22"/>
          <w:lang w:val="ru-RU"/>
        </w:rPr>
        <w:t>.</w:t>
      </w:r>
    </w:p>
  </w:footnote>
  <w:footnote w:id="8">
    <w:p w14:paraId="02810CFE" w14:textId="77777777" w:rsidR="00475562" w:rsidRDefault="00475562" w:rsidP="00475562">
      <w:pPr>
        <w:pStyle w:val="affffa"/>
        <w:shd w:val="clear" w:color="auto" w:fill="auto"/>
        <w:jc w:val="both"/>
      </w:pPr>
      <w:r>
        <w:rPr>
          <w:vertAlign w:val="superscript"/>
        </w:rPr>
        <w:footnoteRef/>
      </w:r>
      <w: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w:t>
      </w:r>
    </w:p>
  </w:footnote>
  <w:footnote w:id="9">
    <w:p w14:paraId="68306D91" w14:textId="77777777" w:rsidR="00173FEF" w:rsidRDefault="00885EC3">
      <w:pPr>
        <w:pStyle w:val="aff7"/>
        <w:ind w:firstLine="454"/>
        <w:rPr>
          <w:sz w:val="22"/>
          <w:szCs w:val="22"/>
        </w:rPr>
      </w:pPr>
      <w:r>
        <w:rPr>
          <w:rStyle w:val="FootnoteCharacters"/>
        </w:rPr>
        <w:footnoteRef/>
      </w:r>
      <w:r>
        <w:rPr>
          <w:sz w:val="22"/>
          <w:szCs w:val="22"/>
        </w:rPr>
        <w:t> </w:t>
      </w:r>
      <w:r>
        <w:rPr>
          <w:bCs/>
          <w:sz w:val="22"/>
          <w:szCs w:val="22"/>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w:t>
      </w:r>
      <w:r>
        <w:rPr>
          <w:bCs/>
          <w:sz w:val="22"/>
          <w:szCs w:val="22"/>
        </w:rPr>
        <w:t>субъектов Российской Федерации и муниципальных образовательных учреждений» (утверждена Минобрнауки 22 ноября 2007 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615A8" w14:textId="7B5E2765" w:rsidR="00173FEF" w:rsidRDefault="00885EC3">
    <w:pPr>
      <w:pStyle w:val="aff4"/>
      <w:ind w:right="360"/>
    </w:pPr>
    <w:r>
      <w:rPr>
        <w:noProof/>
      </w:rPr>
      <w:pict w14:anchorId="26147F23">
        <v:shapetype id="_x0000_t202" coordsize="21600,21600" o:spt="202" path="m,l,21600r21600,l21600,xe">
          <v:stroke joinstyle="miter"/>
          <v:path gradientshapeok="t" o:connecttype="rect"/>
        </v:shapetype>
        <v:shape id="Frame2" o:spid="_x0000_s2049" type="#_x0000_t202" style="position:absolute;margin-left:-200.2pt;margin-top:.05pt;width:1.15pt;height:13.8pt;z-index:2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oAEAAEMDAAAOAAAAZHJzL2Uyb0RvYy54bWysUlGP0zAMfkfiP0R5Z+kmbqBq3Qk4DSEh&#10;QDruB6RpskZK4yjOrd2/x0nX7QRv6PqQ2rHz2d9n7+6nwbGTjmjBN3y9qjjTXkFn/bHhT78P7z5y&#10;hkn6TjrwuuFnjfx+//bNbgy13kAPrtOREYjHegwN71MKtRCoej1IXEHQnoIG4iATufEouihHQh+c&#10;2FTVVowQuxBBaUS6fZiDfF/wjdEq/TQGdWKu4dRbKmcsZ5tPsd/J+hhl6K26tCH/o4tBWk9Fr1AP&#10;Mkn2HO0/UINVERBMWikYBBhjlS4ciM26+ovNYy+DLlxIHAxXmfD1YNWP02P4FVmaPsNEA8yCjAFr&#10;pMvMZzJxyH/qlFGcJDxfZdNTYio/er+t7jhTFFl/uNtsi6ri9jZETF81DCwbDY80lKKVPH3HRPUo&#10;dUnJpRCc7Q7WueLEY/vFRXaSNMBD+ea3LvRyvl3K4Zxa8F5giBudbKWpnS4cW+jORN198yRoXo7F&#10;iIvRLob0qgdam7lxD5+eExhbms+gMxJVzg5NqvRw2aq8Ci/9knXb/f0fAAAA//8DAFBLAwQUAAYA&#10;CAAAACEAAgyyS9gAAAACAQAADwAAAGRycy9kb3ducmV2LnhtbEyPQW/CMAyF75P4D5GRuI2UIq2s&#10;a4oYE7tO6yZxDY1pqjZO1QTo/v3MaTtZz89673OxnVwvrjiG1pOC1TIBgVR701Kj4Pvr8LgBEaIm&#10;o3tPqOAHA2zL2UOhc+Nv9InXKjaCQyjkWoGNccilDLVFp8PSD0jsnf3odGQ5NtKM+sbhrpdpkjxJ&#10;p1viBqsH3Fusu+riFKw/0uwY3qu3/XDE524TXrszWaUW82n3AiLiFP+O4Y7P6FAy08lfyATRK+BH&#10;4n0r2EvXIE48sgxkWcj/6OUvAAAA//8DAFBLAQItABQABgAIAAAAIQC2gziS/gAAAOEBAAATAAAA&#10;AAAAAAAAAAAAAAAAAABbQ29udGVudF9UeXBlc10ueG1sUEsBAi0AFAAGAAgAAAAhADj9If/WAAAA&#10;lAEAAAsAAAAAAAAAAAAAAAAALwEAAF9yZWxzLy5yZWxzUEsBAi0AFAAGAAgAAAAhAHP7E7+gAQAA&#10;QwMAAA4AAAAAAAAAAAAAAAAALgIAAGRycy9lMm9Eb2MueG1sUEsBAi0AFAAGAAgAAAAhAAIMskvY&#10;AAAAAgEAAA8AAAAAAAAAAAAAAAAA+gMAAGRycy9kb3ducmV2LnhtbFBLBQYAAAAABAAEAPMAAAD/&#10;BAAAAAA=&#10;" stroked="f">
          <v:fill opacity="0"/>
          <v:textbox inset="0,0,0,0">
            <w:txbxContent>
              <w:p w14:paraId="61EAE7A0" w14:textId="77777777" w:rsidR="00173FEF" w:rsidRDefault="00173FEF">
                <w:pPr>
                  <w:pStyle w:val="aff4"/>
                  <w:rPr>
                    <w:rStyle w:val="a6"/>
                    <w:lang w:val="ru-RU"/>
                  </w:rPr>
                </w:pPr>
              </w:p>
            </w:txbxContent>
          </v:textbox>
          <w10:wrap type="square" side="largest" anchorx="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48A446BA"/>
    <w:lvl w:ilvl="0" w:tplc="D062C854">
      <w:start w:val="1"/>
      <w:numFmt w:val="bullet"/>
      <w:lvlText w:val="ч"/>
      <w:lvlJc w:val="left"/>
    </w:lvl>
    <w:lvl w:ilvl="1" w:tplc="F77E52C6">
      <w:start w:val="1"/>
      <w:numFmt w:val="bullet"/>
      <w:lvlText w:val="С"/>
      <w:lvlJc w:val="left"/>
    </w:lvl>
    <w:lvl w:ilvl="2" w:tplc="015A26C0">
      <w:numFmt w:val="decimal"/>
      <w:lvlText w:val=""/>
      <w:lvlJc w:val="left"/>
    </w:lvl>
    <w:lvl w:ilvl="3" w:tplc="F05467DE">
      <w:numFmt w:val="decimal"/>
      <w:lvlText w:val=""/>
      <w:lvlJc w:val="left"/>
    </w:lvl>
    <w:lvl w:ilvl="4" w:tplc="09AA43CA">
      <w:numFmt w:val="decimal"/>
      <w:lvlText w:val=""/>
      <w:lvlJc w:val="left"/>
    </w:lvl>
    <w:lvl w:ilvl="5" w:tplc="F3FCC72A">
      <w:numFmt w:val="decimal"/>
      <w:lvlText w:val=""/>
      <w:lvlJc w:val="left"/>
    </w:lvl>
    <w:lvl w:ilvl="6" w:tplc="2DB4B756">
      <w:numFmt w:val="decimal"/>
      <w:lvlText w:val=""/>
      <w:lvlJc w:val="left"/>
    </w:lvl>
    <w:lvl w:ilvl="7" w:tplc="ED209B0C">
      <w:numFmt w:val="decimal"/>
      <w:lvlText w:val=""/>
      <w:lvlJc w:val="left"/>
    </w:lvl>
    <w:lvl w:ilvl="8" w:tplc="8C2E2C0A">
      <w:numFmt w:val="decimal"/>
      <w:lvlText w:val=""/>
      <w:lvlJc w:val="left"/>
    </w:lvl>
  </w:abstractNum>
  <w:abstractNum w:abstractNumId="1" w15:restartNumberingAfterBreak="0">
    <w:nsid w:val="00D75AE5"/>
    <w:multiLevelType w:val="multilevel"/>
    <w:tmpl w:val="A350D1F2"/>
    <w:lvl w:ilvl="0">
      <w:numFmt w:val="bullet"/>
      <w:lvlText w:val="•"/>
      <w:lvlJc w:val="left"/>
      <w:pPr>
        <w:ind w:left="360" w:hanging="360"/>
      </w:pPr>
      <w:rPr>
        <w:rFonts w:ascii="Calibri" w:hAnsi="Calibri"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76212"/>
    <w:multiLevelType w:val="multilevel"/>
    <w:tmpl w:val="4F8C3A44"/>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1E077C"/>
    <w:multiLevelType w:val="multilevel"/>
    <w:tmpl w:val="97588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18B70D5"/>
    <w:multiLevelType w:val="multilevel"/>
    <w:tmpl w:val="ED4E5B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24B2705"/>
    <w:multiLevelType w:val="multilevel"/>
    <w:tmpl w:val="3D7E5AD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7A31EB"/>
    <w:multiLevelType w:val="multilevel"/>
    <w:tmpl w:val="67B4ED98"/>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28E1F5D"/>
    <w:multiLevelType w:val="multilevel"/>
    <w:tmpl w:val="D2963E50"/>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2A53172"/>
    <w:multiLevelType w:val="multilevel"/>
    <w:tmpl w:val="3A3ED86C"/>
    <w:lvl w:ilvl="0">
      <w:start w:val="1"/>
      <w:numFmt w:val="bullet"/>
      <w:lvlText w:val=""/>
      <w:lvlJc w:val="left"/>
      <w:pPr>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8A6E5D"/>
    <w:multiLevelType w:val="multilevel"/>
    <w:tmpl w:val="5650C53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8E7B5D"/>
    <w:multiLevelType w:val="multilevel"/>
    <w:tmpl w:val="F4421A8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3AC14D0"/>
    <w:multiLevelType w:val="multilevel"/>
    <w:tmpl w:val="67280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AD37B0"/>
    <w:multiLevelType w:val="multilevel"/>
    <w:tmpl w:val="5802B59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4747D6A"/>
    <w:multiLevelType w:val="multilevel"/>
    <w:tmpl w:val="3D044B80"/>
    <w:lvl w:ilvl="0">
      <w:start w:val="1"/>
      <w:numFmt w:val="decimal"/>
      <w:lvlText w:val="%1)"/>
      <w:lvlJc w:val="left"/>
      <w:pPr>
        <w:tabs>
          <w:tab w:val="num" w:pos="454"/>
        </w:tabs>
        <w:ind w:left="117" w:hanging="260"/>
      </w:pPr>
      <w:rPr>
        <w:rFonts w:ascii="Times New Roman" w:eastAsia="Times New Roman" w:hAnsi="Times New Roman" w:cs="Times New Roman"/>
        <w:w w:val="99"/>
        <w:sz w:val="24"/>
        <w:szCs w:val="24"/>
      </w:rPr>
    </w:lvl>
    <w:lvl w:ilvl="1">
      <w:numFmt w:val="bullet"/>
      <w:lvlText w:val=""/>
      <w:lvlJc w:val="left"/>
      <w:pPr>
        <w:tabs>
          <w:tab w:val="num" w:pos="454"/>
        </w:tabs>
        <w:ind w:left="258" w:hanging="284"/>
      </w:pPr>
      <w:rPr>
        <w:rFonts w:ascii="Times New Roman" w:hAnsi="Times New Roman" w:cs="Times New Roman" w:hint="default"/>
        <w:spacing w:val="-4"/>
        <w:w w:val="100"/>
      </w:rPr>
    </w:lvl>
    <w:lvl w:ilvl="2">
      <w:numFmt w:val="bullet"/>
      <w:lvlText w:val=""/>
      <w:lvlJc w:val="left"/>
      <w:pPr>
        <w:tabs>
          <w:tab w:val="num" w:pos="454"/>
        </w:tabs>
        <w:ind w:left="258" w:hanging="284"/>
      </w:pPr>
      <w:rPr>
        <w:rFonts w:ascii="Symbol" w:hAnsi="Symbol" w:cs="Symbol" w:hint="default"/>
        <w:w w:val="100"/>
        <w:sz w:val="24"/>
        <w:szCs w:val="24"/>
      </w:rPr>
    </w:lvl>
    <w:lvl w:ilvl="3">
      <w:numFmt w:val="bullet"/>
      <w:lvlText w:val="•"/>
      <w:lvlJc w:val="left"/>
      <w:pPr>
        <w:ind w:left="2425" w:hanging="284"/>
      </w:pPr>
      <w:rPr>
        <w:rFonts w:ascii="Times New Roman" w:hAnsi="Times New Roman" w:cs="Times New Roman" w:hint="default"/>
      </w:rPr>
    </w:lvl>
    <w:lvl w:ilvl="4">
      <w:numFmt w:val="bullet"/>
      <w:lvlText w:val="•"/>
      <w:lvlJc w:val="left"/>
      <w:pPr>
        <w:ind w:left="3508" w:hanging="284"/>
      </w:pPr>
      <w:rPr>
        <w:rFonts w:ascii="Times New Roman" w:hAnsi="Times New Roman" w:cs="Times New Roman" w:hint="default"/>
      </w:rPr>
    </w:lvl>
    <w:lvl w:ilvl="5">
      <w:numFmt w:val="bullet"/>
      <w:lvlText w:val="•"/>
      <w:lvlJc w:val="left"/>
      <w:pPr>
        <w:ind w:left="4591" w:hanging="284"/>
      </w:pPr>
      <w:rPr>
        <w:rFonts w:ascii="Times New Roman" w:hAnsi="Times New Roman" w:cs="Times New Roman" w:hint="default"/>
      </w:rPr>
    </w:lvl>
    <w:lvl w:ilvl="6">
      <w:numFmt w:val="bullet"/>
      <w:lvlText w:val="•"/>
      <w:lvlJc w:val="left"/>
      <w:pPr>
        <w:ind w:left="5674" w:hanging="284"/>
      </w:pPr>
      <w:rPr>
        <w:rFonts w:ascii="Times New Roman" w:hAnsi="Times New Roman" w:cs="Times New Roman" w:hint="default"/>
      </w:rPr>
    </w:lvl>
    <w:lvl w:ilvl="7">
      <w:numFmt w:val="bullet"/>
      <w:lvlText w:val="•"/>
      <w:lvlJc w:val="left"/>
      <w:pPr>
        <w:ind w:left="6757" w:hanging="284"/>
      </w:pPr>
      <w:rPr>
        <w:rFonts w:ascii="Times New Roman" w:hAnsi="Times New Roman" w:cs="Times New Roman" w:hint="default"/>
      </w:rPr>
    </w:lvl>
    <w:lvl w:ilvl="8">
      <w:numFmt w:val="bullet"/>
      <w:lvlText w:val="•"/>
      <w:lvlJc w:val="left"/>
      <w:pPr>
        <w:ind w:left="7840" w:hanging="284"/>
      </w:pPr>
      <w:rPr>
        <w:rFonts w:ascii="Times New Roman" w:hAnsi="Times New Roman" w:cs="Times New Roman" w:hint="default"/>
      </w:rPr>
    </w:lvl>
  </w:abstractNum>
  <w:abstractNum w:abstractNumId="14" w15:restartNumberingAfterBreak="0">
    <w:nsid w:val="04932DBE"/>
    <w:multiLevelType w:val="multilevel"/>
    <w:tmpl w:val="0D7EE01E"/>
    <w:lvl w:ilvl="0">
      <w:start w:val="1"/>
      <w:numFmt w:val="bullet"/>
      <w:lvlText w:val=""/>
      <w:lvlJc w:val="left"/>
      <w:pPr>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9A27D0"/>
    <w:multiLevelType w:val="multilevel"/>
    <w:tmpl w:val="047EA5BE"/>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4FA087F"/>
    <w:multiLevelType w:val="multilevel"/>
    <w:tmpl w:val="33EE8A66"/>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4FF5ACE"/>
    <w:multiLevelType w:val="multilevel"/>
    <w:tmpl w:val="C6F40B84"/>
    <w:lvl w:ilvl="0">
      <w:start w:val="1"/>
      <w:numFmt w:val="bullet"/>
      <w:lvlText w:val=""/>
      <w:lvlJc w:val="left"/>
      <w:pPr>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5391BB5"/>
    <w:multiLevelType w:val="multilevel"/>
    <w:tmpl w:val="62F817F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5D1635B"/>
    <w:multiLevelType w:val="multilevel"/>
    <w:tmpl w:val="CE4601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5DA2E5D"/>
    <w:multiLevelType w:val="multilevel"/>
    <w:tmpl w:val="BA46941A"/>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6343237"/>
    <w:multiLevelType w:val="multilevel"/>
    <w:tmpl w:val="2A6A90C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662020B"/>
    <w:multiLevelType w:val="multilevel"/>
    <w:tmpl w:val="40C4199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66F738F"/>
    <w:multiLevelType w:val="multilevel"/>
    <w:tmpl w:val="12A835E4"/>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6BC1C45"/>
    <w:multiLevelType w:val="multilevel"/>
    <w:tmpl w:val="7F80F38E"/>
    <w:lvl w:ilvl="0">
      <w:start w:val="1"/>
      <w:numFmt w:val="decimal"/>
      <w:lvlText w:val="%1."/>
      <w:lvlJc w:val="left"/>
      <w:pPr>
        <w:ind w:left="5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78116E9"/>
    <w:multiLevelType w:val="multilevel"/>
    <w:tmpl w:val="3356B6A6"/>
    <w:lvl w:ilvl="0">
      <w:start w:val="1"/>
      <w:numFmt w:val="bullet"/>
      <w:lvlText w:val="‒"/>
      <w:lvlJc w:val="left"/>
      <w:pPr>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7BC7734"/>
    <w:multiLevelType w:val="multilevel"/>
    <w:tmpl w:val="B21431B0"/>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82B0601"/>
    <w:multiLevelType w:val="multilevel"/>
    <w:tmpl w:val="E582499C"/>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decimal"/>
      <w:lvlText w:val="%2."/>
      <w:lvlJc w:val="left"/>
      <w:pPr>
        <w:ind w:left="2070" w:hanging="990"/>
      </w:p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28" w15:restartNumberingAfterBreak="0">
    <w:nsid w:val="08A12F31"/>
    <w:multiLevelType w:val="multilevel"/>
    <w:tmpl w:val="423EA9F2"/>
    <w:lvl w:ilvl="0">
      <w:start w:val="1"/>
      <w:numFmt w:val="bullet"/>
      <w:lvlText w:val=""/>
      <w:lvlJc w:val="left"/>
      <w:pPr>
        <w:tabs>
          <w:tab w:val="num" w:pos="1854"/>
        </w:tabs>
        <w:ind w:left="185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8DA51C7"/>
    <w:multiLevelType w:val="multilevel"/>
    <w:tmpl w:val="05142522"/>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A227D68"/>
    <w:multiLevelType w:val="multilevel"/>
    <w:tmpl w:val="8C82D5EA"/>
    <w:lvl w:ilvl="0">
      <w:start w:val="1"/>
      <w:numFmt w:val="bullet"/>
      <w:lvlText w:val=""/>
      <w:lvlJc w:val="left"/>
      <w:pPr>
        <w:ind w:left="1429"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A645371"/>
    <w:multiLevelType w:val="multilevel"/>
    <w:tmpl w:val="A8D4378A"/>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AE4003E"/>
    <w:multiLevelType w:val="multilevel"/>
    <w:tmpl w:val="D78A763C"/>
    <w:lvl w:ilvl="0">
      <w:start w:val="1"/>
      <w:numFmt w:val="bullet"/>
      <w:lvlText w:val=""/>
      <w:lvlJc w:val="left"/>
      <w:pPr>
        <w:tabs>
          <w:tab w:val="num" w:pos="720"/>
        </w:tabs>
        <w:ind w:left="720" w:hanging="360"/>
      </w:pPr>
      <w:rPr>
        <w:rFonts w:ascii="Symbol" w:hAnsi="Symbol" w:cs="Symbol" w:hint="default"/>
        <w:color w:val="000000"/>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0AF160D1"/>
    <w:multiLevelType w:val="multilevel"/>
    <w:tmpl w:val="2036F9EA"/>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B377A0B"/>
    <w:multiLevelType w:val="multilevel"/>
    <w:tmpl w:val="7A1CF264"/>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35" w15:restartNumberingAfterBreak="0">
    <w:nsid w:val="0BB97320"/>
    <w:multiLevelType w:val="multilevel"/>
    <w:tmpl w:val="ED1034A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0C205F94"/>
    <w:multiLevelType w:val="multilevel"/>
    <w:tmpl w:val="052A96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CBB027A"/>
    <w:multiLevelType w:val="multilevel"/>
    <w:tmpl w:val="7562AD38"/>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CBF3A74"/>
    <w:multiLevelType w:val="multilevel"/>
    <w:tmpl w:val="6E94B0B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CC34475"/>
    <w:multiLevelType w:val="multilevel"/>
    <w:tmpl w:val="1FF2FD00"/>
    <w:lvl w:ilvl="0">
      <w:start w:val="1"/>
      <w:numFmt w:val="bullet"/>
      <w:lvlText w:val=""/>
      <w:lvlJc w:val="left"/>
      <w:pPr>
        <w:ind w:left="720" w:hanging="360"/>
      </w:pPr>
      <w:rPr>
        <w:rFonts w:ascii="Symbol" w:hAnsi="Symbol" w:cs="Symbol" w:hint="default"/>
        <w:w w:val="99"/>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CC5236E"/>
    <w:multiLevelType w:val="multilevel"/>
    <w:tmpl w:val="C4DA8E7E"/>
    <w:lvl w:ilvl="0">
      <w:start w:val="1"/>
      <w:numFmt w:val="bullet"/>
      <w:lvlText w:val=""/>
      <w:lvlJc w:val="left"/>
      <w:pPr>
        <w:ind w:left="130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0CF65CE4"/>
    <w:multiLevelType w:val="multilevel"/>
    <w:tmpl w:val="C3F2954E"/>
    <w:lvl w:ilvl="0">
      <w:start w:val="1"/>
      <w:numFmt w:val="decimal"/>
      <w:lvlText w:val="%1."/>
      <w:lvlJc w:val="left"/>
      <w:pPr>
        <w:tabs>
          <w:tab w:val="num" w:pos="814"/>
        </w:tabs>
        <w:ind w:left="814" w:hanging="360"/>
      </w:pPr>
    </w:lvl>
    <w:lvl w:ilvl="1">
      <w:start w:val="1"/>
      <w:numFmt w:val="lowerLetter"/>
      <w:lvlText w:val="%2."/>
      <w:lvlJc w:val="left"/>
      <w:pPr>
        <w:tabs>
          <w:tab w:val="num" w:pos="1534"/>
        </w:tabs>
        <w:ind w:left="1534" w:hanging="360"/>
      </w:pPr>
    </w:lvl>
    <w:lvl w:ilvl="2">
      <w:start w:val="1"/>
      <w:numFmt w:val="lowerRoman"/>
      <w:lvlText w:val="%3."/>
      <w:lvlJc w:val="right"/>
      <w:pPr>
        <w:tabs>
          <w:tab w:val="num" w:pos="2254"/>
        </w:tabs>
        <w:ind w:left="2254" w:hanging="180"/>
      </w:pPr>
    </w:lvl>
    <w:lvl w:ilvl="3">
      <w:start w:val="1"/>
      <w:numFmt w:val="decimal"/>
      <w:lvlText w:val="%4."/>
      <w:lvlJc w:val="left"/>
      <w:pPr>
        <w:tabs>
          <w:tab w:val="num" w:pos="2974"/>
        </w:tabs>
        <w:ind w:left="2974" w:hanging="360"/>
      </w:pPr>
    </w:lvl>
    <w:lvl w:ilvl="4">
      <w:start w:val="1"/>
      <w:numFmt w:val="lowerLetter"/>
      <w:lvlText w:val="%5."/>
      <w:lvlJc w:val="left"/>
      <w:pPr>
        <w:tabs>
          <w:tab w:val="num" w:pos="3694"/>
        </w:tabs>
        <w:ind w:left="3694" w:hanging="360"/>
      </w:pPr>
    </w:lvl>
    <w:lvl w:ilvl="5">
      <w:start w:val="1"/>
      <w:numFmt w:val="lowerRoman"/>
      <w:lvlText w:val="%6."/>
      <w:lvlJc w:val="right"/>
      <w:pPr>
        <w:tabs>
          <w:tab w:val="num" w:pos="4414"/>
        </w:tabs>
        <w:ind w:left="4414" w:hanging="180"/>
      </w:pPr>
    </w:lvl>
    <w:lvl w:ilvl="6">
      <w:start w:val="1"/>
      <w:numFmt w:val="decimal"/>
      <w:lvlText w:val="%7."/>
      <w:lvlJc w:val="left"/>
      <w:pPr>
        <w:tabs>
          <w:tab w:val="num" w:pos="5134"/>
        </w:tabs>
        <w:ind w:left="5134" w:hanging="360"/>
      </w:pPr>
    </w:lvl>
    <w:lvl w:ilvl="7">
      <w:start w:val="1"/>
      <w:numFmt w:val="lowerLetter"/>
      <w:lvlText w:val="%8."/>
      <w:lvlJc w:val="left"/>
      <w:pPr>
        <w:tabs>
          <w:tab w:val="num" w:pos="5854"/>
        </w:tabs>
        <w:ind w:left="5854" w:hanging="360"/>
      </w:pPr>
    </w:lvl>
    <w:lvl w:ilvl="8">
      <w:start w:val="1"/>
      <w:numFmt w:val="lowerRoman"/>
      <w:lvlText w:val="%9."/>
      <w:lvlJc w:val="right"/>
      <w:pPr>
        <w:tabs>
          <w:tab w:val="num" w:pos="6574"/>
        </w:tabs>
        <w:ind w:left="6574" w:hanging="180"/>
      </w:pPr>
    </w:lvl>
  </w:abstractNum>
  <w:abstractNum w:abstractNumId="42" w15:restartNumberingAfterBreak="0">
    <w:nsid w:val="0D063E7C"/>
    <w:multiLevelType w:val="multilevel"/>
    <w:tmpl w:val="CCA21282"/>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D2F7410"/>
    <w:multiLevelType w:val="multilevel"/>
    <w:tmpl w:val="945C216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D360282"/>
    <w:multiLevelType w:val="multilevel"/>
    <w:tmpl w:val="E898BFE0"/>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D6F1AA1"/>
    <w:multiLevelType w:val="multilevel"/>
    <w:tmpl w:val="80768FE0"/>
    <w:lvl w:ilvl="0">
      <w:start w:val="1"/>
      <w:numFmt w:val="decimal"/>
      <w:lvlText w:val="%1)"/>
      <w:lvlJc w:val="left"/>
      <w:pPr>
        <w:tabs>
          <w:tab w:val="num" w:pos="454"/>
        </w:tabs>
        <w:ind w:left="117" w:hanging="379"/>
      </w:pPr>
      <w:rPr>
        <w:rFonts w:ascii="Times New Roman" w:eastAsia="Times New Roman" w:hAnsi="Times New Roman" w:cs="Times New Roman"/>
        <w:spacing w:val="-8"/>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D925B07"/>
    <w:multiLevelType w:val="multilevel"/>
    <w:tmpl w:val="A48ABB72"/>
    <w:lvl w:ilvl="0">
      <w:start w:val="1"/>
      <w:numFmt w:val="bullet"/>
      <w:lvlText w:val=""/>
      <w:lvlJc w:val="left"/>
      <w:pPr>
        <w:tabs>
          <w:tab w:val="num" w:pos="720"/>
        </w:tabs>
        <w:ind w:left="720" w:hanging="360"/>
      </w:pPr>
      <w:rPr>
        <w:rFonts w:ascii="Symbol" w:hAnsi="Symbol" w:cs="Symbol" w:hint="default"/>
        <w:color w:val="000000"/>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15:restartNumberingAfterBreak="0">
    <w:nsid w:val="0D977FA4"/>
    <w:multiLevelType w:val="multilevel"/>
    <w:tmpl w:val="1A86C7E2"/>
    <w:lvl w:ilvl="0">
      <w:start w:val="1"/>
      <w:numFmt w:val="bullet"/>
      <w:lvlText w:val=""/>
      <w:lvlJc w:val="left"/>
      <w:pPr>
        <w:tabs>
          <w:tab w:val="num" w:pos="720"/>
        </w:tabs>
        <w:ind w:left="720" w:hanging="360"/>
      </w:pPr>
      <w:rPr>
        <w:rFonts w:ascii="Symbol" w:hAnsi="Symbol" w:cs="Symbol" w:hint="default"/>
        <w:color w:val="000000"/>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15:restartNumberingAfterBreak="0">
    <w:nsid w:val="0DEF40B2"/>
    <w:multiLevelType w:val="multilevel"/>
    <w:tmpl w:val="59EACDDC"/>
    <w:lvl w:ilvl="0">
      <w:start w:val="65535"/>
      <w:numFmt w:val="bullet"/>
      <w:lvlText w:val="-"/>
      <w:lvlJc w:val="left"/>
      <w:pPr>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E5802F3"/>
    <w:multiLevelType w:val="multilevel"/>
    <w:tmpl w:val="9EE658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EE04FFA"/>
    <w:multiLevelType w:val="multilevel"/>
    <w:tmpl w:val="04B05652"/>
    <w:lvl w:ilvl="0">
      <w:start w:val="7"/>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0F0D169A"/>
    <w:multiLevelType w:val="multilevel"/>
    <w:tmpl w:val="AE660020"/>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F6D0103"/>
    <w:multiLevelType w:val="multilevel"/>
    <w:tmpl w:val="0B40F1E6"/>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F902E70"/>
    <w:multiLevelType w:val="multilevel"/>
    <w:tmpl w:val="7584BE6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00B374B"/>
    <w:multiLevelType w:val="multilevel"/>
    <w:tmpl w:val="E87C9286"/>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10292E28"/>
    <w:multiLevelType w:val="multilevel"/>
    <w:tmpl w:val="F31C22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15:restartNumberingAfterBreak="0">
    <w:nsid w:val="110B76F1"/>
    <w:multiLevelType w:val="multilevel"/>
    <w:tmpl w:val="92B801F6"/>
    <w:lvl w:ilvl="0">
      <w:start w:val="1"/>
      <w:numFmt w:val="bullet"/>
      <w:lvlText w:val=""/>
      <w:lvlJc w:val="left"/>
      <w:pPr>
        <w:tabs>
          <w:tab w:val="num" w:pos="720"/>
        </w:tabs>
        <w:ind w:left="720" w:hanging="360"/>
      </w:pPr>
      <w:rPr>
        <w:rFonts w:ascii="Symbol" w:hAnsi="Symbol" w:cs="Symbol" w:hint="default"/>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11FC3220"/>
    <w:multiLevelType w:val="multilevel"/>
    <w:tmpl w:val="4310351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2422A3F"/>
    <w:multiLevelType w:val="multilevel"/>
    <w:tmpl w:val="C6345272"/>
    <w:lvl w:ilvl="0">
      <w:numFmt w:val="bullet"/>
      <w:lvlText w:val=""/>
      <w:lvlJc w:val="left"/>
      <w:pPr>
        <w:tabs>
          <w:tab w:val="num" w:pos="454"/>
        </w:tabs>
        <w:ind w:left="117" w:hanging="298"/>
      </w:pPr>
      <w:rPr>
        <w:rFonts w:ascii="Symbol" w:hAnsi="Symbol" w:cs="Symbol" w:hint="default"/>
        <w:w w:val="100"/>
        <w:sz w:val="24"/>
        <w:szCs w:val="24"/>
        <w:lang w:val="ru-RU"/>
      </w:rPr>
    </w:lvl>
    <w:lvl w:ilvl="1">
      <w:numFmt w:val="bullet"/>
      <w:lvlText w:val=""/>
      <w:lvlJc w:val="left"/>
      <w:pPr>
        <w:tabs>
          <w:tab w:val="num" w:pos="454"/>
        </w:tabs>
        <w:ind w:left="117" w:hanging="286"/>
      </w:pPr>
      <w:rPr>
        <w:rFonts w:ascii="Symbol" w:hAnsi="Symbol" w:cs="Symbol" w:hint="default"/>
        <w:w w:val="100"/>
        <w:sz w:val="24"/>
        <w:szCs w:val="24"/>
        <w:lang w:val="ru-RU"/>
      </w:rPr>
    </w:lvl>
    <w:lvl w:ilvl="2">
      <w:numFmt w:val="bullet"/>
      <w:lvlText w:val=""/>
      <w:lvlJc w:val="left"/>
      <w:pPr>
        <w:tabs>
          <w:tab w:val="num" w:pos="454"/>
        </w:tabs>
        <w:ind w:left="258" w:hanging="286"/>
      </w:pPr>
      <w:rPr>
        <w:rFonts w:ascii="Symbol" w:hAnsi="Symbol" w:cs="Symbol" w:hint="default"/>
        <w:w w:val="100"/>
        <w:sz w:val="24"/>
        <w:szCs w:val="24"/>
        <w:lang w:val="ru-RU"/>
      </w:rPr>
    </w:lvl>
    <w:lvl w:ilvl="3">
      <w:numFmt w:val="bullet"/>
      <w:lvlText w:val="•"/>
      <w:lvlJc w:val="left"/>
      <w:pPr>
        <w:ind w:left="2425" w:hanging="286"/>
      </w:pPr>
      <w:rPr>
        <w:rFonts w:ascii="Times New Roman" w:hAnsi="Times New Roman" w:cs="Times New Roman" w:hint="default"/>
      </w:rPr>
    </w:lvl>
    <w:lvl w:ilvl="4">
      <w:numFmt w:val="bullet"/>
      <w:lvlText w:val="•"/>
      <w:lvlJc w:val="left"/>
      <w:pPr>
        <w:ind w:left="3508" w:hanging="286"/>
      </w:pPr>
      <w:rPr>
        <w:rFonts w:ascii="Times New Roman" w:hAnsi="Times New Roman" w:cs="Times New Roman" w:hint="default"/>
      </w:rPr>
    </w:lvl>
    <w:lvl w:ilvl="5">
      <w:numFmt w:val="bullet"/>
      <w:lvlText w:val="•"/>
      <w:lvlJc w:val="left"/>
      <w:pPr>
        <w:ind w:left="4591" w:hanging="286"/>
      </w:pPr>
      <w:rPr>
        <w:rFonts w:ascii="Times New Roman" w:hAnsi="Times New Roman" w:cs="Times New Roman" w:hint="default"/>
      </w:rPr>
    </w:lvl>
    <w:lvl w:ilvl="6">
      <w:numFmt w:val="bullet"/>
      <w:lvlText w:val="•"/>
      <w:lvlJc w:val="left"/>
      <w:pPr>
        <w:ind w:left="5674" w:hanging="286"/>
      </w:pPr>
      <w:rPr>
        <w:rFonts w:ascii="Times New Roman" w:hAnsi="Times New Roman" w:cs="Times New Roman" w:hint="default"/>
      </w:rPr>
    </w:lvl>
    <w:lvl w:ilvl="7">
      <w:numFmt w:val="bullet"/>
      <w:lvlText w:val="•"/>
      <w:lvlJc w:val="left"/>
      <w:pPr>
        <w:ind w:left="6757" w:hanging="286"/>
      </w:pPr>
      <w:rPr>
        <w:rFonts w:ascii="Times New Roman" w:hAnsi="Times New Roman" w:cs="Times New Roman" w:hint="default"/>
      </w:rPr>
    </w:lvl>
    <w:lvl w:ilvl="8">
      <w:numFmt w:val="bullet"/>
      <w:lvlText w:val="•"/>
      <w:lvlJc w:val="left"/>
      <w:pPr>
        <w:ind w:left="7840" w:hanging="286"/>
      </w:pPr>
      <w:rPr>
        <w:rFonts w:ascii="Times New Roman" w:hAnsi="Times New Roman" w:cs="Times New Roman" w:hint="default"/>
      </w:rPr>
    </w:lvl>
  </w:abstractNum>
  <w:abstractNum w:abstractNumId="59" w15:restartNumberingAfterBreak="0">
    <w:nsid w:val="1289368A"/>
    <w:multiLevelType w:val="multilevel"/>
    <w:tmpl w:val="31F01E7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2A14E01"/>
    <w:multiLevelType w:val="multilevel"/>
    <w:tmpl w:val="8AC65F22"/>
    <w:lvl w:ilvl="0">
      <w:start w:val="1"/>
      <w:numFmt w:val="decimal"/>
      <w:lvlText w:val="%1."/>
      <w:lvlJc w:val="right"/>
      <w:pPr>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138A4783"/>
    <w:multiLevelType w:val="multilevel"/>
    <w:tmpl w:val="4D0AF7F4"/>
    <w:lvl w:ilvl="0">
      <w:start w:val="1"/>
      <w:numFmt w:val="decimal"/>
      <w:suff w:val="nothing"/>
      <w:lvlText w:val="%1"/>
      <w:lvlJc w:val="left"/>
      <w:pPr>
        <w:ind w:left="0" w:firstLine="0"/>
      </w:pPr>
      <w:rPr>
        <w:i/>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1398501E"/>
    <w:multiLevelType w:val="multilevel"/>
    <w:tmpl w:val="CC94DE1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13A12FD8"/>
    <w:multiLevelType w:val="multilevel"/>
    <w:tmpl w:val="5FB4E4FA"/>
    <w:lvl w:ilvl="0">
      <w:start w:val="1"/>
      <w:numFmt w:val="decimal"/>
      <w:lvlText w:val="%1."/>
      <w:lvlJc w:val="left"/>
      <w:pPr>
        <w:ind w:left="825"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3AE3AE4"/>
    <w:multiLevelType w:val="multilevel"/>
    <w:tmpl w:val="FF6A1FF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13E02B56"/>
    <w:multiLevelType w:val="multilevel"/>
    <w:tmpl w:val="7DE88C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15:restartNumberingAfterBreak="0">
    <w:nsid w:val="140C51C7"/>
    <w:multiLevelType w:val="multilevel"/>
    <w:tmpl w:val="07861250"/>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42E65D2"/>
    <w:multiLevelType w:val="multilevel"/>
    <w:tmpl w:val="E1A062E4"/>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4A36E6F"/>
    <w:multiLevelType w:val="multilevel"/>
    <w:tmpl w:val="E1F2B850"/>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4BD3AD4"/>
    <w:multiLevelType w:val="multilevel"/>
    <w:tmpl w:val="376EE7D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4D02B36"/>
    <w:multiLevelType w:val="multilevel"/>
    <w:tmpl w:val="C0F65150"/>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58950BC"/>
    <w:multiLevelType w:val="multilevel"/>
    <w:tmpl w:val="EFFC532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15D8263A"/>
    <w:multiLevelType w:val="multilevel"/>
    <w:tmpl w:val="9758A6C0"/>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73" w15:restartNumberingAfterBreak="0">
    <w:nsid w:val="16416FBE"/>
    <w:multiLevelType w:val="multilevel"/>
    <w:tmpl w:val="59FED13A"/>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642147B"/>
    <w:multiLevelType w:val="hybridMultilevel"/>
    <w:tmpl w:val="3FF4063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164924AB"/>
    <w:multiLevelType w:val="multilevel"/>
    <w:tmpl w:val="C0C28D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68E7A1C"/>
    <w:multiLevelType w:val="multilevel"/>
    <w:tmpl w:val="CF92AA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7" w15:restartNumberingAfterBreak="0">
    <w:nsid w:val="173037C5"/>
    <w:multiLevelType w:val="multilevel"/>
    <w:tmpl w:val="5FC0B89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174E5188"/>
    <w:multiLevelType w:val="multilevel"/>
    <w:tmpl w:val="3DEA939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179C776B"/>
    <w:multiLevelType w:val="multilevel"/>
    <w:tmpl w:val="129C472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15:restartNumberingAfterBreak="0">
    <w:nsid w:val="182A4255"/>
    <w:multiLevelType w:val="multilevel"/>
    <w:tmpl w:val="E244CA12"/>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8953204"/>
    <w:multiLevelType w:val="multilevel"/>
    <w:tmpl w:val="1722B6D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192E2292"/>
    <w:multiLevelType w:val="multilevel"/>
    <w:tmpl w:val="F56862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A350E4E"/>
    <w:multiLevelType w:val="multilevel"/>
    <w:tmpl w:val="DB8070A0"/>
    <w:lvl w:ilvl="0">
      <w:start w:val="1"/>
      <w:numFmt w:val="bullet"/>
      <w:lvlText w:val="‒"/>
      <w:lvlJc w:val="left"/>
      <w:pPr>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A881B52"/>
    <w:multiLevelType w:val="multilevel"/>
    <w:tmpl w:val="80FA5BEA"/>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B07234C"/>
    <w:multiLevelType w:val="multilevel"/>
    <w:tmpl w:val="A80A2D78"/>
    <w:lvl w:ilvl="0">
      <w:start w:val="65535"/>
      <w:numFmt w:val="bullet"/>
      <w:lvlText w:val="-"/>
      <w:lvlJc w:val="left"/>
      <w:pPr>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B473729"/>
    <w:multiLevelType w:val="multilevel"/>
    <w:tmpl w:val="AC108E2E"/>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15:restartNumberingAfterBreak="0">
    <w:nsid w:val="1BC93481"/>
    <w:multiLevelType w:val="multilevel"/>
    <w:tmpl w:val="D97AD2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BCC22D5"/>
    <w:multiLevelType w:val="multilevel"/>
    <w:tmpl w:val="F3FCCF44"/>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C7F6A5F"/>
    <w:multiLevelType w:val="multilevel"/>
    <w:tmpl w:val="29EA5B3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1CDE39A5"/>
    <w:multiLevelType w:val="multilevel"/>
    <w:tmpl w:val="5350B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ba" w:eastAsia="ba" w:bidi="b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CED57D9"/>
    <w:multiLevelType w:val="multilevel"/>
    <w:tmpl w:val="DED4172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CED6BDF"/>
    <w:multiLevelType w:val="multilevel"/>
    <w:tmpl w:val="183C3DD4"/>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D0C7C38"/>
    <w:multiLevelType w:val="multilevel"/>
    <w:tmpl w:val="93246C2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15:restartNumberingAfterBreak="0">
    <w:nsid w:val="1D131942"/>
    <w:multiLevelType w:val="hybridMultilevel"/>
    <w:tmpl w:val="7E3AF8E8"/>
    <w:lvl w:ilvl="0" w:tplc="04190001">
      <w:start w:val="1"/>
      <w:numFmt w:val="bullet"/>
      <w:lvlText w:val=""/>
      <w:lvlJc w:val="left"/>
      <w:pPr>
        <w:tabs>
          <w:tab w:val="num" w:pos="1410"/>
        </w:tabs>
        <w:ind w:left="1410" w:hanging="360"/>
      </w:pPr>
      <w:rPr>
        <w:rFonts w:ascii="Symbol" w:hAnsi="Symbol" w:hint="default"/>
      </w:rPr>
    </w:lvl>
    <w:lvl w:ilvl="1" w:tplc="04190003" w:tentative="1">
      <w:start w:val="1"/>
      <w:numFmt w:val="bullet"/>
      <w:lvlText w:val="o"/>
      <w:lvlJc w:val="left"/>
      <w:pPr>
        <w:tabs>
          <w:tab w:val="num" w:pos="2130"/>
        </w:tabs>
        <w:ind w:left="2130" w:hanging="360"/>
      </w:pPr>
      <w:rPr>
        <w:rFonts w:ascii="Courier New" w:hAnsi="Courier New" w:cs="Courier New" w:hint="default"/>
      </w:rPr>
    </w:lvl>
    <w:lvl w:ilvl="2" w:tplc="04190005" w:tentative="1">
      <w:start w:val="1"/>
      <w:numFmt w:val="bullet"/>
      <w:lvlText w:val=""/>
      <w:lvlJc w:val="left"/>
      <w:pPr>
        <w:tabs>
          <w:tab w:val="num" w:pos="2850"/>
        </w:tabs>
        <w:ind w:left="2850" w:hanging="360"/>
      </w:pPr>
      <w:rPr>
        <w:rFonts w:ascii="Wingdings" w:hAnsi="Wingdings" w:hint="default"/>
      </w:rPr>
    </w:lvl>
    <w:lvl w:ilvl="3" w:tplc="04190001" w:tentative="1">
      <w:start w:val="1"/>
      <w:numFmt w:val="bullet"/>
      <w:lvlText w:val=""/>
      <w:lvlJc w:val="left"/>
      <w:pPr>
        <w:tabs>
          <w:tab w:val="num" w:pos="3570"/>
        </w:tabs>
        <w:ind w:left="3570" w:hanging="360"/>
      </w:pPr>
      <w:rPr>
        <w:rFonts w:ascii="Symbol" w:hAnsi="Symbol" w:hint="default"/>
      </w:rPr>
    </w:lvl>
    <w:lvl w:ilvl="4" w:tplc="04190003" w:tentative="1">
      <w:start w:val="1"/>
      <w:numFmt w:val="bullet"/>
      <w:lvlText w:val="o"/>
      <w:lvlJc w:val="left"/>
      <w:pPr>
        <w:tabs>
          <w:tab w:val="num" w:pos="4290"/>
        </w:tabs>
        <w:ind w:left="4290" w:hanging="360"/>
      </w:pPr>
      <w:rPr>
        <w:rFonts w:ascii="Courier New" w:hAnsi="Courier New" w:cs="Courier New" w:hint="default"/>
      </w:rPr>
    </w:lvl>
    <w:lvl w:ilvl="5" w:tplc="04190005" w:tentative="1">
      <w:start w:val="1"/>
      <w:numFmt w:val="bullet"/>
      <w:lvlText w:val=""/>
      <w:lvlJc w:val="left"/>
      <w:pPr>
        <w:tabs>
          <w:tab w:val="num" w:pos="5010"/>
        </w:tabs>
        <w:ind w:left="5010" w:hanging="360"/>
      </w:pPr>
      <w:rPr>
        <w:rFonts w:ascii="Wingdings" w:hAnsi="Wingdings" w:hint="default"/>
      </w:rPr>
    </w:lvl>
    <w:lvl w:ilvl="6" w:tplc="04190001" w:tentative="1">
      <w:start w:val="1"/>
      <w:numFmt w:val="bullet"/>
      <w:lvlText w:val=""/>
      <w:lvlJc w:val="left"/>
      <w:pPr>
        <w:tabs>
          <w:tab w:val="num" w:pos="5730"/>
        </w:tabs>
        <w:ind w:left="5730" w:hanging="360"/>
      </w:pPr>
      <w:rPr>
        <w:rFonts w:ascii="Symbol" w:hAnsi="Symbol" w:hint="default"/>
      </w:rPr>
    </w:lvl>
    <w:lvl w:ilvl="7" w:tplc="04190003" w:tentative="1">
      <w:start w:val="1"/>
      <w:numFmt w:val="bullet"/>
      <w:lvlText w:val="o"/>
      <w:lvlJc w:val="left"/>
      <w:pPr>
        <w:tabs>
          <w:tab w:val="num" w:pos="6450"/>
        </w:tabs>
        <w:ind w:left="6450" w:hanging="360"/>
      </w:pPr>
      <w:rPr>
        <w:rFonts w:ascii="Courier New" w:hAnsi="Courier New" w:cs="Courier New" w:hint="default"/>
      </w:rPr>
    </w:lvl>
    <w:lvl w:ilvl="8" w:tplc="04190005" w:tentative="1">
      <w:start w:val="1"/>
      <w:numFmt w:val="bullet"/>
      <w:lvlText w:val=""/>
      <w:lvlJc w:val="left"/>
      <w:pPr>
        <w:tabs>
          <w:tab w:val="num" w:pos="7170"/>
        </w:tabs>
        <w:ind w:left="7170" w:hanging="360"/>
      </w:pPr>
      <w:rPr>
        <w:rFonts w:ascii="Wingdings" w:hAnsi="Wingdings" w:hint="default"/>
      </w:rPr>
    </w:lvl>
  </w:abstractNum>
  <w:abstractNum w:abstractNumId="95" w15:restartNumberingAfterBreak="0">
    <w:nsid w:val="1D1E3E3C"/>
    <w:multiLevelType w:val="multilevel"/>
    <w:tmpl w:val="76D2F95A"/>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1D630D64"/>
    <w:multiLevelType w:val="multilevel"/>
    <w:tmpl w:val="EC7E4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7" w15:restartNumberingAfterBreak="0">
    <w:nsid w:val="1DB729D1"/>
    <w:multiLevelType w:val="multilevel"/>
    <w:tmpl w:val="FE02398C"/>
    <w:lvl w:ilvl="0">
      <w:start w:val="1"/>
      <w:numFmt w:val="decimal"/>
      <w:suff w:val="nothing"/>
      <w:lvlText w:val="%1"/>
      <w:lvlJc w:val="left"/>
      <w:pPr>
        <w:ind w:left="0" w:firstLine="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15:restartNumberingAfterBreak="0">
    <w:nsid w:val="1E3A400D"/>
    <w:multiLevelType w:val="multilevel"/>
    <w:tmpl w:val="FB22D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E5145C8"/>
    <w:multiLevelType w:val="multilevel"/>
    <w:tmpl w:val="86782E94"/>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E5C5698"/>
    <w:multiLevelType w:val="multilevel"/>
    <w:tmpl w:val="8A126FE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1EF42C57"/>
    <w:multiLevelType w:val="multilevel"/>
    <w:tmpl w:val="A83A405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F276105"/>
    <w:multiLevelType w:val="multilevel"/>
    <w:tmpl w:val="9A2AC8BC"/>
    <w:lvl w:ilvl="0">
      <w:start w:val="1"/>
      <w:numFmt w:val="bullet"/>
      <w:lvlText w:val=""/>
      <w:lvlJc w:val="left"/>
      <w:pPr>
        <w:tabs>
          <w:tab w:val="num" w:pos="1440"/>
        </w:tabs>
        <w:ind w:left="1440" w:hanging="360"/>
      </w:pPr>
      <w:rPr>
        <w:rFonts w:ascii="Symbol" w:hAnsi="Symbol" w:cs="Symbol" w:hint="default"/>
      </w:rPr>
    </w:lvl>
    <w:lvl w:ilvl="1">
      <w:start w:val="1"/>
      <w:numFmt w:val="decimal"/>
      <w:lvlText w:val="%2."/>
      <w:lvlJc w:val="left"/>
      <w:pPr>
        <w:tabs>
          <w:tab w:val="num" w:pos="2700"/>
        </w:tabs>
        <w:ind w:left="2700" w:hanging="360"/>
      </w:pPr>
    </w:lvl>
    <w:lvl w:ilvl="2">
      <w:start w:val="1"/>
      <w:numFmt w:val="bullet"/>
      <w:lvlText w:val=""/>
      <w:lvlJc w:val="left"/>
      <w:pPr>
        <w:tabs>
          <w:tab w:val="num" w:pos="2880"/>
        </w:tabs>
        <w:ind w:left="2880" w:hanging="360"/>
      </w:pPr>
      <w:rPr>
        <w:rFonts w:ascii="Symbol" w:hAnsi="Symbol" w:cs="Symbol"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3" w15:restartNumberingAfterBreak="0">
    <w:nsid w:val="1F8A38BD"/>
    <w:multiLevelType w:val="multilevel"/>
    <w:tmpl w:val="DE1A229A"/>
    <w:lvl w:ilvl="0">
      <w:start w:val="1"/>
      <w:numFmt w:val="bullet"/>
      <w:lvlText w:val=""/>
      <w:lvlJc w:val="left"/>
      <w:pPr>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1FA65B8C"/>
    <w:multiLevelType w:val="multilevel"/>
    <w:tmpl w:val="BC302A9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1FAA7889"/>
    <w:multiLevelType w:val="multilevel"/>
    <w:tmpl w:val="C3A62E2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0603B04"/>
    <w:multiLevelType w:val="multilevel"/>
    <w:tmpl w:val="7326F2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7" w15:restartNumberingAfterBreak="0">
    <w:nsid w:val="207C63F8"/>
    <w:multiLevelType w:val="multilevel"/>
    <w:tmpl w:val="F9EA33A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11A09B2"/>
    <w:multiLevelType w:val="multilevel"/>
    <w:tmpl w:val="5D982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1207392"/>
    <w:multiLevelType w:val="multilevel"/>
    <w:tmpl w:val="DD2A307A"/>
    <w:lvl w:ilvl="0">
      <w:start w:val="1"/>
      <w:numFmt w:val="decimal"/>
      <w:lvlText w:val="%1."/>
      <w:lvlJc w:val="left"/>
      <w:pPr>
        <w:ind w:left="6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1922456"/>
    <w:multiLevelType w:val="multilevel"/>
    <w:tmpl w:val="62B8CA32"/>
    <w:lvl w:ilvl="0">
      <w:start w:val="5"/>
      <w:numFmt w:val="bullet"/>
      <w:lvlText w:val="-"/>
      <w:lvlJc w:val="left"/>
      <w:pPr>
        <w:tabs>
          <w:tab w:val="num" w:pos="615"/>
        </w:tabs>
        <w:ind w:left="615" w:hanging="435"/>
      </w:pPr>
      <w:rPr>
        <w:rFonts w:ascii="Palatino Linotype" w:hAnsi="Palatino Linotype"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1D46C26"/>
    <w:multiLevelType w:val="multilevel"/>
    <w:tmpl w:val="76647C38"/>
    <w:lvl w:ilvl="0">
      <w:start w:val="1"/>
      <w:numFmt w:val="bullet"/>
      <w:lvlText w:val=""/>
      <w:lvlJc w:val="left"/>
      <w:pPr>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641648"/>
    <w:multiLevelType w:val="multilevel"/>
    <w:tmpl w:val="19369DFA"/>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15:restartNumberingAfterBreak="0">
    <w:nsid w:val="23116FB2"/>
    <w:multiLevelType w:val="multilevel"/>
    <w:tmpl w:val="7C5C6ABC"/>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3A93072"/>
    <w:multiLevelType w:val="multilevel"/>
    <w:tmpl w:val="96604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41273D2"/>
    <w:multiLevelType w:val="multilevel"/>
    <w:tmpl w:val="14FE9BB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15:restartNumberingAfterBreak="0">
    <w:nsid w:val="24A91480"/>
    <w:multiLevelType w:val="multilevel"/>
    <w:tmpl w:val="46300CA4"/>
    <w:lvl w:ilvl="0">
      <w:start w:val="1"/>
      <w:numFmt w:val="decimal"/>
      <w:lvlText w:val="%1."/>
      <w:lvlJc w:val="left"/>
      <w:pPr>
        <w:tabs>
          <w:tab w:val="num" w:pos="454"/>
        </w:tabs>
        <w:ind w:left="117" w:hanging="240"/>
      </w:pPr>
      <w:rPr>
        <w:rFonts w:ascii="Times New Roman" w:eastAsia="Times New Roman" w:hAnsi="Times New Roman" w:cs="Times New Roman"/>
        <w:spacing w:val="-5"/>
        <w:w w:val="99"/>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4E807E8"/>
    <w:multiLevelType w:val="multilevel"/>
    <w:tmpl w:val="10304760"/>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25F4416A"/>
    <w:multiLevelType w:val="multilevel"/>
    <w:tmpl w:val="847E450C"/>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6A3028F"/>
    <w:multiLevelType w:val="multilevel"/>
    <w:tmpl w:val="D06C424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6AB2DB9"/>
    <w:multiLevelType w:val="multilevel"/>
    <w:tmpl w:val="AF82BC34"/>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121" w15:restartNumberingAfterBreak="0">
    <w:nsid w:val="272A420A"/>
    <w:multiLevelType w:val="multilevel"/>
    <w:tmpl w:val="9B00C960"/>
    <w:lvl w:ilvl="0">
      <w:start w:val="1"/>
      <w:numFmt w:val="bullet"/>
      <w:lvlText w:val=""/>
      <w:lvlJc w:val="left"/>
      <w:pPr>
        <w:ind w:left="107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27825F89"/>
    <w:multiLevelType w:val="multilevel"/>
    <w:tmpl w:val="9E324FA8"/>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decimal"/>
      <w:lvlText w:val="%2."/>
      <w:lvlJc w:val="left"/>
      <w:pPr>
        <w:ind w:left="2070" w:hanging="990"/>
      </w:p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123" w15:restartNumberingAfterBreak="0">
    <w:nsid w:val="27F52367"/>
    <w:multiLevelType w:val="multilevel"/>
    <w:tmpl w:val="E3782314"/>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8A047AF"/>
    <w:multiLevelType w:val="multilevel"/>
    <w:tmpl w:val="98E29DF0"/>
    <w:lvl w:ilvl="0">
      <w:start w:val="1"/>
      <w:numFmt w:val="bullet"/>
      <w:lvlText w:val=""/>
      <w:lvlJc w:val="left"/>
      <w:pPr>
        <w:tabs>
          <w:tab w:val="num" w:pos="2520"/>
        </w:tabs>
        <w:ind w:left="25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9556ED8"/>
    <w:multiLevelType w:val="multilevel"/>
    <w:tmpl w:val="5D96C626"/>
    <w:lvl w:ilvl="0">
      <w:start w:val="1"/>
      <w:numFmt w:val="bullet"/>
      <w:lvlText w:val=""/>
      <w:lvlJc w:val="left"/>
      <w:pPr>
        <w:ind w:left="149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A233C32"/>
    <w:multiLevelType w:val="multilevel"/>
    <w:tmpl w:val="205CC352"/>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7" w15:restartNumberingAfterBreak="0">
    <w:nsid w:val="2A4733A8"/>
    <w:multiLevelType w:val="multilevel"/>
    <w:tmpl w:val="BE0E9082"/>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15:restartNumberingAfterBreak="0">
    <w:nsid w:val="2A8B4069"/>
    <w:multiLevelType w:val="multilevel"/>
    <w:tmpl w:val="9FE455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9" w15:restartNumberingAfterBreak="0">
    <w:nsid w:val="2B4669D4"/>
    <w:multiLevelType w:val="multilevel"/>
    <w:tmpl w:val="5A225D3E"/>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C2240B6"/>
    <w:multiLevelType w:val="multilevel"/>
    <w:tmpl w:val="83BC46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C376A98"/>
    <w:multiLevelType w:val="multilevel"/>
    <w:tmpl w:val="2A822654"/>
    <w:lvl w:ilvl="0">
      <w:numFmt w:val="bullet"/>
      <w:lvlText w:val=""/>
      <w:lvlJc w:val="left"/>
      <w:pPr>
        <w:tabs>
          <w:tab w:val="num" w:pos="454"/>
        </w:tabs>
        <w:ind w:left="837" w:hanging="284"/>
      </w:pPr>
      <w:rPr>
        <w:rFonts w:ascii="Symbol" w:hAnsi="Symbol" w:cs="Symbol" w:hint="default"/>
        <w:w w:val="1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C992E06"/>
    <w:multiLevelType w:val="multilevel"/>
    <w:tmpl w:val="91B8CD42"/>
    <w:lvl w:ilvl="0">
      <w:start w:val="1"/>
      <w:numFmt w:val="bullet"/>
      <w:lvlText w:val=""/>
      <w:lvlJc w:val="left"/>
      <w:pPr>
        <w:ind w:left="72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2CA5638F"/>
    <w:multiLevelType w:val="multilevel"/>
    <w:tmpl w:val="52CCD2FE"/>
    <w:lvl w:ilvl="0">
      <w:start w:val="1"/>
      <w:numFmt w:val="bullet"/>
      <w:lvlText w:val=""/>
      <w:lvlJc w:val="left"/>
      <w:pPr>
        <w:ind w:left="1429"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CF150F7"/>
    <w:multiLevelType w:val="multilevel"/>
    <w:tmpl w:val="913076C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2D0D114A"/>
    <w:multiLevelType w:val="multilevel"/>
    <w:tmpl w:val="F340653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2D2E022F"/>
    <w:multiLevelType w:val="hybridMultilevel"/>
    <w:tmpl w:val="04D2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E675EFD"/>
    <w:multiLevelType w:val="multilevel"/>
    <w:tmpl w:val="C1321442"/>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2E716708"/>
    <w:multiLevelType w:val="multilevel"/>
    <w:tmpl w:val="DFB6D568"/>
    <w:lvl w:ilvl="0">
      <w:start w:val="1"/>
      <w:numFmt w:val="bullet"/>
      <w:lvlText w:val=""/>
      <w:lvlJc w:val="left"/>
      <w:pPr>
        <w:ind w:left="108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2EA5278E"/>
    <w:multiLevelType w:val="multilevel"/>
    <w:tmpl w:val="3AEE2F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302237C0"/>
    <w:multiLevelType w:val="multilevel"/>
    <w:tmpl w:val="EAB6FB24"/>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141" w15:restartNumberingAfterBreak="0">
    <w:nsid w:val="3025306A"/>
    <w:multiLevelType w:val="multilevel"/>
    <w:tmpl w:val="02D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2" w15:restartNumberingAfterBreak="0">
    <w:nsid w:val="30740249"/>
    <w:multiLevelType w:val="multilevel"/>
    <w:tmpl w:val="9400369E"/>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143" w15:restartNumberingAfterBreak="0">
    <w:nsid w:val="30E02CEE"/>
    <w:multiLevelType w:val="multilevel"/>
    <w:tmpl w:val="C6461FB6"/>
    <w:lvl w:ilvl="0">
      <w:start w:val="1"/>
      <w:numFmt w:val="decimal"/>
      <w:suff w:val="nothing"/>
      <w:lvlText w:val="%1"/>
      <w:lvlJc w:val="left"/>
      <w:pPr>
        <w:ind w:left="0" w:firstLine="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31110FFD"/>
    <w:multiLevelType w:val="multilevel"/>
    <w:tmpl w:val="0876095A"/>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15:restartNumberingAfterBreak="0">
    <w:nsid w:val="314F5106"/>
    <w:multiLevelType w:val="multilevel"/>
    <w:tmpl w:val="2A7AF26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1C0600F"/>
    <w:multiLevelType w:val="multilevel"/>
    <w:tmpl w:val="B23E9A32"/>
    <w:lvl w:ilvl="0">
      <w:start w:val="1"/>
      <w:numFmt w:val="decimal"/>
      <w:lvlText w:val="%1)"/>
      <w:lvlJc w:val="left"/>
      <w:pPr>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21645D6"/>
    <w:multiLevelType w:val="multilevel"/>
    <w:tmpl w:val="EDA206C4"/>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148" w15:restartNumberingAfterBreak="0">
    <w:nsid w:val="323838E4"/>
    <w:multiLevelType w:val="multilevel"/>
    <w:tmpl w:val="74A205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9" w15:restartNumberingAfterBreak="0">
    <w:nsid w:val="32470FBF"/>
    <w:multiLevelType w:val="multilevel"/>
    <w:tmpl w:val="92D43844"/>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32540665"/>
    <w:multiLevelType w:val="multilevel"/>
    <w:tmpl w:val="E9227246"/>
    <w:lvl w:ilvl="0">
      <w:numFmt w:val="bullet"/>
      <w:lvlText w:val="q"/>
      <w:lvlJc w:val="left"/>
      <w:pPr>
        <w:tabs>
          <w:tab w:val="num" w:pos="454"/>
        </w:tabs>
        <w:ind w:left="786" w:hanging="360"/>
      </w:pPr>
      <w:rPr>
        <w:rFonts w:ascii="Wingdings" w:hAnsi="Wingdings" w:cs="Wingdings"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327F7FC1"/>
    <w:multiLevelType w:val="multilevel"/>
    <w:tmpl w:val="D934184E"/>
    <w:lvl w:ilvl="0">
      <w:start w:val="1"/>
      <w:numFmt w:val="bullet"/>
      <w:lvlText w:val=""/>
      <w:lvlJc w:val="left"/>
      <w:pPr>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2C323AC"/>
    <w:multiLevelType w:val="multilevel"/>
    <w:tmpl w:val="8AF09D1C"/>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3284A7B"/>
    <w:multiLevelType w:val="multilevel"/>
    <w:tmpl w:val="4920C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33755BCC"/>
    <w:multiLevelType w:val="multilevel"/>
    <w:tmpl w:val="BAD8841C"/>
    <w:lvl w:ilvl="0">
      <w:start w:val="1"/>
      <w:numFmt w:val="bullet"/>
      <w:lvlText w:val=""/>
      <w:lvlJc w:val="left"/>
      <w:pPr>
        <w:tabs>
          <w:tab w:val="num" w:pos="2520"/>
        </w:tabs>
        <w:ind w:left="25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33E174DE"/>
    <w:multiLevelType w:val="multilevel"/>
    <w:tmpl w:val="619AD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33E21523"/>
    <w:multiLevelType w:val="multilevel"/>
    <w:tmpl w:val="02FE27B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15:restartNumberingAfterBreak="0">
    <w:nsid w:val="33F80155"/>
    <w:multiLevelType w:val="multilevel"/>
    <w:tmpl w:val="ADECE414"/>
    <w:lvl w:ilvl="0">
      <w:start w:val="11"/>
      <w:numFmt w:val="decimal"/>
      <w:lvlText w:val="%1."/>
      <w:lvlJc w:val="left"/>
      <w:pPr>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44332D8"/>
    <w:multiLevelType w:val="multilevel"/>
    <w:tmpl w:val="A9189C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486301B"/>
    <w:multiLevelType w:val="multilevel"/>
    <w:tmpl w:val="675492AA"/>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34CD4985"/>
    <w:multiLevelType w:val="multilevel"/>
    <w:tmpl w:val="5D9482B0"/>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34D46DA0"/>
    <w:multiLevelType w:val="multilevel"/>
    <w:tmpl w:val="B486F3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2" w15:restartNumberingAfterBreak="0">
    <w:nsid w:val="353D1430"/>
    <w:multiLevelType w:val="multilevel"/>
    <w:tmpl w:val="65B8D61A"/>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3" w15:restartNumberingAfterBreak="0">
    <w:nsid w:val="35AE1C38"/>
    <w:multiLevelType w:val="multilevel"/>
    <w:tmpl w:val="78B2DA44"/>
    <w:lvl w:ilvl="0">
      <w:start w:val="1"/>
      <w:numFmt w:val="decimal"/>
      <w:lvlText w:val="%1."/>
      <w:lvlJc w:val="left"/>
      <w:pPr>
        <w:tabs>
          <w:tab w:val="num" w:pos="454"/>
        </w:tabs>
        <w:ind w:left="117" w:hanging="255"/>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65A504C"/>
    <w:multiLevelType w:val="multilevel"/>
    <w:tmpl w:val="5422189E"/>
    <w:lvl w:ilvl="0">
      <w:start w:val="1"/>
      <w:numFmt w:val="bullet"/>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36616842"/>
    <w:multiLevelType w:val="multilevel"/>
    <w:tmpl w:val="CD56E9C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369B1386"/>
    <w:multiLevelType w:val="multilevel"/>
    <w:tmpl w:val="4516E850"/>
    <w:lvl w:ilvl="0">
      <w:start w:val="1"/>
      <w:numFmt w:val="decimal"/>
      <w:suff w:val="nothing"/>
      <w:lvlText w:val="%1"/>
      <w:lvlJc w:val="left"/>
      <w:pPr>
        <w:ind w:left="0" w:firstLine="0"/>
      </w:pPr>
      <w:rPr>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15:restartNumberingAfterBreak="0">
    <w:nsid w:val="369D64AD"/>
    <w:multiLevelType w:val="multilevel"/>
    <w:tmpl w:val="FAA05590"/>
    <w:lvl w:ilvl="0">
      <w:start w:val="1"/>
      <w:numFmt w:val="decimal"/>
      <w:lvlText w:val="%1."/>
      <w:lvlJc w:val="left"/>
      <w:pPr>
        <w:tabs>
          <w:tab w:val="num" w:pos="814"/>
        </w:tabs>
        <w:ind w:left="814" w:hanging="360"/>
      </w:pPr>
    </w:lvl>
    <w:lvl w:ilvl="1">
      <w:start w:val="1"/>
      <w:numFmt w:val="lowerLetter"/>
      <w:lvlText w:val="%2."/>
      <w:lvlJc w:val="left"/>
      <w:pPr>
        <w:tabs>
          <w:tab w:val="num" w:pos="1534"/>
        </w:tabs>
        <w:ind w:left="1534" w:hanging="360"/>
      </w:pPr>
    </w:lvl>
    <w:lvl w:ilvl="2">
      <w:start w:val="1"/>
      <w:numFmt w:val="lowerRoman"/>
      <w:lvlText w:val="%3."/>
      <w:lvlJc w:val="right"/>
      <w:pPr>
        <w:tabs>
          <w:tab w:val="num" w:pos="2254"/>
        </w:tabs>
        <w:ind w:left="2254" w:hanging="180"/>
      </w:pPr>
    </w:lvl>
    <w:lvl w:ilvl="3">
      <w:start w:val="1"/>
      <w:numFmt w:val="decimal"/>
      <w:lvlText w:val="%4."/>
      <w:lvlJc w:val="left"/>
      <w:pPr>
        <w:tabs>
          <w:tab w:val="num" w:pos="2974"/>
        </w:tabs>
        <w:ind w:left="2974" w:hanging="360"/>
      </w:pPr>
    </w:lvl>
    <w:lvl w:ilvl="4">
      <w:start w:val="1"/>
      <w:numFmt w:val="lowerLetter"/>
      <w:lvlText w:val="%5."/>
      <w:lvlJc w:val="left"/>
      <w:pPr>
        <w:tabs>
          <w:tab w:val="num" w:pos="3694"/>
        </w:tabs>
        <w:ind w:left="3694" w:hanging="360"/>
      </w:pPr>
    </w:lvl>
    <w:lvl w:ilvl="5">
      <w:start w:val="1"/>
      <w:numFmt w:val="lowerRoman"/>
      <w:lvlText w:val="%6."/>
      <w:lvlJc w:val="right"/>
      <w:pPr>
        <w:tabs>
          <w:tab w:val="num" w:pos="4414"/>
        </w:tabs>
        <w:ind w:left="4414" w:hanging="180"/>
      </w:pPr>
    </w:lvl>
    <w:lvl w:ilvl="6">
      <w:start w:val="1"/>
      <w:numFmt w:val="decimal"/>
      <w:lvlText w:val="%7."/>
      <w:lvlJc w:val="left"/>
      <w:pPr>
        <w:tabs>
          <w:tab w:val="num" w:pos="5134"/>
        </w:tabs>
        <w:ind w:left="5134" w:hanging="360"/>
      </w:pPr>
    </w:lvl>
    <w:lvl w:ilvl="7">
      <w:start w:val="1"/>
      <w:numFmt w:val="lowerLetter"/>
      <w:lvlText w:val="%8."/>
      <w:lvlJc w:val="left"/>
      <w:pPr>
        <w:tabs>
          <w:tab w:val="num" w:pos="5854"/>
        </w:tabs>
        <w:ind w:left="5854" w:hanging="360"/>
      </w:pPr>
    </w:lvl>
    <w:lvl w:ilvl="8">
      <w:start w:val="1"/>
      <w:numFmt w:val="lowerRoman"/>
      <w:lvlText w:val="%9."/>
      <w:lvlJc w:val="right"/>
      <w:pPr>
        <w:tabs>
          <w:tab w:val="num" w:pos="6574"/>
        </w:tabs>
        <w:ind w:left="6574" w:hanging="180"/>
      </w:pPr>
    </w:lvl>
  </w:abstractNum>
  <w:abstractNum w:abstractNumId="168" w15:restartNumberingAfterBreak="0">
    <w:nsid w:val="36B8014A"/>
    <w:multiLevelType w:val="multilevel"/>
    <w:tmpl w:val="4AD05E44"/>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377A7F4F"/>
    <w:multiLevelType w:val="multilevel"/>
    <w:tmpl w:val="772AE47E"/>
    <w:lvl w:ilvl="0">
      <w:start w:val="1"/>
      <w:numFmt w:val="bullet"/>
      <w:lvlText w:val=""/>
      <w:lvlJc w:val="left"/>
      <w:pPr>
        <w:ind w:left="720" w:hanging="360"/>
      </w:pPr>
      <w:rPr>
        <w:rFonts w:ascii="Symbol" w:hAnsi="Symbol" w:cs="Symbol" w:hint="default"/>
        <w:w w:val="99"/>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37BE2C07"/>
    <w:multiLevelType w:val="multilevel"/>
    <w:tmpl w:val="9B0EE324"/>
    <w:lvl w:ilvl="0">
      <w:start w:val="1"/>
      <w:numFmt w:val="bullet"/>
      <w:lvlText w:val=""/>
      <w:lvlJc w:val="left"/>
      <w:pPr>
        <w:ind w:left="108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383337D5"/>
    <w:multiLevelType w:val="multilevel"/>
    <w:tmpl w:val="2DF6ADAA"/>
    <w:lvl w:ilvl="0">
      <w:start w:val="1"/>
      <w:numFmt w:val="decimal"/>
      <w:suff w:val="nothing"/>
      <w:lvlText w:val="%1"/>
      <w:lvlJc w:val="left"/>
      <w:pPr>
        <w:ind w:left="0" w:firstLine="0"/>
      </w:pPr>
      <w:rPr>
        <w:rFonts w:ascii="Symbol" w:eastAsia="Times New Roman"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2" w15:restartNumberingAfterBreak="0">
    <w:nsid w:val="38FE2B40"/>
    <w:multiLevelType w:val="multilevel"/>
    <w:tmpl w:val="F31647FE"/>
    <w:lvl w:ilvl="0">
      <w:start w:val="1"/>
      <w:numFmt w:val="bullet"/>
      <w:lvlText w:val=""/>
      <w:lvlJc w:val="left"/>
      <w:pPr>
        <w:ind w:left="12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391E72E3"/>
    <w:multiLevelType w:val="multilevel"/>
    <w:tmpl w:val="875C6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395778D5"/>
    <w:multiLevelType w:val="multilevel"/>
    <w:tmpl w:val="BBF095EA"/>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9762BEB"/>
    <w:multiLevelType w:val="multilevel"/>
    <w:tmpl w:val="3DDE01AA"/>
    <w:lvl w:ilvl="0">
      <w:start w:val="1"/>
      <w:numFmt w:val="decimal"/>
      <w:lvlText w:val="%1."/>
      <w:lvlJc w:val="left"/>
      <w:pPr>
        <w:ind w:left="915" w:hanging="360"/>
      </w:pPr>
      <w:rPr>
        <w:rFonts w:cs="Times New Roman"/>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39924C2B"/>
    <w:multiLevelType w:val="multilevel"/>
    <w:tmpl w:val="9A24ED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9EB2891"/>
    <w:multiLevelType w:val="multilevel"/>
    <w:tmpl w:val="D9483E7A"/>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9F07646"/>
    <w:multiLevelType w:val="multilevel"/>
    <w:tmpl w:val="372051DE"/>
    <w:lvl w:ilvl="0">
      <w:numFmt w:val="bullet"/>
      <w:lvlText w:val=""/>
      <w:lvlJc w:val="left"/>
      <w:pPr>
        <w:tabs>
          <w:tab w:val="num" w:pos="454"/>
        </w:tabs>
        <w:ind w:left="117" w:hanging="428"/>
      </w:pPr>
      <w:rPr>
        <w:rFonts w:ascii="Symbol" w:hAnsi="Symbol" w:cs="Symbol" w:hint="default"/>
        <w:w w:val="100"/>
        <w:sz w:val="24"/>
        <w:szCs w:val="24"/>
      </w:rPr>
    </w:lvl>
    <w:lvl w:ilvl="1">
      <w:numFmt w:val="bullet"/>
      <w:lvlText w:val=""/>
      <w:lvlJc w:val="left"/>
      <w:pPr>
        <w:tabs>
          <w:tab w:val="num" w:pos="454"/>
        </w:tabs>
        <w:ind w:left="117" w:hanging="286"/>
      </w:pPr>
      <w:rPr>
        <w:rFonts w:ascii="Symbol" w:hAnsi="Symbol" w:cs="Symbol" w:hint="default"/>
        <w:w w:val="100"/>
        <w:sz w:val="24"/>
        <w:szCs w:val="24"/>
      </w:rPr>
    </w:lvl>
    <w:lvl w:ilvl="2">
      <w:numFmt w:val="bullet"/>
      <w:lvlText w:val=""/>
      <w:lvlJc w:val="left"/>
      <w:pPr>
        <w:tabs>
          <w:tab w:val="num" w:pos="454"/>
        </w:tabs>
        <w:ind w:left="969" w:hanging="284"/>
      </w:pPr>
      <w:rPr>
        <w:rFonts w:ascii="Symbol" w:hAnsi="Symbol" w:cs="Symbol" w:hint="default"/>
        <w:w w:val="100"/>
        <w:sz w:val="24"/>
        <w:szCs w:val="24"/>
      </w:rPr>
    </w:lvl>
    <w:lvl w:ilvl="3">
      <w:numFmt w:val="bullet"/>
      <w:lvlText w:val="•"/>
      <w:lvlJc w:val="left"/>
      <w:pPr>
        <w:ind w:left="3210" w:hanging="284"/>
      </w:pPr>
      <w:rPr>
        <w:rFonts w:ascii="Times New Roman" w:hAnsi="Times New Roman" w:cs="Times New Roman" w:hint="default"/>
      </w:rPr>
    </w:lvl>
    <w:lvl w:ilvl="4">
      <w:numFmt w:val="bullet"/>
      <w:lvlText w:val="•"/>
      <w:lvlJc w:val="left"/>
      <w:pPr>
        <w:ind w:left="4181" w:hanging="284"/>
      </w:pPr>
      <w:rPr>
        <w:rFonts w:ascii="Times New Roman" w:hAnsi="Times New Roman" w:cs="Times New Roman" w:hint="default"/>
      </w:rPr>
    </w:lvl>
    <w:lvl w:ilvl="5">
      <w:numFmt w:val="bullet"/>
      <w:lvlText w:val="•"/>
      <w:lvlJc w:val="left"/>
      <w:pPr>
        <w:ind w:left="5152" w:hanging="284"/>
      </w:pPr>
      <w:rPr>
        <w:rFonts w:ascii="Times New Roman" w:hAnsi="Times New Roman" w:cs="Times New Roman" w:hint="default"/>
      </w:rPr>
    </w:lvl>
    <w:lvl w:ilvl="6">
      <w:numFmt w:val="bullet"/>
      <w:lvlText w:val="•"/>
      <w:lvlJc w:val="left"/>
      <w:pPr>
        <w:ind w:left="6123" w:hanging="284"/>
      </w:pPr>
      <w:rPr>
        <w:rFonts w:ascii="Times New Roman" w:hAnsi="Times New Roman" w:cs="Times New Roman" w:hint="default"/>
      </w:rPr>
    </w:lvl>
    <w:lvl w:ilvl="7">
      <w:numFmt w:val="bullet"/>
      <w:lvlText w:val="•"/>
      <w:lvlJc w:val="left"/>
      <w:pPr>
        <w:ind w:left="7094" w:hanging="284"/>
      </w:pPr>
      <w:rPr>
        <w:rFonts w:ascii="Times New Roman" w:hAnsi="Times New Roman" w:cs="Times New Roman" w:hint="default"/>
      </w:rPr>
    </w:lvl>
    <w:lvl w:ilvl="8">
      <w:numFmt w:val="bullet"/>
      <w:lvlText w:val="•"/>
      <w:lvlJc w:val="left"/>
      <w:pPr>
        <w:ind w:left="8064" w:hanging="284"/>
      </w:pPr>
      <w:rPr>
        <w:rFonts w:ascii="Times New Roman" w:hAnsi="Times New Roman" w:cs="Times New Roman" w:hint="default"/>
      </w:rPr>
    </w:lvl>
  </w:abstractNum>
  <w:abstractNum w:abstractNumId="179" w15:restartNumberingAfterBreak="0">
    <w:nsid w:val="3A0D52E0"/>
    <w:multiLevelType w:val="multilevel"/>
    <w:tmpl w:val="348C63EC"/>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3A2849EB"/>
    <w:multiLevelType w:val="hybridMultilevel"/>
    <w:tmpl w:val="1D28E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A7C78DB"/>
    <w:multiLevelType w:val="multilevel"/>
    <w:tmpl w:val="5466401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15:restartNumberingAfterBreak="0">
    <w:nsid w:val="3A9A6091"/>
    <w:multiLevelType w:val="multilevel"/>
    <w:tmpl w:val="CCDA746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3AE35222"/>
    <w:multiLevelType w:val="multilevel"/>
    <w:tmpl w:val="60400E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4" w15:restartNumberingAfterBreak="0">
    <w:nsid w:val="3AEC3C87"/>
    <w:multiLevelType w:val="multilevel"/>
    <w:tmpl w:val="7F94B32A"/>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3BCB1A55"/>
    <w:multiLevelType w:val="multilevel"/>
    <w:tmpl w:val="AF6C3288"/>
    <w:lvl w:ilvl="0">
      <w:start w:val="1"/>
      <w:numFmt w:val="bullet"/>
      <w:lvlText w:val=""/>
      <w:lvlJc w:val="left"/>
      <w:pPr>
        <w:tabs>
          <w:tab w:val="num" w:pos="2760"/>
        </w:tabs>
        <w:ind w:left="27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3C431A76"/>
    <w:multiLevelType w:val="multilevel"/>
    <w:tmpl w:val="CB061E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7" w15:restartNumberingAfterBreak="0">
    <w:nsid w:val="3CF36777"/>
    <w:multiLevelType w:val="multilevel"/>
    <w:tmpl w:val="32821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ba" w:eastAsia="ba" w:bidi="b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3D5771EA"/>
    <w:multiLevelType w:val="multilevel"/>
    <w:tmpl w:val="D06EB92C"/>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3D79057C"/>
    <w:multiLevelType w:val="multilevel"/>
    <w:tmpl w:val="3F4CAF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0" w15:restartNumberingAfterBreak="0">
    <w:nsid w:val="3D8966D9"/>
    <w:multiLevelType w:val="multilevel"/>
    <w:tmpl w:val="D91C8A7C"/>
    <w:lvl w:ilvl="0">
      <w:start w:val="1"/>
      <w:numFmt w:val="decimal"/>
      <w:lvlText w:val="%1."/>
      <w:lvlJc w:val="left"/>
      <w:pPr>
        <w:tabs>
          <w:tab w:val="num" w:pos="454"/>
        </w:tabs>
        <w:ind w:left="720" w:hanging="360"/>
      </w:pPr>
      <w:rPr>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3E8366C1"/>
    <w:multiLevelType w:val="multilevel"/>
    <w:tmpl w:val="A304458E"/>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 w15:restartNumberingAfterBreak="0">
    <w:nsid w:val="3ED078CC"/>
    <w:multiLevelType w:val="multilevel"/>
    <w:tmpl w:val="F5C42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3EDB1307"/>
    <w:multiLevelType w:val="multilevel"/>
    <w:tmpl w:val="6D28262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4" w15:restartNumberingAfterBreak="0">
    <w:nsid w:val="3F39255F"/>
    <w:multiLevelType w:val="multilevel"/>
    <w:tmpl w:val="E8B2B8D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F4215ED"/>
    <w:multiLevelType w:val="multilevel"/>
    <w:tmpl w:val="8EE681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6" w15:restartNumberingAfterBreak="0">
    <w:nsid w:val="3F7113C2"/>
    <w:multiLevelType w:val="multilevel"/>
    <w:tmpl w:val="390E250A"/>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3FC93D0E"/>
    <w:multiLevelType w:val="multilevel"/>
    <w:tmpl w:val="F7868526"/>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8" w15:restartNumberingAfterBreak="0">
    <w:nsid w:val="3FCC3564"/>
    <w:multiLevelType w:val="multilevel"/>
    <w:tmpl w:val="F9E2FCC4"/>
    <w:lvl w:ilvl="0">
      <w:start w:val="1"/>
      <w:numFmt w:val="decimal"/>
      <w:suff w:val="nothing"/>
      <w:lvlText w:val="%1"/>
      <w:lvlJc w:val="left"/>
      <w:pPr>
        <w:ind w:left="0" w:firstLine="0"/>
      </w:pPr>
      <w:rPr>
        <w:i/>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15:restartNumberingAfterBreak="0">
    <w:nsid w:val="40F412C9"/>
    <w:multiLevelType w:val="multilevel"/>
    <w:tmpl w:val="C3F8749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0" w15:restartNumberingAfterBreak="0">
    <w:nsid w:val="41162EF8"/>
    <w:multiLevelType w:val="multilevel"/>
    <w:tmpl w:val="2494A696"/>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41965B97"/>
    <w:multiLevelType w:val="multilevel"/>
    <w:tmpl w:val="014038B6"/>
    <w:lvl w:ilvl="0">
      <w:start w:val="1"/>
      <w:numFmt w:val="bullet"/>
      <w:lvlText w:val=""/>
      <w:lvlJc w:val="left"/>
      <w:pPr>
        <w:ind w:left="1429"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41FB7446"/>
    <w:multiLevelType w:val="multilevel"/>
    <w:tmpl w:val="F0964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422428E9"/>
    <w:multiLevelType w:val="multilevel"/>
    <w:tmpl w:val="7DE0908E"/>
    <w:lvl w:ilvl="0">
      <w:start w:val="1"/>
      <w:numFmt w:val="decimal"/>
      <w:lvlText w:val="%1."/>
      <w:lvlJc w:val="left"/>
      <w:pPr>
        <w:tabs>
          <w:tab w:val="num" w:pos="454"/>
        </w:tabs>
        <w:ind w:left="117" w:hanging="339"/>
      </w:pPr>
      <w:rPr>
        <w:rFonts w:ascii="Times New Roman" w:eastAsia="Times New Roman" w:hAnsi="Times New Roman" w:cs="Times New Roman"/>
        <w:spacing w:val="-29"/>
        <w:w w:val="99"/>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42575273"/>
    <w:multiLevelType w:val="multilevel"/>
    <w:tmpl w:val="754A35E2"/>
    <w:lvl w:ilvl="0">
      <w:start w:val="1"/>
      <w:numFmt w:val="decimal"/>
      <w:suff w:val="nothing"/>
      <w:lvlText w:val="%1"/>
      <w:lvlJc w:val="left"/>
      <w:pPr>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15:restartNumberingAfterBreak="0">
    <w:nsid w:val="42C30546"/>
    <w:multiLevelType w:val="multilevel"/>
    <w:tmpl w:val="F77C032A"/>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206" w15:restartNumberingAfterBreak="0">
    <w:nsid w:val="42D651D0"/>
    <w:multiLevelType w:val="multilevel"/>
    <w:tmpl w:val="A1A60954"/>
    <w:lvl w:ilvl="0">
      <w:start w:val="1"/>
      <w:numFmt w:val="decimal"/>
      <w:suff w:val="nothing"/>
      <w:lvlText w:val="%1"/>
      <w:lvlJc w:val="left"/>
      <w:pPr>
        <w:ind w:left="0" w:firstLine="0"/>
      </w:pPr>
      <w:rPr>
        <w:i/>
        <w:iCs/>
        <w:lang w:val="ru-RU"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15:restartNumberingAfterBreak="0">
    <w:nsid w:val="42E91BEC"/>
    <w:multiLevelType w:val="multilevel"/>
    <w:tmpl w:val="E8245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3402CE2"/>
    <w:multiLevelType w:val="multilevel"/>
    <w:tmpl w:val="380C9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15:restartNumberingAfterBreak="0">
    <w:nsid w:val="4393117F"/>
    <w:multiLevelType w:val="multilevel"/>
    <w:tmpl w:val="D9261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48A1C85"/>
    <w:multiLevelType w:val="multilevel"/>
    <w:tmpl w:val="A43AF8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1" w15:restartNumberingAfterBreak="0">
    <w:nsid w:val="44AC4156"/>
    <w:multiLevelType w:val="multilevel"/>
    <w:tmpl w:val="670A723A"/>
    <w:lvl w:ilvl="0">
      <w:start w:val="1"/>
      <w:numFmt w:val="decimal"/>
      <w:suff w:val="nothing"/>
      <w:lvlText w:val="%1"/>
      <w:lvlJc w:val="left"/>
      <w:pPr>
        <w:ind w:left="0" w:firstLine="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15:restartNumberingAfterBreak="0">
    <w:nsid w:val="44C63076"/>
    <w:multiLevelType w:val="multilevel"/>
    <w:tmpl w:val="C548120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15:restartNumberingAfterBreak="0">
    <w:nsid w:val="44ED7404"/>
    <w:multiLevelType w:val="multilevel"/>
    <w:tmpl w:val="280E0D46"/>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44F245AD"/>
    <w:multiLevelType w:val="multilevel"/>
    <w:tmpl w:val="A0FECF1A"/>
    <w:lvl w:ilvl="0">
      <w:start w:val="1"/>
      <w:numFmt w:val="decimal"/>
      <w:suff w:val="nothing"/>
      <w:lvlText w:val="%1"/>
      <w:lvlJc w:val="left"/>
      <w:pPr>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5" w15:restartNumberingAfterBreak="0">
    <w:nsid w:val="450103B8"/>
    <w:multiLevelType w:val="multilevel"/>
    <w:tmpl w:val="D6A650C2"/>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45465B0A"/>
    <w:multiLevelType w:val="multilevel"/>
    <w:tmpl w:val="BA7C9DA2"/>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15:restartNumberingAfterBreak="0">
    <w:nsid w:val="45580A83"/>
    <w:multiLevelType w:val="multilevel"/>
    <w:tmpl w:val="F6467DA8"/>
    <w:lvl w:ilvl="0">
      <w:start w:val="1"/>
      <w:numFmt w:val="decimal"/>
      <w:lvlText w:val="%1."/>
      <w:lvlJc w:val="left"/>
      <w:pPr>
        <w:tabs>
          <w:tab w:val="num" w:pos="454"/>
        </w:tabs>
        <w:ind w:left="117" w:hanging="312"/>
      </w:pPr>
      <w:rPr>
        <w:rFonts w:ascii="Times New Roman" w:eastAsia="Times New Roman" w:hAnsi="Times New Roman" w:cs="Times New Roman"/>
        <w:spacing w:val="-30"/>
        <w:w w:val="99"/>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45691DB1"/>
    <w:multiLevelType w:val="multilevel"/>
    <w:tmpl w:val="B13CF5EA"/>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a" w:eastAsia="ba" w:bidi="b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457D060B"/>
    <w:multiLevelType w:val="multilevel"/>
    <w:tmpl w:val="1610D63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0" w15:restartNumberingAfterBreak="0">
    <w:nsid w:val="458C476D"/>
    <w:multiLevelType w:val="multilevel"/>
    <w:tmpl w:val="EE189B8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45FD3C88"/>
    <w:multiLevelType w:val="multilevel"/>
    <w:tmpl w:val="DDB4DAE2"/>
    <w:lvl w:ilvl="0">
      <w:start w:val="2"/>
      <w:numFmt w:val="decimal"/>
      <w:lvlText w:val="%1)"/>
      <w:lvlJc w:val="left"/>
      <w:pPr>
        <w:tabs>
          <w:tab w:val="num" w:pos="454"/>
        </w:tabs>
        <w:ind w:left="117" w:hanging="341"/>
      </w:pPr>
      <w:rPr>
        <w:rFonts w:ascii="Times New Roman" w:eastAsia="Times New Roman" w:hAnsi="Times New Roman" w:cs="Times New Roman"/>
        <w:spacing w:val="-24"/>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465E3A01"/>
    <w:multiLevelType w:val="multilevel"/>
    <w:tmpl w:val="E916B46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15:restartNumberingAfterBreak="0">
    <w:nsid w:val="46E32B61"/>
    <w:multiLevelType w:val="multilevel"/>
    <w:tmpl w:val="BD1EB65A"/>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4803633C"/>
    <w:multiLevelType w:val="multilevel"/>
    <w:tmpl w:val="8B828A48"/>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498F4389"/>
    <w:multiLevelType w:val="multilevel"/>
    <w:tmpl w:val="2C0C213A"/>
    <w:lvl w:ilvl="0">
      <w:start w:val="1"/>
      <w:numFmt w:val="decimal"/>
      <w:lvlText w:val="%1."/>
      <w:lvlJc w:val="left"/>
      <w:pPr>
        <w:tabs>
          <w:tab w:val="num" w:pos="720"/>
        </w:tabs>
        <w:ind w:left="720" w:hanging="360"/>
      </w:pPr>
      <w:rPr>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49CB346A"/>
    <w:multiLevelType w:val="multilevel"/>
    <w:tmpl w:val="F4E6C252"/>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49D70BE2"/>
    <w:multiLevelType w:val="multilevel"/>
    <w:tmpl w:val="2580EB8E"/>
    <w:lvl w:ilvl="0">
      <w:start w:val="1"/>
      <w:numFmt w:val="bullet"/>
      <w:lvlText w:val=""/>
      <w:lvlJc w:val="left"/>
      <w:pPr>
        <w:tabs>
          <w:tab w:val="num" w:pos="1287"/>
        </w:tabs>
        <w:ind w:left="1287" w:hanging="360"/>
      </w:pPr>
      <w:rPr>
        <w:rFonts w:ascii="Symbol" w:hAnsi="Symbol" w:cs="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A87529C"/>
    <w:multiLevelType w:val="multilevel"/>
    <w:tmpl w:val="E60A9B78"/>
    <w:lvl w:ilvl="0">
      <w:start w:val="1"/>
      <w:numFmt w:val="decimal"/>
      <w:lvlText w:val="%1)"/>
      <w:lvlJc w:val="left"/>
      <w:pPr>
        <w:tabs>
          <w:tab w:val="num" w:pos="454"/>
        </w:tabs>
        <w:ind w:left="117" w:hanging="379"/>
      </w:pPr>
      <w:rPr>
        <w:rFonts w:ascii="Times New Roman" w:eastAsia="Times New Roman" w:hAnsi="Times New Roman" w:cs="Times New Roman"/>
        <w:spacing w:val="-8"/>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4AA73CA6"/>
    <w:multiLevelType w:val="multilevel"/>
    <w:tmpl w:val="C9183526"/>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4B220C56"/>
    <w:multiLevelType w:val="multilevel"/>
    <w:tmpl w:val="CF2A14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1" w15:restartNumberingAfterBreak="0">
    <w:nsid w:val="4B390483"/>
    <w:multiLevelType w:val="multilevel"/>
    <w:tmpl w:val="8958924C"/>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4C0A72F7"/>
    <w:multiLevelType w:val="multilevel"/>
    <w:tmpl w:val="6C9AACC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3" w15:restartNumberingAfterBreak="0">
    <w:nsid w:val="4C174691"/>
    <w:multiLevelType w:val="multilevel"/>
    <w:tmpl w:val="F71A3064"/>
    <w:lvl w:ilvl="0">
      <w:start w:val="1"/>
      <w:numFmt w:val="bullet"/>
      <w:lvlText w:val=""/>
      <w:lvlJc w:val="left"/>
      <w:pPr>
        <w:ind w:left="1174" w:hanging="360"/>
      </w:pPr>
      <w:rPr>
        <w:rFonts w:ascii="Symbol" w:hAnsi="Symbol" w:cs="Symbol" w:hint="default"/>
      </w:rPr>
    </w:lvl>
    <w:lvl w:ilvl="1">
      <w:start w:val="1"/>
      <w:numFmt w:val="bullet"/>
      <w:lvlText w:val=""/>
      <w:lvlJc w:val="left"/>
      <w:pPr>
        <w:ind w:left="1894"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15:restartNumberingAfterBreak="0">
    <w:nsid w:val="4C26055D"/>
    <w:multiLevelType w:val="multilevel"/>
    <w:tmpl w:val="BE460834"/>
    <w:lvl w:ilvl="0">
      <w:start w:val="1"/>
      <w:numFmt w:val="decimal"/>
      <w:suff w:val="nothing"/>
      <w:lvlText w:val="%1"/>
      <w:lvlJc w:val="left"/>
      <w:pPr>
        <w:ind w:left="0" w:firstLine="0"/>
      </w:pPr>
      <w:rPr>
        <w:i/>
        <w:iCs/>
      </w:rPr>
    </w:lvl>
    <w:lvl w:ilvl="1">
      <w:start w:val="2"/>
      <w:numFmt w:val="decimal"/>
      <w:lvlText w:val="%1.%2."/>
      <w:lvlJc w:val="left"/>
      <w:pPr>
        <w:ind w:left="780" w:hanging="780"/>
      </w:pPr>
    </w:lvl>
    <w:lvl w:ilvl="2">
      <w:start w:val="5"/>
      <w:numFmt w:val="decimal"/>
      <w:lvlText w:val="%1.%2.%3."/>
      <w:lvlJc w:val="left"/>
      <w:pPr>
        <w:ind w:left="780" w:hanging="780"/>
      </w:pPr>
    </w:lvl>
    <w:lvl w:ilvl="3">
      <w:start w:val="9"/>
      <w:numFmt w:val="decimal"/>
      <w:lvlText w:val="%1.%2.%3.%4."/>
      <w:lvlJc w:val="left"/>
      <w:pPr>
        <w:ind w:left="780" w:hanging="7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5" w15:restartNumberingAfterBreak="0">
    <w:nsid w:val="4C3E3737"/>
    <w:multiLevelType w:val="multilevel"/>
    <w:tmpl w:val="DAEE9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4C481EAE"/>
    <w:multiLevelType w:val="multilevel"/>
    <w:tmpl w:val="59EC3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4C7146E1"/>
    <w:multiLevelType w:val="multilevel"/>
    <w:tmpl w:val="F81A7FDE"/>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4CA76FAC"/>
    <w:multiLevelType w:val="multilevel"/>
    <w:tmpl w:val="DF7C3B28"/>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4D0B6D90"/>
    <w:multiLevelType w:val="multilevel"/>
    <w:tmpl w:val="FF6A1768"/>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D1D0535"/>
    <w:multiLevelType w:val="multilevel"/>
    <w:tmpl w:val="D0722256"/>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4D5800E7"/>
    <w:multiLevelType w:val="multilevel"/>
    <w:tmpl w:val="AD58852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D707DF7"/>
    <w:multiLevelType w:val="multilevel"/>
    <w:tmpl w:val="5B263B44"/>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4E3343FC"/>
    <w:multiLevelType w:val="multilevel"/>
    <w:tmpl w:val="D21E6D5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a" w:eastAsia="ba" w:bidi="b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4EEF773C"/>
    <w:multiLevelType w:val="hybridMultilevel"/>
    <w:tmpl w:val="04266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EFE2DE4"/>
    <w:multiLevelType w:val="multilevel"/>
    <w:tmpl w:val="6A00E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F146585"/>
    <w:multiLevelType w:val="multilevel"/>
    <w:tmpl w:val="B76071B2"/>
    <w:lvl w:ilvl="0">
      <w:start w:val="1"/>
      <w:numFmt w:val="bullet"/>
      <w:lvlText w:val="-"/>
      <w:lvlJc w:val="left"/>
      <w:pPr>
        <w:tabs>
          <w:tab w:val="num" w:pos="720"/>
        </w:tabs>
        <w:ind w:left="720" w:hanging="360"/>
      </w:pPr>
      <w:rPr>
        <w:rFonts w:ascii="Palatino Linotype" w:hAnsi="Palatino Linotype"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4F1C2AEB"/>
    <w:multiLevelType w:val="hybridMultilevel"/>
    <w:tmpl w:val="17F2083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8" w15:restartNumberingAfterBreak="0">
    <w:nsid w:val="4F5F2D9D"/>
    <w:multiLevelType w:val="multilevel"/>
    <w:tmpl w:val="156654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9" w15:restartNumberingAfterBreak="0">
    <w:nsid w:val="4FD31319"/>
    <w:multiLevelType w:val="multilevel"/>
    <w:tmpl w:val="D494D758"/>
    <w:lvl w:ilvl="0">
      <w:start w:val="1"/>
      <w:numFmt w:val="bullet"/>
      <w:lvlText w:val=""/>
      <w:lvlJc w:val="left"/>
      <w:pPr>
        <w:ind w:left="1429"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50062A04"/>
    <w:multiLevelType w:val="multilevel"/>
    <w:tmpl w:val="0966F6B2"/>
    <w:lvl w:ilvl="0">
      <w:start w:val="1"/>
      <w:numFmt w:val="bullet"/>
      <w:lvlText w:val=""/>
      <w:lvlJc w:val="left"/>
      <w:pPr>
        <w:tabs>
          <w:tab w:val="num" w:pos="720"/>
        </w:tabs>
        <w:ind w:left="720" w:hanging="360"/>
      </w:pPr>
      <w:rPr>
        <w:rFonts w:ascii="Symbol" w:hAnsi="Symbol" w:cs="Symbol" w:hint="default"/>
        <w:b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15:restartNumberingAfterBreak="0">
    <w:nsid w:val="513C39EA"/>
    <w:multiLevelType w:val="multilevel"/>
    <w:tmpl w:val="F4B8BE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51B1345B"/>
    <w:multiLevelType w:val="multilevel"/>
    <w:tmpl w:val="782CC4E0"/>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3" w15:restartNumberingAfterBreak="0">
    <w:nsid w:val="522B0B4A"/>
    <w:multiLevelType w:val="multilevel"/>
    <w:tmpl w:val="7D2A514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4" w15:restartNumberingAfterBreak="0">
    <w:nsid w:val="52542247"/>
    <w:multiLevelType w:val="multilevel"/>
    <w:tmpl w:val="7F4C0018"/>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525B3DD4"/>
    <w:multiLevelType w:val="multilevel"/>
    <w:tmpl w:val="7B3E5E7A"/>
    <w:lvl w:ilvl="0">
      <w:start w:val="1"/>
      <w:numFmt w:val="decimal"/>
      <w:suff w:val="nothing"/>
      <w:lvlText w:val="%1"/>
      <w:lvlJc w:val="left"/>
      <w:pPr>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6" w15:restartNumberingAfterBreak="0">
    <w:nsid w:val="52C478AF"/>
    <w:multiLevelType w:val="multilevel"/>
    <w:tmpl w:val="67489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53E40F6C"/>
    <w:multiLevelType w:val="multilevel"/>
    <w:tmpl w:val="B70E2C0C"/>
    <w:lvl w:ilvl="0">
      <w:start w:val="1"/>
      <w:numFmt w:val="bullet"/>
      <w:lvlText w:val=""/>
      <w:lvlJc w:val="left"/>
      <w:pPr>
        <w:tabs>
          <w:tab w:val="num" w:pos="454"/>
        </w:tabs>
        <w:ind w:left="720" w:hanging="360"/>
      </w:pPr>
      <w:rPr>
        <w:rFonts w:ascii="Symbol" w:hAnsi="Symbol" w:cs="Symbol" w:hint="default"/>
        <w:color w:val="000000"/>
        <w:sz w:val="20"/>
        <w:lang w:val="ru-RU"/>
      </w:rPr>
    </w:lvl>
    <w:lvl w:ilvl="1">
      <w:start w:val="1"/>
      <w:numFmt w:val="bullet"/>
      <w:lvlText w:val=""/>
      <w:lvlJc w:val="left"/>
      <w:pPr>
        <w:tabs>
          <w:tab w:val="num" w:pos="1440"/>
        </w:tabs>
        <w:ind w:left="1440" w:hanging="360"/>
      </w:pPr>
      <w:rPr>
        <w:rFonts w:ascii="Symbol" w:hAnsi="Symbol" w:cs="Symbol" w:hint="default"/>
        <w:color w:val="000000"/>
        <w:sz w:val="20"/>
        <w:lang w:val="ru-RU"/>
      </w:rPr>
    </w:lvl>
    <w:lvl w:ilvl="2">
      <w:start w:val="1"/>
      <w:numFmt w:val="bullet"/>
      <w:lvlText w:val=""/>
      <w:lvlJc w:val="left"/>
      <w:pPr>
        <w:tabs>
          <w:tab w:val="num" w:pos="2160"/>
        </w:tabs>
        <w:ind w:left="2160" w:hanging="360"/>
      </w:pPr>
      <w:rPr>
        <w:rFonts w:ascii="Symbol" w:hAnsi="Symbol" w:cs="Symbol" w:hint="default"/>
        <w:color w:val="000000"/>
        <w:sz w:val="20"/>
        <w:lang w:val="ru-RU"/>
      </w:rPr>
    </w:lvl>
    <w:lvl w:ilvl="3">
      <w:start w:val="1"/>
      <w:numFmt w:val="bullet"/>
      <w:lvlText w:val=""/>
      <w:lvlJc w:val="left"/>
      <w:pPr>
        <w:tabs>
          <w:tab w:val="num" w:pos="2880"/>
        </w:tabs>
        <w:ind w:left="2880" w:hanging="360"/>
      </w:pPr>
      <w:rPr>
        <w:rFonts w:ascii="Symbol" w:hAnsi="Symbol" w:cs="Symbol" w:hint="default"/>
        <w:color w:val="000000"/>
        <w:sz w:val="20"/>
        <w:lang w:val="ru-RU"/>
      </w:rPr>
    </w:lvl>
    <w:lvl w:ilvl="4">
      <w:start w:val="1"/>
      <w:numFmt w:val="bullet"/>
      <w:lvlText w:val=""/>
      <w:lvlJc w:val="left"/>
      <w:pPr>
        <w:tabs>
          <w:tab w:val="num" w:pos="3600"/>
        </w:tabs>
        <w:ind w:left="3600" w:hanging="360"/>
      </w:pPr>
      <w:rPr>
        <w:rFonts w:ascii="Symbol" w:hAnsi="Symbol" w:cs="Symbol" w:hint="default"/>
        <w:color w:val="000000"/>
        <w:sz w:val="20"/>
        <w:lang w:val="ru-RU"/>
      </w:rPr>
    </w:lvl>
    <w:lvl w:ilvl="5">
      <w:start w:val="1"/>
      <w:numFmt w:val="bullet"/>
      <w:lvlText w:val=""/>
      <w:lvlJc w:val="left"/>
      <w:pPr>
        <w:tabs>
          <w:tab w:val="num" w:pos="4320"/>
        </w:tabs>
        <w:ind w:left="4320" w:hanging="360"/>
      </w:pPr>
      <w:rPr>
        <w:rFonts w:ascii="Symbol" w:hAnsi="Symbol" w:cs="Symbol" w:hint="default"/>
        <w:color w:val="000000"/>
        <w:sz w:val="20"/>
        <w:lang w:val="ru-RU"/>
      </w:rPr>
    </w:lvl>
    <w:lvl w:ilvl="6">
      <w:start w:val="1"/>
      <w:numFmt w:val="bullet"/>
      <w:lvlText w:val=""/>
      <w:lvlJc w:val="left"/>
      <w:pPr>
        <w:tabs>
          <w:tab w:val="num" w:pos="5040"/>
        </w:tabs>
        <w:ind w:left="5040" w:hanging="360"/>
      </w:pPr>
      <w:rPr>
        <w:rFonts w:ascii="Symbol" w:hAnsi="Symbol" w:cs="Symbol" w:hint="default"/>
        <w:color w:val="000000"/>
        <w:sz w:val="20"/>
        <w:lang w:val="ru-RU"/>
      </w:rPr>
    </w:lvl>
    <w:lvl w:ilvl="7">
      <w:start w:val="1"/>
      <w:numFmt w:val="bullet"/>
      <w:lvlText w:val=""/>
      <w:lvlJc w:val="left"/>
      <w:pPr>
        <w:tabs>
          <w:tab w:val="num" w:pos="5760"/>
        </w:tabs>
        <w:ind w:left="5760" w:hanging="360"/>
      </w:pPr>
      <w:rPr>
        <w:rFonts w:ascii="Symbol" w:hAnsi="Symbol" w:cs="Symbol" w:hint="default"/>
        <w:color w:val="000000"/>
        <w:sz w:val="20"/>
        <w:lang w:val="ru-RU"/>
      </w:rPr>
    </w:lvl>
    <w:lvl w:ilvl="8">
      <w:start w:val="1"/>
      <w:numFmt w:val="bullet"/>
      <w:lvlText w:val=""/>
      <w:lvlJc w:val="left"/>
      <w:pPr>
        <w:tabs>
          <w:tab w:val="num" w:pos="6480"/>
        </w:tabs>
        <w:ind w:left="6480" w:hanging="360"/>
      </w:pPr>
      <w:rPr>
        <w:rFonts w:ascii="Symbol" w:hAnsi="Symbol" w:cs="Symbol" w:hint="default"/>
        <w:color w:val="000000"/>
        <w:sz w:val="20"/>
        <w:lang w:val="ru-RU"/>
      </w:rPr>
    </w:lvl>
  </w:abstractNum>
  <w:abstractNum w:abstractNumId="258" w15:restartNumberingAfterBreak="0">
    <w:nsid w:val="549D62C3"/>
    <w:multiLevelType w:val="multilevel"/>
    <w:tmpl w:val="553667F2"/>
    <w:lvl w:ilvl="0">
      <w:start w:val="1"/>
      <w:numFmt w:val="bullet"/>
      <w:lvlText w:val=""/>
      <w:lvlJc w:val="left"/>
      <w:pPr>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54F75F8E"/>
    <w:multiLevelType w:val="multilevel"/>
    <w:tmpl w:val="137AA4F8"/>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54F86C1B"/>
    <w:multiLevelType w:val="multilevel"/>
    <w:tmpl w:val="30046AC8"/>
    <w:lvl w:ilvl="0">
      <w:start w:val="1"/>
      <w:numFmt w:val="bullet"/>
      <w:lvlText w:val=""/>
      <w:lvlJc w:val="left"/>
      <w:pPr>
        <w:tabs>
          <w:tab w:val="num" w:pos="1120"/>
        </w:tabs>
        <w:ind w:left="11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5533501E"/>
    <w:multiLevelType w:val="multilevel"/>
    <w:tmpl w:val="9740EA4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15:restartNumberingAfterBreak="0">
    <w:nsid w:val="556A0281"/>
    <w:multiLevelType w:val="multilevel"/>
    <w:tmpl w:val="88CEB1A6"/>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15:restartNumberingAfterBreak="0">
    <w:nsid w:val="55AC7F63"/>
    <w:multiLevelType w:val="multilevel"/>
    <w:tmpl w:val="A3187B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55C10899"/>
    <w:multiLevelType w:val="multilevel"/>
    <w:tmpl w:val="ED5C7A76"/>
    <w:lvl w:ilvl="0">
      <w:start w:val="1"/>
      <w:numFmt w:val="decimal"/>
      <w:lvlText w:val="%1."/>
      <w:lvlJc w:val="left"/>
      <w:pPr>
        <w:tabs>
          <w:tab w:val="num" w:pos="454"/>
        </w:tabs>
        <w:ind w:left="720" w:hanging="360"/>
      </w:pPr>
      <w:rPr>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15:restartNumberingAfterBreak="0">
    <w:nsid w:val="564A1AEA"/>
    <w:multiLevelType w:val="multilevel"/>
    <w:tmpl w:val="72860274"/>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6" w15:restartNumberingAfterBreak="0">
    <w:nsid w:val="5651331A"/>
    <w:multiLevelType w:val="multilevel"/>
    <w:tmpl w:val="461AE40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569F568E"/>
    <w:multiLevelType w:val="hybridMultilevel"/>
    <w:tmpl w:val="7C3A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570B12C6"/>
    <w:multiLevelType w:val="multilevel"/>
    <w:tmpl w:val="AEAEDFC2"/>
    <w:lvl w:ilvl="0">
      <w:start w:val="1"/>
      <w:numFmt w:val="decimal"/>
      <w:lvlText w:val="%1)"/>
      <w:lvlJc w:val="left"/>
      <w:pPr>
        <w:tabs>
          <w:tab w:val="num" w:pos="454"/>
        </w:tabs>
        <w:ind w:left="117" w:hanging="288"/>
      </w:pPr>
      <w:rPr>
        <w:rFonts w:ascii="Times New Roman" w:eastAsia="Times New Roman" w:hAnsi="Times New Roman" w:cs="Times New Roman"/>
        <w:w w:val="99"/>
        <w:sz w:val="24"/>
        <w:szCs w:val="24"/>
      </w:rPr>
    </w:lvl>
    <w:lvl w:ilvl="1">
      <w:start w:val="5"/>
      <w:numFmt w:val="decimal"/>
      <w:lvlText w:val="%2"/>
      <w:lvlJc w:val="left"/>
      <w:pPr>
        <w:ind w:left="4793" w:hanging="180"/>
      </w:pPr>
      <w:rPr>
        <w:rFonts w:ascii="Times New Roman" w:eastAsia="Times New Roman" w:hAnsi="Times New Roman" w:cs="Times New Roman"/>
        <w:b/>
        <w:bCs/>
        <w:spacing w:val="-2"/>
        <w:w w:val="99"/>
        <w:sz w:val="24"/>
        <w:szCs w:val="24"/>
      </w:rPr>
    </w:lvl>
    <w:lvl w:ilvl="2">
      <w:numFmt w:val="bullet"/>
      <w:lvlText w:val="•"/>
      <w:lvlJc w:val="left"/>
      <w:pPr>
        <w:ind w:left="5378" w:hanging="180"/>
      </w:pPr>
      <w:rPr>
        <w:rFonts w:ascii="Times New Roman" w:hAnsi="Times New Roman" w:cs="Times New Roman" w:hint="default"/>
      </w:rPr>
    </w:lvl>
    <w:lvl w:ilvl="3">
      <w:numFmt w:val="bullet"/>
      <w:lvlText w:val="•"/>
      <w:lvlJc w:val="left"/>
      <w:pPr>
        <w:ind w:left="5956" w:hanging="180"/>
      </w:pPr>
      <w:rPr>
        <w:rFonts w:ascii="Times New Roman" w:hAnsi="Times New Roman" w:cs="Times New Roman" w:hint="default"/>
      </w:rPr>
    </w:lvl>
    <w:lvl w:ilvl="4">
      <w:numFmt w:val="bullet"/>
      <w:lvlText w:val="•"/>
      <w:lvlJc w:val="left"/>
      <w:pPr>
        <w:ind w:left="6535" w:hanging="180"/>
      </w:pPr>
      <w:rPr>
        <w:rFonts w:ascii="Times New Roman" w:hAnsi="Times New Roman" w:cs="Times New Roman" w:hint="default"/>
      </w:rPr>
    </w:lvl>
    <w:lvl w:ilvl="5">
      <w:numFmt w:val="bullet"/>
      <w:lvlText w:val="•"/>
      <w:lvlJc w:val="left"/>
      <w:pPr>
        <w:ind w:left="7113" w:hanging="180"/>
      </w:pPr>
      <w:rPr>
        <w:rFonts w:ascii="Times New Roman" w:hAnsi="Times New Roman" w:cs="Times New Roman" w:hint="default"/>
      </w:rPr>
    </w:lvl>
    <w:lvl w:ilvl="6">
      <w:numFmt w:val="bullet"/>
      <w:lvlText w:val="•"/>
      <w:lvlJc w:val="left"/>
      <w:pPr>
        <w:ind w:left="7692" w:hanging="180"/>
      </w:pPr>
      <w:rPr>
        <w:rFonts w:ascii="Times New Roman" w:hAnsi="Times New Roman" w:cs="Times New Roman" w:hint="default"/>
      </w:rPr>
    </w:lvl>
    <w:lvl w:ilvl="7">
      <w:numFmt w:val="bullet"/>
      <w:lvlText w:val="•"/>
      <w:lvlJc w:val="left"/>
      <w:pPr>
        <w:ind w:left="8270" w:hanging="180"/>
      </w:pPr>
      <w:rPr>
        <w:rFonts w:ascii="Times New Roman" w:hAnsi="Times New Roman" w:cs="Times New Roman" w:hint="default"/>
      </w:rPr>
    </w:lvl>
    <w:lvl w:ilvl="8">
      <w:numFmt w:val="bullet"/>
      <w:lvlText w:val="•"/>
      <w:lvlJc w:val="left"/>
      <w:pPr>
        <w:ind w:left="8849" w:hanging="180"/>
      </w:pPr>
      <w:rPr>
        <w:rFonts w:ascii="Times New Roman" w:hAnsi="Times New Roman" w:cs="Times New Roman" w:hint="default"/>
      </w:rPr>
    </w:lvl>
  </w:abstractNum>
  <w:abstractNum w:abstractNumId="269" w15:restartNumberingAfterBreak="0">
    <w:nsid w:val="57634969"/>
    <w:multiLevelType w:val="multilevel"/>
    <w:tmpl w:val="F5AA252A"/>
    <w:lvl w:ilvl="0">
      <w:start w:val="1"/>
      <w:numFmt w:val="decimal"/>
      <w:lvlText w:val="%1."/>
      <w:lvlJc w:val="left"/>
      <w:pPr>
        <w:ind w:left="50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587849D0"/>
    <w:multiLevelType w:val="multilevel"/>
    <w:tmpl w:val="0A02323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1" w15:restartNumberingAfterBreak="0">
    <w:nsid w:val="588235C8"/>
    <w:multiLevelType w:val="multilevel"/>
    <w:tmpl w:val="D2E4062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15:restartNumberingAfterBreak="0">
    <w:nsid w:val="58AA3398"/>
    <w:multiLevelType w:val="multilevel"/>
    <w:tmpl w:val="225202FC"/>
    <w:lvl w:ilvl="0">
      <w:start w:val="1"/>
      <w:numFmt w:val="decimal"/>
      <w:lvlText w:val="%1."/>
      <w:lvlJc w:val="left"/>
      <w:pPr>
        <w:tabs>
          <w:tab w:val="num" w:pos="454"/>
        </w:tabs>
        <w:ind w:left="720" w:hanging="360"/>
      </w:pPr>
      <w:rPr>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3" w15:restartNumberingAfterBreak="0">
    <w:nsid w:val="58B733D4"/>
    <w:multiLevelType w:val="multilevel"/>
    <w:tmpl w:val="20269C6E"/>
    <w:lvl w:ilvl="0">
      <w:start w:val="1"/>
      <w:numFmt w:val="decimal"/>
      <w:lvlText w:val="%1."/>
      <w:lvlJc w:val="left"/>
      <w:pPr>
        <w:tabs>
          <w:tab w:val="num" w:pos="454"/>
        </w:tabs>
        <w:ind w:left="117" w:hanging="271"/>
      </w:pPr>
      <w:rPr>
        <w:rFonts w:ascii="Times New Roman" w:eastAsia="Times New Roman" w:hAnsi="Times New Roman" w:cs="Times New Roman"/>
        <w:spacing w:val="-30"/>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59CD63A1"/>
    <w:multiLevelType w:val="multilevel"/>
    <w:tmpl w:val="C1FEB8B8"/>
    <w:lvl w:ilvl="0">
      <w:start w:val="1"/>
      <w:numFmt w:val="bullet"/>
      <w:lvlText w:val=""/>
      <w:lvlJc w:val="left"/>
      <w:pPr>
        <w:tabs>
          <w:tab w:val="num" w:pos="1713"/>
        </w:tabs>
        <w:ind w:left="171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5ABF1D7A"/>
    <w:multiLevelType w:val="multilevel"/>
    <w:tmpl w:val="297E1BA6"/>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5AF65032"/>
    <w:multiLevelType w:val="multilevel"/>
    <w:tmpl w:val="B630F9F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7" w15:restartNumberingAfterBreak="0">
    <w:nsid w:val="5B0E7202"/>
    <w:multiLevelType w:val="multilevel"/>
    <w:tmpl w:val="EAE4D916"/>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5B1A453A"/>
    <w:multiLevelType w:val="multilevel"/>
    <w:tmpl w:val="1B0C00FE"/>
    <w:lvl w:ilvl="0">
      <w:start w:val="1"/>
      <w:numFmt w:val="bullet"/>
      <w:lvlText w:val=""/>
      <w:lvlJc w:val="left"/>
      <w:pPr>
        <w:tabs>
          <w:tab w:val="num" w:pos="1800"/>
        </w:tabs>
        <w:ind w:left="180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5BED68D7"/>
    <w:multiLevelType w:val="multilevel"/>
    <w:tmpl w:val="9C561AB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rFonts w:cs="Times New Roman"/>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0" w15:restartNumberingAfterBreak="0">
    <w:nsid w:val="5C0751D8"/>
    <w:multiLevelType w:val="multilevel"/>
    <w:tmpl w:val="17FEC2A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5CD515E4"/>
    <w:multiLevelType w:val="multilevel"/>
    <w:tmpl w:val="040CA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5D0F638A"/>
    <w:multiLevelType w:val="multilevel"/>
    <w:tmpl w:val="C6147604"/>
    <w:lvl w:ilvl="0">
      <w:start w:val="1"/>
      <w:numFmt w:val="bullet"/>
      <w:lvlText w:val=""/>
      <w:lvlJc w:val="left"/>
      <w:pPr>
        <w:ind w:left="157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5DC81C40"/>
    <w:multiLevelType w:val="multilevel"/>
    <w:tmpl w:val="EC447850"/>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5E5E003E"/>
    <w:multiLevelType w:val="multilevel"/>
    <w:tmpl w:val="008654B4"/>
    <w:lvl w:ilvl="0">
      <w:start w:val="1"/>
      <w:numFmt w:val="bullet"/>
      <w:lvlText w:val=""/>
      <w:lvlJc w:val="left"/>
      <w:pPr>
        <w:ind w:left="720" w:hanging="360"/>
      </w:pPr>
      <w:rPr>
        <w:rFonts w:ascii="Wingdings" w:hAnsi="Wingdings" w:cs="Wingding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5E6D5090"/>
    <w:multiLevelType w:val="multilevel"/>
    <w:tmpl w:val="C1F42FFE"/>
    <w:lvl w:ilvl="0">
      <w:numFmt w:val="bullet"/>
      <w:lvlText w:val="‒"/>
      <w:lvlJc w:val="left"/>
      <w:pPr>
        <w:ind w:left="1070" w:hanging="360"/>
      </w:pPr>
      <w:rPr>
        <w:rFonts w:ascii="Times New Roman" w:hAnsi="Times New Roman" w:cs="Times New Roman" w:hint="default"/>
      </w:rPr>
    </w:lvl>
    <w:lvl w:ilvl="1">
      <w:start w:val="1"/>
      <w:numFmt w:val="bullet"/>
      <w:lvlText w:val=""/>
      <w:lvlJc w:val="left"/>
      <w:pPr>
        <w:ind w:left="1779"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EF34840"/>
    <w:multiLevelType w:val="multilevel"/>
    <w:tmpl w:val="0B1EDC10"/>
    <w:lvl w:ilvl="0">
      <w:start w:val="1"/>
      <w:numFmt w:val="decimal"/>
      <w:suff w:val="nothing"/>
      <w:lvlText w:val="%1"/>
      <w:lvlJc w:val="left"/>
      <w:pPr>
        <w:ind w:left="0" w:firstLine="0"/>
      </w:pPr>
      <w:rPr>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7" w15:restartNumberingAfterBreak="0">
    <w:nsid w:val="5F3B2AE1"/>
    <w:multiLevelType w:val="hybridMultilevel"/>
    <w:tmpl w:val="4934C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F4950E5"/>
    <w:multiLevelType w:val="multilevel"/>
    <w:tmpl w:val="4E06C012"/>
    <w:lvl w:ilvl="0">
      <w:numFmt w:val="bullet"/>
      <w:lvlText w:val=""/>
      <w:lvlJc w:val="left"/>
      <w:pPr>
        <w:tabs>
          <w:tab w:val="num" w:pos="454"/>
        </w:tabs>
        <w:ind w:left="117" w:hanging="428"/>
      </w:pPr>
      <w:rPr>
        <w:rFonts w:ascii="Symbol" w:hAnsi="Symbol" w:cs="Symbol" w:hint="default"/>
        <w:w w:val="100"/>
        <w:sz w:val="24"/>
        <w:szCs w:val="24"/>
      </w:rPr>
    </w:lvl>
    <w:lvl w:ilvl="1">
      <w:numFmt w:val="bullet"/>
      <w:lvlText w:val=""/>
      <w:lvlJc w:val="left"/>
      <w:pPr>
        <w:tabs>
          <w:tab w:val="num" w:pos="454"/>
        </w:tabs>
        <w:ind w:left="257" w:hanging="428"/>
      </w:pPr>
      <w:rPr>
        <w:rFonts w:ascii="Symbol" w:hAnsi="Symbol" w:cs="Symbol" w:hint="default"/>
        <w:w w:val="100"/>
        <w:sz w:val="24"/>
        <w:szCs w:val="24"/>
      </w:rPr>
    </w:lvl>
    <w:lvl w:ilvl="2">
      <w:numFmt w:val="bullet"/>
      <w:lvlText w:val=""/>
      <w:lvlJc w:val="left"/>
      <w:pPr>
        <w:tabs>
          <w:tab w:val="num" w:pos="454"/>
        </w:tabs>
        <w:ind w:left="257" w:hanging="286"/>
      </w:pPr>
      <w:rPr>
        <w:rFonts w:ascii="Symbol" w:hAnsi="Symbol" w:cs="Symbol" w:hint="default"/>
        <w:w w:val="100"/>
        <w:sz w:val="24"/>
        <w:szCs w:val="24"/>
      </w:rPr>
    </w:lvl>
    <w:lvl w:ilvl="3">
      <w:numFmt w:val="bullet"/>
      <w:lvlText w:val="•"/>
      <w:lvlJc w:val="left"/>
      <w:pPr>
        <w:ind w:left="1968" w:hanging="286"/>
      </w:pPr>
      <w:rPr>
        <w:rFonts w:ascii="Times New Roman" w:hAnsi="Times New Roman" w:cs="Times New Roman" w:hint="default"/>
      </w:rPr>
    </w:lvl>
    <w:lvl w:ilvl="4">
      <w:numFmt w:val="bullet"/>
      <w:lvlText w:val="•"/>
      <w:lvlJc w:val="left"/>
      <w:pPr>
        <w:ind w:left="3116" w:hanging="286"/>
      </w:pPr>
      <w:rPr>
        <w:rFonts w:ascii="Times New Roman" w:hAnsi="Times New Roman" w:cs="Times New Roman" w:hint="default"/>
      </w:rPr>
    </w:lvl>
    <w:lvl w:ilvl="5">
      <w:numFmt w:val="bullet"/>
      <w:lvlText w:val="•"/>
      <w:lvlJc w:val="left"/>
      <w:pPr>
        <w:ind w:left="4264" w:hanging="286"/>
      </w:pPr>
      <w:rPr>
        <w:rFonts w:ascii="Times New Roman" w:hAnsi="Times New Roman" w:cs="Times New Roman" w:hint="default"/>
      </w:rPr>
    </w:lvl>
    <w:lvl w:ilvl="6">
      <w:numFmt w:val="bullet"/>
      <w:lvlText w:val="•"/>
      <w:lvlJc w:val="left"/>
      <w:pPr>
        <w:ind w:left="5413" w:hanging="286"/>
      </w:pPr>
      <w:rPr>
        <w:rFonts w:ascii="Times New Roman" w:hAnsi="Times New Roman" w:cs="Times New Roman" w:hint="default"/>
      </w:rPr>
    </w:lvl>
    <w:lvl w:ilvl="7">
      <w:numFmt w:val="bullet"/>
      <w:lvlText w:val="•"/>
      <w:lvlJc w:val="left"/>
      <w:pPr>
        <w:ind w:left="6561" w:hanging="286"/>
      </w:pPr>
      <w:rPr>
        <w:rFonts w:ascii="Times New Roman" w:hAnsi="Times New Roman" w:cs="Times New Roman" w:hint="default"/>
      </w:rPr>
    </w:lvl>
    <w:lvl w:ilvl="8">
      <w:numFmt w:val="bullet"/>
      <w:lvlText w:val="•"/>
      <w:lvlJc w:val="left"/>
      <w:pPr>
        <w:ind w:left="7709" w:hanging="286"/>
      </w:pPr>
      <w:rPr>
        <w:rFonts w:ascii="Times New Roman" w:hAnsi="Times New Roman" w:cs="Times New Roman" w:hint="default"/>
      </w:rPr>
    </w:lvl>
  </w:abstractNum>
  <w:abstractNum w:abstractNumId="289" w15:restartNumberingAfterBreak="0">
    <w:nsid w:val="5F516109"/>
    <w:multiLevelType w:val="multilevel"/>
    <w:tmpl w:val="A65A4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5F656CE2"/>
    <w:multiLevelType w:val="multilevel"/>
    <w:tmpl w:val="C82E3630"/>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1" w15:restartNumberingAfterBreak="0">
    <w:nsid w:val="60090EF2"/>
    <w:multiLevelType w:val="multilevel"/>
    <w:tmpl w:val="0FDE328A"/>
    <w:lvl w:ilvl="0">
      <w:start w:val="1"/>
      <w:numFmt w:val="bullet"/>
      <w:lvlText w:val=""/>
      <w:lvlJc w:val="left"/>
      <w:pPr>
        <w:ind w:left="251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0DA65DD"/>
    <w:multiLevelType w:val="multilevel"/>
    <w:tmpl w:val="2FFC4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11655FD"/>
    <w:multiLevelType w:val="hybridMultilevel"/>
    <w:tmpl w:val="D3D8BA72"/>
    <w:lvl w:ilvl="0" w:tplc="926A673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15:restartNumberingAfterBreak="0">
    <w:nsid w:val="612A460B"/>
    <w:multiLevelType w:val="multilevel"/>
    <w:tmpl w:val="BF9A02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1566B68"/>
    <w:multiLevelType w:val="multilevel"/>
    <w:tmpl w:val="986E61E0"/>
    <w:lvl w:ilvl="0">
      <w:start w:val="1"/>
      <w:numFmt w:val="decimal"/>
      <w:suff w:val="nothing"/>
      <w:lvlText w:val="%1"/>
      <w:lvlJc w:val="left"/>
      <w:pPr>
        <w:ind w:left="0" w:firstLine="0"/>
      </w:pPr>
      <w:rPr>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6" w15:restartNumberingAfterBreak="0">
    <w:nsid w:val="61680C69"/>
    <w:multiLevelType w:val="multilevel"/>
    <w:tmpl w:val="A05ED3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61D460B5"/>
    <w:multiLevelType w:val="multilevel"/>
    <w:tmpl w:val="96EEBBAA"/>
    <w:lvl w:ilvl="0">
      <w:start w:val="1"/>
      <w:numFmt w:val="decimal"/>
      <w:suff w:val="nothing"/>
      <w:lvlText w:val="%1"/>
      <w:lvlJc w:val="left"/>
      <w:pPr>
        <w:ind w:left="0" w:firstLine="0"/>
      </w:pPr>
      <w:rPr>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8" w15:restartNumberingAfterBreak="0">
    <w:nsid w:val="62080FED"/>
    <w:multiLevelType w:val="multilevel"/>
    <w:tmpl w:val="5100E42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62F9462B"/>
    <w:multiLevelType w:val="multilevel"/>
    <w:tmpl w:val="611CF4E8"/>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6322534B"/>
    <w:multiLevelType w:val="multilevel"/>
    <w:tmpl w:val="5FF2296C"/>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63E45B30"/>
    <w:multiLevelType w:val="multilevel"/>
    <w:tmpl w:val="1A848CE6"/>
    <w:lvl w:ilvl="0">
      <w:start w:val="1"/>
      <w:numFmt w:val="decimal"/>
      <w:suff w:val="nothing"/>
      <w:lvlText w:val="%1"/>
      <w:lvlJc w:val="left"/>
      <w:pPr>
        <w:ind w:left="0" w:firstLine="0"/>
      </w:pPr>
      <w:rPr>
        <w:i/>
        <w:iCs/>
        <w:lang w:val="ru-RU"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2" w15:restartNumberingAfterBreak="0">
    <w:nsid w:val="641A12BF"/>
    <w:multiLevelType w:val="multilevel"/>
    <w:tmpl w:val="C79AE104"/>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642F316E"/>
    <w:multiLevelType w:val="multilevel"/>
    <w:tmpl w:val="2EF0159E"/>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4" w15:restartNumberingAfterBreak="0">
    <w:nsid w:val="64317D15"/>
    <w:multiLevelType w:val="multilevel"/>
    <w:tmpl w:val="BF768FEE"/>
    <w:lvl w:ilvl="0">
      <w:numFmt w:val="bullet"/>
      <w:lvlText w:val="‒"/>
      <w:lvlJc w:val="left"/>
      <w:pPr>
        <w:ind w:left="1070" w:hanging="360"/>
      </w:pPr>
      <w:rPr>
        <w:rFonts w:ascii="Times New Roman" w:hAnsi="Times New Roman" w:cs="Times New Roman" w:hint="default"/>
      </w:rPr>
    </w:lvl>
    <w:lvl w:ilvl="1">
      <w:start w:val="1"/>
      <w:numFmt w:val="bullet"/>
      <w:lvlText w:val=""/>
      <w:lvlJc w:val="left"/>
      <w:pPr>
        <w:tabs>
          <w:tab w:val="num" w:pos="454"/>
        </w:tabs>
        <w:ind w:left="192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64567434"/>
    <w:multiLevelType w:val="multilevel"/>
    <w:tmpl w:val="9B9A1172"/>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65082D60"/>
    <w:multiLevelType w:val="multilevel"/>
    <w:tmpl w:val="F2AA11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65F8374F"/>
    <w:multiLevelType w:val="hybridMultilevel"/>
    <w:tmpl w:val="0D6EA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656494F"/>
    <w:multiLevelType w:val="multilevel"/>
    <w:tmpl w:val="3768F900"/>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666C7AA7"/>
    <w:multiLevelType w:val="multilevel"/>
    <w:tmpl w:val="6E9264A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66813FDF"/>
    <w:multiLevelType w:val="multilevel"/>
    <w:tmpl w:val="028E6EBA"/>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66AF0475"/>
    <w:multiLevelType w:val="multilevel"/>
    <w:tmpl w:val="6A0E0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67934BB3"/>
    <w:multiLevelType w:val="multilevel"/>
    <w:tmpl w:val="C716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3" w15:restartNumberingAfterBreak="0">
    <w:nsid w:val="67D93072"/>
    <w:multiLevelType w:val="multilevel"/>
    <w:tmpl w:val="9D14943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4" w15:restartNumberingAfterBreak="0">
    <w:nsid w:val="680B30BA"/>
    <w:multiLevelType w:val="multilevel"/>
    <w:tmpl w:val="0C94F62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69471B6E"/>
    <w:multiLevelType w:val="multilevel"/>
    <w:tmpl w:val="1E40E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6" w15:restartNumberingAfterBreak="0">
    <w:nsid w:val="698F5F2C"/>
    <w:multiLevelType w:val="multilevel"/>
    <w:tmpl w:val="BAB2C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7" w15:restartNumberingAfterBreak="0">
    <w:nsid w:val="6A6E4172"/>
    <w:multiLevelType w:val="multilevel"/>
    <w:tmpl w:val="F454F2F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8" w15:restartNumberingAfterBreak="0">
    <w:nsid w:val="6ABA245C"/>
    <w:multiLevelType w:val="multilevel"/>
    <w:tmpl w:val="416EA5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6AD11141"/>
    <w:multiLevelType w:val="multilevel"/>
    <w:tmpl w:val="5DA4CE5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0" w15:restartNumberingAfterBreak="0">
    <w:nsid w:val="6AD1307A"/>
    <w:multiLevelType w:val="multilevel"/>
    <w:tmpl w:val="C6BCB27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1" w15:restartNumberingAfterBreak="0">
    <w:nsid w:val="6AD653A5"/>
    <w:multiLevelType w:val="multilevel"/>
    <w:tmpl w:val="4F168A8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2" w15:restartNumberingAfterBreak="0">
    <w:nsid w:val="6B0F7A75"/>
    <w:multiLevelType w:val="multilevel"/>
    <w:tmpl w:val="4E4E8D6A"/>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6B22416B"/>
    <w:multiLevelType w:val="multilevel"/>
    <w:tmpl w:val="AAC6E636"/>
    <w:lvl w:ilvl="0">
      <w:start w:val="1"/>
      <w:numFmt w:val="decimal"/>
      <w:suff w:val="nothing"/>
      <w:lvlText w:val="%1"/>
      <w:lvlJc w:val="left"/>
      <w:pPr>
        <w:ind w:left="0" w:firstLine="0"/>
      </w:pPr>
      <w:rPr>
        <w:i/>
        <w:iCs/>
        <w:lang w:val="ru-RU"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4" w15:restartNumberingAfterBreak="0">
    <w:nsid w:val="6B4D4497"/>
    <w:multiLevelType w:val="multilevel"/>
    <w:tmpl w:val="41642AD4"/>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6B7D6A39"/>
    <w:multiLevelType w:val="multilevel"/>
    <w:tmpl w:val="B3B49D56"/>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6" w15:restartNumberingAfterBreak="0">
    <w:nsid w:val="6C043240"/>
    <w:multiLevelType w:val="multilevel"/>
    <w:tmpl w:val="0EC0210A"/>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6C555486"/>
    <w:multiLevelType w:val="hybridMultilevel"/>
    <w:tmpl w:val="BAFA9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6C6105B1"/>
    <w:multiLevelType w:val="multilevel"/>
    <w:tmpl w:val="0168540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9" w15:restartNumberingAfterBreak="0">
    <w:nsid w:val="6CB767AE"/>
    <w:multiLevelType w:val="multilevel"/>
    <w:tmpl w:val="AB6CF04E"/>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0" w15:restartNumberingAfterBreak="0">
    <w:nsid w:val="6CEE420B"/>
    <w:multiLevelType w:val="multilevel"/>
    <w:tmpl w:val="E62A7AB6"/>
    <w:lvl w:ilvl="0">
      <w:start w:val="1"/>
      <w:numFmt w:val="bullet"/>
      <w:lvlText w:val=""/>
      <w:lvlJc w:val="left"/>
      <w:pPr>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6DDA0ADD"/>
    <w:multiLevelType w:val="multilevel"/>
    <w:tmpl w:val="C0CCCEE8"/>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2" w15:restartNumberingAfterBreak="0">
    <w:nsid w:val="6E126C01"/>
    <w:multiLevelType w:val="multilevel"/>
    <w:tmpl w:val="4C1A0ECC"/>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3" w15:restartNumberingAfterBreak="0">
    <w:nsid w:val="6E2D711A"/>
    <w:multiLevelType w:val="multilevel"/>
    <w:tmpl w:val="6C30DEE4"/>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6E870061"/>
    <w:multiLevelType w:val="multilevel"/>
    <w:tmpl w:val="696EF7CC"/>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6EC010D3"/>
    <w:multiLevelType w:val="multilevel"/>
    <w:tmpl w:val="5DBC6F02"/>
    <w:lvl w:ilvl="0">
      <w:start w:val="1"/>
      <w:numFmt w:val="bullet"/>
      <w:lvlText w:val=""/>
      <w:lvlJc w:val="left"/>
      <w:pPr>
        <w:tabs>
          <w:tab w:val="num" w:pos="720"/>
        </w:tabs>
        <w:ind w:left="720" w:hanging="360"/>
      </w:pPr>
      <w:rPr>
        <w:rFonts w:ascii="Symbol" w:hAnsi="Symbol" w:cs="Symbol" w:hint="default"/>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6" w15:restartNumberingAfterBreak="0">
    <w:nsid w:val="6F490C46"/>
    <w:multiLevelType w:val="multilevel"/>
    <w:tmpl w:val="0A2A3450"/>
    <w:lvl w:ilvl="0">
      <w:start w:val="1"/>
      <w:numFmt w:val="bullet"/>
      <w:lvlText w:val=""/>
      <w:lvlJc w:val="left"/>
      <w:pPr>
        <w:tabs>
          <w:tab w:val="num" w:pos="720"/>
        </w:tabs>
        <w:ind w:left="720" w:hanging="360"/>
      </w:pPr>
      <w:rPr>
        <w:rFonts w:ascii="Symbol" w:hAnsi="Symbol" w:cs="Symbol" w:hint="default"/>
        <w:color w:val="000000"/>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7" w15:restartNumberingAfterBreak="0">
    <w:nsid w:val="6F571D33"/>
    <w:multiLevelType w:val="multilevel"/>
    <w:tmpl w:val="AC40800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8" w15:restartNumberingAfterBreak="0">
    <w:nsid w:val="6FB9529D"/>
    <w:multiLevelType w:val="multilevel"/>
    <w:tmpl w:val="2CF4E030"/>
    <w:lvl w:ilvl="0">
      <w:start w:val="1"/>
      <w:numFmt w:val="bullet"/>
      <w:lvlText w:val="‒"/>
      <w:lvlJc w:val="left"/>
      <w:pPr>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6FF12E0B"/>
    <w:multiLevelType w:val="hybridMultilevel"/>
    <w:tmpl w:val="7DBE3E76"/>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40" w15:restartNumberingAfterBreak="0">
    <w:nsid w:val="700947C9"/>
    <w:multiLevelType w:val="multilevel"/>
    <w:tmpl w:val="57BAE4F4"/>
    <w:lvl w:ilvl="0">
      <w:start w:val="1"/>
      <w:numFmt w:val="decimal"/>
      <w:lvlText w:val="%1."/>
      <w:lvlJc w:val="left"/>
      <w:pPr>
        <w:ind w:left="1069" w:hanging="360"/>
      </w:pPr>
      <w:rPr>
        <w:rFonts w:cs="Times New Roman"/>
        <w:b w:val="0"/>
      </w:rPr>
    </w:lvl>
    <w:lvl w:ilvl="1">
      <w:start w:val="1"/>
      <w:numFmt w:val="decimal"/>
      <w:lvlText w:val="%1.%2"/>
      <w:lvlJc w:val="left"/>
      <w:pPr>
        <w:ind w:left="1444" w:hanging="735"/>
      </w:pPr>
      <w:rPr>
        <w:rFonts w:cs="Times New Roman"/>
        <w:b/>
      </w:rPr>
    </w:lvl>
    <w:lvl w:ilvl="2">
      <w:start w:val="1"/>
      <w:numFmt w:val="decimal"/>
      <w:lvlText w:val="%1.%2.%3"/>
      <w:lvlJc w:val="left"/>
      <w:pPr>
        <w:ind w:left="1444" w:hanging="735"/>
      </w:pPr>
      <w:rPr>
        <w:rFonts w:cs="Times New Roman"/>
        <w:b/>
      </w:rPr>
    </w:lvl>
    <w:lvl w:ilvl="3">
      <w:start w:val="1"/>
      <w:numFmt w:val="decimal"/>
      <w:lvlText w:val="%1.%2.%3.%4"/>
      <w:lvlJc w:val="left"/>
      <w:pPr>
        <w:ind w:left="1789" w:hanging="1080"/>
      </w:pPr>
      <w:rPr>
        <w:rFonts w:cs="Times New Roman"/>
        <w:b/>
      </w:rPr>
    </w:lvl>
    <w:lvl w:ilvl="4">
      <w:start w:val="1"/>
      <w:numFmt w:val="decimal"/>
      <w:lvlText w:val="%1.%2.%3.%4.%5"/>
      <w:lvlJc w:val="left"/>
      <w:pPr>
        <w:ind w:left="1789" w:hanging="1080"/>
      </w:pPr>
      <w:rPr>
        <w:rFonts w:cs="Times New Roman"/>
        <w:b/>
      </w:rPr>
    </w:lvl>
    <w:lvl w:ilvl="5">
      <w:start w:val="1"/>
      <w:numFmt w:val="decimal"/>
      <w:lvlText w:val="%1.%2.%3.%4.%5.%6"/>
      <w:lvlJc w:val="left"/>
      <w:pPr>
        <w:ind w:left="2149" w:hanging="1440"/>
      </w:pPr>
      <w:rPr>
        <w:rFonts w:cs="Times New Roman"/>
        <w:b/>
      </w:rPr>
    </w:lvl>
    <w:lvl w:ilvl="6">
      <w:start w:val="1"/>
      <w:numFmt w:val="decimal"/>
      <w:lvlText w:val="%1.%2.%3.%4.%5.%6.%7"/>
      <w:lvlJc w:val="left"/>
      <w:pPr>
        <w:ind w:left="2149" w:hanging="1440"/>
      </w:pPr>
      <w:rPr>
        <w:rFonts w:cs="Times New Roman"/>
        <w:b/>
      </w:rPr>
    </w:lvl>
    <w:lvl w:ilvl="7">
      <w:start w:val="1"/>
      <w:numFmt w:val="decimal"/>
      <w:lvlText w:val="%1.%2.%3.%4.%5.%6.%7.%8"/>
      <w:lvlJc w:val="left"/>
      <w:pPr>
        <w:ind w:left="2509" w:hanging="1800"/>
      </w:pPr>
      <w:rPr>
        <w:rFonts w:cs="Times New Roman"/>
        <w:b/>
      </w:rPr>
    </w:lvl>
    <w:lvl w:ilvl="8">
      <w:start w:val="1"/>
      <w:numFmt w:val="decimal"/>
      <w:lvlText w:val="%1.%2.%3.%4.%5.%6.%7.%8.%9"/>
      <w:lvlJc w:val="left"/>
      <w:pPr>
        <w:ind w:left="2869" w:hanging="2160"/>
      </w:pPr>
      <w:rPr>
        <w:rFonts w:cs="Times New Roman"/>
        <w:b/>
      </w:rPr>
    </w:lvl>
  </w:abstractNum>
  <w:abstractNum w:abstractNumId="341" w15:restartNumberingAfterBreak="0">
    <w:nsid w:val="706B7ECA"/>
    <w:multiLevelType w:val="multilevel"/>
    <w:tmpl w:val="CD862556"/>
    <w:lvl w:ilvl="0">
      <w:start w:val="65535"/>
      <w:numFmt w:val="bullet"/>
      <w:lvlText w:val="-"/>
      <w:lvlJc w:val="left"/>
      <w:pPr>
        <w:ind w:left="720" w:hanging="360"/>
      </w:pPr>
      <w:rPr>
        <w:rFonts w:ascii="Times New Roman" w:hAnsi="Times New Roman" w:cs="Times New Roman"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707A52A6"/>
    <w:multiLevelType w:val="multilevel"/>
    <w:tmpl w:val="F340901C"/>
    <w:lvl w:ilvl="0">
      <w:start w:val="1"/>
      <w:numFmt w:val="bullet"/>
      <w:lvlText w:val=""/>
      <w:lvlJc w:val="left"/>
      <w:pPr>
        <w:ind w:left="1429"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722719E2"/>
    <w:multiLevelType w:val="multilevel"/>
    <w:tmpl w:val="4E220706"/>
    <w:lvl w:ilvl="0">
      <w:start w:val="1"/>
      <w:numFmt w:val="bullet"/>
      <w:lvlText w:val=""/>
      <w:lvlJc w:val="left"/>
      <w:pPr>
        <w:tabs>
          <w:tab w:val="num" w:pos="747"/>
        </w:tabs>
        <w:ind w:left="747"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15:restartNumberingAfterBreak="0">
    <w:nsid w:val="72822B7E"/>
    <w:multiLevelType w:val="multilevel"/>
    <w:tmpl w:val="9DB6B59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5" w15:restartNumberingAfterBreak="0">
    <w:nsid w:val="73294328"/>
    <w:multiLevelType w:val="multilevel"/>
    <w:tmpl w:val="0B225B0C"/>
    <w:lvl w:ilvl="0">
      <w:start w:val="1"/>
      <w:numFmt w:val="decimal"/>
      <w:lvlText w:val="%1)"/>
      <w:lvlJc w:val="left"/>
      <w:pPr>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735C69CD"/>
    <w:multiLevelType w:val="multilevel"/>
    <w:tmpl w:val="77D6E0D0"/>
    <w:lvl w:ilvl="0">
      <w:start w:val="1"/>
      <w:numFmt w:val="bullet"/>
      <w:lvlText w:val=""/>
      <w:lvlJc w:val="left"/>
      <w:pPr>
        <w:tabs>
          <w:tab w:val="num" w:pos="1272"/>
        </w:tabs>
        <w:ind w:left="1272" w:hanging="567"/>
      </w:pPr>
      <w:rPr>
        <w:rFonts w:ascii="Symbol" w:hAnsi="Symbol" w:cs="Symbol" w:hint="default"/>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7375249C"/>
    <w:multiLevelType w:val="multilevel"/>
    <w:tmpl w:val="36C21452"/>
    <w:lvl w:ilvl="0">
      <w:start w:val="1"/>
      <w:numFmt w:val="bullet"/>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7472188F"/>
    <w:multiLevelType w:val="multilevel"/>
    <w:tmpl w:val="ADD67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74C91414"/>
    <w:multiLevelType w:val="multilevel"/>
    <w:tmpl w:val="F9AAA1D2"/>
    <w:lvl w:ilvl="0">
      <w:start w:val="1"/>
      <w:numFmt w:val="bullet"/>
      <w:lvlText w:val=""/>
      <w:lvlJc w:val="left"/>
      <w:pPr>
        <w:tabs>
          <w:tab w:val="num" w:pos="1287"/>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74FF1C30"/>
    <w:multiLevelType w:val="multilevel"/>
    <w:tmpl w:val="118CA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75BA2BED"/>
    <w:multiLevelType w:val="multilevel"/>
    <w:tmpl w:val="B91E508E"/>
    <w:lvl w:ilvl="0">
      <w:start w:val="1"/>
      <w:numFmt w:val="decimal"/>
      <w:suff w:val="nothing"/>
      <w:lvlText w:val="%1"/>
      <w:lvlJc w:val="left"/>
      <w:pPr>
        <w:ind w:left="0" w:firstLine="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75F17FE9"/>
    <w:multiLevelType w:val="multilevel"/>
    <w:tmpl w:val="B9D2276E"/>
    <w:lvl w:ilvl="0">
      <w:start w:val="1"/>
      <w:numFmt w:val="decimal"/>
      <w:lvlText w:val="%1."/>
      <w:lvlJc w:val="left"/>
      <w:pPr>
        <w:tabs>
          <w:tab w:val="num" w:pos="454"/>
        </w:tabs>
        <w:ind w:left="117" w:hanging="271"/>
      </w:pPr>
      <w:rPr>
        <w:rFonts w:ascii="Times New Roman" w:eastAsia="Times New Roman" w:hAnsi="Times New Roman" w:cs="Times New Roman"/>
        <w:spacing w:val="-30"/>
        <w:w w:val="99"/>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762961F5"/>
    <w:multiLevelType w:val="multilevel"/>
    <w:tmpl w:val="614C04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76457589"/>
    <w:multiLevelType w:val="multilevel"/>
    <w:tmpl w:val="C730FA3E"/>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6E17801"/>
    <w:multiLevelType w:val="multilevel"/>
    <w:tmpl w:val="FBD23B62"/>
    <w:lvl w:ilvl="0">
      <w:start w:val="2014"/>
      <w:numFmt w:val="bullet"/>
      <w:lvlText w:val=""/>
      <w:lvlJc w:val="left"/>
      <w:pPr>
        <w:ind w:left="927"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77222FE9"/>
    <w:multiLevelType w:val="multilevel"/>
    <w:tmpl w:val="4F5CFF0A"/>
    <w:lvl w:ilvl="0">
      <w:start w:val="1"/>
      <w:numFmt w:val="bullet"/>
      <w:lvlText w:val=""/>
      <w:lvlJc w:val="left"/>
      <w:pPr>
        <w:tabs>
          <w:tab w:val="num" w:pos="720"/>
        </w:tabs>
        <w:ind w:left="720" w:hanging="360"/>
      </w:pPr>
      <w:rPr>
        <w:rFonts w:ascii="Symbol" w:hAnsi="Symbol" w:cs="Symbol" w:hint="default"/>
        <w:color w:val="000000"/>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8" w15:restartNumberingAfterBreak="0">
    <w:nsid w:val="77276066"/>
    <w:multiLevelType w:val="multilevel"/>
    <w:tmpl w:val="E1F4E072"/>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59" w15:restartNumberingAfterBreak="0">
    <w:nsid w:val="77F71D5F"/>
    <w:multiLevelType w:val="multilevel"/>
    <w:tmpl w:val="029A337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780F3713"/>
    <w:multiLevelType w:val="multilevel"/>
    <w:tmpl w:val="0F6E6A34"/>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78412DEC"/>
    <w:multiLevelType w:val="multilevel"/>
    <w:tmpl w:val="FEB63F3C"/>
    <w:lvl w:ilvl="0">
      <w:start w:val="1"/>
      <w:numFmt w:val="decimal"/>
      <w:lvlText w:val="%1."/>
      <w:lvlJc w:val="left"/>
      <w:pPr>
        <w:tabs>
          <w:tab w:val="num" w:pos="454"/>
        </w:tabs>
        <w:ind w:left="117" w:hanging="248"/>
      </w:pPr>
      <w:rPr>
        <w:rFonts w:ascii="Times New Roman" w:eastAsia="Times New Roman" w:hAnsi="Times New Roman" w:cs="Times New Roman"/>
        <w:w w:val="1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78A92D74"/>
    <w:multiLevelType w:val="multilevel"/>
    <w:tmpl w:val="F5CC3654"/>
    <w:lvl w:ilvl="0">
      <w:start w:val="1"/>
      <w:numFmt w:val="decimal"/>
      <w:suff w:val="nothing"/>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78B6314E"/>
    <w:multiLevelType w:val="multilevel"/>
    <w:tmpl w:val="75048DDE"/>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79354953"/>
    <w:multiLevelType w:val="multilevel"/>
    <w:tmpl w:val="685E3B12"/>
    <w:lvl w:ilvl="0">
      <w:start w:val="1"/>
      <w:numFmt w:val="decimal"/>
      <w:lvlText w:val="%1."/>
      <w:lvlJc w:val="left"/>
      <w:pPr>
        <w:tabs>
          <w:tab w:val="num" w:pos="1189"/>
        </w:tabs>
        <w:ind w:left="1189" w:hanging="735"/>
      </w:pPr>
    </w:lvl>
    <w:lvl w:ilvl="1">
      <w:start w:val="1"/>
      <w:numFmt w:val="lowerLetter"/>
      <w:lvlText w:val="%2."/>
      <w:lvlJc w:val="left"/>
      <w:pPr>
        <w:tabs>
          <w:tab w:val="num" w:pos="1534"/>
        </w:tabs>
        <w:ind w:left="1534" w:hanging="360"/>
      </w:pPr>
    </w:lvl>
    <w:lvl w:ilvl="2">
      <w:start w:val="1"/>
      <w:numFmt w:val="lowerRoman"/>
      <w:lvlText w:val="%3."/>
      <w:lvlJc w:val="right"/>
      <w:pPr>
        <w:tabs>
          <w:tab w:val="num" w:pos="2254"/>
        </w:tabs>
        <w:ind w:left="2254" w:hanging="180"/>
      </w:pPr>
    </w:lvl>
    <w:lvl w:ilvl="3">
      <w:start w:val="1"/>
      <w:numFmt w:val="decimal"/>
      <w:lvlText w:val="%4."/>
      <w:lvlJc w:val="left"/>
      <w:pPr>
        <w:tabs>
          <w:tab w:val="num" w:pos="2974"/>
        </w:tabs>
        <w:ind w:left="2974" w:hanging="360"/>
      </w:pPr>
    </w:lvl>
    <w:lvl w:ilvl="4">
      <w:start w:val="1"/>
      <w:numFmt w:val="lowerLetter"/>
      <w:lvlText w:val="%5."/>
      <w:lvlJc w:val="left"/>
      <w:pPr>
        <w:tabs>
          <w:tab w:val="num" w:pos="3694"/>
        </w:tabs>
        <w:ind w:left="3694" w:hanging="360"/>
      </w:pPr>
    </w:lvl>
    <w:lvl w:ilvl="5">
      <w:start w:val="1"/>
      <w:numFmt w:val="lowerRoman"/>
      <w:lvlText w:val="%6."/>
      <w:lvlJc w:val="right"/>
      <w:pPr>
        <w:tabs>
          <w:tab w:val="num" w:pos="4414"/>
        </w:tabs>
        <w:ind w:left="4414" w:hanging="180"/>
      </w:pPr>
    </w:lvl>
    <w:lvl w:ilvl="6">
      <w:start w:val="1"/>
      <w:numFmt w:val="decimal"/>
      <w:lvlText w:val="%7."/>
      <w:lvlJc w:val="left"/>
      <w:pPr>
        <w:tabs>
          <w:tab w:val="num" w:pos="5134"/>
        </w:tabs>
        <w:ind w:left="5134" w:hanging="360"/>
      </w:pPr>
    </w:lvl>
    <w:lvl w:ilvl="7">
      <w:start w:val="1"/>
      <w:numFmt w:val="lowerLetter"/>
      <w:lvlText w:val="%8."/>
      <w:lvlJc w:val="left"/>
      <w:pPr>
        <w:tabs>
          <w:tab w:val="num" w:pos="5854"/>
        </w:tabs>
        <w:ind w:left="5854" w:hanging="360"/>
      </w:pPr>
    </w:lvl>
    <w:lvl w:ilvl="8">
      <w:start w:val="1"/>
      <w:numFmt w:val="lowerRoman"/>
      <w:lvlText w:val="%9."/>
      <w:lvlJc w:val="right"/>
      <w:pPr>
        <w:tabs>
          <w:tab w:val="num" w:pos="6574"/>
        </w:tabs>
        <w:ind w:left="6574" w:hanging="180"/>
      </w:pPr>
    </w:lvl>
  </w:abstractNum>
  <w:abstractNum w:abstractNumId="365" w15:restartNumberingAfterBreak="0">
    <w:nsid w:val="7ADA54AD"/>
    <w:multiLevelType w:val="multilevel"/>
    <w:tmpl w:val="57663992"/>
    <w:lvl w:ilvl="0">
      <w:start w:val="4"/>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a" w:eastAsia="ba" w:bidi="b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7ADB7D3E"/>
    <w:multiLevelType w:val="multilevel"/>
    <w:tmpl w:val="1BDC425C"/>
    <w:lvl w:ilvl="0">
      <w:start w:val="1"/>
      <w:numFmt w:val="decimal"/>
      <w:lvlText w:val="%1."/>
      <w:lvlJc w:val="left"/>
      <w:pPr>
        <w:tabs>
          <w:tab w:val="num" w:pos="454"/>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7AE32747"/>
    <w:multiLevelType w:val="multilevel"/>
    <w:tmpl w:val="EB70C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8" w15:restartNumberingAfterBreak="0">
    <w:nsid w:val="7B9848A6"/>
    <w:multiLevelType w:val="multilevel"/>
    <w:tmpl w:val="85208E1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7BBA58EB"/>
    <w:multiLevelType w:val="multilevel"/>
    <w:tmpl w:val="D730DA4E"/>
    <w:lvl w:ilvl="0">
      <w:start w:val="1"/>
      <w:numFmt w:val="decimal"/>
      <w:lvlText w:val="%1."/>
      <w:lvlJc w:val="left"/>
      <w:pPr>
        <w:tabs>
          <w:tab w:val="num" w:pos="454"/>
        </w:tabs>
        <w:ind w:left="720" w:hanging="360"/>
      </w:pPr>
      <w:rPr>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0" w15:restartNumberingAfterBreak="0">
    <w:nsid w:val="7CA23743"/>
    <w:multiLevelType w:val="multilevel"/>
    <w:tmpl w:val="A89285A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rFonts w:cs="Times New Roman"/>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1" w15:restartNumberingAfterBreak="0">
    <w:nsid w:val="7D71213E"/>
    <w:multiLevelType w:val="multilevel"/>
    <w:tmpl w:val="F6826930"/>
    <w:lvl w:ilvl="0">
      <w:start w:val="1"/>
      <w:numFmt w:val="bullet"/>
      <w:lvlText w:val=""/>
      <w:lvlJc w:val="left"/>
      <w:pPr>
        <w:tabs>
          <w:tab w:val="num" w:pos="1713"/>
        </w:tabs>
        <w:ind w:left="171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7D766CF8"/>
    <w:multiLevelType w:val="multilevel"/>
    <w:tmpl w:val="8B3E60BC"/>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7DC300A2"/>
    <w:multiLevelType w:val="multilevel"/>
    <w:tmpl w:val="03F2D10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7DC96561"/>
    <w:multiLevelType w:val="multilevel"/>
    <w:tmpl w:val="185CF0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5" w15:restartNumberingAfterBreak="0">
    <w:nsid w:val="7DF2731F"/>
    <w:multiLevelType w:val="hybridMultilevel"/>
    <w:tmpl w:val="909AC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7E0E2F8B"/>
    <w:multiLevelType w:val="multilevel"/>
    <w:tmpl w:val="30E63630"/>
    <w:lvl w:ilvl="0">
      <w:start w:val="1"/>
      <w:numFmt w:val="decimal"/>
      <w:suff w:val="nothing"/>
      <w:lvlText w:val="%1"/>
      <w:lvlJc w:val="left"/>
      <w:pPr>
        <w:ind w:left="0" w:firstLine="0"/>
      </w:pPr>
    </w:lvl>
    <w:lvl w:ilvl="1">
      <w:start w:val="2"/>
      <w:numFmt w:val="decimal"/>
      <w:lvlText w:val="%1.%2"/>
      <w:lvlJc w:val="left"/>
      <w:pPr>
        <w:ind w:left="720" w:hanging="720"/>
      </w:pPr>
      <w:rPr>
        <w:rFonts w:ascii="Times New Roman" w:eastAsia="Calibri" w:hAnsi="Times New Roman" w:cs="Times New Roman"/>
        <w:sz w:val="24"/>
      </w:rPr>
    </w:lvl>
    <w:lvl w:ilvl="2">
      <w:start w:val="2"/>
      <w:numFmt w:val="decimal"/>
      <w:lvlText w:val="%1.%2.%3"/>
      <w:lvlJc w:val="left"/>
      <w:pPr>
        <w:ind w:left="720" w:hanging="720"/>
      </w:pPr>
      <w:rPr>
        <w:rFonts w:ascii="Times New Roman" w:eastAsia="Calibri" w:hAnsi="Times New Roman" w:cs="Times New Roman"/>
        <w:sz w:val="24"/>
      </w:rPr>
    </w:lvl>
    <w:lvl w:ilvl="3">
      <w:start w:val="3"/>
      <w:numFmt w:val="decimal"/>
      <w:lvlText w:val="%1.%2.%3.%4"/>
      <w:lvlJc w:val="left"/>
      <w:pPr>
        <w:ind w:left="720" w:hanging="720"/>
      </w:pPr>
      <w:rPr>
        <w:rFonts w:ascii="Times New Roman" w:eastAsia="Calibri" w:hAnsi="Times New Roman" w:cs="Times New Roman"/>
        <w:sz w:val="24"/>
      </w:rPr>
    </w:lvl>
    <w:lvl w:ilvl="4">
      <w:start w:val="1"/>
      <w:numFmt w:val="decimal"/>
      <w:lvlText w:val="%1.%2.%3.%4.%5"/>
      <w:lvlJc w:val="left"/>
      <w:pPr>
        <w:ind w:left="1080" w:hanging="1080"/>
      </w:pPr>
      <w:rPr>
        <w:rFonts w:ascii="Times New Roman" w:eastAsia="Calibri" w:hAnsi="Times New Roman" w:cs="Times New Roman"/>
        <w:sz w:val="24"/>
      </w:rPr>
    </w:lvl>
    <w:lvl w:ilvl="5">
      <w:start w:val="1"/>
      <w:numFmt w:val="decimal"/>
      <w:lvlText w:val="%1.%2.%3.%4.%5.%6"/>
      <w:lvlJc w:val="left"/>
      <w:pPr>
        <w:ind w:left="1080" w:hanging="1080"/>
      </w:pPr>
      <w:rPr>
        <w:rFonts w:ascii="Times New Roman" w:eastAsia="Calibri" w:hAnsi="Times New Roman" w:cs="Times New Roman"/>
        <w:sz w:val="24"/>
      </w:rPr>
    </w:lvl>
    <w:lvl w:ilvl="6">
      <w:start w:val="1"/>
      <w:numFmt w:val="decimal"/>
      <w:lvlText w:val="%1.%2.%3.%4.%5.%6.%7"/>
      <w:lvlJc w:val="left"/>
      <w:pPr>
        <w:ind w:left="1440" w:hanging="1440"/>
      </w:pPr>
      <w:rPr>
        <w:rFonts w:ascii="Times New Roman" w:eastAsia="Calibri" w:hAnsi="Times New Roman" w:cs="Times New Roman"/>
        <w:sz w:val="24"/>
      </w:rPr>
    </w:lvl>
    <w:lvl w:ilvl="7">
      <w:start w:val="1"/>
      <w:numFmt w:val="decimal"/>
      <w:lvlText w:val="%1.%2.%3.%4.%5.%6.%7.%8"/>
      <w:lvlJc w:val="left"/>
      <w:pPr>
        <w:ind w:left="1440" w:hanging="1440"/>
      </w:pPr>
      <w:rPr>
        <w:rFonts w:ascii="Times New Roman" w:eastAsia="Calibri" w:hAnsi="Times New Roman" w:cs="Times New Roman"/>
        <w:sz w:val="24"/>
      </w:rPr>
    </w:lvl>
    <w:lvl w:ilvl="8">
      <w:start w:val="1"/>
      <w:numFmt w:val="decimal"/>
      <w:lvlText w:val="%1.%2.%3.%4.%5.%6.%7.%8.%9"/>
      <w:lvlJc w:val="left"/>
      <w:pPr>
        <w:ind w:left="1440" w:hanging="1440"/>
      </w:pPr>
      <w:rPr>
        <w:rFonts w:ascii="Times New Roman" w:eastAsia="Calibri" w:hAnsi="Times New Roman" w:cs="Times New Roman"/>
        <w:sz w:val="24"/>
      </w:rPr>
    </w:lvl>
  </w:abstractNum>
  <w:abstractNum w:abstractNumId="377" w15:restartNumberingAfterBreak="0">
    <w:nsid w:val="7EA95F8B"/>
    <w:multiLevelType w:val="multilevel"/>
    <w:tmpl w:val="632A9E6A"/>
    <w:lvl w:ilvl="0">
      <w:numFmt w:val="bullet"/>
      <w:lvlText w:val="‒"/>
      <w:lvlJc w:val="left"/>
      <w:pPr>
        <w:ind w:left="1070" w:hanging="360"/>
      </w:pPr>
      <w:rPr>
        <w:rFonts w:ascii="Times New Roman" w:hAnsi="Times New Roman" w:cs="Times New Roman" w:hint="default"/>
      </w:rPr>
    </w:lvl>
    <w:lvl w:ilvl="1">
      <w:start w:val="1"/>
      <w:numFmt w:val="bullet"/>
      <w:lvlText w:val=""/>
      <w:lvlJc w:val="left"/>
      <w:pPr>
        <w:ind w:left="1779" w:hanging="360"/>
      </w:pPr>
      <w:rPr>
        <w:rFonts w:ascii="Symbol" w:hAnsi="Symbol" w:cs="Symbol" w:hint="default"/>
        <w:shd w:val="clear" w:color="auto" w:fill="FFFFFF"/>
        <w:lang w:val="ru-RU" w:eastAsia="en-U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8" w15:restartNumberingAfterBreak="0">
    <w:nsid w:val="7EC81A5A"/>
    <w:multiLevelType w:val="multilevel"/>
    <w:tmpl w:val="2686273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9" w15:restartNumberingAfterBreak="0">
    <w:nsid w:val="7F984D67"/>
    <w:multiLevelType w:val="multilevel"/>
    <w:tmpl w:val="4064B2F4"/>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7FF243D6"/>
    <w:multiLevelType w:val="multilevel"/>
    <w:tmpl w:val="67B86CD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7FF36833"/>
    <w:multiLevelType w:val="multilevel"/>
    <w:tmpl w:val="79E6CF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8"/>
  </w:num>
  <w:num w:numId="2">
    <w:abstractNumId w:val="343"/>
  </w:num>
  <w:num w:numId="3">
    <w:abstractNumId w:val="334"/>
  </w:num>
  <w:num w:numId="4">
    <w:abstractNumId w:val="28"/>
  </w:num>
  <w:num w:numId="5">
    <w:abstractNumId w:val="14"/>
  </w:num>
  <w:num w:numId="6">
    <w:abstractNumId w:val="299"/>
  </w:num>
  <w:num w:numId="7">
    <w:abstractNumId w:val="356"/>
  </w:num>
  <w:num w:numId="8">
    <w:abstractNumId w:val="40"/>
  </w:num>
  <w:num w:numId="9">
    <w:abstractNumId w:val="196"/>
  </w:num>
  <w:num w:numId="10">
    <w:abstractNumId w:val="189"/>
  </w:num>
  <w:num w:numId="11">
    <w:abstractNumId w:val="284"/>
  </w:num>
  <w:num w:numId="12">
    <w:abstractNumId w:val="250"/>
  </w:num>
  <w:num w:numId="13">
    <w:abstractNumId w:val="347"/>
  </w:num>
  <w:num w:numId="14">
    <w:abstractNumId w:val="313"/>
  </w:num>
  <w:num w:numId="15">
    <w:abstractNumId w:val="107"/>
  </w:num>
  <w:num w:numId="16">
    <w:abstractNumId w:val="15"/>
  </w:num>
  <w:num w:numId="17">
    <w:abstractNumId w:val="321"/>
  </w:num>
  <w:num w:numId="18">
    <w:abstractNumId w:val="1"/>
  </w:num>
  <w:num w:numId="19">
    <w:abstractNumId w:val="63"/>
  </w:num>
  <w:num w:numId="20">
    <w:abstractNumId w:val="342"/>
  </w:num>
  <w:num w:numId="21">
    <w:abstractNumId w:val="21"/>
  </w:num>
  <w:num w:numId="22">
    <w:abstractNumId w:val="124"/>
  </w:num>
  <w:num w:numId="23">
    <w:abstractNumId w:val="349"/>
  </w:num>
  <w:num w:numId="24">
    <w:abstractNumId w:val="151"/>
  </w:num>
  <w:num w:numId="25">
    <w:abstractNumId w:val="23"/>
  </w:num>
  <w:num w:numId="26">
    <w:abstractNumId w:val="200"/>
  </w:num>
  <w:num w:numId="27">
    <w:abstractNumId w:val="123"/>
  </w:num>
  <w:num w:numId="28">
    <w:abstractNumId w:val="58"/>
  </w:num>
  <w:num w:numId="29">
    <w:abstractNumId w:val="106"/>
  </w:num>
  <w:num w:numId="30">
    <w:abstractNumId w:val="275"/>
  </w:num>
  <w:num w:numId="31">
    <w:abstractNumId w:val="222"/>
  </w:num>
  <w:num w:numId="32">
    <w:abstractNumId w:val="164"/>
  </w:num>
  <w:num w:numId="33">
    <w:abstractNumId w:val="370"/>
  </w:num>
  <w:num w:numId="34">
    <w:abstractNumId w:val="113"/>
  </w:num>
  <w:num w:numId="35">
    <w:abstractNumId w:val="328"/>
  </w:num>
  <w:num w:numId="36">
    <w:abstractNumId w:val="240"/>
  </w:num>
  <w:num w:numId="37">
    <w:abstractNumId w:val="260"/>
  </w:num>
  <w:num w:numId="38">
    <w:abstractNumId w:val="157"/>
  </w:num>
  <w:num w:numId="39">
    <w:abstractNumId w:val="83"/>
  </w:num>
  <w:num w:numId="40">
    <w:abstractNumId w:val="300"/>
  </w:num>
  <w:num w:numId="41">
    <w:abstractNumId w:val="381"/>
  </w:num>
  <w:num w:numId="42">
    <w:abstractNumId w:val="24"/>
  </w:num>
  <w:num w:numId="43">
    <w:abstractNumId w:val="213"/>
  </w:num>
  <w:num w:numId="44">
    <w:abstractNumId w:val="57"/>
  </w:num>
  <w:num w:numId="45">
    <w:abstractNumId w:val="372"/>
  </w:num>
  <w:num w:numId="46">
    <w:abstractNumId w:val="118"/>
  </w:num>
  <w:num w:numId="47">
    <w:abstractNumId w:val="360"/>
  </w:num>
  <w:num w:numId="48">
    <w:abstractNumId w:val="380"/>
  </w:num>
  <w:num w:numId="49">
    <w:abstractNumId w:val="105"/>
  </w:num>
  <w:num w:numId="50">
    <w:abstractNumId w:val="177"/>
  </w:num>
  <w:num w:numId="51">
    <w:abstractNumId w:val="70"/>
  </w:num>
  <w:num w:numId="52">
    <w:abstractNumId w:val="39"/>
  </w:num>
  <w:num w:numId="53">
    <w:abstractNumId w:val="278"/>
  </w:num>
  <w:num w:numId="54">
    <w:abstractNumId w:val="217"/>
  </w:num>
  <w:num w:numId="55">
    <w:abstractNumId w:val="181"/>
  </w:num>
  <w:num w:numId="56">
    <w:abstractNumId w:val="101"/>
  </w:num>
  <w:num w:numId="57">
    <w:abstractNumId w:val="277"/>
  </w:num>
  <w:num w:numId="58">
    <w:abstractNumId w:val="152"/>
  </w:num>
  <w:num w:numId="59">
    <w:abstractNumId w:val="259"/>
  </w:num>
  <w:num w:numId="60">
    <w:abstractNumId w:val="346"/>
  </w:num>
  <w:num w:numId="61">
    <w:abstractNumId w:val="85"/>
  </w:num>
  <w:num w:numId="62">
    <w:abstractNumId w:val="258"/>
  </w:num>
  <w:num w:numId="63">
    <w:abstractNumId w:val="241"/>
  </w:num>
  <w:num w:numId="64">
    <w:abstractNumId w:val="99"/>
  </w:num>
  <w:num w:numId="65">
    <w:abstractNumId w:val="92"/>
  </w:num>
  <w:num w:numId="66">
    <w:abstractNumId w:val="344"/>
  </w:num>
  <w:num w:numId="67">
    <w:abstractNumId w:val="116"/>
  </w:num>
  <w:num w:numId="68">
    <w:abstractNumId w:val="291"/>
  </w:num>
  <w:num w:numId="69">
    <w:abstractNumId w:val="345"/>
  </w:num>
  <w:num w:numId="70">
    <w:abstractNumId w:val="55"/>
  </w:num>
  <w:num w:numId="71">
    <w:abstractNumId w:val="140"/>
  </w:num>
  <w:num w:numId="72">
    <w:abstractNumId w:val="72"/>
  </w:num>
  <w:num w:numId="73">
    <w:abstractNumId w:val="205"/>
  </w:num>
  <w:num w:numId="74">
    <w:abstractNumId w:val="282"/>
  </w:num>
  <w:num w:numId="75">
    <w:abstractNumId w:val="210"/>
  </w:num>
  <w:num w:numId="76">
    <w:abstractNumId w:val="7"/>
  </w:num>
  <w:num w:numId="77">
    <w:abstractNumId w:val="248"/>
  </w:num>
  <w:num w:numId="78">
    <w:abstractNumId w:val="56"/>
  </w:num>
  <w:num w:numId="79">
    <w:abstractNumId w:val="95"/>
  </w:num>
  <w:num w:numId="80">
    <w:abstractNumId w:val="363"/>
  </w:num>
  <w:num w:numId="81">
    <w:abstractNumId w:val="229"/>
  </w:num>
  <w:num w:numId="82">
    <w:abstractNumId w:val="176"/>
  </w:num>
  <w:num w:numId="83">
    <w:abstractNumId w:val="64"/>
  </w:num>
  <w:num w:numId="84">
    <w:abstractNumId w:val="274"/>
  </w:num>
  <w:num w:numId="85">
    <w:abstractNumId w:val="165"/>
  </w:num>
  <w:num w:numId="86">
    <w:abstractNumId w:val="45"/>
  </w:num>
  <w:num w:numId="87">
    <w:abstractNumId w:val="125"/>
  </w:num>
  <w:num w:numId="88">
    <w:abstractNumId w:val="84"/>
  </w:num>
  <w:num w:numId="89">
    <w:abstractNumId w:val="137"/>
  </w:num>
  <w:num w:numId="90">
    <w:abstractNumId w:val="371"/>
  </w:num>
  <w:num w:numId="91">
    <w:abstractNumId w:val="324"/>
  </w:num>
  <w:num w:numId="92">
    <w:abstractNumId w:val="220"/>
  </w:num>
  <w:num w:numId="93">
    <w:abstractNumId w:val="82"/>
  </w:num>
  <w:num w:numId="94">
    <w:abstractNumId w:val="52"/>
  </w:num>
  <w:num w:numId="95">
    <w:abstractNumId w:val="379"/>
  </w:num>
  <w:num w:numId="96">
    <w:abstractNumId w:val="161"/>
  </w:num>
  <w:num w:numId="97">
    <w:abstractNumId w:val="242"/>
  </w:num>
  <w:num w:numId="98">
    <w:abstractNumId w:val="31"/>
  </w:num>
  <w:num w:numId="99">
    <w:abstractNumId w:val="130"/>
  </w:num>
  <w:num w:numId="100">
    <w:abstractNumId w:val="134"/>
  </w:num>
  <w:num w:numId="101">
    <w:abstractNumId w:val="194"/>
  </w:num>
  <w:num w:numId="102">
    <w:abstractNumId w:val="148"/>
  </w:num>
  <w:num w:numId="103">
    <w:abstractNumId w:val="246"/>
  </w:num>
  <w:num w:numId="104">
    <w:abstractNumId w:val="182"/>
  </w:num>
  <w:num w:numId="105">
    <w:abstractNumId w:val="78"/>
  </w:num>
  <w:num w:numId="106">
    <w:abstractNumId w:val="103"/>
  </w:num>
  <w:num w:numId="107">
    <w:abstractNumId w:val="102"/>
  </w:num>
  <w:num w:numId="108">
    <w:abstractNumId w:val="67"/>
  </w:num>
  <w:num w:numId="109">
    <w:abstractNumId w:val="224"/>
  </w:num>
  <w:num w:numId="110">
    <w:abstractNumId w:val="20"/>
  </w:num>
  <w:num w:numId="111">
    <w:abstractNumId w:val="374"/>
  </w:num>
  <w:num w:numId="112">
    <w:abstractNumId w:val="354"/>
  </w:num>
  <w:num w:numId="113">
    <w:abstractNumId w:val="269"/>
  </w:num>
  <w:num w:numId="114">
    <w:abstractNumId w:val="305"/>
  </w:num>
  <w:num w:numId="115">
    <w:abstractNumId w:val="238"/>
  </w:num>
  <w:num w:numId="116">
    <w:abstractNumId w:val="226"/>
  </w:num>
  <w:num w:numId="117">
    <w:abstractNumId w:val="163"/>
  </w:num>
  <w:num w:numId="118">
    <w:abstractNumId w:val="145"/>
  </w:num>
  <w:num w:numId="119">
    <w:abstractNumId w:val="283"/>
  </w:num>
  <w:num w:numId="120">
    <w:abstractNumId w:val="46"/>
  </w:num>
  <w:num w:numId="121">
    <w:abstractNumId w:val="160"/>
  </w:num>
  <w:num w:numId="122">
    <w:abstractNumId w:val="378"/>
  </w:num>
  <w:num w:numId="123">
    <w:abstractNumId w:val="268"/>
  </w:num>
  <w:num w:numId="124">
    <w:abstractNumId w:val="25"/>
  </w:num>
  <w:num w:numId="125">
    <w:abstractNumId w:val="158"/>
  </w:num>
  <w:num w:numId="126">
    <w:abstractNumId w:val="96"/>
  </w:num>
  <w:num w:numId="127">
    <w:abstractNumId w:val="361"/>
  </w:num>
  <w:num w:numId="128">
    <w:abstractNumId w:val="340"/>
  </w:num>
  <w:num w:numId="129">
    <w:abstractNumId w:val="208"/>
  </w:num>
  <w:num w:numId="130">
    <w:abstractNumId w:val="2"/>
  </w:num>
  <w:num w:numId="131">
    <w:abstractNumId w:val="253"/>
  </w:num>
  <w:num w:numId="132">
    <w:abstractNumId w:val="133"/>
  </w:num>
  <w:num w:numId="133">
    <w:abstractNumId w:val="219"/>
  </w:num>
  <w:num w:numId="134">
    <w:abstractNumId w:val="8"/>
  </w:num>
  <w:num w:numId="135">
    <w:abstractNumId w:val="188"/>
  </w:num>
  <w:num w:numId="136">
    <w:abstractNumId w:val="169"/>
  </w:num>
  <w:num w:numId="137">
    <w:abstractNumId w:val="138"/>
  </w:num>
  <w:num w:numId="138">
    <w:abstractNumId w:val="178"/>
  </w:num>
  <w:num w:numId="139">
    <w:abstractNumId w:val="195"/>
  </w:num>
  <w:num w:numId="140">
    <w:abstractNumId w:val="10"/>
  </w:num>
  <w:num w:numId="141">
    <w:abstractNumId w:val="146"/>
  </w:num>
  <w:num w:numId="142">
    <w:abstractNumId w:val="368"/>
  </w:num>
  <w:num w:numId="143">
    <w:abstractNumId w:val="227"/>
  </w:num>
  <w:num w:numId="144">
    <w:abstractNumId w:val="117"/>
  </w:num>
  <w:num w:numId="145">
    <w:abstractNumId w:val="257"/>
  </w:num>
  <w:num w:numId="146">
    <w:abstractNumId w:val="65"/>
  </w:num>
  <w:num w:numId="147">
    <w:abstractNumId w:val="336"/>
  </w:num>
  <w:num w:numId="148">
    <w:abstractNumId w:val="73"/>
  </w:num>
  <w:num w:numId="149">
    <w:abstractNumId w:val="231"/>
  </w:num>
  <w:num w:numId="150">
    <w:abstractNumId w:val="66"/>
  </w:num>
  <w:num w:numId="151">
    <w:abstractNumId w:val="68"/>
  </w:num>
  <w:num w:numId="152">
    <w:abstractNumId w:val="249"/>
  </w:num>
  <w:num w:numId="153">
    <w:abstractNumId w:val="261"/>
  </w:num>
  <w:num w:numId="154">
    <w:abstractNumId w:val="91"/>
  </w:num>
  <w:num w:numId="155">
    <w:abstractNumId w:val="38"/>
  </w:num>
  <w:num w:numId="156">
    <w:abstractNumId w:val="47"/>
  </w:num>
  <w:num w:numId="157">
    <w:abstractNumId w:val="149"/>
  </w:num>
  <w:num w:numId="158">
    <w:abstractNumId w:val="131"/>
  </w:num>
  <w:num w:numId="159">
    <w:abstractNumId w:val="150"/>
  </w:num>
  <w:num w:numId="160">
    <w:abstractNumId w:val="119"/>
  </w:num>
  <w:num w:numId="161">
    <w:abstractNumId w:val="179"/>
  </w:num>
  <w:num w:numId="162">
    <w:abstractNumId w:val="17"/>
  </w:num>
  <w:num w:numId="163">
    <w:abstractNumId w:val="223"/>
  </w:num>
  <w:num w:numId="164">
    <w:abstractNumId w:val="32"/>
  </w:num>
  <w:num w:numId="165">
    <w:abstractNumId w:val="237"/>
  </w:num>
  <w:num w:numId="166">
    <w:abstractNumId w:val="110"/>
  </w:num>
  <w:num w:numId="167">
    <w:abstractNumId w:val="335"/>
  </w:num>
  <w:num w:numId="168">
    <w:abstractNumId w:val="273"/>
  </w:num>
  <w:num w:numId="169">
    <w:abstractNumId w:val="37"/>
  </w:num>
  <w:num w:numId="170">
    <w:abstractNumId w:val="109"/>
  </w:num>
  <w:num w:numId="171">
    <w:abstractNumId w:val="203"/>
  </w:num>
  <w:num w:numId="172">
    <w:abstractNumId w:val="254"/>
  </w:num>
  <w:num w:numId="173">
    <w:abstractNumId w:val="280"/>
  </w:num>
  <w:num w:numId="174">
    <w:abstractNumId w:val="76"/>
  </w:num>
  <w:num w:numId="175">
    <w:abstractNumId w:val="4"/>
  </w:num>
  <w:num w:numId="176">
    <w:abstractNumId w:val="13"/>
  </w:num>
  <w:num w:numId="177">
    <w:abstractNumId w:val="357"/>
  </w:num>
  <w:num w:numId="178">
    <w:abstractNumId w:val="239"/>
  </w:num>
  <w:num w:numId="179">
    <w:abstractNumId w:val="221"/>
  </w:num>
  <w:num w:numId="180">
    <w:abstractNumId w:val="308"/>
  </w:num>
  <w:num w:numId="181">
    <w:abstractNumId w:val="88"/>
  </w:num>
  <w:num w:numId="182">
    <w:abstractNumId w:val="27"/>
  </w:num>
  <w:num w:numId="183">
    <w:abstractNumId w:val="30"/>
  </w:num>
  <w:num w:numId="184">
    <w:abstractNumId w:val="341"/>
  </w:num>
  <w:num w:numId="185">
    <w:abstractNumId w:val="174"/>
  </w:num>
  <w:num w:numId="186">
    <w:abstractNumId w:val="59"/>
  </w:num>
  <w:num w:numId="187">
    <w:abstractNumId w:val="26"/>
  </w:num>
  <w:num w:numId="188">
    <w:abstractNumId w:val="288"/>
  </w:num>
  <w:num w:numId="189">
    <w:abstractNumId w:val="170"/>
  </w:num>
  <w:num w:numId="190">
    <w:abstractNumId w:val="48"/>
  </w:num>
  <w:num w:numId="191">
    <w:abstractNumId w:val="69"/>
  </w:num>
  <w:num w:numId="192">
    <w:abstractNumId w:val="266"/>
  </w:num>
  <w:num w:numId="193">
    <w:abstractNumId w:val="172"/>
  </w:num>
  <w:num w:numId="194">
    <w:abstractNumId w:val="373"/>
  </w:num>
  <w:num w:numId="195">
    <w:abstractNumId w:val="154"/>
  </w:num>
  <w:num w:numId="196">
    <w:abstractNumId w:val="186"/>
  </w:num>
  <w:num w:numId="197">
    <w:abstractNumId w:val="132"/>
  </w:num>
  <w:num w:numId="198">
    <w:abstractNumId w:val="302"/>
  </w:num>
  <w:num w:numId="199">
    <w:abstractNumId w:val="311"/>
  </w:num>
  <w:num w:numId="200">
    <w:abstractNumId w:val="310"/>
  </w:num>
  <w:num w:numId="201">
    <w:abstractNumId w:val="53"/>
  </w:num>
  <w:num w:numId="202">
    <w:abstractNumId w:val="185"/>
  </w:num>
  <w:num w:numId="203">
    <w:abstractNumId w:val="228"/>
  </w:num>
  <w:num w:numId="204">
    <w:abstractNumId w:val="309"/>
  </w:num>
  <w:num w:numId="205">
    <w:abstractNumId w:val="168"/>
  </w:num>
  <w:num w:numId="206">
    <w:abstractNumId w:val="81"/>
  </w:num>
  <w:num w:numId="207">
    <w:abstractNumId w:val="129"/>
  </w:num>
  <w:num w:numId="208">
    <w:abstractNumId w:val="183"/>
  </w:num>
  <w:num w:numId="209">
    <w:abstractNumId w:val="298"/>
  </w:num>
  <w:num w:numId="210">
    <w:abstractNumId w:val="201"/>
  </w:num>
  <w:num w:numId="211">
    <w:abstractNumId w:val="352"/>
  </w:num>
  <w:num w:numId="212">
    <w:abstractNumId w:val="330"/>
  </w:num>
  <w:num w:numId="213">
    <w:abstractNumId w:val="16"/>
  </w:num>
  <w:num w:numId="214">
    <w:abstractNumId w:val="338"/>
  </w:num>
  <w:num w:numId="215">
    <w:abstractNumId w:val="314"/>
  </w:num>
  <w:num w:numId="216">
    <w:abstractNumId w:val="128"/>
  </w:num>
  <w:num w:numId="217">
    <w:abstractNumId w:val="22"/>
  </w:num>
  <w:num w:numId="218">
    <w:abstractNumId w:val="121"/>
  </w:num>
  <w:num w:numId="219">
    <w:abstractNumId w:val="279"/>
  </w:num>
  <w:num w:numId="220">
    <w:abstractNumId w:val="111"/>
  </w:num>
  <w:num w:numId="221">
    <w:abstractNumId w:val="233"/>
  </w:num>
  <w:num w:numId="222">
    <w:abstractNumId w:val="377"/>
  </w:num>
  <w:num w:numId="223">
    <w:abstractNumId w:val="285"/>
  </w:num>
  <w:num w:numId="224">
    <w:abstractNumId w:val="304"/>
  </w:num>
  <w:num w:numId="225">
    <w:abstractNumId w:val="120"/>
  </w:num>
  <w:num w:numId="226">
    <w:abstractNumId w:val="34"/>
  </w:num>
  <w:num w:numId="227">
    <w:abstractNumId w:val="147"/>
  </w:num>
  <w:num w:numId="228">
    <w:abstractNumId w:val="122"/>
  </w:num>
  <w:num w:numId="229">
    <w:abstractNumId w:val="142"/>
  </w:num>
  <w:num w:numId="230">
    <w:abstractNumId w:val="184"/>
  </w:num>
  <w:num w:numId="231">
    <w:abstractNumId w:val="215"/>
  </w:num>
  <w:num w:numId="232">
    <w:abstractNumId w:val="264"/>
  </w:num>
  <w:num w:numId="233">
    <w:abstractNumId w:val="197"/>
  </w:num>
  <w:num w:numId="234">
    <w:abstractNumId w:val="333"/>
  </w:num>
  <w:num w:numId="235">
    <w:abstractNumId w:val="366"/>
  </w:num>
  <w:num w:numId="236">
    <w:abstractNumId w:val="199"/>
  </w:num>
  <w:num w:numId="237">
    <w:abstractNumId w:val="143"/>
  </w:num>
  <w:num w:numId="238">
    <w:abstractNumId w:val="297"/>
  </w:num>
  <w:num w:numId="239">
    <w:abstractNumId w:val="51"/>
  </w:num>
  <w:num w:numId="240">
    <w:abstractNumId w:val="351"/>
  </w:num>
  <w:num w:numId="241">
    <w:abstractNumId w:val="362"/>
  </w:num>
  <w:num w:numId="242">
    <w:abstractNumId w:val="317"/>
  </w:num>
  <w:num w:numId="243">
    <w:abstractNumId w:val="18"/>
  </w:num>
  <w:num w:numId="244">
    <w:abstractNumId w:val="86"/>
  </w:num>
  <w:num w:numId="245">
    <w:abstractNumId w:val="97"/>
  </w:num>
  <w:num w:numId="246">
    <w:abstractNumId w:val="332"/>
  </w:num>
  <w:num w:numId="247">
    <w:abstractNumId w:val="135"/>
  </w:num>
  <w:num w:numId="248">
    <w:abstractNumId w:val="286"/>
  </w:num>
  <w:num w:numId="249">
    <w:abstractNumId w:val="206"/>
  </w:num>
  <w:num w:numId="250">
    <w:abstractNumId w:val="166"/>
  </w:num>
  <w:num w:numId="251">
    <w:abstractNumId w:val="323"/>
  </w:num>
  <w:num w:numId="252">
    <w:abstractNumId w:val="295"/>
  </w:num>
  <w:num w:numId="253">
    <w:abstractNumId w:val="301"/>
  </w:num>
  <w:num w:numId="254">
    <w:abstractNumId w:val="255"/>
  </w:num>
  <w:num w:numId="255">
    <w:abstractNumId w:val="54"/>
  </w:num>
  <w:num w:numId="256">
    <w:abstractNumId w:val="193"/>
  </w:num>
  <w:num w:numId="257">
    <w:abstractNumId w:val="33"/>
  </w:num>
  <w:num w:numId="258">
    <w:abstractNumId w:val="42"/>
  </w:num>
  <w:num w:numId="259">
    <w:abstractNumId w:val="115"/>
  </w:num>
  <w:num w:numId="260">
    <w:abstractNumId w:val="126"/>
  </w:num>
  <w:num w:numId="261">
    <w:abstractNumId w:val="216"/>
  </w:num>
  <w:num w:numId="262">
    <w:abstractNumId w:val="271"/>
  </w:num>
  <w:num w:numId="263">
    <w:abstractNumId w:val="80"/>
  </w:num>
  <w:num w:numId="264">
    <w:abstractNumId w:val="329"/>
  </w:num>
  <w:num w:numId="265">
    <w:abstractNumId w:val="35"/>
  </w:num>
  <w:num w:numId="266">
    <w:abstractNumId w:val="79"/>
  </w:num>
  <w:num w:numId="267">
    <w:abstractNumId w:val="112"/>
  </w:num>
  <w:num w:numId="268">
    <w:abstractNumId w:val="171"/>
  </w:num>
  <w:num w:numId="269">
    <w:abstractNumId w:val="61"/>
  </w:num>
  <w:num w:numId="270">
    <w:abstractNumId w:val="204"/>
  </w:num>
  <w:num w:numId="271">
    <w:abstractNumId w:val="77"/>
  </w:num>
  <w:num w:numId="272">
    <w:abstractNumId w:val="276"/>
  </w:num>
  <w:num w:numId="273">
    <w:abstractNumId w:val="43"/>
  </w:num>
  <w:num w:numId="274">
    <w:abstractNumId w:val="270"/>
  </w:num>
  <w:num w:numId="275">
    <w:abstractNumId w:val="211"/>
  </w:num>
  <w:num w:numId="276">
    <w:abstractNumId w:val="144"/>
  </w:num>
  <w:num w:numId="277">
    <w:abstractNumId w:val="319"/>
  </w:num>
  <w:num w:numId="278">
    <w:abstractNumId w:val="212"/>
  </w:num>
  <w:num w:numId="279">
    <w:abstractNumId w:val="9"/>
  </w:num>
  <w:num w:numId="280">
    <w:abstractNumId w:val="198"/>
  </w:num>
  <w:num w:numId="281">
    <w:abstractNumId w:val="232"/>
  </w:num>
  <w:num w:numId="282">
    <w:abstractNumId w:val="44"/>
  </w:num>
  <w:num w:numId="283">
    <w:abstractNumId w:val="320"/>
  </w:num>
  <w:num w:numId="284">
    <w:abstractNumId w:val="214"/>
  </w:num>
  <w:num w:numId="285">
    <w:abstractNumId w:val="93"/>
  </w:num>
  <w:num w:numId="286">
    <w:abstractNumId w:val="159"/>
  </w:num>
  <w:num w:numId="287">
    <w:abstractNumId w:val="71"/>
  </w:num>
  <w:num w:numId="288">
    <w:abstractNumId w:val="359"/>
  </w:num>
  <w:num w:numId="289">
    <w:abstractNumId w:val="262"/>
  </w:num>
  <w:num w:numId="290">
    <w:abstractNumId w:val="5"/>
  </w:num>
  <w:num w:numId="291">
    <w:abstractNumId w:val="290"/>
  </w:num>
  <w:num w:numId="292">
    <w:abstractNumId w:val="331"/>
  </w:num>
  <w:num w:numId="293">
    <w:abstractNumId w:val="127"/>
  </w:num>
  <w:num w:numId="294">
    <w:abstractNumId w:val="234"/>
  </w:num>
  <w:num w:numId="295">
    <w:abstractNumId w:val="12"/>
  </w:num>
  <w:num w:numId="296">
    <w:abstractNumId w:val="303"/>
  </w:num>
  <w:num w:numId="297">
    <w:abstractNumId w:val="337"/>
  </w:num>
  <w:num w:numId="298">
    <w:abstractNumId w:val="162"/>
  </w:num>
  <w:num w:numId="299">
    <w:abstractNumId w:val="325"/>
  </w:num>
  <w:num w:numId="300">
    <w:abstractNumId w:val="376"/>
  </w:num>
  <w:num w:numId="301">
    <w:abstractNumId w:val="175"/>
  </w:num>
  <w:num w:numId="302">
    <w:abstractNumId w:val="89"/>
  </w:num>
  <w:num w:numId="303">
    <w:abstractNumId w:val="141"/>
  </w:num>
  <w:num w:numId="304">
    <w:abstractNumId w:val="155"/>
  </w:num>
  <w:num w:numId="305">
    <w:abstractNumId w:val="316"/>
  </w:num>
  <w:num w:numId="306">
    <w:abstractNumId w:val="19"/>
  </w:num>
  <w:num w:numId="307">
    <w:abstractNumId w:val="315"/>
  </w:num>
  <w:num w:numId="308">
    <w:abstractNumId w:val="312"/>
  </w:num>
  <w:num w:numId="309">
    <w:abstractNumId w:val="167"/>
  </w:num>
  <w:num w:numId="310">
    <w:abstractNumId w:val="230"/>
  </w:num>
  <w:num w:numId="311">
    <w:abstractNumId w:val="364"/>
  </w:num>
  <w:num w:numId="312">
    <w:abstractNumId w:val="41"/>
  </w:num>
  <w:num w:numId="313">
    <w:abstractNumId w:val="367"/>
  </w:num>
  <w:num w:numId="314">
    <w:abstractNumId w:val="225"/>
  </w:num>
  <w:num w:numId="315">
    <w:abstractNumId w:val="272"/>
  </w:num>
  <w:num w:numId="316">
    <w:abstractNumId w:val="326"/>
  </w:num>
  <w:num w:numId="317">
    <w:abstractNumId w:val="6"/>
  </w:num>
  <w:num w:numId="318">
    <w:abstractNumId w:val="265"/>
  </w:num>
  <w:num w:numId="319">
    <w:abstractNumId w:val="190"/>
  </w:num>
  <w:num w:numId="320">
    <w:abstractNumId w:val="369"/>
  </w:num>
  <w:num w:numId="321">
    <w:abstractNumId w:val="322"/>
  </w:num>
  <w:num w:numId="322">
    <w:abstractNumId w:val="191"/>
  </w:num>
  <w:num w:numId="323">
    <w:abstractNumId w:val="252"/>
  </w:num>
  <w:num w:numId="324">
    <w:abstractNumId w:val="29"/>
  </w:num>
  <w:num w:numId="325">
    <w:abstractNumId w:val="3"/>
  </w:num>
  <w:num w:numId="326">
    <w:abstractNumId w:val="60"/>
  </w:num>
  <w:num w:numId="327">
    <w:abstractNumId w:val="62"/>
  </w:num>
  <w:num w:numId="328">
    <w:abstractNumId w:val="156"/>
  </w:num>
  <w:num w:numId="329">
    <w:abstractNumId w:val="104"/>
  </w:num>
  <w:num w:numId="330">
    <w:abstractNumId w:val="100"/>
  </w:num>
  <w:num w:numId="331">
    <w:abstractNumId w:val="287"/>
  </w:num>
  <w:num w:numId="332">
    <w:abstractNumId w:val="327"/>
  </w:num>
  <w:num w:numId="333">
    <w:abstractNumId w:val="307"/>
  </w:num>
  <w:num w:numId="334">
    <w:abstractNumId w:val="136"/>
  </w:num>
  <w:num w:numId="335">
    <w:abstractNumId w:val="267"/>
  </w:num>
  <w:num w:numId="336">
    <w:abstractNumId w:val="375"/>
  </w:num>
  <w:num w:numId="337">
    <w:abstractNumId w:val="180"/>
  </w:num>
  <w:num w:numId="338">
    <w:abstractNumId w:val="355"/>
  </w:num>
  <w:num w:numId="339">
    <w:abstractNumId w:val="244"/>
  </w:num>
  <w:num w:numId="340">
    <w:abstractNumId w:val="74"/>
  </w:num>
  <w:num w:numId="341">
    <w:abstractNumId w:val="247"/>
  </w:num>
  <w:num w:numId="342">
    <w:abstractNumId w:val="94"/>
  </w:num>
  <w:num w:numId="343">
    <w:abstractNumId w:val="339"/>
  </w:num>
  <w:num w:numId="344">
    <w:abstractNumId w:val="293"/>
  </w:num>
  <w:num w:numId="345">
    <w:abstractNumId w:val="0"/>
  </w:num>
  <w:num w:numId="346">
    <w:abstractNumId w:val="243"/>
  </w:num>
  <w:num w:numId="347">
    <w:abstractNumId w:val="218"/>
  </w:num>
  <w:num w:numId="348">
    <w:abstractNumId w:val="87"/>
  </w:num>
  <w:num w:numId="349">
    <w:abstractNumId w:val="236"/>
  </w:num>
  <w:num w:numId="350">
    <w:abstractNumId w:val="289"/>
  </w:num>
  <w:num w:numId="351">
    <w:abstractNumId w:val="139"/>
  </w:num>
  <w:num w:numId="352">
    <w:abstractNumId w:val="256"/>
  </w:num>
  <w:num w:numId="353">
    <w:abstractNumId w:val="306"/>
  </w:num>
  <w:num w:numId="354">
    <w:abstractNumId w:val="11"/>
  </w:num>
  <w:num w:numId="355">
    <w:abstractNumId w:val="173"/>
  </w:num>
  <w:num w:numId="356">
    <w:abstractNumId w:val="108"/>
  </w:num>
  <w:num w:numId="357">
    <w:abstractNumId w:val="296"/>
  </w:num>
  <w:num w:numId="358">
    <w:abstractNumId w:val="209"/>
  </w:num>
  <w:num w:numId="359">
    <w:abstractNumId w:val="114"/>
  </w:num>
  <w:num w:numId="360">
    <w:abstractNumId w:val="98"/>
  </w:num>
  <w:num w:numId="361">
    <w:abstractNumId w:val="153"/>
  </w:num>
  <w:num w:numId="362">
    <w:abstractNumId w:val="49"/>
  </w:num>
  <w:num w:numId="363">
    <w:abstractNumId w:val="251"/>
  </w:num>
  <w:num w:numId="364">
    <w:abstractNumId w:val="350"/>
  </w:num>
  <w:num w:numId="365">
    <w:abstractNumId w:val="348"/>
  </w:num>
  <w:num w:numId="366">
    <w:abstractNumId w:val="202"/>
  </w:num>
  <w:num w:numId="367">
    <w:abstractNumId w:val="292"/>
  </w:num>
  <w:num w:numId="368">
    <w:abstractNumId w:val="75"/>
  </w:num>
  <w:num w:numId="369">
    <w:abstractNumId w:val="192"/>
  </w:num>
  <w:num w:numId="370">
    <w:abstractNumId w:val="245"/>
  </w:num>
  <w:num w:numId="371">
    <w:abstractNumId w:val="207"/>
  </w:num>
  <w:num w:numId="372">
    <w:abstractNumId w:val="235"/>
  </w:num>
  <w:num w:numId="373">
    <w:abstractNumId w:val="318"/>
  </w:num>
  <w:num w:numId="374">
    <w:abstractNumId w:val="90"/>
  </w:num>
  <w:num w:numId="375">
    <w:abstractNumId w:val="36"/>
  </w:num>
  <w:num w:numId="376">
    <w:abstractNumId w:val="294"/>
  </w:num>
  <w:num w:numId="377">
    <w:abstractNumId w:val="187"/>
  </w:num>
  <w:num w:numId="378">
    <w:abstractNumId w:val="365"/>
  </w:num>
  <w:num w:numId="379">
    <w:abstractNumId w:val="50"/>
  </w:num>
  <w:num w:numId="380">
    <w:abstractNumId w:val="281"/>
  </w:num>
  <w:num w:numId="381">
    <w:abstractNumId w:val="353"/>
  </w:num>
  <w:num w:numId="382">
    <w:abstractNumId w:val="263"/>
  </w:num>
  <w:numIdMacAtCleanup w:val="3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3FEF"/>
    <w:rsid w:val="00040E28"/>
    <w:rsid w:val="00116CEC"/>
    <w:rsid w:val="00143BFF"/>
    <w:rsid w:val="00173FEF"/>
    <w:rsid w:val="00176BD8"/>
    <w:rsid w:val="002A31ED"/>
    <w:rsid w:val="003C54AD"/>
    <w:rsid w:val="004564B5"/>
    <w:rsid w:val="00475562"/>
    <w:rsid w:val="00510A02"/>
    <w:rsid w:val="0059732D"/>
    <w:rsid w:val="00664AC7"/>
    <w:rsid w:val="006A5074"/>
    <w:rsid w:val="007F5657"/>
    <w:rsid w:val="00885EC3"/>
    <w:rsid w:val="008B3DD0"/>
    <w:rsid w:val="009A1F66"/>
    <w:rsid w:val="00AE00CA"/>
    <w:rsid w:val="00BE7460"/>
    <w:rsid w:val="00C14450"/>
    <w:rsid w:val="00C66A39"/>
    <w:rsid w:val="00D42EF1"/>
    <w:rsid w:val="00FB6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1"/>
    </o:shapelayout>
  </w:shapeDefaults>
  <w:decimalSymbol w:val=","/>
  <w:listSeparator w:val=";"/>
  <w14:docId w14:val="42C0CD4D"/>
  <w15:docId w15:val="{704AD985-5748-4BE9-AF4B-2AF605F1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pPr>
    <w:rPr>
      <w:rFonts w:eastAsia="Calibri" w:cs="Times New Roman"/>
      <w:sz w:val="24"/>
      <w:lang w:bidi="ar-SA"/>
    </w:rPr>
  </w:style>
  <w:style w:type="paragraph" w:styleId="1">
    <w:name w:val="heading 1"/>
    <w:basedOn w:val="a"/>
    <w:next w:val="a"/>
    <w:uiPriority w:val="9"/>
    <w:qFormat/>
    <w:pPr>
      <w:keepNext/>
      <w:widowControl/>
      <w:numPr>
        <w:numId w:val="1"/>
      </w:numPr>
      <w:autoSpaceDE/>
      <w:spacing w:before="240" w:after="60"/>
      <w:outlineLvl w:val="0"/>
    </w:pPr>
    <w:rPr>
      <w:rFonts w:ascii="Arial" w:eastAsia="Times New Roman" w:hAnsi="Arial" w:cs="Arial"/>
      <w:b/>
      <w:bCs/>
      <w:kern w:val="2"/>
      <w:sz w:val="32"/>
      <w:szCs w:val="32"/>
      <w:lang w:val="de-DE"/>
    </w:rPr>
  </w:style>
  <w:style w:type="paragraph" w:styleId="2">
    <w:name w:val="heading 2"/>
    <w:basedOn w:val="a"/>
    <w:next w:val="a"/>
    <w:uiPriority w:val="9"/>
    <w:unhideWhenUsed/>
    <w:qFormat/>
    <w:pPr>
      <w:keepNext/>
      <w:keepLines/>
      <w:numPr>
        <w:ilvl w:val="1"/>
        <w:numId w:val="1"/>
      </w:numPr>
      <w:autoSpaceDE/>
      <w:spacing w:before="200"/>
      <w:ind w:firstLine="400"/>
      <w:jc w:val="both"/>
      <w:outlineLvl w:val="1"/>
    </w:pPr>
    <w:rPr>
      <w:rFonts w:ascii="Cambria" w:eastAsia="Times New Roman" w:hAnsi="Cambria" w:cs="Cambria"/>
      <w:b/>
      <w:color w:val="4F81BD"/>
      <w:sz w:val="26"/>
      <w:szCs w:val="26"/>
      <w:lang w:val="ru-RU"/>
    </w:rPr>
  </w:style>
  <w:style w:type="paragraph" w:styleId="3">
    <w:name w:val="heading 3"/>
    <w:basedOn w:val="a"/>
    <w:next w:val="a"/>
    <w:uiPriority w:val="9"/>
    <w:unhideWhenUsed/>
    <w:qFormat/>
    <w:pPr>
      <w:keepNext/>
      <w:widowControl/>
      <w:numPr>
        <w:ilvl w:val="2"/>
        <w:numId w:val="1"/>
      </w:numPr>
      <w:autoSpaceDE/>
      <w:spacing w:before="240" w:after="60"/>
      <w:outlineLvl w:val="2"/>
    </w:pPr>
    <w:rPr>
      <w:rFonts w:ascii="Arial" w:eastAsia="Times New Roman" w:hAnsi="Arial" w:cs="Arial"/>
      <w:b/>
      <w:bCs/>
      <w:sz w:val="26"/>
      <w:szCs w:val="26"/>
      <w:lang w:val="ru-RU"/>
    </w:rPr>
  </w:style>
  <w:style w:type="paragraph" w:styleId="4">
    <w:name w:val="heading 4"/>
    <w:basedOn w:val="a"/>
    <w:next w:val="a"/>
    <w:uiPriority w:val="9"/>
    <w:unhideWhenUsed/>
    <w:qFormat/>
    <w:pPr>
      <w:keepNext/>
      <w:widowControl/>
      <w:numPr>
        <w:ilvl w:val="3"/>
        <w:numId w:val="1"/>
      </w:numPr>
      <w:autoSpaceDE/>
      <w:spacing w:before="240" w:after="60"/>
      <w:outlineLvl w:val="3"/>
    </w:pPr>
    <w:rPr>
      <w:rFonts w:eastAsia="Times New Roman"/>
      <w:b/>
      <w:bCs/>
      <w:sz w:val="28"/>
      <w:szCs w:val="28"/>
      <w:lang w:val="de-DE"/>
    </w:rPr>
  </w:style>
  <w:style w:type="paragraph" w:styleId="5">
    <w:name w:val="heading 5"/>
    <w:basedOn w:val="a"/>
    <w:next w:val="a"/>
    <w:uiPriority w:val="9"/>
    <w:semiHidden/>
    <w:unhideWhenUsed/>
    <w:qFormat/>
    <w:pPr>
      <w:widowControl/>
      <w:numPr>
        <w:ilvl w:val="4"/>
        <w:numId w:val="1"/>
      </w:numPr>
      <w:autoSpaceDE/>
      <w:spacing w:before="240" w:after="60"/>
      <w:ind w:firstLine="709"/>
      <w:jc w:val="both"/>
      <w:outlineLvl w:val="4"/>
    </w:pPr>
    <w:rPr>
      <w:rFonts w:eastAsia="Times New Roman"/>
      <w:b/>
      <w:bCs/>
      <w:i/>
      <w:iCs/>
      <w:sz w:val="26"/>
      <w:szCs w:val="26"/>
      <w:lang w:val="ru-RU" w:bidi="en-US"/>
    </w:rPr>
  </w:style>
  <w:style w:type="paragraph" w:styleId="6">
    <w:name w:val="heading 6"/>
    <w:basedOn w:val="a"/>
    <w:next w:val="a"/>
    <w:uiPriority w:val="9"/>
    <w:semiHidden/>
    <w:unhideWhenUsed/>
    <w:qFormat/>
    <w:pPr>
      <w:widowControl/>
      <w:numPr>
        <w:ilvl w:val="5"/>
        <w:numId w:val="1"/>
      </w:numPr>
      <w:autoSpaceDE/>
      <w:spacing w:before="240" w:after="60"/>
      <w:ind w:firstLine="709"/>
      <w:jc w:val="both"/>
      <w:outlineLvl w:val="5"/>
    </w:pPr>
    <w:rPr>
      <w:rFonts w:eastAsia="Times New Roman"/>
      <w:b/>
      <w:bCs/>
      <w:sz w:val="22"/>
      <w:szCs w:val="22"/>
      <w:lang w:val="ru-RU" w:bidi="en-US"/>
    </w:rPr>
  </w:style>
  <w:style w:type="paragraph" w:styleId="7">
    <w:name w:val="heading 7"/>
    <w:basedOn w:val="a"/>
    <w:next w:val="a"/>
    <w:qFormat/>
    <w:pPr>
      <w:widowControl/>
      <w:numPr>
        <w:ilvl w:val="6"/>
        <w:numId w:val="1"/>
      </w:numPr>
      <w:autoSpaceDE/>
      <w:spacing w:before="240" w:after="60"/>
      <w:ind w:firstLine="709"/>
      <w:jc w:val="both"/>
      <w:outlineLvl w:val="6"/>
    </w:pPr>
    <w:rPr>
      <w:rFonts w:eastAsia="Times New Roman"/>
      <w:lang w:val="ru-RU" w:bidi="en-US"/>
    </w:rPr>
  </w:style>
  <w:style w:type="paragraph" w:styleId="8">
    <w:name w:val="heading 8"/>
    <w:basedOn w:val="a"/>
    <w:next w:val="a"/>
    <w:qFormat/>
    <w:pPr>
      <w:widowControl/>
      <w:numPr>
        <w:ilvl w:val="7"/>
        <w:numId w:val="1"/>
      </w:numPr>
      <w:autoSpaceDE/>
      <w:spacing w:before="240" w:after="60"/>
      <w:ind w:firstLine="709"/>
      <w:jc w:val="both"/>
      <w:outlineLvl w:val="7"/>
    </w:pPr>
    <w:rPr>
      <w:rFonts w:eastAsia="Times New Roman"/>
      <w:i/>
      <w:iCs/>
      <w:lang w:val="ru-RU" w:bidi="en-US"/>
    </w:rPr>
  </w:style>
  <w:style w:type="paragraph" w:styleId="9">
    <w:name w:val="heading 9"/>
    <w:basedOn w:val="a"/>
    <w:next w:val="a"/>
    <w:qFormat/>
    <w:pPr>
      <w:widowControl/>
      <w:numPr>
        <w:ilvl w:val="8"/>
        <w:numId w:val="1"/>
      </w:numPr>
      <w:autoSpaceDE/>
      <w:spacing w:before="240" w:after="60"/>
      <w:ind w:firstLine="709"/>
      <w:jc w:val="both"/>
      <w:outlineLvl w:val="8"/>
    </w:pPr>
    <w:rPr>
      <w:rFonts w:ascii="Arial" w:eastAsia="Times New Roman" w:hAnsi="Arial" w:cs="Arial"/>
      <w:sz w:val="22"/>
      <w:szCs w:val="22"/>
      <w:lang w:val="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color w:val="000000"/>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b w:val="0"/>
    </w:rPr>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sz w:val="28"/>
      <w:szCs w:val="28"/>
    </w:rPr>
  </w:style>
  <w:style w:type="character" w:customStyle="1" w:styleId="WW8Num19z0">
    <w:name w:val="WW8Num19z0"/>
    <w:qFormat/>
  </w:style>
  <w:style w:type="character" w:customStyle="1" w:styleId="WW8Num20z0">
    <w:name w:val="WW8Num20z0"/>
    <w:qFormat/>
    <w:rPr>
      <w:b/>
    </w:rPr>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b/>
    </w:rPr>
  </w:style>
  <w:style w:type="character" w:customStyle="1" w:styleId="WW8Num24z0">
    <w:name w:val="WW8Num24z0"/>
    <w:qFormat/>
    <w:rPr>
      <w:color w:val="000000"/>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rPr>
      <w:i/>
      <w:iCs/>
    </w:rPr>
  </w:style>
  <w:style w:type="character" w:customStyle="1" w:styleId="WW8Num29z0">
    <w:name w:val="WW8Num29z0"/>
    <w:qFormat/>
    <w:rPr>
      <w:i/>
      <w:iCs/>
      <w:lang w:val="ru-RU" w:eastAsia="ar-SA"/>
    </w:rPr>
  </w:style>
  <w:style w:type="character" w:customStyle="1" w:styleId="WW8Num30z0">
    <w:name w:val="WW8Num30z0"/>
    <w:qFormat/>
  </w:style>
  <w:style w:type="character" w:customStyle="1" w:styleId="WW8Num31z0">
    <w:name w:val="WW8Num31z0"/>
    <w:qFormat/>
    <w:rPr>
      <w:iCs/>
    </w:rPr>
  </w:style>
  <w:style w:type="character" w:customStyle="1" w:styleId="WW8Num32z0">
    <w:name w:val="WW8Num32z0"/>
    <w:qFormat/>
  </w:style>
  <w:style w:type="character" w:customStyle="1" w:styleId="WW8Num32z1">
    <w:name w:val="WW8Num32z1"/>
    <w:qFormat/>
    <w:rPr>
      <w:rFonts w:ascii="Times New Roman" w:eastAsia="Calibri" w:hAnsi="Times New Roman" w:cs="Times New Roman"/>
      <w:sz w:val="24"/>
    </w:rPr>
  </w:style>
  <w:style w:type="character" w:customStyle="1" w:styleId="WW8Num33z0">
    <w:name w:val="WW8Num33z0"/>
    <w:qFormat/>
  </w:style>
  <w:style w:type="character" w:customStyle="1" w:styleId="WW8Num34z0">
    <w:name w:val="WW8Num34z0"/>
    <w:qFormat/>
  </w:style>
  <w:style w:type="character" w:customStyle="1" w:styleId="WW8Num35z0">
    <w:name w:val="WW8Num35z0"/>
    <w:qFormat/>
  </w:style>
  <w:style w:type="character" w:customStyle="1" w:styleId="WW8Num36z0">
    <w:name w:val="WW8Num36z0"/>
    <w:qFormat/>
  </w:style>
  <w:style w:type="character" w:customStyle="1" w:styleId="WW8Num37z0">
    <w:name w:val="WW8Num37z0"/>
    <w:qFormat/>
    <w:rPr>
      <w:rFonts w:ascii="Symbol" w:eastAsia="Times New Roman" w:hAnsi="Symbol" w:cs="Symbol"/>
      <w:sz w:val="24"/>
      <w:szCs w:val="24"/>
    </w:rPr>
  </w:style>
  <w:style w:type="character" w:customStyle="1" w:styleId="WW8Num38z0">
    <w:name w:val="WW8Num38z0"/>
    <w:qFormat/>
  </w:style>
  <w:style w:type="character" w:customStyle="1" w:styleId="WW8Num39z0">
    <w:name w:val="WW8Num39z0"/>
    <w:qFormat/>
    <w:rPr>
      <w:iCs/>
    </w:rPr>
  </w:style>
  <w:style w:type="character" w:customStyle="1" w:styleId="WW8Num40z0">
    <w:name w:val="WW8Num40z0"/>
    <w:qFormat/>
  </w:style>
  <w:style w:type="character" w:customStyle="1" w:styleId="WW8Num41z0">
    <w:name w:val="WW8Num41z0"/>
    <w:qFormat/>
  </w:style>
  <w:style w:type="character" w:customStyle="1" w:styleId="WW8Num42z0">
    <w:name w:val="WW8Num42z0"/>
    <w:qFormat/>
  </w:style>
  <w:style w:type="character" w:customStyle="1" w:styleId="WW8Num43z0">
    <w:name w:val="WW8Num43z0"/>
    <w:qFormat/>
  </w:style>
  <w:style w:type="character" w:customStyle="1" w:styleId="WW8Num44z0">
    <w:name w:val="WW8Num44z0"/>
    <w:qFormat/>
  </w:style>
  <w:style w:type="character" w:customStyle="1" w:styleId="WW8Num45z0">
    <w:name w:val="WW8Num45z0"/>
    <w:qFormat/>
  </w:style>
  <w:style w:type="character" w:customStyle="1" w:styleId="WW8Num46z0">
    <w:name w:val="WW8Num46z0"/>
    <w:qFormat/>
  </w:style>
  <w:style w:type="character" w:customStyle="1" w:styleId="WW8Num47z0">
    <w:name w:val="WW8Num47z0"/>
    <w:qFormat/>
  </w:style>
  <w:style w:type="character" w:customStyle="1" w:styleId="WW8Num48z0">
    <w:name w:val="WW8Num48z0"/>
    <w:qFormat/>
    <w:rPr>
      <w:i/>
      <w:iCs/>
      <w:lang w:val="ru-RU" w:eastAsia="ar-SA"/>
    </w:rPr>
  </w:style>
  <w:style w:type="character" w:customStyle="1" w:styleId="WW8Num49z0">
    <w:name w:val="WW8Num49z0"/>
    <w:qFormat/>
    <w:rPr>
      <w:i/>
      <w:iCs/>
    </w:rPr>
  </w:style>
  <w:style w:type="character" w:customStyle="1" w:styleId="WW8Num50z0">
    <w:name w:val="WW8Num50z0"/>
    <w:qFormat/>
  </w:style>
  <w:style w:type="character" w:customStyle="1" w:styleId="WW8Num51z0">
    <w:name w:val="WW8Num51z0"/>
    <w:qFormat/>
  </w:style>
  <w:style w:type="character" w:customStyle="1" w:styleId="WW8Num52z0">
    <w:name w:val="WW8Num52z0"/>
    <w:qFormat/>
    <w:rPr>
      <w:i/>
      <w:iCs/>
      <w:lang w:val="ru-RU" w:eastAsia="ar-SA"/>
    </w:rPr>
  </w:style>
  <w:style w:type="character" w:customStyle="1" w:styleId="WW8Num53z0">
    <w:name w:val="WW8Num53z0"/>
    <w:qFormat/>
    <w:rPr>
      <w:i/>
      <w:iCs/>
    </w:rPr>
  </w:style>
  <w:style w:type="character" w:customStyle="1" w:styleId="WW8Num53z1">
    <w:name w:val="WW8Num53z1"/>
    <w:qFormat/>
  </w:style>
  <w:style w:type="character" w:customStyle="1" w:styleId="WW8Num54z0">
    <w:name w:val="WW8Num54z0"/>
    <w:qFormat/>
  </w:style>
  <w:style w:type="character" w:customStyle="1" w:styleId="WW8Num55z0">
    <w:name w:val="WW8Num55z0"/>
    <w:qFormat/>
  </w:style>
  <w:style w:type="character" w:customStyle="1" w:styleId="WW8Num56z0">
    <w:name w:val="WW8Num56z0"/>
    <w:qFormat/>
  </w:style>
  <w:style w:type="character" w:customStyle="1" w:styleId="WW8Num57z0">
    <w:name w:val="WW8Num57z0"/>
    <w:qFormat/>
  </w:style>
  <w:style w:type="character" w:customStyle="1" w:styleId="WW8Num58z0">
    <w:name w:val="WW8Num58z0"/>
    <w:qFormat/>
  </w:style>
  <w:style w:type="character" w:customStyle="1" w:styleId="WW8Num59z0">
    <w:name w:val="WW8Num59z0"/>
    <w:qFormat/>
    <w:rPr>
      <w:iCs/>
    </w:rPr>
  </w:style>
  <w:style w:type="character" w:customStyle="1" w:styleId="WW8Num60z0">
    <w:name w:val="WW8Num60z0"/>
    <w:qFormat/>
    <w:rPr>
      <w:iCs/>
    </w:rPr>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4z0">
    <w:name w:val="WW8Num64z0"/>
    <w:qFormat/>
  </w:style>
  <w:style w:type="character" w:customStyle="1" w:styleId="WW8Num65z0">
    <w:name w:val="WW8Num65z0"/>
    <w:qFormat/>
  </w:style>
  <w:style w:type="character" w:customStyle="1" w:styleId="WW8Num66z0">
    <w:name w:val="WW8Num66z0"/>
    <w:qFormat/>
    <w:rPr>
      <w:rFonts w:ascii="Symbol" w:hAnsi="Symbol" w:cs="Symbol"/>
      <w:sz w:val="22"/>
    </w:rPr>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Symbol" w:hAnsi="Symbol" w:cs="Symbol"/>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Symbol" w:hAnsi="Symbol" w:cs="Symbol"/>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rFonts w:ascii="Symbol" w:hAnsi="Symbol" w:cs="Symbol"/>
      <w:lang w:val="ru-RU"/>
    </w:rPr>
  </w:style>
  <w:style w:type="character" w:customStyle="1" w:styleId="WW8Num69z1">
    <w:name w:val="WW8Num69z1"/>
    <w:qFormat/>
    <w:rPr>
      <w:rFonts w:ascii="Courier New" w:hAnsi="Courier New" w:cs="Courier New"/>
    </w:rPr>
  </w:style>
  <w:style w:type="character" w:customStyle="1" w:styleId="WW8Num69z2">
    <w:name w:val="WW8Num69z2"/>
    <w:qFormat/>
    <w:rPr>
      <w:rFonts w:ascii="Wingdings" w:hAnsi="Wingdings" w:cs="Wingdings"/>
    </w:rPr>
  </w:style>
  <w:style w:type="character" w:customStyle="1" w:styleId="WW8Num70z0">
    <w:name w:val="WW8Num70z0"/>
    <w:qFormat/>
    <w:rPr>
      <w:rFonts w:ascii="Symbol" w:hAnsi="Symbol" w:cs="Symbol"/>
      <w:sz w:val="22"/>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Symbol" w:eastAsia="Times New Roman" w:hAnsi="Symbol" w:cs="Times New Roman"/>
    </w:rPr>
  </w:style>
  <w:style w:type="character" w:customStyle="1" w:styleId="WW8Num71z1">
    <w:name w:val="WW8Num71z1"/>
    <w:qFormat/>
    <w:rPr>
      <w:rFonts w:ascii="Courier New" w:hAnsi="Courier New" w:cs="Courier New"/>
    </w:rPr>
  </w:style>
  <w:style w:type="character" w:customStyle="1" w:styleId="WW8Num71z2">
    <w:name w:val="WW8Num71z2"/>
    <w:qFormat/>
    <w:rPr>
      <w:rFonts w:ascii="Wingdings" w:hAnsi="Wingdings" w:cs="Wingdings"/>
    </w:rPr>
  </w:style>
  <w:style w:type="character" w:customStyle="1" w:styleId="WW8Num71z3">
    <w:name w:val="WW8Num71z3"/>
    <w:qFormat/>
    <w:rPr>
      <w:rFonts w:ascii="Symbol" w:hAnsi="Symbol" w:cs="Symbol"/>
    </w:rPr>
  </w:style>
  <w:style w:type="character" w:customStyle="1" w:styleId="WW8Num72z0">
    <w:name w:val="WW8Num72z0"/>
    <w:qFormat/>
    <w:rPr>
      <w:rFonts w:ascii="Symbol" w:hAnsi="Symbol" w:cs="Symbol"/>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3z0">
    <w:name w:val="WW8Num73z0"/>
    <w:qFormat/>
    <w:rPr>
      <w:rFonts w:ascii="Times New Roman" w:eastAsia="Times New Roman" w:hAnsi="Times New Roman" w:cs="Times New Roman"/>
      <w:w w:val="100"/>
      <w:sz w:val="24"/>
      <w:szCs w:val="24"/>
      <w:lang w:val="ru-RU"/>
    </w:rPr>
  </w:style>
  <w:style w:type="character" w:customStyle="1" w:styleId="WW8Num73z1">
    <w:name w:val="WW8Num73z1"/>
    <w:qFormat/>
  </w:style>
  <w:style w:type="character" w:customStyle="1" w:styleId="WW8Num74z0">
    <w:name w:val="WW8Num74z0"/>
    <w:qFormat/>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rFonts w:ascii="Symbol" w:hAnsi="Symbol" w:cs="Symbol"/>
      <w:sz w:val="20"/>
    </w:rPr>
  </w:style>
  <w:style w:type="character" w:customStyle="1" w:styleId="WW8Num75z1">
    <w:name w:val="WW8Num75z1"/>
    <w:qFormat/>
    <w:rPr>
      <w:rFonts w:ascii="Courier New" w:hAnsi="Courier New" w:cs="Courier New"/>
      <w:sz w:val="20"/>
    </w:rPr>
  </w:style>
  <w:style w:type="character" w:customStyle="1" w:styleId="WW8Num75z2">
    <w:name w:val="WW8Num75z2"/>
    <w:qFormat/>
    <w:rPr>
      <w:rFonts w:ascii="Wingdings" w:hAnsi="Wingdings" w:cs="Wingdings"/>
      <w:sz w:val="20"/>
    </w:rPr>
  </w:style>
  <w:style w:type="character" w:customStyle="1" w:styleId="WW8Num76z0">
    <w:name w:val="WW8Num76z0"/>
    <w:qFormat/>
    <w:rPr>
      <w:rFonts w:ascii="Wingdings" w:hAnsi="Wingdings" w:cs="Wingdings"/>
      <w:color w:val="000000"/>
    </w:rPr>
  </w:style>
  <w:style w:type="character" w:customStyle="1" w:styleId="WW8Num76z1">
    <w:name w:val="WW8Num76z1"/>
    <w:qFormat/>
    <w:rPr>
      <w:rFonts w:ascii="Courier New" w:hAnsi="Courier New" w:cs="Courier New"/>
    </w:rPr>
  </w:style>
  <w:style w:type="character" w:customStyle="1" w:styleId="WW8Num76z3">
    <w:name w:val="WW8Num76z3"/>
    <w:qFormat/>
    <w:rPr>
      <w:rFonts w:ascii="Symbol" w:hAnsi="Symbol" w:cs="Symbol"/>
    </w:rPr>
  </w:style>
  <w:style w:type="character" w:customStyle="1" w:styleId="WW8Num77z0">
    <w:name w:val="WW8Num77z0"/>
    <w:qFormat/>
    <w:rPr>
      <w:rFonts w:ascii="Symbol" w:hAnsi="Symbol" w:cs="Symbol"/>
      <w:b w:val="0"/>
      <w:sz w:val="20"/>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Wingdings" w:hAnsi="Wingdings" w:cs="Wingdings"/>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rFonts w:ascii="Symbol" w:hAnsi="Symbol" w:cs="Symbol"/>
      <w:sz w:val="20"/>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Symbol" w:hAnsi="Symbol" w:cs="Symbol"/>
    </w:rPr>
  </w:style>
  <w:style w:type="character" w:customStyle="1" w:styleId="WW8Num80z1">
    <w:name w:val="WW8Num80z1"/>
    <w:qFormat/>
    <w:rPr>
      <w:rFonts w:ascii="Courier New" w:hAnsi="Courier New" w:cs="Courier New"/>
    </w:rPr>
  </w:style>
  <w:style w:type="character" w:customStyle="1" w:styleId="WW8Num80z2">
    <w:name w:val="WW8Num80z2"/>
    <w:qFormat/>
    <w:rPr>
      <w:rFonts w:ascii="Wingdings" w:hAnsi="Wingdings" w:cs="Wingdings"/>
    </w:rPr>
  </w:style>
  <w:style w:type="character" w:customStyle="1" w:styleId="WW8Num81z0">
    <w:name w:val="WW8Num81z0"/>
    <w:qFormat/>
    <w:rPr>
      <w:rFonts w:ascii="Symbol" w:hAnsi="Symbol" w:cs="Symbol"/>
    </w:rPr>
  </w:style>
  <w:style w:type="character" w:customStyle="1" w:styleId="WW8Num81z1">
    <w:name w:val="WW8Num81z1"/>
    <w:qFormat/>
    <w:rPr>
      <w:rFonts w:ascii="Courier New" w:hAnsi="Courier New" w:cs="Courier New"/>
    </w:rPr>
  </w:style>
  <w:style w:type="character" w:customStyle="1" w:styleId="WW8Num81z2">
    <w:name w:val="WW8Num81z2"/>
    <w:qFormat/>
    <w:rPr>
      <w:rFonts w:ascii="Wingdings" w:hAnsi="Wingdings" w:cs="Wingdings"/>
    </w:rPr>
  </w:style>
  <w:style w:type="character" w:customStyle="1" w:styleId="WW8Num82z0">
    <w:name w:val="WW8Num82z0"/>
    <w:qFormat/>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rPr>
      <w:rFonts w:ascii="Calibri" w:eastAsia="Times New Roman" w:hAnsi="Calibri" w:cs="Calibri"/>
    </w:rPr>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rFonts w:ascii="Times New Roman" w:eastAsia="Times New Roman" w:hAnsi="Times New Roman" w:cs="Times New Roman"/>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Symbol" w:hAnsi="Symbol" w:cs="Symbol"/>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Times New Roman" w:eastAsia="Times New Roman" w:hAnsi="Times New Roman" w:cs="Times New Roman"/>
      <w:w w:val="100"/>
      <w:sz w:val="24"/>
      <w:szCs w:val="24"/>
      <w:lang w:val="ru-RU"/>
    </w:rPr>
  </w:style>
  <w:style w:type="character" w:customStyle="1" w:styleId="WW8Num87z1">
    <w:name w:val="WW8Num87z1"/>
    <w:qFormat/>
  </w:style>
  <w:style w:type="character" w:customStyle="1" w:styleId="WW8Num88z0">
    <w:name w:val="WW8Num88z0"/>
    <w:qFormat/>
    <w:rPr>
      <w:rFonts w:ascii="Symbol" w:hAnsi="Symbol" w:cs="Symbol"/>
      <w:color w:val="00000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Symbol" w:hAnsi="Symbol" w:cs="Symbol"/>
    </w:rPr>
  </w:style>
  <w:style w:type="character" w:customStyle="1" w:styleId="WW8Num91z1">
    <w:name w:val="WW8Num91z1"/>
    <w:qFormat/>
    <w:rPr>
      <w:rFonts w:ascii="Courier New" w:hAnsi="Courier New" w:cs="Courier New"/>
    </w:rPr>
  </w:style>
  <w:style w:type="character" w:customStyle="1" w:styleId="WW8Num91z2">
    <w:name w:val="WW8Num91z2"/>
    <w:qFormat/>
    <w:rPr>
      <w:rFonts w:ascii="Wingdings" w:hAnsi="Wingdings" w:cs="Wingdings"/>
    </w:rPr>
  </w:style>
  <w:style w:type="character" w:customStyle="1" w:styleId="WW8Num92z0">
    <w:name w:val="WW8Num92z0"/>
    <w:qFormat/>
  </w:style>
  <w:style w:type="character" w:customStyle="1" w:styleId="WW8Num92z1">
    <w:name w:val="WW8Num92z1"/>
    <w:qFormat/>
  </w:style>
  <w:style w:type="character" w:customStyle="1" w:styleId="WW8Num92z2">
    <w:name w:val="WW8Num92z2"/>
    <w:qFormat/>
  </w:style>
  <w:style w:type="character" w:customStyle="1" w:styleId="WW8Num92z3">
    <w:name w:val="WW8Num92z3"/>
    <w:qFormat/>
  </w:style>
  <w:style w:type="character" w:customStyle="1" w:styleId="WW8Num92z4">
    <w:name w:val="WW8Num92z4"/>
    <w:qFormat/>
  </w:style>
  <w:style w:type="character" w:customStyle="1" w:styleId="WW8Num92z5">
    <w:name w:val="WW8Num92z5"/>
    <w:qFormat/>
  </w:style>
  <w:style w:type="character" w:customStyle="1" w:styleId="WW8Num92z6">
    <w:name w:val="WW8Num92z6"/>
    <w:qFormat/>
  </w:style>
  <w:style w:type="character" w:customStyle="1" w:styleId="WW8Num92z7">
    <w:name w:val="WW8Num92z7"/>
    <w:qFormat/>
  </w:style>
  <w:style w:type="character" w:customStyle="1" w:styleId="WW8Num92z8">
    <w:name w:val="WW8Num92z8"/>
    <w:qFormat/>
  </w:style>
  <w:style w:type="character" w:customStyle="1" w:styleId="WW8Num93z0">
    <w:name w:val="WW8Num93z0"/>
    <w:qFormat/>
    <w:rPr>
      <w:rFonts w:ascii="Symbol" w:hAnsi="Symbol" w:cs="Symbol"/>
    </w:rPr>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rFonts w:ascii="Symbol" w:hAnsi="Symbol" w:cs="Symbol"/>
      <w:lang w:val="ru-RU"/>
    </w:rPr>
  </w:style>
  <w:style w:type="character" w:customStyle="1" w:styleId="WW8Num94z1">
    <w:name w:val="WW8Num94z1"/>
    <w:qFormat/>
    <w:rPr>
      <w:rFonts w:ascii="Courier New" w:hAnsi="Courier New" w:cs="Courier New"/>
    </w:rPr>
  </w:style>
  <w:style w:type="character" w:customStyle="1" w:styleId="WW8Num94z2">
    <w:name w:val="WW8Num94z2"/>
    <w:qFormat/>
    <w:rPr>
      <w:rFonts w:ascii="Wingdings" w:hAnsi="Wingdings" w:cs="Wingdings"/>
    </w:rPr>
  </w:style>
  <w:style w:type="character" w:customStyle="1" w:styleId="WW8Num95z0">
    <w:name w:val="WW8Num95z0"/>
    <w:qFormat/>
    <w:rPr>
      <w:rFonts w:ascii="Symbol" w:hAnsi="Symbol" w:cs="Symbol"/>
      <w:sz w:val="22"/>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rFonts w:ascii="Symbol" w:hAnsi="Symbol" w:cs="Symbol"/>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Symbol" w:hAnsi="Symbol" w:cs="Symbol"/>
    </w:rPr>
  </w:style>
  <w:style w:type="character" w:customStyle="1" w:styleId="WW8Num97z1">
    <w:name w:val="WW8Num97z1"/>
    <w:qFormat/>
    <w:rPr>
      <w:rFonts w:ascii="Courier New" w:hAnsi="Courier New" w:cs="Courier New"/>
    </w:rPr>
  </w:style>
  <w:style w:type="character" w:customStyle="1" w:styleId="WW8Num97z2">
    <w:name w:val="WW8Num97z2"/>
    <w:qFormat/>
    <w:rPr>
      <w:rFonts w:ascii="Wingdings" w:hAnsi="Wingdings" w:cs="Wingdings"/>
    </w:rPr>
  </w:style>
  <w:style w:type="character" w:customStyle="1" w:styleId="WW8Num98z0">
    <w:name w:val="WW8Num98z0"/>
    <w:qFormat/>
    <w:rPr>
      <w:rFonts w:ascii="Symbol" w:eastAsia="Symbol" w:hAnsi="Symbol" w:cs="Symbol"/>
      <w:w w:val="100"/>
      <w:sz w:val="24"/>
      <w:szCs w:val="24"/>
      <w:lang w:val="ru-RU"/>
    </w:rPr>
  </w:style>
  <w:style w:type="character" w:customStyle="1" w:styleId="WW8Num98z3">
    <w:name w:val="WW8Num98z3"/>
    <w:qFormat/>
  </w:style>
  <w:style w:type="character" w:customStyle="1" w:styleId="WW8Num99z0">
    <w:name w:val="WW8Num99z0"/>
    <w:qFormat/>
    <w:rPr>
      <w:rFonts w:ascii="Symbol" w:hAnsi="Symbol" w:cs="Symbol"/>
      <w:sz w:val="20"/>
    </w:rPr>
  </w:style>
  <w:style w:type="character" w:customStyle="1" w:styleId="WW8Num99z1">
    <w:name w:val="WW8Num99z1"/>
    <w:qFormat/>
    <w:rPr>
      <w:rFonts w:ascii="Courier New" w:hAnsi="Courier New" w:cs="Courier New"/>
      <w:sz w:val="20"/>
    </w:rPr>
  </w:style>
  <w:style w:type="character" w:customStyle="1" w:styleId="WW8Num99z2">
    <w:name w:val="WW8Num99z2"/>
    <w:qFormat/>
    <w:rPr>
      <w:rFonts w:ascii="Wingdings" w:hAnsi="Wingdings" w:cs="Wingdings"/>
      <w:sz w:val="20"/>
    </w:rPr>
  </w:style>
  <w:style w:type="character" w:customStyle="1" w:styleId="WW8Num100z0">
    <w:name w:val="WW8Num100z0"/>
    <w:qFormat/>
    <w:rPr>
      <w:rFonts w:ascii="Symbol" w:hAnsi="Symbol" w:cs="Symbol"/>
    </w:rPr>
  </w:style>
  <w:style w:type="character" w:customStyle="1" w:styleId="WW8Num100z1">
    <w:name w:val="WW8Num100z1"/>
    <w:qFormat/>
    <w:rPr>
      <w:rFonts w:ascii="Courier New" w:hAnsi="Courier New" w:cs="Courier New"/>
    </w:rPr>
  </w:style>
  <w:style w:type="character" w:customStyle="1" w:styleId="WW8Num100z2">
    <w:name w:val="WW8Num100z2"/>
    <w:qFormat/>
    <w:rPr>
      <w:rFonts w:ascii="Wingdings" w:hAnsi="Wingdings" w:cs="Wingdings"/>
    </w:rPr>
  </w:style>
  <w:style w:type="character" w:customStyle="1" w:styleId="WW8Num101z0">
    <w:name w:val="WW8Num101z0"/>
    <w:qFormat/>
  </w:style>
  <w:style w:type="character" w:customStyle="1" w:styleId="WW8Num101z1">
    <w:name w:val="WW8Num101z1"/>
    <w:qFormat/>
  </w:style>
  <w:style w:type="character" w:customStyle="1" w:styleId="WW8Num101z2">
    <w:name w:val="WW8Num101z2"/>
    <w:qFormat/>
  </w:style>
  <w:style w:type="character" w:customStyle="1" w:styleId="WW8Num101z3">
    <w:name w:val="WW8Num101z3"/>
    <w:qFormat/>
  </w:style>
  <w:style w:type="character" w:customStyle="1" w:styleId="WW8Num101z4">
    <w:name w:val="WW8Num101z4"/>
    <w:qFormat/>
  </w:style>
  <w:style w:type="character" w:customStyle="1" w:styleId="WW8Num101z5">
    <w:name w:val="WW8Num101z5"/>
    <w:qFormat/>
  </w:style>
  <w:style w:type="character" w:customStyle="1" w:styleId="WW8Num101z6">
    <w:name w:val="WW8Num101z6"/>
    <w:qFormat/>
  </w:style>
  <w:style w:type="character" w:customStyle="1" w:styleId="WW8Num101z7">
    <w:name w:val="WW8Num101z7"/>
    <w:qFormat/>
  </w:style>
  <w:style w:type="character" w:customStyle="1" w:styleId="WW8Num101z8">
    <w:name w:val="WW8Num101z8"/>
    <w:qFormat/>
  </w:style>
  <w:style w:type="character" w:customStyle="1" w:styleId="WW8Num102z0">
    <w:name w:val="WW8Num102z0"/>
    <w:qFormat/>
    <w:rPr>
      <w:rFonts w:ascii="Wingdings" w:hAnsi="Wingdings" w:cs="Wingdings"/>
    </w:rPr>
  </w:style>
  <w:style w:type="character" w:customStyle="1" w:styleId="WW8Num102z1">
    <w:name w:val="WW8Num102z1"/>
    <w:qFormat/>
  </w:style>
  <w:style w:type="character" w:customStyle="1" w:styleId="WW8Num102z2">
    <w:name w:val="WW8Num102z2"/>
    <w:qFormat/>
  </w:style>
  <w:style w:type="character" w:customStyle="1" w:styleId="WW8Num102z3">
    <w:name w:val="WW8Num102z3"/>
    <w:qFormat/>
  </w:style>
  <w:style w:type="character" w:customStyle="1" w:styleId="WW8Num102z4">
    <w:name w:val="WW8Num102z4"/>
    <w:qFormat/>
  </w:style>
  <w:style w:type="character" w:customStyle="1" w:styleId="WW8Num102z5">
    <w:name w:val="WW8Num102z5"/>
    <w:qFormat/>
  </w:style>
  <w:style w:type="character" w:customStyle="1" w:styleId="WW8Num102z6">
    <w:name w:val="WW8Num102z6"/>
    <w:qFormat/>
  </w:style>
  <w:style w:type="character" w:customStyle="1" w:styleId="WW8Num102z7">
    <w:name w:val="WW8Num102z7"/>
    <w:qFormat/>
  </w:style>
  <w:style w:type="character" w:customStyle="1" w:styleId="WW8Num102z8">
    <w:name w:val="WW8Num102z8"/>
    <w:qFormat/>
  </w:style>
  <w:style w:type="character" w:customStyle="1" w:styleId="WW8Num103z0">
    <w:name w:val="WW8Num103z0"/>
    <w:qFormat/>
    <w:rPr>
      <w:rFonts w:ascii="Symbol" w:hAnsi="Symbol" w:cs="Symbol"/>
      <w:sz w:val="20"/>
    </w:rPr>
  </w:style>
  <w:style w:type="character" w:customStyle="1" w:styleId="WW8Num103z1">
    <w:name w:val="WW8Num103z1"/>
    <w:qFormat/>
    <w:rPr>
      <w:rFonts w:cs="Times New Roman"/>
      <w:b w:val="0"/>
    </w:rPr>
  </w:style>
  <w:style w:type="character" w:customStyle="1" w:styleId="WW8Num103z2">
    <w:name w:val="WW8Num103z2"/>
    <w:qFormat/>
  </w:style>
  <w:style w:type="character" w:customStyle="1" w:styleId="WW8Num103z3">
    <w:name w:val="WW8Num103z3"/>
    <w:qFormat/>
  </w:style>
  <w:style w:type="character" w:customStyle="1" w:styleId="WW8Num103z4">
    <w:name w:val="WW8Num103z4"/>
    <w:qFormat/>
  </w:style>
  <w:style w:type="character" w:customStyle="1" w:styleId="WW8Num103z5">
    <w:name w:val="WW8Num103z5"/>
    <w:qFormat/>
  </w:style>
  <w:style w:type="character" w:customStyle="1" w:styleId="WW8Num103z6">
    <w:name w:val="WW8Num103z6"/>
    <w:qFormat/>
  </w:style>
  <w:style w:type="character" w:customStyle="1" w:styleId="WW8Num103z7">
    <w:name w:val="WW8Num103z7"/>
    <w:qFormat/>
  </w:style>
  <w:style w:type="character" w:customStyle="1" w:styleId="WW8Num103z8">
    <w:name w:val="WW8Num103z8"/>
    <w:qFormat/>
  </w:style>
  <w:style w:type="character" w:customStyle="1" w:styleId="WW8Num104z0">
    <w:name w:val="WW8Num104z0"/>
    <w:qFormat/>
    <w:rPr>
      <w:rFonts w:ascii="Times New Roman" w:eastAsia="Times New Roman" w:hAnsi="Times New Roman" w:cs="Times New Roman"/>
      <w:w w:val="100"/>
      <w:sz w:val="24"/>
      <w:szCs w:val="24"/>
    </w:rPr>
  </w:style>
  <w:style w:type="character" w:customStyle="1" w:styleId="WW8Num104z1">
    <w:name w:val="WW8Num104z1"/>
    <w:qFormat/>
  </w:style>
  <w:style w:type="character" w:customStyle="1" w:styleId="WW8Num105z0">
    <w:name w:val="WW8Num105z0"/>
    <w:qFormat/>
    <w:rPr>
      <w:rFonts w:ascii="Symbol" w:hAnsi="Symbol" w:cs="Symbol"/>
      <w:sz w:val="20"/>
    </w:rPr>
  </w:style>
  <w:style w:type="character" w:customStyle="1" w:styleId="WW8Num105z1">
    <w:name w:val="WW8Num105z1"/>
    <w:qFormat/>
  </w:style>
  <w:style w:type="character" w:customStyle="1" w:styleId="WW8Num105z2">
    <w:name w:val="WW8Num105z2"/>
    <w:qFormat/>
  </w:style>
  <w:style w:type="character" w:customStyle="1" w:styleId="WW8Num105z3">
    <w:name w:val="WW8Num105z3"/>
    <w:qFormat/>
  </w:style>
  <w:style w:type="character" w:customStyle="1" w:styleId="WW8Num105z4">
    <w:name w:val="WW8Num105z4"/>
    <w:qFormat/>
  </w:style>
  <w:style w:type="character" w:customStyle="1" w:styleId="WW8Num105z5">
    <w:name w:val="WW8Num105z5"/>
    <w:qFormat/>
  </w:style>
  <w:style w:type="character" w:customStyle="1" w:styleId="WW8Num105z6">
    <w:name w:val="WW8Num105z6"/>
    <w:qFormat/>
  </w:style>
  <w:style w:type="character" w:customStyle="1" w:styleId="WW8Num105z7">
    <w:name w:val="WW8Num105z7"/>
    <w:qFormat/>
  </w:style>
  <w:style w:type="character" w:customStyle="1" w:styleId="WW8Num105z8">
    <w:name w:val="WW8Num105z8"/>
    <w:qFormat/>
  </w:style>
  <w:style w:type="character" w:customStyle="1" w:styleId="WW8Num106z0">
    <w:name w:val="WW8Num106z0"/>
    <w:qFormat/>
    <w:rPr>
      <w:rFonts w:ascii="Symbol" w:hAnsi="Symbol" w:cs="Symbol"/>
    </w:rPr>
  </w:style>
  <w:style w:type="character" w:customStyle="1" w:styleId="WW8Num106z1">
    <w:name w:val="WW8Num106z1"/>
    <w:qFormat/>
  </w:style>
  <w:style w:type="character" w:customStyle="1" w:styleId="WW8Num106z2">
    <w:name w:val="WW8Num106z2"/>
    <w:qFormat/>
  </w:style>
  <w:style w:type="character" w:customStyle="1" w:styleId="WW8Num106z3">
    <w:name w:val="WW8Num106z3"/>
    <w:qFormat/>
  </w:style>
  <w:style w:type="character" w:customStyle="1" w:styleId="WW8Num106z4">
    <w:name w:val="WW8Num106z4"/>
    <w:qFormat/>
  </w:style>
  <w:style w:type="character" w:customStyle="1" w:styleId="WW8Num106z5">
    <w:name w:val="WW8Num106z5"/>
    <w:qFormat/>
  </w:style>
  <w:style w:type="character" w:customStyle="1" w:styleId="WW8Num106z6">
    <w:name w:val="WW8Num106z6"/>
    <w:qFormat/>
  </w:style>
  <w:style w:type="character" w:customStyle="1" w:styleId="WW8Num106z7">
    <w:name w:val="WW8Num106z7"/>
    <w:qFormat/>
  </w:style>
  <w:style w:type="character" w:customStyle="1" w:styleId="WW8Num106z8">
    <w:name w:val="WW8Num106z8"/>
    <w:qFormat/>
  </w:style>
  <w:style w:type="character" w:customStyle="1" w:styleId="WW8Num107z0">
    <w:name w:val="WW8Num107z0"/>
    <w:qFormat/>
    <w:rPr>
      <w:rFonts w:ascii="Symbol" w:hAnsi="Symbol" w:cs="Symbol"/>
    </w:rPr>
  </w:style>
  <w:style w:type="character" w:customStyle="1" w:styleId="WW8Num107z1">
    <w:name w:val="WW8Num107z1"/>
    <w:qFormat/>
  </w:style>
  <w:style w:type="character" w:customStyle="1" w:styleId="WW8Num107z2">
    <w:name w:val="WW8Num107z2"/>
    <w:qFormat/>
  </w:style>
  <w:style w:type="character" w:customStyle="1" w:styleId="WW8Num107z3">
    <w:name w:val="WW8Num107z3"/>
    <w:qFormat/>
  </w:style>
  <w:style w:type="character" w:customStyle="1" w:styleId="WW8Num107z4">
    <w:name w:val="WW8Num107z4"/>
    <w:qFormat/>
  </w:style>
  <w:style w:type="character" w:customStyle="1" w:styleId="WW8Num107z5">
    <w:name w:val="WW8Num107z5"/>
    <w:qFormat/>
  </w:style>
  <w:style w:type="character" w:customStyle="1" w:styleId="WW8Num107z6">
    <w:name w:val="WW8Num107z6"/>
    <w:qFormat/>
  </w:style>
  <w:style w:type="character" w:customStyle="1" w:styleId="WW8Num107z7">
    <w:name w:val="WW8Num107z7"/>
    <w:qFormat/>
  </w:style>
  <w:style w:type="character" w:customStyle="1" w:styleId="WW8Num107z8">
    <w:name w:val="WW8Num107z8"/>
    <w:qFormat/>
  </w:style>
  <w:style w:type="character" w:customStyle="1" w:styleId="WW8Num108z0">
    <w:name w:val="WW8Num108z0"/>
    <w:qFormat/>
  </w:style>
  <w:style w:type="character" w:customStyle="1" w:styleId="WW8Num108z1">
    <w:name w:val="WW8Num108z1"/>
    <w:qFormat/>
  </w:style>
  <w:style w:type="character" w:customStyle="1" w:styleId="WW8Num108z2">
    <w:name w:val="WW8Num108z2"/>
    <w:qFormat/>
  </w:style>
  <w:style w:type="character" w:customStyle="1" w:styleId="WW8Num108z3">
    <w:name w:val="WW8Num108z3"/>
    <w:qFormat/>
  </w:style>
  <w:style w:type="character" w:customStyle="1" w:styleId="WW8Num108z4">
    <w:name w:val="WW8Num108z4"/>
    <w:qFormat/>
  </w:style>
  <w:style w:type="character" w:customStyle="1" w:styleId="WW8Num108z5">
    <w:name w:val="WW8Num108z5"/>
    <w:qFormat/>
  </w:style>
  <w:style w:type="character" w:customStyle="1" w:styleId="WW8Num108z6">
    <w:name w:val="WW8Num108z6"/>
    <w:qFormat/>
  </w:style>
  <w:style w:type="character" w:customStyle="1" w:styleId="WW8Num108z7">
    <w:name w:val="WW8Num108z7"/>
    <w:qFormat/>
  </w:style>
  <w:style w:type="character" w:customStyle="1" w:styleId="WW8Num108z8">
    <w:name w:val="WW8Num108z8"/>
    <w:qFormat/>
  </w:style>
  <w:style w:type="character" w:customStyle="1" w:styleId="WW8Num109z0">
    <w:name w:val="WW8Num109z0"/>
    <w:qFormat/>
  </w:style>
  <w:style w:type="character" w:customStyle="1" w:styleId="WW8Num109z1">
    <w:name w:val="WW8Num109z1"/>
    <w:qFormat/>
  </w:style>
  <w:style w:type="character" w:customStyle="1" w:styleId="WW8Num109z2">
    <w:name w:val="WW8Num109z2"/>
    <w:qFormat/>
  </w:style>
  <w:style w:type="character" w:customStyle="1" w:styleId="WW8Num109z3">
    <w:name w:val="WW8Num109z3"/>
    <w:qFormat/>
  </w:style>
  <w:style w:type="character" w:customStyle="1" w:styleId="WW8Num109z4">
    <w:name w:val="WW8Num109z4"/>
    <w:qFormat/>
  </w:style>
  <w:style w:type="character" w:customStyle="1" w:styleId="WW8Num109z5">
    <w:name w:val="WW8Num109z5"/>
    <w:qFormat/>
  </w:style>
  <w:style w:type="character" w:customStyle="1" w:styleId="WW8Num109z6">
    <w:name w:val="WW8Num109z6"/>
    <w:qFormat/>
  </w:style>
  <w:style w:type="character" w:customStyle="1" w:styleId="WW8Num109z7">
    <w:name w:val="WW8Num109z7"/>
    <w:qFormat/>
  </w:style>
  <w:style w:type="character" w:customStyle="1" w:styleId="WW8Num109z8">
    <w:name w:val="WW8Num109z8"/>
    <w:qFormat/>
  </w:style>
  <w:style w:type="character" w:customStyle="1" w:styleId="WW8Num110z0">
    <w:name w:val="WW8Num110z0"/>
    <w:qFormat/>
    <w:rPr>
      <w:rFonts w:ascii="Times New Roman" w:hAnsi="Times New Roman" w:cs="Times New Roman"/>
    </w:rPr>
  </w:style>
  <w:style w:type="character" w:customStyle="1" w:styleId="WW8Num110z1">
    <w:name w:val="WW8Num110z1"/>
    <w:qFormat/>
  </w:style>
  <w:style w:type="character" w:customStyle="1" w:styleId="WW8Num110z2">
    <w:name w:val="WW8Num110z2"/>
    <w:qFormat/>
  </w:style>
  <w:style w:type="character" w:customStyle="1" w:styleId="WW8Num110z3">
    <w:name w:val="WW8Num110z3"/>
    <w:qFormat/>
  </w:style>
  <w:style w:type="character" w:customStyle="1" w:styleId="WW8Num110z4">
    <w:name w:val="WW8Num110z4"/>
    <w:qFormat/>
  </w:style>
  <w:style w:type="character" w:customStyle="1" w:styleId="WW8Num110z5">
    <w:name w:val="WW8Num110z5"/>
    <w:qFormat/>
  </w:style>
  <w:style w:type="character" w:customStyle="1" w:styleId="WW8Num110z6">
    <w:name w:val="WW8Num110z6"/>
    <w:qFormat/>
  </w:style>
  <w:style w:type="character" w:customStyle="1" w:styleId="WW8Num110z7">
    <w:name w:val="WW8Num110z7"/>
    <w:qFormat/>
  </w:style>
  <w:style w:type="character" w:customStyle="1" w:styleId="WW8Num110z8">
    <w:name w:val="WW8Num110z8"/>
    <w:qFormat/>
  </w:style>
  <w:style w:type="character" w:customStyle="1" w:styleId="WW8Num111z0">
    <w:name w:val="WW8Num111z0"/>
    <w:qFormat/>
    <w:rPr>
      <w:rFonts w:ascii="Symbol" w:hAnsi="Symbol" w:cs="Symbol"/>
      <w:sz w:val="22"/>
    </w:rPr>
  </w:style>
  <w:style w:type="character" w:customStyle="1" w:styleId="WW8Num111z1">
    <w:name w:val="WW8Num111z1"/>
    <w:qFormat/>
  </w:style>
  <w:style w:type="character" w:customStyle="1" w:styleId="WW8Num111z2">
    <w:name w:val="WW8Num111z2"/>
    <w:qFormat/>
  </w:style>
  <w:style w:type="character" w:customStyle="1" w:styleId="WW8Num111z3">
    <w:name w:val="WW8Num111z3"/>
    <w:qFormat/>
  </w:style>
  <w:style w:type="character" w:customStyle="1" w:styleId="WW8Num111z4">
    <w:name w:val="WW8Num111z4"/>
    <w:qFormat/>
  </w:style>
  <w:style w:type="character" w:customStyle="1" w:styleId="WW8Num111z5">
    <w:name w:val="WW8Num111z5"/>
    <w:qFormat/>
  </w:style>
  <w:style w:type="character" w:customStyle="1" w:styleId="WW8Num111z6">
    <w:name w:val="WW8Num111z6"/>
    <w:qFormat/>
  </w:style>
  <w:style w:type="character" w:customStyle="1" w:styleId="WW8Num111z7">
    <w:name w:val="WW8Num111z7"/>
    <w:qFormat/>
  </w:style>
  <w:style w:type="character" w:customStyle="1" w:styleId="WW8Num111z8">
    <w:name w:val="WW8Num111z8"/>
    <w:qFormat/>
  </w:style>
  <w:style w:type="character" w:customStyle="1" w:styleId="WW8Num112z0">
    <w:name w:val="WW8Num112z0"/>
    <w:qFormat/>
  </w:style>
  <w:style w:type="character" w:customStyle="1" w:styleId="WW8Num112z1">
    <w:name w:val="WW8Num112z1"/>
    <w:qFormat/>
  </w:style>
  <w:style w:type="character" w:customStyle="1" w:styleId="WW8Num112z2">
    <w:name w:val="WW8Num112z2"/>
    <w:qFormat/>
  </w:style>
  <w:style w:type="character" w:customStyle="1" w:styleId="WW8Num112z3">
    <w:name w:val="WW8Num112z3"/>
    <w:qFormat/>
  </w:style>
  <w:style w:type="character" w:customStyle="1" w:styleId="WW8Num112z4">
    <w:name w:val="WW8Num112z4"/>
    <w:qFormat/>
  </w:style>
  <w:style w:type="character" w:customStyle="1" w:styleId="WW8Num112z5">
    <w:name w:val="WW8Num112z5"/>
    <w:qFormat/>
  </w:style>
  <w:style w:type="character" w:customStyle="1" w:styleId="WW8Num112z6">
    <w:name w:val="WW8Num112z6"/>
    <w:qFormat/>
  </w:style>
  <w:style w:type="character" w:customStyle="1" w:styleId="WW8Num112z7">
    <w:name w:val="WW8Num112z7"/>
    <w:qFormat/>
  </w:style>
  <w:style w:type="character" w:customStyle="1" w:styleId="WW8Num112z8">
    <w:name w:val="WW8Num112z8"/>
    <w:qFormat/>
  </w:style>
  <w:style w:type="character" w:customStyle="1" w:styleId="WW8Num113z0">
    <w:name w:val="WW8Num113z0"/>
    <w:qFormat/>
  </w:style>
  <w:style w:type="character" w:customStyle="1" w:styleId="WW8Num113z1">
    <w:name w:val="WW8Num113z1"/>
    <w:qFormat/>
  </w:style>
  <w:style w:type="character" w:customStyle="1" w:styleId="WW8Num113z2">
    <w:name w:val="WW8Num113z2"/>
    <w:qFormat/>
  </w:style>
  <w:style w:type="character" w:customStyle="1" w:styleId="WW8Num113z3">
    <w:name w:val="WW8Num113z3"/>
    <w:qFormat/>
  </w:style>
  <w:style w:type="character" w:customStyle="1" w:styleId="WW8Num113z4">
    <w:name w:val="WW8Num113z4"/>
    <w:qFormat/>
  </w:style>
  <w:style w:type="character" w:customStyle="1" w:styleId="WW8Num113z5">
    <w:name w:val="WW8Num113z5"/>
    <w:qFormat/>
  </w:style>
  <w:style w:type="character" w:customStyle="1" w:styleId="WW8Num113z6">
    <w:name w:val="WW8Num113z6"/>
    <w:qFormat/>
  </w:style>
  <w:style w:type="character" w:customStyle="1" w:styleId="WW8Num113z7">
    <w:name w:val="WW8Num113z7"/>
    <w:qFormat/>
  </w:style>
  <w:style w:type="character" w:customStyle="1" w:styleId="WW8Num113z8">
    <w:name w:val="WW8Num113z8"/>
    <w:qFormat/>
  </w:style>
  <w:style w:type="character" w:customStyle="1" w:styleId="WW8Num114z0">
    <w:name w:val="WW8Num114z0"/>
    <w:qFormat/>
    <w:rPr>
      <w:rFonts w:ascii="Symbol" w:hAnsi="Symbol" w:cs="Symbol"/>
      <w:sz w:val="22"/>
    </w:rPr>
  </w:style>
  <w:style w:type="character" w:customStyle="1" w:styleId="WW8Num114z1">
    <w:name w:val="WW8Num114z1"/>
    <w:qFormat/>
  </w:style>
  <w:style w:type="character" w:customStyle="1" w:styleId="WW8Num114z2">
    <w:name w:val="WW8Num114z2"/>
    <w:qFormat/>
  </w:style>
  <w:style w:type="character" w:customStyle="1" w:styleId="WW8Num114z3">
    <w:name w:val="WW8Num114z3"/>
    <w:qFormat/>
  </w:style>
  <w:style w:type="character" w:customStyle="1" w:styleId="WW8Num114z4">
    <w:name w:val="WW8Num114z4"/>
    <w:qFormat/>
  </w:style>
  <w:style w:type="character" w:customStyle="1" w:styleId="WW8Num114z5">
    <w:name w:val="WW8Num114z5"/>
    <w:qFormat/>
  </w:style>
  <w:style w:type="character" w:customStyle="1" w:styleId="WW8Num114z6">
    <w:name w:val="WW8Num114z6"/>
    <w:qFormat/>
  </w:style>
  <w:style w:type="character" w:customStyle="1" w:styleId="WW8Num114z7">
    <w:name w:val="WW8Num114z7"/>
    <w:qFormat/>
  </w:style>
  <w:style w:type="character" w:customStyle="1" w:styleId="WW8Num114z8">
    <w:name w:val="WW8Num114z8"/>
    <w:qFormat/>
  </w:style>
  <w:style w:type="character" w:customStyle="1" w:styleId="WW8Num115z0">
    <w:name w:val="WW8Num115z0"/>
    <w:qFormat/>
    <w:rPr>
      <w:rFonts w:ascii="Symbol" w:hAnsi="Symbol" w:cs="Symbol"/>
    </w:rPr>
  </w:style>
  <w:style w:type="character" w:customStyle="1" w:styleId="WW8Num115z1">
    <w:name w:val="WW8Num115z1"/>
    <w:qFormat/>
    <w:rPr>
      <w:rFonts w:ascii="Courier New" w:hAnsi="Courier New" w:cs="Courier New"/>
    </w:rPr>
  </w:style>
  <w:style w:type="character" w:customStyle="1" w:styleId="WW8Num115z2">
    <w:name w:val="WW8Num115z2"/>
    <w:qFormat/>
    <w:rPr>
      <w:rFonts w:ascii="Wingdings" w:hAnsi="Wingdings" w:cs="Wingdings"/>
    </w:rPr>
  </w:style>
  <w:style w:type="character" w:customStyle="1" w:styleId="WW8Num116z0">
    <w:name w:val="WW8Num116z0"/>
    <w:qFormat/>
    <w:rPr>
      <w:rFonts w:ascii="Symbol" w:hAnsi="Symbol" w:cs="Symbol"/>
    </w:rPr>
  </w:style>
  <w:style w:type="character" w:customStyle="1" w:styleId="WW8Num116z1">
    <w:name w:val="WW8Num116z1"/>
    <w:qFormat/>
    <w:rPr>
      <w:rFonts w:ascii="Courier New" w:hAnsi="Courier New" w:cs="Courier New"/>
    </w:rPr>
  </w:style>
  <w:style w:type="character" w:customStyle="1" w:styleId="WW8Num116z2">
    <w:name w:val="WW8Num116z2"/>
    <w:qFormat/>
    <w:rPr>
      <w:rFonts w:ascii="Wingdings" w:hAnsi="Wingdings" w:cs="Wingdings"/>
    </w:rPr>
  </w:style>
  <w:style w:type="character" w:customStyle="1" w:styleId="WW8Num117z0">
    <w:name w:val="WW8Num117z0"/>
    <w:qFormat/>
    <w:rPr>
      <w:rFonts w:ascii="Times New Roman" w:eastAsia="Times New Roman" w:hAnsi="Times New Roman" w:cs="Times New Roman"/>
      <w:w w:val="100"/>
      <w:sz w:val="24"/>
      <w:szCs w:val="24"/>
      <w:lang w:val="ru-RU"/>
    </w:rPr>
  </w:style>
  <w:style w:type="character" w:customStyle="1" w:styleId="WW8Num117z1">
    <w:name w:val="WW8Num117z1"/>
    <w:qFormat/>
  </w:style>
  <w:style w:type="character" w:customStyle="1" w:styleId="WW8Num118z0">
    <w:name w:val="WW8Num118z0"/>
    <w:qFormat/>
    <w:rPr>
      <w:rFonts w:ascii="Symbol" w:hAnsi="Symbol" w:cs="Symbol"/>
    </w:rPr>
  </w:style>
  <w:style w:type="character" w:customStyle="1" w:styleId="WW8Num118z1">
    <w:name w:val="WW8Num118z1"/>
    <w:qFormat/>
    <w:rPr>
      <w:rFonts w:ascii="Courier New" w:hAnsi="Courier New" w:cs="Courier New"/>
    </w:rPr>
  </w:style>
  <w:style w:type="character" w:customStyle="1" w:styleId="WW8Num118z2">
    <w:name w:val="WW8Num118z2"/>
    <w:qFormat/>
    <w:rPr>
      <w:rFonts w:ascii="Wingdings" w:hAnsi="Wingdings" w:cs="Wingdings"/>
    </w:rPr>
  </w:style>
  <w:style w:type="character" w:customStyle="1" w:styleId="WW8Num119z0">
    <w:name w:val="WW8Num119z0"/>
    <w:qFormat/>
    <w:rPr>
      <w:rFonts w:ascii="Times New Roman" w:hAnsi="Times New Roman" w:cs="Times New Roman"/>
      <w:sz w:val="20"/>
    </w:rPr>
  </w:style>
  <w:style w:type="character" w:customStyle="1" w:styleId="WW8Num119z1">
    <w:name w:val="WW8Num119z1"/>
    <w:qFormat/>
  </w:style>
  <w:style w:type="character" w:customStyle="1" w:styleId="WW8Num119z2">
    <w:name w:val="WW8Num119z2"/>
    <w:qFormat/>
  </w:style>
  <w:style w:type="character" w:customStyle="1" w:styleId="WW8Num119z3">
    <w:name w:val="WW8Num119z3"/>
    <w:qFormat/>
  </w:style>
  <w:style w:type="character" w:customStyle="1" w:styleId="WW8Num119z4">
    <w:name w:val="WW8Num119z4"/>
    <w:qFormat/>
  </w:style>
  <w:style w:type="character" w:customStyle="1" w:styleId="WW8Num119z5">
    <w:name w:val="WW8Num119z5"/>
    <w:qFormat/>
  </w:style>
  <w:style w:type="character" w:customStyle="1" w:styleId="WW8Num119z6">
    <w:name w:val="WW8Num119z6"/>
    <w:qFormat/>
  </w:style>
  <w:style w:type="character" w:customStyle="1" w:styleId="WW8Num119z7">
    <w:name w:val="WW8Num119z7"/>
    <w:qFormat/>
  </w:style>
  <w:style w:type="character" w:customStyle="1" w:styleId="WW8Num119z8">
    <w:name w:val="WW8Num119z8"/>
    <w:qFormat/>
  </w:style>
  <w:style w:type="character" w:customStyle="1" w:styleId="WW8Num120z0">
    <w:name w:val="WW8Num120z0"/>
    <w:qFormat/>
    <w:rPr>
      <w:rFonts w:ascii="Symbol" w:hAnsi="Symbol" w:cs="Symbol"/>
    </w:rPr>
  </w:style>
  <w:style w:type="character" w:customStyle="1" w:styleId="WW8Num120z1">
    <w:name w:val="WW8Num120z1"/>
    <w:qFormat/>
    <w:rPr>
      <w:rFonts w:ascii="Courier New" w:hAnsi="Courier New" w:cs="Courier New"/>
    </w:rPr>
  </w:style>
  <w:style w:type="character" w:customStyle="1" w:styleId="WW8Num120z2">
    <w:name w:val="WW8Num120z2"/>
    <w:qFormat/>
    <w:rPr>
      <w:rFonts w:ascii="Wingdings" w:hAnsi="Wingdings" w:cs="Wingdings"/>
    </w:rPr>
  </w:style>
  <w:style w:type="character" w:customStyle="1" w:styleId="WW8Num121z0">
    <w:name w:val="WW8Num121z0"/>
    <w:qFormat/>
    <w:rPr>
      <w:rFonts w:ascii="Symbol" w:hAnsi="Symbol" w:cs="Symbol"/>
    </w:rPr>
  </w:style>
  <w:style w:type="character" w:customStyle="1" w:styleId="WW8Num121z1">
    <w:name w:val="WW8Num121z1"/>
    <w:qFormat/>
    <w:rPr>
      <w:rFonts w:ascii="Courier New" w:hAnsi="Courier New" w:cs="Courier New"/>
    </w:rPr>
  </w:style>
  <w:style w:type="character" w:customStyle="1" w:styleId="WW8Num121z2">
    <w:name w:val="WW8Num121z2"/>
    <w:qFormat/>
    <w:rPr>
      <w:rFonts w:ascii="Wingdings" w:hAnsi="Wingdings" w:cs="Wingdings"/>
    </w:rPr>
  </w:style>
  <w:style w:type="character" w:customStyle="1" w:styleId="WW8Num122z0">
    <w:name w:val="WW8Num122z0"/>
    <w:qFormat/>
    <w:rPr>
      <w:rFonts w:ascii="Symbol" w:hAnsi="Symbol" w:cs="Symbol"/>
    </w:rPr>
  </w:style>
  <w:style w:type="character" w:customStyle="1" w:styleId="WW8Num122z1">
    <w:name w:val="WW8Num122z1"/>
    <w:qFormat/>
  </w:style>
  <w:style w:type="character" w:customStyle="1" w:styleId="WW8Num122z2">
    <w:name w:val="WW8Num122z2"/>
    <w:qFormat/>
  </w:style>
  <w:style w:type="character" w:customStyle="1" w:styleId="WW8Num122z3">
    <w:name w:val="WW8Num122z3"/>
    <w:qFormat/>
  </w:style>
  <w:style w:type="character" w:customStyle="1" w:styleId="WW8Num122z4">
    <w:name w:val="WW8Num122z4"/>
    <w:qFormat/>
  </w:style>
  <w:style w:type="character" w:customStyle="1" w:styleId="WW8Num122z5">
    <w:name w:val="WW8Num122z5"/>
    <w:qFormat/>
  </w:style>
  <w:style w:type="character" w:customStyle="1" w:styleId="WW8Num122z6">
    <w:name w:val="WW8Num122z6"/>
    <w:qFormat/>
  </w:style>
  <w:style w:type="character" w:customStyle="1" w:styleId="WW8Num122z7">
    <w:name w:val="WW8Num122z7"/>
    <w:qFormat/>
  </w:style>
  <w:style w:type="character" w:customStyle="1" w:styleId="WW8Num122z8">
    <w:name w:val="WW8Num122z8"/>
    <w:qFormat/>
  </w:style>
  <w:style w:type="character" w:customStyle="1" w:styleId="WW8Num123z0">
    <w:name w:val="WW8Num123z0"/>
    <w:qFormat/>
    <w:rPr>
      <w:rFonts w:ascii="Symbol" w:hAnsi="Symbol" w:cs="Symbol"/>
      <w:w w:val="99"/>
    </w:rPr>
  </w:style>
  <w:style w:type="character" w:customStyle="1" w:styleId="WW8Num123z1">
    <w:name w:val="WW8Num123z1"/>
    <w:qFormat/>
    <w:rPr>
      <w:rFonts w:ascii="Courier New" w:hAnsi="Courier New" w:cs="Courier New"/>
    </w:rPr>
  </w:style>
  <w:style w:type="character" w:customStyle="1" w:styleId="WW8Num123z2">
    <w:name w:val="WW8Num123z2"/>
    <w:qFormat/>
    <w:rPr>
      <w:rFonts w:ascii="Wingdings" w:hAnsi="Wingdings" w:cs="Wingdings"/>
    </w:rPr>
  </w:style>
  <w:style w:type="character" w:customStyle="1" w:styleId="WW8Num124z0">
    <w:name w:val="WW8Num124z0"/>
    <w:qFormat/>
    <w:rPr>
      <w:rFonts w:ascii="Times New Roman" w:eastAsia="Times New Roman" w:hAnsi="Times New Roman" w:cs="Times New Roman"/>
    </w:rPr>
  </w:style>
  <w:style w:type="character" w:customStyle="1" w:styleId="WW8Num124z1">
    <w:name w:val="WW8Num124z1"/>
    <w:qFormat/>
    <w:rPr>
      <w:rFonts w:ascii="Symbol" w:hAnsi="Symbol" w:cs="Symbol"/>
      <w:shd w:val="clear" w:color="auto" w:fill="FFFFFF"/>
      <w:lang w:val="ru-RU" w:eastAsia="en-US"/>
    </w:rPr>
  </w:style>
  <w:style w:type="character" w:customStyle="1" w:styleId="WW8Num124z2">
    <w:name w:val="WW8Num124z2"/>
    <w:qFormat/>
  </w:style>
  <w:style w:type="character" w:customStyle="1" w:styleId="WW8Num124z3">
    <w:name w:val="WW8Num124z3"/>
    <w:qFormat/>
  </w:style>
  <w:style w:type="character" w:customStyle="1" w:styleId="WW8Num124z4">
    <w:name w:val="WW8Num124z4"/>
    <w:qFormat/>
  </w:style>
  <w:style w:type="character" w:customStyle="1" w:styleId="WW8Num124z5">
    <w:name w:val="WW8Num124z5"/>
    <w:qFormat/>
  </w:style>
  <w:style w:type="character" w:customStyle="1" w:styleId="WW8Num124z6">
    <w:name w:val="WW8Num124z6"/>
    <w:qFormat/>
  </w:style>
  <w:style w:type="character" w:customStyle="1" w:styleId="WW8Num124z7">
    <w:name w:val="WW8Num124z7"/>
    <w:qFormat/>
  </w:style>
  <w:style w:type="character" w:customStyle="1" w:styleId="WW8Num124z8">
    <w:name w:val="WW8Num124z8"/>
    <w:qFormat/>
  </w:style>
  <w:style w:type="character" w:customStyle="1" w:styleId="WW8Num125z0">
    <w:name w:val="WW8Num125z0"/>
    <w:qFormat/>
    <w:rPr>
      <w:rFonts w:ascii="Symbol" w:hAnsi="Symbol" w:cs="Symbol"/>
    </w:rPr>
  </w:style>
  <w:style w:type="character" w:customStyle="1" w:styleId="WW8Num125z1">
    <w:name w:val="WW8Num125z1"/>
    <w:qFormat/>
    <w:rPr>
      <w:rFonts w:ascii="Courier New" w:hAnsi="Courier New" w:cs="Courier New"/>
    </w:rPr>
  </w:style>
  <w:style w:type="character" w:customStyle="1" w:styleId="WW8Num125z2">
    <w:name w:val="WW8Num125z2"/>
    <w:qFormat/>
    <w:rPr>
      <w:rFonts w:ascii="Wingdings" w:hAnsi="Wingdings" w:cs="Wingdings"/>
    </w:rPr>
  </w:style>
  <w:style w:type="character" w:customStyle="1" w:styleId="WW8Num126z0">
    <w:name w:val="WW8Num126z0"/>
    <w:qFormat/>
    <w:rPr>
      <w:rFonts w:ascii="Times New Roman" w:eastAsia="Times New Roman" w:hAnsi="Times New Roman" w:cs="Times New Roman"/>
      <w:spacing w:val="-30"/>
      <w:w w:val="99"/>
      <w:sz w:val="24"/>
      <w:szCs w:val="24"/>
      <w:lang w:val="ru-RU"/>
    </w:rPr>
  </w:style>
  <w:style w:type="character" w:customStyle="1" w:styleId="WW8Num126z1">
    <w:name w:val="WW8Num126z1"/>
    <w:qFormat/>
  </w:style>
  <w:style w:type="character" w:customStyle="1" w:styleId="WW8Num127z0">
    <w:name w:val="WW8Num127z0"/>
    <w:qFormat/>
    <w:rPr>
      <w:rFonts w:ascii="Symbol" w:hAnsi="Symbol" w:cs="Symbol"/>
      <w:sz w:val="20"/>
    </w:rPr>
  </w:style>
  <w:style w:type="character" w:customStyle="1" w:styleId="WW8Num127z1">
    <w:name w:val="WW8Num127z1"/>
    <w:qFormat/>
  </w:style>
  <w:style w:type="character" w:customStyle="1" w:styleId="WW8Num127z2">
    <w:name w:val="WW8Num127z2"/>
    <w:qFormat/>
  </w:style>
  <w:style w:type="character" w:customStyle="1" w:styleId="WW8Num127z3">
    <w:name w:val="WW8Num127z3"/>
    <w:qFormat/>
  </w:style>
  <w:style w:type="character" w:customStyle="1" w:styleId="WW8Num127z4">
    <w:name w:val="WW8Num127z4"/>
    <w:qFormat/>
  </w:style>
  <w:style w:type="character" w:customStyle="1" w:styleId="WW8Num127z5">
    <w:name w:val="WW8Num127z5"/>
    <w:qFormat/>
  </w:style>
  <w:style w:type="character" w:customStyle="1" w:styleId="WW8Num127z6">
    <w:name w:val="WW8Num127z6"/>
    <w:qFormat/>
  </w:style>
  <w:style w:type="character" w:customStyle="1" w:styleId="WW8Num127z7">
    <w:name w:val="WW8Num127z7"/>
    <w:qFormat/>
  </w:style>
  <w:style w:type="character" w:customStyle="1" w:styleId="WW8Num127z8">
    <w:name w:val="WW8Num127z8"/>
    <w:qFormat/>
  </w:style>
  <w:style w:type="character" w:customStyle="1" w:styleId="WW8Num128z0">
    <w:name w:val="WW8Num128z0"/>
    <w:qFormat/>
    <w:rPr>
      <w:lang w:val="ru-RU"/>
    </w:rPr>
  </w:style>
  <w:style w:type="character" w:customStyle="1" w:styleId="WW8Num128z1">
    <w:name w:val="WW8Num128z1"/>
    <w:qFormat/>
  </w:style>
  <w:style w:type="character" w:customStyle="1" w:styleId="WW8Num128z2">
    <w:name w:val="WW8Num128z2"/>
    <w:qFormat/>
  </w:style>
  <w:style w:type="character" w:customStyle="1" w:styleId="WW8Num128z3">
    <w:name w:val="WW8Num128z3"/>
    <w:qFormat/>
  </w:style>
  <w:style w:type="character" w:customStyle="1" w:styleId="WW8Num128z4">
    <w:name w:val="WW8Num128z4"/>
    <w:qFormat/>
  </w:style>
  <w:style w:type="character" w:customStyle="1" w:styleId="WW8Num128z5">
    <w:name w:val="WW8Num128z5"/>
    <w:qFormat/>
  </w:style>
  <w:style w:type="character" w:customStyle="1" w:styleId="WW8Num128z6">
    <w:name w:val="WW8Num128z6"/>
    <w:qFormat/>
  </w:style>
  <w:style w:type="character" w:customStyle="1" w:styleId="WW8Num128z7">
    <w:name w:val="WW8Num128z7"/>
    <w:qFormat/>
  </w:style>
  <w:style w:type="character" w:customStyle="1" w:styleId="WW8Num128z8">
    <w:name w:val="WW8Num128z8"/>
    <w:qFormat/>
  </w:style>
  <w:style w:type="character" w:customStyle="1" w:styleId="WW8Num129z0">
    <w:name w:val="WW8Num129z0"/>
    <w:qFormat/>
  </w:style>
  <w:style w:type="character" w:customStyle="1" w:styleId="WW8Num129z1">
    <w:name w:val="WW8Num129z1"/>
    <w:qFormat/>
  </w:style>
  <w:style w:type="character" w:customStyle="1" w:styleId="WW8Num129z2">
    <w:name w:val="WW8Num129z2"/>
    <w:qFormat/>
  </w:style>
  <w:style w:type="character" w:customStyle="1" w:styleId="WW8Num129z3">
    <w:name w:val="WW8Num129z3"/>
    <w:qFormat/>
  </w:style>
  <w:style w:type="character" w:customStyle="1" w:styleId="WW8Num129z4">
    <w:name w:val="WW8Num129z4"/>
    <w:qFormat/>
  </w:style>
  <w:style w:type="character" w:customStyle="1" w:styleId="WW8Num129z5">
    <w:name w:val="WW8Num129z5"/>
    <w:qFormat/>
  </w:style>
  <w:style w:type="character" w:customStyle="1" w:styleId="WW8Num129z6">
    <w:name w:val="WW8Num129z6"/>
    <w:qFormat/>
  </w:style>
  <w:style w:type="character" w:customStyle="1" w:styleId="WW8Num129z7">
    <w:name w:val="WW8Num129z7"/>
    <w:qFormat/>
  </w:style>
  <w:style w:type="character" w:customStyle="1" w:styleId="WW8Num129z8">
    <w:name w:val="WW8Num129z8"/>
    <w:qFormat/>
  </w:style>
  <w:style w:type="character" w:customStyle="1" w:styleId="WW8Num130z0">
    <w:name w:val="WW8Num130z0"/>
    <w:qFormat/>
    <w:rPr>
      <w:rFonts w:ascii="Symbol" w:hAnsi="Symbol" w:cs="Symbol"/>
    </w:rPr>
  </w:style>
  <w:style w:type="character" w:customStyle="1" w:styleId="WW8Num130z1">
    <w:name w:val="WW8Num130z1"/>
    <w:qFormat/>
  </w:style>
  <w:style w:type="character" w:customStyle="1" w:styleId="WW8Num130z2">
    <w:name w:val="WW8Num130z2"/>
    <w:qFormat/>
  </w:style>
  <w:style w:type="character" w:customStyle="1" w:styleId="WW8Num130z3">
    <w:name w:val="WW8Num130z3"/>
    <w:qFormat/>
  </w:style>
  <w:style w:type="character" w:customStyle="1" w:styleId="WW8Num130z4">
    <w:name w:val="WW8Num130z4"/>
    <w:qFormat/>
  </w:style>
  <w:style w:type="character" w:customStyle="1" w:styleId="WW8Num130z5">
    <w:name w:val="WW8Num130z5"/>
    <w:qFormat/>
  </w:style>
  <w:style w:type="character" w:customStyle="1" w:styleId="WW8Num130z6">
    <w:name w:val="WW8Num130z6"/>
    <w:qFormat/>
  </w:style>
  <w:style w:type="character" w:customStyle="1" w:styleId="WW8Num130z7">
    <w:name w:val="WW8Num130z7"/>
    <w:qFormat/>
  </w:style>
  <w:style w:type="character" w:customStyle="1" w:styleId="WW8Num130z8">
    <w:name w:val="WW8Num130z8"/>
    <w:qFormat/>
  </w:style>
  <w:style w:type="character" w:customStyle="1" w:styleId="WW8Num131z0">
    <w:name w:val="WW8Num131z0"/>
    <w:qFormat/>
    <w:rPr>
      <w:rFonts w:ascii="Symbol" w:hAnsi="Symbol" w:cs="Symbol"/>
    </w:rPr>
  </w:style>
  <w:style w:type="character" w:customStyle="1" w:styleId="WW8Num131z1">
    <w:name w:val="WW8Num131z1"/>
    <w:qFormat/>
  </w:style>
  <w:style w:type="character" w:customStyle="1" w:styleId="WW8Num131z2">
    <w:name w:val="WW8Num131z2"/>
    <w:qFormat/>
  </w:style>
  <w:style w:type="character" w:customStyle="1" w:styleId="WW8Num131z3">
    <w:name w:val="WW8Num131z3"/>
    <w:qFormat/>
  </w:style>
  <w:style w:type="character" w:customStyle="1" w:styleId="WW8Num131z4">
    <w:name w:val="WW8Num131z4"/>
    <w:qFormat/>
  </w:style>
  <w:style w:type="character" w:customStyle="1" w:styleId="WW8Num131z5">
    <w:name w:val="WW8Num131z5"/>
    <w:qFormat/>
  </w:style>
  <w:style w:type="character" w:customStyle="1" w:styleId="WW8Num131z6">
    <w:name w:val="WW8Num131z6"/>
    <w:qFormat/>
  </w:style>
  <w:style w:type="character" w:customStyle="1" w:styleId="WW8Num131z7">
    <w:name w:val="WW8Num131z7"/>
    <w:qFormat/>
  </w:style>
  <w:style w:type="character" w:customStyle="1" w:styleId="WW8Num131z8">
    <w:name w:val="WW8Num131z8"/>
    <w:qFormat/>
  </w:style>
  <w:style w:type="character" w:customStyle="1" w:styleId="WW8Num132z0">
    <w:name w:val="WW8Num132z0"/>
    <w:qFormat/>
    <w:rPr>
      <w:rFonts w:ascii="Times New Roman" w:eastAsia="Times New Roman" w:hAnsi="Times New Roman" w:cs="Times New Roman"/>
      <w:w w:val="100"/>
      <w:sz w:val="24"/>
      <w:szCs w:val="24"/>
      <w:lang w:val="ru-RU"/>
    </w:rPr>
  </w:style>
  <w:style w:type="character" w:customStyle="1" w:styleId="WW8Num132z1">
    <w:name w:val="WW8Num132z1"/>
    <w:qFormat/>
  </w:style>
  <w:style w:type="character" w:customStyle="1" w:styleId="WW8Num133z0">
    <w:name w:val="WW8Num133z0"/>
    <w:qFormat/>
    <w:rPr>
      <w:rFonts w:ascii="Symbol" w:hAnsi="Symbol" w:cs="Symbol"/>
    </w:rPr>
  </w:style>
  <w:style w:type="character" w:customStyle="1" w:styleId="WW8Num133z1">
    <w:name w:val="WW8Num133z1"/>
    <w:qFormat/>
  </w:style>
  <w:style w:type="character" w:customStyle="1" w:styleId="WW8Num133z2">
    <w:name w:val="WW8Num133z2"/>
    <w:qFormat/>
  </w:style>
  <w:style w:type="character" w:customStyle="1" w:styleId="WW8Num133z3">
    <w:name w:val="WW8Num133z3"/>
    <w:qFormat/>
  </w:style>
  <w:style w:type="character" w:customStyle="1" w:styleId="WW8Num133z4">
    <w:name w:val="WW8Num133z4"/>
    <w:qFormat/>
  </w:style>
  <w:style w:type="character" w:customStyle="1" w:styleId="WW8Num133z5">
    <w:name w:val="WW8Num133z5"/>
    <w:qFormat/>
  </w:style>
  <w:style w:type="character" w:customStyle="1" w:styleId="WW8Num133z6">
    <w:name w:val="WW8Num133z6"/>
    <w:qFormat/>
  </w:style>
  <w:style w:type="character" w:customStyle="1" w:styleId="WW8Num133z7">
    <w:name w:val="WW8Num133z7"/>
    <w:qFormat/>
  </w:style>
  <w:style w:type="character" w:customStyle="1" w:styleId="WW8Num133z8">
    <w:name w:val="WW8Num133z8"/>
    <w:qFormat/>
  </w:style>
  <w:style w:type="character" w:customStyle="1" w:styleId="WW8Num134z0">
    <w:name w:val="WW8Num134z0"/>
    <w:qFormat/>
  </w:style>
  <w:style w:type="character" w:customStyle="1" w:styleId="WW8Num134z1">
    <w:name w:val="WW8Num134z1"/>
    <w:qFormat/>
  </w:style>
  <w:style w:type="character" w:customStyle="1" w:styleId="WW8Num134z2">
    <w:name w:val="WW8Num134z2"/>
    <w:qFormat/>
  </w:style>
  <w:style w:type="character" w:customStyle="1" w:styleId="WW8Num134z3">
    <w:name w:val="WW8Num134z3"/>
    <w:qFormat/>
  </w:style>
  <w:style w:type="character" w:customStyle="1" w:styleId="WW8Num134z4">
    <w:name w:val="WW8Num134z4"/>
    <w:qFormat/>
  </w:style>
  <w:style w:type="character" w:customStyle="1" w:styleId="WW8Num134z5">
    <w:name w:val="WW8Num134z5"/>
    <w:qFormat/>
  </w:style>
  <w:style w:type="character" w:customStyle="1" w:styleId="WW8Num134z6">
    <w:name w:val="WW8Num134z6"/>
    <w:qFormat/>
  </w:style>
  <w:style w:type="character" w:customStyle="1" w:styleId="WW8Num134z7">
    <w:name w:val="WW8Num134z7"/>
    <w:qFormat/>
  </w:style>
  <w:style w:type="character" w:customStyle="1" w:styleId="WW8Num134z8">
    <w:name w:val="WW8Num134z8"/>
    <w:qFormat/>
  </w:style>
  <w:style w:type="character" w:customStyle="1" w:styleId="WW8Num135z0">
    <w:name w:val="WW8Num135z0"/>
    <w:qFormat/>
    <w:rPr>
      <w:rFonts w:ascii="Symbol" w:hAnsi="Symbol" w:cs="Symbol"/>
      <w:sz w:val="22"/>
    </w:rPr>
  </w:style>
  <w:style w:type="character" w:customStyle="1" w:styleId="WW8Num135z1">
    <w:name w:val="WW8Num135z1"/>
    <w:qFormat/>
  </w:style>
  <w:style w:type="character" w:customStyle="1" w:styleId="WW8Num135z2">
    <w:name w:val="WW8Num135z2"/>
    <w:qFormat/>
  </w:style>
  <w:style w:type="character" w:customStyle="1" w:styleId="WW8Num135z3">
    <w:name w:val="WW8Num135z3"/>
    <w:qFormat/>
  </w:style>
  <w:style w:type="character" w:customStyle="1" w:styleId="WW8Num135z4">
    <w:name w:val="WW8Num135z4"/>
    <w:qFormat/>
  </w:style>
  <w:style w:type="character" w:customStyle="1" w:styleId="WW8Num135z5">
    <w:name w:val="WW8Num135z5"/>
    <w:qFormat/>
  </w:style>
  <w:style w:type="character" w:customStyle="1" w:styleId="WW8Num135z6">
    <w:name w:val="WW8Num135z6"/>
    <w:qFormat/>
  </w:style>
  <w:style w:type="character" w:customStyle="1" w:styleId="WW8Num135z7">
    <w:name w:val="WW8Num135z7"/>
    <w:qFormat/>
  </w:style>
  <w:style w:type="character" w:customStyle="1" w:styleId="WW8Num135z8">
    <w:name w:val="WW8Num135z8"/>
    <w:qFormat/>
  </w:style>
  <w:style w:type="character" w:customStyle="1" w:styleId="WW8Num136z0">
    <w:name w:val="WW8Num136z0"/>
    <w:qFormat/>
    <w:rPr>
      <w:rFonts w:ascii="Times New Roman" w:hAnsi="Times New Roman" w:cs="Times New Roman"/>
    </w:rPr>
  </w:style>
  <w:style w:type="character" w:customStyle="1" w:styleId="WW8Num136z1">
    <w:name w:val="WW8Num136z1"/>
    <w:qFormat/>
    <w:rPr>
      <w:rFonts w:ascii="Courier New" w:hAnsi="Courier New" w:cs="Courier New"/>
    </w:rPr>
  </w:style>
  <w:style w:type="character" w:customStyle="1" w:styleId="WW8Num136z2">
    <w:name w:val="WW8Num136z2"/>
    <w:qFormat/>
    <w:rPr>
      <w:rFonts w:ascii="Wingdings" w:hAnsi="Wingdings" w:cs="Wingdings"/>
    </w:rPr>
  </w:style>
  <w:style w:type="character" w:customStyle="1" w:styleId="WW8Num136z3">
    <w:name w:val="WW8Num136z3"/>
    <w:qFormat/>
    <w:rPr>
      <w:rFonts w:ascii="Symbol" w:hAnsi="Symbol" w:cs="Symbol"/>
    </w:rPr>
  </w:style>
  <w:style w:type="character" w:customStyle="1" w:styleId="WW8Num137z0">
    <w:name w:val="WW8Num137z0"/>
    <w:qFormat/>
    <w:rPr>
      <w:rFonts w:ascii="Symbol" w:hAnsi="Symbol" w:cs="Symbol"/>
      <w:color w:val="000000"/>
    </w:rPr>
  </w:style>
  <w:style w:type="character" w:customStyle="1" w:styleId="WW8Num137z1">
    <w:name w:val="WW8Num137z1"/>
    <w:qFormat/>
    <w:rPr>
      <w:rFonts w:ascii="Courier New" w:hAnsi="Courier New" w:cs="Courier New"/>
    </w:rPr>
  </w:style>
  <w:style w:type="character" w:customStyle="1" w:styleId="WW8Num137z2">
    <w:name w:val="WW8Num137z2"/>
    <w:qFormat/>
    <w:rPr>
      <w:rFonts w:ascii="Wingdings" w:hAnsi="Wingdings" w:cs="Wingdings"/>
    </w:rPr>
  </w:style>
  <w:style w:type="character" w:customStyle="1" w:styleId="WW8Num138z0">
    <w:name w:val="WW8Num138z0"/>
    <w:qFormat/>
    <w:rPr>
      <w:rFonts w:ascii="Times New Roman" w:eastAsia="Times New Roman" w:hAnsi="Times New Roman" w:cs="Times New Roman"/>
    </w:rPr>
  </w:style>
  <w:style w:type="character" w:customStyle="1" w:styleId="WW8Num138z1">
    <w:name w:val="WW8Num138z1"/>
    <w:qFormat/>
    <w:rPr>
      <w:rFonts w:ascii="Symbol" w:hAnsi="Symbol" w:cs="Symbol"/>
    </w:rPr>
  </w:style>
  <w:style w:type="character" w:customStyle="1" w:styleId="WW8Num138z2">
    <w:name w:val="WW8Num138z2"/>
    <w:qFormat/>
  </w:style>
  <w:style w:type="character" w:customStyle="1" w:styleId="WW8Num138z3">
    <w:name w:val="WW8Num138z3"/>
    <w:qFormat/>
  </w:style>
  <w:style w:type="character" w:customStyle="1" w:styleId="WW8Num138z4">
    <w:name w:val="WW8Num138z4"/>
    <w:qFormat/>
  </w:style>
  <w:style w:type="character" w:customStyle="1" w:styleId="WW8Num138z5">
    <w:name w:val="WW8Num138z5"/>
    <w:qFormat/>
  </w:style>
  <w:style w:type="character" w:customStyle="1" w:styleId="WW8Num138z6">
    <w:name w:val="WW8Num138z6"/>
    <w:qFormat/>
  </w:style>
  <w:style w:type="character" w:customStyle="1" w:styleId="WW8Num138z7">
    <w:name w:val="WW8Num138z7"/>
    <w:qFormat/>
  </w:style>
  <w:style w:type="character" w:customStyle="1" w:styleId="WW8Num138z8">
    <w:name w:val="WW8Num138z8"/>
    <w:qFormat/>
  </w:style>
  <w:style w:type="character" w:customStyle="1" w:styleId="WW8Num139z0">
    <w:name w:val="WW8Num139z0"/>
    <w:qFormat/>
    <w:rPr>
      <w:rFonts w:ascii="Symbol" w:hAnsi="Symbol" w:cs="Symbol"/>
      <w:sz w:val="20"/>
    </w:rPr>
  </w:style>
  <w:style w:type="character" w:customStyle="1" w:styleId="WW8Num139z1">
    <w:name w:val="WW8Num139z1"/>
    <w:qFormat/>
    <w:rPr>
      <w:rFonts w:cs="Times New Roman"/>
    </w:rPr>
  </w:style>
  <w:style w:type="character" w:customStyle="1" w:styleId="WW8Num139z2">
    <w:name w:val="WW8Num139z2"/>
    <w:qFormat/>
  </w:style>
  <w:style w:type="character" w:customStyle="1" w:styleId="WW8Num139z3">
    <w:name w:val="WW8Num139z3"/>
    <w:qFormat/>
  </w:style>
  <w:style w:type="character" w:customStyle="1" w:styleId="WW8Num139z4">
    <w:name w:val="WW8Num139z4"/>
    <w:qFormat/>
  </w:style>
  <w:style w:type="character" w:customStyle="1" w:styleId="WW8Num139z5">
    <w:name w:val="WW8Num139z5"/>
    <w:qFormat/>
  </w:style>
  <w:style w:type="character" w:customStyle="1" w:styleId="WW8Num139z6">
    <w:name w:val="WW8Num139z6"/>
    <w:qFormat/>
  </w:style>
  <w:style w:type="character" w:customStyle="1" w:styleId="WW8Num139z7">
    <w:name w:val="WW8Num139z7"/>
    <w:qFormat/>
  </w:style>
  <w:style w:type="character" w:customStyle="1" w:styleId="WW8Num139z8">
    <w:name w:val="WW8Num139z8"/>
    <w:qFormat/>
  </w:style>
  <w:style w:type="character" w:customStyle="1" w:styleId="WW8Num140z0">
    <w:name w:val="WW8Num140z0"/>
    <w:qFormat/>
    <w:rPr>
      <w:rFonts w:ascii="Symbol" w:hAnsi="Symbol" w:cs="Symbol"/>
    </w:rPr>
  </w:style>
  <w:style w:type="character" w:customStyle="1" w:styleId="WW8Num140z1">
    <w:name w:val="WW8Num140z1"/>
    <w:qFormat/>
    <w:rPr>
      <w:rFonts w:ascii="Courier New" w:hAnsi="Courier New" w:cs="Courier New"/>
    </w:rPr>
  </w:style>
  <w:style w:type="character" w:customStyle="1" w:styleId="WW8Num140z2">
    <w:name w:val="WW8Num140z2"/>
    <w:qFormat/>
    <w:rPr>
      <w:rFonts w:ascii="Wingdings" w:hAnsi="Wingdings" w:cs="Wingdings"/>
    </w:rPr>
  </w:style>
  <w:style w:type="character" w:customStyle="1" w:styleId="WW8Num141z0">
    <w:name w:val="WW8Num141z0"/>
    <w:qFormat/>
  </w:style>
  <w:style w:type="character" w:customStyle="1" w:styleId="WW8Num141z1">
    <w:name w:val="WW8Num141z1"/>
    <w:qFormat/>
  </w:style>
  <w:style w:type="character" w:customStyle="1" w:styleId="WW8Num141z2">
    <w:name w:val="WW8Num141z2"/>
    <w:qFormat/>
  </w:style>
  <w:style w:type="character" w:customStyle="1" w:styleId="WW8Num141z3">
    <w:name w:val="WW8Num141z3"/>
    <w:qFormat/>
  </w:style>
  <w:style w:type="character" w:customStyle="1" w:styleId="WW8Num141z4">
    <w:name w:val="WW8Num141z4"/>
    <w:qFormat/>
  </w:style>
  <w:style w:type="character" w:customStyle="1" w:styleId="WW8Num141z5">
    <w:name w:val="WW8Num141z5"/>
    <w:qFormat/>
  </w:style>
  <w:style w:type="character" w:customStyle="1" w:styleId="WW8Num141z6">
    <w:name w:val="WW8Num141z6"/>
    <w:qFormat/>
  </w:style>
  <w:style w:type="character" w:customStyle="1" w:styleId="WW8Num141z7">
    <w:name w:val="WW8Num141z7"/>
    <w:qFormat/>
  </w:style>
  <w:style w:type="character" w:customStyle="1" w:styleId="WW8Num141z8">
    <w:name w:val="WW8Num141z8"/>
    <w:qFormat/>
  </w:style>
  <w:style w:type="character" w:customStyle="1" w:styleId="WW8Num142z0">
    <w:name w:val="WW8Num142z0"/>
    <w:qFormat/>
    <w:rPr>
      <w:rFonts w:ascii="Wingdings" w:hAnsi="Wingdings" w:cs="Wingdings"/>
    </w:rPr>
  </w:style>
  <w:style w:type="character" w:customStyle="1" w:styleId="WW8Num142z1">
    <w:name w:val="WW8Num142z1"/>
    <w:qFormat/>
    <w:rPr>
      <w:rFonts w:ascii="Courier New" w:hAnsi="Courier New" w:cs="Courier New"/>
    </w:rPr>
  </w:style>
  <w:style w:type="character" w:customStyle="1" w:styleId="WW8Num142z3">
    <w:name w:val="WW8Num142z3"/>
    <w:qFormat/>
    <w:rPr>
      <w:rFonts w:ascii="Symbol" w:hAnsi="Symbol" w:cs="Symbol"/>
    </w:rPr>
  </w:style>
  <w:style w:type="character" w:customStyle="1" w:styleId="WW8Num143z0">
    <w:name w:val="WW8Num143z0"/>
    <w:qFormat/>
  </w:style>
  <w:style w:type="character" w:customStyle="1" w:styleId="WW8Num143z1">
    <w:name w:val="WW8Num143z1"/>
    <w:qFormat/>
  </w:style>
  <w:style w:type="character" w:customStyle="1" w:styleId="WW8Num143z2">
    <w:name w:val="WW8Num143z2"/>
    <w:qFormat/>
  </w:style>
  <w:style w:type="character" w:customStyle="1" w:styleId="WW8Num143z3">
    <w:name w:val="WW8Num143z3"/>
    <w:qFormat/>
  </w:style>
  <w:style w:type="character" w:customStyle="1" w:styleId="WW8Num143z4">
    <w:name w:val="WW8Num143z4"/>
    <w:qFormat/>
  </w:style>
  <w:style w:type="character" w:customStyle="1" w:styleId="WW8Num143z5">
    <w:name w:val="WW8Num143z5"/>
    <w:qFormat/>
  </w:style>
  <w:style w:type="character" w:customStyle="1" w:styleId="WW8Num143z6">
    <w:name w:val="WW8Num143z6"/>
    <w:qFormat/>
  </w:style>
  <w:style w:type="character" w:customStyle="1" w:styleId="WW8Num143z7">
    <w:name w:val="WW8Num143z7"/>
    <w:qFormat/>
  </w:style>
  <w:style w:type="character" w:customStyle="1" w:styleId="WW8Num143z8">
    <w:name w:val="WW8Num143z8"/>
    <w:qFormat/>
  </w:style>
  <w:style w:type="character" w:customStyle="1" w:styleId="WW8Num144z0">
    <w:name w:val="WW8Num144z0"/>
    <w:qFormat/>
    <w:rPr>
      <w:rFonts w:ascii="Times New Roman" w:eastAsia="Times New Roman" w:hAnsi="Times New Roman" w:cs="Times New Roman"/>
      <w:spacing w:val="-5"/>
      <w:w w:val="99"/>
      <w:sz w:val="24"/>
      <w:szCs w:val="24"/>
      <w:lang w:val="ru-RU"/>
    </w:rPr>
  </w:style>
  <w:style w:type="character" w:customStyle="1" w:styleId="WW8Num144z1">
    <w:name w:val="WW8Num144z1"/>
    <w:qFormat/>
  </w:style>
  <w:style w:type="character" w:customStyle="1" w:styleId="WW8Num145z0">
    <w:name w:val="WW8Num145z0"/>
    <w:qFormat/>
    <w:rPr>
      <w:rFonts w:ascii="Symbol" w:hAnsi="Symbol" w:cs="Symbol"/>
    </w:rPr>
  </w:style>
  <w:style w:type="character" w:customStyle="1" w:styleId="WW8Num145z1">
    <w:name w:val="WW8Num145z1"/>
    <w:qFormat/>
  </w:style>
  <w:style w:type="character" w:customStyle="1" w:styleId="WW8Num145z2">
    <w:name w:val="WW8Num145z2"/>
    <w:qFormat/>
  </w:style>
  <w:style w:type="character" w:customStyle="1" w:styleId="WW8Num145z3">
    <w:name w:val="WW8Num145z3"/>
    <w:qFormat/>
  </w:style>
  <w:style w:type="character" w:customStyle="1" w:styleId="WW8Num145z4">
    <w:name w:val="WW8Num145z4"/>
    <w:qFormat/>
  </w:style>
  <w:style w:type="character" w:customStyle="1" w:styleId="WW8Num145z5">
    <w:name w:val="WW8Num145z5"/>
    <w:qFormat/>
  </w:style>
  <w:style w:type="character" w:customStyle="1" w:styleId="WW8Num145z6">
    <w:name w:val="WW8Num145z6"/>
    <w:qFormat/>
  </w:style>
  <w:style w:type="character" w:customStyle="1" w:styleId="WW8Num145z7">
    <w:name w:val="WW8Num145z7"/>
    <w:qFormat/>
  </w:style>
  <w:style w:type="character" w:customStyle="1" w:styleId="WW8Num145z8">
    <w:name w:val="WW8Num145z8"/>
    <w:qFormat/>
  </w:style>
  <w:style w:type="character" w:customStyle="1" w:styleId="WW8Num146z0">
    <w:name w:val="WW8Num146z0"/>
    <w:qFormat/>
  </w:style>
  <w:style w:type="character" w:customStyle="1" w:styleId="WW8Num146z1">
    <w:name w:val="WW8Num146z1"/>
    <w:qFormat/>
  </w:style>
  <w:style w:type="character" w:customStyle="1" w:styleId="WW8Num146z2">
    <w:name w:val="WW8Num146z2"/>
    <w:qFormat/>
  </w:style>
  <w:style w:type="character" w:customStyle="1" w:styleId="WW8Num146z3">
    <w:name w:val="WW8Num146z3"/>
    <w:qFormat/>
  </w:style>
  <w:style w:type="character" w:customStyle="1" w:styleId="WW8Num146z4">
    <w:name w:val="WW8Num146z4"/>
    <w:qFormat/>
  </w:style>
  <w:style w:type="character" w:customStyle="1" w:styleId="WW8Num146z5">
    <w:name w:val="WW8Num146z5"/>
    <w:qFormat/>
  </w:style>
  <w:style w:type="character" w:customStyle="1" w:styleId="WW8Num146z6">
    <w:name w:val="WW8Num146z6"/>
    <w:qFormat/>
  </w:style>
  <w:style w:type="character" w:customStyle="1" w:styleId="WW8Num146z7">
    <w:name w:val="WW8Num146z7"/>
    <w:qFormat/>
  </w:style>
  <w:style w:type="character" w:customStyle="1" w:styleId="WW8Num146z8">
    <w:name w:val="WW8Num146z8"/>
    <w:qFormat/>
  </w:style>
  <w:style w:type="character" w:customStyle="1" w:styleId="WW8Num147z0">
    <w:name w:val="WW8Num147z0"/>
    <w:qFormat/>
    <w:rPr>
      <w:rFonts w:ascii="Symbol" w:hAnsi="Symbol" w:cs="Symbol"/>
      <w:sz w:val="20"/>
    </w:rPr>
  </w:style>
  <w:style w:type="character" w:customStyle="1" w:styleId="WW8Num147z1">
    <w:name w:val="WW8Num147z1"/>
    <w:qFormat/>
    <w:rPr>
      <w:rFonts w:ascii="Courier New" w:hAnsi="Courier New" w:cs="Courier New"/>
      <w:sz w:val="20"/>
    </w:rPr>
  </w:style>
  <w:style w:type="character" w:customStyle="1" w:styleId="WW8Num147z2">
    <w:name w:val="WW8Num147z2"/>
    <w:qFormat/>
    <w:rPr>
      <w:rFonts w:ascii="Wingdings" w:hAnsi="Wingdings" w:cs="Wingdings"/>
      <w:sz w:val="20"/>
    </w:rPr>
  </w:style>
  <w:style w:type="character" w:customStyle="1" w:styleId="WW8Num148z0">
    <w:name w:val="WW8Num148z0"/>
    <w:qFormat/>
    <w:rPr>
      <w:rFonts w:ascii="Symbol" w:hAnsi="Symbol" w:cs="Symbol"/>
      <w:color w:val="000000"/>
      <w:sz w:val="20"/>
      <w:lang w:val="ru-RU"/>
    </w:rPr>
  </w:style>
  <w:style w:type="character" w:customStyle="1" w:styleId="WW8Num149z0">
    <w:name w:val="WW8Num149z0"/>
    <w:qFormat/>
    <w:rPr>
      <w:rFonts w:ascii="Symbol" w:hAnsi="Symbol" w:cs="Symbol"/>
      <w:color w:val="000000"/>
      <w:sz w:val="20"/>
      <w:lang w:val="ru-RU"/>
    </w:rPr>
  </w:style>
  <w:style w:type="character" w:customStyle="1" w:styleId="WW8Num150z0">
    <w:name w:val="WW8Num150z0"/>
    <w:qFormat/>
    <w:rPr>
      <w:rFonts w:ascii="Symbol" w:hAnsi="Symbol" w:cs="Symbol"/>
      <w:color w:val="000000"/>
      <w:sz w:val="20"/>
      <w:lang w:val="ru-RU"/>
    </w:rPr>
  </w:style>
  <w:style w:type="character" w:customStyle="1" w:styleId="WW8Num151z0">
    <w:name w:val="WW8Num151z0"/>
    <w:qFormat/>
    <w:rPr>
      <w:rFonts w:ascii="Symbol" w:hAnsi="Symbol" w:cs="Symbol"/>
    </w:rPr>
  </w:style>
  <w:style w:type="character" w:customStyle="1" w:styleId="WW8Num151z1">
    <w:name w:val="WW8Num151z1"/>
    <w:qFormat/>
  </w:style>
  <w:style w:type="character" w:customStyle="1" w:styleId="WW8Num151z2">
    <w:name w:val="WW8Num151z2"/>
    <w:qFormat/>
  </w:style>
  <w:style w:type="character" w:customStyle="1" w:styleId="WW8Num151z3">
    <w:name w:val="WW8Num151z3"/>
    <w:qFormat/>
  </w:style>
  <w:style w:type="character" w:customStyle="1" w:styleId="WW8Num151z4">
    <w:name w:val="WW8Num151z4"/>
    <w:qFormat/>
  </w:style>
  <w:style w:type="character" w:customStyle="1" w:styleId="WW8Num151z5">
    <w:name w:val="WW8Num151z5"/>
    <w:qFormat/>
  </w:style>
  <w:style w:type="character" w:customStyle="1" w:styleId="WW8Num151z6">
    <w:name w:val="WW8Num151z6"/>
    <w:qFormat/>
  </w:style>
  <w:style w:type="character" w:customStyle="1" w:styleId="WW8Num151z7">
    <w:name w:val="WW8Num151z7"/>
    <w:qFormat/>
  </w:style>
  <w:style w:type="character" w:customStyle="1" w:styleId="WW8Num151z8">
    <w:name w:val="WW8Num151z8"/>
    <w:qFormat/>
  </w:style>
  <w:style w:type="character" w:customStyle="1" w:styleId="WW8Num152z0">
    <w:name w:val="WW8Num152z0"/>
    <w:qFormat/>
    <w:rPr>
      <w:rFonts w:ascii="Symbol" w:hAnsi="Symbol" w:cs="Symbol"/>
      <w:sz w:val="20"/>
    </w:rPr>
  </w:style>
  <w:style w:type="character" w:customStyle="1" w:styleId="WW8Num152z1">
    <w:name w:val="WW8Num152z1"/>
    <w:qFormat/>
    <w:rPr>
      <w:rFonts w:ascii="Courier New" w:hAnsi="Courier New" w:cs="Courier New"/>
      <w:sz w:val="20"/>
    </w:rPr>
  </w:style>
  <w:style w:type="character" w:customStyle="1" w:styleId="WW8Num152z2">
    <w:name w:val="WW8Num152z2"/>
    <w:qFormat/>
    <w:rPr>
      <w:rFonts w:ascii="Wingdings" w:hAnsi="Wingdings" w:cs="Wingdings"/>
      <w:sz w:val="20"/>
    </w:rPr>
  </w:style>
  <w:style w:type="character" w:customStyle="1" w:styleId="WW8Num153z0">
    <w:name w:val="WW8Num153z0"/>
    <w:qFormat/>
    <w:rPr>
      <w:rFonts w:ascii="Symbol" w:hAnsi="Symbol" w:cs="Symbol"/>
      <w:sz w:val="20"/>
    </w:rPr>
  </w:style>
  <w:style w:type="character" w:customStyle="1" w:styleId="WW8Num153z1">
    <w:name w:val="WW8Num153z1"/>
    <w:qFormat/>
  </w:style>
  <w:style w:type="character" w:customStyle="1" w:styleId="WW8Num153z2">
    <w:name w:val="WW8Num153z2"/>
    <w:qFormat/>
  </w:style>
  <w:style w:type="character" w:customStyle="1" w:styleId="WW8Num153z3">
    <w:name w:val="WW8Num153z3"/>
    <w:qFormat/>
  </w:style>
  <w:style w:type="character" w:customStyle="1" w:styleId="WW8Num153z4">
    <w:name w:val="WW8Num153z4"/>
    <w:qFormat/>
  </w:style>
  <w:style w:type="character" w:customStyle="1" w:styleId="WW8Num153z5">
    <w:name w:val="WW8Num153z5"/>
    <w:qFormat/>
  </w:style>
  <w:style w:type="character" w:customStyle="1" w:styleId="WW8Num153z6">
    <w:name w:val="WW8Num153z6"/>
    <w:qFormat/>
  </w:style>
  <w:style w:type="character" w:customStyle="1" w:styleId="WW8Num153z7">
    <w:name w:val="WW8Num153z7"/>
    <w:qFormat/>
  </w:style>
  <w:style w:type="character" w:customStyle="1" w:styleId="WW8Num153z8">
    <w:name w:val="WW8Num153z8"/>
    <w:qFormat/>
  </w:style>
  <w:style w:type="character" w:customStyle="1" w:styleId="WW8Num154z0">
    <w:name w:val="WW8Num154z0"/>
    <w:qFormat/>
    <w:rPr>
      <w:rFonts w:ascii="Symbol" w:hAnsi="Symbol" w:cs="Symbol"/>
      <w:sz w:val="20"/>
    </w:rPr>
  </w:style>
  <w:style w:type="character" w:customStyle="1" w:styleId="WW8Num154z1">
    <w:name w:val="WW8Num154z1"/>
    <w:qFormat/>
    <w:rPr>
      <w:rFonts w:ascii="Courier New" w:hAnsi="Courier New" w:cs="Courier New"/>
      <w:sz w:val="20"/>
    </w:rPr>
  </w:style>
  <w:style w:type="character" w:customStyle="1" w:styleId="WW8Num154z2">
    <w:name w:val="WW8Num154z2"/>
    <w:qFormat/>
    <w:rPr>
      <w:rFonts w:ascii="Wingdings" w:hAnsi="Wingdings" w:cs="Wingdings"/>
      <w:sz w:val="20"/>
    </w:rPr>
  </w:style>
  <w:style w:type="character" w:customStyle="1" w:styleId="WW8Num155z0">
    <w:name w:val="WW8Num155z0"/>
    <w:qFormat/>
    <w:rPr>
      <w:rFonts w:ascii="Symbol" w:hAnsi="Symbol" w:cs="Symbol"/>
      <w:sz w:val="20"/>
      <w:lang w:val="ru-RU"/>
    </w:rPr>
  </w:style>
  <w:style w:type="character" w:customStyle="1" w:styleId="WW8Num155z1">
    <w:name w:val="WW8Num155z1"/>
    <w:qFormat/>
    <w:rPr>
      <w:rFonts w:ascii="Courier New" w:hAnsi="Courier New" w:cs="Courier New"/>
      <w:sz w:val="20"/>
    </w:rPr>
  </w:style>
  <w:style w:type="character" w:customStyle="1" w:styleId="WW8Num155z2">
    <w:name w:val="WW8Num155z2"/>
    <w:qFormat/>
    <w:rPr>
      <w:rFonts w:ascii="Wingdings" w:hAnsi="Wingdings" w:cs="Wingdings"/>
      <w:sz w:val="20"/>
    </w:rPr>
  </w:style>
  <w:style w:type="character" w:customStyle="1" w:styleId="WW8Num156z0">
    <w:name w:val="WW8Num156z0"/>
    <w:qFormat/>
    <w:rPr>
      <w:b w:val="0"/>
    </w:rPr>
  </w:style>
  <w:style w:type="character" w:customStyle="1" w:styleId="WW8Num156z1">
    <w:name w:val="WW8Num156z1"/>
    <w:qFormat/>
  </w:style>
  <w:style w:type="character" w:customStyle="1" w:styleId="WW8Num156z2">
    <w:name w:val="WW8Num156z2"/>
    <w:qFormat/>
  </w:style>
  <w:style w:type="character" w:customStyle="1" w:styleId="WW8Num156z3">
    <w:name w:val="WW8Num156z3"/>
    <w:qFormat/>
  </w:style>
  <w:style w:type="character" w:customStyle="1" w:styleId="WW8Num156z4">
    <w:name w:val="WW8Num156z4"/>
    <w:qFormat/>
  </w:style>
  <w:style w:type="character" w:customStyle="1" w:styleId="WW8Num156z5">
    <w:name w:val="WW8Num156z5"/>
    <w:qFormat/>
  </w:style>
  <w:style w:type="character" w:customStyle="1" w:styleId="WW8Num156z6">
    <w:name w:val="WW8Num156z6"/>
    <w:qFormat/>
  </w:style>
  <w:style w:type="character" w:customStyle="1" w:styleId="WW8Num156z7">
    <w:name w:val="WW8Num156z7"/>
    <w:qFormat/>
  </w:style>
  <w:style w:type="character" w:customStyle="1" w:styleId="WW8Num156z8">
    <w:name w:val="WW8Num156z8"/>
    <w:qFormat/>
  </w:style>
  <w:style w:type="character" w:customStyle="1" w:styleId="WW8Num157z0">
    <w:name w:val="WW8Num157z0"/>
    <w:qFormat/>
    <w:rPr>
      <w:rFonts w:ascii="Symbol" w:hAnsi="Symbol" w:cs="Symbol"/>
      <w:sz w:val="22"/>
    </w:rPr>
  </w:style>
  <w:style w:type="character" w:customStyle="1" w:styleId="WW8Num157z1">
    <w:name w:val="WW8Num157z1"/>
    <w:qFormat/>
  </w:style>
  <w:style w:type="character" w:customStyle="1" w:styleId="WW8Num157z2">
    <w:name w:val="WW8Num157z2"/>
    <w:qFormat/>
  </w:style>
  <w:style w:type="character" w:customStyle="1" w:styleId="WW8Num157z3">
    <w:name w:val="WW8Num157z3"/>
    <w:qFormat/>
  </w:style>
  <w:style w:type="character" w:customStyle="1" w:styleId="WW8Num157z4">
    <w:name w:val="WW8Num157z4"/>
    <w:qFormat/>
  </w:style>
  <w:style w:type="character" w:customStyle="1" w:styleId="WW8Num157z5">
    <w:name w:val="WW8Num157z5"/>
    <w:qFormat/>
  </w:style>
  <w:style w:type="character" w:customStyle="1" w:styleId="WW8Num157z6">
    <w:name w:val="WW8Num157z6"/>
    <w:qFormat/>
  </w:style>
  <w:style w:type="character" w:customStyle="1" w:styleId="WW8Num157z7">
    <w:name w:val="WW8Num157z7"/>
    <w:qFormat/>
  </w:style>
  <w:style w:type="character" w:customStyle="1" w:styleId="WW8Num157z8">
    <w:name w:val="WW8Num157z8"/>
    <w:qFormat/>
  </w:style>
  <w:style w:type="character" w:customStyle="1" w:styleId="WW8Num158z0">
    <w:name w:val="WW8Num158z0"/>
    <w:qFormat/>
  </w:style>
  <w:style w:type="character" w:customStyle="1" w:styleId="WW8Num158z1">
    <w:name w:val="WW8Num158z1"/>
    <w:qFormat/>
    <w:rPr>
      <w:rFonts w:cs="Times New Roman"/>
    </w:rPr>
  </w:style>
  <w:style w:type="character" w:customStyle="1" w:styleId="WW8Num159z0">
    <w:name w:val="WW8Num159z0"/>
    <w:qFormat/>
    <w:rPr>
      <w:lang w:val="ru-RU"/>
    </w:rPr>
  </w:style>
  <w:style w:type="character" w:customStyle="1" w:styleId="WW8Num159z1">
    <w:name w:val="WW8Num159z1"/>
    <w:qFormat/>
  </w:style>
  <w:style w:type="character" w:customStyle="1" w:styleId="WW8Num159z2">
    <w:name w:val="WW8Num159z2"/>
    <w:qFormat/>
  </w:style>
  <w:style w:type="character" w:customStyle="1" w:styleId="WW8Num159z3">
    <w:name w:val="WW8Num159z3"/>
    <w:qFormat/>
  </w:style>
  <w:style w:type="character" w:customStyle="1" w:styleId="WW8Num159z4">
    <w:name w:val="WW8Num159z4"/>
    <w:qFormat/>
  </w:style>
  <w:style w:type="character" w:customStyle="1" w:styleId="WW8Num159z5">
    <w:name w:val="WW8Num159z5"/>
    <w:qFormat/>
  </w:style>
  <w:style w:type="character" w:customStyle="1" w:styleId="WW8Num159z6">
    <w:name w:val="WW8Num159z6"/>
    <w:qFormat/>
  </w:style>
  <w:style w:type="character" w:customStyle="1" w:styleId="WW8Num159z7">
    <w:name w:val="WW8Num159z7"/>
    <w:qFormat/>
  </w:style>
  <w:style w:type="character" w:customStyle="1" w:styleId="WW8Num159z8">
    <w:name w:val="WW8Num159z8"/>
    <w:qFormat/>
  </w:style>
  <w:style w:type="character" w:customStyle="1" w:styleId="WW8Num160z0">
    <w:name w:val="WW8Num160z0"/>
    <w:qFormat/>
    <w:rPr>
      <w:rFonts w:ascii="Symbol" w:hAnsi="Symbol" w:cs="Symbol"/>
    </w:rPr>
  </w:style>
  <w:style w:type="character" w:customStyle="1" w:styleId="WW8Num160z1">
    <w:name w:val="WW8Num160z1"/>
    <w:qFormat/>
    <w:rPr>
      <w:rFonts w:ascii="Courier New" w:hAnsi="Courier New" w:cs="Courier New"/>
    </w:rPr>
  </w:style>
  <w:style w:type="character" w:customStyle="1" w:styleId="WW8Num160z2">
    <w:name w:val="WW8Num160z2"/>
    <w:qFormat/>
    <w:rPr>
      <w:rFonts w:ascii="Wingdings" w:hAnsi="Wingdings" w:cs="Wingdings"/>
    </w:rPr>
  </w:style>
  <w:style w:type="character" w:customStyle="1" w:styleId="WW8Num161z0">
    <w:name w:val="WW8Num161z0"/>
    <w:qFormat/>
    <w:rPr>
      <w:rFonts w:ascii="Symbol" w:hAnsi="Symbol" w:cs="Symbol"/>
    </w:rPr>
  </w:style>
  <w:style w:type="character" w:customStyle="1" w:styleId="WW8Num161z1">
    <w:name w:val="WW8Num161z1"/>
    <w:qFormat/>
    <w:rPr>
      <w:rFonts w:ascii="Courier New" w:hAnsi="Courier New" w:cs="Courier New"/>
    </w:rPr>
  </w:style>
  <w:style w:type="character" w:customStyle="1" w:styleId="WW8Num161z2">
    <w:name w:val="WW8Num161z2"/>
    <w:qFormat/>
    <w:rPr>
      <w:rFonts w:ascii="Wingdings" w:hAnsi="Wingdings" w:cs="Wingdings"/>
    </w:rPr>
  </w:style>
  <w:style w:type="character" w:customStyle="1" w:styleId="WW8Num162z0">
    <w:name w:val="WW8Num162z0"/>
    <w:qFormat/>
    <w:rPr>
      <w:rFonts w:ascii="Symbol" w:hAnsi="Symbol" w:cs="Symbol"/>
    </w:rPr>
  </w:style>
  <w:style w:type="character" w:customStyle="1" w:styleId="WW8Num162z1">
    <w:name w:val="WW8Num162z1"/>
    <w:qFormat/>
    <w:rPr>
      <w:rFonts w:ascii="Courier New" w:hAnsi="Courier New" w:cs="Courier New"/>
    </w:rPr>
  </w:style>
  <w:style w:type="character" w:customStyle="1" w:styleId="WW8Num162z2">
    <w:name w:val="WW8Num162z2"/>
    <w:qFormat/>
    <w:rPr>
      <w:rFonts w:ascii="Wingdings" w:hAnsi="Wingdings" w:cs="Wingdings"/>
    </w:rPr>
  </w:style>
  <w:style w:type="character" w:customStyle="1" w:styleId="WW8Num163z0">
    <w:name w:val="WW8Num163z0"/>
    <w:qFormat/>
  </w:style>
  <w:style w:type="character" w:customStyle="1" w:styleId="WW8Num163z1">
    <w:name w:val="WW8Num163z1"/>
    <w:qFormat/>
  </w:style>
  <w:style w:type="character" w:customStyle="1" w:styleId="WW8Num163z2">
    <w:name w:val="WW8Num163z2"/>
    <w:qFormat/>
  </w:style>
  <w:style w:type="character" w:customStyle="1" w:styleId="WW8Num163z3">
    <w:name w:val="WW8Num163z3"/>
    <w:qFormat/>
  </w:style>
  <w:style w:type="character" w:customStyle="1" w:styleId="WW8Num163z4">
    <w:name w:val="WW8Num163z4"/>
    <w:qFormat/>
  </w:style>
  <w:style w:type="character" w:customStyle="1" w:styleId="WW8Num163z5">
    <w:name w:val="WW8Num163z5"/>
    <w:qFormat/>
  </w:style>
  <w:style w:type="character" w:customStyle="1" w:styleId="WW8Num163z6">
    <w:name w:val="WW8Num163z6"/>
    <w:qFormat/>
  </w:style>
  <w:style w:type="character" w:customStyle="1" w:styleId="WW8Num163z7">
    <w:name w:val="WW8Num163z7"/>
    <w:qFormat/>
  </w:style>
  <w:style w:type="character" w:customStyle="1" w:styleId="WW8Num163z8">
    <w:name w:val="WW8Num163z8"/>
    <w:qFormat/>
  </w:style>
  <w:style w:type="character" w:customStyle="1" w:styleId="WW8Num164z0">
    <w:name w:val="WW8Num164z0"/>
    <w:qFormat/>
    <w:rPr>
      <w:rFonts w:ascii="Symbol" w:hAnsi="Symbol" w:cs="Symbol"/>
    </w:rPr>
  </w:style>
  <w:style w:type="character" w:customStyle="1" w:styleId="WW8Num164z1">
    <w:name w:val="WW8Num164z1"/>
    <w:qFormat/>
  </w:style>
  <w:style w:type="character" w:customStyle="1" w:styleId="WW8Num164z2">
    <w:name w:val="WW8Num164z2"/>
    <w:qFormat/>
  </w:style>
  <w:style w:type="character" w:customStyle="1" w:styleId="WW8Num164z3">
    <w:name w:val="WW8Num164z3"/>
    <w:qFormat/>
  </w:style>
  <w:style w:type="character" w:customStyle="1" w:styleId="WW8Num164z4">
    <w:name w:val="WW8Num164z4"/>
    <w:qFormat/>
  </w:style>
  <w:style w:type="character" w:customStyle="1" w:styleId="WW8Num164z5">
    <w:name w:val="WW8Num164z5"/>
    <w:qFormat/>
  </w:style>
  <w:style w:type="character" w:customStyle="1" w:styleId="WW8Num164z6">
    <w:name w:val="WW8Num164z6"/>
    <w:qFormat/>
  </w:style>
  <w:style w:type="character" w:customStyle="1" w:styleId="WW8Num164z7">
    <w:name w:val="WW8Num164z7"/>
    <w:qFormat/>
  </w:style>
  <w:style w:type="character" w:customStyle="1" w:styleId="WW8Num164z8">
    <w:name w:val="WW8Num164z8"/>
    <w:qFormat/>
  </w:style>
  <w:style w:type="character" w:customStyle="1" w:styleId="WW8Num165z0">
    <w:name w:val="WW8Num165z0"/>
    <w:qFormat/>
    <w:rPr>
      <w:rFonts w:ascii="Symbol" w:hAnsi="Symbol" w:cs="Symbol"/>
    </w:rPr>
  </w:style>
  <w:style w:type="character" w:customStyle="1" w:styleId="WW8Num165z1">
    <w:name w:val="WW8Num165z1"/>
    <w:qFormat/>
    <w:rPr>
      <w:rFonts w:ascii="Courier New" w:hAnsi="Courier New" w:cs="Courier New"/>
    </w:rPr>
  </w:style>
  <w:style w:type="character" w:customStyle="1" w:styleId="WW8Num165z2">
    <w:name w:val="WW8Num165z2"/>
    <w:qFormat/>
    <w:rPr>
      <w:rFonts w:ascii="Wingdings" w:hAnsi="Wingdings" w:cs="Wingdings"/>
    </w:rPr>
  </w:style>
  <w:style w:type="character" w:customStyle="1" w:styleId="WW8Num166z0">
    <w:name w:val="WW8Num166z0"/>
    <w:qFormat/>
    <w:rPr>
      <w:b w:val="0"/>
    </w:rPr>
  </w:style>
  <w:style w:type="character" w:customStyle="1" w:styleId="WW8Num166z1">
    <w:name w:val="WW8Num166z1"/>
    <w:qFormat/>
  </w:style>
  <w:style w:type="character" w:customStyle="1" w:styleId="WW8Num166z2">
    <w:name w:val="WW8Num166z2"/>
    <w:qFormat/>
  </w:style>
  <w:style w:type="character" w:customStyle="1" w:styleId="WW8Num166z3">
    <w:name w:val="WW8Num166z3"/>
    <w:qFormat/>
  </w:style>
  <w:style w:type="character" w:customStyle="1" w:styleId="WW8Num166z4">
    <w:name w:val="WW8Num166z4"/>
    <w:qFormat/>
  </w:style>
  <w:style w:type="character" w:customStyle="1" w:styleId="WW8Num166z5">
    <w:name w:val="WW8Num166z5"/>
    <w:qFormat/>
  </w:style>
  <w:style w:type="character" w:customStyle="1" w:styleId="WW8Num166z6">
    <w:name w:val="WW8Num166z6"/>
    <w:qFormat/>
  </w:style>
  <w:style w:type="character" w:customStyle="1" w:styleId="WW8Num166z7">
    <w:name w:val="WW8Num166z7"/>
    <w:qFormat/>
  </w:style>
  <w:style w:type="character" w:customStyle="1" w:styleId="WW8Num166z8">
    <w:name w:val="WW8Num166z8"/>
    <w:qFormat/>
  </w:style>
  <w:style w:type="character" w:customStyle="1" w:styleId="WW8Num167z0">
    <w:name w:val="WW8Num167z0"/>
    <w:qFormat/>
    <w:rPr>
      <w:b w:val="0"/>
    </w:rPr>
  </w:style>
  <w:style w:type="character" w:customStyle="1" w:styleId="WW8Num167z1">
    <w:name w:val="WW8Num167z1"/>
    <w:qFormat/>
  </w:style>
  <w:style w:type="character" w:customStyle="1" w:styleId="WW8Num167z2">
    <w:name w:val="WW8Num167z2"/>
    <w:qFormat/>
  </w:style>
  <w:style w:type="character" w:customStyle="1" w:styleId="WW8Num167z3">
    <w:name w:val="WW8Num167z3"/>
    <w:qFormat/>
  </w:style>
  <w:style w:type="character" w:customStyle="1" w:styleId="WW8Num167z4">
    <w:name w:val="WW8Num167z4"/>
    <w:qFormat/>
  </w:style>
  <w:style w:type="character" w:customStyle="1" w:styleId="WW8Num167z5">
    <w:name w:val="WW8Num167z5"/>
    <w:qFormat/>
  </w:style>
  <w:style w:type="character" w:customStyle="1" w:styleId="WW8Num167z6">
    <w:name w:val="WW8Num167z6"/>
    <w:qFormat/>
  </w:style>
  <w:style w:type="character" w:customStyle="1" w:styleId="WW8Num167z7">
    <w:name w:val="WW8Num167z7"/>
    <w:qFormat/>
  </w:style>
  <w:style w:type="character" w:customStyle="1" w:styleId="WW8Num167z8">
    <w:name w:val="WW8Num167z8"/>
    <w:qFormat/>
  </w:style>
  <w:style w:type="character" w:customStyle="1" w:styleId="WW8Num168z0">
    <w:name w:val="WW8Num168z0"/>
    <w:qFormat/>
    <w:rPr>
      <w:rFonts w:ascii="Times New Roman" w:eastAsia="Times New Roman" w:hAnsi="Times New Roman" w:cs="Times New Roman"/>
      <w:spacing w:val="-8"/>
      <w:w w:val="99"/>
      <w:sz w:val="24"/>
      <w:szCs w:val="24"/>
    </w:rPr>
  </w:style>
  <w:style w:type="character" w:customStyle="1" w:styleId="WW8Num168z1">
    <w:name w:val="WW8Num168z1"/>
    <w:qFormat/>
  </w:style>
  <w:style w:type="character" w:customStyle="1" w:styleId="WW8Num169z0">
    <w:name w:val="WW8Num169z0"/>
    <w:qFormat/>
    <w:rPr>
      <w:rFonts w:ascii="Symbol" w:hAnsi="Symbol" w:cs="Symbol"/>
    </w:rPr>
  </w:style>
  <w:style w:type="character" w:customStyle="1" w:styleId="WW8Num169z1">
    <w:name w:val="WW8Num169z1"/>
    <w:qFormat/>
  </w:style>
  <w:style w:type="character" w:customStyle="1" w:styleId="WW8Num169z2">
    <w:name w:val="WW8Num169z2"/>
    <w:qFormat/>
  </w:style>
  <w:style w:type="character" w:customStyle="1" w:styleId="WW8Num169z3">
    <w:name w:val="WW8Num169z3"/>
    <w:qFormat/>
  </w:style>
  <w:style w:type="character" w:customStyle="1" w:styleId="WW8Num169z4">
    <w:name w:val="WW8Num169z4"/>
    <w:qFormat/>
  </w:style>
  <w:style w:type="character" w:customStyle="1" w:styleId="WW8Num169z5">
    <w:name w:val="WW8Num169z5"/>
    <w:qFormat/>
  </w:style>
  <w:style w:type="character" w:customStyle="1" w:styleId="WW8Num169z6">
    <w:name w:val="WW8Num169z6"/>
    <w:qFormat/>
  </w:style>
  <w:style w:type="character" w:customStyle="1" w:styleId="WW8Num169z7">
    <w:name w:val="WW8Num169z7"/>
    <w:qFormat/>
  </w:style>
  <w:style w:type="character" w:customStyle="1" w:styleId="WW8Num169z8">
    <w:name w:val="WW8Num169z8"/>
    <w:qFormat/>
  </w:style>
  <w:style w:type="character" w:customStyle="1" w:styleId="WW8Num170z0">
    <w:name w:val="WW8Num170z0"/>
    <w:qFormat/>
  </w:style>
  <w:style w:type="character" w:customStyle="1" w:styleId="WW8Num170z1">
    <w:name w:val="WW8Num170z1"/>
    <w:qFormat/>
  </w:style>
  <w:style w:type="character" w:customStyle="1" w:styleId="WW8Num170z2">
    <w:name w:val="WW8Num170z2"/>
    <w:qFormat/>
  </w:style>
  <w:style w:type="character" w:customStyle="1" w:styleId="WW8Num170z3">
    <w:name w:val="WW8Num170z3"/>
    <w:qFormat/>
  </w:style>
  <w:style w:type="character" w:customStyle="1" w:styleId="WW8Num170z4">
    <w:name w:val="WW8Num170z4"/>
    <w:qFormat/>
  </w:style>
  <w:style w:type="character" w:customStyle="1" w:styleId="WW8Num170z5">
    <w:name w:val="WW8Num170z5"/>
    <w:qFormat/>
  </w:style>
  <w:style w:type="character" w:customStyle="1" w:styleId="WW8Num170z6">
    <w:name w:val="WW8Num170z6"/>
    <w:qFormat/>
  </w:style>
  <w:style w:type="character" w:customStyle="1" w:styleId="WW8Num170z7">
    <w:name w:val="WW8Num170z7"/>
    <w:qFormat/>
  </w:style>
  <w:style w:type="character" w:customStyle="1" w:styleId="WW8Num170z8">
    <w:name w:val="WW8Num170z8"/>
    <w:qFormat/>
  </w:style>
  <w:style w:type="character" w:customStyle="1" w:styleId="WW8Num171z0">
    <w:name w:val="WW8Num171z0"/>
    <w:qFormat/>
    <w:rPr>
      <w:rFonts w:ascii="Symbol" w:hAnsi="Symbol" w:cs="Symbol"/>
    </w:rPr>
  </w:style>
  <w:style w:type="character" w:customStyle="1" w:styleId="WW8Num171z1">
    <w:name w:val="WW8Num171z1"/>
    <w:qFormat/>
    <w:rPr>
      <w:rFonts w:ascii="Courier New" w:hAnsi="Courier New" w:cs="Courier New"/>
    </w:rPr>
  </w:style>
  <w:style w:type="character" w:customStyle="1" w:styleId="WW8Num171z2">
    <w:name w:val="WW8Num171z2"/>
    <w:qFormat/>
    <w:rPr>
      <w:rFonts w:ascii="Wingdings" w:hAnsi="Wingdings" w:cs="Wingdings"/>
    </w:rPr>
  </w:style>
  <w:style w:type="character" w:customStyle="1" w:styleId="WW8Num172z0">
    <w:name w:val="WW8Num172z0"/>
    <w:qFormat/>
    <w:rPr>
      <w:rFonts w:ascii="Symbol" w:hAnsi="Symbol" w:cs="Symbol"/>
      <w:sz w:val="22"/>
    </w:rPr>
  </w:style>
  <w:style w:type="character" w:customStyle="1" w:styleId="WW8Num172z1">
    <w:name w:val="WW8Num172z1"/>
    <w:qFormat/>
  </w:style>
  <w:style w:type="character" w:customStyle="1" w:styleId="WW8Num172z2">
    <w:name w:val="WW8Num172z2"/>
    <w:qFormat/>
  </w:style>
  <w:style w:type="character" w:customStyle="1" w:styleId="WW8Num172z3">
    <w:name w:val="WW8Num172z3"/>
    <w:qFormat/>
  </w:style>
  <w:style w:type="character" w:customStyle="1" w:styleId="WW8Num172z4">
    <w:name w:val="WW8Num172z4"/>
    <w:qFormat/>
  </w:style>
  <w:style w:type="character" w:customStyle="1" w:styleId="WW8Num172z5">
    <w:name w:val="WW8Num172z5"/>
    <w:qFormat/>
  </w:style>
  <w:style w:type="character" w:customStyle="1" w:styleId="WW8Num172z6">
    <w:name w:val="WW8Num172z6"/>
    <w:qFormat/>
  </w:style>
  <w:style w:type="character" w:customStyle="1" w:styleId="WW8Num172z7">
    <w:name w:val="WW8Num172z7"/>
    <w:qFormat/>
  </w:style>
  <w:style w:type="character" w:customStyle="1" w:styleId="WW8Num172z8">
    <w:name w:val="WW8Num172z8"/>
    <w:qFormat/>
  </w:style>
  <w:style w:type="character" w:customStyle="1" w:styleId="WW8Num173z0">
    <w:name w:val="WW8Num173z0"/>
    <w:qFormat/>
    <w:rPr>
      <w:rFonts w:ascii="Symbol" w:hAnsi="Symbol" w:cs="Symbol"/>
    </w:rPr>
  </w:style>
  <w:style w:type="character" w:customStyle="1" w:styleId="WW8Num173z1">
    <w:name w:val="WW8Num173z1"/>
    <w:qFormat/>
  </w:style>
  <w:style w:type="character" w:customStyle="1" w:styleId="WW8Num173z2">
    <w:name w:val="WW8Num173z2"/>
    <w:qFormat/>
  </w:style>
  <w:style w:type="character" w:customStyle="1" w:styleId="WW8Num173z3">
    <w:name w:val="WW8Num173z3"/>
    <w:qFormat/>
  </w:style>
  <w:style w:type="character" w:customStyle="1" w:styleId="WW8Num173z4">
    <w:name w:val="WW8Num173z4"/>
    <w:qFormat/>
  </w:style>
  <w:style w:type="character" w:customStyle="1" w:styleId="WW8Num173z5">
    <w:name w:val="WW8Num173z5"/>
    <w:qFormat/>
  </w:style>
  <w:style w:type="character" w:customStyle="1" w:styleId="WW8Num173z6">
    <w:name w:val="WW8Num173z6"/>
    <w:qFormat/>
  </w:style>
  <w:style w:type="character" w:customStyle="1" w:styleId="WW8Num173z7">
    <w:name w:val="WW8Num173z7"/>
    <w:qFormat/>
  </w:style>
  <w:style w:type="character" w:customStyle="1" w:styleId="WW8Num173z8">
    <w:name w:val="WW8Num173z8"/>
    <w:qFormat/>
  </w:style>
  <w:style w:type="character" w:customStyle="1" w:styleId="WW8Num174z0">
    <w:name w:val="WW8Num174z0"/>
    <w:qFormat/>
    <w:rPr>
      <w:rFonts w:ascii="Symbol" w:hAnsi="Symbol" w:cs="Symbol"/>
    </w:rPr>
  </w:style>
  <w:style w:type="character" w:customStyle="1" w:styleId="WW8Num174z1">
    <w:name w:val="WW8Num174z1"/>
    <w:qFormat/>
  </w:style>
  <w:style w:type="character" w:customStyle="1" w:styleId="WW8Num174z2">
    <w:name w:val="WW8Num174z2"/>
    <w:qFormat/>
  </w:style>
  <w:style w:type="character" w:customStyle="1" w:styleId="WW8Num174z3">
    <w:name w:val="WW8Num174z3"/>
    <w:qFormat/>
  </w:style>
  <w:style w:type="character" w:customStyle="1" w:styleId="WW8Num174z4">
    <w:name w:val="WW8Num174z4"/>
    <w:qFormat/>
  </w:style>
  <w:style w:type="character" w:customStyle="1" w:styleId="WW8Num174z5">
    <w:name w:val="WW8Num174z5"/>
    <w:qFormat/>
  </w:style>
  <w:style w:type="character" w:customStyle="1" w:styleId="WW8Num174z6">
    <w:name w:val="WW8Num174z6"/>
    <w:qFormat/>
  </w:style>
  <w:style w:type="character" w:customStyle="1" w:styleId="WW8Num174z7">
    <w:name w:val="WW8Num174z7"/>
    <w:qFormat/>
  </w:style>
  <w:style w:type="character" w:customStyle="1" w:styleId="WW8Num174z8">
    <w:name w:val="WW8Num174z8"/>
    <w:qFormat/>
  </w:style>
  <w:style w:type="character" w:customStyle="1" w:styleId="WW8Num175z0">
    <w:name w:val="WW8Num175z0"/>
    <w:qFormat/>
    <w:rPr>
      <w:rFonts w:ascii="Symbol" w:hAnsi="Symbol" w:cs="Symbol"/>
    </w:rPr>
  </w:style>
  <w:style w:type="character" w:customStyle="1" w:styleId="WW8Num175z1">
    <w:name w:val="WW8Num175z1"/>
    <w:qFormat/>
    <w:rPr>
      <w:rFonts w:ascii="Courier New" w:hAnsi="Courier New" w:cs="Courier New"/>
    </w:rPr>
  </w:style>
  <w:style w:type="character" w:customStyle="1" w:styleId="WW8Num175z2">
    <w:name w:val="WW8Num175z2"/>
    <w:qFormat/>
    <w:rPr>
      <w:rFonts w:ascii="Wingdings" w:hAnsi="Wingdings" w:cs="Wingdings"/>
    </w:rPr>
  </w:style>
  <w:style w:type="character" w:customStyle="1" w:styleId="WW8Num176z0">
    <w:name w:val="WW8Num176z0"/>
    <w:qFormat/>
  </w:style>
  <w:style w:type="character" w:customStyle="1" w:styleId="WW8Num176z1">
    <w:name w:val="WW8Num176z1"/>
    <w:qFormat/>
  </w:style>
  <w:style w:type="character" w:customStyle="1" w:styleId="WW8Num176z2">
    <w:name w:val="WW8Num176z2"/>
    <w:qFormat/>
  </w:style>
  <w:style w:type="character" w:customStyle="1" w:styleId="WW8Num176z3">
    <w:name w:val="WW8Num176z3"/>
    <w:qFormat/>
  </w:style>
  <w:style w:type="character" w:customStyle="1" w:styleId="WW8Num176z4">
    <w:name w:val="WW8Num176z4"/>
    <w:qFormat/>
  </w:style>
  <w:style w:type="character" w:customStyle="1" w:styleId="WW8Num176z5">
    <w:name w:val="WW8Num176z5"/>
    <w:qFormat/>
  </w:style>
  <w:style w:type="character" w:customStyle="1" w:styleId="WW8Num176z6">
    <w:name w:val="WW8Num176z6"/>
    <w:qFormat/>
  </w:style>
  <w:style w:type="character" w:customStyle="1" w:styleId="WW8Num176z7">
    <w:name w:val="WW8Num176z7"/>
    <w:qFormat/>
  </w:style>
  <w:style w:type="character" w:customStyle="1" w:styleId="WW8Num176z8">
    <w:name w:val="WW8Num176z8"/>
    <w:qFormat/>
  </w:style>
  <w:style w:type="character" w:customStyle="1" w:styleId="WW8Num177z0">
    <w:name w:val="WW8Num177z0"/>
    <w:qFormat/>
    <w:rPr>
      <w:rFonts w:ascii="Symbol" w:hAnsi="Symbol" w:cs="Symbol"/>
      <w:sz w:val="22"/>
    </w:rPr>
  </w:style>
  <w:style w:type="character" w:customStyle="1" w:styleId="WW8Num177z1">
    <w:name w:val="WW8Num177z1"/>
    <w:qFormat/>
  </w:style>
  <w:style w:type="character" w:customStyle="1" w:styleId="WW8Num177z2">
    <w:name w:val="WW8Num177z2"/>
    <w:qFormat/>
  </w:style>
  <w:style w:type="character" w:customStyle="1" w:styleId="WW8Num177z3">
    <w:name w:val="WW8Num177z3"/>
    <w:qFormat/>
  </w:style>
  <w:style w:type="character" w:customStyle="1" w:styleId="WW8Num177z4">
    <w:name w:val="WW8Num177z4"/>
    <w:qFormat/>
  </w:style>
  <w:style w:type="character" w:customStyle="1" w:styleId="WW8Num177z5">
    <w:name w:val="WW8Num177z5"/>
    <w:qFormat/>
  </w:style>
  <w:style w:type="character" w:customStyle="1" w:styleId="WW8Num177z6">
    <w:name w:val="WW8Num177z6"/>
    <w:qFormat/>
  </w:style>
  <w:style w:type="character" w:customStyle="1" w:styleId="WW8Num177z7">
    <w:name w:val="WW8Num177z7"/>
    <w:qFormat/>
  </w:style>
  <w:style w:type="character" w:customStyle="1" w:styleId="WW8Num177z8">
    <w:name w:val="WW8Num177z8"/>
    <w:qFormat/>
  </w:style>
  <w:style w:type="character" w:customStyle="1" w:styleId="WW8Num178z0">
    <w:name w:val="WW8Num178z0"/>
    <w:qFormat/>
    <w:rPr>
      <w:rFonts w:ascii="Wingdings" w:hAnsi="Wingdings" w:cs="Wingdings"/>
    </w:rPr>
  </w:style>
  <w:style w:type="character" w:customStyle="1" w:styleId="WW8Num178z1">
    <w:name w:val="WW8Num178z1"/>
    <w:qFormat/>
    <w:rPr>
      <w:rFonts w:ascii="Courier New" w:hAnsi="Courier New" w:cs="Courier New"/>
    </w:rPr>
  </w:style>
  <w:style w:type="character" w:customStyle="1" w:styleId="WW8Num178z3">
    <w:name w:val="WW8Num178z3"/>
    <w:qFormat/>
    <w:rPr>
      <w:rFonts w:ascii="Symbol" w:hAnsi="Symbol" w:cs="Symbol"/>
    </w:rPr>
  </w:style>
  <w:style w:type="character" w:customStyle="1" w:styleId="WW8Num179z0">
    <w:name w:val="WW8Num179z0"/>
    <w:qFormat/>
    <w:rPr>
      <w:rFonts w:ascii="Symbol" w:hAnsi="Symbol" w:cs="Symbol"/>
      <w:sz w:val="20"/>
    </w:rPr>
  </w:style>
  <w:style w:type="character" w:customStyle="1" w:styleId="WW8Num179z1">
    <w:name w:val="WW8Num179z1"/>
    <w:qFormat/>
    <w:rPr>
      <w:rFonts w:ascii="Courier New" w:hAnsi="Courier New" w:cs="Courier New"/>
      <w:sz w:val="20"/>
    </w:rPr>
  </w:style>
  <w:style w:type="character" w:customStyle="1" w:styleId="WW8Num179z2">
    <w:name w:val="WW8Num179z2"/>
    <w:qFormat/>
    <w:rPr>
      <w:rFonts w:ascii="Wingdings" w:hAnsi="Wingdings" w:cs="Wingdings"/>
      <w:sz w:val="20"/>
    </w:rPr>
  </w:style>
  <w:style w:type="character" w:customStyle="1" w:styleId="WW8Num180z0">
    <w:name w:val="WW8Num180z0"/>
    <w:qFormat/>
  </w:style>
  <w:style w:type="character" w:customStyle="1" w:styleId="WW8Num180z1">
    <w:name w:val="WW8Num180z1"/>
    <w:qFormat/>
  </w:style>
  <w:style w:type="character" w:customStyle="1" w:styleId="WW8Num180z2">
    <w:name w:val="WW8Num180z2"/>
    <w:qFormat/>
  </w:style>
  <w:style w:type="character" w:customStyle="1" w:styleId="WW8Num180z3">
    <w:name w:val="WW8Num180z3"/>
    <w:qFormat/>
  </w:style>
  <w:style w:type="character" w:customStyle="1" w:styleId="WW8Num180z4">
    <w:name w:val="WW8Num180z4"/>
    <w:qFormat/>
  </w:style>
  <w:style w:type="character" w:customStyle="1" w:styleId="WW8Num180z5">
    <w:name w:val="WW8Num180z5"/>
    <w:qFormat/>
  </w:style>
  <w:style w:type="character" w:customStyle="1" w:styleId="WW8Num180z6">
    <w:name w:val="WW8Num180z6"/>
    <w:qFormat/>
  </w:style>
  <w:style w:type="character" w:customStyle="1" w:styleId="WW8Num180z7">
    <w:name w:val="WW8Num180z7"/>
    <w:qFormat/>
  </w:style>
  <w:style w:type="character" w:customStyle="1" w:styleId="WW8Num180z8">
    <w:name w:val="WW8Num180z8"/>
    <w:qFormat/>
  </w:style>
  <w:style w:type="character" w:customStyle="1" w:styleId="WW8Num181z0">
    <w:name w:val="WW8Num181z0"/>
    <w:qFormat/>
    <w:rPr>
      <w:rFonts w:ascii="Wingdings" w:hAnsi="Wingdings" w:cs="Wingdings"/>
    </w:rPr>
  </w:style>
  <w:style w:type="character" w:customStyle="1" w:styleId="WW8Num181z1">
    <w:name w:val="WW8Num181z1"/>
    <w:qFormat/>
    <w:rPr>
      <w:rFonts w:ascii="Courier New" w:hAnsi="Courier New" w:cs="Courier New"/>
    </w:rPr>
  </w:style>
  <w:style w:type="character" w:customStyle="1" w:styleId="WW8Num181z3">
    <w:name w:val="WW8Num181z3"/>
    <w:qFormat/>
    <w:rPr>
      <w:rFonts w:ascii="Symbol" w:hAnsi="Symbol" w:cs="Symbol"/>
    </w:rPr>
  </w:style>
  <w:style w:type="character" w:customStyle="1" w:styleId="WW8Num182z0">
    <w:name w:val="WW8Num182z0"/>
    <w:qFormat/>
  </w:style>
  <w:style w:type="character" w:customStyle="1" w:styleId="WW8Num182z1">
    <w:name w:val="WW8Num182z1"/>
    <w:qFormat/>
  </w:style>
  <w:style w:type="character" w:customStyle="1" w:styleId="WW8Num182z2">
    <w:name w:val="WW8Num182z2"/>
    <w:qFormat/>
  </w:style>
  <w:style w:type="character" w:customStyle="1" w:styleId="WW8Num182z3">
    <w:name w:val="WW8Num182z3"/>
    <w:qFormat/>
  </w:style>
  <w:style w:type="character" w:customStyle="1" w:styleId="WW8Num182z4">
    <w:name w:val="WW8Num182z4"/>
    <w:qFormat/>
  </w:style>
  <w:style w:type="character" w:customStyle="1" w:styleId="WW8Num182z5">
    <w:name w:val="WW8Num182z5"/>
    <w:qFormat/>
  </w:style>
  <w:style w:type="character" w:customStyle="1" w:styleId="WW8Num182z6">
    <w:name w:val="WW8Num182z6"/>
    <w:qFormat/>
  </w:style>
  <w:style w:type="character" w:customStyle="1" w:styleId="WW8Num182z7">
    <w:name w:val="WW8Num182z7"/>
    <w:qFormat/>
  </w:style>
  <w:style w:type="character" w:customStyle="1" w:styleId="WW8Num182z8">
    <w:name w:val="WW8Num182z8"/>
    <w:qFormat/>
  </w:style>
  <w:style w:type="character" w:customStyle="1" w:styleId="WW8Num183z0">
    <w:name w:val="WW8Num183z0"/>
    <w:qFormat/>
    <w:rPr>
      <w:rFonts w:ascii="Symbol" w:hAnsi="Symbol" w:cs="Symbol"/>
    </w:rPr>
  </w:style>
  <w:style w:type="character" w:customStyle="1" w:styleId="WW8Num183z1">
    <w:name w:val="WW8Num183z1"/>
    <w:qFormat/>
    <w:rPr>
      <w:rFonts w:ascii="Courier New" w:hAnsi="Courier New" w:cs="Courier New"/>
    </w:rPr>
  </w:style>
  <w:style w:type="character" w:customStyle="1" w:styleId="WW8Num183z2">
    <w:name w:val="WW8Num183z2"/>
    <w:qFormat/>
    <w:rPr>
      <w:rFonts w:ascii="Wingdings" w:hAnsi="Wingdings" w:cs="Wingdings"/>
    </w:rPr>
  </w:style>
  <w:style w:type="character" w:customStyle="1" w:styleId="WW8Num184z0">
    <w:name w:val="WW8Num184z0"/>
    <w:qFormat/>
  </w:style>
  <w:style w:type="character" w:customStyle="1" w:styleId="WW8Num184z1">
    <w:name w:val="WW8Num184z1"/>
    <w:qFormat/>
  </w:style>
  <w:style w:type="character" w:customStyle="1" w:styleId="WW8Num184z2">
    <w:name w:val="WW8Num184z2"/>
    <w:qFormat/>
  </w:style>
  <w:style w:type="character" w:customStyle="1" w:styleId="WW8Num184z3">
    <w:name w:val="WW8Num184z3"/>
    <w:qFormat/>
  </w:style>
  <w:style w:type="character" w:customStyle="1" w:styleId="WW8Num184z4">
    <w:name w:val="WW8Num184z4"/>
    <w:qFormat/>
  </w:style>
  <w:style w:type="character" w:customStyle="1" w:styleId="WW8Num184z5">
    <w:name w:val="WW8Num184z5"/>
    <w:qFormat/>
  </w:style>
  <w:style w:type="character" w:customStyle="1" w:styleId="WW8Num184z6">
    <w:name w:val="WW8Num184z6"/>
    <w:qFormat/>
  </w:style>
  <w:style w:type="character" w:customStyle="1" w:styleId="WW8Num184z7">
    <w:name w:val="WW8Num184z7"/>
    <w:qFormat/>
  </w:style>
  <w:style w:type="character" w:customStyle="1" w:styleId="WW8Num184z8">
    <w:name w:val="WW8Num184z8"/>
    <w:qFormat/>
  </w:style>
  <w:style w:type="character" w:customStyle="1" w:styleId="WW8Num185z0">
    <w:name w:val="WW8Num185z0"/>
    <w:qFormat/>
    <w:rPr>
      <w:rFonts w:ascii="Symbol" w:hAnsi="Symbol" w:cs="Symbol"/>
      <w:sz w:val="20"/>
    </w:rPr>
  </w:style>
  <w:style w:type="character" w:customStyle="1" w:styleId="WW8Num185z1">
    <w:name w:val="WW8Num185z1"/>
    <w:qFormat/>
    <w:rPr>
      <w:rFonts w:cs="Times New Roman"/>
    </w:rPr>
  </w:style>
  <w:style w:type="character" w:customStyle="1" w:styleId="WW8Num185z2">
    <w:name w:val="WW8Num185z2"/>
    <w:qFormat/>
  </w:style>
  <w:style w:type="character" w:customStyle="1" w:styleId="WW8Num185z3">
    <w:name w:val="WW8Num185z3"/>
    <w:qFormat/>
  </w:style>
  <w:style w:type="character" w:customStyle="1" w:styleId="WW8Num185z4">
    <w:name w:val="WW8Num185z4"/>
    <w:qFormat/>
  </w:style>
  <w:style w:type="character" w:customStyle="1" w:styleId="WW8Num185z5">
    <w:name w:val="WW8Num185z5"/>
    <w:qFormat/>
  </w:style>
  <w:style w:type="character" w:customStyle="1" w:styleId="WW8Num185z6">
    <w:name w:val="WW8Num185z6"/>
    <w:qFormat/>
  </w:style>
  <w:style w:type="character" w:customStyle="1" w:styleId="WW8Num185z7">
    <w:name w:val="WW8Num185z7"/>
    <w:qFormat/>
  </w:style>
  <w:style w:type="character" w:customStyle="1" w:styleId="WW8Num185z8">
    <w:name w:val="WW8Num185z8"/>
    <w:qFormat/>
  </w:style>
  <w:style w:type="character" w:customStyle="1" w:styleId="WW8Num186z0">
    <w:name w:val="WW8Num186z0"/>
    <w:qFormat/>
    <w:rPr>
      <w:rFonts w:ascii="Symbol" w:hAnsi="Symbol" w:cs="Symbol"/>
      <w:sz w:val="20"/>
    </w:rPr>
  </w:style>
  <w:style w:type="character" w:customStyle="1" w:styleId="WW8Num186z1">
    <w:name w:val="WW8Num186z1"/>
    <w:qFormat/>
    <w:rPr>
      <w:rFonts w:ascii="Courier New" w:hAnsi="Courier New" w:cs="Courier New"/>
      <w:sz w:val="20"/>
    </w:rPr>
  </w:style>
  <w:style w:type="character" w:customStyle="1" w:styleId="WW8Num186z2">
    <w:name w:val="WW8Num186z2"/>
    <w:qFormat/>
    <w:rPr>
      <w:rFonts w:ascii="Wingdings" w:hAnsi="Wingdings" w:cs="Wingdings"/>
      <w:sz w:val="20"/>
    </w:rPr>
  </w:style>
  <w:style w:type="character" w:customStyle="1" w:styleId="WW8Num187z0">
    <w:name w:val="WW8Num187z0"/>
    <w:qFormat/>
    <w:rPr>
      <w:rFonts w:ascii="Palatino Linotype" w:eastAsia="Times New Roman" w:hAnsi="Palatino Linotype" w:cs="Times New Roman"/>
    </w:rPr>
  </w:style>
  <w:style w:type="character" w:customStyle="1" w:styleId="WW8Num187z1">
    <w:name w:val="WW8Num187z1"/>
    <w:qFormat/>
    <w:rPr>
      <w:rFonts w:ascii="Courier New" w:hAnsi="Courier New" w:cs="Courier New"/>
    </w:rPr>
  </w:style>
  <w:style w:type="character" w:customStyle="1" w:styleId="WW8Num187z2">
    <w:name w:val="WW8Num187z2"/>
    <w:qFormat/>
    <w:rPr>
      <w:rFonts w:ascii="Wingdings" w:hAnsi="Wingdings" w:cs="Wingdings"/>
    </w:rPr>
  </w:style>
  <w:style w:type="character" w:customStyle="1" w:styleId="WW8Num187z3">
    <w:name w:val="WW8Num187z3"/>
    <w:qFormat/>
    <w:rPr>
      <w:rFonts w:ascii="Symbol" w:hAnsi="Symbol" w:cs="Symbol"/>
    </w:rPr>
  </w:style>
  <w:style w:type="character" w:customStyle="1" w:styleId="WW8Num188z0">
    <w:name w:val="WW8Num188z0"/>
    <w:qFormat/>
    <w:rPr>
      <w:rFonts w:ascii="Symbol" w:hAnsi="Symbol" w:cs="Symbol"/>
    </w:rPr>
  </w:style>
  <w:style w:type="character" w:customStyle="1" w:styleId="WW8Num188z1">
    <w:name w:val="WW8Num188z1"/>
    <w:qFormat/>
    <w:rPr>
      <w:rFonts w:ascii="Courier New" w:hAnsi="Courier New" w:cs="Courier New"/>
    </w:rPr>
  </w:style>
  <w:style w:type="character" w:customStyle="1" w:styleId="WW8Num188z2">
    <w:name w:val="WW8Num188z2"/>
    <w:qFormat/>
    <w:rPr>
      <w:rFonts w:ascii="Wingdings" w:hAnsi="Wingdings" w:cs="Wingdings"/>
    </w:rPr>
  </w:style>
  <w:style w:type="character" w:customStyle="1" w:styleId="WW8Num189z0">
    <w:name w:val="WW8Num189z0"/>
    <w:qFormat/>
  </w:style>
  <w:style w:type="character" w:customStyle="1" w:styleId="WW8Num189z1">
    <w:name w:val="WW8Num189z1"/>
    <w:qFormat/>
  </w:style>
  <w:style w:type="character" w:customStyle="1" w:styleId="WW8Num189z2">
    <w:name w:val="WW8Num189z2"/>
    <w:qFormat/>
  </w:style>
  <w:style w:type="character" w:customStyle="1" w:styleId="WW8Num189z3">
    <w:name w:val="WW8Num189z3"/>
    <w:qFormat/>
  </w:style>
  <w:style w:type="character" w:customStyle="1" w:styleId="WW8Num189z4">
    <w:name w:val="WW8Num189z4"/>
    <w:qFormat/>
  </w:style>
  <w:style w:type="character" w:customStyle="1" w:styleId="WW8Num189z5">
    <w:name w:val="WW8Num189z5"/>
    <w:qFormat/>
  </w:style>
  <w:style w:type="character" w:customStyle="1" w:styleId="WW8Num189z6">
    <w:name w:val="WW8Num189z6"/>
    <w:qFormat/>
  </w:style>
  <w:style w:type="character" w:customStyle="1" w:styleId="WW8Num189z7">
    <w:name w:val="WW8Num189z7"/>
    <w:qFormat/>
  </w:style>
  <w:style w:type="character" w:customStyle="1" w:styleId="WW8Num189z8">
    <w:name w:val="WW8Num189z8"/>
    <w:qFormat/>
  </w:style>
  <w:style w:type="character" w:customStyle="1" w:styleId="WW8Num190z0">
    <w:name w:val="WW8Num190z0"/>
    <w:qFormat/>
    <w:rPr>
      <w:rFonts w:ascii="Symbol" w:hAnsi="Symbol" w:cs="Symbol"/>
      <w:lang w:val="ru-RU"/>
    </w:rPr>
  </w:style>
  <w:style w:type="character" w:customStyle="1" w:styleId="WW8Num190z1">
    <w:name w:val="WW8Num190z1"/>
    <w:qFormat/>
    <w:rPr>
      <w:rFonts w:ascii="Courier New" w:hAnsi="Courier New" w:cs="Courier New"/>
    </w:rPr>
  </w:style>
  <w:style w:type="character" w:customStyle="1" w:styleId="WW8Num190z2">
    <w:name w:val="WW8Num190z2"/>
    <w:qFormat/>
    <w:rPr>
      <w:rFonts w:ascii="Wingdings" w:hAnsi="Wingdings" w:cs="Wingdings"/>
    </w:rPr>
  </w:style>
  <w:style w:type="character" w:customStyle="1" w:styleId="WW8Num191z0">
    <w:name w:val="WW8Num191z0"/>
    <w:qFormat/>
    <w:rPr>
      <w:rFonts w:ascii="Symbol" w:hAnsi="Symbol" w:cs="Symbol"/>
    </w:rPr>
  </w:style>
  <w:style w:type="character" w:customStyle="1" w:styleId="WW8Num191z1">
    <w:name w:val="WW8Num191z1"/>
    <w:qFormat/>
  </w:style>
  <w:style w:type="character" w:customStyle="1" w:styleId="WW8Num191z4">
    <w:name w:val="WW8Num191z4"/>
    <w:qFormat/>
    <w:rPr>
      <w:rFonts w:ascii="Courier New" w:hAnsi="Courier New" w:cs="Courier New"/>
    </w:rPr>
  </w:style>
  <w:style w:type="character" w:customStyle="1" w:styleId="WW8Num191z5">
    <w:name w:val="WW8Num191z5"/>
    <w:qFormat/>
    <w:rPr>
      <w:rFonts w:ascii="Wingdings" w:hAnsi="Wingdings" w:cs="Wingdings"/>
    </w:rPr>
  </w:style>
  <w:style w:type="character" w:customStyle="1" w:styleId="WW8Num192z0">
    <w:name w:val="WW8Num192z0"/>
    <w:qFormat/>
    <w:rPr>
      <w:rFonts w:ascii="Symbol" w:hAnsi="Symbol" w:cs="Symbol"/>
    </w:rPr>
  </w:style>
  <w:style w:type="character" w:customStyle="1" w:styleId="WW8Num192z1">
    <w:name w:val="WW8Num192z1"/>
    <w:qFormat/>
    <w:rPr>
      <w:rFonts w:ascii="Courier New" w:hAnsi="Courier New" w:cs="Courier New"/>
    </w:rPr>
  </w:style>
  <w:style w:type="character" w:customStyle="1" w:styleId="WW8Num192z2">
    <w:name w:val="WW8Num192z2"/>
    <w:qFormat/>
    <w:rPr>
      <w:rFonts w:ascii="Wingdings" w:hAnsi="Wingdings" w:cs="Wingdings"/>
    </w:rPr>
  </w:style>
  <w:style w:type="character" w:customStyle="1" w:styleId="WW8Num193z0">
    <w:name w:val="WW8Num193z0"/>
    <w:qFormat/>
  </w:style>
  <w:style w:type="character" w:customStyle="1" w:styleId="WW8Num193z1">
    <w:name w:val="WW8Num193z1"/>
    <w:qFormat/>
  </w:style>
  <w:style w:type="character" w:customStyle="1" w:styleId="WW8Num193z2">
    <w:name w:val="WW8Num193z2"/>
    <w:qFormat/>
  </w:style>
  <w:style w:type="character" w:customStyle="1" w:styleId="WW8Num193z3">
    <w:name w:val="WW8Num193z3"/>
    <w:qFormat/>
  </w:style>
  <w:style w:type="character" w:customStyle="1" w:styleId="WW8Num193z4">
    <w:name w:val="WW8Num193z4"/>
    <w:qFormat/>
  </w:style>
  <w:style w:type="character" w:customStyle="1" w:styleId="WW8Num193z5">
    <w:name w:val="WW8Num193z5"/>
    <w:qFormat/>
  </w:style>
  <w:style w:type="character" w:customStyle="1" w:styleId="WW8Num193z6">
    <w:name w:val="WW8Num193z6"/>
    <w:qFormat/>
  </w:style>
  <w:style w:type="character" w:customStyle="1" w:styleId="WW8Num193z7">
    <w:name w:val="WW8Num193z7"/>
    <w:qFormat/>
  </w:style>
  <w:style w:type="character" w:customStyle="1" w:styleId="WW8Num193z8">
    <w:name w:val="WW8Num193z8"/>
    <w:qFormat/>
  </w:style>
  <w:style w:type="character" w:customStyle="1" w:styleId="WW8Num194z0">
    <w:name w:val="WW8Num194z0"/>
    <w:qFormat/>
    <w:rPr>
      <w:rFonts w:ascii="Symbol" w:hAnsi="Symbol" w:cs="Symbol"/>
    </w:rPr>
  </w:style>
  <w:style w:type="character" w:customStyle="1" w:styleId="WW8Num194z1">
    <w:name w:val="WW8Num194z1"/>
    <w:qFormat/>
    <w:rPr>
      <w:rFonts w:ascii="Courier New" w:hAnsi="Courier New" w:cs="Courier New"/>
    </w:rPr>
  </w:style>
  <w:style w:type="character" w:customStyle="1" w:styleId="WW8Num194z2">
    <w:name w:val="WW8Num194z2"/>
    <w:qFormat/>
    <w:rPr>
      <w:rFonts w:ascii="Wingdings" w:hAnsi="Wingdings" w:cs="Wingdings"/>
    </w:rPr>
  </w:style>
  <w:style w:type="character" w:customStyle="1" w:styleId="WW8Num195z0">
    <w:name w:val="WW8Num195z0"/>
    <w:qFormat/>
    <w:rPr>
      <w:rFonts w:ascii="Symbol" w:hAnsi="Symbol" w:cs="Symbol"/>
      <w:sz w:val="20"/>
    </w:rPr>
  </w:style>
  <w:style w:type="character" w:customStyle="1" w:styleId="WW8Num195z1">
    <w:name w:val="WW8Num195z1"/>
    <w:qFormat/>
    <w:rPr>
      <w:rFonts w:ascii="Courier New" w:hAnsi="Courier New" w:cs="Courier New"/>
      <w:sz w:val="20"/>
    </w:rPr>
  </w:style>
  <w:style w:type="character" w:customStyle="1" w:styleId="WW8Num195z2">
    <w:name w:val="WW8Num195z2"/>
    <w:qFormat/>
    <w:rPr>
      <w:rFonts w:ascii="Wingdings" w:hAnsi="Wingdings" w:cs="Wingdings"/>
      <w:sz w:val="20"/>
    </w:rPr>
  </w:style>
  <w:style w:type="character" w:customStyle="1" w:styleId="WW8Num196z0">
    <w:name w:val="WW8Num196z0"/>
    <w:qFormat/>
    <w:rPr>
      <w:rFonts w:ascii="Wingdings" w:hAnsi="Wingdings" w:cs="Wingdings"/>
    </w:rPr>
  </w:style>
  <w:style w:type="character" w:customStyle="1" w:styleId="WW8Num196z1">
    <w:name w:val="WW8Num196z1"/>
    <w:qFormat/>
    <w:rPr>
      <w:rFonts w:ascii="Courier New" w:hAnsi="Courier New" w:cs="Courier New"/>
    </w:rPr>
  </w:style>
  <w:style w:type="character" w:customStyle="1" w:styleId="WW8Num196z3">
    <w:name w:val="WW8Num196z3"/>
    <w:qFormat/>
    <w:rPr>
      <w:rFonts w:ascii="Symbol" w:hAnsi="Symbol" w:cs="Symbol"/>
    </w:rPr>
  </w:style>
  <w:style w:type="character" w:customStyle="1" w:styleId="WW8Num197z0">
    <w:name w:val="WW8Num197z0"/>
    <w:qFormat/>
  </w:style>
  <w:style w:type="character" w:customStyle="1" w:styleId="WW8Num197z1">
    <w:name w:val="WW8Num197z1"/>
    <w:qFormat/>
  </w:style>
  <w:style w:type="character" w:customStyle="1" w:styleId="WW8Num197z2">
    <w:name w:val="WW8Num197z2"/>
    <w:qFormat/>
  </w:style>
  <w:style w:type="character" w:customStyle="1" w:styleId="WW8Num197z3">
    <w:name w:val="WW8Num197z3"/>
    <w:qFormat/>
  </w:style>
  <w:style w:type="character" w:customStyle="1" w:styleId="WW8Num197z4">
    <w:name w:val="WW8Num197z4"/>
    <w:qFormat/>
  </w:style>
  <w:style w:type="character" w:customStyle="1" w:styleId="WW8Num197z5">
    <w:name w:val="WW8Num197z5"/>
    <w:qFormat/>
  </w:style>
  <w:style w:type="character" w:customStyle="1" w:styleId="WW8Num197z6">
    <w:name w:val="WW8Num197z6"/>
    <w:qFormat/>
  </w:style>
  <w:style w:type="character" w:customStyle="1" w:styleId="WW8Num197z7">
    <w:name w:val="WW8Num197z7"/>
    <w:qFormat/>
  </w:style>
  <w:style w:type="character" w:customStyle="1" w:styleId="WW8Num197z8">
    <w:name w:val="WW8Num197z8"/>
    <w:qFormat/>
  </w:style>
  <w:style w:type="character" w:customStyle="1" w:styleId="WW8Num198z0">
    <w:name w:val="WW8Num198z0"/>
    <w:qFormat/>
    <w:rPr>
      <w:rFonts w:ascii="Symbol" w:hAnsi="Symbol" w:cs="Symbol"/>
      <w:sz w:val="22"/>
    </w:rPr>
  </w:style>
  <w:style w:type="character" w:customStyle="1" w:styleId="WW8Num198z1">
    <w:name w:val="WW8Num198z1"/>
    <w:qFormat/>
  </w:style>
  <w:style w:type="character" w:customStyle="1" w:styleId="WW8Num198z2">
    <w:name w:val="WW8Num198z2"/>
    <w:qFormat/>
  </w:style>
  <w:style w:type="character" w:customStyle="1" w:styleId="WW8Num198z3">
    <w:name w:val="WW8Num198z3"/>
    <w:qFormat/>
  </w:style>
  <w:style w:type="character" w:customStyle="1" w:styleId="WW8Num198z4">
    <w:name w:val="WW8Num198z4"/>
    <w:qFormat/>
  </w:style>
  <w:style w:type="character" w:customStyle="1" w:styleId="WW8Num198z5">
    <w:name w:val="WW8Num198z5"/>
    <w:qFormat/>
  </w:style>
  <w:style w:type="character" w:customStyle="1" w:styleId="WW8Num198z6">
    <w:name w:val="WW8Num198z6"/>
    <w:qFormat/>
  </w:style>
  <w:style w:type="character" w:customStyle="1" w:styleId="WW8Num198z7">
    <w:name w:val="WW8Num198z7"/>
    <w:qFormat/>
  </w:style>
  <w:style w:type="character" w:customStyle="1" w:styleId="WW8Num198z8">
    <w:name w:val="WW8Num198z8"/>
    <w:qFormat/>
  </w:style>
  <w:style w:type="character" w:customStyle="1" w:styleId="WW8Num199z0">
    <w:name w:val="WW8Num199z0"/>
    <w:qFormat/>
  </w:style>
  <w:style w:type="character" w:customStyle="1" w:styleId="WW8Num199z1">
    <w:name w:val="WW8Num199z1"/>
    <w:qFormat/>
    <w:rPr>
      <w:rFonts w:cs="Times New Roman"/>
    </w:rPr>
  </w:style>
  <w:style w:type="character" w:customStyle="1" w:styleId="WW8Num200z0">
    <w:name w:val="WW8Num200z0"/>
    <w:qFormat/>
    <w:rPr>
      <w:rFonts w:ascii="Symbol" w:hAnsi="Symbol" w:cs="Symbol"/>
    </w:rPr>
  </w:style>
  <w:style w:type="character" w:customStyle="1" w:styleId="WW8Num200z1">
    <w:name w:val="WW8Num200z1"/>
    <w:qFormat/>
  </w:style>
  <w:style w:type="character" w:customStyle="1" w:styleId="WW8Num200z2">
    <w:name w:val="WW8Num200z2"/>
    <w:qFormat/>
  </w:style>
  <w:style w:type="character" w:customStyle="1" w:styleId="WW8Num200z3">
    <w:name w:val="WW8Num200z3"/>
    <w:qFormat/>
  </w:style>
  <w:style w:type="character" w:customStyle="1" w:styleId="WW8Num200z4">
    <w:name w:val="WW8Num200z4"/>
    <w:qFormat/>
  </w:style>
  <w:style w:type="character" w:customStyle="1" w:styleId="WW8Num200z5">
    <w:name w:val="WW8Num200z5"/>
    <w:qFormat/>
  </w:style>
  <w:style w:type="character" w:customStyle="1" w:styleId="WW8Num200z6">
    <w:name w:val="WW8Num200z6"/>
    <w:qFormat/>
  </w:style>
  <w:style w:type="character" w:customStyle="1" w:styleId="WW8Num200z7">
    <w:name w:val="WW8Num200z7"/>
    <w:qFormat/>
  </w:style>
  <w:style w:type="character" w:customStyle="1" w:styleId="WW8Num200z8">
    <w:name w:val="WW8Num200z8"/>
    <w:qFormat/>
  </w:style>
  <w:style w:type="character" w:customStyle="1" w:styleId="WW8Num201z0">
    <w:name w:val="WW8Num201z0"/>
    <w:qFormat/>
    <w:rPr>
      <w:rFonts w:ascii="Times New Roman" w:eastAsia="Times New Roman" w:hAnsi="Times New Roman" w:cs="Times New Roman"/>
      <w:w w:val="100"/>
      <w:sz w:val="24"/>
      <w:szCs w:val="24"/>
      <w:lang w:val="ru-RU"/>
    </w:rPr>
  </w:style>
  <w:style w:type="character" w:customStyle="1" w:styleId="WW8Num201z1">
    <w:name w:val="WW8Num201z1"/>
    <w:qFormat/>
  </w:style>
  <w:style w:type="character" w:customStyle="1" w:styleId="WW8Num202z0">
    <w:name w:val="WW8Num202z0"/>
    <w:qFormat/>
    <w:rPr>
      <w:rFonts w:ascii="Times New Roman" w:eastAsia="Times New Roman" w:hAnsi="Times New Roman" w:cs="Times New Roman"/>
      <w:w w:val="100"/>
      <w:sz w:val="24"/>
      <w:szCs w:val="24"/>
      <w:lang w:val="ru-RU"/>
    </w:rPr>
  </w:style>
  <w:style w:type="character" w:customStyle="1" w:styleId="WW8Num202z1">
    <w:name w:val="WW8Num202z1"/>
    <w:qFormat/>
  </w:style>
  <w:style w:type="character" w:customStyle="1" w:styleId="WW8Num203z0">
    <w:name w:val="WW8Num203z0"/>
    <w:qFormat/>
    <w:rPr>
      <w:rFonts w:ascii="Symbol" w:hAnsi="Symbol" w:cs="Symbol"/>
    </w:rPr>
  </w:style>
  <w:style w:type="character" w:customStyle="1" w:styleId="WW8Num203z1">
    <w:name w:val="WW8Num203z1"/>
    <w:qFormat/>
    <w:rPr>
      <w:rFonts w:ascii="Palatino Linotype" w:eastAsia="Calibri" w:hAnsi="Palatino Linotype" w:cs="Times New Roman"/>
    </w:rPr>
  </w:style>
  <w:style w:type="character" w:customStyle="1" w:styleId="WW8Num203z2">
    <w:name w:val="WW8Num203z2"/>
    <w:qFormat/>
    <w:rPr>
      <w:rFonts w:ascii="Wingdings" w:hAnsi="Wingdings" w:cs="Wingdings"/>
    </w:rPr>
  </w:style>
  <w:style w:type="character" w:customStyle="1" w:styleId="WW8Num203z4">
    <w:name w:val="WW8Num203z4"/>
    <w:qFormat/>
    <w:rPr>
      <w:rFonts w:ascii="Courier New" w:hAnsi="Courier New" w:cs="Courier New"/>
    </w:rPr>
  </w:style>
  <w:style w:type="character" w:customStyle="1" w:styleId="WW8Num204z0">
    <w:name w:val="WW8Num204z0"/>
    <w:qFormat/>
    <w:rPr>
      <w:rFonts w:ascii="Symbol" w:hAnsi="Symbol" w:cs="Symbol"/>
      <w:sz w:val="22"/>
    </w:rPr>
  </w:style>
  <w:style w:type="character" w:customStyle="1" w:styleId="WW8Num204z1">
    <w:name w:val="WW8Num204z1"/>
    <w:qFormat/>
  </w:style>
  <w:style w:type="character" w:customStyle="1" w:styleId="WW8Num204z2">
    <w:name w:val="WW8Num204z2"/>
    <w:qFormat/>
  </w:style>
  <w:style w:type="character" w:customStyle="1" w:styleId="WW8Num204z3">
    <w:name w:val="WW8Num204z3"/>
    <w:qFormat/>
  </w:style>
  <w:style w:type="character" w:customStyle="1" w:styleId="WW8Num204z4">
    <w:name w:val="WW8Num204z4"/>
    <w:qFormat/>
  </w:style>
  <w:style w:type="character" w:customStyle="1" w:styleId="WW8Num204z5">
    <w:name w:val="WW8Num204z5"/>
    <w:qFormat/>
  </w:style>
  <w:style w:type="character" w:customStyle="1" w:styleId="WW8Num204z6">
    <w:name w:val="WW8Num204z6"/>
    <w:qFormat/>
  </w:style>
  <w:style w:type="character" w:customStyle="1" w:styleId="WW8Num204z7">
    <w:name w:val="WW8Num204z7"/>
    <w:qFormat/>
  </w:style>
  <w:style w:type="character" w:customStyle="1" w:styleId="WW8Num204z8">
    <w:name w:val="WW8Num204z8"/>
    <w:qFormat/>
  </w:style>
  <w:style w:type="character" w:customStyle="1" w:styleId="WW8Num205z0">
    <w:name w:val="WW8Num205z0"/>
    <w:qFormat/>
    <w:rPr>
      <w:rFonts w:ascii="Symbol" w:hAnsi="Symbol" w:cs="Symbol"/>
      <w:color w:val="000000"/>
      <w:sz w:val="20"/>
      <w:lang w:val="ru-RU"/>
    </w:rPr>
  </w:style>
  <w:style w:type="character" w:customStyle="1" w:styleId="WW8Num205z1">
    <w:name w:val="WW8Num205z1"/>
    <w:qFormat/>
    <w:rPr>
      <w:rFonts w:ascii="Courier New" w:hAnsi="Courier New" w:cs="Courier New"/>
      <w:sz w:val="20"/>
    </w:rPr>
  </w:style>
  <w:style w:type="character" w:customStyle="1" w:styleId="WW8Num205z2">
    <w:name w:val="WW8Num205z2"/>
    <w:qFormat/>
    <w:rPr>
      <w:rFonts w:ascii="Wingdings" w:hAnsi="Wingdings" w:cs="Wingdings"/>
      <w:sz w:val="20"/>
    </w:rPr>
  </w:style>
  <w:style w:type="character" w:customStyle="1" w:styleId="WW8Num206z0">
    <w:name w:val="WW8Num206z0"/>
    <w:qFormat/>
    <w:rPr>
      <w:rFonts w:ascii="Symbol" w:hAnsi="Symbol" w:cs="Symbol"/>
    </w:rPr>
  </w:style>
  <w:style w:type="character" w:customStyle="1" w:styleId="WW8Num206z1">
    <w:name w:val="WW8Num206z1"/>
    <w:qFormat/>
    <w:rPr>
      <w:rFonts w:ascii="Courier New" w:hAnsi="Courier New" w:cs="Courier New"/>
    </w:rPr>
  </w:style>
  <w:style w:type="character" w:customStyle="1" w:styleId="WW8Num206z2">
    <w:name w:val="WW8Num206z2"/>
    <w:qFormat/>
    <w:rPr>
      <w:rFonts w:ascii="Wingdings" w:hAnsi="Wingdings" w:cs="Wingdings"/>
    </w:rPr>
  </w:style>
  <w:style w:type="character" w:customStyle="1" w:styleId="WW8Num207z0">
    <w:name w:val="WW8Num207z0"/>
    <w:qFormat/>
    <w:rPr>
      <w:rFonts w:ascii="Symbol" w:hAnsi="Symbol" w:cs="Symbol"/>
    </w:rPr>
  </w:style>
  <w:style w:type="character" w:customStyle="1" w:styleId="WW8Num207z2">
    <w:name w:val="WW8Num207z2"/>
    <w:qFormat/>
    <w:rPr>
      <w:rFonts w:ascii="Wingdings" w:hAnsi="Wingdings" w:cs="Wingdings"/>
    </w:rPr>
  </w:style>
  <w:style w:type="character" w:customStyle="1" w:styleId="WW8Num207z4">
    <w:name w:val="WW8Num207z4"/>
    <w:qFormat/>
    <w:rPr>
      <w:rFonts w:ascii="Courier New" w:hAnsi="Courier New" w:cs="Courier New"/>
    </w:rPr>
  </w:style>
  <w:style w:type="character" w:customStyle="1" w:styleId="WW8Num208z0">
    <w:name w:val="WW8Num208z0"/>
    <w:qFormat/>
    <w:rPr>
      <w:rFonts w:ascii="Times New Roman" w:eastAsia="Times New Roman" w:hAnsi="Times New Roman" w:cs="Times New Roman"/>
      <w:w w:val="99"/>
      <w:sz w:val="24"/>
      <w:szCs w:val="24"/>
    </w:rPr>
  </w:style>
  <w:style w:type="character" w:customStyle="1" w:styleId="WW8Num208z1">
    <w:name w:val="WW8Num208z1"/>
    <w:qFormat/>
    <w:rPr>
      <w:rFonts w:ascii="Times New Roman" w:eastAsia="Times New Roman" w:hAnsi="Times New Roman" w:cs="Times New Roman"/>
      <w:b/>
      <w:bCs/>
      <w:spacing w:val="-2"/>
      <w:w w:val="99"/>
      <w:sz w:val="24"/>
      <w:szCs w:val="24"/>
    </w:rPr>
  </w:style>
  <w:style w:type="character" w:customStyle="1" w:styleId="WW8Num208z2">
    <w:name w:val="WW8Num208z2"/>
    <w:qFormat/>
  </w:style>
  <w:style w:type="character" w:customStyle="1" w:styleId="WW8Num209z0">
    <w:name w:val="WW8Num209z0"/>
    <w:qFormat/>
  </w:style>
  <w:style w:type="character" w:customStyle="1" w:styleId="WW8Num209z1">
    <w:name w:val="WW8Num209z1"/>
    <w:qFormat/>
  </w:style>
  <w:style w:type="character" w:customStyle="1" w:styleId="WW8Num209z2">
    <w:name w:val="WW8Num209z2"/>
    <w:qFormat/>
  </w:style>
  <w:style w:type="character" w:customStyle="1" w:styleId="WW8Num209z3">
    <w:name w:val="WW8Num209z3"/>
    <w:qFormat/>
  </w:style>
  <w:style w:type="character" w:customStyle="1" w:styleId="WW8Num209z4">
    <w:name w:val="WW8Num209z4"/>
    <w:qFormat/>
  </w:style>
  <w:style w:type="character" w:customStyle="1" w:styleId="WW8Num209z5">
    <w:name w:val="WW8Num209z5"/>
    <w:qFormat/>
  </w:style>
  <w:style w:type="character" w:customStyle="1" w:styleId="WW8Num209z6">
    <w:name w:val="WW8Num209z6"/>
    <w:qFormat/>
  </w:style>
  <w:style w:type="character" w:customStyle="1" w:styleId="WW8Num209z7">
    <w:name w:val="WW8Num209z7"/>
    <w:qFormat/>
  </w:style>
  <w:style w:type="character" w:customStyle="1" w:styleId="WW8Num209z8">
    <w:name w:val="WW8Num209z8"/>
    <w:qFormat/>
  </w:style>
  <w:style w:type="character" w:customStyle="1" w:styleId="WW8Num210z0">
    <w:name w:val="WW8Num210z0"/>
    <w:qFormat/>
    <w:rPr>
      <w:rFonts w:ascii="Times New Roman" w:hAnsi="Times New Roman" w:cs="Times New Roman"/>
    </w:rPr>
  </w:style>
  <w:style w:type="character" w:customStyle="1" w:styleId="WW8Num210z1">
    <w:name w:val="WW8Num210z1"/>
    <w:qFormat/>
  </w:style>
  <w:style w:type="character" w:customStyle="1" w:styleId="WW8Num210z2">
    <w:name w:val="WW8Num210z2"/>
    <w:qFormat/>
  </w:style>
  <w:style w:type="character" w:customStyle="1" w:styleId="WW8Num210z3">
    <w:name w:val="WW8Num210z3"/>
    <w:qFormat/>
  </w:style>
  <w:style w:type="character" w:customStyle="1" w:styleId="WW8Num210z4">
    <w:name w:val="WW8Num210z4"/>
    <w:qFormat/>
  </w:style>
  <w:style w:type="character" w:customStyle="1" w:styleId="WW8Num210z5">
    <w:name w:val="WW8Num210z5"/>
    <w:qFormat/>
  </w:style>
  <w:style w:type="character" w:customStyle="1" w:styleId="WW8Num210z6">
    <w:name w:val="WW8Num210z6"/>
    <w:qFormat/>
  </w:style>
  <w:style w:type="character" w:customStyle="1" w:styleId="WW8Num210z7">
    <w:name w:val="WW8Num210z7"/>
    <w:qFormat/>
  </w:style>
  <w:style w:type="character" w:customStyle="1" w:styleId="WW8Num210z8">
    <w:name w:val="WW8Num210z8"/>
    <w:qFormat/>
  </w:style>
  <w:style w:type="character" w:customStyle="1" w:styleId="WW8Num211z0">
    <w:name w:val="WW8Num211z0"/>
    <w:qFormat/>
    <w:rPr>
      <w:rFonts w:ascii="Symbol" w:hAnsi="Symbol" w:cs="Symbol"/>
    </w:rPr>
  </w:style>
  <w:style w:type="character" w:customStyle="1" w:styleId="WW8Num211z2">
    <w:name w:val="WW8Num211z2"/>
    <w:qFormat/>
  </w:style>
  <w:style w:type="character" w:customStyle="1" w:styleId="WW8Num211z3">
    <w:name w:val="WW8Num211z3"/>
    <w:qFormat/>
  </w:style>
  <w:style w:type="character" w:customStyle="1" w:styleId="WW8Num211z4">
    <w:name w:val="WW8Num211z4"/>
    <w:qFormat/>
  </w:style>
  <w:style w:type="character" w:customStyle="1" w:styleId="WW8Num211z5">
    <w:name w:val="WW8Num211z5"/>
    <w:qFormat/>
  </w:style>
  <w:style w:type="character" w:customStyle="1" w:styleId="WW8Num211z6">
    <w:name w:val="WW8Num211z6"/>
    <w:qFormat/>
  </w:style>
  <w:style w:type="character" w:customStyle="1" w:styleId="WW8Num211z7">
    <w:name w:val="WW8Num211z7"/>
    <w:qFormat/>
  </w:style>
  <w:style w:type="character" w:customStyle="1" w:styleId="WW8Num211z8">
    <w:name w:val="WW8Num211z8"/>
    <w:qFormat/>
  </w:style>
  <w:style w:type="character" w:customStyle="1" w:styleId="WW8Num212z0">
    <w:name w:val="WW8Num212z0"/>
    <w:qFormat/>
    <w:rPr>
      <w:rFonts w:ascii="Symbol" w:hAnsi="Symbol" w:cs="Symbol"/>
    </w:rPr>
  </w:style>
  <w:style w:type="character" w:customStyle="1" w:styleId="WW8Num212z1">
    <w:name w:val="WW8Num212z1"/>
    <w:qFormat/>
    <w:rPr>
      <w:rFonts w:ascii="Courier New" w:hAnsi="Courier New" w:cs="Courier New"/>
    </w:rPr>
  </w:style>
  <w:style w:type="character" w:customStyle="1" w:styleId="WW8Num212z2">
    <w:name w:val="WW8Num212z2"/>
    <w:qFormat/>
    <w:rPr>
      <w:rFonts w:ascii="Wingdings" w:hAnsi="Wingdings" w:cs="Wingdings"/>
    </w:rPr>
  </w:style>
  <w:style w:type="character" w:customStyle="1" w:styleId="WW8Num213z0">
    <w:name w:val="WW8Num213z0"/>
    <w:qFormat/>
    <w:rPr>
      <w:rFonts w:ascii="Symbol" w:hAnsi="Symbol" w:cs="Symbol"/>
      <w:sz w:val="20"/>
    </w:rPr>
  </w:style>
  <w:style w:type="character" w:customStyle="1" w:styleId="WW8Num213z1">
    <w:name w:val="WW8Num213z1"/>
    <w:qFormat/>
    <w:rPr>
      <w:rFonts w:ascii="Courier New" w:hAnsi="Courier New" w:cs="Courier New"/>
      <w:sz w:val="20"/>
    </w:rPr>
  </w:style>
  <w:style w:type="character" w:customStyle="1" w:styleId="WW8Num213z2">
    <w:name w:val="WW8Num213z2"/>
    <w:qFormat/>
    <w:rPr>
      <w:rFonts w:ascii="Wingdings" w:hAnsi="Wingdings" w:cs="Wingdings"/>
      <w:sz w:val="20"/>
    </w:rPr>
  </w:style>
  <w:style w:type="character" w:customStyle="1" w:styleId="WW8Num214z0">
    <w:name w:val="WW8Num214z0"/>
    <w:qFormat/>
    <w:rPr>
      <w:rFonts w:ascii="Times New Roman" w:eastAsia="Times New Roman" w:hAnsi="Times New Roman" w:cs="Times New Roman"/>
      <w:w w:val="100"/>
      <w:sz w:val="24"/>
      <w:szCs w:val="24"/>
    </w:rPr>
  </w:style>
  <w:style w:type="character" w:customStyle="1" w:styleId="WW8Num214z1">
    <w:name w:val="WW8Num214z1"/>
    <w:qFormat/>
  </w:style>
  <w:style w:type="character" w:customStyle="1" w:styleId="WW8Num215z0">
    <w:name w:val="WW8Num215z0"/>
    <w:qFormat/>
  </w:style>
  <w:style w:type="character" w:customStyle="1" w:styleId="WW8Num215z1">
    <w:name w:val="WW8Num215z1"/>
    <w:qFormat/>
  </w:style>
  <w:style w:type="character" w:customStyle="1" w:styleId="WW8Num215z2">
    <w:name w:val="WW8Num215z2"/>
    <w:qFormat/>
  </w:style>
  <w:style w:type="character" w:customStyle="1" w:styleId="WW8Num215z3">
    <w:name w:val="WW8Num215z3"/>
    <w:qFormat/>
  </w:style>
  <w:style w:type="character" w:customStyle="1" w:styleId="WW8Num215z4">
    <w:name w:val="WW8Num215z4"/>
    <w:qFormat/>
  </w:style>
  <w:style w:type="character" w:customStyle="1" w:styleId="WW8Num215z5">
    <w:name w:val="WW8Num215z5"/>
    <w:qFormat/>
  </w:style>
  <w:style w:type="character" w:customStyle="1" w:styleId="WW8Num215z6">
    <w:name w:val="WW8Num215z6"/>
    <w:qFormat/>
  </w:style>
  <w:style w:type="character" w:customStyle="1" w:styleId="WW8Num215z7">
    <w:name w:val="WW8Num215z7"/>
    <w:qFormat/>
  </w:style>
  <w:style w:type="character" w:customStyle="1" w:styleId="WW8Num215z8">
    <w:name w:val="WW8Num215z8"/>
    <w:qFormat/>
  </w:style>
  <w:style w:type="character" w:customStyle="1" w:styleId="WW8Num216z0">
    <w:name w:val="WW8Num216z0"/>
    <w:qFormat/>
    <w:rPr>
      <w:rFonts w:cs="Times New Roman"/>
      <w:b w:val="0"/>
    </w:rPr>
  </w:style>
  <w:style w:type="character" w:customStyle="1" w:styleId="WW8Num216z1">
    <w:name w:val="WW8Num216z1"/>
    <w:qFormat/>
    <w:rPr>
      <w:rFonts w:cs="Times New Roman"/>
      <w:b/>
    </w:rPr>
  </w:style>
  <w:style w:type="character" w:customStyle="1" w:styleId="WW8Num217z0">
    <w:name w:val="WW8Num217z0"/>
    <w:qFormat/>
  </w:style>
  <w:style w:type="character" w:customStyle="1" w:styleId="WW8Num217z1">
    <w:name w:val="WW8Num217z1"/>
    <w:qFormat/>
  </w:style>
  <w:style w:type="character" w:customStyle="1" w:styleId="WW8Num217z2">
    <w:name w:val="WW8Num217z2"/>
    <w:qFormat/>
  </w:style>
  <w:style w:type="character" w:customStyle="1" w:styleId="WW8Num217z3">
    <w:name w:val="WW8Num217z3"/>
    <w:qFormat/>
  </w:style>
  <w:style w:type="character" w:customStyle="1" w:styleId="WW8Num217z4">
    <w:name w:val="WW8Num217z4"/>
    <w:qFormat/>
  </w:style>
  <w:style w:type="character" w:customStyle="1" w:styleId="WW8Num217z5">
    <w:name w:val="WW8Num217z5"/>
    <w:qFormat/>
  </w:style>
  <w:style w:type="character" w:customStyle="1" w:styleId="WW8Num217z6">
    <w:name w:val="WW8Num217z6"/>
    <w:qFormat/>
  </w:style>
  <w:style w:type="character" w:customStyle="1" w:styleId="WW8Num217z7">
    <w:name w:val="WW8Num217z7"/>
    <w:qFormat/>
  </w:style>
  <w:style w:type="character" w:customStyle="1" w:styleId="WW8Num217z8">
    <w:name w:val="WW8Num217z8"/>
    <w:qFormat/>
  </w:style>
  <w:style w:type="character" w:customStyle="1" w:styleId="WW8Num218z0">
    <w:name w:val="WW8Num218z0"/>
    <w:qFormat/>
    <w:rPr>
      <w:rFonts w:ascii="Symbol" w:hAnsi="Symbol" w:cs="Symbol"/>
    </w:rPr>
  </w:style>
  <w:style w:type="character" w:customStyle="1" w:styleId="WW8Num218z1">
    <w:name w:val="WW8Num218z1"/>
    <w:qFormat/>
    <w:rPr>
      <w:rFonts w:ascii="Courier New" w:hAnsi="Courier New" w:cs="Courier New"/>
    </w:rPr>
  </w:style>
  <w:style w:type="character" w:customStyle="1" w:styleId="WW8Num218z2">
    <w:name w:val="WW8Num218z2"/>
    <w:qFormat/>
    <w:rPr>
      <w:rFonts w:ascii="Wingdings" w:hAnsi="Wingdings" w:cs="Wingdings"/>
    </w:rPr>
  </w:style>
  <w:style w:type="character" w:customStyle="1" w:styleId="WW8Num219z0">
    <w:name w:val="WW8Num219z0"/>
    <w:qFormat/>
  </w:style>
  <w:style w:type="character" w:customStyle="1" w:styleId="WW8Num219z1">
    <w:name w:val="WW8Num219z1"/>
    <w:qFormat/>
    <w:rPr>
      <w:rFonts w:cs="Times New Roman"/>
    </w:rPr>
  </w:style>
  <w:style w:type="character" w:customStyle="1" w:styleId="WW8Num220z0">
    <w:name w:val="WW8Num220z0"/>
    <w:qFormat/>
  </w:style>
  <w:style w:type="character" w:customStyle="1" w:styleId="WW8Num220z1">
    <w:name w:val="WW8Num220z1"/>
    <w:qFormat/>
  </w:style>
  <w:style w:type="character" w:customStyle="1" w:styleId="WW8Num220z2">
    <w:name w:val="WW8Num220z2"/>
    <w:qFormat/>
  </w:style>
  <w:style w:type="character" w:customStyle="1" w:styleId="WW8Num220z3">
    <w:name w:val="WW8Num220z3"/>
    <w:qFormat/>
  </w:style>
  <w:style w:type="character" w:customStyle="1" w:styleId="WW8Num220z4">
    <w:name w:val="WW8Num220z4"/>
    <w:qFormat/>
  </w:style>
  <w:style w:type="character" w:customStyle="1" w:styleId="WW8Num220z5">
    <w:name w:val="WW8Num220z5"/>
    <w:qFormat/>
  </w:style>
  <w:style w:type="character" w:customStyle="1" w:styleId="WW8Num220z6">
    <w:name w:val="WW8Num220z6"/>
    <w:qFormat/>
  </w:style>
  <w:style w:type="character" w:customStyle="1" w:styleId="WW8Num220z7">
    <w:name w:val="WW8Num220z7"/>
    <w:qFormat/>
  </w:style>
  <w:style w:type="character" w:customStyle="1" w:styleId="WW8Num220z8">
    <w:name w:val="WW8Num220z8"/>
    <w:qFormat/>
  </w:style>
  <w:style w:type="character" w:customStyle="1" w:styleId="WW8Num221z0">
    <w:name w:val="WW8Num221z0"/>
    <w:qFormat/>
    <w:rPr>
      <w:rFonts w:ascii="Symbol" w:hAnsi="Symbol" w:cs="Symbol"/>
      <w:sz w:val="20"/>
    </w:rPr>
  </w:style>
  <w:style w:type="character" w:customStyle="1" w:styleId="WW8Num221z1">
    <w:name w:val="WW8Num221z1"/>
    <w:qFormat/>
  </w:style>
  <w:style w:type="character" w:customStyle="1" w:styleId="WW8Num221z2">
    <w:name w:val="WW8Num221z2"/>
    <w:qFormat/>
  </w:style>
  <w:style w:type="character" w:customStyle="1" w:styleId="WW8Num221z3">
    <w:name w:val="WW8Num221z3"/>
    <w:qFormat/>
  </w:style>
  <w:style w:type="character" w:customStyle="1" w:styleId="WW8Num221z4">
    <w:name w:val="WW8Num221z4"/>
    <w:qFormat/>
  </w:style>
  <w:style w:type="character" w:customStyle="1" w:styleId="WW8Num221z5">
    <w:name w:val="WW8Num221z5"/>
    <w:qFormat/>
  </w:style>
  <w:style w:type="character" w:customStyle="1" w:styleId="WW8Num221z6">
    <w:name w:val="WW8Num221z6"/>
    <w:qFormat/>
  </w:style>
  <w:style w:type="character" w:customStyle="1" w:styleId="WW8Num221z7">
    <w:name w:val="WW8Num221z7"/>
    <w:qFormat/>
  </w:style>
  <w:style w:type="character" w:customStyle="1" w:styleId="WW8Num221z8">
    <w:name w:val="WW8Num221z8"/>
    <w:qFormat/>
  </w:style>
  <w:style w:type="character" w:customStyle="1" w:styleId="WW8Num222z0">
    <w:name w:val="WW8Num222z0"/>
    <w:qFormat/>
    <w:rPr>
      <w:rFonts w:ascii="Symbol" w:hAnsi="Symbol" w:cs="Symbol"/>
      <w:lang w:val="ru-RU"/>
    </w:rPr>
  </w:style>
  <w:style w:type="character" w:customStyle="1" w:styleId="WW8Num222z1">
    <w:name w:val="WW8Num222z1"/>
    <w:qFormat/>
    <w:rPr>
      <w:rFonts w:ascii="Courier New" w:hAnsi="Courier New" w:cs="Courier New"/>
    </w:rPr>
  </w:style>
  <w:style w:type="character" w:customStyle="1" w:styleId="WW8Num222z2">
    <w:name w:val="WW8Num222z2"/>
    <w:qFormat/>
    <w:rPr>
      <w:rFonts w:ascii="Wingdings" w:hAnsi="Wingdings" w:cs="Wingdings"/>
    </w:rPr>
  </w:style>
  <w:style w:type="character" w:customStyle="1" w:styleId="WW8Num223z0">
    <w:name w:val="WW8Num223z0"/>
    <w:qFormat/>
  </w:style>
  <w:style w:type="character" w:customStyle="1" w:styleId="WW8Num223z1">
    <w:name w:val="WW8Num223z1"/>
    <w:qFormat/>
  </w:style>
  <w:style w:type="character" w:customStyle="1" w:styleId="WW8Num223z2">
    <w:name w:val="WW8Num223z2"/>
    <w:qFormat/>
  </w:style>
  <w:style w:type="character" w:customStyle="1" w:styleId="WW8Num223z3">
    <w:name w:val="WW8Num223z3"/>
    <w:qFormat/>
  </w:style>
  <w:style w:type="character" w:customStyle="1" w:styleId="WW8Num223z4">
    <w:name w:val="WW8Num223z4"/>
    <w:qFormat/>
  </w:style>
  <w:style w:type="character" w:customStyle="1" w:styleId="WW8Num223z5">
    <w:name w:val="WW8Num223z5"/>
    <w:qFormat/>
  </w:style>
  <w:style w:type="character" w:customStyle="1" w:styleId="WW8Num223z6">
    <w:name w:val="WW8Num223z6"/>
    <w:qFormat/>
  </w:style>
  <w:style w:type="character" w:customStyle="1" w:styleId="WW8Num223z7">
    <w:name w:val="WW8Num223z7"/>
    <w:qFormat/>
  </w:style>
  <w:style w:type="character" w:customStyle="1" w:styleId="WW8Num223z8">
    <w:name w:val="WW8Num223z8"/>
    <w:qFormat/>
  </w:style>
  <w:style w:type="character" w:customStyle="1" w:styleId="WW8Num224z0">
    <w:name w:val="WW8Num224z0"/>
    <w:qFormat/>
    <w:rPr>
      <w:rFonts w:ascii="Symbol" w:hAnsi="Symbol" w:cs="Symbol"/>
      <w:lang w:val="ru-RU"/>
    </w:rPr>
  </w:style>
  <w:style w:type="character" w:customStyle="1" w:styleId="WW8Num224z1">
    <w:name w:val="WW8Num224z1"/>
    <w:qFormat/>
    <w:rPr>
      <w:rFonts w:ascii="Courier New" w:hAnsi="Courier New" w:cs="Courier New"/>
    </w:rPr>
  </w:style>
  <w:style w:type="character" w:customStyle="1" w:styleId="WW8Num224z2">
    <w:name w:val="WW8Num224z2"/>
    <w:qFormat/>
    <w:rPr>
      <w:rFonts w:ascii="Wingdings" w:hAnsi="Wingdings" w:cs="Wingdings"/>
    </w:rPr>
  </w:style>
  <w:style w:type="character" w:customStyle="1" w:styleId="WW8Num225z0">
    <w:name w:val="WW8Num225z0"/>
    <w:qFormat/>
    <w:rPr>
      <w:rFonts w:ascii="Symbol" w:hAnsi="Symbol" w:cs="Symbol"/>
      <w:sz w:val="22"/>
    </w:rPr>
  </w:style>
  <w:style w:type="character" w:customStyle="1" w:styleId="WW8Num225z1">
    <w:name w:val="WW8Num225z1"/>
    <w:qFormat/>
  </w:style>
  <w:style w:type="character" w:customStyle="1" w:styleId="WW8Num225z2">
    <w:name w:val="WW8Num225z2"/>
    <w:qFormat/>
  </w:style>
  <w:style w:type="character" w:customStyle="1" w:styleId="WW8Num225z3">
    <w:name w:val="WW8Num225z3"/>
    <w:qFormat/>
  </w:style>
  <w:style w:type="character" w:customStyle="1" w:styleId="WW8Num225z4">
    <w:name w:val="WW8Num225z4"/>
    <w:qFormat/>
  </w:style>
  <w:style w:type="character" w:customStyle="1" w:styleId="WW8Num225z5">
    <w:name w:val="WW8Num225z5"/>
    <w:qFormat/>
  </w:style>
  <w:style w:type="character" w:customStyle="1" w:styleId="WW8Num225z6">
    <w:name w:val="WW8Num225z6"/>
    <w:qFormat/>
  </w:style>
  <w:style w:type="character" w:customStyle="1" w:styleId="WW8Num225z7">
    <w:name w:val="WW8Num225z7"/>
    <w:qFormat/>
  </w:style>
  <w:style w:type="character" w:customStyle="1" w:styleId="WW8Num225z8">
    <w:name w:val="WW8Num225z8"/>
    <w:qFormat/>
  </w:style>
  <w:style w:type="character" w:customStyle="1" w:styleId="WW8Num226z0">
    <w:name w:val="WW8Num226z0"/>
    <w:qFormat/>
  </w:style>
  <w:style w:type="character" w:customStyle="1" w:styleId="WW8Num226z1">
    <w:name w:val="WW8Num226z1"/>
    <w:qFormat/>
  </w:style>
  <w:style w:type="character" w:customStyle="1" w:styleId="WW8Num226z2">
    <w:name w:val="WW8Num226z2"/>
    <w:qFormat/>
  </w:style>
  <w:style w:type="character" w:customStyle="1" w:styleId="WW8Num226z3">
    <w:name w:val="WW8Num226z3"/>
    <w:qFormat/>
  </w:style>
  <w:style w:type="character" w:customStyle="1" w:styleId="WW8Num226z4">
    <w:name w:val="WW8Num226z4"/>
    <w:qFormat/>
  </w:style>
  <w:style w:type="character" w:customStyle="1" w:styleId="WW8Num226z5">
    <w:name w:val="WW8Num226z5"/>
    <w:qFormat/>
  </w:style>
  <w:style w:type="character" w:customStyle="1" w:styleId="WW8Num226z6">
    <w:name w:val="WW8Num226z6"/>
    <w:qFormat/>
  </w:style>
  <w:style w:type="character" w:customStyle="1" w:styleId="WW8Num226z7">
    <w:name w:val="WW8Num226z7"/>
    <w:qFormat/>
  </w:style>
  <w:style w:type="character" w:customStyle="1" w:styleId="WW8Num226z8">
    <w:name w:val="WW8Num226z8"/>
    <w:qFormat/>
  </w:style>
  <w:style w:type="character" w:customStyle="1" w:styleId="WW8Num227z0">
    <w:name w:val="WW8Num227z0"/>
    <w:qFormat/>
    <w:rPr>
      <w:rFonts w:ascii="Symbol" w:hAnsi="Symbol" w:cs="Symbol"/>
      <w:w w:val="99"/>
    </w:rPr>
  </w:style>
  <w:style w:type="character" w:customStyle="1" w:styleId="WW8Num227z1">
    <w:name w:val="WW8Num227z1"/>
    <w:qFormat/>
    <w:rPr>
      <w:rFonts w:ascii="Courier New" w:hAnsi="Courier New" w:cs="Courier New"/>
    </w:rPr>
  </w:style>
  <w:style w:type="character" w:customStyle="1" w:styleId="WW8Num227z2">
    <w:name w:val="WW8Num227z2"/>
    <w:qFormat/>
    <w:rPr>
      <w:rFonts w:ascii="Wingdings" w:hAnsi="Wingdings" w:cs="Wingdings"/>
    </w:rPr>
  </w:style>
  <w:style w:type="character" w:customStyle="1" w:styleId="WW8Num228z0">
    <w:name w:val="WW8Num228z0"/>
    <w:qFormat/>
    <w:rPr>
      <w:rFonts w:ascii="Symbol" w:hAnsi="Symbol" w:cs="Symbol"/>
      <w:color w:val="000000"/>
    </w:rPr>
  </w:style>
  <w:style w:type="character" w:customStyle="1" w:styleId="WW8Num228z1">
    <w:name w:val="WW8Num228z1"/>
    <w:qFormat/>
    <w:rPr>
      <w:rFonts w:ascii="Courier New" w:hAnsi="Courier New" w:cs="Courier New"/>
    </w:rPr>
  </w:style>
  <w:style w:type="character" w:customStyle="1" w:styleId="WW8Num228z2">
    <w:name w:val="WW8Num228z2"/>
    <w:qFormat/>
    <w:rPr>
      <w:rFonts w:ascii="Wingdings" w:hAnsi="Wingdings" w:cs="Wingdings"/>
    </w:rPr>
  </w:style>
  <w:style w:type="character" w:customStyle="1" w:styleId="WW8Num228z3">
    <w:name w:val="WW8Num228z3"/>
    <w:qFormat/>
    <w:rPr>
      <w:rFonts w:ascii="Symbol" w:hAnsi="Symbol" w:cs="Symbol"/>
    </w:rPr>
  </w:style>
  <w:style w:type="character" w:customStyle="1" w:styleId="WW8Num229z0">
    <w:name w:val="WW8Num229z0"/>
    <w:qFormat/>
    <w:rPr>
      <w:rFonts w:ascii="Symbol" w:eastAsia="Symbol" w:hAnsi="Symbol" w:cs="Symbol"/>
      <w:w w:val="100"/>
      <w:sz w:val="24"/>
      <w:szCs w:val="24"/>
    </w:rPr>
  </w:style>
  <w:style w:type="character" w:customStyle="1" w:styleId="WW8Num229z3">
    <w:name w:val="WW8Num229z3"/>
    <w:qFormat/>
  </w:style>
  <w:style w:type="character" w:customStyle="1" w:styleId="WW8Num230z0">
    <w:name w:val="WW8Num230z0"/>
    <w:qFormat/>
    <w:rPr>
      <w:rFonts w:ascii="Symbol" w:hAnsi="Symbol" w:cs="Symbol"/>
      <w:sz w:val="20"/>
    </w:rPr>
  </w:style>
  <w:style w:type="character" w:customStyle="1" w:styleId="WW8Num230z1">
    <w:name w:val="WW8Num230z1"/>
    <w:qFormat/>
    <w:rPr>
      <w:rFonts w:ascii="Courier New" w:hAnsi="Courier New" w:cs="Courier New"/>
      <w:sz w:val="20"/>
    </w:rPr>
  </w:style>
  <w:style w:type="character" w:customStyle="1" w:styleId="WW8Num230z2">
    <w:name w:val="WW8Num230z2"/>
    <w:qFormat/>
    <w:rPr>
      <w:rFonts w:ascii="Wingdings" w:hAnsi="Wingdings" w:cs="Wingdings"/>
      <w:sz w:val="20"/>
    </w:rPr>
  </w:style>
  <w:style w:type="character" w:customStyle="1" w:styleId="WW8Num231z0">
    <w:name w:val="WW8Num231z0"/>
    <w:qFormat/>
    <w:rPr>
      <w:rFonts w:ascii="Symbol" w:hAnsi="Symbol" w:cs="Symbol"/>
      <w:sz w:val="20"/>
    </w:rPr>
  </w:style>
  <w:style w:type="character" w:customStyle="1" w:styleId="WW8Num231z1">
    <w:name w:val="WW8Num231z1"/>
    <w:qFormat/>
  </w:style>
  <w:style w:type="character" w:customStyle="1" w:styleId="WW8Num231z2">
    <w:name w:val="WW8Num231z2"/>
    <w:qFormat/>
  </w:style>
  <w:style w:type="character" w:customStyle="1" w:styleId="WW8Num231z3">
    <w:name w:val="WW8Num231z3"/>
    <w:qFormat/>
  </w:style>
  <w:style w:type="character" w:customStyle="1" w:styleId="WW8Num231z4">
    <w:name w:val="WW8Num231z4"/>
    <w:qFormat/>
  </w:style>
  <w:style w:type="character" w:customStyle="1" w:styleId="WW8Num231z5">
    <w:name w:val="WW8Num231z5"/>
    <w:qFormat/>
  </w:style>
  <w:style w:type="character" w:customStyle="1" w:styleId="WW8Num231z6">
    <w:name w:val="WW8Num231z6"/>
    <w:qFormat/>
  </w:style>
  <w:style w:type="character" w:customStyle="1" w:styleId="WW8Num231z7">
    <w:name w:val="WW8Num231z7"/>
    <w:qFormat/>
  </w:style>
  <w:style w:type="character" w:customStyle="1" w:styleId="WW8Num231z8">
    <w:name w:val="WW8Num231z8"/>
    <w:qFormat/>
  </w:style>
  <w:style w:type="character" w:customStyle="1" w:styleId="WW8Num232z0">
    <w:name w:val="WW8Num232z0"/>
    <w:qFormat/>
  </w:style>
  <w:style w:type="character" w:customStyle="1" w:styleId="WW8Num232z1">
    <w:name w:val="WW8Num232z1"/>
    <w:qFormat/>
  </w:style>
  <w:style w:type="character" w:customStyle="1" w:styleId="WW8Num232z2">
    <w:name w:val="WW8Num232z2"/>
    <w:qFormat/>
  </w:style>
  <w:style w:type="character" w:customStyle="1" w:styleId="WW8Num232z3">
    <w:name w:val="WW8Num232z3"/>
    <w:qFormat/>
  </w:style>
  <w:style w:type="character" w:customStyle="1" w:styleId="WW8Num232z4">
    <w:name w:val="WW8Num232z4"/>
    <w:qFormat/>
  </w:style>
  <w:style w:type="character" w:customStyle="1" w:styleId="WW8Num232z5">
    <w:name w:val="WW8Num232z5"/>
    <w:qFormat/>
  </w:style>
  <w:style w:type="character" w:customStyle="1" w:styleId="WW8Num232z6">
    <w:name w:val="WW8Num232z6"/>
    <w:qFormat/>
  </w:style>
  <w:style w:type="character" w:customStyle="1" w:styleId="WW8Num232z7">
    <w:name w:val="WW8Num232z7"/>
    <w:qFormat/>
  </w:style>
  <w:style w:type="character" w:customStyle="1" w:styleId="WW8Num232z8">
    <w:name w:val="WW8Num232z8"/>
    <w:qFormat/>
  </w:style>
  <w:style w:type="character" w:customStyle="1" w:styleId="WW8Num233z0">
    <w:name w:val="WW8Num233z0"/>
    <w:qFormat/>
    <w:rPr>
      <w:rFonts w:cs="Times New Roman"/>
      <w:lang w:val="ru-RU"/>
    </w:rPr>
  </w:style>
  <w:style w:type="character" w:customStyle="1" w:styleId="WW8Num233z1">
    <w:name w:val="WW8Num233z1"/>
    <w:qFormat/>
  </w:style>
  <w:style w:type="character" w:customStyle="1" w:styleId="WW8Num233z2">
    <w:name w:val="WW8Num233z2"/>
    <w:qFormat/>
  </w:style>
  <w:style w:type="character" w:customStyle="1" w:styleId="WW8Num233z3">
    <w:name w:val="WW8Num233z3"/>
    <w:qFormat/>
  </w:style>
  <w:style w:type="character" w:customStyle="1" w:styleId="WW8Num233z4">
    <w:name w:val="WW8Num233z4"/>
    <w:qFormat/>
  </w:style>
  <w:style w:type="character" w:customStyle="1" w:styleId="WW8Num233z5">
    <w:name w:val="WW8Num233z5"/>
    <w:qFormat/>
  </w:style>
  <w:style w:type="character" w:customStyle="1" w:styleId="WW8Num233z6">
    <w:name w:val="WW8Num233z6"/>
    <w:qFormat/>
  </w:style>
  <w:style w:type="character" w:customStyle="1" w:styleId="WW8Num233z7">
    <w:name w:val="WW8Num233z7"/>
    <w:qFormat/>
  </w:style>
  <w:style w:type="character" w:customStyle="1" w:styleId="WW8Num233z8">
    <w:name w:val="WW8Num233z8"/>
    <w:qFormat/>
  </w:style>
  <w:style w:type="character" w:customStyle="1" w:styleId="WW8Num234z0">
    <w:name w:val="WW8Num234z0"/>
    <w:qFormat/>
    <w:rPr>
      <w:rFonts w:ascii="Symbol" w:hAnsi="Symbol" w:cs="Symbol"/>
    </w:rPr>
  </w:style>
  <w:style w:type="character" w:customStyle="1" w:styleId="WW8Num234z1">
    <w:name w:val="WW8Num234z1"/>
    <w:qFormat/>
  </w:style>
  <w:style w:type="character" w:customStyle="1" w:styleId="WW8Num234z2">
    <w:name w:val="WW8Num234z2"/>
    <w:qFormat/>
  </w:style>
  <w:style w:type="character" w:customStyle="1" w:styleId="WW8Num234z3">
    <w:name w:val="WW8Num234z3"/>
    <w:qFormat/>
  </w:style>
  <w:style w:type="character" w:customStyle="1" w:styleId="WW8Num234z4">
    <w:name w:val="WW8Num234z4"/>
    <w:qFormat/>
  </w:style>
  <w:style w:type="character" w:customStyle="1" w:styleId="WW8Num234z5">
    <w:name w:val="WW8Num234z5"/>
    <w:qFormat/>
  </w:style>
  <w:style w:type="character" w:customStyle="1" w:styleId="WW8Num234z6">
    <w:name w:val="WW8Num234z6"/>
    <w:qFormat/>
  </w:style>
  <w:style w:type="character" w:customStyle="1" w:styleId="WW8Num234z7">
    <w:name w:val="WW8Num234z7"/>
    <w:qFormat/>
  </w:style>
  <w:style w:type="character" w:customStyle="1" w:styleId="WW8Num234z8">
    <w:name w:val="WW8Num234z8"/>
    <w:qFormat/>
  </w:style>
  <w:style w:type="character" w:customStyle="1" w:styleId="WW8Num235z0">
    <w:name w:val="WW8Num235z0"/>
    <w:qFormat/>
    <w:rPr>
      <w:rFonts w:ascii="Symbol" w:eastAsia="Times New Roman" w:hAnsi="Symbol" w:cs="Symbol"/>
      <w:lang w:val="ru-RU"/>
    </w:rPr>
  </w:style>
  <w:style w:type="character" w:customStyle="1" w:styleId="WW8Num235z1">
    <w:name w:val="WW8Num235z1"/>
    <w:qFormat/>
  </w:style>
  <w:style w:type="character" w:customStyle="1" w:styleId="WW8Num235z2">
    <w:name w:val="WW8Num235z2"/>
    <w:qFormat/>
  </w:style>
  <w:style w:type="character" w:customStyle="1" w:styleId="WW8Num235z3">
    <w:name w:val="WW8Num235z3"/>
    <w:qFormat/>
  </w:style>
  <w:style w:type="character" w:customStyle="1" w:styleId="WW8Num235z4">
    <w:name w:val="WW8Num235z4"/>
    <w:qFormat/>
  </w:style>
  <w:style w:type="character" w:customStyle="1" w:styleId="WW8Num235z5">
    <w:name w:val="WW8Num235z5"/>
    <w:qFormat/>
  </w:style>
  <w:style w:type="character" w:customStyle="1" w:styleId="WW8Num235z6">
    <w:name w:val="WW8Num235z6"/>
    <w:qFormat/>
  </w:style>
  <w:style w:type="character" w:customStyle="1" w:styleId="WW8Num235z7">
    <w:name w:val="WW8Num235z7"/>
    <w:qFormat/>
  </w:style>
  <w:style w:type="character" w:customStyle="1" w:styleId="WW8Num235z8">
    <w:name w:val="WW8Num235z8"/>
    <w:qFormat/>
  </w:style>
  <w:style w:type="character" w:customStyle="1" w:styleId="WW8Num236z0">
    <w:name w:val="WW8Num236z0"/>
    <w:qFormat/>
    <w:rPr>
      <w:rFonts w:ascii="Wingdings" w:hAnsi="Wingdings" w:cs="Wingdings"/>
    </w:rPr>
  </w:style>
  <w:style w:type="character" w:customStyle="1" w:styleId="WW8Num236z1">
    <w:name w:val="WW8Num236z1"/>
    <w:qFormat/>
    <w:rPr>
      <w:rFonts w:ascii="Courier New" w:hAnsi="Courier New" w:cs="Courier New"/>
    </w:rPr>
  </w:style>
  <w:style w:type="character" w:customStyle="1" w:styleId="WW8Num236z3">
    <w:name w:val="WW8Num236z3"/>
    <w:qFormat/>
    <w:rPr>
      <w:rFonts w:ascii="Symbol" w:hAnsi="Symbol" w:cs="Symbol"/>
    </w:rPr>
  </w:style>
  <w:style w:type="character" w:customStyle="1" w:styleId="WW8Num237z0">
    <w:name w:val="WW8Num237z0"/>
    <w:qFormat/>
    <w:rPr>
      <w:rFonts w:ascii="Symbol" w:hAnsi="Symbol" w:cs="Symbol"/>
      <w:color w:val="000000"/>
      <w:sz w:val="20"/>
      <w:lang w:val="ru-RU"/>
    </w:rPr>
  </w:style>
  <w:style w:type="character" w:customStyle="1" w:styleId="WW8Num238z0">
    <w:name w:val="WW8Num238z0"/>
    <w:qFormat/>
    <w:rPr>
      <w:rFonts w:ascii="Symbol" w:hAnsi="Symbol" w:cs="Symbol"/>
      <w:sz w:val="20"/>
    </w:rPr>
  </w:style>
  <w:style w:type="character" w:customStyle="1" w:styleId="WW8Num238z1">
    <w:name w:val="WW8Num238z1"/>
    <w:qFormat/>
    <w:rPr>
      <w:rFonts w:ascii="Courier New" w:hAnsi="Courier New" w:cs="Courier New"/>
      <w:sz w:val="20"/>
    </w:rPr>
  </w:style>
  <w:style w:type="character" w:customStyle="1" w:styleId="WW8Num238z2">
    <w:name w:val="WW8Num238z2"/>
    <w:qFormat/>
    <w:rPr>
      <w:rFonts w:ascii="Wingdings" w:hAnsi="Wingdings" w:cs="Wingdings"/>
      <w:sz w:val="20"/>
    </w:rPr>
  </w:style>
  <w:style w:type="character" w:customStyle="1" w:styleId="WW8Num239z0">
    <w:name w:val="WW8Num239z0"/>
    <w:qFormat/>
    <w:rPr>
      <w:rFonts w:ascii="Symbol" w:eastAsia="Times New Roman" w:hAnsi="Symbol" w:cs="Symbol"/>
      <w:color w:val="000000"/>
      <w:sz w:val="20"/>
      <w:lang w:val="ru-RU"/>
    </w:rPr>
  </w:style>
  <w:style w:type="character" w:customStyle="1" w:styleId="WW8Num239z1">
    <w:name w:val="WW8Num239z1"/>
    <w:qFormat/>
    <w:rPr>
      <w:rFonts w:ascii="Courier New" w:hAnsi="Courier New" w:cs="Courier New"/>
      <w:sz w:val="20"/>
    </w:rPr>
  </w:style>
  <w:style w:type="character" w:customStyle="1" w:styleId="WW8Num239z2">
    <w:name w:val="WW8Num239z2"/>
    <w:qFormat/>
    <w:rPr>
      <w:rFonts w:ascii="Wingdings" w:hAnsi="Wingdings" w:cs="Wingdings"/>
      <w:sz w:val="20"/>
    </w:rPr>
  </w:style>
  <w:style w:type="character" w:customStyle="1" w:styleId="WW8Num240z0">
    <w:name w:val="WW8Num240z0"/>
    <w:qFormat/>
    <w:rPr>
      <w:rFonts w:ascii="Wingdings" w:hAnsi="Wingdings" w:cs="Wingdings"/>
    </w:rPr>
  </w:style>
  <w:style w:type="character" w:customStyle="1" w:styleId="WW8Num240z1">
    <w:name w:val="WW8Num240z1"/>
    <w:qFormat/>
    <w:rPr>
      <w:rFonts w:ascii="Courier New" w:hAnsi="Courier New" w:cs="Courier New"/>
    </w:rPr>
  </w:style>
  <w:style w:type="character" w:customStyle="1" w:styleId="WW8Num240z3">
    <w:name w:val="WW8Num240z3"/>
    <w:qFormat/>
    <w:rPr>
      <w:rFonts w:ascii="Symbol" w:hAnsi="Symbol" w:cs="Symbol"/>
    </w:rPr>
  </w:style>
  <w:style w:type="character" w:customStyle="1" w:styleId="WW8Num241z0">
    <w:name w:val="WW8Num241z0"/>
    <w:qFormat/>
    <w:rPr>
      <w:lang w:val="ru-RU"/>
    </w:rPr>
  </w:style>
  <w:style w:type="character" w:customStyle="1" w:styleId="WW8Num241z1">
    <w:name w:val="WW8Num241z1"/>
    <w:qFormat/>
  </w:style>
  <w:style w:type="character" w:customStyle="1" w:styleId="WW8Num241z2">
    <w:name w:val="WW8Num241z2"/>
    <w:qFormat/>
  </w:style>
  <w:style w:type="character" w:customStyle="1" w:styleId="WW8Num241z3">
    <w:name w:val="WW8Num241z3"/>
    <w:qFormat/>
  </w:style>
  <w:style w:type="character" w:customStyle="1" w:styleId="WW8Num241z4">
    <w:name w:val="WW8Num241z4"/>
    <w:qFormat/>
  </w:style>
  <w:style w:type="character" w:customStyle="1" w:styleId="WW8Num241z5">
    <w:name w:val="WW8Num241z5"/>
    <w:qFormat/>
  </w:style>
  <w:style w:type="character" w:customStyle="1" w:styleId="WW8Num241z6">
    <w:name w:val="WW8Num241z6"/>
    <w:qFormat/>
  </w:style>
  <w:style w:type="character" w:customStyle="1" w:styleId="WW8Num241z7">
    <w:name w:val="WW8Num241z7"/>
    <w:qFormat/>
  </w:style>
  <w:style w:type="character" w:customStyle="1" w:styleId="WW8Num241z8">
    <w:name w:val="WW8Num241z8"/>
    <w:qFormat/>
  </w:style>
  <w:style w:type="character" w:customStyle="1" w:styleId="WW8Num242z0">
    <w:name w:val="WW8Num242z0"/>
    <w:qFormat/>
    <w:rPr>
      <w:rFonts w:ascii="Symbol" w:hAnsi="Symbol" w:cs="Symbol"/>
      <w:sz w:val="22"/>
    </w:rPr>
  </w:style>
  <w:style w:type="character" w:customStyle="1" w:styleId="WW8Num242z1">
    <w:name w:val="WW8Num242z1"/>
    <w:qFormat/>
  </w:style>
  <w:style w:type="character" w:customStyle="1" w:styleId="WW8Num242z2">
    <w:name w:val="WW8Num242z2"/>
    <w:qFormat/>
  </w:style>
  <w:style w:type="character" w:customStyle="1" w:styleId="WW8Num242z3">
    <w:name w:val="WW8Num242z3"/>
    <w:qFormat/>
  </w:style>
  <w:style w:type="character" w:customStyle="1" w:styleId="WW8Num242z4">
    <w:name w:val="WW8Num242z4"/>
    <w:qFormat/>
  </w:style>
  <w:style w:type="character" w:customStyle="1" w:styleId="WW8Num242z5">
    <w:name w:val="WW8Num242z5"/>
    <w:qFormat/>
  </w:style>
  <w:style w:type="character" w:customStyle="1" w:styleId="WW8Num242z6">
    <w:name w:val="WW8Num242z6"/>
    <w:qFormat/>
  </w:style>
  <w:style w:type="character" w:customStyle="1" w:styleId="WW8Num242z7">
    <w:name w:val="WW8Num242z7"/>
    <w:qFormat/>
  </w:style>
  <w:style w:type="character" w:customStyle="1" w:styleId="WW8Num242z8">
    <w:name w:val="WW8Num242z8"/>
    <w:qFormat/>
  </w:style>
  <w:style w:type="character" w:customStyle="1" w:styleId="WW8Num243z0">
    <w:name w:val="WW8Num243z0"/>
    <w:qFormat/>
    <w:rPr>
      <w:rFonts w:ascii="Symbol" w:hAnsi="Symbol" w:cs="Symbol"/>
      <w:sz w:val="22"/>
    </w:rPr>
  </w:style>
  <w:style w:type="character" w:customStyle="1" w:styleId="WW8Num243z1">
    <w:name w:val="WW8Num243z1"/>
    <w:qFormat/>
  </w:style>
  <w:style w:type="character" w:customStyle="1" w:styleId="WW8Num243z2">
    <w:name w:val="WW8Num243z2"/>
    <w:qFormat/>
  </w:style>
  <w:style w:type="character" w:customStyle="1" w:styleId="WW8Num243z3">
    <w:name w:val="WW8Num243z3"/>
    <w:qFormat/>
  </w:style>
  <w:style w:type="character" w:customStyle="1" w:styleId="WW8Num243z4">
    <w:name w:val="WW8Num243z4"/>
    <w:qFormat/>
  </w:style>
  <w:style w:type="character" w:customStyle="1" w:styleId="WW8Num243z5">
    <w:name w:val="WW8Num243z5"/>
    <w:qFormat/>
  </w:style>
  <w:style w:type="character" w:customStyle="1" w:styleId="WW8Num243z6">
    <w:name w:val="WW8Num243z6"/>
    <w:qFormat/>
  </w:style>
  <w:style w:type="character" w:customStyle="1" w:styleId="WW8Num243z7">
    <w:name w:val="WW8Num243z7"/>
    <w:qFormat/>
  </w:style>
  <w:style w:type="character" w:customStyle="1" w:styleId="WW8Num243z8">
    <w:name w:val="WW8Num243z8"/>
    <w:qFormat/>
  </w:style>
  <w:style w:type="character" w:customStyle="1" w:styleId="WW8Num244z0">
    <w:name w:val="WW8Num244z0"/>
    <w:qFormat/>
  </w:style>
  <w:style w:type="character" w:customStyle="1" w:styleId="WW8Num244z1">
    <w:name w:val="WW8Num244z1"/>
    <w:qFormat/>
    <w:rPr>
      <w:rFonts w:cs="Times New Roman"/>
    </w:rPr>
  </w:style>
  <w:style w:type="character" w:customStyle="1" w:styleId="WW8Num245z0">
    <w:name w:val="WW8Num245z0"/>
    <w:qFormat/>
    <w:rPr>
      <w:rFonts w:ascii="Symbol" w:hAnsi="Symbol" w:cs="Symbol"/>
      <w:sz w:val="22"/>
    </w:rPr>
  </w:style>
  <w:style w:type="character" w:customStyle="1" w:styleId="WW8Num245z1">
    <w:name w:val="WW8Num245z1"/>
    <w:qFormat/>
  </w:style>
  <w:style w:type="character" w:customStyle="1" w:styleId="WW8Num245z2">
    <w:name w:val="WW8Num245z2"/>
    <w:qFormat/>
  </w:style>
  <w:style w:type="character" w:customStyle="1" w:styleId="WW8Num245z3">
    <w:name w:val="WW8Num245z3"/>
    <w:qFormat/>
  </w:style>
  <w:style w:type="character" w:customStyle="1" w:styleId="WW8Num245z4">
    <w:name w:val="WW8Num245z4"/>
    <w:qFormat/>
  </w:style>
  <w:style w:type="character" w:customStyle="1" w:styleId="WW8Num245z5">
    <w:name w:val="WW8Num245z5"/>
    <w:qFormat/>
  </w:style>
  <w:style w:type="character" w:customStyle="1" w:styleId="WW8Num245z6">
    <w:name w:val="WW8Num245z6"/>
    <w:qFormat/>
  </w:style>
  <w:style w:type="character" w:customStyle="1" w:styleId="WW8Num245z7">
    <w:name w:val="WW8Num245z7"/>
    <w:qFormat/>
  </w:style>
  <w:style w:type="character" w:customStyle="1" w:styleId="WW8Num245z8">
    <w:name w:val="WW8Num245z8"/>
    <w:qFormat/>
  </w:style>
  <w:style w:type="character" w:customStyle="1" w:styleId="WW8Num246z0">
    <w:name w:val="WW8Num246z0"/>
    <w:qFormat/>
    <w:rPr>
      <w:rFonts w:ascii="Symbol" w:hAnsi="Symbol" w:cs="Symbol"/>
      <w:color w:val="000000"/>
    </w:rPr>
  </w:style>
  <w:style w:type="character" w:customStyle="1" w:styleId="WW8Num246z1">
    <w:name w:val="WW8Num246z1"/>
    <w:qFormat/>
    <w:rPr>
      <w:rFonts w:ascii="Courier New" w:hAnsi="Courier New" w:cs="Courier New"/>
    </w:rPr>
  </w:style>
  <w:style w:type="character" w:customStyle="1" w:styleId="WW8Num246z2">
    <w:name w:val="WW8Num246z2"/>
    <w:qFormat/>
    <w:rPr>
      <w:rFonts w:ascii="Wingdings" w:hAnsi="Wingdings" w:cs="Wingdings"/>
    </w:rPr>
  </w:style>
  <w:style w:type="character" w:customStyle="1" w:styleId="WW8Num246z3">
    <w:name w:val="WW8Num246z3"/>
    <w:qFormat/>
    <w:rPr>
      <w:rFonts w:ascii="Symbol" w:hAnsi="Symbol" w:cs="Symbol"/>
    </w:rPr>
  </w:style>
  <w:style w:type="character" w:customStyle="1" w:styleId="WW8Num247z0">
    <w:name w:val="WW8Num247z0"/>
    <w:qFormat/>
  </w:style>
  <w:style w:type="character" w:customStyle="1" w:styleId="WW8Num247z1">
    <w:name w:val="WW8Num247z1"/>
    <w:qFormat/>
  </w:style>
  <w:style w:type="character" w:customStyle="1" w:styleId="WW8Num247z2">
    <w:name w:val="WW8Num247z2"/>
    <w:qFormat/>
  </w:style>
  <w:style w:type="character" w:customStyle="1" w:styleId="WW8Num247z3">
    <w:name w:val="WW8Num247z3"/>
    <w:qFormat/>
  </w:style>
  <w:style w:type="character" w:customStyle="1" w:styleId="WW8Num247z4">
    <w:name w:val="WW8Num247z4"/>
    <w:qFormat/>
  </w:style>
  <w:style w:type="character" w:customStyle="1" w:styleId="WW8Num247z5">
    <w:name w:val="WW8Num247z5"/>
    <w:qFormat/>
  </w:style>
  <w:style w:type="character" w:customStyle="1" w:styleId="WW8Num247z6">
    <w:name w:val="WW8Num247z6"/>
    <w:qFormat/>
  </w:style>
  <w:style w:type="character" w:customStyle="1" w:styleId="WW8Num247z7">
    <w:name w:val="WW8Num247z7"/>
    <w:qFormat/>
  </w:style>
  <w:style w:type="character" w:customStyle="1" w:styleId="WW8Num247z8">
    <w:name w:val="WW8Num247z8"/>
    <w:qFormat/>
  </w:style>
  <w:style w:type="character" w:customStyle="1" w:styleId="WW8Num248z0">
    <w:name w:val="WW8Num248z0"/>
    <w:qFormat/>
  </w:style>
  <w:style w:type="character" w:customStyle="1" w:styleId="WW8Num248z1">
    <w:name w:val="WW8Num248z1"/>
    <w:qFormat/>
  </w:style>
  <w:style w:type="character" w:customStyle="1" w:styleId="WW8Num248z2">
    <w:name w:val="WW8Num248z2"/>
    <w:qFormat/>
  </w:style>
  <w:style w:type="character" w:customStyle="1" w:styleId="WW8Num248z3">
    <w:name w:val="WW8Num248z3"/>
    <w:qFormat/>
  </w:style>
  <w:style w:type="character" w:customStyle="1" w:styleId="WW8Num248z4">
    <w:name w:val="WW8Num248z4"/>
    <w:qFormat/>
  </w:style>
  <w:style w:type="character" w:customStyle="1" w:styleId="WW8Num248z5">
    <w:name w:val="WW8Num248z5"/>
    <w:qFormat/>
  </w:style>
  <w:style w:type="character" w:customStyle="1" w:styleId="WW8Num248z6">
    <w:name w:val="WW8Num248z6"/>
    <w:qFormat/>
  </w:style>
  <w:style w:type="character" w:customStyle="1" w:styleId="WW8Num248z7">
    <w:name w:val="WW8Num248z7"/>
    <w:qFormat/>
  </w:style>
  <w:style w:type="character" w:customStyle="1" w:styleId="WW8Num248z8">
    <w:name w:val="WW8Num248z8"/>
    <w:qFormat/>
  </w:style>
  <w:style w:type="character" w:customStyle="1" w:styleId="WW8Num249z0">
    <w:name w:val="WW8Num249z0"/>
    <w:qFormat/>
    <w:rPr>
      <w:rFonts w:ascii="Symbol" w:hAnsi="Symbol" w:cs="Symbol"/>
    </w:rPr>
  </w:style>
  <w:style w:type="character" w:customStyle="1" w:styleId="WW8Num249z1">
    <w:name w:val="WW8Num249z1"/>
    <w:qFormat/>
    <w:rPr>
      <w:rFonts w:ascii="Courier New" w:hAnsi="Courier New" w:cs="Courier New"/>
    </w:rPr>
  </w:style>
  <w:style w:type="character" w:customStyle="1" w:styleId="WW8Num249z2">
    <w:name w:val="WW8Num249z2"/>
    <w:qFormat/>
    <w:rPr>
      <w:rFonts w:ascii="Wingdings" w:hAnsi="Wingdings" w:cs="Wingdings"/>
    </w:rPr>
  </w:style>
  <w:style w:type="character" w:customStyle="1" w:styleId="WW8Num250z0">
    <w:name w:val="WW8Num250z0"/>
    <w:qFormat/>
    <w:rPr>
      <w:rFonts w:ascii="Symbol" w:hAnsi="Symbol" w:cs="Symbol"/>
    </w:rPr>
  </w:style>
  <w:style w:type="character" w:customStyle="1" w:styleId="WW8Num250z1">
    <w:name w:val="WW8Num250z1"/>
    <w:qFormat/>
    <w:rPr>
      <w:rFonts w:ascii="Courier New" w:hAnsi="Courier New" w:cs="Courier New"/>
    </w:rPr>
  </w:style>
  <w:style w:type="character" w:customStyle="1" w:styleId="WW8Num250z2">
    <w:name w:val="WW8Num250z2"/>
    <w:qFormat/>
    <w:rPr>
      <w:rFonts w:ascii="Wingdings" w:hAnsi="Wingdings" w:cs="Wingdings"/>
    </w:rPr>
  </w:style>
  <w:style w:type="character" w:customStyle="1" w:styleId="WW8Num251z0">
    <w:name w:val="WW8Num251z0"/>
    <w:qFormat/>
    <w:rPr>
      <w:rFonts w:ascii="Symbol" w:hAnsi="Symbol" w:cs="Symbol"/>
      <w:color w:val="000000"/>
      <w:sz w:val="20"/>
      <w:lang w:val="ru-RU"/>
    </w:rPr>
  </w:style>
  <w:style w:type="character" w:customStyle="1" w:styleId="WW8Num251z1">
    <w:name w:val="WW8Num251z1"/>
    <w:qFormat/>
    <w:rPr>
      <w:rFonts w:ascii="Courier New" w:hAnsi="Courier New" w:cs="Courier New"/>
      <w:sz w:val="20"/>
    </w:rPr>
  </w:style>
  <w:style w:type="character" w:customStyle="1" w:styleId="WW8Num251z2">
    <w:name w:val="WW8Num251z2"/>
    <w:qFormat/>
    <w:rPr>
      <w:rFonts w:ascii="Wingdings" w:hAnsi="Wingdings" w:cs="Wingdings"/>
      <w:sz w:val="20"/>
    </w:rPr>
  </w:style>
  <w:style w:type="character" w:customStyle="1" w:styleId="WW8Num252z0">
    <w:name w:val="WW8Num252z0"/>
    <w:qFormat/>
    <w:rPr>
      <w:rFonts w:ascii="Symbol" w:hAnsi="Symbol" w:cs="Symbol"/>
    </w:rPr>
  </w:style>
  <w:style w:type="character" w:customStyle="1" w:styleId="WW8Num252z1">
    <w:name w:val="WW8Num252z1"/>
    <w:qFormat/>
    <w:rPr>
      <w:rFonts w:ascii="Courier New" w:hAnsi="Courier New" w:cs="Courier New"/>
    </w:rPr>
  </w:style>
  <w:style w:type="character" w:customStyle="1" w:styleId="WW8Num252z2">
    <w:name w:val="WW8Num252z2"/>
    <w:qFormat/>
    <w:rPr>
      <w:rFonts w:ascii="Wingdings" w:hAnsi="Wingdings" w:cs="Wingdings"/>
    </w:rPr>
  </w:style>
  <w:style w:type="character" w:customStyle="1" w:styleId="WW8Num253z0">
    <w:name w:val="WW8Num253z0"/>
    <w:qFormat/>
    <w:rPr>
      <w:rFonts w:ascii="Symbol" w:eastAsia="Symbol" w:hAnsi="Symbol" w:cs="Symbol"/>
      <w:w w:val="100"/>
      <w:sz w:val="24"/>
      <w:szCs w:val="24"/>
    </w:rPr>
  </w:style>
  <w:style w:type="character" w:customStyle="1" w:styleId="WW8Num253z1">
    <w:name w:val="WW8Num253z1"/>
    <w:qFormat/>
  </w:style>
  <w:style w:type="character" w:customStyle="1" w:styleId="WW8Num254z0">
    <w:name w:val="WW8Num254z0"/>
    <w:qFormat/>
    <w:rPr>
      <w:rFonts w:ascii="Wingdings" w:hAnsi="Wingdings" w:cs="Wingdings"/>
      <w:color w:val="000000"/>
      <w:sz w:val="16"/>
      <w:szCs w:val="16"/>
    </w:rPr>
  </w:style>
  <w:style w:type="character" w:customStyle="1" w:styleId="WW8Num254z1">
    <w:name w:val="WW8Num254z1"/>
    <w:qFormat/>
    <w:rPr>
      <w:rFonts w:ascii="Courier New" w:hAnsi="Courier New" w:cs="Courier New"/>
    </w:rPr>
  </w:style>
  <w:style w:type="character" w:customStyle="1" w:styleId="WW8Num254z2">
    <w:name w:val="WW8Num254z2"/>
    <w:qFormat/>
    <w:rPr>
      <w:rFonts w:ascii="Wingdings" w:hAnsi="Wingdings" w:cs="Wingdings"/>
    </w:rPr>
  </w:style>
  <w:style w:type="character" w:customStyle="1" w:styleId="WW8Num254z3">
    <w:name w:val="WW8Num254z3"/>
    <w:qFormat/>
    <w:rPr>
      <w:rFonts w:ascii="Symbol" w:hAnsi="Symbol" w:cs="Symbol"/>
    </w:rPr>
  </w:style>
  <w:style w:type="character" w:customStyle="1" w:styleId="WW8Num255z0">
    <w:name w:val="WW8Num255z0"/>
    <w:qFormat/>
  </w:style>
  <w:style w:type="character" w:customStyle="1" w:styleId="WW8Num255z1">
    <w:name w:val="WW8Num255z1"/>
    <w:qFormat/>
  </w:style>
  <w:style w:type="character" w:customStyle="1" w:styleId="WW8Num255z2">
    <w:name w:val="WW8Num255z2"/>
    <w:qFormat/>
  </w:style>
  <w:style w:type="character" w:customStyle="1" w:styleId="WW8Num255z3">
    <w:name w:val="WW8Num255z3"/>
    <w:qFormat/>
  </w:style>
  <w:style w:type="character" w:customStyle="1" w:styleId="WW8Num255z4">
    <w:name w:val="WW8Num255z4"/>
    <w:qFormat/>
  </w:style>
  <w:style w:type="character" w:customStyle="1" w:styleId="WW8Num255z5">
    <w:name w:val="WW8Num255z5"/>
    <w:qFormat/>
  </w:style>
  <w:style w:type="character" w:customStyle="1" w:styleId="WW8Num255z6">
    <w:name w:val="WW8Num255z6"/>
    <w:qFormat/>
  </w:style>
  <w:style w:type="character" w:customStyle="1" w:styleId="WW8Num255z7">
    <w:name w:val="WW8Num255z7"/>
    <w:qFormat/>
  </w:style>
  <w:style w:type="character" w:customStyle="1" w:styleId="WW8Num255z8">
    <w:name w:val="WW8Num255z8"/>
    <w:qFormat/>
  </w:style>
  <w:style w:type="character" w:customStyle="1" w:styleId="WW8Num256z0">
    <w:name w:val="WW8Num256z0"/>
    <w:qFormat/>
    <w:rPr>
      <w:rFonts w:ascii="Symbol" w:hAnsi="Symbol" w:cs="Symbol"/>
    </w:rPr>
  </w:style>
  <w:style w:type="character" w:customStyle="1" w:styleId="WW8Num256z1">
    <w:name w:val="WW8Num256z1"/>
    <w:qFormat/>
    <w:rPr>
      <w:rFonts w:ascii="Courier New" w:hAnsi="Courier New" w:cs="Courier New"/>
    </w:rPr>
  </w:style>
  <w:style w:type="character" w:customStyle="1" w:styleId="WW8Num256z2">
    <w:name w:val="WW8Num256z2"/>
    <w:qFormat/>
    <w:rPr>
      <w:rFonts w:ascii="Wingdings" w:hAnsi="Wingdings" w:cs="Wingdings"/>
    </w:rPr>
  </w:style>
  <w:style w:type="character" w:customStyle="1" w:styleId="WW8Num257z0">
    <w:name w:val="WW8Num257z0"/>
    <w:qFormat/>
    <w:rPr>
      <w:rFonts w:ascii="Symbol" w:hAnsi="Symbol" w:cs="Symbol"/>
    </w:rPr>
  </w:style>
  <w:style w:type="character" w:customStyle="1" w:styleId="WW8Num257z1">
    <w:name w:val="WW8Num257z1"/>
    <w:qFormat/>
    <w:rPr>
      <w:rFonts w:ascii="Courier New" w:hAnsi="Courier New" w:cs="Courier New"/>
    </w:rPr>
  </w:style>
  <w:style w:type="character" w:customStyle="1" w:styleId="WW8Num257z2">
    <w:name w:val="WW8Num257z2"/>
    <w:qFormat/>
    <w:rPr>
      <w:rFonts w:ascii="Wingdings" w:hAnsi="Wingdings" w:cs="Wingdings"/>
    </w:rPr>
  </w:style>
  <w:style w:type="character" w:customStyle="1" w:styleId="WW8Num258z0">
    <w:name w:val="WW8Num258z0"/>
    <w:qFormat/>
    <w:rPr>
      <w:rFonts w:ascii="Symbol" w:hAnsi="Symbol" w:cs="Symbol"/>
    </w:rPr>
  </w:style>
  <w:style w:type="character" w:customStyle="1" w:styleId="WW8Num258z1">
    <w:name w:val="WW8Num258z1"/>
    <w:qFormat/>
  </w:style>
  <w:style w:type="character" w:customStyle="1" w:styleId="WW8Num258z2">
    <w:name w:val="WW8Num258z2"/>
    <w:qFormat/>
  </w:style>
  <w:style w:type="character" w:customStyle="1" w:styleId="WW8Num258z3">
    <w:name w:val="WW8Num258z3"/>
    <w:qFormat/>
  </w:style>
  <w:style w:type="character" w:customStyle="1" w:styleId="WW8Num258z4">
    <w:name w:val="WW8Num258z4"/>
    <w:qFormat/>
  </w:style>
  <w:style w:type="character" w:customStyle="1" w:styleId="WW8Num258z5">
    <w:name w:val="WW8Num258z5"/>
    <w:qFormat/>
  </w:style>
  <w:style w:type="character" w:customStyle="1" w:styleId="WW8Num258z6">
    <w:name w:val="WW8Num258z6"/>
    <w:qFormat/>
  </w:style>
  <w:style w:type="character" w:customStyle="1" w:styleId="WW8Num258z7">
    <w:name w:val="WW8Num258z7"/>
    <w:qFormat/>
  </w:style>
  <w:style w:type="character" w:customStyle="1" w:styleId="WW8Num258z8">
    <w:name w:val="WW8Num258z8"/>
    <w:qFormat/>
  </w:style>
  <w:style w:type="character" w:customStyle="1" w:styleId="WW8Num259z0">
    <w:name w:val="WW8Num259z0"/>
    <w:qFormat/>
    <w:rPr>
      <w:rFonts w:ascii="Wingdings" w:hAnsi="Wingdings" w:cs="Wingdings"/>
    </w:rPr>
  </w:style>
  <w:style w:type="character" w:customStyle="1" w:styleId="WW8Num259z1">
    <w:name w:val="WW8Num259z1"/>
    <w:qFormat/>
  </w:style>
  <w:style w:type="character" w:customStyle="1" w:styleId="WW8Num259z2">
    <w:name w:val="WW8Num259z2"/>
    <w:qFormat/>
  </w:style>
  <w:style w:type="character" w:customStyle="1" w:styleId="WW8Num259z3">
    <w:name w:val="WW8Num259z3"/>
    <w:qFormat/>
  </w:style>
  <w:style w:type="character" w:customStyle="1" w:styleId="WW8Num259z4">
    <w:name w:val="WW8Num259z4"/>
    <w:qFormat/>
  </w:style>
  <w:style w:type="character" w:customStyle="1" w:styleId="WW8Num259z5">
    <w:name w:val="WW8Num259z5"/>
    <w:qFormat/>
  </w:style>
  <w:style w:type="character" w:customStyle="1" w:styleId="WW8Num259z6">
    <w:name w:val="WW8Num259z6"/>
    <w:qFormat/>
  </w:style>
  <w:style w:type="character" w:customStyle="1" w:styleId="WW8Num259z7">
    <w:name w:val="WW8Num259z7"/>
    <w:qFormat/>
  </w:style>
  <w:style w:type="character" w:customStyle="1" w:styleId="WW8Num259z8">
    <w:name w:val="WW8Num259z8"/>
    <w:qFormat/>
  </w:style>
  <w:style w:type="character" w:customStyle="1" w:styleId="WW8Num260z0">
    <w:name w:val="WW8Num260z0"/>
    <w:qFormat/>
    <w:rPr>
      <w:rFonts w:ascii="Symbol" w:eastAsia="Times New Roman" w:hAnsi="Symbol" w:cs="Symbol"/>
      <w:color w:val="000000"/>
      <w:sz w:val="20"/>
      <w:lang w:val="ru-RU"/>
    </w:rPr>
  </w:style>
  <w:style w:type="character" w:customStyle="1" w:styleId="WW8Num260z1">
    <w:name w:val="WW8Num260z1"/>
    <w:qFormat/>
    <w:rPr>
      <w:rFonts w:ascii="Courier New" w:hAnsi="Courier New" w:cs="Courier New"/>
      <w:sz w:val="20"/>
    </w:rPr>
  </w:style>
  <w:style w:type="character" w:customStyle="1" w:styleId="WW8Num260z2">
    <w:name w:val="WW8Num260z2"/>
    <w:qFormat/>
    <w:rPr>
      <w:rFonts w:ascii="Wingdings" w:hAnsi="Wingdings" w:cs="Wingdings"/>
      <w:sz w:val="20"/>
    </w:rPr>
  </w:style>
  <w:style w:type="character" w:customStyle="1" w:styleId="WW8Num261z0">
    <w:name w:val="WW8Num261z0"/>
    <w:qFormat/>
    <w:rPr>
      <w:rFonts w:ascii="Times New Roman" w:eastAsia="Times New Roman" w:hAnsi="Times New Roman" w:cs="Times New Roman"/>
      <w:w w:val="100"/>
      <w:sz w:val="24"/>
      <w:szCs w:val="24"/>
      <w:lang w:val="ru-RU"/>
    </w:rPr>
  </w:style>
  <w:style w:type="character" w:customStyle="1" w:styleId="WW8Num261z1">
    <w:name w:val="WW8Num261z1"/>
    <w:qFormat/>
  </w:style>
  <w:style w:type="character" w:customStyle="1" w:styleId="WW8Num262z0">
    <w:name w:val="WW8Num262z0"/>
    <w:qFormat/>
    <w:rPr>
      <w:rFonts w:ascii="Palatino Linotype" w:eastAsia="Times New Roman" w:hAnsi="Palatino Linotype" w:cs="Times New Roman"/>
    </w:rPr>
  </w:style>
  <w:style w:type="character" w:customStyle="1" w:styleId="WW8Num262z1">
    <w:name w:val="WW8Num262z1"/>
    <w:qFormat/>
    <w:rPr>
      <w:rFonts w:ascii="Courier New" w:hAnsi="Courier New" w:cs="Courier New"/>
    </w:rPr>
  </w:style>
  <w:style w:type="character" w:customStyle="1" w:styleId="WW8Num262z2">
    <w:name w:val="WW8Num262z2"/>
    <w:qFormat/>
    <w:rPr>
      <w:rFonts w:ascii="Wingdings" w:hAnsi="Wingdings" w:cs="Wingdings"/>
    </w:rPr>
  </w:style>
  <w:style w:type="character" w:customStyle="1" w:styleId="WW8Num262z3">
    <w:name w:val="WW8Num262z3"/>
    <w:qFormat/>
    <w:rPr>
      <w:rFonts w:ascii="Symbol" w:hAnsi="Symbol" w:cs="Symbol"/>
    </w:rPr>
  </w:style>
  <w:style w:type="character" w:customStyle="1" w:styleId="WW8Num263z0">
    <w:name w:val="WW8Num263z0"/>
    <w:qFormat/>
    <w:rPr>
      <w:rFonts w:ascii="Symbol" w:hAnsi="Symbol" w:cs="Symbol"/>
      <w:sz w:val="20"/>
      <w:lang w:val="ru-RU"/>
    </w:rPr>
  </w:style>
  <w:style w:type="character" w:customStyle="1" w:styleId="WW8Num263z1">
    <w:name w:val="WW8Num263z1"/>
    <w:qFormat/>
    <w:rPr>
      <w:rFonts w:ascii="Courier New" w:hAnsi="Courier New" w:cs="Courier New"/>
      <w:sz w:val="20"/>
    </w:rPr>
  </w:style>
  <w:style w:type="character" w:customStyle="1" w:styleId="WW8Num263z2">
    <w:name w:val="WW8Num263z2"/>
    <w:qFormat/>
    <w:rPr>
      <w:rFonts w:ascii="Wingdings" w:hAnsi="Wingdings" w:cs="Wingdings"/>
      <w:sz w:val="20"/>
    </w:rPr>
  </w:style>
  <w:style w:type="character" w:customStyle="1" w:styleId="WW8Num264z0">
    <w:name w:val="WW8Num264z0"/>
    <w:qFormat/>
    <w:rPr>
      <w:rFonts w:ascii="Times New Roman" w:eastAsia="Times New Roman" w:hAnsi="Times New Roman" w:cs="Times New Roman"/>
      <w:spacing w:val="-30"/>
      <w:w w:val="99"/>
      <w:sz w:val="24"/>
      <w:szCs w:val="24"/>
    </w:rPr>
  </w:style>
  <w:style w:type="character" w:customStyle="1" w:styleId="WW8Num264z1">
    <w:name w:val="WW8Num264z1"/>
    <w:qFormat/>
  </w:style>
  <w:style w:type="character" w:customStyle="1" w:styleId="WW8Num265z0">
    <w:name w:val="WW8Num265z0"/>
    <w:qFormat/>
    <w:rPr>
      <w:rFonts w:ascii="Symbol" w:hAnsi="Symbol" w:cs="Symbol"/>
    </w:rPr>
  </w:style>
  <w:style w:type="character" w:customStyle="1" w:styleId="WW8Num265z1">
    <w:name w:val="WW8Num265z1"/>
    <w:qFormat/>
  </w:style>
  <w:style w:type="character" w:customStyle="1" w:styleId="WW8Num265z2">
    <w:name w:val="WW8Num265z2"/>
    <w:qFormat/>
  </w:style>
  <w:style w:type="character" w:customStyle="1" w:styleId="WW8Num265z3">
    <w:name w:val="WW8Num265z3"/>
    <w:qFormat/>
  </w:style>
  <w:style w:type="character" w:customStyle="1" w:styleId="WW8Num265z4">
    <w:name w:val="WW8Num265z4"/>
    <w:qFormat/>
  </w:style>
  <w:style w:type="character" w:customStyle="1" w:styleId="WW8Num265z5">
    <w:name w:val="WW8Num265z5"/>
    <w:qFormat/>
  </w:style>
  <w:style w:type="character" w:customStyle="1" w:styleId="WW8Num265z6">
    <w:name w:val="WW8Num265z6"/>
    <w:qFormat/>
  </w:style>
  <w:style w:type="character" w:customStyle="1" w:styleId="WW8Num265z7">
    <w:name w:val="WW8Num265z7"/>
    <w:qFormat/>
  </w:style>
  <w:style w:type="character" w:customStyle="1" w:styleId="WW8Num265z8">
    <w:name w:val="WW8Num265z8"/>
    <w:qFormat/>
  </w:style>
  <w:style w:type="character" w:customStyle="1" w:styleId="WW8Num266z0">
    <w:name w:val="WW8Num266z0"/>
    <w:qFormat/>
  </w:style>
  <w:style w:type="character" w:customStyle="1" w:styleId="WW8Num266z1">
    <w:name w:val="WW8Num266z1"/>
    <w:qFormat/>
  </w:style>
  <w:style w:type="character" w:customStyle="1" w:styleId="WW8Num266z2">
    <w:name w:val="WW8Num266z2"/>
    <w:qFormat/>
  </w:style>
  <w:style w:type="character" w:customStyle="1" w:styleId="WW8Num266z3">
    <w:name w:val="WW8Num266z3"/>
    <w:qFormat/>
  </w:style>
  <w:style w:type="character" w:customStyle="1" w:styleId="WW8Num266z4">
    <w:name w:val="WW8Num266z4"/>
    <w:qFormat/>
  </w:style>
  <w:style w:type="character" w:customStyle="1" w:styleId="WW8Num266z5">
    <w:name w:val="WW8Num266z5"/>
    <w:qFormat/>
  </w:style>
  <w:style w:type="character" w:customStyle="1" w:styleId="WW8Num266z6">
    <w:name w:val="WW8Num266z6"/>
    <w:qFormat/>
  </w:style>
  <w:style w:type="character" w:customStyle="1" w:styleId="WW8Num266z7">
    <w:name w:val="WW8Num266z7"/>
    <w:qFormat/>
  </w:style>
  <w:style w:type="character" w:customStyle="1" w:styleId="WW8Num266z8">
    <w:name w:val="WW8Num266z8"/>
    <w:qFormat/>
  </w:style>
  <w:style w:type="character" w:customStyle="1" w:styleId="WW8Num267z0">
    <w:name w:val="WW8Num267z0"/>
    <w:qFormat/>
    <w:rPr>
      <w:rFonts w:ascii="Times New Roman" w:eastAsia="Times New Roman" w:hAnsi="Times New Roman" w:cs="Times New Roman"/>
      <w:spacing w:val="-29"/>
      <w:w w:val="99"/>
      <w:sz w:val="24"/>
      <w:szCs w:val="24"/>
      <w:lang w:val="ru-RU"/>
    </w:rPr>
  </w:style>
  <w:style w:type="character" w:customStyle="1" w:styleId="WW8Num267z1">
    <w:name w:val="WW8Num267z1"/>
    <w:qFormat/>
  </w:style>
  <w:style w:type="character" w:customStyle="1" w:styleId="WW8Num268z0">
    <w:name w:val="WW8Num268z0"/>
    <w:qFormat/>
    <w:rPr>
      <w:rFonts w:ascii="Symbol" w:hAnsi="Symbol" w:cs="Symbol"/>
      <w:sz w:val="22"/>
    </w:rPr>
  </w:style>
  <w:style w:type="character" w:customStyle="1" w:styleId="WW8Num268z1">
    <w:name w:val="WW8Num268z1"/>
    <w:qFormat/>
  </w:style>
  <w:style w:type="character" w:customStyle="1" w:styleId="WW8Num268z2">
    <w:name w:val="WW8Num268z2"/>
    <w:qFormat/>
  </w:style>
  <w:style w:type="character" w:customStyle="1" w:styleId="WW8Num268z3">
    <w:name w:val="WW8Num268z3"/>
    <w:qFormat/>
  </w:style>
  <w:style w:type="character" w:customStyle="1" w:styleId="WW8Num268z4">
    <w:name w:val="WW8Num268z4"/>
    <w:qFormat/>
  </w:style>
  <w:style w:type="character" w:customStyle="1" w:styleId="WW8Num268z5">
    <w:name w:val="WW8Num268z5"/>
    <w:qFormat/>
  </w:style>
  <w:style w:type="character" w:customStyle="1" w:styleId="WW8Num268z6">
    <w:name w:val="WW8Num268z6"/>
    <w:qFormat/>
  </w:style>
  <w:style w:type="character" w:customStyle="1" w:styleId="WW8Num268z7">
    <w:name w:val="WW8Num268z7"/>
    <w:qFormat/>
  </w:style>
  <w:style w:type="character" w:customStyle="1" w:styleId="WW8Num268z8">
    <w:name w:val="WW8Num268z8"/>
    <w:qFormat/>
  </w:style>
  <w:style w:type="character" w:customStyle="1" w:styleId="WW8Num269z0">
    <w:name w:val="WW8Num269z0"/>
    <w:qFormat/>
    <w:rPr>
      <w:rFonts w:ascii="Symbol" w:hAnsi="Symbol" w:cs="Symbol"/>
      <w:sz w:val="20"/>
    </w:rPr>
  </w:style>
  <w:style w:type="character" w:customStyle="1" w:styleId="WW8Num269z1">
    <w:name w:val="WW8Num269z1"/>
    <w:qFormat/>
  </w:style>
  <w:style w:type="character" w:customStyle="1" w:styleId="WW8Num269z2">
    <w:name w:val="WW8Num269z2"/>
    <w:qFormat/>
  </w:style>
  <w:style w:type="character" w:customStyle="1" w:styleId="WW8Num269z3">
    <w:name w:val="WW8Num269z3"/>
    <w:qFormat/>
  </w:style>
  <w:style w:type="character" w:customStyle="1" w:styleId="WW8Num269z4">
    <w:name w:val="WW8Num269z4"/>
    <w:qFormat/>
  </w:style>
  <w:style w:type="character" w:customStyle="1" w:styleId="WW8Num269z5">
    <w:name w:val="WW8Num269z5"/>
    <w:qFormat/>
  </w:style>
  <w:style w:type="character" w:customStyle="1" w:styleId="WW8Num269z6">
    <w:name w:val="WW8Num269z6"/>
    <w:qFormat/>
  </w:style>
  <w:style w:type="character" w:customStyle="1" w:styleId="WW8Num269z7">
    <w:name w:val="WW8Num269z7"/>
    <w:qFormat/>
  </w:style>
  <w:style w:type="character" w:customStyle="1" w:styleId="WW8Num269z8">
    <w:name w:val="WW8Num269z8"/>
    <w:qFormat/>
  </w:style>
  <w:style w:type="character" w:customStyle="1" w:styleId="WW8Num270z0">
    <w:name w:val="WW8Num270z0"/>
    <w:qFormat/>
    <w:rPr>
      <w:rFonts w:ascii="Symbol" w:hAnsi="Symbol" w:cs="Symbol"/>
      <w:sz w:val="20"/>
    </w:rPr>
  </w:style>
  <w:style w:type="character" w:customStyle="1" w:styleId="WW8Num270z1">
    <w:name w:val="WW8Num270z1"/>
    <w:qFormat/>
    <w:rPr>
      <w:rFonts w:ascii="Courier New" w:hAnsi="Courier New" w:cs="Courier New"/>
      <w:sz w:val="20"/>
    </w:rPr>
  </w:style>
  <w:style w:type="character" w:customStyle="1" w:styleId="WW8Num270z2">
    <w:name w:val="WW8Num270z2"/>
    <w:qFormat/>
    <w:rPr>
      <w:rFonts w:ascii="Wingdings" w:hAnsi="Wingdings" w:cs="Wingdings"/>
      <w:sz w:val="20"/>
    </w:rPr>
  </w:style>
  <w:style w:type="character" w:customStyle="1" w:styleId="WW8Num271z0">
    <w:name w:val="WW8Num271z0"/>
    <w:qFormat/>
    <w:rPr>
      <w:rFonts w:ascii="Symbol" w:hAnsi="Symbol" w:cs="Symbol"/>
      <w:sz w:val="20"/>
    </w:rPr>
  </w:style>
  <w:style w:type="character" w:customStyle="1" w:styleId="WW8Num271z1">
    <w:name w:val="WW8Num271z1"/>
    <w:qFormat/>
    <w:rPr>
      <w:rFonts w:ascii="Courier New" w:hAnsi="Courier New" w:cs="Courier New"/>
      <w:sz w:val="20"/>
    </w:rPr>
  </w:style>
  <w:style w:type="character" w:customStyle="1" w:styleId="WW8Num271z2">
    <w:name w:val="WW8Num271z2"/>
    <w:qFormat/>
    <w:rPr>
      <w:rFonts w:ascii="Wingdings" w:hAnsi="Wingdings" w:cs="Wingdings"/>
      <w:sz w:val="20"/>
    </w:rPr>
  </w:style>
  <w:style w:type="character" w:customStyle="1" w:styleId="WW8Num272z0">
    <w:name w:val="WW8Num272z0"/>
    <w:qFormat/>
    <w:rPr>
      <w:rFonts w:ascii="Times New Roman" w:eastAsia="Times New Roman" w:hAnsi="Times New Roman" w:cs="Times New Roman"/>
      <w:w w:val="99"/>
      <w:sz w:val="24"/>
      <w:szCs w:val="24"/>
    </w:rPr>
  </w:style>
  <w:style w:type="character" w:customStyle="1" w:styleId="WW8Num272z1">
    <w:name w:val="WW8Num272z1"/>
    <w:qFormat/>
    <w:rPr>
      <w:spacing w:val="-4"/>
      <w:w w:val="100"/>
    </w:rPr>
  </w:style>
  <w:style w:type="character" w:customStyle="1" w:styleId="WW8Num272z2">
    <w:name w:val="WW8Num272z2"/>
    <w:qFormat/>
    <w:rPr>
      <w:rFonts w:ascii="Symbol" w:eastAsia="Symbol" w:hAnsi="Symbol" w:cs="Symbol"/>
      <w:w w:val="100"/>
      <w:sz w:val="24"/>
      <w:szCs w:val="24"/>
    </w:rPr>
  </w:style>
  <w:style w:type="character" w:customStyle="1" w:styleId="WW8Num272z3">
    <w:name w:val="WW8Num272z3"/>
    <w:qFormat/>
  </w:style>
  <w:style w:type="character" w:customStyle="1" w:styleId="WW8Num273z0">
    <w:name w:val="WW8Num273z0"/>
    <w:qFormat/>
    <w:rPr>
      <w:rFonts w:ascii="Symbol" w:eastAsia="Times New Roman" w:hAnsi="Symbol" w:cs="Symbol"/>
      <w:color w:val="000000"/>
      <w:sz w:val="20"/>
      <w:lang w:val="ru-RU"/>
    </w:rPr>
  </w:style>
  <w:style w:type="character" w:customStyle="1" w:styleId="WW8Num273z1">
    <w:name w:val="WW8Num273z1"/>
    <w:qFormat/>
    <w:rPr>
      <w:rFonts w:ascii="Courier New" w:hAnsi="Courier New" w:cs="Courier New"/>
      <w:sz w:val="20"/>
    </w:rPr>
  </w:style>
  <w:style w:type="character" w:customStyle="1" w:styleId="WW8Num273z2">
    <w:name w:val="WW8Num273z2"/>
    <w:qFormat/>
    <w:rPr>
      <w:rFonts w:ascii="Wingdings" w:hAnsi="Wingdings" w:cs="Wingdings"/>
      <w:sz w:val="20"/>
    </w:rPr>
  </w:style>
  <w:style w:type="character" w:customStyle="1" w:styleId="WW8Num274z0">
    <w:name w:val="WW8Num274z0"/>
    <w:qFormat/>
    <w:rPr>
      <w:rFonts w:ascii="Wingdings" w:hAnsi="Wingdings" w:cs="Wingdings"/>
    </w:rPr>
  </w:style>
  <w:style w:type="character" w:customStyle="1" w:styleId="WW8Num274z1">
    <w:name w:val="WW8Num274z1"/>
    <w:qFormat/>
    <w:rPr>
      <w:rFonts w:ascii="Courier New" w:hAnsi="Courier New" w:cs="Courier New"/>
    </w:rPr>
  </w:style>
  <w:style w:type="character" w:customStyle="1" w:styleId="WW8Num274z3">
    <w:name w:val="WW8Num274z3"/>
    <w:qFormat/>
    <w:rPr>
      <w:rFonts w:ascii="Symbol" w:hAnsi="Symbol" w:cs="Symbol"/>
    </w:rPr>
  </w:style>
  <w:style w:type="character" w:customStyle="1" w:styleId="WW8Num275z0">
    <w:name w:val="WW8Num275z0"/>
    <w:qFormat/>
    <w:rPr>
      <w:rFonts w:ascii="Times New Roman" w:eastAsia="Times New Roman" w:hAnsi="Times New Roman" w:cs="Times New Roman"/>
      <w:spacing w:val="-24"/>
      <w:w w:val="99"/>
      <w:sz w:val="24"/>
      <w:szCs w:val="24"/>
    </w:rPr>
  </w:style>
  <w:style w:type="character" w:customStyle="1" w:styleId="WW8Num275z1">
    <w:name w:val="WW8Num275z1"/>
    <w:qFormat/>
  </w:style>
  <w:style w:type="character" w:customStyle="1" w:styleId="WW8Num276z0">
    <w:name w:val="WW8Num276z0"/>
    <w:qFormat/>
  </w:style>
  <w:style w:type="character" w:customStyle="1" w:styleId="WW8Num276z1">
    <w:name w:val="WW8Num276z1"/>
    <w:qFormat/>
  </w:style>
  <w:style w:type="character" w:customStyle="1" w:styleId="WW8Num276z2">
    <w:name w:val="WW8Num276z2"/>
    <w:qFormat/>
  </w:style>
  <w:style w:type="character" w:customStyle="1" w:styleId="WW8Num276z3">
    <w:name w:val="WW8Num276z3"/>
    <w:qFormat/>
  </w:style>
  <w:style w:type="character" w:customStyle="1" w:styleId="WW8Num276z4">
    <w:name w:val="WW8Num276z4"/>
    <w:qFormat/>
  </w:style>
  <w:style w:type="character" w:customStyle="1" w:styleId="WW8Num276z5">
    <w:name w:val="WW8Num276z5"/>
    <w:qFormat/>
  </w:style>
  <w:style w:type="character" w:customStyle="1" w:styleId="WW8Num276z6">
    <w:name w:val="WW8Num276z6"/>
    <w:qFormat/>
  </w:style>
  <w:style w:type="character" w:customStyle="1" w:styleId="WW8Num276z7">
    <w:name w:val="WW8Num276z7"/>
    <w:qFormat/>
  </w:style>
  <w:style w:type="character" w:customStyle="1" w:styleId="WW8Num276z8">
    <w:name w:val="WW8Num276z8"/>
    <w:qFormat/>
  </w:style>
  <w:style w:type="character" w:customStyle="1" w:styleId="WW8Num277z0">
    <w:name w:val="WW8Num277z0"/>
    <w:qFormat/>
    <w:rPr>
      <w:rFonts w:ascii="Symbol" w:hAnsi="Symbol" w:cs="Symbol"/>
    </w:rPr>
  </w:style>
  <w:style w:type="character" w:customStyle="1" w:styleId="WW8Num277z1">
    <w:name w:val="WW8Num277z1"/>
    <w:qFormat/>
    <w:rPr>
      <w:rFonts w:ascii="Courier New" w:hAnsi="Courier New" w:cs="Courier New"/>
    </w:rPr>
  </w:style>
  <w:style w:type="character" w:customStyle="1" w:styleId="WW8Num277z2">
    <w:name w:val="WW8Num277z2"/>
    <w:qFormat/>
    <w:rPr>
      <w:rFonts w:ascii="Wingdings" w:hAnsi="Wingdings" w:cs="Wingdings"/>
    </w:rPr>
  </w:style>
  <w:style w:type="character" w:customStyle="1" w:styleId="WW8Num278z0">
    <w:name w:val="WW8Num278z0"/>
    <w:qFormat/>
    <w:rPr>
      <w:rFonts w:ascii="Symbol" w:hAnsi="Symbol" w:cs="Symbol"/>
    </w:rPr>
  </w:style>
  <w:style w:type="character" w:customStyle="1" w:styleId="WW8Num278z1">
    <w:name w:val="WW8Num278z1"/>
    <w:qFormat/>
  </w:style>
  <w:style w:type="character" w:customStyle="1" w:styleId="WW8Num278z2">
    <w:name w:val="WW8Num278z2"/>
    <w:qFormat/>
  </w:style>
  <w:style w:type="character" w:customStyle="1" w:styleId="WW8Num278z3">
    <w:name w:val="WW8Num278z3"/>
    <w:qFormat/>
  </w:style>
  <w:style w:type="character" w:customStyle="1" w:styleId="WW8Num278z4">
    <w:name w:val="WW8Num278z4"/>
    <w:qFormat/>
  </w:style>
  <w:style w:type="character" w:customStyle="1" w:styleId="WW8Num278z5">
    <w:name w:val="WW8Num278z5"/>
    <w:qFormat/>
  </w:style>
  <w:style w:type="character" w:customStyle="1" w:styleId="WW8Num278z6">
    <w:name w:val="WW8Num278z6"/>
    <w:qFormat/>
  </w:style>
  <w:style w:type="character" w:customStyle="1" w:styleId="WW8Num278z7">
    <w:name w:val="WW8Num278z7"/>
    <w:qFormat/>
  </w:style>
  <w:style w:type="character" w:customStyle="1" w:styleId="WW8Num278z8">
    <w:name w:val="WW8Num278z8"/>
    <w:qFormat/>
  </w:style>
  <w:style w:type="character" w:customStyle="1" w:styleId="WW8Num279z0">
    <w:name w:val="WW8Num279z0"/>
    <w:qFormat/>
    <w:rPr>
      <w:rFonts w:ascii="Symbol" w:hAnsi="Symbol" w:cs="Symbol"/>
      <w:color w:val="000000"/>
      <w:sz w:val="20"/>
      <w:lang w:val="ru-RU"/>
    </w:rPr>
  </w:style>
  <w:style w:type="character" w:customStyle="1" w:styleId="WW8Num279z1">
    <w:name w:val="WW8Num279z1"/>
    <w:qFormat/>
  </w:style>
  <w:style w:type="character" w:customStyle="1" w:styleId="WW8Num280z0">
    <w:name w:val="WW8Num280z0"/>
    <w:qFormat/>
    <w:rPr>
      <w:rFonts w:ascii="Symbol" w:hAnsi="Symbol" w:cs="Symbol"/>
      <w:lang w:val="ru-RU"/>
    </w:rPr>
  </w:style>
  <w:style w:type="character" w:customStyle="1" w:styleId="WW8Num280z1">
    <w:name w:val="WW8Num280z1"/>
    <w:qFormat/>
    <w:rPr>
      <w:rFonts w:ascii="Courier New" w:hAnsi="Courier New" w:cs="Courier New"/>
    </w:rPr>
  </w:style>
  <w:style w:type="character" w:customStyle="1" w:styleId="WW8Num280z2">
    <w:name w:val="WW8Num280z2"/>
    <w:qFormat/>
    <w:rPr>
      <w:rFonts w:ascii="Wingdings" w:hAnsi="Wingdings" w:cs="Wingdings"/>
    </w:rPr>
  </w:style>
  <w:style w:type="character" w:customStyle="1" w:styleId="WW8Num281z0">
    <w:name w:val="WW8Num281z0"/>
    <w:qFormat/>
    <w:rPr>
      <w:rFonts w:ascii="Times New Roman" w:eastAsia="Times New Roman" w:hAnsi="Times New Roman" w:cs="Times New Roman"/>
    </w:rPr>
  </w:style>
  <w:style w:type="character" w:customStyle="1" w:styleId="WW8Num281z1">
    <w:name w:val="WW8Num281z1"/>
    <w:qFormat/>
    <w:rPr>
      <w:rFonts w:ascii="Wingdings" w:hAnsi="Wingdings" w:cs="Wingdings"/>
    </w:rPr>
  </w:style>
  <w:style w:type="character" w:customStyle="1" w:styleId="WW8Num281z2">
    <w:name w:val="WW8Num281z2"/>
    <w:qFormat/>
  </w:style>
  <w:style w:type="character" w:customStyle="1" w:styleId="WW8Num281z3">
    <w:name w:val="WW8Num281z3"/>
    <w:qFormat/>
  </w:style>
  <w:style w:type="character" w:customStyle="1" w:styleId="WW8Num281z4">
    <w:name w:val="WW8Num281z4"/>
    <w:qFormat/>
  </w:style>
  <w:style w:type="character" w:customStyle="1" w:styleId="WW8Num281z5">
    <w:name w:val="WW8Num281z5"/>
    <w:qFormat/>
  </w:style>
  <w:style w:type="character" w:customStyle="1" w:styleId="WW8Num281z6">
    <w:name w:val="WW8Num281z6"/>
    <w:qFormat/>
  </w:style>
  <w:style w:type="character" w:customStyle="1" w:styleId="WW8Num281z7">
    <w:name w:val="WW8Num281z7"/>
    <w:qFormat/>
  </w:style>
  <w:style w:type="character" w:customStyle="1" w:styleId="WW8Num281z8">
    <w:name w:val="WW8Num281z8"/>
    <w:qFormat/>
  </w:style>
  <w:style w:type="character" w:customStyle="1" w:styleId="WW8Num282z0">
    <w:name w:val="WW8Num282z0"/>
    <w:qFormat/>
    <w:rPr>
      <w:rFonts w:ascii="Times New Roman" w:hAnsi="Times New Roman" w:cs="Times New Roman"/>
      <w:lang w:val="ru-RU"/>
    </w:rPr>
  </w:style>
  <w:style w:type="character" w:customStyle="1" w:styleId="WW8Num282z1">
    <w:name w:val="WW8Num282z1"/>
    <w:qFormat/>
    <w:rPr>
      <w:rFonts w:ascii="Courier New" w:hAnsi="Courier New" w:cs="Courier New"/>
    </w:rPr>
  </w:style>
  <w:style w:type="character" w:customStyle="1" w:styleId="WW8Num282z2">
    <w:name w:val="WW8Num282z2"/>
    <w:qFormat/>
    <w:rPr>
      <w:rFonts w:ascii="Wingdings" w:hAnsi="Wingdings" w:cs="Wingdings"/>
    </w:rPr>
  </w:style>
  <w:style w:type="character" w:customStyle="1" w:styleId="WW8Num282z3">
    <w:name w:val="WW8Num282z3"/>
    <w:qFormat/>
    <w:rPr>
      <w:rFonts w:ascii="Symbol" w:hAnsi="Symbol" w:cs="Symbol"/>
    </w:rPr>
  </w:style>
  <w:style w:type="character" w:customStyle="1" w:styleId="WW8Num283z0">
    <w:name w:val="WW8Num283z0"/>
    <w:qFormat/>
  </w:style>
  <w:style w:type="character" w:customStyle="1" w:styleId="WW8Num283z1">
    <w:name w:val="WW8Num283z1"/>
    <w:qFormat/>
  </w:style>
  <w:style w:type="character" w:customStyle="1" w:styleId="WW8Num283z2">
    <w:name w:val="WW8Num283z2"/>
    <w:qFormat/>
  </w:style>
  <w:style w:type="character" w:customStyle="1" w:styleId="WW8Num283z3">
    <w:name w:val="WW8Num283z3"/>
    <w:qFormat/>
  </w:style>
  <w:style w:type="character" w:customStyle="1" w:styleId="WW8Num283z4">
    <w:name w:val="WW8Num283z4"/>
    <w:qFormat/>
  </w:style>
  <w:style w:type="character" w:customStyle="1" w:styleId="WW8Num283z5">
    <w:name w:val="WW8Num283z5"/>
    <w:qFormat/>
  </w:style>
  <w:style w:type="character" w:customStyle="1" w:styleId="WW8Num283z6">
    <w:name w:val="WW8Num283z6"/>
    <w:qFormat/>
  </w:style>
  <w:style w:type="character" w:customStyle="1" w:styleId="WW8Num283z7">
    <w:name w:val="WW8Num283z7"/>
    <w:qFormat/>
  </w:style>
  <w:style w:type="character" w:customStyle="1" w:styleId="WW8Num283z8">
    <w:name w:val="WW8Num283z8"/>
    <w:qFormat/>
  </w:style>
  <w:style w:type="character" w:customStyle="1" w:styleId="WW8Num284z0">
    <w:name w:val="WW8Num284z0"/>
    <w:qFormat/>
  </w:style>
  <w:style w:type="character" w:customStyle="1" w:styleId="WW8Num284z1">
    <w:name w:val="WW8Num284z1"/>
    <w:qFormat/>
  </w:style>
  <w:style w:type="character" w:customStyle="1" w:styleId="WW8Num284z2">
    <w:name w:val="WW8Num284z2"/>
    <w:qFormat/>
  </w:style>
  <w:style w:type="character" w:customStyle="1" w:styleId="WW8Num284z3">
    <w:name w:val="WW8Num284z3"/>
    <w:qFormat/>
  </w:style>
  <w:style w:type="character" w:customStyle="1" w:styleId="WW8Num284z4">
    <w:name w:val="WW8Num284z4"/>
    <w:qFormat/>
  </w:style>
  <w:style w:type="character" w:customStyle="1" w:styleId="WW8Num284z5">
    <w:name w:val="WW8Num284z5"/>
    <w:qFormat/>
  </w:style>
  <w:style w:type="character" w:customStyle="1" w:styleId="WW8Num284z6">
    <w:name w:val="WW8Num284z6"/>
    <w:qFormat/>
  </w:style>
  <w:style w:type="character" w:customStyle="1" w:styleId="WW8Num284z7">
    <w:name w:val="WW8Num284z7"/>
    <w:qFormat/>
  </w:style>
  <w:style w:type="character" w:customStyle="1" w:styleId="WW8Num284z8">
    <w:name w:val="WW8Num284z8"/>
    <w:qFormat/>
  </w:style>
  <w:style w:type="character" w:customStyle="1" w:styleId="WW8Num285z0">
    <w:name w:val="WW8Num285z0"/>
    <w:qFormat/>
    <w:rPr>
      <w:rFonts w:ascii="Symbol" w:hAnsi="Symbol" w:cs="Symbol"/>
    </w:rPr>
  </w:style>
  <w:style w:type="character" w:customStyle="1" w:styleId="WW8Num285z1">
    <w:name w:val="WW8Num285z1"/>
    <w:qFormat/>
  </w:style>
  <w:style w:type="character" w:customStyle="1" w:styleId="WW8Num285z2">
    <w:name w:val="WW8Num285z2"/>
    <w:qFormat/>
  </w:style>
  <w:style w:type="character" w:customStyle="1" w:styleId="WW8Num285z3">
    <w:name w:val="WW8Num285z3"/>
    <w:qFormat/>
  </w:style>
  <w:style w:type="character" w:customStyle="1" w:styleId="WW8Num285z4">
    <w:name w:val="WW8Num285z4"/>
    <w:qFormat/>
  </w:style>
  <w:style w:type="character" w:customStyle="1" w:styleId="WW8Num285z5">
    <w:name w:val="WW8Num285z5"/>
    <w:qFormat/>
  </w:style>
  <w:style w:type="character" w:customStyle="1" w:styleId="WW8Num285z6">
    <w:name w:val="WW8Num285z6"/>
    <w:qFormat/>
  </w:style>
  <w:style w:type="character" w:customStyle="1" w:styleId="WW8Num285z7">
    <w:name w:val="WW8Num285z7"/>
    <w:qFormat/>
  </w:style>
  <w:style w:type="character" w:customStyle="1" w:styleId="WW8Num285z8">
    <w:name w:val="WW8Num285z8"/>
    <w:qFormat/>
  </w:style>
  <w:style w:type="character" w:customStyle="1" w:styleId="WW8Num286z0">
    <w:name w:val="WW8Num286z0"/>
    <w:qFormat/>
    <w:rPr>
      <w:rFonts w:ascii="Symbol" w:hAnsi="Symbol" w:cs="Symbol"/>
    </w:rPr>
  </w:style>
  <w:style w:type="character" w:customStyle="1" w:styleId="WW8Num286z1">
    <w:name w:val="WW8Num286z1"/>
    <w:qFormat/>
    <w:rPr>
      <w:rFonts w:ascii="Courier New" w:hAnsi="Courier New" w:cs="Courier New"/>
    </w:rPr>
  </w:style>
  <w:style w:type="character" w:customStyle="1" w:styleId="WW8Num286z2">
    <w:name w:val="WW8Num286z2"/>
    <w:qFormat/>
    <w:rPr>
      <w:rFonts w:ascii="Wingdings" w:hAnsi="Wingdings" w:cs="Wingdings"/>
    </w:rPr>
  </w:style>
  <w:style w:type="character" w:customStyle="1" w:styleId="WW8Num287z0">
    <w:name w:val="WW8Num287z0"/>
    <w:qFormat/>
  </w:style>
  <w:style w:type="character" w:customStyle="1" w:styleId="WW8Num287z1">
    <w:name w:val="WW8Num287z1"/>
    <w:qFormat/>
  </w:style>
  <w:style w:type="character" w:customStyle="1" w:styleId="WW8Num287z2">
    <w:name w:val="WW8Num287z2"/>
    <w:qFormat/>
  </w:style>
  <w:style w:type="character" w:customStyle="1" w:styleId="WW8Num287z3">
    <w:name w:val="WW8Num287z3"/>
    <w:qFormat/>
  </w:style>
  <w:style w:type="character" w:customStyle="1" w:styleId="WW8Num287z4">
    <w:name w:val="WW8Num287z4"/>
    <w:qFormat/>
  </w:style>
  <w:style w:type="character" w:customStyle="1" w:styleId="WW8Num287z5">
    <w:name w:val="WW8Num287z5"/>
    <w:qFormat/>
  </w:style>
  <w:style w:type="character" w:customStyle="1" w:styleId="WW8Num287z6">
    <w:name w:val="WW8Num287z6"/>
    <w:qFormat/>
  </w:style>
  <w:style w:type="character" w:customStyle="1" w:styleId="WW8Num287z7">
    <w:name w:val="WW8Num287z7"/>
    <w:qFormat/>
  </w:style>
  <w:style w:type="character" w:customStyle="1" w:styleId="WW8Num287z8">
    <w:name w:val="WW8Num287z8"/>
    <w:qFormat/>
  </w:style>
  <w:style w:type="character" w:customStyle="1" w:styleId="WW8Num288z0">
    <w:name w:val="WW8Num288z0"/>
    <w:qFormat/>
    <w:rPr>
      <w:rFonts w:ascii="Symbol" w:hAnsi="Symbol" w:cs="Symbol"/>
    </w:rPr>
  </w:style>
  <w:style w:type="character" w:customStyle="1" w:styleId="WW8Num288z1">
    <w:name w:val="WW8Num288z1"/>
    <w:qFormat/>
    <w:rPr>
      <w:rFonts w:ascii="Courier New" w:hAnsi="Courier New" w:cs="Courier New"/>
    </w:rPr>
  </w:style>
  <w:style w:type="character" w:customStyle="1" w:styleId="WW8Num288z2">
    <w:name w:val="WW8Num288z2"/>
    <w:qFormat/>
    <w:rPr>
      <w:rFonts w:ascii="Wingdings" w:hAnsi="Wingdings" w:cs="Wingdings"/>
    </w:rPr>
  </w:style>
  <w:style w:type="character" w:customStyle="1" w:styleId="WW8Num289z0">
    <w:name w:val="WW8Num289z0"/>
    <w:qFormat/>
    <w:rPr>
      <w:rFonts w:ascii="Symbol" w:eastAsia="Symbol" w:hAnsi="Symbol" w:cs="Symbol"/>
      <w:w w:val="100"/>
      <w:sz w:val="24"/>
      <w:szCs w:val="24"/>
    </w:rPr>
  </w:style>
  <w:style w:type="character" w:customStyle="1" w:styleId="WW8Num289z3">
    <w:name w:val="WW8Num289z3"/>
    <w:qFormat/>
  </w:style>
  <w:style w:type="character" w:customStyle="1" w:styleId="WW8Num290z0">
    <w:name w:val="WW8Num290z0"/>
    <w:qFormat/>
    <w:rPr>
      <w:rFonts w:ascii="Symbol" w:hAnsi="Symbol" w:cs="Symbol"/>
      <w:sz w:val="24"/>
      <w:szCs w:val="24"/>
    </w:rPr>
  </w:style>
  <w:style w:type="character" w:customStyle="1" w:styleId="WW8Num290z1">
    <w:name w:val="WW8Num290z1"/>
    <w:qFormat/>
    <w:rPr>
      <w:rFonts w:ascii="Courier New" w:hAnsi="Courier New" w:cs="Courier New"/>
    </w:rPr>
  </w:style>
  <w:style w:type="character" w:customStyle="1" w:styleId="WW8Num290z2">
    <w:name w:val="WW8Num290z2"/>
    <w:qFormat/>
    <w:rPr>
      <w:rFonts w:ascii="Wingdings" w:hAnsi="Wingdings" w:cs="Wingdings"/>
    </w:rPr>
  </w:style>
  <w:style w:type="character" w:customStyle="1" w:styleId="WW8Num291z0">
    <w:name w:val="WW8Num291z0"/>
    <w:qFormat/>
    <w:rPr>
      <w:rFonts w:ascii="Times New Roman" w:hAnsi="Times New Roman" w:cs="Times New Roman"/>
    </w:rPr>
  </w:style>
  <w:style w:type="character" w:customStyle="1" w:styleId="WW8Num291z1">
    <w:name w:val="WW8Num291z1"/>
    <w:qFormat/>
    <w:rPr>
      <w:rFonts w:ascii="Courier New" w:hAnsi="Courier New" w:cs="Courier New"/>
    </w:rPr>
  </w:style>
  <w:style w:type="character" w:customStyle="1" w:styleId="WW8Num291z2">
    <w:name w:val="WW8Num291z2"/>
    <w:qFormat/>
    <w:rPr>
      <w:rFonts w:ascii="Wingdings" w:hAnsi="Wingdings" w:cs="Wingdings"/>
    </w:rPr>
  </w:style>
  <w:style w:type="character" w:customStyle="1" w:styleId="WW8Num291z3">
    <w:name w:val="WW8Num291z3"/>
    <w:qFormat/>
    <w:rPr>
      <w:rFonts w:ascii="Symbol" w:hAnsi="Symbol" w:cs="Symbol"/>
    </w:rPr>
  </w:style>
  <w:style w:type="character" w:customStyle="1" w:styleId="WW8Num292z0">
    <w:name w:val="WW8Num292z0"/>
    <w:qFormat/>
    <w:rPr>
      <w:rFonts w:ascii="Symbol" w:hAnsi="Symbol" w:cs="Symbol"/>
    </w:rPr>
  </w:style>
  <w:style w:type="character" w:customStyle="1" w:styleId="WW8Num292z1">
    <w:name w:val="WW8Num292z1"/>
    <w:qFormat/>
  </w:style>
  <w:style w:type="character" w:customStyle="1" w:styleId="WW8Num292z2">
    <w:name w:val="WW8Num292z2"/>
    <w:qFormat/>
  </w:style>
  <w:style w:type="character" w:customStyle="1" w:styleId="WW8Num292z3">
    <w:name w:val="WW8Num292z3"/>
    <w:qFormat/>
  </w:style>
  <w:style w:type="character" w:customStyle="1" w:styleId="WW8Num292z4">
    <w:name w:val="WW8Num292z4"/>
    <w:qFormat/>
  </w:style>
  <w:style w:type="character" w:customStyle="1" w:styleId="WW8Num292z5">
    <w:name w:val="WW8Num292z5"/>
    <w:qFormat/>
  </w:style>
  <w:style w:type="character" w:customStyle="1" w:styleId="WW8Num292z6">
    <w:name w:val="WW8Num292z6"/>
    <w:qFormat/>
  </w:style>
  <w:style w:type="character" w:customStyle="1" w:styleId="WW8Num292z7">
    <w:name w:val="WW8Num292z7"/>
    <w:qFormat/>
  </w:style>
  <w:style w:type="character" w:customStyle="1" w:styleId="WW8Num292z8">
    <w:name w:val="WW8Num292z8"/>
    <w:qFormat/>
  </w:style>
  <w:style w:type="character" w:customStyle="1" w:styleId="WW8Num293z0">
    <w:name w:val="WW8Num293z0"/>
    <w:qFormat/>
    <w:rPr>
      <w:rFonts w:ascii="Symbol" w:hAnsi="Symbol" w:cs="Symbol"/>
    </w:rPr>
  </w:style>
  <w:style w:type="character" w:customStyle="1" w:styleId="WW8Num293z1">
    <w:name w:val="WW8Num293z1"/>
    <w:qFormat/>
    <w:rPr>
      <w:rFonts w:ascii="Courier New" w:hAnsi="Courier New" w:cs="Courier New"/>
    </w:rPr>
  </w:style>
  <w:style w:type="character" w:customStyle="1" w:styleId="WW8Num293z2">
    <w:name w:val="WW8Num293z2"/>
    <w:qFormat/>
    <w:rPr>
      <w:rFonts w:ascii="Wingdings" w:hAnsi="Wingdings" w:cs="Wingdings"/>
    </w:rPr>
  </w:style>
  <w:style w:type="character" w:customStyle="1" w:styleId="WW8Num294z0">
    <w:name w:val="WW8Num294z0"/>
    <w:qFormat/>
    <w:rPr>
      <w:rFonts w:ascii="Symbol" w:hAnsi="Symbol" w:cs="Symbol"/>
    </w:rPr>
  </w:style>
  <w:style w:type="character" w:customStyle="1" w:styleId="WW8Num294z1">
    <w:name w:val="WW8Num294z1"/>
    <w:qFormat/>
    <w:rPr>
      <w:rFonts w:ascii="Courier New" w:hAnsi="Courier New" w:cs="Courier New"/>
    </w:rPr>
  </w:style>
  <w:style w:type="character" w:customStyle="1" w:styleId="WW8Num294z2">
    <w:name w:val="WW8Num294z2"/>
    <w:qFormat/>
    <w:rPr>
      <w:rFonts w:ascii="Wingdings" w:hAnsi="Wingdings" w:cs="Wingdings"/>
    </w:rPr>
  </w:style>
  <w:style w:type="character" w:customStyle="1" w:styleId="WW8Num295z0">
    <w:name w:val="WW8Num295z0"/>
    <w:qFormat/>
    <w:rPr>
      <w:rFonts w:ascii="Symbol" w:hAnsi="Symbol" w:cs="Symbol"/>
    </w:rPr>
  </w:style>
  <w:style w:type="character" w:customStyle="1" w:styleId="WW8Num295z1">
    <w:name w:val="WW8Num295z1"/>
    <w:qFormat/>
  </w:style>
  <w:style w:type="character" w:customStyle="1" w:styleId="WW8Num295z2">
    <w:name w:val="WW8Num295z2"/>
    <w:qFormat/>
  </w:style>
  <w:style w:type="character" w:customStyle="1" w:styleId="WW8Num295z3">
    <w:name w:val="WW8Num295z3"/>
    <w:qFormat/>
  </w:style>
  <w:style w:type="character" w:customStyle="1" w:styleId="WW8Num295z4">
    <w:name w:val="WW8Num295z4"/>
    <w:qFormat/>
  </w:style>
  <w:style w:type="character" w:customStyle="1" w:styleId="WW8Num295z5">
    <w:name w:val="WW8Num295z5"/>
    <w:qFormat/>
  </w:style>
  <w:style w:type="character" w:customStyle="1" w:styleId="WW8Num295z6">
    <w:name w:val="WW8Num295z6"/>
    <w:qFormat/>
  </w:style>
  <w:style w:type="character" w:customStyle="1" w:styleId="WW8Num295z7">
    <w:name w:val="WW8Num295z7"/>
    <w:qFormat/>
  </w:style>
  <w:style w:type="character" w:customStyle="1" w:styleId="WW8Num295z8">
    <w:name w:val="WW8Num295z8"/>
    <w:qFormat/>
  </w:style>
  <w:style w:type="character" w:customStyle="1" w:styleId="WW8Num296z0">
    <w:name w:val="WW8Num296z0"/>
    <w:qFormat/>
    <w:rPr>
      <w:rFonts w:ascii="Symbol" w:hAnsi="Symbol" w:cs="Symbol"/>
    </w:rPr>
  </w:style>
  <w:style w:type="character" w:customStyle="1" w:styleId="WW8Num296z1">
    <w:name w:val="WW8Num296z1"/>
    <w:qFormat/>
    <w:rPr>
      <w:rFonts w:ascii="Courier New" w:hAnsi="Courier New" w:cs="Courier New"/>
    </w:rPr>
  </w:style>
  <w:style w:type="character" w:customStyle="1" w:styleId="WW8Num296z2">
    <w:name w:val="WW8Num296z2"/>
    <w:qFormat/>
    <w:rPr>
      <w:rFonts w:ascii="Wingdings" w:hAnsi="Wingdings" w:cs="Wingdings"/>
    </w:rPr>
  </w:style>
  <w:style w:type="character" w:customStyle="1" w:styleId="WW8Num297z0">
    <w:name w:val="WW8Num297z0"/>
    <w:qFormat/>
    <w:rPr>
      <w:rFonts w:ascii="Symbol" w:hAnsi="Symbol" w:cs="Symbol"/>
      <w:sz w:val="20"/>
    </w:rPr>
  </w:style>
  <w:style w:type="character" w:customStyle="1" w:styleId="WW8Num297z1">
    <w:name w:val="WW8Num297z1"/>
    <w:qFormat/>
    <w:rPr>
      <w:rFonts w:ascii="Courier New" w:hAnsi="Courier New" w:cs="Courier New"/>
      <w:sz w:val="20"/>
    </w:rPr>
  </w:style>
  <w:style w:type="character" w:customStyle="1" w:styleId="WW8Num297z2">
    <w:name w:val="WW8Num297z2"/>
    <w:qFormat/>
    <w:rPr>
      <w:rFonts w:ascii="Wingdings" w:hAnsi="Wingdings" w:cs="Wingdings"/>
      <w:sz w:val="20"/>
    </w:rPr>
  </w:style>
  <w:style w:type="character" w:customStyle="1" w:styleId="WW8Num298z0">
    <w:name w:val="WW8Num298z0"/>
    <w:qFormat/>
    <w:rPr>
      <w:rFonts w:ascii="Symbol" w:hAnsi="Symbol" w:cs="Symbol"/>
      <w:sz w:val="24"/>
      <w:szCs w:val="24"/>
    </w:rPr>
  </w:style>
  <w:style w:type="character" w:customStyle="1" w:styleId="WW8Num298z1">
    <w:name w:val="WW8Num298z1"/>
    <w:qFormat/>
    <w:rPr>
      <w:rFonts w:ascii="Courier New" w:hAnsi="Courier New" w:cs="Courier New"/>
    </w:rPr>
  </w:style>
  <w:style w:type="character" w:customStyle="1" w:styleId="WW8Num298z2">
    <w:name w:val="WW8Num298z2"/>
    <w:qFormat/>
    <w:rPr>
      <w:rFonts w:ascii="Wingdings" w:hAnsi="Wingdings" w:cs="Wingdings"/>
    </w:rPr>
  </w:style>
  <w:style w:type="character" w:customStyle="1" w:styleId="WW8Num299z0">
    <w:name w:val="WW8Num299z0"/>
    <w:qFormat/>
    <w:rPr>
      <w:rFonts w:ascii="Symbol" w:hAnsi="Symbol" w:cs="Symbol"/>
    </w:rPr>
  </w:style>
  <w:style w:type="character" w:customStyle="1" w:styleId="WW8Num299z1">
    <w:name w:val="WW8Num299z1"/>
    <w:qFormat/>
  </w:style>
  <w:style w:type="character" w:customStyle="1" w:styleId="WW8Num299z2">
    <w:name w:val="WW8Num299z2"/>
    <w:qFormat/>
  </w:style>
  <w:style w:type="character" w:customStyle="1" w:styleId="WW8Num299z3">
    <w:name w:val="WW8Num299z3"/>
    <w:qFormat/>
  </w:style>
  <w:style w:type="character" w:customStyle="1" w:styleId="WW8Num299z4">
    <w:name w:val="WW8Num299z4"/>
    <w:qFormat/>
  </w:style>
  <w:style w:type="character" w:customStyle="1" w:styleId="WW8Num299z5">
    <w:name w:val="WW8Num299z5"/>
    <w:qFormat/>
  </w:style>
  <w:style w:type="character" w:customStyle="1" w:styleId="WW8Num299z6">
    <w:name w:val="WW8Num299z6"/>
    <w:qFormat/>
  </w:style>
  <w:style w:type="character" w:customStyle="1" w:styleId="WW8Num299z7">
    <w:name w:val="WW8Num299z7"/>
    <w:qFormat/>
  </w:style>
  <w:style w:type="character" w:customStyle="1" w:styleId="WW8Num299z8">
    <w:name w:val="WW8Num299z8"/>
    <w:qFormat/>
  </w:style>
  <w:style w:type="character" w:customStyle="1" w:styleId="WW8Num300z0">
    <w:name w:val="WW8Num300z0"/>
    <w:qFormat/>
  </w:style>
  <w:style w:type="character" w:customStyle="1" w:styleId="WW8Num300z1">
    <w:name w:val="WW8Num300z1"/>
    <w:qFormat/>
  </w:style>
  <w:style w:type="character" w:customStyle="1" w:styleId="WW8Num300z2">
    <w:name w:val="WW8Num300z2"/>
    <w:qFormat/>
  </w:style>
  <w:style w:type="character" w:customStyle="1" w:styleId="WW8Num300z3">
    <w:name w:val="WW8Num300z3"/>
    <w:qFormat/>
  </w:style>
  <w:style w:type="character" w:customStyle="1" w:styleId="WW8Num300z4">
    <w:name w:val="WW8Num300z4"/>
    <w:qFormat/>
  </w:style>
  <w:style w:type="character" w:customStyle="1" w:styleId="WW8Num300z5">
    <w:name w:val="WW8Num300z5"/>
    <w:qFormat/>
  </w:style>
  <w:style w:type="character" w:customStyle="1" w:styleId="WW8Num300z6">
    <w:name w:val="WW8Num300z6"/>
    <w:qFormat/>
  </w:style>
  <w:style w:type="character" w:customStyle="1" w:styleId="WW8Num300z7">
    <w:name w:val="WW8Num300z7"/>
    <w:qFormat/>
  </w:style>
  <w:style w:type="character" w:customStyle="1" w:styleId="WW8Num300z8">
    <w:name w:val="WW8Num300z8"/>
    <w:qFormat/>
  </w:style>
  <w:style w:type="character" w:customStyle="1" w:styleId="WW8Num301z0">
    <w:name w:val="WW8Num301z0"/>
    <w:qFormat/>
    <w:rPr>
      <w:rFonts w:ascii="Symbol" w:hAnsi="Symbol" w:cs="Symbol"/>
    </w:rPr>
  </w:style>
  <w:style w:type="character" w:customStyle="1" w:styleId="WW8Num301z1">
    <w:name w:val="WW8Num301z1"/>
    <w:qFormat/>
  </w:style>
  <w:style w:type="character" w:customStyle="1" w:styleId="WW8Num301z2">
    <w:name w:val="WW8Num301z2"/>
    <w:qFormat/>
  </w:style>
  <w:style w:type="character" w:customStyle="1" w:styleId="WW8Num301z3">
    <w:name w:val="WW8Num301z3"/>
    <w:qFormat/>
  </w:style>
  <w:style w:type="character" w:customStyle="1" w:styleId="WW8Num301z4">
    <w:name w:val="WW8Num301z4"/>
    <w:qFormat/>
  </w:style>
  <w:style w:type="character" w:customStyle="1" w:styleId="WW8Num301z5">
    <w:name w:val="WW8Num301z5"/>
    <w:qFormat/>
  </w:style>
  <w:style w:type="character" w:customStyle="1" w:styleId="WW8Num301z6">
    <w:name w:val="WW8Num301z6"/>
    <w:qFormat/>
  </w:style>
  <w:style w:type="character" w:customStyle="1" w:styleId="WW8Num301z7">
    <w:name w:val="WW8Num301z7"/>
    <w:qFormat/>
  </w:style>
  <w:style w:type="character" w:customStyle="1" w:styleId="WW8Num301z8">
    <w:name w:val="WW8Num301z8"/>
    <w:qFormat/>
  </w:style>
  <w:style w:type="character" w:customStyle="1" w:styleId="WW8Num302z0">
    <w:name w:val="WW8Num302z0"/>
    <w:qFormat/>
    <w:rPr>
      <w:rFonts w:ascii="Symbol" w:hAnsi="Symbol" w:cs="Symbol"/>
    </w:rPr>
  </w:style>
  <w:style w:type="character" w:customStyle="1" w:styleId="WW8Num302z1">
    <w:name w:val="WW8Num302z1"/>
    <w:qFormat/>
    <w:rPr>
      <w:rFonts w:ascii="Courier New" w:hAnsi="Courier New" w:cs="Courier New"/>
    </w:rPr>
  </w:style>
  <w:style w:type="character" w:customStyle="1" w:styleId="WW8Num302z2">
    <w:name w:val="WW8Num302z2"/>
    <w:qFormat/>
    <w:rPr>
      <w:rFonts w:ascii="Wingdings" w:hAnsi="Wingdings" w:cs="Wingdings"/>
    </w:rPr>
  </w:style>
  <w:style w:type="character" w:customStyle="1" w:styleId="WW8Num303z0">
    <w:name w:val="WW8Num303z0"/>
    <w:qFormat/>
    <w:rPr>
      <w:rFonts w:ascii="Symbol" w:hAnsi="Symbol" w:cs="Symbol"/>
    </w:rPr>
  </w:style>
  <w:style w:type="character" w:customStyle="1" w:styleId="WW8Num303z1">
    <w:name w:val="WW8Num303z1"/>
    <w:qFormat/>
    <w:rPr>
      <w:rFonts w:ascii="Courier New" w:hAnsi="Courier New" w:cs="Courier New"/>
    </w:rPr>
  </w:style>
  <w:style w:type="character" w:customStyle="1" w:styleId="WW8Num303z2">
    <w:name w:val="WW8Num303z2"/>
    <w:qFormat/>
    <w:rPr>
      <w:rFonts w:ascii="Wingdings" w:hAnsi="Wingdings" w:cs="Wingdings"/>
    </w:rPr>
  </w:style>
  <w:style w:type="character" w:customStyle="1" w:styleId="WW8Num304z0">
    <w:name w:val="WW8Num304z0"/>
    <w:qFormat/>
    <w:rPr>
      <w:rFonts w:ascii="Times New Roman" w:eastAsia="Times New Roman" w:hAnsi="Times New Roman" w:cs="Times New Roman"/>
      <w:spacing w:val="-8"/>
      <w:w w:val="99"/>
      <w:sz w:val="24"/>
      <w:szCs w:val="24"/>
    </w:rPr>
  </w:style>
  <w:style w:type="character" w:customStyle="1" w:styleId="WW8Num304z1">
    <w:name w:val="WW8Num304z1"/>
    <w:qFormat/>
  </w:style>
  <w:style w:type="character" w:customStyle="1" w:styleId="WW8Num305z0">
    <w:name w:val="WW8Num305z0"/>
    <w:qFormat/>
    <w:rPr>
      <w:rFonts w:ascii="Symbol" w:hAnsi="Symbol" w:cs="Symbol"/>
    </w:rPr>
  </w:style>
  <w:style w:type="character" w:customStyle="1" w:styleId="WW8Num305z1">
    <w:name w:val="WW8Num305z1"/>
    <w:qFormat/>
    <w:rPr>
      <w:rFonts w:ascii="Courier New" w:hAnsi="Courier New" w:cs="Courier New"/>
    </w:rPr>
  </w:style>
  <w:style w:type="character" w:customStyle="1" w:styleId="WW8Num305z2">
    <w:name w:val="WW8Num305z2"/>
    <w:qFormat/>
    <w:rPr>
      <w:rFonts w:ascii="Wingdings" w:hAnsi="Wingdings" w:cs="Wingdings"/>
    </w:rPr>
  </w:style>
  <w:style w:type="character" w:customStyle="1" w:styleId="WW8Num306z0">
    <w:name w:val="WW8Num306z0"/>
    <w:qFormat/>
    <w:rPr>
      <w:rFonts w:ascii="Symbol" w:hAnsi="Symbol" w:cs="Symbol"/>
    </w:rPr>
  </w:style>
  <w:style w:type="character" w:customStyle="1" w:styleId="WW8Num306z1">
    <w:name w:val="WW8Num306z1"/>
    <w:qFormat/>
  </w:style>
  <w:style w:type="character" w:customStyle="1" w:styleId="WW8Num306z2">
    <w:name w:val="WW8Num306z2"/>
    <w:qFormat/>
  </w:style>
  <w:style w:type="character" w:customStyle="1" w:styleId="WW8Num306z3">
    <w:name w:val="WW8Num306z3"/>
    <w:qFormat/>
  </w:style>
  <w:style w:type="character" w:customStyle="1" w:styleId="WW8Num306z4">
    <w:name w:val="WW8Num306z4"/>
    <w:qFormat/>
  </w:style>
  <w:style w:type="character" w:customStyle="1" w:styleId="WW8Num306z5">
    <w:name w:val="WW8Num306z5"/>
    <w:qFormat/>
  </w:style>
  <w:style w:type="character" w:customStyle="1" w:styleId="WW8Num306z6">
    <w:name w:val="WW8Num306z6"/>
    <w:qFormat/>
  </w:style>
  <w:style w:type="character" w:customStyle="1" w:styleId="WW8Num306z7">
    <w:name w:val="WW8Num306z7"/>
    <w:qFormat/>
  </w:style>
  <w:style w:type="character" w:customStyle="1" w:styleId="WW8Num306z8">
    <w:name w:val="WW8Num306z8"/>
    <w:qFormat/>
  </w:style>
  <w:style w:type="character" w:customStyle="1" w:styleId="WW8Num307z0">
    <w:name w:val="WW8Num307z0"/>
    <w:qFormat/>
  </w:style>
  <w:style w:type="character" w:customStyle="1" w:styleId="WW8Num307z1">
    <w:name w:val="WW8Num307z1"/>
    <w:qFormat/>
    <w:rPr>
      <w:rFonts w:cs="Times New Roman"/>
    </w:rPr>
  </w:style>
  <w:style w:type="character" w:customStyle="1" w:styleId="WW8Num308z0">
    <w:name w:val="WW8Num308z0"/>
    <w:qFormat/>
  </w:style>
  <w:style w:type="character" w:customStyle="1" w:styleId="WW8Num308z1">
    <w:name w:val="WW8Num308z1"/>
    <w:qFormat/>
  </w:style>
  <w:style w:type="character" w:customStyle="1" w:styleId="WW8Num308z2">
    <w:name w:val="WW8Num308z2"/>
    <w:qFormat/>
  </w:style>
  <w:style w:type="character" w:customStyle="1" w:styleId="WW8Num308z3">
    <w:name w:val="WW8Num308z3"/>
    <w:qFormat/>
  </w:style>
  <w:style w:type="character" w:customStyle="1" w:styleId="WW8Num308z4">
    <w:name w:val="WW8Num308z4"/>
    <w:qFormat/>
  </w:style>
  <w:style w:type="character" w:customStyle="1" w:styleId="WW8Num308z5">
    <w:name w:val="WW8Num308z5"/>
    <w:qFormat/>
  </w:style>
  <w:style w:type="character" w:customStyle="1" w:styleId="WW8Num308z6">
    <w:name w:val="WW8Num308z6"/>
    <w:qFormat/>
  </w:style>
  <w:style w:type="character" w:customStyle="1" w:styleId="WW8Num308z7">
    <w:name w:val="WW8Num308z7"/>
    <w:qFormat/>
  </w:style>
  <w:style w:type="character" w:customStyle="1" w:styleId="WW8Num308z8">
    <w:name w:val="WW8Num308z8"/>
    <w:qFormat/>
  </w:style>
  <w:style w:type="character" w:customStyle="1" w:styleId="WW8Num309z0">
    <w:name w:val="WW8Num309z0"/>
    <w:qFormat/>
    <w:rPr>
      <w:rFonts w:ascii="Symbol" w:hAnsi="Symbol" w:cs="Symbol"/>
    </w:rPr>
  </w:style>
  <w:style w:type="character" w:customStyle="1" w:styleId="WW8Num309z1">
    <w:name w:val="WW8Num309z1"/>
    <w:qFormat/>
  </w:style>
  <w:style w:type="character" w:customStyle="1" w:styleId="WW8Num309z2">
    <w:name w:val="WW8Num309z2"/>
    <w:qFormat/>
  </w:style>
  <w:style w:type="character" w:customStyle="1" w:styleId="WW8Num309z3">
    <w:name w:val="WW8Num309z3"/>
    <w:qFormat/>
  </w:style>
  <w:style w:type="character" w:customStyle="1" w:styleId="WW8Num309z4">
    <w:name w:val="WW8Num309z4"/>
    <w:qFormat/>
  </w:style>
  <w:style w:type="character" w:customStyle="1" w:styleId="WW8Num309z5">
    <w:name w:val="WW8Num309z5"/>
    <w:qFormat/>
  </w:style>
  <w:style w:type="character" w:customStyle="1" w:styleId="WW8Num309z6">
    <w:name w:val="WW8Num309z6"/>
    <w:qFormat/>
  </w:style>
  <w:style w:type="character" w:customStyle="1" w:styleId="WW8Num309z7">
    <w:name w:val="WW8Num309z7"/>
    <w:qFormat/>
  </w:style>
  <w:style w:type="character" w:customStyle="1" w:styleId="WW8Num309z8">
    <w:name w:val="WW8Num309z8"/>
    <w:qFormat/>
  </w:style>
  <w:style w:type="character" w:customStyle="1" w:styleId="WW8Num310z0">
    <w:name w:val="WW8Num310z0"/>
    <w:qFormat/>
    <w:rPr>
      <w:rFonts w:ascii="Symbol" w:hAnsi="Symbol" w:cs="Symbol"/>
      <w:sz w:val="20"/>
    </w:rPr>
  </w:style>
  <w:style w:type="character" w:customStyle="1" w:styleId="WW8Num310z1">
    <w:name w:val="WW8Num310z1"/>
    <w:qFormat/>
    <w:rPr>
      <w:rFonts w:ascii="Courier New" w:hAnsi="Courier New" w:cs="Courier New"/>
      <w:sz w:val="20"/>
    </w:rPr>
  </w:style>
  <w:style w:type="character" w:customStyle="1" w:styleId="WW8Num310z2">
    <w:name w:val="WW8Num310z2"/>
    <w:qFormat/>
    <w:rPr>
      <w:rFonts w:ascii="Wingdings" w:hAnsi="Wingdings" w:cs="Wingdings"/>
      <w:sz w:val="20"/>
    </w:rPr>
  </w:style>
  <w:style w:type="character" w:customStyle="1" w:styleId="WW8Num311z0">
    <w:name w:val="WW8Num311z0"/>
    <w:qFormat/>
    <w:rPr>
      <w:rFonts w:ascii="Symbol" w:hAnsi="Symbol" w:cs="Symbol"/>
    </w:rPr>
  </w:style>
  <w:style w:type="character" w:customStyle="1" w:styleId="WW8Num311z1">
    <w:name w:val="WW8Num311z1"/>
    <w:qFormat/>
    <w:rPr>
      <w:rFonts w:ascii="Courier New" w:hAnsi="Courier New" w:cs="Courier New"/>
    </w:rPr>
  </w:style>
  <w:style w:type="character" w:customStyle="1" w:styleId="WW8Num311z2">
    <w:name w:val="WW8Num311z2"/>
    <w:qFormat/>
    <w:rPr>
      <w:rFonts w:ascii="Wingdings" w:hAnsi="Wingdings" w:cs="Wingdings"/>
    </w:rPr>
  </w:style>
  <w:style w:type="character" w:customStyle="1" w:styleId="WW8Num312z0">
    <w:name w:val="WW8Num312z0"/>
    <w:qFormat/>
    <w:rPr>
      <w:rFonts w:ascii="Symbol" w:hAnsi="Symbol" w:cs="Symbol"/>
      <w:color w:val="000000"/>
    </w:rPr>
  </w:style>
  <w:style w:type="character" w:customStyle="1" w:styleId="WW8Num312z1">
    <w:name w:val="WW8Num312z1"/>
    <w:qFormat/>
  </w:style>
  <w:style w:type="character" w:customStyle="1" w:styleId="WW8Num312z2">
    <w:name w:val="WW8Num312z2"/>
    <w:qFormat/>
  </w:style>
  <w:style w:type="character" w:customStyle="1" w:styleId="WW8Num312z3">
    <w:name w:val="WW8Num312z3"/>
    <w:qFormat/>
  </w:style>
  <w:style w:type="character" w:customStyle="1" w:styleId="WW8Num312z4">
    <w:name w:val="WW8Num312z4"/>
    <w:qFormat/>
  </w:style>
  <w:style w:type="character" w:customStyle="1" w:styleId="WW8Num312z5">
    <w:name w:val="WW8Num312z5"/>
    <w:qFormat/>
  </w:style>
  <w:style w:type="character" w:customStyle="1" w:styleId="WW8Num312z6">
    <w:name w:val="WW8Num312z6"/>
    <w:qFormat/>
  </w:style>
  <w:style w:type="character" w:customStyle="1" w:styleId="WW8Num312z7">
    <w:name w:val="WW8Num312z7"/>
    <w:qFormat/>
  </w:style>
  <w:style w:type="character" w:customStyle="1" w:styleId="WW8Num312z8">
    <w:name w:val="WW8Num312z8"/>
    <w:qFormat/>
  </w:style>
  <w:style w:type="character" w:customStyle="1" w:styleId="WW8Num313z0">
    <w:name w:val="WW8Num313z0"/>
    <w:qFormat/>
    <w:rPr>
      <w:rFonts w:ascii="Times New Roman" w:eastAsia="Times New Roman" w:hAnsi="Times New Roman" w:cs="Times New Roman"/>
      <w:spacing w:val="-30"/>
      <w:w w:val="99"/>
      <w:sz w:val="24"/>
      <w:szCs w:val="24"/>
      <w:lang w:val="ru-RU"/>
    </w:rPr>
  </w:style>
  <w:style w:type="character" w:customStyle="1" w:styleId="WW8Num313z1">
    <w:name w:val="WW8Num313z1"/>
    <w:qFormat/>
  </w:style>
  <w:style w:type="character" w:customStyle="1" w:styleId="WW8Num314z0">
    <w:name w:val="WW8Num314z0"/>
    <w:qFormat/>
    <w:rPr>
      <w:rFonts w:ascii="Symbol" w:hAnsi="Symbol" w:cs="Symbol"/>
    </w:rPr>
  </w:style>
  <w:style w:type="character" w:customStyle="1" w:styleId="WW8Num314z1">
    <w:name w:val="WW8Num314z1"/>
    <w:qFormat/>
  </w:style>
  <w:style w:type="character" w:customStyle="1" w:styleId="WW8Num314z2">
    <w:name w:val="WW8Num314z2"/>
    <w:qFormat/>
  </w:style>
  <w:style w:type="character" w:customStyle="1" w:styleId="WW8Num314z3">
    <w:name w:val="WW8Num314z3"/>
    <w:qFormat/>
  </w:style>
  <w:style w:type="character" w:customStyle="1" w:styleId="WW8Num314z4">
    <w:name w:val="WW8Num314z4"/>
    <w:qFormat/>
  </w:style>
  <w:style w:type="character" w:customStyle="1" w:styleId="WW8Num314z5">
    <w:name w:val="WW8Num314z5"/>
    <w:qFormat/>
  </w:style>
  <w:style w:type="character" w:customStyle="1" w:styleId="WW8Num314z6">
    <w:name w:val="WW8Num314z6"/>
    <w:qFormat/>
  </w:style>
  <w:style w:type="character" w:customStyle="1" w:styleId="WW8Num314z7">
    <w:name w:val="WW8Num314z7"/>
    <w:qFormat/>
  </w:style>
  <w:style w:type="character" w:customStyle="1" w:styleId="WW8Num314z8">
    <w:name w:val="WW8Num314z8"/>
    <w:qFormat/>
  </w:style>
  <w:style w:type="character" w:customStyle="1" w:styleId="WW8Num315z0">
    <w:name w:val="WW8Num315z0"/>
    <w:qFormat/>
    <w:rPr>
      <w:rFonts w:ascii="Symbol" w:hAnsi="Symbol" w:cs="Symbol"/>
    </w:rPr>
  </w:style>
  <w:style w:type="character" w:customStyle="1" w:styleId="WW8Num315z1">
    <w:name w:val="WW8Num315z1"/>
    <w:qFormat/>
  </w:style>
  <w:style w:type="character" w:customStyle="1" w:styleId="WW8Num315z2">
    <w:name w:val="WW8Num315z2"/>
    <w:qFormat/>
  </w:style>
  <w:style w:type="character" w:customStyle="1" w:styleId="WW8Num315z3">
    <w:name w:val="WW8Num315z3"/>
    <w:qFormat/>
  </w:style>
  <w:style w:type="character" w:customStyle="1" w:styleId="WW8Num315z4">
    <w:name w:val="WW8Num315z4"/>
    <w:qFormat/>
  </w:style>
  <w:style w:type="character" w:customStyle="1" w:styleId="WW8Num315z5">
    <w:name w:val="WW8Num315z5"/>
    <w:qFormat/>
  </w:style>
  <w:style w:type="character" w:customStyle="1" w:styleId="WW8Num315z6">
    <w:name w:val="WW8Num315z6"/>
    <w:qFormat/>
  </w:style>
  <w:style w:type="character" w:customStyle="1" w:styleId="WW8Num315z7">
    <w:name w:val="WW8Num315z7"/>
    <w:qFormat/>
  </w:style>
  <w:style w:type="character" w:customStyle="1" w:styleId="WW8Num315z8">
    <w:name w:val="WW8Num315z8"/>
    <w:qFormat/>
  </w:style>
  <w:style w:type="character" w:customStyle="1" w:styleId="WW8Num316z0">
    <w:name w:val="WW8Num316z0"/>
    <w:qFormat/>
    <w:rPr>
      <w:rFonts w:ascii="Times New Roman" w:hAnsi="Times New Roman" w:cs="Times New Roman"/>
    </w:rPr>
  </w:style>
  <w:style w:type="character" w:customStyle="1" w:styleId="WW8Num316z1">
    <w:name w:val="WW8Num316z1"/>
    <w:qFormat/>
  </w:style>
  <w:style w:type="character" w:customStyle="1" w:styleId="WW8Num316z2">
    <w:name w:val="WW8Num316z2"/>
    <w:qFormat/>
  </w:style>
  <w:style w:type="character" w:customStyle="1" w:styleId="WW8Num316z3">
    <w:name w:val="WW8Num316z3"/>
    <w:qFormat/>
  </w:style>
  <w:style w:type="character" w:customStyle="1" w:styleId="WW8Num316z4">
    <w:name w:val="WW8Num316z4"/>
    <w:qFormat/>
  </w:style>
  <w:style w:type="character" w:customStyle="1" w:styleId="WW8Num316z5">
    <w:name w:val="WW8Num316z5"/>
    <w:qFormat/>
  </w:style>
  <w:style w:type="character" w:customStyle="1" w:styleId="WW8Num316z6">
    <w:name w:val="WW8Num316z6"/>
    <w:qFormat/>
  </w:style>
  <w:style w:type="character" w:customStyle="1" w:styleId="WW8Num316z7">
    <w:name w:val="WW8Num316z7"/>
    <w:qFormat/>
  </w:style>
  <w:style w:type="character" w:customStyle="1" w:styleId="WW8Num316z8">
    <w:name w:val="WW8Num316z8"/>
    <w:qFormat/>
  </w:style>
  <w:style w:type="character" w:customStyle="1" w:styleId="WW8Num317z0">
    <w:name w:val="WW8Num317z0"/>
    <w:qFormat/>
    <w:rPr>
      <w:rFonts w:ascii="Symbol" w:hAnsi="Symbol" w:cs="Symbol"/>
    </w:rPr>
  </w:style>
  <w:style w:type="character" w:customStyle="1" w:styleId="WW8Num317z1">
    <w:name w:val="WW8Num317z1"/>
    <w:qFormat/>
  </w:style>
  <w:style w:type="character" w:customStyle="1" w:styleId="WW8Num317z2">
    <w:name w:val="WW8Num317z2"/>
    <w:qFormat/>
  </w:style>
  <w:style w:type="character" w:customStyle="1" w:styleId="WW8Num317z3">
    <w:name w:val="WW8Num317z3"/>
    <w:qFormat/>
  </w:style>
  <w:style w:type="character" w:customStyle="1" w:styleId="WW8Num317z4">
    <w:name w:val="WW8Num317z4"/>
    <w:qFormat/>
  </w:style>
  <w:style w:type="character" w:customStyle="1" w:styleId="WW8Num317z5">
    <w:name w:val="WW8Num317z5"/>
    <w:qFormat/>
  </w:style>
  <w:style w:type="character" w:customStyle="1" w:styleId="WW8Num317z6">
    <w:name w:val="WW8Num317z6"/>
    <w:qFormat/>
  </w:style>
  <w:style w:type="character" w:customStyle="1" w:styleId="WW8Num317z7">
    <w:name w:val="WW8Num317z7"/>
    <w:qFormat/>
  </w:style>
  <w:style w:type="character" w:customStyle="1" w:styleId="WW8Num317z8">
    <w:name w:val="WW8Num317z8"/>
    <w:qFormat/>
  </w:style>
  <w:style w:type="character" w:customStyle="1" w:styleId="WW8Num318z0">
    <w:name w:val="WW8Num318z0"/>
    <w:qFormat/>
    <w:rPr>
      <w:rFonts w:ascii="Symbol" w:hAnsi="Symbol" w:cs="Symbol"/>
      <w:sz w:val="20"/>
    </w:rPr>
  </w:style>
  <w:style w:type="character" w:customStyle="1" w:styleId="WW8Num318z1">
    <w:name w:val="WW8Num318z1"/>
    <w:qFormat/>
    <w:rPr>
      <w:rFonts w:ascii="Courier New" w:hAnsi="Courier New" w:cs="Courier New"/>
      <w:sz w:val="20"/>
    </w:rPr>
  </w:style>
  <w:style w:type="character" w:customStyle="1" w:styleId="WW8Num318z2">
    <w:name w:val="WW8Num318z2"/>
    <w:qFormat/>
    <w:rPr>
      <w:rFonts w:ascii="Wingdings" w:hAnsi="Wingdings" w:cs="Wingdings"/>
      <w:sz w:val="20"/>
    </w:rPr>
  </w:style>
  <w:style w:type="character" w:customStyle="1" w:styleId="WW8Num319z0">
    <w:name w:val="WW8Num319z0"/>
    <w:qFormat/>
    <w:rPr>
      <w:rFonts w:ascii="Symbol" w:hAnsi="Symbol" w:cs="Symbol"/>
      <w:sz w:val="20"/>
    </w:rPr>
  </w:style>
  <w:style w:type="character" w:customStyle="1" w:styleId="WW8Num319z1">
    <w:name w:val="WW8Num319z1"/>
    <w:qFormat/>
  </w:style>
  <w:style w:type="character" w:customStyle="1" w:styleId="WW8Num319z2">
    <w:name w:val="WW8Num319z2"/>
    <w:qFormat/>
  </w:style>
  <w:style w:type="character" w:customStyle="1" w:styleId="WW8Num319z3">
    <w:name w:val="WW8Num319z3"/>
    <w:qFormat/>
  </w:style>
  <w:style w:type="character" w:customStyle="1" w:styleId="WW8Num319z4">
    <w:name w:val="WW8Num319z4"/>
    <w:qFormat/>
  </w:style>
  <w:style w:type="character" w:customStyle="1" w:styleId="WW8Num319z5">
    <w:name w:val="WW8Num319z5"/>
    <w:qFormat/>
  </w:style>
  <w:style w:type="character" w:customStyle="1" w:styleId="WW8Num319z6">
    <w:name w:val="WW8Num319z6"/>
    <w:qFormat/>
  </w:style>
  <w:style w:type="character" w:customStyle="1" w:styleId="WW8Num319z7">
    <w:name w:val="WW8Num319z7"/>
    <w:qFormat/>
  </w:style>
  <w:style w:type="character" w:customStyle="1" w:styleId="WW8Num319z8">
    <w:name w:val="WW8Num319z8"/>
    <w:qFormat/>
  </w:style>
  <w:style w:type="character" w:customStyle="1" w:styleId="WW8Num320z0">
    <w:name w:val="WW8Num320z0"/>
    <w:qFormat/>
  </w:style>
  <w:style w:type="character" w:customStyle="1" w:styleId="WW8Num320z1">
    <w:name w:val="WW8Num320z1"/>
    <w:qFormat/>
  </w:style>
  <w:style w:type="character" w:customStyle="1" w:styleId="WW8Num320z2">
    <w:name w:val="WW8Num320z2"/>
    <w:qFormat/>
  </w:style>
  <w:style w:type="character" w:customStyle="1" w:styleId="WW8Num320z3">
    <w:name w:val="WW8Num320z3"/>
    <w:qFormat/>
  </w:style>
  <w:style w:type="character" w:customStyle="1" w:styleId="WW8Num320z4">
    <w:name w:val="WW8Num320z4"/>
    <w:qFormat/>
  </w:style>
  <w:style w:type="character" w:customStyle="1" w:styleId="WW8Num320z5">
    <w:name w:val="WW8Num320z5"/>
    <w:qFormat/>
  </w:style>
  <w:style w:type="character" w:customStyle="1" w:styleId="WW8Num320z6">
    <w:name w:val="WW8Num320z6"/>
    <w:qFormat/>
  </w:style>
  <w:style w:type="character" w:customStyle="1" w:styleId="WW8Num320z7">
    <w:name w:val="WW8Num320z7"/>
    <w:qFormat/>
  </w:style>
  <w:style w:type="character" w:customStyle="1" w:styleId="WW8Num320z8">
    <w:name w:val="WW8Num320z8"/>
    <w:qFormat/>
  </w:style>
  <w:style w:type="character" w:customStyle="1" w:styleId="WW8Num321z0">
    <w:name w:val="WW8Num321z0"/>
    <w:qFormat/>
    <w:rPr>
      <w:rFonts w:ascii="Symbol" w:hAnsi="Symbol" w:cs="Symbol"/>
    </w:rPr>
  </w:style>
  <w:style w:type="character" w:customStyle="1" w:styleId="WW8Num321z1">
    <w:name w:val="WW8Num321z1"/>
    <w:qFormat/>
    <w:rPr>
      <w:rFonts w:ascii="Times New Roman" w:eastAsia="Times New Roman" w:hAnsi="Times New Roman" w:cs="Times New Roman"/>
    </w:rPr>
  </w:style>
  <w:style w:type="character" w:customStyle="1" w:styleId="WW8Num321z2">
    <w:name w:val="WW8Num321z2"/>
    <w:qFormat/>
  </w:style>
  <w:style w:type="character" w:customStyle="1" w:styleId="WW8Num321z3">
    <w:name w:val="WW8Num321z3"/>
    <w:qFormat/>
  </w:style>
  <w:style w:type="character" w:customStyle="1" w:styleId="WW8Num321z4">
    <w:name w:val="WW8Num321z4"/>
    <w:qFormat/>
  </w:style>
  <w:style w:type="character" w:customStyle="1" w:styleId="WW8Num321z5">
    <w:name w:val="WW8Num321z5"/>
    <w:qFormat/>
  </w:style>
  <w:style w:type="character" w:customStyle="1" w:styleId="WW8Num321z6">
    <w:name w:val="WW8Num321z6"/>
    <w:qFormat/>
  </w:style>
  <w:style w:type="character" w:customStyle="1" w:styleId="WW8Num321z7">
    <w:name w:val="WW8Num321z7"/>
    <w:qFormat/>
  </w:style>
  <w:style w:type="character" w:customStyle="1" w:styleId="WW8Num321z8">
    <w:name w:val="WW8Num321z8"/>
    <w:qFormat/>
  </w:style>
  <w:style w:type="character" w:customStyle="1" w:styleId="WW8Num322z0">
    <w:name w:val="WW8Num322z0"/>
    <w:qFormat/>
  </w:style>
  <w:style w:type="character" w:customStyle="1" w:styleId="WW8Num322z1">
    <w:name w:val="WW8Num322z1"/>
    <w:qFormat/>
  </w:style>
  <w:style w:type="character" w:customStyle="1" w:styleId="WW8Num322z2">
    <w:name w:val="WW8Num322z2"/>
    <w:qFormat/>
  </w:style>
  <w:style w:type="character" w:customStyle="1" w:styleId="WW8Num322z3">
    <w:name w:val="WW8Num322z3"/>
    <w:qFormat/>
  </w:style>
  <w:style w:type="character" w:customStyle="1" w:styleId="WW8Num322z4">
    <w:name w:val="WW8Num322z4"/>
    <w:qFormat/>
  </w:style>
  <w:style w:type="character" w:customStyle="1" w:styleId="WW8Num322z5">
    <w:name w:val="WW8Num322z5"/>
    <w:qFormat/>
  </w:style>
  <w:style w:type="character" w:customStyle="1" w:styleId="WW8Num322z6">
    <w:name w:val="WW8Num322z6"/>
    <w:qFormat/>
  </w:style>
  <w:style w:type="character" w:customStyle="1" w:styleId="WW8Num322z7">
    <w:name w:val="WW8Num322z7"/>
    <w:qFormat/>
  </w:style>
  <w:style w:type="character" w:customStyle="1" w:styleId="WW8Num322z8">
    <w:name w:val="WW8Num322z8"/>
    <w:qFormat/>
  </w:style>
  <w:style w:type="character" w:customStyle="1" w:styleId="WW8Num323z0">
    <w:name w:val="WW8Num323z0"/>
    <w:qFormat/>
    <w:rPr>
      <w:rFonts w:ascii="Symbol" w:hAnsi="Symbol" w:cs="Symbol"/>
      <w:sz w:val="20"/>
    </w:rPr>
  </w:style>
  <w:style w:type="character" w:customStyle="1" w:styleId="WW8Num323z1">
    <w:name w:val="WW8Num323z1"/>
    <w:qFormat/>
    <w:rPr>
      <w:rFonts w:cs="Times New Roman"/>
      <w:b w:val="0"/>
    </w:rPr>
  </w:style>
  <w:style w:type="character" w:customStyle="1" w:styleId="WW8Num323z2">
    <w:name w:val="WW8Num323z2"/>
    <w:qFormat/>
  </w:style>
  <w:style w:type="character" w:customStyle="1" w:styleId="WW8Num323z3">
    <w:name w:val="WW8Num323z3"/>
    <w:qFormat/>
  </w:style>
  <w:style w:type="character" w:customStyle="1" w:styleId="WW8Num323z4">
    <w:name w:val="WW8Num323z4"/>
    <w:qFormat/>
  </w:style>
  <w:style w:type="character" w:customStyle="1" w:styleId="WW8Num323z5">
    <w:name w:val="WW8Num323z5"/>
    <w:qFormat/>
  </w:style>
  <w:style w:type="character" w:customStyle="1" w:styleId="WW8Num323z6">
    <w:name w:val="WW8Num323z6"/>
    <w:qFormat/>
  </w:style>
  <w:style w:type="character" w:customStyle="1" w:styleId="WW8Num323z7">
    <w:name w:val="WW8Num323z7"/>
    <w:qFormat/>
  </w:style>
  <w:style w:type="character" w:customStyle="1" w:styleId="WW8Num323z8">
    <w:name w:val="WW8Num323z8"/>
    <w:qFormat/>
  </w:style>
  <w:style w:type="character" w:customStyle="1" w:styleId="WW8Num324z0">
    <w:name w:val="WW8Num324z0"/>
    <w:qFormat/>
    <w:rPr>
      <w:rFonts w:ascii="Symbol" w:hAnsi="Symbol" w:cs="Symbol"/>
      <w:lang w:val="ru-RU"/>
    </w:rPr>
  </w:style>
  <w:style w:type="character" w:customStyle="1" w:styleId="WW8Num324z1">
    <w:name w:val="WW8Num324z1"/>
    <w:qFormat/>
    <w:rPr>
      <w:rFonts w:ascii="Courier New" w:hAnsi="Courier New" w:cs="Courier New"/>
    </w:rPr>
  </w:style>
  <w:style w:type="character" w:customStyle="1" w:styleId="WW8Num324z2">
    <w:name w:val="WW8Num324z2"/>
    <w:qFormat/>
    <w:rPr>
      <w:rFonts w:ascii="Wingdings" w:hAnsi="Wingdings" w:cs="Wingdings"/>
    </w:rPr>
  </w:style>
  <w:style w:type="character" w:customStyle="1" w:styleId="WW8Num325z0">
    <w:name w:val="WW8Num325z0"/>
    <w:qFormat/>
  </w:style>
  <w:style w:type="character" w:customStyle="1" w:styleId="WW8Num325z1">
    <w:name w:val="WW8Num325z1"/>
    <w:qFormat/>
  </w:style>
  <w:style w:type="character" w:customStyle="1" w:styleId="WW8Num325z2">
    <w:name w:val="WW8Num325z2"/>
    <w:qFormat/>
  </w:style>
  <w:style w:type="character" w:customStyle="1" w:styleId="WW8Num325z3">
    <w:name w:val="WW8Num325z3"/>
    <w:qFormat/>
  </w:style>
  <w:style w:type="character" w:customStyle="1" w:styleId="WW8Num325z4">
    <w:name w:val="WW8Num325z4"/>
    <w:qFormat/>
  </w:style>
  <w:style w:type="character" w:customStyle="1" w:styleId="WW8Num325z5">
    <w:name w:val="WW8Num325z5"/>
    <w:qFormat/>
  </w:style>
  <w:style w:type="character" w:customStyle="1" w:styleId="WW8Num325z6">
    <w:name w:val="WW8Num325z6"/>
    <w:qFormat/>
  </w:style>
  <w:style w:type="character" w:customStyle="1" w:styleId="WW8Num325z7">
    <w:name w:val="WW8Num325z7"/>
    <w:qFormat/>
  </w:style>
  <w:style w:type="character" w:customStyle="1" w:styleId="WW8Num325z8">
    <w:name w:val="WW8Num325z8"/>
    <w:qFormat/>
  </w:style>
  <w:style w:type="character" w:customStyle="1" w:styleId="WW8Num326z0">
    <w:name w:val="WW8Num326z0"/>
    <w:qFormat/>
    <w:rPr>
      <w:lang w:val="ru-RU"/>
    </w:rPr>
  </w:style>
  <w:style w:type="character" w:customStyle="1" w:styleId="WW8Num326z1">
    <w:name w:val="WW8Num326z1"/>
    <w:qFormat/>
  </w:style>
  <w:style w:type="character" w:customStyle="1" w:styleId="WW8Num326z2">
    <w:name w:val="WW8Num326z2"/>
    <w:qFormat/>
  </w:style>
  <w:style w:type="character" w:customStyle="1" w:styleId="WW8Num326z3">
    <w:name w:val="WW8Num326z3"/>
    <w:qFormat/>
  </w:style>
  <w:style w:type="character" w:customStyle="1" w:styleId="WW8Num326z4">
    <w:name w:val="WW8Num326z4"/>
    <w:qFormat/>
  </w:style>
  <w:style w:type="character" w:customStyle="1" w:styleId="WW8Num326z5">
    <w:name w:val="WW8Num326z5"/>
    <w:qFormat/>
  </w:style>
  <w:style w:type="character" w:customStyle="1" w:styleId="WW8Num326z6">
    <w:name w:val="WW8Num326z6"/>
    <w:qFormat/>
  </w:style>
  <w:style w:type="character" w:customStyle="1" w:styleId="WW8Num326z7">
    <w:name w:val="WW8Num326z7"/>
    <w:qFormat/>
  </w:style>
  <w:style w:type="character" w:customStyle="1" w:styleId="WW8Num326z8">
    <w:name w:val="WW8Num326z8"/>
    <w:qFormat/>
  </w:style>
  <w:style w:type="character" w:customStyle="1" w:styleId="WW8Num327z0">
    <w:name w:val="WW8Num327z0"/>
    <w:qFormat/>
  </w:style>
  <w:style w:type="character" w:customStyle="1" w:styleId="WW8Num327z1">
    <w:name w:val="WW8Num327z1"/>
    <w:qFormat/>
  </w:style>
  <w:style w:type="character" w:customStyle="1" w:styleId="WW8Num327z2">
    <w:name w:val="WW8Num327z2"/>
    <w:qFormat/>
  </w:style>
  <w:style w:type="character" w:customStyle="1" w:styleId="WW8Num327z3">
    <w:name w:val="WW8Num327z3"/>
    <w:qFormat/>
  </w:style>
  <w:style w:type="character" w:customStyle="1" w:styleId="WW8Num327z4">
    <w:name w:val="WW8Num327z4"/>
    <w:qFormat/>
  </w:style>
  <w:style w:type="character" w:customStyle="1" w:styleId="WW8Num327z5">
    <w:name w:val="WW8Num327z5"/>
    <w:qFormat/>
  </w:style>
  <w:style w:type="character" w:customStyle="1" w:styleId="WW8Num327z6">
    <w:name w:val="WW8Num327z6"/>
    <w:qFormat/>
  </w:style>
  <w:style w:type="character" w:customStyle="1" w:styleId="WW8Num327z7">
    <w:name w:val="WW8Num327z7"/>
    <w:qFormat/>
  </w:style>
  <w:style w:type="character" w:customStyle="1" w:styleId="WW8Num327z8">
    <w:name w:val="WW8Num327z8"/>
    <w:qFormat/>
  </w:style>
  <w:style w:type="character" w:customStyle="1" w:styleId="11">
    <w:name w:val="Заголовок 1 Знак1"/>
    <w:qFormat/>
    <w:rPr>
      <w:rFonts w:ascii="Arial" w:hAnsi="Arial" w:cs="Arial"/>
      <w:b/>
      <w:bCs/>
      <w:kern w:val="2"/>
      <w:sz w:val="32"/>
      <w:szCs w:val="32"/>
      <w:lang w:val="de-DE" w:bidi="ar-SA"/>
    </w:rPr>
  </w:style>
  <w:style w:type="character" w:customStyle="1" w:styleId="21">
    <w:name w:val="Заголовок 2 Знак1"/>
    <w:qFormat/>
    <w:rPr>
      <w:rFonts w:ascii="Cambria" w:hAnsi="Cambria" w:cs="Cambria"/>
      <w:b/>
      <w:color w:val="4F81BD"/>
      <w:sz w:val="26"/>
      <w:szCs w:val="26"/>
      <w:lang w:val="ru-RU" w:bidi="ar-SA"/>
    </w:rPr>
  </w:style>
  <w:style w:type="character" w:customStyle="1" w:styleId="31">
    <w:name w:val="Заголовок 3 Знак1"/>
    <w:qFormat/>
    <w:rPr>
      <w:rFonts w:ascii="Arial" w:hAnsi="Arial" w:cs="Arial"/>
      <w:b/>
      <w:bCs/>
      <w:sz w:val="26"/>
      <w:szCs w:val="26"/>
      <w:lang w:val="ru-RU" w:bidi="ar-SA"/>
    </w:rPr>
  </w:style>
  <w:style w:type="character" w:customStyle="1" w:styleId="50">
    <w:name w:val="Заголовок 5 Знак"/>
    <w:qFormat/>
    <w:rPr>
      <w:b/>
      <w:bCs/>
      <w:i/>
      <w:iCs/>
      <w:sz w:val="26"/>
      <w:szCs w:val="26"/>
      <w:lang w:val="ru-RU" w:bidi="en-US"/>
    </w:rPr>
  </w:style>
  <w:style w:type="character" w:customStyle="1" w:styleId="FootnoteCharacters">
    <w:name w:val="Footnote Characters"/>
    <w:basedOn w:val="a0"/>
    <w:qFormat/>
  </w:style>
  <w:style w:type="character" w:customStyle="1" w:styleId="Zag11">
    <w:name w:val="Zag_11"/>
    <w:qFormat/>
  </w:style>
  <w:style w:type="character" w:customStyle="1" w:styleId="Osnova1">
    <w:name w:val="Osnova1"/>
    <w:qFormat/>
  </w:style>
  <w:style w:type="character" w:customStyle="1" w:styleId="Zag21">
    <w:name w:val="Zag_21"/>
    <w:qFormat/>
  </w:style>
  <w:style w:type="character" w:customStyle="1" w:styleId="Zag31">
    <w:name w:val="Zag_31"/>
    <w:qFormat/>
  </w:style>
  <w:style w:type="character" w:customStyle="1" w:styleId="a3">
    <w:name w:val="Верхний колонтитул Знак"/>
    <w:qFormat/>
    <w:rPr>
      <w:rFonts w:eastAsia="Calibri"/>
      <w:sz w:val="24"/>
      <w:szCs w:val="24"/>
      <w:lang w:val="en-US" w:bidi="ar-SA"/>
    </w:rPr>
  </w:style>
  <w:style w:type="character" w:customStyle="1" w:styleId="10">
    <w:name w:val="Нижний колонтитул Знак1"/>
    <w:qFormat/>
    <w:rPr>
      <w:rFonts w:eastAsia="Calibri"/>
      <w:sz w:val="24"/>
      <w:szCs w:val="24"/>
      <w:lang w:val="en-US" w:bidi="ar-SA"/>
    </w:rPr>
  </w:style>
  <w:style w:type="character" w:customStyle="1" w:styleId="12">
    <w:name w:val="Основной текст с отступом Знак1"/>
    <w:qFormat/>
    <w:rPr>
      <w:sz w:val="24"/>
      <w:szCs w:val="24"/>
      <w:lang w:val="ru-RU" w:bidi="ar-SA"/>
    </w:rPr>
  </w:style>
  <w:style w:type="character" w:customStyle="1" w:styleId="a4">
    <w:name w:val="Текст сноски Знак"/>
    <w:qFormat/>
    <w:rPr>
      <w:sz w:val="24"/>
      <w:szCs w:val="24"/>
      <w:lang w:val="ru-RU" w:bidi="ar-SA"/>
    </w:rPr>
  </w:style>
  <w:style w:type="character" w:customStyle="1" w:styleId="InternetLink">
    <w:name w:val="Internet Link"/>
    <w:rPr>
      <w:color w:val="0000FF"/>
      <w:u w:val="single"/>
    </w:rPr>
  </w:style>
  <w:style w:type="character" w:customStyle="1" w:styleId="StrongEmphasis">
    <w:name w:val="Strong Emphasis"/>
    <w:qFormat/>
    <w:rPr>
      <w:b/>
      <w:bCs/>
    </w:rPr>
  </w:style>
  <w:style w:type="character" w:customStyle="1" w:styleId="a5">
    <w:name w:val="Основной текст Знак"/>
    <w:qFormat/>
    <w:rPr>
      <w:sz w:val="24"/>
      <w:szCs w:val="24"/>
      <w:lang w:val="ru-RU" w:bidi="ar-SA"/>
    </w:rPr>
  </w:style>
  <w:style w:type="character" w:customStyle="1" w:styleId="spelle">
    <w:name w:val="spelle"/>
    <w:basedOn w:val="a0"/>
    <w:qFormat/>
  </w:style>
  <w:style w:type="character" w:customStyle="1" w:styleId="grame">
    <w:name w:val="grame"/>
    <w:basedOn w:val="a0"/>
    <w:qFormat/>
  </w:style>
  <w:style w:type="character" w:styleId="a6">
    <w:name w:val="page number"/>
    <w:basedOn w:val="a0"/>
  </w:style>
  <w:style w:type="character" w:customStyle="1" w:styleId="61">
    <w:name w:val="Знак6 Знак Знак1"/>
    <w:qFormat/>
    <w:rPr>
      <w:lang w:val="ru-RU" w:bidi="ar-SA"/>
    </w:rPr>
  </w:style>
  <w:style w:type="character" w:customStyle="1" w:styleId="normalchar1">
    <w:name w:val="normal__char1"/>
    <w:qFormat/>
    <w:rPr>
      <w:rFonts w:ascii="Calibri" w:hAnsi="Calibri" w:cs="Calibri"/>
      <w:sz w:val="22"/>
      <w:szCs w:val="22"/>
    </w:rPr>
  </w:style>
  <w:style w:type="character" w:customStyle="1" w:styleId="FontStyle37">
    <w:name w:val="Font Style37"/>
    <w:qFormat/>
    <w:rPr>
      <w:rFonts w:ascii="Times New Roman" w:hAnsi="Times New Roman" w:cs="Times New Roman"/>
      <w:sz w:val="20"/>
      <w:szCs w:val="20"/>
    </w:rPr>
  </w:style>
  <w:style w:type="character" w:styleId="a7">
    <w:name w:val="annotation reference"/>
    <w:qFormat/>
    <w:rPr>
      <w:sz w:val="16"/>
      <w:szCs w:val="16"/>
    </w:rPr>
  </w:style>
  <w:style w:type="character" w:styleId="a8">
    <w:name w:val="Emphasis"/>
    <w:qFormat/>
    <w:rPr>
      <w:i/>
      <w:iCs/>
    </w:rPr>
  </w:style>
  <w:style w:type="character" w:customStyle="1" w:styleId="13">
    <w:name w:val="Заголовок 1 Знак"/>
    <w:qFormat/>
    <w:rPr>
      <w:rFonts w:ascii="Arial" w:eastAsia="Times New Roman" w:hAnsi="Arial" w:cs="Times New Roman"/>
      <w:b/>
      <w:bCs/>
      <w:kern w:val="2"/>
      <w:sz w:val="32"/>
      <w:szCs w:val="32"/>
    </w:rPr>
  </w:style>
  <w:style w:type="character" w:customStyle="1" w:styleId="20">
    <w:name w:val="Заголовок 2 Знак"/>
    <w:qFormat/>
    <w:rPr>
      <w:rFonts w:ascii="Arial" w:eastAsia="Times New Roman" w:hAnsi="Arial" w:cs="Times New Roman"/>
      <w:b/>
      <w:bCs/>
      <w:iCs/>
      <w:sz w:val="28"/>
      <w:szCs w:val="28"/>
    </w:rPr>
  </w:style>
  <w:style w:type="character" w:customStyle="1" w:styleId="30">
    <w:name w:val="Заголовок 3 Знак"/>
    <w:qFormat/>
    <w:rPr>
      <w:rFonts w:ascii="Arial" w:eastAsia="Times New Roman" w:hAnsi="Arial" w:cs="Times New Roman"/>
      <w:b/>
      <w:bCs/>
      <w:sz w:val="24"/>
      <w:szCs w:val="26"/>
    </w:rPr>
  </w:style>
  <w:style w:type="character" w:customStyle="1" w:styleId="a9">
    <w:name w:val="Название Знак"/>
    <w:qFormat/>
    <w:rPr>
      <w:rFonts w:ascii="Arial" w:eastAsia="Times New Roman" w:hAnsi="Arial" w:cs="Times New Roman"/>
      <w:b/>
      <w:bCs/>
      <w:kern w:val="2"/>
      <w:sz w:val="32"/>
      <w:szCs w:val="32"/>
    </w:rPr>
  </w:style>
  <w:style w:type="character" w:customStyle="1" w:styleId="aa">
    <w:name w:val="Подзаголовок Знак"/>
    <w:qFormat/>
    <w:rPr>
      <w:rFonts w:ascii="Arial" w:eastAsia="Times New Roman" w:hAnsi="Arial" w:cs="Times New Roman"/>
      <w:sz w:val="24"/>
      <w:szCs w:val="24"/>
    </w:rPr>
  </w:style>
  <w:style w:type="character" w:customStyle="1" w:styleId="ab">
    <w:name w:val="Без интервала Знак"/>
    <w:qFormat/>
    <w:rPr>
      <w:sz w:val="24"/>
      <w:szCs w:val="32"/>
    </w:rPr>
  </w:style>
  <w:style w:type="character" w:customStyle="1" w:styleId="22">
    <w:name w:val="Цитата 2 Знак"/>
    <w:qFormat/>
    <w:rPr>
      <w:rFonts w:cs="Times New Roman"/>
      <w:i/>
      <w:sz w:val="24"/>
      <w:szCs w:val="24"/>
    </w:rPr>
  </w:style>
  <w:style w:type="character" w:customStyle="1" w:styleId="ac">
    <w:name w:val="Выделенная цитата Знак"/>
    <w:qFormat/>
    <w:rPr>
      <w:rFonts w:cs="Times New Roman"/>
      <w:b/>
      <w:i/>
      <w:sz w:val="24"/>
    </w:rPr>
  </w:style>
  <w:style w:type="character" w:styleId="ad">
    <w:name w:val="Subtle Emphasis"/>
    <w:qFormat/>
    <w:rPr>
      <w:i/>
      <w:color w:val="5A5A5A"/>
    </w:rPr>
  </w:style>
  <w:style w:type="character" w:styleId="ae">
    <w:name w:val="Intense Emphasis"/>
    <w:qFormat/>
    <w:rPr>
      <w:b/>
      <w:i/>
      <w:sz w:val="24"/>
      <w:szCs w:val="24"/>
      <w:u w:val="single"/>
    </w:rPr>
  </w:style>
  <w:style w:type="character" w:styleId="af">
    <w:name w:val="Subtle Reference"/>
    <w:qFormat/>
    <w:rPr>
      <w:sz w:val="24"/>
      <w:szCs w:val="24"/>
      <w:u w:val="single"/>
    </w:rPr>
  </w:style>
  <w:style w:type="character" w:styleId="af0">
    <w:name w:val="Intense Reference"/>
    <w:qFormat/>
    <w:rPr>
      <w:b/>
      <w:sz w:val="24"/>
      <w:u w:val="single"/>
    </w:rPr>
  </w:style>
  <w:style w:type="character" w:styleId="af1">
    <w:name w:val="Book Title"/>
    <w:qFormat/>
    <w:rPr>
      <w:rFonts w:ascii="Arial" w:eastAsia="Times New Roman" w:hAnsi="Arial" w:cs="Arial"/>
      <w:b/>
      <w:i/>
      <w:sz w:val="24"/>
      <w:szCs w:val="24"/>
    </w:rPr>
  </w:style>
  <w:style w:type="character" w:customStyle="1" w:styleId="af2">
    <w:name w:val="Нижний колонтитул Знак"/>
    <w:qFormat/>
    <w:rPr>
      <w:rFonts w:ascii="Times New Roman" w:eastAsia="Times New Roman" w:hAnsi="Times New Roman" w:cs="Times New Roman"/>
      <w:sz w:val="24"/>
      <w:lang w:val="ru-RU" w:bidi="ar-SA"/>
    </w:rPr>
  </w:style>
  <w:style w:type="character" w:customStyle="1" w:styleId="apple-style-span">
    <w:name w:val="apple-style-span"/>
    <w:basedOn w:val="a0"/>
    <w:qFormat/>
  </w:style>
  <w:style w:type="character" w:customStyle="1" w:styleId="af3">
    <w:name w:val="Основной текст с отступом Знак"/>
    <w:qFormat/>
    <w:rPr>
      <w:rFonts w:ascii="Times New Roman" w:eastAsia="Times New Roman" w:hAnsi="Times New Roman" w:cs="Times New Roman"/>
      <w:sz w:val="24"/>
      <w:lang w:val="ru-RU" w:bidi="ar-SA"/>
    </w:rPr>
  </w:style>
  <w:style w:type="character" w:customStyle="1" w:styleId="af4">
    <w:name w:val="Методика подзаголовок"/>
    <w:qFormat/>
    <w:rPr>
      <w:rFonts w:ascii="Times New Roman" w:hAnsi="Times New Roman" w:cs="Times New Roman"/>
      <w:b/>
      <w:bCs/>
      <w:spacing w:val="30"/>
    </w:rPr>
  </w:style>
  <w:style w:type="character" w:customStyle="1" w:styleId="af5">
    <w:name w:val="Схема документа Знак"/>
    <w:qFormat/>
    <w:rPr>
      <w:rFonts w:ascii="Arial" w:hAnsi="Arial" w:cs="Arial"/>
      <w:b/>
      <w:bCs/>
      <w:sz w:val="28"/>
      <w:szCs w:val="26"/>
      <w:lang w:bidi="ar-SA"/>
    </w:rPr>
  </w:style>
  <w:style w:type="character" w:customStyle="1" w:styleId="18">
    <w:name w:val="Знак Знак18"/>
    <w:qFormat/>
    <w:rPr>
      <w:rFonts w:ascii="Arial" w:eastAsia="Times New Roman" w:hAnsi="Arial" w:cs="Times New Roman"/>
      <w:b/>
      <w:bCs/>
      <w:kern w:val="2"/>
      <w:sz w:val="32"/>
      <w:szCs w:val="32"/>
    </w:rPr>
  </w:style>
  <w:style w:type="character" w:customStyle="1" w:styleId="17">
    <w:name w:val="Знак Знак17"/>
    <w:qFormat/>
    <w:rPr>
      <w:rFonts w:ascii="Arial" w:eastAsia="Times New Roman" w:hAnsi="Arial" w:cs="Times New Roman"/>
      <w:b/>
      <w:bCs/>
      <w:iCs/>
      <w:sz w:val="28"/>
      <w:szCs w:val="28"/>
    </w:rPr>
  </w:style>
  <w:style w:type="character" w:customStyle="1" w:styleId="16">
    <w:name w:val="Знак Знак16"/>
    <w:qFormat/>
    <w:rPr>
      <w:rFonts w:ascii="Arial" w:eastAsia="Times New Roman" w:hAnsi="Arial" w:cs="Times New Roman"/>
      <w:b/>
      <w:bCs/>
      <w:sz w:val="24"/>
      <w:szCs w:val="26"/>
    </w:rPr>
  </w:style>
  <w:style w:type="character" w:customStyle="1" w:styleId="40">
    <w:name w:val="Заголовок 4 Знак"/>
    <w:qFormat/>
    <w:rPr>
      <w:b/>
      <w:bCs/>
      <w:sz w:val="28"/>
      <w:szCs w:val="28"/>
      <w:lang w:val="de-DE" w:bidi="ar-SA"/>
    </w:rPr>
  </w:style>
  <w:style w:type="character" w:customStyle="1" w:styleId="60">
    <w:name w:val="Заголовок 6 Знак"/>
    <w:qFormat/>
    <w:rPr>
      <w:b/>
      <w:bCs/>
      <w:sz w:val="22"/>
      <w:szCs w:val="22"/>
      <w:lang w:val="ru-RU" w:bidi="en-US"/>
    </w:rPr>
  </w:style>
  <w:style w:type="character" w:customStyle="1" w:styleId="70">
    <w:name w:val="Заголовок 7 Знак"/>
    <w:qFormat/>
    <w:rPr>
      <w:sz w:val="24"/>
      <w:szCs w:val="24"/>
      <w:lang w:val="ru-RU" w:bidi="en-US"/>
    </w:rPr>
  </w:style>
  <w:style w:type="character" w:customStyle="1" w:styleId="80">
    <w:name w:val="Заголовок 8 Знак"/>
    <w:qFormat/>
    <w:rPr>
      <w:i/>
      <w:iCs/>
      <w:sz w:val="24"/>
      <w:szCs w:val="24"/>
      <w:lang w:val="ru-RU" w:bidi="en-US"/>
    </w:rPr>
  </w:style>
  <w:style w:type="character" w:customStyle="1" w:styleId="90">
    <w:name w:val="Заголовок 9 Знак"/>
    <w:qFormat/>
    <w:rPr>
      <w:rFonts w:ascii="Arial" w:hAnsi="Arial" w:cs="Arial"/>
      <w:sz w:val="22"/>
      <w:szCs w:val="22"/>
      <w:lang w:val="ru-RU" w:bidi="en-US"/>
    </w:rPr>
  </w:style>
  <w:style w:type="character" w:customStyle="1" w:styleId="14">
    <w:name w:val="Название Знак1"/>
    <w:qFormat/>
    <w:rPr>
      <w:b/>
      <w:sz w:val="24"/>
      <w:lang w:val="ru-RU" w:bidi="ar-SA"/>
    </w:rPr>
  </w:style>
  <w:style w:type="character" w:customStyle="1" w:styleId="15">
    <w:name w:val="Подзаголовок Знак1"/>
    <w:qFormat/>
    <w:rPr>
      <w:rFonts w:ascii="Arial" w:hAnsi="Arial" w:cs="Arial"/>
      <w:sz w:val="24"/>
      <w:szCs w:val="24"/>
      <w:lang w:val="ru-RU" w:bidi="en-US"/>
    </w:rPr>
  </w:style>
  <w:style w:type="character" w:customStyle="1" w:styleId="23">
    <w:name w:val="Основной текст с отступом 2 Знак"/>
    <w:qFormat/>
    <w:rPr>
      <w:sz w:val="24"/>
      <w:szCs w:val="24"/>
      <w:lang w:val="ru-RU" w:bidi="ar-SA"/>
    </w:rPr>
  </w:style>
  <w:style w:type="character" w:customStyle="1" w:styleId="post-authorvcard">
    <w:name w:val="post-author vcard"/>
    <w:basedOn w:val="a0"/>
    <w:qFormat/>
  </w:style>
  <w:style w:type="character" w:customStyle="1" w:styleId="fn">
    <w:name w:val="fn"/>
    <w:basedOn w:val="a0"/>
    <w:qFormat/>
  </w:style>
  <w:style w:type="character" w:customStyle="1" w:styleId="post-timestamp2">
    <w:name w:val="post-timestamp2"/>
    <w:qFormat/>
    <w:rPr>
      <w:color w:val="999966"/>
    </w:rPr>
  </w:style>
  <w:style w:type="character" w:customStyle="1" w:styleId="post-comment-link">
    <w:name w:val="post-comment-link"/>
    <w:basedOn w:val="a0"/>
    <w:qFormat/>
  </w:style>
  <w:style w:type="character" w:customStyle="1" w:styleId="item-controlblog-adminpid-1744177254">
    <w:name w:val="item-control blog-admin pid-1744177254"/>
    <w:basedOn w:val="a0"/>
    <w:qFormat/>
  </w:style>
  <w:style w:type="character" w:customStyle="1" w:styleId="zippytoggle-open">
    <w:name w:val="zippy toggle-open"/>
    <w:basedOn w:val="a0"/>
    <w:qFormat/>
  </w:style>
  <w:style w:type="character" w:customStyle="1" w:styleId="post-count">
    <w:name w:val="post-count"/>
    <w:basedOn w:val="a0"/>
    <w:qFormat/>
  </w:style>
  <w:style w:type="character" w:customStyle="1" w:styleId="zippy">
    <w:name w:val="zippy"/>
    <w:basedOn w:val="a0"/>
    <w:qFormat/>
  </w:style>
  <w:style w:type="character" w:customStyle="1" w:styleId="item-controlblog-admin">
    <w:name w:val="item-control blog-admin"/>
    <w:basedOn w:val="a0"/>
    <w:qFormat/>
  </w:style>
  <w:style w:type="character" w:customStyle="1" w:styleId="BodyTextChar">
    <w:name w:val="Body Text Char"/>
    <w:qFormat/>
    <w:rPr>
      <w:sz w:val="24"/>
      <w:szCs w:val="24"/>
      <w:lang w:val="ru-RU" w:bidi="ar-SA"/>
    </w:rPr>
  </w:style>
  <w:style w:type="character" w:customStyle="1" w:styleId="19">
    <w:name w:val="Знак Знак1"/>
    <w:qFormat/>
    <w:rPr>
      <w:rFonts w:ascii="Arial" w:hAnsi="Arial" w:cs="Arial"/>
      <w:b/>
      <w:bCs/>
      <w:sz w:val="26"/>
      <w:szCs w:val="26"/>
      <w:lang w:val="ru-RU" w:bidi="ar-SA"/>
    </w:rPr>
  </w:style>
  <w:style w:type="character" w:customStyle="1" w:styleId="24">
    <w:name w:val="Знак Знак2"/>
    <w:qFormat/>
    <w:rPr>
      <w:lang w:val="ru-RU" w:bidi="en-US"/>
    </w:rPr>
  </w:style>
  <w:style w:type="character" w:customStyle="1" w:styleId="62">
    <w:name w:val="Знак6 Знак Знак"/>
    <w:qFormat/>
    <w:rPr>
      <w:lang w:val="ru-RU" w:bidi="ar-SA"/>
    </w:rPr>
  </w:style>
  <w:style w:type="character" w:customStyle="1" w:styleId="Heading3Char">
    <w:name w:val="Heading 3 Char"/>
    <w:qFormat/>
    <w:rPr>
      <w:rFonts w:ascii="Arial" w:hAnsi="Arial" w:cs="Arial"/>
      <w:b/>
      <w:bCs/>
      <w:sz w:val="26"/>
      <w:szCs w:val="26"/>
    </w:rPr>
  </w:style>
  <w:style w:type="character" w:customStyle="1" w:styleId="list0020paragraphchar1">
    <w:name w:val="list_0020paragraph__char1"/>
    <w:qFormat/>
    <w:rPr>
      <w:rFonts w:ascii="Times New Roman" w:hAnsi="Times New Roman" w:cs="Times New Roman"/>
      <w:sz w:val="24"/>
      <w:szCs w:val="24"/>
    </w:rPr>
  </w:style>
  <w:style w:type="character" w:customStyle="1" w:styleId="HTML">
    <w:name w:val="Стандартный HTML Знак"/>
    <w:qFormat/>
    <w:rPr>
      <w:rFonts w:ascii="Courier New" w:hAnsi="Courier New" w:cs="Courier New"/>
      <w:lang w:val="ru-RU" w:bidi="ar-SA"/>
    </w:rPr>
  </w:style>
  <w:style w:type="character" w:customStyle="1" w:styleId="1a">
    <w:name w:val="Основной шрифт абзаца1"/>
    <w:qFormat/>
  </w:style>
  <w:style w:type="character" w:customStyle="1" w:styleId="af6">
    <w:name w:val="Символ сноски"/>
    <w:qFormat/>
    <w:rPr>
      <w:vertAlign w:val="superscript"/>
    </w:rPr>
  </w:style>
  <w:style w:type="character" w:customStyle="1" w:styleId="dash0417043d0430043a00200441043d043e0441043a0438char">
    <w:name w:val="dash0417_043d_0430_043a_0020_0441_043d_043e_0441_043a_0438__char"/>
    <w:basedOn w:val="a0"/>
    <w:qFormat/>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qFormat/>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trike w:val="0"/>
      <w:dstrike w:val="0"/>
      <w:sz w:val="24"/>
      <w:szCs w:val="24"/>
      <w:u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strike w:val="0"/>
      <w:dstrike w:val="0"/>
      <w:sz w:val="24"/>
      <w:szCs w:val="24"/>
      <w:u w:val="none"/>
    </w:rPr>
  </w:style>
  <w:style w:type="character" w:customStyle="1" w:styleId="25">
    <w:name w:val="Основной текст 2 Знак"/>
    <w:qFormat/>
    <w:rPr>
      <w:sz w:val="24"/>
      <w:szCs w:val="24"/>
      <w:lang w:val="ru-RU" w:bidi="ar-SA"/>
    </w:rPr>
  </w:style>
  <w:style w:type="character" w:customStyle="1" w:styleId="dash041e005f0431005f044b005f0447005f043d005f044b005f0439char1">
    <w:name w:val="dash041e_005f0431_005f044b_005f0447_005f043d_005f044b_005f0439__char1"/>
    <w:qFormat/>
    <w:rPr>
      <w:rFonts w:ascii="Times New Roman" w:hAnsi="Times New Roman" w:cs="Times New Roman"/>
      <w:strike w:val="0"/>
      <w:dstrike w:val="0"/>
      <w:sz w:val="24"/>
      <w:szCs w:val="24"/>
      <w:u w:val="none"/>
    </w:rPr>
  </w:style>
  <w:style w:type="character" w:customStyle="1" w:styleId="dash041e0431044b0447043d044b0439char1">
    <w:name w:val="dash041e_0431_044b_0447_043d_044b_0439__char1"/>
    <w:qFormat/>
    <w:rPr>
      <w:rFonts w:ascii="Times New Roman" w:hAnsi="Times New Roman" w:cs="Times New Roman"/>
      <w:strike w:val="0"/>
      <w:dstrike w:val="0"/>
      <w:sz w:val="24"/>
      <w:szCs w:val="24"/>
      <w:u w:val="none"/>
    </w:rPr>
  </w:style>
  <w:style w:type="character" w:customStyle="1" w:styleId="af7">
    <w:name w:val="А_основной Знак"/>
    <w:qFormat/>
    <w:rPr>
      <w:rFonts w:eastAsia="Calibri"/>
      <w:sz w:val="28"/>
      <w:szCs w:val="28"/>
      <w:lang w:val="ru-RU" w:bidi="ar-SA"/>
    </w:rPr>
  </w:style>
  <w:style w:type="character" w:customStyle="1" w:styleId="maintext1">
    <w:name w:val="maintext1"/>
    <w:qFormat/>
    <w:rPr>
      <w:vanish w:val="0"/>
      <w:sz w:val="24"/>
      <w:szCs w:val="24"/>
    </w:rPr>
  </w:style>
  <w:style w:type="character" w:customStyle="1" w:styleId="default005f005fchar1char1">
    <w:name w:val="default_005f_005fchar1__char1"/>
    <w:qFormat/>
    <w:rPr>
      <w:rFonts w:ascii="Times New Roman" w:hAnsi="Times New Roman" w:cs="Times New Roman"/>
      <w:strike w:val="0"/>
      <w:dstrike w:val="0"/>
      <w:sz w:val="24"/>
      <w:szCs w:val="24"/>
      <w:u w:val="none"/>
    </w:rPr>
  </w:style>
  <w:style w:type="character" w:customStyle="1" w:styleId="32">
    <w:name w:val="Основной текст с отступом 3 Знак"/>
    <w:qFormat/>
    <w:rPr>
      <w:sz w:val="16"/>
      <w:szCs w:val="16"/>
      <w:lang w:val="ru-RU" w:bidi="ar-SA"/>
    </w:rPr>
  </w:style>
  <w:style w:type="character" w:customStyle="1" w:styleId="Abstract">
    <w:name w:val="Abstract Знак"/>
    <w:qFormat/>
    <w:rPr>
      <w:rFonts w:eastAsia="@Arial Unicode MS"/>
      <w:sz w:val="28"/>
      <w:szCs w:val="28"/>
    </w:rPr>
  </w:style>
  <w:style w:type="character" w:customStyle="1" w:styleId="af8">
    <w:name w:val="А_осн Знак"/>
    <w:basedOn w:val="Abstract"/>
    <w:qFormat/>
    <w:rPr>
      <w:rFonts w:eastAsia="@Arial Unicode MS"/>
      <w:sz w:val="28"/>
      <w:szCs w:val="28"/>
    </w:rPr>
  </w:style>
  <w:style w:type="character" w:customStyle="1" w:styleId="af9">
    <w:name w:val="А_сноска Знак"/>
    <w:basedOn w:val="a4"/>
    <w:qFormat/>
    <w:rPr>
      <w:sz w:val="24"/>
      <w:szCs w:val="24"/>
      <w:lang w:val="ru-RU" w:bidi="ar-SA"/>
    </w:rPr>
  </w:style>
  <w:style w:type="character" w:customStyle="1" w:styleId="FontStyle41">
    <w:name w:val="Font Style41"/>
    <w:qFormat/>
    <w:rPr>
      <w:rFonts w:ascii="Times New Roman" w:hAnsi="Times New Roman" w:cs="Times New Roman"/>
      <w:sz w:val="22"/>
      <w:szCs w:val="22"/>
    </w:rPr>
  </w:style>
  <w:style w:type="character" w:customStyle="1" w:styleId="FontStyle43">
    <w:name w:val="Font Style43"/>
    <w:qFormat/>
    <w:rPr>
      <w:rFonts w:ascii="Times New Roman" w:hAnsi="Times New Roman" w:cs="Times New Roman"/>
      <w:b/>
      <w:bCs/>
      <w:sz w:val="22"/>
      <w:szCs w:val="22"/>
    </w:rPr>
  </w:style>
  <w:style w:type="character" w:customStyle="1" w:styleId="41">
    <w:name w:val="Подпись к таблице4"/>
    <w:qFormat/>
    <w:rPr>
      <w:rFonts w:ascii="Times New Roman" w:hAnsi="Times New Roman" w:cs="Times New Roman"/>
      <w:b w:val="0"/>
      <w:bCs w:val="0"/>
      <w:spacing w:val="0"/>
      <w:sz w:val="20"/>
      <w:szCs w:val="20"/>
      <w:lang w:bidi="ar-SA"/>
    </w:rPr>
  </w:style>
  <w:style w:type="character" w:customStyle="1" w:styleId="33">
    <w:name w:val="Подпись к таблице3"/>
    <w:qFormat/>
    <w:rPr>
      <w:rFonts w:ascii="Times New Roman" w:hAnsi="Times New Roman" w:cs="Times New Roman"/>
      <w:b w:val="0"/>
      <w:bCs w:val="0"/>
      <w:spacing w:val="0"/>
      <w:sz w:val="20"/>
      <w:szCs w:val="20"/>
      <w:lang w:val="en-US" w:eastAsia="en-US" w:bidi="ar-SA"/>
    </w:rPr>
  </w:style>
  <w:style w:type="character" w:customStyle="1" w:styleId="190">
    <w:name w:val="Основной текст (19)_"/>
    <w:qFormat/>
    <w:rPr>
      <w:b/>
      <w:bCs/>
      <w:shd w:val="clear" w:color="auto" w:fill="FFFFFF"/>
    </w:rPr>
  </w:style>
  <w:style w:type="character" w:customStyle="1" w:styleId="1930">
    <w:name w:val="Основной текст (19)30"/>
    <w:basedOn w:val="190"/>
    <w:qFormat/>
    <w:rPr>
      <w:b/>
      <w:bCs/>
      <w:shd w:val="clear" w:color="auto" w:fill="FFFFFF"/>
    </w:rPr>
  </w:style>
  <w:style w:type="character" w:customStyle="1" w:styleId="afa">
    <w:name w:val="Абзац списка Знак"/>
    <w:qFormat/>
    <w:rPr>
      <w:sz w:val="24"/>
      <w:szCs w:val="24"/>
    </w:rPr>
  </w:style>
  <w:style w:type="character" w:customStyle="1" w:styleId="140">
    <w:name w:val="Основной текст (14)_"/>
    <w:qFormat/>
    <w:rPr>
      <w:i/>
      <w:iCs/>
      <w:shd w:val="clear" w:color="auto" w:fill="FFFFFF"/>
    </w:rPr>
  </w:style>
  <w:style w:type="character" w:customStyle="1" w:styleId="1447">
    <w:name w:val="Основной текст (14)47"/>
    <w:qFormat/>
    <w:rPr>
      <w:rFonts w:ascii="Times New Roman" w:hAnsi="Times New Roman" w:cs="Times New Roman"/>
      <w:i/>
      <w:iCs/>
      <w:spacing w:val="0"/>
      <w:shd w:val="clear" w:color="auto" w:fill="FFFFFF"/>
      <w:lang w:val="en-US" w:eastAsia="en-US"/>
    </w:rPr>
  </w:style>
  <w:style w:type="character" w:customStyle="1" w:styleId="1443">
    <w:name w:val="Основной текст (14)43"/>
    <w:qFormat/>
    <w:rPr>
      <w:i/>
      <w:iCs/>
      <w:shd w:val="clear" w:color="auto" w:fill="FFFFFF"/>
      <w:lang w:val="en-US" w:eastAsia="en-US"/>
    </w:rPr>
  </w:style>
  <w:style w:type="character" w:customStyle="1" w:styleId="1441">
    <w:name w:val="Основной текст (14)41"/>
    <w:qFormat/>
    <w:rPr>
      <w:i/>
      <w:iCs/>
      <w:shd w:val="clear" w:color="auto" w:fill="FFFFFF"/>
      <w:lang w:val="en-US" w:eastAsia="en-US"/>
    </w:rPr>
  </w:style>
  <w:style w:type="character" w:customStyle="1" w:styleId="c13">
    <w:name w:val="c13"/>
    <w:basedOn w:val="a0"/>
    <w:qFormat/>
  </w:style>
  <w:style w:type="character" w:customStyle="1" w:styleId="26">
    <w:name w:val="Заголовок №2"/>
    <w:qFormat/>
    <w:rPr>
      <w:rFonts w:ascii="Times New Roman" w:hAnsi="Times New Roman" w:cs="Times New Roman"/>
      <w:b/>
      <w:bCs/>
      <w:color w:val="231F20"/>
      <w:spacing w:val="0"/>
      <w:w w:val="100"/>
      <w:position w:val="0"/>
      <w:sz w:val="24"/>
      <w:szCs w:val="24"/>
      <w:u w:val="none"/>
      <w:vertAlign w:val="baseline"/>
      <w:lang w:val="ru-RU"/>
    </w:rPr>
  </w:style>
  <w:style w:type="character" w:customStyle="1" w:styleId="27">
    <w:name w:val="Основной текст (2)"/>
    <w:qFormat/>
    <w:rPr>
      <w:rFonts w:ascii="Times New Roman" w:hAnsi="Times New Roman" w:cs="Times New Roman"/>
      <w:color w:val="231F20"/>
      <w:spacing w:val="0"/>
      <w:w w:val="100"/>
      <w:position w:val="0"/>
      <w:sz w:val="22"/>
      <w:szCs w:val="22"/>
      <w:u w:val="none"/>
      <w:vertAlign w:val="baseline"/>
      <w:lang w:val="ru-RU"/>
    </w:rPr>
  </w:style>
  <w:style w:type="character" w:customStyle="1" w:styleId="34">
    <w:name w:val="Заголовок №3"/>
    <w:qFormat/>
    <w:rPr>
      <w:rFonts w:ascii="Times New Roman" w:hAnsi="Times New Roman" w:cs="Times New Roman"/>
      <w:color w:val="231F20"/>
      <w:spacing w:val="0"/>
      <w:w w:val="100"/>
      <w:position w:val="0"/>
      <w:sz w:val="22"/>
      <w:szCs w:val="22"/>
      <w:u w:val="single"/>
      <w:vertAlign w:val="baseline"/>
      <w:lang w:val="ru-RU"/>
    </w:rPr>
  </w:style>
  <w:style w:type="character" w:customStyle="1" w:styleId="FontStyle110">
    <w:name w:val="Font Style110"/>
    <w:qFormat/>
    <w:rPr>
      <w:rFonts w:ascii="Times New Roman" w:hAnsi="Times New Roman" w:cs="Times New Roman"/>
      <w:color w:val="000000"/>
      <w:sz w:val="18"/>
      <w:szCs w:val="18"/>
    </w:rPr>
  </w:style>
  <w:style w:type="character" w:customStyle="1" w:styleId="FontStyle108">
    <w:name w:val="Font Style108"/>
    <w:qFormat/>
    <w:rPr>
      <w:rFonts w:ascii="Times New Roman" w:hAnsi="Times New Roman" w:cs="Times New Roman"/>
      <w:b/>
      <w:bCs/>
      <w:color w:val="000000"/>
      <w:sz w:val="18"/>
      <w:szCs w:val="18"/>
    </w:rPr>
  </w:style>
  <w:style w:type="character" w:customStyle="1" w:styleId="c35">
    <w:name w:val="c35"/>
    <w:basedOn w:val="a0"/>
    <w:qFormat/>
  </w:style>
  <w:style w:type="character" w:customStyle="1" w:styleId="c26">
    <w:name w:val="c26"/>
    <w:basedOn w:val="a0"/>
    <w:qFormat/>
  </w:style>
  <w:style w:type="character" w:customStyle="1" w:styleId="c30">
    <w:name w:val="c30"/>
    <w:basedOn w:val="a0"/>
    <w:qFormat/>
  </w:style>
  <w:style w:type="character" w:customStyle="1" w:styleId="apple-converted-space">
    <w:name w:val="apple-converted-space"/>
    <w:basedOn w:val="a0"/>
    <w:qFormat/>
  </w:style>
  <w:style w:type="character" w:customStyle="1" w:styleId="c51">
    <w:name w:val="c51"/>
    <w:basedOn w:val="a0"/>
    <w:qFormat/>
  </w:style>
  <w:style w:type="character" w:customStyle="1" w:styleId="28">
    <w:name w:val="Основной текст (2)_"/>
    <w:qFormat/>
    <w:rPr>
      <w:rFonts w:ascii="Times New Roman" w:eastAsia="Times New Roman" w:hAnsi="Times New Roman" w:cs="Times New Roman"/>
      <w:sz w:val="28"/>
      <w:szCs w:val="28"/>
      <w:shd w:val="clear" w:color="auto" w:fill="FFFFFF"/>
    </w:rPr>
  </w:style>
  <w:style w:type="character" w:customStyle="1" w:styleId="29">
    <w:name w:val="Основной текст (2) + Курсив"/>
    <w:qFormat/>
    <w:rPr>
      <w:rFonts w:ascii="Times New Roman" w:eastAsia="Times New Roman" w:hAnsi="Times New Roman" w:cs="Times New Roman"/>
      <w:b w:val="0"/>
      <w:bCs w:val="0"/>
      <w:i/>
      <w:iCs/>
      <w:caps w:val="0"/>
      <w:smallCaps w:val="0"/>
      <w:strike w:val="0"/>
      <w:dstrike w:val="0"/>
      <w:color w:val="000000"/>
      <w:spacing w:val="0"/>
      <w:w w:val="100"/>
      <w:position w:val="0"/>
      <w:sz w:val="20"/>
      <w:szCs w:val="20"/>
      <w:u w:val="single"/>
      <w:shd w:val="clear" w:color="auto" w:fill="FFFFFF"/>
      <w:vertAlign w:val="baseline"/>
      <w:lang w:val="ru-RU" w:bidi="ru-RU"/>
    </w:rPr>
  </w:style>
  <w:style w:type="character" w:customStyle="1" w:styleId="63">
    <w:name w:val="Основной текст (6)_"/>
    <w:qFormat/>
    <w:rPr>
      <w:i/>
      <w:iCs/>
      <w:sz w:val="28"/>
      <w:szCs w:val="28"/>
      <w:shd w:val="clear" w:color="auto" w:fill="FFFFFF"/>
    </w:rPr>
  </w:style>
  <w:style w:type="character" w:customStyle="1" w:styleId="64">
    <w:name w:val="Основной текст (6) + Не курсив"/>
    <w:qFormat/>
    <w:rPr>
      <w:i/>
      <w:iCs/>
      <w:color w:val="000000"/>
      <w:spacing w:val="0"/>
      <w:w w:val="100"/>
      <w:position w:val="0"/>
      <w:sz w:val="28"/>
      <w:szCs w:val="28"/>
      <w:shd w:val="clear" w:color="auto" w:fill="FFFFFF"/>
      <w:vertAlign w:val="baseline"/>
      <w:lang w:val="ru-RU" w:bidi="ru-RU"/>
    </w:rPr>
  </w:style>
  <w:style w:type="character" w:customStyle="1" w:styleId="220">
    <w:name w:val="Заголовок №2 (2)_"/>
    <w:qFormat/>
    <w:rPr>
      <w:sz w:val="28"/>
      <w:szCs w:val="28"/>
      <w:shd w:val="clear" w:color="auto" w:fill="FFFFFF"/>
    </w:rPr>
  </w:style>
  <w:style w:type="character" w:customStyle="1" w:styleId="s2">
    <w:name w:val="s2"/>
    <w:basedOn w:val="a0"/>
    <w:qFormat/>
  </w:style>
  <w:style w:type="character" w:customStyle="1" w:styleId="s15">
    <w:name w:val="s15"/>
    <w:basedOn w:val="a0"/>
    <w:qFormat/>
  </w:style>
  <w:style w:type="character" w:customStyle="1" w:styleId="s3">
    <w:name w:val="s3"/>
    <w:basedOn w:val="a0"/>
    <w:qFormat/>
  </w:style>
  <w:style w:type="character" w:customStyle="1" w:styleId="72">
    <w:name w:val="Стиль 72 пт"/>
    <w:qFormat/>
    <w:rPr>
      <w:sz w:val="200"/>
    </w:rPr>
  </w:style>
  <w:style w:type="character" w:customStyle="1" w:styleId="c1">
    <w:name w:val="c1"/>
    <w:qFormat/>
  </w:style>
  <w:style w:type="character" w:customStyle="1" w:styleId="c6">
    <w:name w:val="c6"/>
    <w:qFormat/>
  </w:style>
  <w:style w:type="character" w:customStyle="1" w:styleId="c2">
    <w:name w:val="c2"/>
    <w:qFormat/>
  </w:style>
  <w:style w:type="character" w:customStyle="1" w:styleId="c21">
    <w:name w:val="c21"/>
    <w:qFormat/>
  </w:style>
  <w:style w:type="character" w:customStyle="1" w:styleId="afb">
    <w:name w:val="Текст выноски Знак"/>
    <w:qFormat/>
    <w:rPr>
      <w:rFonts w:ascii="Tahoma" w:hAnsi="Tahoma" w:cs="Tahoma"/>
      <w:sz w:val="16"/>
      <w:szCs w:val="16"/>
      <w:lang w:bidi="en-US"/>
    </w:rPr>
  </w:style>
  <w:style w:type="character" w:customStyle="1" w:styleId="s1">
    <w:name w:val="s1"/>
    <w:qFormat/>
  </w:style>
  <w:style w:type="character" w:customStyle="1" w:styleId="c15">
    <w:name w:val="c15"/>
    <w:qFormat/>
  </w:style>
  <w:style w:type="character" w:customStyle="1" w:styleId="afc">
    <w:name w:val="Текст Знак"/>
    <w:qFormat/>
    <w:rPr>
      <w:rFonts w:ascii="Courier New" w:hAnsi="Courier New" w:cs="Courier New"/>
    </w:rPr>
  </w:style>
  <w:style w:type="character" w:customStyle="1" w:styleId="c5">
    <w:name w:val="c5"/>
    <w:qFormat/>
  </w:style>
  <w:style w:type="character" w:customStyle="1" w:styleId="butback">
    <w:name w:val="butback"/>
    <w:qFormat/>
  </w:style>
  <w:style w:type="character" w:customStyle="1" w:styleId="submenu-table">
    <w:name w:val="submenu-table"/>
    <w:qFormat/>
  </w:style>
  <w:style w:type="character" w:customStyle="1" w:styleId="c0c8">
    <w:name w:val="c0 c8"/>
    <w:qFormat/>
  </w:style>
  <w:style w:type="character" w:customStyle="1" w:styleId="c1c6">
    <w:name w:val="c1 c6"/>
    <w:qFormat/>
  </w:style>
  <w:style w:type="character" w:customStyle="1" w:styleId="c3c22">
    <w:name w:val="c3 c22"/>
    <w:qFormat/>
  </w:style>
  <w:style w:type="character" w:customStyle="1" w:styleId="c2c1">
    <w:name w:val="c2 c1"/>
    <w:qFormat/>
  </w:style>
  <w:style w:type="character" w:customStyle="1" w:styleId="poemyear">
    <w:name w:val="poemyear"/>
    <w:qFormat/>
  </w:style>
  <w:style w:type="character" w:customStyle="1" w:styleId="st">
    <w:name w:val="st"/>
    <w:qFormat/>
  </w:style>
  <w:style w:type="character" w:customStyle="1" w:styleId="line">
    <w:name w:val="line"/>
    <w:qFormat/>
  </w:style>
  <w:style w:type="character" w:customStyle="1" w:styleId="afd">
    <w:name w:val="Гипертекстовая ссылка"/>
    <w:qFormat/>
    <w:rPr>
      <w:b/>
      <w:bCs/>
      <w:color w:val="106BBE"/>
    </w:rPr>
  </w:style>
  <w:style w:type="character" w:customStyle="1" w:styleId="afe">
    <w:name w:val="Цветовое выделение"/>
    <w:qFormat/>
    <w:rPr>
      <w:b/>
      <w:bCs/>
      <w:color w:val="26282F"/>
    </w:rPr>
  </w:style>
  <w:style w:type="character" w:customStyle="1" w:styleId="VisitedInternetLink">
    <w:name w:val="Visited Internet Link"/>
    <w:rPr>
      <w:color w:val="800080"/>
      <w:u w:val="single"/>
    </w:rPr>
  </w:style>
  <w:style w:type="character" w:customStyle="1" w:styleId="42">
    <w:name w:val="Основной текст (4)_"/>
    <w:qFormat/>
    <w:rPr>
      <w:b/>
      <w:bCs/>
      <w:sz w:val="27"/>
      <w:szCs w:val="27"/>
      <w:shd w:val="clear" w:color="auto" w:fill="FFFFFF"/>
    </w:rPr>
  </w:style>
  <w:style w:type="character" w:customStyle="1" w:styleId="91">
    <w:name w:val="Основной текст + 9"/>
    <w:qFormat/>
    <w:rPr>
      <w:rFonts w:ascii="Times New Roman" w:hAnsi="Times New Roman" w:cs="Times New Roman"/>
      <w:b/>
      <w:bCs/>
      <w:color w:val="000000"/>
      <w:spacing w:val="0"/>
      <w:w w:val="100"/>
      <w:position w:val="0"/>
      <w:sz w:val="19"/>
      <w:szCs w:val="19"/>
      <w:shd w:val="clear" w:color="auto" w:fill="FFFFFF"/>
      <w:vertAlign w:val="baseline"/>
      <w:lang w:val="ru-RU"/>
    </w:rPr>
  </w:style>
  <w:style w:type="character" w:customStyle="1" w:styleId="c5c2">
    <w:name w:val="c5 c2"/>
    <w:qFormat/>
  </w:style>
  <w:style w:type="character" w:customStyle="1" w:styleId="c15c5c2">
    <w:name w:val="c15 c5 c2"/>
    <w:qFormat/>
  </w:style>
  <w:style w:type="character" w:customStyle="1" w:styleId="c1c15">
    <w:name w:val="c1 c15"/>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ff"/>
    <w:qFormat/>
    <w:pPr>
      <w:widowControl/>
      <w:autoSpaceDE/>
      <w:ind w:left="-993" w:right="-285"/>
      <w:jc w:val="center"/>
    </w:pPr>
    <w:rPr>
      <w:rFonts w:eastAsia="Times New Roman"/>
      <w:b/>
      <w:szCs w:val="20"/>
      <w:lang w:val="ru-RU"/>
    </w:rPr>
  </w:style>
  <w:style w:type="paragraph" w:styleId="aff">
    <w:name w:val="Body Text"/>
    <w:basedOn w:val="a"/>
    <w:pPr>
      <w:widowControl/>
      <w:autoSpaceDE/>
      <w:spacing w:after="120"/>
    </w:pPr>
    <w:rPr>
      <w:rFonts w:eastAsia="Times New Roman"/>
      <w:lang w:val="ru-RU"/>
    </w:rPr>
  </w:style>
  <w:style w:type="paragraph" w:styleId="aff0">
    <w:name w:val="List"/>
    <w:basedOn w:val="aff"/>
    <w:pPr>
      <w:suppressAutoHyphens/>
    </w:pPr>
    <w:rPr>
      <w:rFonts w:cs="Tahoma"/>
    </w:rPr>
  </w:style>
  <w:style w:type="paragraph" w:styleId="aff1">
    <w:name w:val="caption"/>
    <w:basedOn w:val="a"/>
    <w:next w:val="a"/>
    <w:qFormat/>
    <w:pPr>
      <w:shd w:val="clear" w:color="auto" w:fill="FFFFFF"/>
      <w:autoSpaceDE/>
      <w:spacing w:after="120" w:line="360" w:lineRule="auto"/>
      <w:ind w:right="398"/>
      <w:jc w:val="center"/>
    </w:pPr>
    <w:rPr>
      <w:rFonts w:eastAsia="Times New Roman"/>
      <w:b/>
      <w:color w:val="000000"/>
      <w:lang w:val="ru-RU"/>
    </w:rPr>
  </w:style>
  <w:style w:type="paragraph" w:customStyle="1" w:styleId="Index">
    <w:name w:val="Index"/>
    <w:basedOn w:val="a"/>
    <w:qFormat/>
    <w:pPr>
      <w:suppressLineNumbers/>
    </w:pPr>
  </w:style>
  <w:style w:type="paragraph" w:customStyle="1" w:styleId="Zag1">
    <w:name w:val="Zag_1"/>
    <w:basedOn w:val="a"/>
    <w:qFormat/>
    <w:pPr>
      <w:spacing w:after="337" w:line="302" w:lineRule="exact"/>
      <w:jc w:val="center"/>
    </w:pPr>
    <w:rPr>
      <w:b/>
      <w:bCs/>
      <w:color w:val="000000"/>
    </w:rPr>
  </w:style>
  <w:style w:type="paragraph" w:customStyle="1" w:styleId="Osnova">
    <w:name w:val="Osnova"/>
    <w:basedOn w:val="a"/>
    <w:qFormat/>
    <w:pPr>
      <w:spacing w:line="213" w:lineRule="exact"/>
      <w:ind w:firstLine="339"/>
      <w:jc w:val="both"/>
    </w:pPr>
    <w:rPr>
      <w:rFonts w:ascii="NewtonCSanPin;Times New Roman" w:hAnsi="NewtonCSanPin;Times New Roman" w:cs="NewtonCSanPin;Times New Roman"/>
      <w:color w:val="000000"/>
      <w:sz w:val="21"/>
      <w:szCs w:val="21"/>
    </w:rPr>
  </w:style>
  <w:style w:type="paragraph" w:customStyle="1" w:styleId="Zag2">
    <w:name w:val="Zag_2"/>
    <w:basedOn w:val="a"/>
    <w:qFormat/>
    <w:pPr>
      <w:spacing w:after="129" w:line="291" w:lineRule="exact"/>
      <w:jc w:val="center"/>
    </w:pPr>
    <w:rPr>
      <w:b/>
      <w:bCs/>
      <w:color w:val="000000"/>
    </w:rPr>
  </w:style>
  <w:style w:type="paragraph" w:customStyle="1" w:styleId="Zag3">
    <w:name w:val="Zag_3"/>
    <w:basedOn w:val="a"/>
    <w:qFormat/>
    <w:pPr>
      <w:spacing w:after="68" w:line="282" w:lineRule="exact"/>
      <w:jc w:val="center"/>
    </w:pPr>
    <w:rPr>
      <w:i/>
      <w:iCs/>
      <w:color w:val="000000"/>
    </w:rPr>
  </w:style>
  <w:style w:type="paragraph" w:customStyle="1" w:styleId="aff2">
    <w:name w:val="Ξαϋχνϋι"/>
    <w:basedOn w:val="a"/>
    <w:qFormat/>
    <w:rPr>
      <w:color w:val="000000"/>
    </w:rPr>
  </w:style>
  <w:style w:type="paragraph" w:customStyle="1" w:styleId="aff3">
    <w:name w:val="Νξβϋι"/>
    <w:basedOn w:val="a"/>
    <w:qFormat/>
    <w:rPr>
      <w:color w:val="000000"/>
    </w:rPr>
  </w:style>
  <w:style w:type="paragraph" w:styleId="aff4">
    <w:name w:val="header"/>
    <w:basedOn w:val="a"/>
  </w:style>
  <w:style w:type="paragraph" w:styleId="aff5">
    <w:name w:val="footer"/>
    <w:basedOn w:val="a"/>
  </w:style>
  <w:style w:type="paragraph" w:customStyle="1" w:styleId="zag4">
    <w:name w:val="zag_4"/>
    <w:basedOn w:val="a"/>
    <w:qFormat/>
    <w:pPr>
      <w:spacing w:line="213" w:lineRule="exact"/>
      <w:jc w:val="center"/>
    </w:pPr>
    <w:rPr>
      <w:rFonts w:ascii="NewtonCSanPin;Times New Roman" w:hAnsi="NewtonCSanPin;Times New Roman" w:cs="NewtonCSanPin;Times New Roman"/>
      <w:b/>
      <w:bCs/>
      <w:i/>
      <w:iCs/>
      <w:color w:val="000000"/>
      <w:sz w:val="21"/>
      <w:szCs w:val="21"/>
    </w:rPr>
  </w:style>
  <w:style w:type="paragraph" w:customStyle="1" w:styleId="NormalPP">
    <w:name w:val="Normal PP"/>
    <w:basedOn w:val="a"/>
    <w:qFormat/>
    <w:rPr>
      <w:rFonts w:ascii="Arial" w:hAnsi="Arial" w:cs="Arial"/>
      <w:color w:val="000000"/>
    </w:rPr>
  </w:style>
  <w:style w:type="paragraph" w:customStyle="1" w:styleId="text2">
    <w:name w:val="text2"/>
    <w:basedOn w:val="a"/>
    <w:qFormat/>
    <w:pPr>
      <w:ind w:left="566" w:right="793"/>
      <w:jc w:val="both"/>
    </w:pPr>
    <w:rPr>
      <w:color w:val="000000"/>
    </w:rPr>
  </w:style>
  <w:style w:type="paragraph" w:styleId="aff6">
    <w:name w:val="Body Text Indent"/>
    <w:basedOn w:val="a"/>
    <w:pPr>
      <w:widowControl/>
      <w:autoSpaceDE/>
      <w:spacing w:after="120"/>
      <w:ind w:left="283"/>
    </w:pPr>
    <w:rPr>
      <w:rFonts w:eastAsia="Times New Roman"/>
      <w:lang w:val="ru-RU"/>
    </w:rPr>
  </w:style>
  <w:style w:type="paragraph" w:styleId="2a">
    <w:name w:val="Body Text 2"/>
    <w:basedOn w:val="a"/>
    <w:qFormat/>
    <w:pPr>
      <w:widowControl/>
      <w:autoSpaceDE/>
      <w:spacing w:after="120" w:line="480" w:lineRule="auto"/>
    </w:pPr>
    <w:rPr>
      <w:rFonts w:eastAsia="Times New Roman"/>
      <w:lang w:val="ru-RU"/>
    </w:rPr>
  </w:style>
  <w:style w:type="paragraph" w:styleId="aff7">
    <w:name w:val="footnote text"/>
    <w:basedOn w:val="a"/>
    <w:pPr>
      <w:autoSpaceDE/>
      <w:ind w:firstLine="400"/>
      <w:jc w:val="both"/>
    </w:pPr>
    <w:rPr>
      <w:rFonts w:eastAsia="Times New Roman"/>
      <w:lang w:val="ru-RU"/>
    </w:rPr>
  </w:style>
  <w:style w:type="paragraph" w:customStyle="1" w:styleId="1b">
    <w:name w:val="Обычный (веб)1"/>
    <w:basedOn w:val="a"/>
    <w:qFormat/>
    <w:pPr>
      <w:widowControl/>
      <w:autoSpaceDE/>
      <w:spacing w:before="280" w:after="280"/>
    </w:pPr>
    <w:rPr>
      <w:rFonts w:eastAsia="Times New Roman"/>
      <w:lang w:val="ru-RU"/>
    </w:rPr>
  </w:style>
  <w:style w:type="paragraph" w:customStyle="1" w:styleId="1c">
    <w:name w:val="Знак Знак1 Знак Знак Знак"/>
    <w:basedOn w:val="a"/>
    <w:qFormat/>
    <w:pPr>
      <w:widowControl/>
      <w:autoSpaceDE/>
      <w:spacing w:after="160" w:line="240" w:lineRule="exact"/>
    </w:pPr>
    <w:rPr>
      <w:rFonts w:ascii="Verdana" w:eastAsia="Times New Roman" w:hAnsi="Verdana" w:cs="Verdana"/>
      <w:sz w:val="20"/>
      <w:szCs w:val="20"/>
    </w:rPr>
  </w:style>
  <w:style w:type="paragraph" w:customStyle="1" w:styleId="aff8">
    <w:name w:val="Знак Знак Знак Знак Знак"/>
    <w:basedOn w:val="a"/>
    <w:qFormat/>
    <w:pPr>
      <w:widowControl/>
      <w:autoSpaceDE/>
      <w:spacing w:after="160" w:line="240" w:lineRule="exact"/>
    </w:pPr>
    <w:rPr>
      <w:rFonts w:ascii="Verdana" w:eastAsia="Times New Roman" w:hAnsi="Verdana" w:cs="Verdana"/>
      <w:sz w:val="20"/>
      <w:szCs w:val="20"/>
    </w:rPr>
  </w:style>
  <w:style w:type="paragraph" w:styleId="2b">
    <w:name w:val="Body Text Indent 2"/>
    <w:basedOn w:val="a"/>
    <w:qFormat/>
    <w:pPr>
      <w:widowControl/>
      <w:autoSpaceDE/>
      <w:spacing w:after="120" w:line="480" w:lineRule="auto"/>
      <w:ind w:left="283"/>
    </w:pPr>
    <w:rPr>
      <w:rFonts w:eastAsia="Times New Roman"/>
      <w:lang w:val="ru-RU"/>
    </w:rPr>
  </w:style>
  <w:style w:type="paragraph" w:styleId="35">
    <w:name w:val="Body Text Indent 3"/>
    <w:basedOn w:val="a"/>
    <w:qFormat/>
    <w:pPr>
      <w:widowControl/>
      <w:autoSpaceDE/>
      <w:spacing w:after="120"/>
      <w:ind w:left="283"/>
    </w:pPr>
    <w:rPr>
      <w:rFonts w:eastAsia="Times New Roman"/>
      <w:sz w:val="16"/>
      <w:szCs w:val="16"/>
      <w:lang w:val="ru-RU"/>
    </w:rPr>
  </w:style>
  <w:style w:type="paragraph" w:customStyle="1" w:styleId="CharCharCarCharCarCharCarCharCarCharCharCharCarCharCharChar">
    <w:name w:val="Char Char Car Char Car Char Car Char Car Char Char Char Car Char Char Char"/>
    <w:basedOn w:val="a"/>
    <w:qFormat/>
    <w:pPr>
      <w:widowControl/>
      <w:spacing w:after="160" w:line="240" w:lineRule="exact"/>
    </w:pPr>
    <w:rPr>
      <w:rFonts w:ascii="Arial" w:eastAsia="Times New Roman" w:hAnsi="Arial" w:cs="Arial"/>
      <w:sz w:val="20"/>
      <w:szCs w:val="20"/>
    </w:rPr>
  </w:style>
  <w:style w:type="paragraph" w:customStyle="1" w:styleId="aff9">
    <w:name w:val="Знак Знак"/>
    <w:basedOn w:val="a"/>
    <w:qFormat/>
    <w:pPr>
      <w:widowControl/>
      <w:autoSpaceDE/>
      <w:spacing w:after="160" w:line="240" w:lineRule="exact"/>
    </w:pPr>
    <w:rPr>
      <w:rFonts w:ascii="Verdana" w:eastAsia="Times New Roman" w:hAnsi="Verdana" w:cs="Verdana"/>
      <w:sz w:val="20"/>
      <w:szCs w:val="20"/>
    </w:rPr>
  </w:style>
  <w:style w:type="paragraph" w:customStyle="1" w:styleId="1d">
    <w:name w:val="Обычный1"/>
    <w:qFormat/>
    <w:pPr>
      <w:widowControl w:val="0"/>
      <w:jc w:val="both"/>
    </w:pPr>
    <w:rPr>
      <w:rFonts w:eastAsia="Times New Roman" w:cs="Times New Roman"/>
      <w:szCs w:val="20"/>
      <w:lang w:val="ru-RU" w:bidi="ar-SA"/>
    </w:rPr>
  </w:style>
  <w:style w:type="paragraph" w:customStyle="1" w:styleId="affa">
    <w:name w:val="a"/>
    <w:basedOn w:val="a"/>
    <w:qFormat/>
    <w:pPr>
      <w:widowControl/>
      <w:autoSpaceDE/>
      <w:spacing w:before="280" w:after="280"/>
    </w:pPr>
    <w:rPr>
      <w:rFonts w:eastAsia="Times New Roman"/>
      <w:lang w:val="ru-RU"/>
    </w:rPr>
  </w:style>
  <w:style w:type="paragraph" w:customStyle="1" w:styleId="Iauiue">
    <w:name w:val="Iau.iue"/>
    <w:basedOn w:val="a"/>
    <w:next w:val="a"/>
    <w:qFormat/>
    <w:pPr>
      <w:widowControl/>
    </w:pPr>
    <w:rPr>
      <w:rFonts w:eastAsia="Times New Roman"/>
      <w:lang w:val="ru-RU"/>
    </w:rPr>
  </w:style>
  <w:style w:type="paragraph" w:customStyle="1" w:styleId="affb">
    <w:name w:val="Знак Знак Знак"/>
    <w:basedOn w:val="a"/>
    <w:qFormat/>
    <w:pPr>
      <w:widowControl/>
      <w:autoSpaceDE/>
      <w:spacing w:after="160" w:line="240" w:lineRule="exact"/>
    </w:pPr>
    <w:rPr>
      <w:rFonts w:ascii="Verdana" w:eastAsia="Times New Roman" w:hAnsi="Verdana" w:cs="Verdana"/>
      <w:sz w:val="20"/>
      <w:szCs w:val="20"/>
    </w:rPr>
  </w:style>
  <w:style w:type="paragraph" w:styleId="affc">
    <w:name w:val="List Paragraph"/>
    <w:basedOn w:val="a"/>
    <w:qFormat/>
    <w:pPr>
      <w:widowControl/>
      <w:autoSpaceDE/>
      <w:ind w:left="720"/>
      <w:contextualSpacing/>
    </w:pPr>
    <w:rPr>
      <w:rFonts w:eastAsia="Times New Roman"/>
    </w:rPr>
  </w:style>
  <w:style w:type="paragraph" w:customStyle="1" w:styleId="110">
    <w:name w:val="Обычный11"/>
    <w:qFormat/>
    <w:pPr>
      <w:widowControl w:val="0"/>
      <w:jc w:val="both"/>
    </w:pPr>
    <w:rPr>
      <w:rFonts w:eastAsia="Times New Roman" w:cs="Times New Roman"/>
      <w:szCs w:val="20"/>
      <w:lang w:val="ru-RU" w:bidi="ar-SA"/>
    </w:rPr>
  </w:style>
  <w:style w:type="paragraph" w:customStyle="1" w:styleId="1e">
    <w:name w:val="Абзац списка1"/>
    <w:basedOn w:val="a"/>
    <w:qFormat/>
    <w:pPr>
      <w:widowControl/>
      <w:autoSpaceDE/>
      <w:ind w:left="720"/>
      <w:contextualSpacing/>
    </w:pPr>
    <w:rPr>
      <w:lang w:val="ru-RU"/>
    </w:rPr>
  </w:style>
  <w:style w:type="paragraph" w:customStyle="1" w:styleId="affd">
    <w:name w:val="Знак Знак Знак Знак"/>
    <w:basedOn w:val="a"/>
    <w:qFormat/>
    <w:pPr>
      <w:widowControl/>
      <w:autoSpaceDE/>
      <w:spacing w:before="280" w:after="280"/>
    </w:pPr>
    <w:rPr>
      <w:rFonts w:eastAsia="Times New Roman"/>
      <w:color w:val="000000"/>
    </w:rPr>
  </w:style>
  <w:style w:type="paragraph" w:customStyle="1" w:styleId="1f">
    <w:name w:val="Номер 1"/>
    <w:basedOn w:val="1"/>
    <w:qFormat/>
    <w:pPr>
      <w:numPr>
        <w:numId w:val="0"/>
      </w:numPr>
      <w:suppressAutoHyphens/>
      <w:autoSpaceDE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qFormat/>
    <w:pPr>
      <w:overflowPunct w:val="0"/>
      <w:autoSpaceDE w:val="0"/>
      <w:textAlignment w:val="baseline"/>
    </w:pPr>
    <w:rPr>
      <w:rFonts w:eastAsia="Times New Roman" w:cs="Times New Roman"/>
      <w:sz w:val="24"/>
      <w:szCs w:val="20"/>
      <w:lang w:val="ru-RU" w:bidi="ar-SA"/>
    </w:rPr>
  </w:style>
  <w:style w:type="paragraph" w:customStyle="1" w:styleId="2c">
    <w:name w:val="Номер 2"/>
    <w:basedOn w:val="3"/>
    <w:qFormat/>
    <w:pPr>
      <w:numPr>
        <w:ilvl w:val="0"/>
        <w:numId w:val="0"/>
      </w:numPr>
      <w:spacing w:before="120" w:after="120" w:line="360" w:lineRule="auto"/>
      <w:jc w:val="center"/>
    </w:pPr>
    <w:rPr>
      <w:rFonts w:ascii="Times New Roman" w:hAnsi="Times New Roman" w:cs="Times New Roman"/>
      <w:sz w:val="28"/>
      <w:szCs w:val="28"/>
    </w:rPr>
  </w:style>
  <w:style w:type="paragraph" w:customStyle="1" w:styleId="210">
    <w:name w:val="Основной текст 21"/>
    <w:basedOn w:val="a"/>
    <w:qFormat/>
    <w:pPr>
      <w:widowControl/>
      <w:overflowPunct w:val="0"/>
      <w:spacing w:line="360" w:lineRule="auto"/>
      <w:ind w:firstLine="709"/>
      <w:jc w:val="both"/>
      <w:textAlignment w:val="baseline"/>
    </w:pPr>
    <w:rPr>
      <w:rFonts w:eastAsia="Times New Roman"/>
      <w:sz w:val="28"/>
      <w:szCs w:val="20"/>
      <w:lang w:val="ru-RU"/>
    </w:rPr>
  </w:style>
  <w:style w:type="paragraph" w:customStyle="1" w:styleId="221">
    <w:name w:val="Основной текст 22"/>
    <w:basedOn w:val="a"/>
    <w:qFormat/>
    <w:pPr>
      <w:widowControl/>
      <w:autoSpaceDE/>
      <w:ind w:firstLine="709"/>
      <w:jc w:val="both"/>
    </w:pPr>
    <w:rPr>
      <w:rFonts w:eastAsia="Times New Roman"/>
      <w:lang w:val="ru-RU"/>
    </w:rPr>
  </w:style>
  <w:style w:type="paragraph" w:customStyle="1" w:styleId="211">
    <w:name w:val="Основной текст с отступом 21"/>
    <w:basedOn w:val="a"/>
    <w:qFormat/>
    <w:pPr>
      <w:widowControl/>
      <w:autoSpaceDE/>
      <w:ind w:firstLine="709"/>
      <w:jc w:val="both"/>
    </w:pPr>
    <w:rPr>
      <w:rFonts w:eastAsia="Times New Roman"/>
      <w:sz w:val="22"/>
      <w:szCs w:val="20"/>
      <w:lang w:val="ru-RU"/>
    </w:rPr>
  </w:style>
  <w:style w:type="paragraph" w:customStyle="1" w:styleId="Style3">
    <w:name w:val="Style3"/>
    <w:basedOn w:val="a"/>
    <w:qFormat/>
    <w:pPr>
      <w:spacing w:line="293" w:lineRule="exact"/>
      <w:ind w:firstLine="504"/>
      <w:jc w:val="both"/>
    </w:pPr>
    <w:rPr>
      <w:rFonts w:eastAsia="Times New Roman"/>
      <w:lang w:val="ru-RU"/>
    </w:rPr>
  </w:style>
  <w:style w:type="paragraph" w:customStyle="1" w:styleId="Style1">
    <w:name w:val="Style1"/>
    <w:basedOn w:val="a"/>
    <w:qFormat/>
    <w:pPr>
      <w:spacing w:line="298" w:lineRule="exact"/>
      <w:ind w:firstLine="514"/>
      <w:jc w:val="both"/>
    </w:pPr>
    <w:rPr>
      <w:rFonts w:eastAsia="Times New Roman"/>
      <w:lang w:val="ru-RU"/>
    </w:rPr>
  </w:style>
  <w:style w:type="paragraph" w:customStyle="1" w:styleId="BodyText21">
    <w:name w:val="Body Text 21"/>
    <w:basedOn w:val="a"/>
    <w:qFormat/>
    <w:pPr>
      <w:widowControl/>
      <w:autoSpaceDE/>
      <w:ind w:firstLine="709"/>
      <w:jc w:val="both"/>
    </w:pPr>
    <w:rPr>
      <w:rFonts w:eastAsia="Times New Roman"/>
      <w:lang w:val="ru-RU"/>
    </w:rPr>
  </w:style>
  <w:style w:type="paragraph" w:styleId="36">
    <w:name w:val="Body Text 3"/>
    <w:basedOn w:val="a"/>
    <w:qFormat/>
    <w:pPr>
      <w:widowControl/>
      <w:autoSpaceDE/>
      <w:spacing w:after="120"/>
    </w:pPr>
    <w:rPr>
      <w:rFonts w:eastAsia="Times New Roman"/>
      <w:sz w:val="16"/>
      <w:szCs w:val="16"/>
      <w:lang w:val="de-DE"/>
    </w:rPr>
  </w:style>
  <w:style w:type="paragraph" w:customStyle="1" w:styleId="affe">
    <w:name w:val="Стиль"/>
    <w:qFormat/>
    <w:pPr>
      <w:widowControl w:val="0"/>
      <w:autoSpaceDE w:val="0"/>
    </w:pPr>
    <w:rPr>
      <w:rFonts w:eastAsia="Times New Roman" w:cs="Times New Roman"/>
      <w:sz w:val="24"/>
      <w:lang w:val="ru-RU" w:bidi="ar-SA"/>
    </w:rPr>
  </w:style>
  <w:style w:type="paragraph" w:customStyle="1" w:styleId="Iniiaiieoaeno21">
    <w:name w:val="Iniiaiie oaeno 21"/>
    <w:basedOn w:val="a"/>
    <w:qFormat/>
    <w:pPr>
      <w:spacing w:line="360" w:lineRule="auto"/>
      <w:jc w:val="both"/>
    </w:pPr>
    <w:rPr>
      <w:rFonts w:eastAsia="SimSun;宋体"/>
      <w:lang w:val="ru-RU"/>
    </w:rPr>
  </w:style>
  <w:style w:type="paragraph" w:customStyle="1" w:styleId="afff">
    <w:name w:val="Знак"/>
    <w:basedOn w:val="a"/>
    <w:qFormat/>
    <w:pPr>
      <w:widowControl/>
      <w:autoSpaceDE/>
      <w:spacing w:before="280" w:after="280"/>
    </w:pPr>
    <w:rPr>
      <w:rFonts w:eastAsia="Times New Roman"/>
      <w:color w:val="000000"/>
    </w:rPr>
  </w:style>
  <w:style w:type="paragraph" w:customStyle="1" w:styleId="afff0">
    <w:name w:val="Знак Знак Знак Знак Знак Знак Знак Знак Знак Знак Знак Знак Знак Знак Знак Знак"/>
    <w:basedOn w:val="a"/>
    <w:qFormat/>
    <w:pPr>
      <w:widowControl/>
      <w:autoSpaceDE/>
      <w:spacing w:after="160" w:line="240" w:lineRule="exact"/>
    </w:pPr>
    <w:rPr>
      <w:rFonts w:ascii="Verdana" w:eastAsia="Times New Roman" w:hAnsi="Verdana" w:cs="Verdana"/>
      <w:sz w:val="20"/>
      <w:szCs w:val="20"/>
    </w:rPr>
  </w:style>
  <w:style w:type="paragraph" w:customStyle="1" w:styleId="afff1">
    <w:name w:val="Новый"/>
    <w:basedOn w:val="a"/>
    <w:qFormat/>
    <w:pPr>
      <w:widowControl/>
      <w:autoSpaceDE/>
      <w:spacing w:line="360" w:lineRule="auto"/>
      <w:ind w:firstLine="454"/>
      <w:jc w:val="both"/>
    </w:pPr>
    <w:rPr>
      <w:rFonts w:eastAsia="Times New Roman"/>
      <w:sz w:val="28"/>
      <w:lang w:val="ru-RU" w:bidi="en-US"/>
    </w:rPr>
  </w:style>
  <w:style w:type="paragraph" w:styleId="afff2">
    <w:name w:val="Subtitle"/>
    <w:basedOn w:val="a"/>
    <w:next w:val="a"/>
    <w:uiPriority w:val="11"/>
    <w:qFormat/>
    <w:pPr>
      <w:widowControl/>
      <w:autoSpaceDE/>
      <w:spacing w:after="60"/>
      <w:ind w:firstLine="709"/>
      <w:jc w:val="center"/>
      <w:outlineLvl w:val="1"/>
    </w:pPr>
    <w:rPr>
      <w:rFonts w:ascii="Arial" w:eastAsia="Times New Roman" w:hAnsi="Arial" w:cs="Arial"/>
      <w:lang w:val="ru-RU" w:bidi="en-US"/>
    </w:rPr>
  </w:style>
  <w:style w:type="paragraph" w:styleId="afff3">
    <w:name w:val="No Spacing"/>
    <w:basedOn w:val="a"/>
    <w:qFormat/>
    <w:pPr>
      <w:widowControl/>
      <w:autoSpaceDE/>
      <w:ind w:firstLine="709"/>
      <w:jc w:val="both"/>
    </w:pPr>
    <w:rPr>
      <w:rFonts w:eastAsia="Times New Roman"/>
      <w:szCs w:val="32"/>
      <w:lang w:val="ru-RU" w:bidi="en-US"/>
    </w:rPr>
  </w:style>
  <w:style w:type="paragraph" w:styleId="2d">
    <w:name w:val="Quote"/>
    <w:basedOn w:val="a"/>
    <w:next w:val="a"/>
    <w:qFormat/>
    <w:pPr>
      <w:widowControl/>
      <w:autoSpaceDE/>
      <w:ind w:firstLine="709"/>
      <w:jc w:val="both"/>
    </w:pPr>
    <w:rPr>
      <w:rFonts w:eastAsia="Times New Roman"/>
      <w:i/>
      <w:lang w:val="ru-RU" w:bidi="en-US"/>
    </w:rPr>
  </w:style>
  <w:style w:type="paragraph" w:styleId="afff4">
    <w:name w:val="Intense Quote"/>
    <w:basedOn w:val="a"/>
    <w:next w:val="a"/>
    <w:qFormat/>
    <w:pPr>
      <w:widowControl/>
      <w:autoSpaceDE/>
      <w:ind w:left="720" w:right="720" w:firstLine="709"/>
      <w:jc w:val="both"/>
    </w:pPr>
    <w:rPr>
      <w:rFonts w:eastAsia="Times New Roman"/>
      <w:b/>
      <w:i/>
      <w:szCs w:val="22"/>
      <w:lang w:val="ru-RU" w:bidi="en-US"/>
    </w:rPr>
  </w:style>
  <w:style w:type="paragraph" w:styleId="afff5">
    <w:name w:val="TOC Heading"/>
    <w:basedOn w:val="1"/>
    <w:next w:val="a"/>
    <w:qFormat/>
    <w:pPr>
      <w:numPr>
        <w:numId w:val="0"/>
      </w:numPr>
      <w:jc w:val="center"/>
    </w:pPr>
    <w:rPr>
      <w:rFonts w:cs="Times New Roman"/>
      <w:lang w:val="ru-RU" w:bidi="en-US"/>
    </w:rPr>
  </w:style>
  <w:style w:type="paragraph" w:customStyle="1" w:styleId="CompanyName">
    <w:name w:val="Company Name"/>
    <w:basedOn w:val="afff3"/>
    <w:qFormat/>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3"/>
    <w:qFormat/>
    <w:pPr>
      <w:ind w:left="634" w:firstLine="0"/>
      <w:jc w:val="left"/>
    </w:pPr>
    <w:rPr>
      <w:rFonts w:ascii="Cambria" w:hAnsi="Cambria" w:cs="Cambria"/>
      <w:sz w:val="18"/>
      <w:szCs w:val="22"/>
      <w:lang w:eastAsia="zh-TW" w:bidi="ar-SA"/>
    </w:rPr>
  </w:style>
  <w:style w:type="paragraph" w:customStyle="1" w:styleId="DocumentDate">
    <w:name w:val="Document Date"/>
    <w:basedOn w:val="afff3"/>
    <w:qFormat/>
    <w:pPr>
      <w:ind w:left="634" w:firstLine="0"/>
      <w:jc w:val="left"/>
    </w:pPr>
    <w:rPr>
      <w:rFonts w:ascii="Cambria" w:hAnsi="Cambria" w:cs="Cambria"/>
      <w:caps/>
      <w:color w:val="7F7F7F"/>
      <w:sz w:val="16"/>
      <w:szCs w:val="22"/>
      <w:lang w:eastAsia="zh-TW" w:bidi="ar-SA"/>
    </w:rPr>
  </w:style>
  <w:style w:type="paragraph" w:customStyle="1" w:styleId="Abstract0">
    <w:name w:val="Abstract"/>
    <w:basedOn w:val="a"/>
    <w:qFormat/>
    <w:pPr>
      <w:spacing w:line="360" w:lineRule="auto"/>
      <w:ind w:firstLine="454"/>
      <w:jc w:val="both"/>
    </w:pPr>
    <w:rPr>
      <w:rFonts w:eastAsia="@Arial Unicode MS"/>
      <w:sz w:val="28"/>
      <w:szCs w:val="28"/>
    </w:rPr>
  </w:style>
  <w:style w:type="paragraph" w:customStyle="1" w:styleId="afff6">
    <w:name w:val="Аннотации"/>
    <w:basedOn w:val="a"/>
    <w:qFormat/>
    <w:pPr>
      <w:widowControl/>
      <w:autoSpaceDE/>
      <w:ind w:firstLine="284"/>
      <w:jc w:val="both"/>
    </w:pPr>
    <w:rPr>
      <w:rFonts w:eastAsia="Times New Roman"/>
      <w:sz w:val="22"/>
      <w:szCs w:val="20"/>
      <w:lang w:val="ru-RU"/>
    </w:rPr>
  </w:style>
  <w:style w:type="paragraph" w:styleId="afff7">
    <w:name w:val="Plain Text"/>
    <w:basedOn w:val="a"/>
    <w:qFormat/>
    <w:pPr>
      <w:widowControl/>
      <w:autoSpaceDE/>
    </w:pPr>
    <w:rPr>
      <w:rFonts w:ascii="Courier New" w:eastAsia="Times New Roman" w:hAnsi="Courier New" w:cs="Courier New"/>
      <w:sz w:val="20"/>
      <w:szCs w:val="20"/>
      <w:lang w:val="ru-RU"/>
    </w:rPr>
  </w:style>
  <w:style w:type="paragraph" w:customStyle="1" w:styleId="afff8">
    <w:name w:val="Содержимое таблицы"/>
    <w:basedOn w:val="a"/>
    <w:qFormat/>
    <w:pPr>
      <w:suppressLineNumbers/>
      <w:suppressAutoHyphens/>
      <w:autoSpaceDE/>
    </w:pPr>
    <w:rPr>
      <w:rFonts w:eastAsia="Lucida Sans Unicode"/>
      <w:kern w:val="2"/>
      <w:lang w:val="ru-RU"/>
    </w:rPr>
  </w:style>
  <w:style w:type="paragraph" w:customStyle="1" w:styleId="1f0">
    <w:name w:val="Стиль1"/>
    <w:qFormat/>
    <w:pPr>
      <w:spacing w:line="360" w:lineRule="auto"/>
      <w:ind w:firstLine="720"/>
      <w:jc w:val="both"/>
    </w:pPr>
    <w:rPr>
      <w:rFonts w:eastAsia="Times New Roman" w:cs="Times New Roman"/>
      <w:sz w:val="24"/>
      <w:szCs w:val="20"/>
      <w:lang w:val="ru-RU" w:bidi="ar-SA"/>
    </w:rPr>
  </w:style>
  <w:style w:type="paragraph" w:customStyle="1" w:styleId="afff9">
    <w:name w:val="текст сноски"/>
    <w:basedOn w:val="a"/>
    <w:qFormat/>
    <w:pPr>
      <w:autoSpaceDE/>
    </w:pPr>
    <w:rPr>
      <w:rFonts w:ascii="Gelvetsky 12pt;Times New Roman" w:eastAsia="Times New Roman" w:hAnsi="Gelvetsky 12pt;Times New Roman" w:cs="Gelvetsky 12pt;Times New Roman"/>
    </w:rPr>
  </w:style>
  <w:style w:type="paragraph" w:styleId="afffa">
    <w:name w:val="Document Map"/>
    <w:basedOn w:val="a"/>
    <w:qFormat/>
    <w:pPr>
      <w:widowControl/>
      <w:autoSpaceDE/>
      <w:ind w:firstLine="709"/>
      <w:jc w:val="both"/>
    </w:pPr>
    <w:rPr>
      <w:rFonts w:ascii="Arial" w:eastAsia="Times New Roman" w:hAnsi="Arial" w:cs="Arial"/>
      <w:b/>
      <w:bCs/>
      <w:sz w:val="28"/>
      <w:szCs w:val="26"/>
    </w:rPr>
  </w:style>
  <w:style w:type="paragraph" w:styleId="1f1">
    <w:name w:val="toc 1"/>
    <w:basedOn w:val="a"/>
    <w:next w:val="a"/>
    <w:pPr>
      <w:widowControl/>
      <w:autoSpaceDE/>
      <w:spacing w:before="120"/>
    </w:pPr>
    <w:rPr>
      <w:rFonts w:ascii="Arial" w:eastAsia="Times New Roman" w:hAnsi="Arial" w:cs="Arial"/>
      <w:b/>
      <w:caps/>
      <w:sz w:val="28"/>
      <w:lang w:val="ru-RU" w:bidi="en-US"/>
    </w:rPr>
  </w:style>
  <w:style w:type="paragraph" w:styleId="2e">
    <w:name w:val="toc 2"/>
    <w:basedOn w:val="a"/>
    <w:next w:val="a"/>
    <w:pPr>
      <w:widowControl/>
      <w:autoSpaceDE/>
      <w:spacing w:before="120"/>
      <w:ind w:left="238"/>
    </w:pPr>
    <w:rPr>
      <w:rFonts w:eastAsia="Times New Roman"/>
      <w:smallCaps/>
      <w:sz w:val="28"/>
      <w:lang w:val="ru-RU" w:eastAsia="en-US" w:bidi="en-US"/>
    </w:rPr>
  </w:style>
  <w:style w:type="paragraph" w:styleId="37">
    <w:name w:val="toc 3"/>
    <w:basedOn w:val="a"/>
    <w:next w:val="a"/>
    <w:pPr>
      <w:widowControl/>
      <w:autoSpaceDE/>
      <w:spacing w:after="100"/>
      <w:ind w:left="482"/>
      <w:contextualSpacing/>
    </w:pPr>
    <w:rPr>
      <w:rFonts w:eastAsia="Times New Roman"/>
      <w:sz w:val="28"/>
      <w:lang w:val="ru-RU" w:bidi="en-US"/>
    </w:rPr>
  </w:style>
  <w:style w:type="paragraph" w:styleId="afffb">
    <w:name w:val="Balloon Text"/>
    <w:basedOn w:val="a"/>
    <w:qFormat/>
    <w:pPr>
      <w:widowControl/>
      <w:autoSpaceDE/>
      <w:ind w:firstLine="709"/>
      <w:jc w:val="both"/>
    </w:pPr>
    <w:rPr>
      <w:rFonts w:ascii="Tahoma" w:eastAsia="Times New Roman" w:hAnsi="Tahoma" w:cs="Tahoma"/>
      <w:sz w:val="16"/>
      <w:szCs w:val="16"/>
      <w:lang w:val="ru-RU" w:bidi="en-US"/>
    </w:rPr>
  </w:style>
  <w:style w:type="paragraph" w:styleId="43">
    <w:name w:val="toc 4"/>
    <w:basedOn w:val="a"/>
    <w:next w:val="a"/>
    <w:pPr>
      <w:widowControl/>
      <w:autoSpaceDE/>
      <w:spacing w:after="100" w:line="276" w:lineRule="auto"/>
      <w:ind w:left="660"/>
    </w:pPr>
    <w:rPr>
      <w:rFonts w:eastAsia="Times New Roman"/>
      <w:sz w:val="22"/>
      <w:szCs w:val="22"/>
      <w:lang w:val="ru-RU"/>
    </w:rPr>
  </w:style>
  <w:style w:type="paragraph" w:styleId="51">
    <w:name w:val="toc 5"/>
    <w:basedOn w:val="a"/>
    <w:next w:val="a"/>
    <w:pPr>
      <w:widowControl/>
      <w:autoSpaceDE/>
      <w:spacing w:after="100" w:line="276" w:lineRule="auto"/>
      <w:ind w:left="880"/>
    </w:pPr>
    <w:rPr>
      <w:rFonts w:eastAsia="Times New Roman"/>
      <w:sz w:val="22"/>
      <w:szCs w:val="22"/>
      <w:lang w:val="ru-RU"/>
    </w:rPr>
  </w:style>
  <w:style w:type="paragraph" w:styleId="65">
    <w:name w:val="toc 6"/>
    <w:basedOn w:val="a"/>
    <w:next w:val="a"/>
    <w:pPr>
      <w:widowControl/>
      <w:autoSpaceDE/>
      <w:spacing w:after="100" w:line="276" w:lineRule="auto"/>
      <w:ind w:left="1100"/>
    </w:pPr>
    <w:rPr>
      <w:rFonts w:eastAsia="Times New Roman"/>
      <w:sz w:val="22"/>
      <w:szCs w:val="22"/>
      <w:lang w:val="ru-RU"/>
    </w:rPr>
  </w:style>
  <w:style w:type="paragraph" w:styleId="71">
    <w:name w:val="toc 7"/>
    <w:basedOn w:val="a"/>
    <w:next w:val="a"/>
    <w:pPr>
      <w:widowControl/>
      <w:autoSpaceDE/>
      <w:spacing w:after="100" w:line="276" w:lineRule="auto"/>
      <w:ind w:left="1320"/>
    </w:pPr>
    <w:rPr>
      <w:rFonts w:eastAsia="Times New Roman"/>
      <w:sz w:val="22"/>
      <w:szCs w:val="22"/>
      <w:lang w:val="ru-RU"/>
    </w:rPr>
  </w:style>
  <w:style w:type="paragraph" w:styleId="81">
    <w:name w:val="toc 8"/>
    <w:basedOn w:val="a"/>
    <w:next w:val="a"/>
    <w:pPr>
      <w:widowControl/>
      <w:autoSpaceDE/>
      <w:spacing w:after="100" w:line="276" w:lineRule="auto"/>
      <w:ind w:left="1540"/>
    </w:pPr>
    <w:rPr>
      <w:rFonts w:eastAsia="Times New Roman"/>
      <w:sz w:val="22"/>
      <w:szCs w:val="22"/>
      <w:lang w:val="ru-RU"/>
    </w:rPr>
  </w:style>
  <w:style w:type="paragraph" w:styleId="92">
    <w:name w:val="toc 9"/>
    <w:basedOn w:val="a"/>
    <w:next w:val="a"/>
    <w:pPr>
      <w:widowControl/>
      <w:autoSpaceDE/>
      <w:spacing w:after="100" w:line="276" w:lineRule="auto"/>
      <w:ind w:left="1760"/>
    </w:pPr>
    <w:rPr>
      <w:rFonts w:eastAsia="Times New Roman"/>
      <w:sz w:val="22"/>
      <w:szCs w:val="22"/>
      <w:lang w:val="ru-RU"/>
    </w:rPr>
  </w:style>
  <w:style w:type="paragraph" w:styleId="afffc">
    <w:name w:val="Block Text"/>
    <w:basedOn w:val="a"/>
    <w:qFormat/>
    <w:pPr>
      <w:widowControl/>
      <w:autoSpaceDE/>
      <w:ind w:left="57" w:right="57" w:firstLine="720"/>
      <w:jc w:val="both"/>
    </w:pPr>
    <w:rPr>
      <w:rFonts w:eastAsia="Times New Roman"/>
      <w:szCs w:val="20"/>
      <w:lang w:val="ru-RU"/>
    </w:rPr>
  </w:style>
  <w:style w:type="paragraph" w:styleId="HTML0">
    <w:name w:val="HTML Preformatted"/>
    <w:basedOn w:val="a"/>
    <w:qFormat/>
    <w:pPr>
      <w:widowControl/>
      <w:autoSpaceDE/>
    </w:pPr>
    <w:rPr>
      <w:rFonts w:ascii="Courier New" w:eastAsia="Times New Roman" w:hAnsi="Courier New" w:cs="Courier New"/>
      <w:sz w:val="20"/>
      <w:szCs w:val="20"/>
      <w:lang w:val="ru-RU"/>
    </w:rPr>
  </w:style>
  <w:style w:type="paragraph" w:customStyle="1" w:styleId="description">
    <w:name w:val="description"/>
    <w:basedOn w:val="a"/>
    <w:qFormat/>
    <w:pPr>
      <w:widowControl/>
      <w:autoSpaceDE/>
      <w:spacing w:before="280" w:after="280"/>
    </w:pPr>
    <w:rPr>
      <w:rFonts w:eastAsia="Times New Roman"/>
      <w:lang w:val="ru-RU"/>
    </w:rPr>
  </w:style>
  <w:style w:type="paragraph" w:customStyle="1" w:styleId="msonormalcxspmiddle">
    <w:name w:val="msonormalcxspmiddle"/>
    <w:basedOn w:val="a"/>
    <w:qFormat/>
    <w:pPr>
      <w:suppressAutoHyphens/>
      <w:autoSpaceDE/>
      <w:spacing w:before="280" w:after="280"/>
    </w:pPr>
    <w:rPr>
      <w:rFonts w:eastAsia="Arial Unicode MS" w:cs="Tahoma"/>
      <w:color w:val="000000"/>
    </w:rPr>
  </w:style>
  <w:style w:type="paragraph" w:customStyle="1" w:styleId="1f2">
    <w:name w:val="Знак1"/>
    <w:basedOn w:val="a"/>
    <w:qFormat/>
    <w:pPr>
      <w:widowControl/>
      <w:autoSpaceDE/>
      <w:spacing w:before="280" w:after="280"/>
    </w:pPr>
    <w:rPr>
      <w:rFonts w:eastAsia="Times New Roman"/>
      <w:color w:val="000000"/>
    </w:rPr>
  </w:style>
  <w:style w:type="paragraph" w:customStyle="1" w:styleId="msonormalcxspmiddlecxspmiddle">
    <w:name w:val="msonormalcxspmiddlecxspmiddle"/>
    <w:basedOn w:val="a"/>
    <w:qFormat/>
    <w:pPr>
      <w:suppressAutoHyphens/>
      <w:autoSpaceDE/>
      <w:spacing w:before="280" w:after="280"/>
    </w:pPr>
    <w:rPr>
      <w:rFonts w:eastAsia="Arial Unicode MS" w:cs="Tahoma"/>
      <w:color w:val="000000"/>
    </w:rPr>
  </w:style>
  <w:style w:type="paragraph" w:customStyle="1" w:styleId="acknowledgment">
    <w:name w:val="acknowledgment"/>
    <w:basedOn w:val="a"/>
    <w:next w:val="a"/>
    <w:qFormat/>
    <w:pPr>
      <w:autoSpaceDE/>
      <w:spacing w:before="480"/>
    </w:pPr>
    <w:rPr>
      <w:rFonts w:ascii="Arial" w:eastAsia="Times New Roman" w:hAnsi="Arial" w:cs="Arial"/>
      <w:vanish/>
      <w:sz w:val="18"/>
      <w:szCs w:val="20"/>
      <w:lang w:val="en-GB"/>
    </w:rPr>
  </w:style>
  <w:style w:type="paragraph" w:customStyle="1" w:styleId="western">
    <w:name w:val="western"/>
    <w:basedOn w:val="a"/>
    <w:qFormat/>
    <w:pPr>
      <w:widowControl/>
      <w:autoSpaceDE/>
      <w:spacing w:before="280" w:after="115"/>
      <w:ind w:firstLine="706"/>
      <w:jc w:val="both"/>
    </w:pPr>
    <w:rPr>
      <w:rFonts w:eastAsia="Times New Roman"/>
      <w:color w:val="000000"/>
      <w:lang w:val="ru-RU"/>
    </w:rPr>
  </w:style>
  <w:style w:type="paragraph" w:customStyle="1" w:styleId="NR">
    <w:name w:val="NR"/>
    <w:basedOn w:val="a"/>
    <w:qFormat/>
    <w:pPr>
      <w:widowControl/>
      <w:autoSpaceDE/>
    </w:pPr>
    <w:rPr>
      <w:rFonts w:eastAsia="Times New Roman"/>
      <w:szCs w:val="20"/>
      <w:lang w:val="ru-RU"/>
    </w:rPr>
  </w:style>
  <w:style w:type="paragraph" w:customStyle="1" w:styleId="2f">
    <w:name w:val="Знак Знак2 Знак"/>
    <w:basedOn w:val="a"/>
    <w:qFormat/>
    <w:pPr>
      <w:widowControl/>
      <w:autoSpaceDE/>
      <w:spacing w:after="160" w:line="240" w:lineRule="exact"/>
    </w:pPr>
    <w:rPr>
      <w:rFonts w:ascii="Verdana" w:eastAsia="Times New Roman" w:hAnsi="Verdana" w:cs="Verdana"/>
      <w:sz w:val="20"/>
      <w:szCs w:val="20"/>
    </w:rPr>
  </w:style>
  <w:style w:type="paragraph" w:styleId="2f0">
    <w:name w:val="List Bullet 2"/>
    <w:basedOn w:val="a"/>
    <w:qFormat/>
    <w:pPr>
      <w:widowControl/>
      <w:autoSpaceDE/>
      <w:spacing w:before="60" w:after="60"/>
      <w:ind w:firstLine="720"/>
      <w:jc w:val="both"/>
    </w:pPr>
    <w:rPr>
      <w:rFonts w:eastAsia="Times New Roman"/>
      <w:lang w:val="ru-RU"/>
    </w:rPr>
  </w:style>
  <w:style w:type="paragraph" w:styleId="afffd">
    <w:name w:val="Title"/>
    <w:basedOn w:val="a"/>
    <w:next w:val="aff"/>
    <w:uiPriority w:val="10"/>
    <w:qFormat/>
    <w:pPr>
      <w:keepNext/>
      <w:widowControl/>
      <w:suppressAutoHyphens/>
      <w:autoSpaceDE/>
      <w:spacing w:before="240" w:after="120"/>
    </w:pPr>
    <w:rPr>
      <w:rFonts w:ascii="Arial" w:eastAsia="MS Mincho;ＭＳ 明朝" w:hAnsi="Arial" w:cs="Tahoma"/>
      <w:sz w:val="28"/>
      <w:szCs w:val="28"/>
      <w:lang w:val="ru-RU"/>
    </w:rPr>
  </w:style>
  <w:style w:type="paragraph" w:customStyle="1" w:styleId="1f3">
    <w:name w:val="Название1"/>
    <w:basedOn w:val="a"/>
    <w:qFormat/>
    <w:pPr>
      <w:widowControl/>
      <w:suppressLineNumbers/>
      <w:suppressAutoHyphens/>
      <w:autoSpaceDE/>
      <w:spacing w:before="120" w:after="120"/>
    </w:pPr>
    <w:rPr>
      <w:rFonts w:eastAsia="Times New Roman" w:cs="Tahoma"/>
      <w:i/>
      <w:iCs/>
      <w:lang w:val="ru-RU"/>
    </w:rPr>
  </w:style>
  <w:style w:type="paragraph" w:customStyle="1" w:styleId="1f4">
    <w:name w:val="Указатель1"/>
    <w:basedOn w:val="a"/>
    <w:qFormat/>
    <w:pPr>
      <w:widowControl/>
      <w:suppressLineNumbers/>
      <w:suppressAutoHyphens/>
      <w:autoSpaceDE/>
    </w:pPr>
    <w:rPr>
      <w:rFonts w:eastAsia="Times New Roman" w:cs="Tahoma"/>
      <w:lang w:val="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pPr>
      <w:widowControl/>
      <w:autoSpaceDE/>
      <w:ind w:left="720" w:firstLine="700"/>
      <w:jc w:val="both"/>
    </w:pPr>
    <w:rPr>
      <w:rFonts w:eastAsia="Times New Roman"/>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qFormat/>
    <w:pPr>
      <w:widowControl/>
      <w:autoSpaceDE/>
    </w:pPr>
    <w:rPr>
      <w:rFonts w:eastAsia="Times New Roman"/>
      <w:lang w:val="ru-RU"/>
    </w:rPr>
  </w:style>
  <w:style w:type="paragraph" w:customStyle="1" w:styleId="dash041e005f0431005f044b005f0447005f043d005f044b005f0439">
    <w:name w:val="dash041e_005f0431_005f044b_005f0447_005f043d_005f044b_005f0439"/>
    <w:basedOn w:val="a"/>
    <w:qFormat/>
    <w:pPr>
      <w:widowControl/>
      <w:autoSpaceDE/>
    </w:pPr>
    <w:rPr>
      <w:rFonts w:eastAsia="Times New Roman"/>
      <w:lang w:val="ru-RU"/>
    </w:rPr>
  </w:style>
  <w:style w:type="paragraph" w:customStyle="1" w:styleId="afffe">
    <w:name w:val="#Текст_мой"/>
    <w:qFormat/>
    <w:pPr>
      <w:autoSpaceDE w:val="0"/>
      <w:spacing w:line="240" w:lineRule="atLeast"/>
      <w:ind w:firstLine="283"/>
      <w:jc w:val="both"/>
    </w:pPr>
    <w:rPr>
      <w:rFonts w:ascii="SchoolBookC;MS Mincho" w:eastAsia="Times New Roman" w:hAnsi="SchoolBookC;MS Mincho" w:cs="SchoolBookC;MS Mincho"/>
      <w:sz w:val="21"/>
      <w:szCs w:val="21"/>
      <w:lang w:val="ru-RU" w:bidi="ar-SA"/>
    </w:rPr>
  </w:style>
  <w:style w:type="paragraph" w:customStyle="1" w:styleId="affff">
    <w:name w:val="Знак Знак Знак Знак Знак Знак Знак Знак Знак"/>
    <w:basedOn w:val="a"/>
    <w:qFormat/>
    <w:pPr>
      <w:widowControl/>
      <w:autoSpaceDE/>
      <w:spacing w:before="280" w:after="280"/>
    </w:pPr>
    <w:rPr>
      <w:rFonts w:eastAsia="Times New Roman"/>
      <w:color w:val="000000"/>
    </w:rPr>
  </w:style>
  <w:style w:type="paragraph" w:customStyle="1" w:styleId="-12">
    <w:name w:val="Цветной список - Акцент 12"/>
    <w:basedOn w:val="a"/>
    <w:qFormat/>
    <w:pPr>
      <w:widowControl/>
      <w:autoSpaceDE/>
      <w:spacing w:after="200"/>
      <w:ind w:left="720"/>
      <w:contextualSpacing/>
    </w:pPr>
    <w:rPr>
      <w:rFonts w:ascii="Cambria" w:eastAsia="Cambria" w:hAnsi="Cambria" w:cs="Cambria"/>
      <w:lang w:val="ru-RU"/>
    </w:rPr>
  </w:style>
  <w:style w:type="paragraph" w:customStyle="1" w:styleId="dash041e0431044b0447043d044b0439">
    <w:name w:val="dash041e_0431_044b_0447_043d_044b_0439"/>
    <w:basedOn w:val="a"/>
    <w:qFormat/>
    <w:pPr>
      <w:widowControl/>
      <w:autoSpaceDE/>
    </w:pPr>
    <w:rPr>
      <w:rFonts w:eastAsia="Times New Roman"/>
      <w:lang w:val="ru-RU"/>
    </w:rPr>
  </w:style>
  <w:style w:type="paragraph" w:customStyle="1" w:styleId="affff0">
    <w:name w:val="А_основной"/>
    <w:basedOn w:val="a"/>
    <w:qFormat/>
    <w:pPr>
      <w:widowControl/>
      <w:autoSpaceDE/>
      <w:spacing w:line="360" w:lineRule="auto"/>
      <w:ind w:firstLine="454"/>
      <w:jc w:val="both"/>
    </w:pPr>
    <w:rPr>
      <w:sz w:val="28"/>
      <w:szCs w:val="28"/>
      <w:lang w:val="ru-RU"/>
    </w:rPr>
  </w:style>
  <w:style w:type="paragraph" w:styleId="affff1">
    <w:name w:val="annotation text"/>
    <w:basedOn w:val="a"/>
    <w:qFormat/>
    <w:pPr>
      <w:widowControl/>
      <w:autoSpaceDE/>
    </w:pPr>
    <w:rPr>
      <w:rFonts w:eastAsia="Times New Roman"/>
      <w:sz w:val="20"/>
      <w:szCs w:val="20"/>
      <w:lang w:val="ru-RU"/>
    </w:rPr>
  </w:style>
  <w:style w:type="paragraph" w:customStyle="1" w:styleId="default">
    <w:name w:val="default"/>
    <w:basedOn w:val="a"/>
    <w:qFormat/>
    <w:pPr>
      <w:widowControl/>
      <w:autoSpaceDE/>
    </w:pPr>
    <w:rPr>
      <w:rFonts w:eastAsia="Times New Roman"/>
      <w:lang w:val="ru-RU"/>
    </w:rPr>
  </w:style>
  <w:style w:type="paragraph" w:customStyle="1" w:styleId="Default0">
    <w:name w:val="Default"/>
    <w:qFormat/>
    <w:pPr>
      <w:autoSpaceDE w:val="0"/>
    </w:pPr>
    <w:rPr>
      <w:rFonts w:eastAsia="Times New Roman" w:cs="Times New Roman"/>
      <w:color w:val="000000"/>
      <w:sz w:val="24"/>
      <w:lang w:val="ru-RU" w:bidi="ar-SA"/>
    </w:rPr>
  </w:style>
  <w:style w:type="paragraph" w:customStyle="1" w:styleId="ConsPlusNormal">
    <w:name w:val="ConsPlusNormal"/>
    <w:qFormat/>
    <w:pPr>
      <w:widowControl w:val="0"/>
      <w:autoSpaceDE w:val="0"/>
      <w:ind w:firstLine="720"/>
    </w:pPr>
    <w:rPr>
      <w:rFonts w:ascii="Arial" w:eastAsia="Times New Roman" w:hAnsi="Arial" w:cs="Arial"/>
      <w:szCs w:val="20"/>
      <w:lang w:val="ru-RU" w:bidi="ar-SA"/>
    </w:rPr>
  </w:style>
  <w:style w:type="paragraph" w:customStyle="1" w:styleId="affff2">
    <w:name w:val="А_осн"/>
    <w:basedOn w:val="Abstract0"/>
    <w:qFormat/>
  </w:style>
  <w:style w:type="paragraph" w:customStyle="1" w:styleId="Style25">
    <w:name w:val="Style25"/>
    <w:basedOn w:val="a"/>
    <w:qFormat/>
    <w:pPr>
      <w:spacing w:line="216" w:lineRule="exact"/>
      <w:ind w:firstLine="360"/>
      <w:jc w:val="both"/>
    </w:pPr>
    <w:rPr>
      <w:rFonts w:ascii="Arial" w:eastAsia="Times New Roman" w:hAnsi="Arial" w:cs="Arial"/>
      <w:lang w:val="ru-RU"/>
    </w:rPr>
  </w:style>
  <w:style w:type="paragraph" w:customStyle="1" w:styleId="affff3">
    <w:name w:val="А_сноска"/>
    <w:basedOn w:val="aff7"/>
    <w:qFormat/>
  </w:style>
  <w:style w:type="paragraph" w:customStyle="1" w:styleId="1f5">
    <w:name w:val="Без интервала1"/>
    <w:qFormat/>
    <w:rPr>
      <w:rFonts w:ascii="Calibri" w:eastAsia="Times New Roman" w:hAnsi="Calibri" w:cs="Calibri"/>
      <w:sz w:val="22"/>
      <w:szCs w:val="22"/>
      <w:lang w:val="ru-RU" w:bidi="ar-SA"/>
    </w:rPr>
  </w:style>
  <w:style w:type="paragraph" w:customStyle="1" w:styleId="191">
    <w:name w:val="Основной текст (19)1"/>
    <w:basedOn w:val="a"/>
    <w:qFormat/>
    <w:pPr>
      <w:widowControl/>
      <w:shd w:val="clear" w:color="auto" w:fill="FFFFFF"/>
      <w:autoSpaceDE/>
      <w:spacing w:line="240" w:lineRule="atLeast"/>
    </w:pPr>
    <w:rPr>
      <w:rFonts w:eastAsia="Times New Roman"/>
      <w:b/>
      <w:bCs/>
      <w:sz w:val="20"/>
      <w:szCs w:val="20"/>
    </w:rPr>
  </w:style>
  <w:style w:type="paragraph" w:customStyle="1" w:styleId="WW-Heading1">
    <w:name w:val="WW-Heading 1"/>
    <w:basedOn w:val="a"/>
    <w:qFormat/>
    <w:pPr>
      <w:autoSpaceDE/>
      <w:spacing w:before="34"/>
      <w:ind w:left="4313"/>
      <w:outlineLvl w:val="1"/>
    </w:pPr>
    <w:rPr>
      <w:rFonts w:eastAsia="Times New Roman"/>
      <w:b/>
      <w:bCs/>
      <w:sz w:val="28"/>
      <w:szCs w:val="28"/>
    </w:rPr>
  </w:style>
  <w:style w:type="paragraph" w:customStyle="1" w:styleId="WW-Heading2">
    <w:name w:val="WW-Heading 2"/>
    <w:basedOn w:val="a"/>
    <w:qFormat/>
    <w:pPr>
      <w:autoSpaceDE/>
      <w:spacing w:before="1" w:line="274" w:lineRule="exact"/>
      <w:ind w:left="117" w:right="50"/>
      <w:outlineLvl w:val="2"/>
    </w:pPr>
    <w:rPr>
      <w:rFonts w:eastAsia="Times New Roman"/>
      <w:b/>
      <w:bCs/>
    </w:rPr>
  </w:style>
  <w:style w:type="paragraph" w:customStyle="1" w:styleId="WW-Heading3">
    <w:name w:val="WW-Heading 3"/>
    <w:basedOn w:val="a"/>
    <w:qFormat/>
    <w:pPr>
      <w:autoSpaceDE/>
      <w:spacing w:before="2" w:line="275" w:lineRule="exact"/>
      <w:ind w:left="570" w:right="50"/>
      <w:outlineLvl w:val="3"/>
    </w:pPr>
    <w:rPr>
      <w:rFonts w:eastAsia="Times New Roman"/>
      <w:b/>
      <w:bCs/>
      <w:i/>
    </w:rPr>
  </w:style>
  <w:style w:type="paragraph" w:customStyle="1" w:styleId="TableParagraph">
    <w:name w:val="Table Paragraph"/>
    <w:basedOn w:val="a"/>
    <w:qFormat/>
    <w:pPr>
      <w:autoSpaceDE/>
      <w:spacing w:line="268" w:lineRule="exact"/>
      <w:jc w:val="center"/>
    </w:pPr>
    <w:rPr>
      <w:rFonts w:eastAsia="Times New Roman"/>
      <w:sz w:val="22"/>
      <w:szCs w:val="22"/>
    </w:rPr>
  </w:style>
  <w:style w:type="paragraph" w:customStyle="1" w:styleId="xl84">
    <w:name w:val="xl84"/>
    <w:basedOn w:val="a"/>
    <w:qFormat/>
    <w:pPr>
      <w:widowControl/>
      <w:autoSpaceDE/>
      <w:spacing w:before="280" w:after="280"/>
      <w:textAlignment w:val="top"/>
    </w:pPr>
    <w:rPr>
      <w:rFonts w:eastAsia="Times New Roman"/>
      <w:lang w:val="ru-RU"/>
    </w:rPr>
  </w:style>
  <w:style w:type="paragraph" w:customStyle="1" w:styleId="141">
    <w:name w:val="Основной текст (14)1"/>
    <w:basedOn w:val="a"/>
    <w:qFormat/>
    <w:pPr>
      <w:widowControl/>
      <w:shd w:val="clear" w:color="auto" w:fill="FFFFFF"/>
      <w:autoSpaceDE/>
      <w:spacing w:line="211" w:lineRule="exact"/>
      <w:ind w:firstLine="400"/>
      <w:jc w:val="both"/>
    </w:pPr>
    <w:rPr>
      <w:rFonts w:eastAsia="Times New Roman"/>
      <w:i/>
      <w:iCs/>
      <w:sz w:val="20"/>
      <w:szCs w:val="20"/>
      <w:lang w:val="ru-RU"/>
    </w:rPr>
  </w:style>
  <w:style w:type="paragraph" w:customStyle="1" w:styleId="c40">
    <w:name w:val="c40"/>
    <w:basedOn w:val="a"/>
    <w:qFormat/>
    <w:pPr>
      <w:widowControl/>
      <w:autoSpaceDE/>
      <w:spacing w:before="280" w:after="280"/>
    </w:pPr>
    <w:rPr>
      <w:rFonts w:eastAsia="Times New Roman"/>
      <w:lang w:val="ru-RU"/>
    </w:rPr>
  </w:style>
  <w:style w:type="paragraph" w:customStyle="1" w:styleId="-11">
    <w:name w:val="Цветной список - Акцент 11"/>
    <w:basedOn w:val="a"/>
    <w:qFormat/>
    <w:pPr>
      <w:widowControl/>
      <w:autoSpaceDE/>
      <w:ind w:left="720"/>
      <w:contextualSpacing/>
    </w:pPr>
    <w:rPr>
      <w:rFonts w:eastAsia="Times New Roman"/>
      <w:lang w:val="ru-RU"/>
    </w:rPr>
  </w:style>
  <w:style w:type="paragraph" w:customStyle="1" w:styleId="c9">
    <w:name w:val="c9"/>
    <w:basedOn w:val="a"/>
    <w:qFormat/>
    <w:pPr>
      <w:widowControl/>
      <w:autoSpaceDE/>
      <w:spacing w:before="280" w:after="280"/>
    </w:pPr>
    <w:rPr>
      <w:rFonts w:eastAsia="Times New Roman"/>
      <w:lang w:val="ru-RU"/>
    </w:rPr>
  </w:style>
  <w:style w:type="paragraph" w:customStyle="1" w:styleId="c12">
    <w:name w:val="c12"/>
    <w:basedOn w:val="a"/>
    <w:qFormat/>
    <w:pPr>
      <w:widowControl/>
      <w:autoSpaceDE/>
      <w:spacing w:before="280" w:after="280"/>
    </w:pPr>
    <w:rPr>
      <w:rFonts w:eastAsia="Times New Roman"/>
      <w:lang w:val="ru-RU"/>
    </w:rPr>
  </w:style>
  <w:style w:type="paragraph" w:customStyle="1" w:styleId="c0">
    <w:name w:val="c0"/>
    <w:basedOn w:val="a"/>
    <w:qFormat/>
    <w:pPr>
      <w:widowControl/>
      <w:autoSpaceDE/>
      <w:spacing w:before="280" w:after="280"/>
    </w:pPr>
    <w:rPr>
      <w:rFonts w:eastAsia="Times New Roman"/>
      <w:lang w:val="ru-RU"/>
    </w:rPr>
  </w:style>
  <w:style w:type="paragraph" w:customStyle="1" w:styleId="c32">
    <w:name w:val="c32"/>
    <w:basedOn w:val="a"/>
    <w:qFormat/>
    <w:pPr>
      <w:widowControl/>
      <w:autoSpaceDE/>
      <w:spacing w:before="280" w:after="280"/>
    </w:pPr>
    <w:rPr>
      <w:rFonts w:eastAsia="Times New Roman"/>
      <w:lang w:val="ru-RU"/>
    </w:rPr>
  </w:style>
  <w:style w:type="paragraph" w:customStyle="1" w:styleId="c95">
    <w:name w:val="c95"/>
    <w:basedOn w:val="a"/>
    <w:qFormat/>
    <w:pPr>
      <w:widowControl/>
      <w:autoSpaceDE/>
      <w:spacing w:before="280" w:after="280"/>
    </w:pPr>
    <w:rPr>
      <w:rFonts w:eastAsia="Times New Roman"/>
      <w:lang w:val="ru-RU"/>
    </w:rPr>
  </w:style>
  <w:style w:type="paragraph" w:customStyle="1" w:styleId="c29">
    <w:name w:val="c29"/>
    <w:basedOn w:val="a"/>
    <w:qFormat/>
    <w:pPr>
      <w:widowControl/>
      <w:autoSpaceDE/>
      <w:spacing w:before="280" w:after="280"/>
    </w:pPr>
    <w:rPr>
      <w:rFonts w:eastAsia="Times New Roman"/>
      <w:lang w:val="ru-RU"/>
    </w:rPr>
  </w:style>
  <w:style w:type="paragraph" w:customStyle="1" w:styleId="c112">
    <w:name w:val="c112"/>
    <w:basedOn w:val="a"/>
    <w:qFormat/>
    <w:pPr>
      <w:widowControl/>
      <w:autoSpaceDE/>
      <w:spacing w:before="280" w:after="280"/>
    </w:pPr>
    <w:rPr>
      <w:rFonts w:eastAsia="Times New Roman"/>
      <w:lang w:val="ru-RU"/>
    </w:rPr>
  </w:style>
  <w:style w:type="paragraph" w:customStyle="1" w:styleId="66">
    <w:name w:val="Основной текст (6)"/>
    <w:basedOn w:val="a"/>
    <w:qFormat/>
    <w:pPr>
      <w:shd w:val="clear" w:color="auto" w:fill="FFFFFF"/>
      <w:autoSpaceDE/>
      <w:spacing w:line="494" w:lineRule="exact"/>
      <w:jc w:val="both"/>
    </w:pPr>
    <w:rPr>
      <w:rFonts w:eastAsia="Times New Roman"/>
      <w:i/>
      <w:iCs/>
      <w:sz w:val="28"/>
      <w:szCs w:val="28"/>
      <w:lang w:val="ru-RU"/>
    </w:rPr>
  </w:style>
  <w:style w:type="paragraph" w:customStyle="1" w:styleId="222">
    <w:name w:val="Заголовок №2 (2)"/>
    <w:basedOn w:val="a"/>
    <w:qFormat/>
    <w:pPr>
      <w:shd w:val="clear" w:color="auto" w:fill="FFFFFF"/>
      <w:autoSpaceDE/>
      <w:spacing w:line="490" w:lineRule="exact"/>
      <w:jc w:val="both"/>
      <w:outlineLvl w:val="1"/>
    </w:pPr>
    <w:rPr>
      <w:rFonts w:eastAsia="Times New Roman"/>
      <w:sz w:val="28"/>
      <w:szCs w:val="28"/>
      <w:lang w:val="ru-RU"/>
    </w:rPr>
  </w:style>
  <w:style w:type="paragraph" w:customStyle="1" w:styleId="p22">
    <w:name w:val="p22"/>
    <w:basedOn w:val="a"/>
    <w:qFormat/>
    <w:pPr>
      <w:widowControl/>
      <w:autoSpaceDE/>
      <w:spacing w:before="280" w:after="280"/>
    </w:pPr>
    <w:rPr>
      <w:rFonts w:eastAsia="Times New Roman"/>
      <w:lang w:val="ru-RU"/>
    </w:rPr>
  </w:style>
  <w:style w:type="paragraph" w:customStyle="1" w:styleId="Standard">
    <w:name w:val="Standard"/>
    <w:qFormat/>
    <w:pPr>
      <w:widowControl w:val="0"/>
      <w:suppressAutoHyphens/>
    </w:pPr>
    <w:rPr>
      <w:rFonts w:eastAsia="Arial Unicode MS" w:cs="Tahoma"/>
      <w:kern w:val="2"/>
      <w:sz w:val="24"/>
      <w:lang w:val="ru-RU" w:bidi="ar-SA"/>
    </w:rPr>
  </w:style>
  <w:style w:type="paragraph" w:customStyle="1" w:styleId="2f1">
    <w:name w:val="Стиль2"/>
    <w:basedOn w:val="a"/>
    <w:qFormat/>
    <w:pPr>
      <w:widowControl/>
      <w:autoSpaceDE/>
      <w:jc w:val="center"/>
    </w:pPr>
    <w:rPr>
      <w:rFonts w:ascii="Arial Black" w:eastAsia="Times New Roman" w:hAnsi="Arial Black" w:cs="Arial Black"/>
      <w:b/>
      <w:sz w:val="300"/>
      <w:lang w:val="ru-RU"/>
    </w:rPr>
  </w:style>
  <w:style w:type="paragraph" w:customStyle="1" w:styleId="38">
    <w:name w:val="Стиль3"/>
    <w:basedOn w:val="1f0"/>
    <w:qFormat/>
    <w:pPr>
      <w:spacing w:line="240" w:lineRule="auto"/>
      <w:ind w:firstLine="0"/>
      <w:jc w:val="center"/>
    </w:pPr>
    <w:rPr>
      <w:rFonts w:ascii="Arial Black" w:hAnsi="Arial Black" w:cs="Arial Black"/>
      <w:b/>
      <w:sz w:val="300"/>
      <w:szCs w:val="24"/>
    </w:rPr>
  </w:style>
  <w:style w:type="paragraph" w:customStyle="1" w:styleId="c18c12c7">
    <w:name w:val="c18 c12 c7"/>
    <w:basedOn w:val="a"/>
    <w:qFormat/>
    <w:pPr>
      <w:widowControl/>
      <w:autoSpaceDE/>
      <w:spacing w:before="280" w:after="280"/>
    </w:pPr>
    <w:rPr>
      <w:rFonts w:eastAsia="Times New Roman"/>
      <w:lang w:val="ru-RU"/>
    </w:rPr>
  </w:style>
  <w:style w:type="paragraph" w:customStyle="1" w:styleId="c7c9">
    <w:name w:val="c7 c9"/>
    <w:basedOn w:val="a"/>
    <w:qFormat/>
    <w:pPr>
      <w:widowControl/>
      <w:autoSpaceDE/>
      <w:spacing w:before="280" w:after="280"/>
    </w:pPr>
    <w:rPr>
      <w:rFonts w:eastAsia="Times New Roman"/>
      <w:lang w:val="ru-RU"/>
    </w:rPr>
  </w:style>
  <w:style w:type="paragraph" w:customStyle="1" w:styleId="c7c14">
    <w:name w:val="c7 c14"/>
    <w:basedOn w:val="a"/>
    <w:qFormat/>
    <w:pPr>
      <w:widowControl/>
      <w:autoSpaceDE/>
      <w:spacing w:before="280" w:after="280"/>
    </w:pPr>
    <w:rPr>
      <w:rFonts w:eastAsia="Times New Roman"/>
      <w:lang w:val="ru-RU"/>
    </w:rPr>
  </w:style>
  <w:style w:type="paragraph" w:customStyle="1" w:styleId="c7">
    <w:name w:val="c7"/>
    <w:basedOn w:val="a"/>
    <w:qFormat/>
    <w:pPr>
      <w:widowControl/>
      <w:autoSpaceDE/>
      <w:spacing w:before="280" w:after="280"/>
    </w:pPr>
    <w:rPr>
      <w:rFonts w:eastAsia="Times New Roman"/>
      <w:lang w:val="ru-RU"/>
    </w:rPr>
  </w:style>
  <w:style w:type="paragraph" w:customStyle="1" w:styleId="c8">
    <w:name w:val="c8"/>
    <w:basedOn w:val="a"/>
    <w:qFormat/>
    <w:pPr>
      <w:widowControl/>
      <w:autoSpaceDE/>
      <w:spacing w:before="280" w:after="280"/>
    </w:pPr>
    <w:rPr>
      <w:rFonts w:eastAsia="Times New Roman"/>
      <w:lang w:val="ru-RU"/>
    </w:rPr>
  </w:style>
  <w:style w:type="paragraph" w:customStyle="1" w:styleId="c7c10">
    <w:name w:val="c7 c10"/>
    <w:basedOn w:val="a"/>
    <w:qFormat/>
    <w:pPr>
      <w:widowControl/>
      <w:autoSpaceDE/>
      <w:spacing w:before="280" w:after="280"/>
    </w:pPr>
    <w:rPr>
      <w:rFonts w:eastAsia="Times New Roman"/>
      <w:lang w:val="ru-RU"/>
    </w:rPr>
  </w:style>
  <w:style w:type="paragraph" w:customStyle="1" w:styleId="c16">
    <w:name w:val="c16"/>
    <w:basedOn w:val="a"/>
    <w:qFormat/>
    <w:pPr>
      <w:widowControl/>
      <w:autoSpaceDE/>
      <w:spacing w:before="280" w:after="280"/>
    </w:pPr>
    <w:rPr>
      <w:rFonts w:eastAsia="Times New Roman"/>
      <w:lang w:val="ru-RU"/>
    </w:rPr>
  </w:style>
  <w:style w:type="paragraph" w:customStyle="1" w:styleId="c18">
    <w:name w:val="c18"/>
    <w:basedOn w:val="a"/>
    <w:qFormat/>
    <w:pPr>
      <w:widowControl/>
      <w:autoSpaceDE/>
      <w:spacing w:before="280" w:after="280"/>
    </w:pPr>
    <w:rPr>
      <w:rFonts w:eastAsia="Times New Roman"/>
      <w:lang w:val="ru-RU"/>
    </w:rPr>
  </w:style>
  <w:style w:type="paragraph" w:customStyle="1" w:styleId="c10c17">
    <w:name w:val="c10 c17"/>
    <w:basedOn w:val="a"/>
    <w:qFormat/>
    <w:pPr>
      <w:widowControl/>
      <w:autoSpaceDE/>
      <w:spacing w:before="280" w:after="280"/>
    </w:pPr>
    <w:rPr>
      <w:rFonts w:eastAsia="Times New Roman"/>
      <w:lang w:val="ru-RU"/>
    </w:rPr>
  </w:style>
  <w:style w:type="paragraph" w:customStyle="1" w:styleId="c3">
    <w:name w:val="c3"/>
    <w:basedOn w:val="a"/>
    <w:qFormat/>
    <w:pPr>
      <w:widowControl/>
      <w:autoSpaceDE/>
      <w:spacing w:before="280" w:after="280"/>
    </w:pPr>
    <w:rPr>
      <w:rFonts w:eastAsia="Times New Roman"/>
      <w:lang w:val="ru-RU"/>
    </w:rPr>
  </w:style>
  <w:style w:type="paragraph" w:customStyle="1" w:styleId="c4">
    <w:name w:val="c4"/>
    <w:basedOn w:val="a"/>
    <w:qFormat/>
    <w:pPr>
      <w:widowControl/>
      <w:autoSpaceDE/>
      <w:spacing w:before="280" w:after="280"/>
    </w:pPr>
    <w:rPr>
      <w:rFonts w:eastAsia="Times New Roman"/>
      <w:lang w:val="ru-RU"/>
    </w:rPr>
  </w:style>
  <w:style w:type="paragraph" w:customStyle="1" w:styleId="c19">
    <w:name w:val="c19"/>
    <w:basedOn w:val="a"/>
    <w:qFormat/>
    <w:pPr>
      <w:widowControl/>
      <w:autoSpaceDE/>
      <w:spacing w:before="280" w:after="280"/>
    </w:pPr>
    <w:rPr>
      <w:rFonts w:eastAsia="Times New Roman"/>
      <w:lang w:val="ru-RU"/>
    </w:rPr>
  </w:style>
  <w:style w:type="paragraph" w:customStyle="1" w:styleId="p1">
    <w:name w:val="p1"/>
    <w:basedOn w:val="a"/>
    <w:qFormat/>
    <w:pPr>
      <w:widowControl/>
      <w:autoSpaceDE/>
      <w:spacing w:before="280" w:after="280"/>
    </w:pPr>
    <w:rPr>
      <w:rFonts w:eastAsia="Times New Roman"/>
      <w:lang w:val="ru-RU"/>
    </w:rPr>
  </w:style>
  <w:style w:type="paragraph" w:customStyle="1" w:styleId="p2">
    <w:name w:val="p2"/>
    <w:basedOn w:val="a"/>
    <w:qFormat/>
    <w:pPr>
      <w:widowControl/>
      <w:autoSpaceDE/>
      <w:spacing w:before="280" w:after="280"/>
    </w:pPr>
    <w:rPr>
      <w:rFonts w:eastAsia="Times New Roman"/>
      <w:lang w:val="ru-RU"/>
    </w:rPr>
  </w:style>
  <w:style w:type="paragraph" w:customStyle="1" w:styleId="p3">
    <w:name w:val="p3"/>
    <w:basedOn w:val="a"/>
    <w:qFormat/>
    <w:pPr>
      <w:widowControl/>
      <w:autoSpaceDE/>
      <w:spacing w:before="280" w:after="280"/>
    </w:pPr>
    <w:rPr>
      <w:rFonts w:eastAsia="Times New Roman"/>
      <w:lang w:val="ru-RU"/>
    </w:rPr>
  </w:style>
  <w:style w:type="paragraph" w:customStyle="1" w:styleId="p4">
    <w:name w:val="p4"/>
    <w:basedOn w:val="a"/>
    <w:qFormat/>
    <w:pPr>
      <w:widowControl/>
      <w:autoSpaceDE/>
      <w:spacing w:before="280" w:after="280"/>
    </w:pPr>
    <w:rPr>
      <w:rFonts w:eastAsia="Times New Roman"/>
      <w:lang w:val="ru-RU"/>
    </w:rPr>
  </w:style>
  <w:style w:type="paragraph" w:customStyle="1" w:styleId="p5">
    <w:name w:val="p5"/>
    <w:basedOn w:val="a"/>
    <w:qFormat/>
    <w:pPr>
      <w:widowControl/>
      <w:autoSpaceDE/>
      <w:spacing w:before="280" w:after="280"/>
    </w:pPr>
    <w:rPr>
      <w:rFonts w:eastAsia="Times New Roman"/>
      <w:lang w:val="ru-RU"/>
    </w:rPr>
  </w:style>
  <w:style w:type="paragraph" w:customStyle="1" w:styleId="c17">
    <w:name w:val="c17"/>
    <w:basedOn w:val="a"/>
    <w:qFormat/>
    <w:pPr>
      <w:widowControl/>
      <w:autoSpaceDE/>
      <w:spacing w:before="280" w:after="280"/>
    </w:pPr>
    <w:rPr>
      <w:rFonts w:eastAsia="Times New Roman"/>
      <w:lang w:val="ru-RU"/>
    </w:rPr>
  </w:style>
  <w:style w:type="paragraph" w:customStyle="1" w:styleId="affff4">
    <w:name w:val="Основной"/>
    <w:basedOn w:val="a"/>
    <w:qFormat/>
    <w:pPr>
      <w:widowControl/>
      <w:autoSpaceDE/>
      <w:spacing w:line="360" w:lineRule="auto"/>
      <w:jc w:val="both"/>
    </w:pPr>
    <w:rPr>
      <w:rFonts w:eastAsia="Times New Roman"/>
      <w:lang w:val="ru-RU"/>
    </w:rPr>
  </w:style>
  <w:style w:type="paragraph" w:customStyle="1" w:styleId="300">
    <w:name w:val="30"/>
    <w:basedOn w:val="a"/>
    <w:qFormat/>
    <w:pPr>
      <w:widowControl/>
      <w:autoSpaceDE/>
      <w:spacing w:before="280" w:after="280"/>
    </w:pPr>
    <w:rPr>
      <w:rFonts w:eastAsia="Times New Roman"/>
      <w:lang w:val="ru-RU"/>
    </w:rPr>
  </w:style>
  <w:style w:type="paragraph" w:customStyle="1" w:styleId="67">
    <w:name w:val="6"/>
    <w:basedOn w:val="a"/>
    <w:qFormat/>
    <w:pPr>
      <w:widowControl/>
      <w:autoSpaceDE/>
      <w:spacing w:before="280" w:after="280"/>
    </w:pPr>
    <w:rPr>
      <w:rFonts w:eastAsia="Times New Roman"/>
      <w:lang w:val="ru-RU"/>
    </w:rPr>
  </w:style>
  <w:style w:type="paragraph" w:customStyle="1" w:styleId="c2c6">
    <w:name w:val="c2 c6"/>
    <w:basedOn w:val="a"/>
    <w:qFormat/>
    <w:pPr>
      <w:widowControl/>
      <w:autoSpaceDE/>
      <w:spacing w:before="280" w:after="280"/>
    </w:pPr>
    <w:rPr>
      <w:rFonts w:eastAsia="Times New Roman"/>
      <w:lang w:val="ru-RU"/>
    </w:rPr>
  </w:style>
  <w:style w:type="paragraph" w:customStyle="1" w:styleId="affff5">
    <w:name w:val="Информация об изменениях"/>
    <w:basedOn w:val="a"/>
    <w:next w:val="a"/>
    <w:qFormat/>
    <w:pPr>
      <w:spacing w:before="180"/>
      <w:ind w:left="360" w:right="360"/>
      <w:jc w:val="both"/>
    </w:pPr>
    <w:rPr>
      <w:rFonts w:ascii="Arial" w:eastAsia="Times New Roman" w:hAnsi="Arial" w:cs="Arial"/>
      <w:color w:val="353842"/>
      <w:sz w:val="20"/>
      <w:szCs w:val="20"/>
      <w:shd w:val="clear" w:color="auto" w:fill="EAEFED"/>
      <w:lang w:val="ru-RU"/>
    </w:rPr>
  </w:style>
  <w:style w:type="paragraph" w:customStyle="1" w:styleId="affff6">
    <w:name w:val="Подзаголовок для информации об изменениях"/>
    <w:basedOn w:val="a"/>
    <w:next w:val="a"/>
    <w:qFormat/>
    <w:pPr>
      <w:ind w:firstLine="720"/>
      <w:jc w:val="both"/>
    </w:pPr>
    <w:rPr>
      <w:rFonts w:ascii="Arial" w:eastAsia="Times New Roman" w:hAnsi="Arial" w:cs="Arial"/>
      <w:b/>
      <w:bCs/>
      <w:color w:val="353842"/>
      <w:sz w:val="20"/>
      <w:szCs w:val="20"/>
      <w:lang w:val="ru-RU"/>
    </w:rPr>
  </w:style>
  <w:style w:type="paragraph" w:customStyle="1" w:styleId="affff7">
    <w:name w:val="Информация о версии"/>
    <w:basedOn w:val="a"/>
    <w:next w:val="a"/>
    <w:qFormat/>
    <w:pPr>
      <w:spacing w:before="75"/>
      <w:ind w:left="170"/>
      <w:jc w:val="both"/>
    </w:pPr>
    <w:rPr>
      <w:rFonts w:ascii="Arial" w:eastAsia="Times New Roman" w:hAnsi="Arial" w:cs="Arial"/>
      <w:i/>
      <w:iCs/>
      <w:color w:val="353842"/>
      <w:sz w:val="26"/>
      <w:szCs w:val="26"/>
      <w:shd w:val="clear" w:color="auto" w:fill="F0F0F0"/>
      <w:lang w:val="ru-RU"/>
    </w:rPr>
  </w:style>
  <w:style w:type="paragraph" w:customStyle="1" w:styleId="c12c21">
    <w:name w:val="c12 c21"/>
    <w:basedOn w:val="a"/>
    <w:qFormat/>
    <w:pPr>
      <w:widowControl/>
      <w:autoSpaceDE/>
      <w:spacing w:before="280" w:after="280"/>
    </w:pPr>
    <w:rPr>
      <w:rFonts w:eastAsia="Times New Roman"/>
      <w:lang w:val="ru-RU"/>
    </w:rPr>
  </w:style>
  <w:style w:type="paragraph" w:customStyle="1" w:styleId="c0c21">
    <w:name w:val="c0 c21"/>
    <w:basedOn w:val="a"/>
    <w:qFormat/>
    <w:pPr>
      <w:widowControl/>
      <w:autoSpaceDE/>
      <w:spacing w:before="280" w:after="280"/>
    </w:pPr>
    <w:rPr>
      <w:rFonts w:eastAsia="Times New Roman"/>
      <w:lang w:val="ru-RU"/>
    </w:rPr>
  </w:style>
  <w:style w:type="paragraph" w:customStyle="1" w:styleId="c12c17">
    <w:name w:val="c12 c17"/>
    <w:basedOn w:val="a"/>
    <w:qFormat/>
    <w:pPr>
      <w:widowControl/>
      <w:autoSpaceDE/>
      <w:spacing w:before="280" w:after="280"/>
    </w:pPr>
    <w:rPr>
      <w:rFonts w:eastAsia="Times New Roman"/>
      <w:lang w:val="ru-RU"/>
    </w:rPr>
  </w:style>
  <w:style w:type="paragraph" w:customStyle="1" w:styleId="c0c17">
    <w:name w:val="c0 c17"/>
    <w:basedOn w:val="a"/>
    <w:qFormat/>
    <w:pPr>
      <w:widowControl/>
      <w:autoSpaceDE/>
      <w:spacing w:before="280" w:after="280"/>
    </w:pPr>
    <w:rPr>
      <w:rFonts w:eastAsia="Times New Roman"/>
      <w:lang w:val="ru-RU"/>
    </w:rPr>
  </w:style>
  <w:style w:type="paragraph" w:customStyle="1" w:styleId="44">
    <w:name w:val="Основной текст (4)"/>
    <w:basedOn w:val="a"/>
    <w:qFormat/>
    <w:pPr>
      <w:shd w:val="clear" w:color="auto" w:fill="FFFFFF"/>
      <w:autoSpaceDE/>
      <w:spacing w:line="283" w:lineRule="exact"/>
      <w:jc w:val="both"/>
    </w:pPr>
    <w:rPr>
      <w:rFonts w:eastAsia="Times New Roman"/>
      <w:b/>
      <w:bCs/>
      <w:sz w:val="27"/>
      <w:szCs w:val="27"/>
      <w:lang w:val="ru-RU"/>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 w:type="numbering" w:customStyle="1" w:styleId="WW8Num133">
    <w:name w:val="WW8Num133"/>
    <w:qFormat/>
  </w:style>
  <w:style w:type="numbering" w:customStyle="1" w:styleId="WW8Num134">
    <w:name w:val="WW8Num134"/>
    <w:qFormat/>
  </w:style>
  <w:style w:type="numbering" w:customStyle="1" w:styleId="WW8Num135">
    <w:name w:val="WW8Num135"/>
    <w:qFormat/>
  </w:style>
  <w:style w:type="numbering" w:customStyle="1" w:styleId="WW8Num136">
    <w:name w:val="WW8Num136"/>
    <w:qFormat/>
  </w:style>
  <w:style w:type="numbering" w:customStyle="1" w:styleId="WW8Num137">
    <w:name w:val="WW8Num137"/>
    <w:qFormat/>
  </w:style>
  <w:style w:type="numbering" w:customStyle="1" w:styleId="WW8Num138">
    <w:name w:val="WW8Num138"/>
    <w:qFormat/>
  </w:style>
  <w:style w:type="numbering" w:customStyle="1" w:styleId="WW8Num139">
    <w:name w:val="WW8Num139"/>
    <w:qFormat/>
  </w:style>
  <w:style w:type="numbering" w:customStyle="1" w:styleId="WW8Num140">
    <w:name w:val="WW8Num140"/>
    <w:qFormat/>
  </w:style>
  <w:style w:type="numbering" w:customStyle="1" w:styleId="WW8Num141">
    <w:name w:val="WW8Num141"/>
    <w:qFormat/>
  </w:style>
  <w:style w:type="numbering" w:customStyle="1" w:styleId="WW8Num142">
    <w:name w:val="WW8Num142"/>
    <w:qFormat/>
  </w:style>
  <w:style w:type="numbering" w:customStyle="1" w:styleId="WW8Num143">
    <w:name w:val="WW8Num143"/>
    <w:qFormat/>
  </w:style>
  <w:style w:type="numbering" w:customStyle="1" w:styleId="WW8Num144">
    <w:name w:val="WW8Num144"/>
    <w:qFormat/>
  </w:style>
  <w:style w:type="numbering" w:customStyle="1" w:styleId="WW8Num145">
    <w:name w:val="WW8Num145"/>
    <w:qFormat/>
  </w:style>
  <w:style w:type="numbering" w:customStyle="1" w:styleId="WW8Num146">
    <w:name w:val="WW8Num146"/>
    <w:qFormat/>
  </w:style>
  <w:style w:type="numbering" w:customStyle="1" w:styleId="WW8Num147">
    <w:name w:val="WW8Num147"/>
    <w:qFormat/>
  </w:style>
  <w:style w:type="numbering" w:customStyle="1" w:styleId="WW8Num148">
    <w:name w:val="WW8Num148"/>
    <w:qFormat/>
  </w:style>
  <w:style w:type="numbering" w:customStyle="1" w:styleId="WW8Num149">
    <w:name w:val="WW8Num149"/>
    <w:qFormat/>
  </w:style>
  <w:style w:type="numbering" w:customStyle="1" w:styleId="WW8Num150">
    <w:name w:val="WW8Num150"/>
    <w:qFormat/>
  </w:style>
  <w:style w:type="numbering" w:customStyle="1" w:styleId="WW8Num151">
    <w:name w:val="WW8Num151"/>
    <w:qFormat/>
  </w:style>
  <w:style w:type="numbering" w:customStyle="1" w:styleId="WW8Num152">
    <w:name w:val="WW8Num152"/>
    <w:qFormat/>
  </w:style>
  <w:style w:type="numbering" w:customStyle="1" w:styleId="WW8Num153">
    <w:name w:val="WW8Num153"/>
    <w:qFormat/>
  </w:style>
  <w:style w:type="numbering" w:customStyle="1" w:styleId="WW8Num154">
    <w:name w:val="WW8Num154"/>
    <w:qFormat/>
  </w:style>
  <w:style w:type="numbering" w:customStyle="1" w:styleId="WW8Num155">
    <w:name w:val="WW8Num155"/>
    <w:qFormat/>
  </w:style>
  <w:style w:type="numbering" w:customStyle="1" w:styleId="WW8Num156">
    <w:name w:val="WW8Num156"/>
    <w:qFormat/>
  </w:style>
  <w:style w:type="numbering" w:customStyle="1" w:styleId="WW8Num157">
    <w:name w:val="WW8Num157"/>
    <w:qFormat/>
  </w:style>
  <w:style w:type="numbering" w:customStyle="1" w:styleId="WW8Num158">
    <w:name w:val="WW8Num158"/>
    <w:qFormat/>
  </w:style>
  <w:style w:type="numbering" w:customStyle="1" w:styleId="WW8Num159">
    <w:name w:val="WW8Num159"/>
    <w:qFormat/>
  </w:style>
  <w:style w:type="numbering" w:customStyle="1" w:styleId="WW8Num160">
    <w:name w:val="WW8Num160"/>
    <w:qFormat/>
  </w:style>
  <w:style w:type="numbering" w:customStyle="1" w:styleId="WW8Num161">
    <w:name w:val="WW8Num161"/>
    <w:qFormat/>
  </w:style>
  <w:style w:type="numbering" w:customStyle="1" w:styleId="WW8Num162">
    <w:name w:val="WW8Num162"/>
    <w:qFormat/>
  </w:style>
  <w:style w:type="numbering" w:customStyle="1" w:styleId="WW8Num163">
    <w:name w:val="WW8Num163"/>
    <w:qFormat/>
  </w:style>
  <w:style w:type="numbering" w:customStyle="1" w:styleId="WW8Num164">
    <w:name w:val="WW8Num164"/>
    <w:qFormat/>
  </w:style>
  <w:style w:type="numbering" w:customStyle="1" w:styleId="WW8Num165">
    <w:name w:val="WW8Num165"/>
    <w:qFormat/>
  </w:style>
  <w:style w:type="numbering" w:customStyle="1" w:styleId="WW8Num166">
    <w:name w:val="WW8Num166"/>
    <w:qFormat/>
  </w:style>
  <w:style w:type="numbering" w:customStyle="1" w:styleId="WW8Num167">
    <w:name w:val="WW8Num167"/>
    <w:qFormat/>
  </w:style>
  <w:style w:type="numbering" w:customStyle="1" w:styleId="WW8Num168">
    <w:name w:val="WW8Num168"/>
    <w:qFormat/>
  </w:style>
  <w:style w:type="numbering" w:customStyle="1" w:styleId="WW8Num169">
    <w:name w:val="WW8Num169"/>
    <w:qFormat/>
  </w:style>
  <w:style w:type="numbering" w:customStyle="1" w:styleId="WW8Num170">
    <w:name w:val="WW8Num170"/>
    <w:qFormat/>
  </w:style>
  <w:style w:type="numbering" w:customStyle="1" w:styleId="WW8Num171">
    <w:name w:val="WW8Num171"/>
    <w:qFormat/>
  </w:style>
  <w:style w:type="numbering" w:customStyle="1" w:styleId="WW8Num172">
    <w:name w:val="WW8Num172"/>
    <w:qFormat/>
  </w:style>
  <w:style w:type="numbering" w:customStyle="1" w:styleId="WW8Num173">
    <w:name w:val="WW8Num173"/>
    <w:qFormat/>
  </w:style>
  <w:style w:type="numbering" w:customStyle="1" w:styleId="WW8Num174">
    <w:name w:val="WW8Num174"/>
    <w:qFormat/>
  </w:style>
  <w:style w:type="numbering" w:customStyle="1" w:styleId="WW8Num175">
    <w:name w:val="WW8Num175"/>
    <w:qFormat/>
  </w:style>
  <w:style w:type="numbering" w:customStyle="1" w:styleId="WW8Num176">
    <w:name w:val="WW8Num176"/>
    <w:qFormat/>
  </w:style>
  <w:style w:type="numbering" w:customStyle="1" w:styleId="WW8Num177">
    <w:name w:val="WW8Num177"/>
    <w:qFormat/>
  </w:style>
  <w:style w:type="numbering" w:customStyle="1" w:styleId="WW8Num178">
    <w:name w:val="WW8Num178"/>
    <w:qFormat/>
  </w:style>
  <w:style w:type="numbering" w:customStyle="1" w:styleId="WW8Num179">
    <w:name w:val="WW8Num179"/>
    <w:qFormat/>
  </w:style>
  <w:style w:type="numbering" w:customStyle="1" w:styleId="WW8Num180">
    <w:name w:val="WW8Num180"/>
    <w:qFormat/>
  </w:style>
  <w:style w:type="numbering" w:customStyle="1" w:styleId="WW8Num181">
    <w:name w:val="WW8Num181"/>
    <w:qFormat/>
  </w:style>
  <w:style w:type="numbering" w:customStyle="1" w:styleId="WW8Num182">
    <w:name w:val="WW8Num182"/>
    <w:qFormat/>
  </w:style>
  <w:style w:type="numbering" w:customStyle="1" w:styleId="WW8Num183">
    <w:name w:val="WW8Num183"/>
    <w:qFormat/>
  </w:style>
  <w:style w:type="numbering" w:customStyle="1" w:styleId="WW8Num184">
    <w:name w:val="WW8Num184"/>
    <w:qFormat/>
  </w:style>
  <w:style w:type="numbering" w:customStyle="1" w:styleId="WW8Num185">
    <w:name w:val="WW8Num185"/>
    <w:qFormat/>
  </w:style>
  <w:style w:type="numbering" w:customStyle="1" w:styleId="WW8Num186">
    <w:name w:val="WW8Num186"/>
    <w:qFormat/>
  </w:style>
  <w:style w:type="numbering" w:customStyle="1" w:styleId="WW8Num187">
    <w:name w:val="WW8Num187"/>
    <w:qFormat/>
  </w:style>
  <w:style w:type="numbering" w:customStyle="1" w:styleId="WW8Num188">
    <w:name w:val="WW8Num188"/>
    <w:qFormat/>
  </w:style>
  <w:style w:type="numbering" w:customStyle="1" w:styleId="WW8Num189">
    <w:name w:val="WW8Num189"/>
    <w:qFormat/>
  </w:style>
  <w:style w:type="numbering" w:customStyle="1" w:styleId="WW8Num190">
    <w:name w:val="WW8Num190"/>
    <w:qFormat/>
  </w:style>
  <w:style w:type="numbering" w:customStyle="1" w:styleId="WW8Num191">
    <w:name w:val="WW8Num191"/>
    <w:qFormat/>
  </w:style>
  <w:style w:type="numbering" w:customStyle="1" w:styleId="WW8Num192">
    <w:name w:val="WW8Num192"/>
    <w:qFormat/>
  </w:style>
  <w:style w:type="numbering" w:customStyle="1" w:styleId="WW8Num193">
    <w:name w:val="WW8Num193"/>
    <w:qFormat/>
  </w:style>
  <w:style w:type="numbering" w:customStyle="1" w:styleId="WW8Num194">
    <w:name w:val="WW8Num194"/>
    <w:qFormat/>
  </w:style>
  <w:style w:type="numbering" w:customStyle="1" w:styleId="WW8Num195">
    <w:name w:val="WW8Num195"/>
    <w:qFormat/>
  </w:style>
  <w:style w:type="numbering" w:customStyle="1" w:styleId="WW8Num196">
    <w:name w:val="WW8Num196"/>
    <w:qFormat/>
  </w:style>
  <w:style w:type="numbering" w:customStyle="1" w:styleId="WW8Num197">
    <w:name w:val="WW8Num197"/>
    <w:qFormat/>
  </w:style>
  <w:style w:type="numbering" w:customStyle="1" w:styleId="WW8Num198">
    <w:name w:val="WW8Num198"/>
    <w:qFormat/>
  </w:style>
  <w:style w:type="numbering" w:customStyle="1" w:styleId="WW8Num199">
    <w:name w:val="WW8Num199"/>
    <w:qFormat/>
  </w:style>
  <w:style w:type="numbering" w:customStyle="1" w:styleId="WW8Num200">
    <w:name w:val="WW8Num200"/>
    <w:qFormat/>
  </w:style>
  <w:style w:type="numbering" w:customStyle="1" w:styleId="WW8Num201">
    <w:name w:val="WW8Num201"/>
    <w:qFormat/>
  </w:style>
  <w:style w:type="numbering" w:customStyle="1" w:styleId="WW8Num202">
    <w:name w:val="WW8Num202"/>
    <w:qFormat/>
  </w:style>
  <w:style w:type="numbering" w:customStyle="1" w:styleId="WW8Num203">
    <w:name w:val="WW8Num203"/>
    <w:qFormat/>
  </w:style>
  <w:style w:type="numbering" w:customStyle="1" w:styleId="WW8Num204">
    <w:name w:val="WW8Num204"/>
    <w:qFormat/>
  </w:style>
  <w:style w:type="numbering" w:customStyle="1" w:styleId="WW8Num205">
    <w:name w:val="WW8Num205"/>
    <w:qFormat/>
  </w:style>
  <w:style w:type="numbering" w:customStyle="1" w:styleId="WW8Num206">
    <w:name w:val="WW8Num206"/>
    <w:qFormat/>
  </w:style>
  <w:style w:type="numbering" w:customStyle="1" w:styleId="WW8Num207">
    <w:name w:val="WW8Num207"/>
    <w:qFormat/>
  </w:style>
  <w:style w:type="numbering" w:customStyle="1" w:styleId="WW8Num208">
    <w:name w:val="WW8Num208"/>
    <w:qFormat/>
  </w:style>
  <w:style w:type="numbering" w:customStyle="1" w:styleId="WW8Num209">
    <w:name w:val="WW8Num209"/>
    <w:qFormat/>
  </w:style>
  <w:style w:type="numbering" w:customStyle="1" w:styleId="WW8Num210">
    <w:name w:val="WW8Num210"/>
    <w:qFormat/>
  </w:style>
  <w:style w:type="numbering" w:customStyle="1" w:styleId="WW8Num211">
    <w:name w:val="WW8Num211"/>
    <w:qFormat/>
  </w:style>
  <w:style w:type="numbering" w:customStyle="1" w:styleId="WW8Num212">
    <w:name w:val="WW8Num212"/>
    <w:qFormat/>
  </w:style>
  <w:style w:type="numbering" w:customStyle="1" w:styleId="WW8Num213">
    <w:name w:val="WW8Num213"/>
    <w:qFormat/>
  </w:style>
  <w:style w:type="numbering" w:customStyle="1" w:styleId="WW8Num214">
    <w:name w:val="WW8Num214"/>
    <w:qFormat/>
  </w:style>
  <w:style w:type="numbering" w:customStyle="1" w:styleId="WW8Num215">
    <w:name w:val="WW8Num215"/>
    <w:qFormat/>
  </w:style>
  <w:style w:type="numbering" w:customStyle="1" w:styleId="WW8Num216">
    <w:name w:val="WW8Num216"/>
    <w:qFormat/>
  </w:style>
  <w:style w:type="numbering" w:customStyle="1" w:styleId="WW8Num217">
    <w:name w:val="WW8Num217"/>
    <w:qFormat/>
  </w:style>
  <w:style w:type="numbering" w:customStyle="1" w:styleId="WW8Num218">
    <w:name w:val="WW8Num218"/>
    <w:qFormat/>
  </w:style>
  <w:style w:type="numbering" w:customStyle="1" w:styleId="WW8Num219">
    <w:name w:val="WW8Num219"/>
    <w:qFormat/>
  </w:style>
  <w:style w:type="numbering" w:customStyle="1" w:styleId="WW8Num220">
    <w:name w:val="WW8Num220"/>
    <w:qFormat/>
  </w:style>
  <w:style w:type="numbering" w:customStyle="1" w:styleId="WW8Num221">
    <w:name w:val="WW8Num221"/>
    <w:qFormat/>
  </w:style>
  <w:style w:type="numbering" w:customStyle="1" w:styleId="WW8Num222">
    <w:name w:val="WW8Num222"/>
    <w:qFormat/>
  </w:style>
  <w:style w:type="numbering" w:customStyle="1" w:styleId="WW8Num223">
    <w:name w:val="WW8Num223"/>
    <w:qFormat/>
  </w:style>
  <w:style w:type="numbering" w:customStyle="1" w:styleId="WW8Num224">
    <w:name w:val="WW8Num224"/>
    <w:qFormat/>
  </w:style>
  <w:style w:type="numbering" w:customStyle="1" w:styleId="WW8Num225">
    <w:name w:val="WW8Num225"/>
    <w:qFormat/>
  </w:style>
  <w:style w:type="numbering" w:customStyle="1" w:styleId="WW8Num226">
    <w:name w:val="WW8Num226"/>
    <w:qFormat/>
  </w:style>
  <w:style w:type="numbering" w:customStyle="1" w:styleId="WW8Num227">
    <w:name w:val="WW8Num227"/>
    <w:qFormat/>
  </w:style>
  <w:style w:type="numbering" w:customStyle="1" w:styleId="WW8Num228">
    <w:name w:val="WW8Num228"/>
    <w:qFormat/>
  </w:style>
  <w:style w:type="numbering" w:customStyle="1" w:styleId="WW8Num229">
    <w:name w:val="WW8Num229"/>
    <w:qFormat/>
  </w:style>
  <w:style w:type="numbering" w:customStyle="1" w:styleId="WW8Num230">
    <w:name w:val="WW8Num230"/>
    <w:qFormat/>
  </w:style>
  <w:style w:type="numbering" w:customStyle="1" w:styleId="WW8Num231">
    <w:name w:val="WW8Num231"/>
    <w:qFormat/>
  </w:style>
  <w:style w:type="numbering" w:customStyle="1" w:styleId="WW8Num232">
    <w:name w:val="WW8Num232"/>
    <w:qFormat/>
  </w:style>
  <w:style w:type="numbering" w:customStyle="1" w:styleId="WW8Num233">
    <w:name w:val="WW8Num233"/>
    <w:qFormat/>
  </w:style>
  <w:style w:type="numbering" w:customStyle="1" w:styleId="WW8Num234">
    <w:name w:val="WW8Num234"/>
    <w:qFormat/>
  </w:style>
  <w:style w:type="numbering" w:customStyle="1" w:styleId="WW8Num235">
    <w:name w:val="WW8Num235"/>
    <w:qFormat/>
  </w:style>
  <w:style w:type="numbering" w:customStyle="1" w:styleId="WW8Num236">
    <w:name w:val="WW8Num236"/>
    <w:qFormat/>
  </w:style>
  <w:style w:type="numbering" w:customStyle="1" w:styleId="WW8Num237">
    <w:name w:val="WW8Num237"/>
    <w:qFormat/>
  </w:style>
  <w:style w:type="numbering" w:customStyle="1" w:styleId="WW8Num238">
    <w:name w:val="WW8Num238"/>
    <w:qFormat/>
  </w:style>
  <w:style w:type="numbering" w:customStyle="1" w:styleId="WW8Num239">
    <w:name w:val="WW8Num239"/>
    <w:qFormat/>
  </w:style>
  <w:style w:type="numbering" w:customStyle="1" w:styleId="WW8Num240">
    <w:name w:val="WW8Num240"/>
    <w:qFormat/>
  </w:style>
  <w:style w:type="numbering" w:customStyle="1" w:styleId="WW8Num241">
    <w:name w:val="WW8Num241"/>
    <w:qFormat/>
  </w:style>
  <w:style w:type="numbering" w:customStyle="1" w:styleId="WW8Num242">
    <w:name w:val="WW8Num242"/>
    <w:qFormat/>
  </w:style>
  <w:style w:type="numbering" w:customStyle="1" w:styleId="WW8Num243">
    <w:name w:val="WW8Num243"/>
    <w:qFormat/>
  </w:style>
  <w:style w:type="numbering" w:customStyle="1" w:styleId="WW8Num244">
    <w:name w:val="WW8Num244"/>
    <w:qFormat/>
  </w:style>
  <w:style w:type="numbering" w:customStyle="1" w:styleId="WW8Num245">
    <w:name w:val="WW8Num245"/>
    <w:qFormat/>
  </w:style>
  <w:style w:type="numbering" w:customStyle="1" w:styleId="WW8Num246">
    <w:name w:val="WW8Num246"/>
    <w:qFormat/>
  </w:style>
  <w:style w:type="numbering" w:customStyle="1" w:styleId="WW8Num247">
    <w:name w:val="WW8Num247"/>
    <w:qFormat/>
  </w:style>
  <w:style w:type="numbering" w:customStyle="1" w:styleId="WW8Num248">
    <w:name w:val="WW8Num248"/>
    <w:qFormat/>
  </w:style>
  <w:style w:type="numbering" w:customStyle="1" w:styleId="WW8Num249">
    <w:name w:val="WW8Num249"/>
    <w:qFormat/>
  </w:style>
  <w:style w:type="numbering" w:customStyle="1" w:styleId="WW8Num250">
    <w:name w:val="WW8Num250"/>
    <w:qFormat/>
  </w:style>
  <w:style w:type="numbering" w:customStyle="1" w:styleId="WW8Num251">
    <w:name w:val="WW8Num251"/>
    <w:qFormat/>
  </w:style>
  <w:style w:type="numbering" w:customStyle="1" w:styleId="WW8Num252">
    <w:name w:val="WW8Num252"/>
    <w:qFormat/>
  </w:style>
  <w:style w:type="numbering" w:customStyle="1" w:styleId="WW8Num253">
    <w:name w:val="WW8Num253"/>
    <w:qFormat/>
  </w:style>
  <w:style w:type="numbering" w:customStyle="1" w:styleId="WW8Num254">
    <w:name w:val="WW8Num254"/>
    <w:qFormat/>
  </w:style>
  <w:style w:type="numbering" w:customStyle="1" w:styleId="WW8Num255">
    <w:name w:val="WW8Num255"/>
    <w:qFormat/>
  </w:style>
  <w:style w:type="numbering" w:customStyle="1" w:styleId="WW8Num256">
    <w:name w:val="WW8Num256"/>
    <w:qFormat/>
  </w:style>
  <w:style w:type="numbering" w:customStyle="1" w:styleId="WW8Num257">
    <w:name w:val="WW8Num257"/>
    <w:qFormat/>
  </w:style>
  <w:style w:type="numbering" w:customStyle="1" w:styleId="WW8Num258">
    <w:name w:val="WW8Num258"/>
    <w:qFormat/>
  </w:style>
  <w:style w:type="numbering" w:customStyle="1" w:styleId="WW8Num259">
    <w:name w:val="WW8Num259"/>
    <w:qFormat/>
  </w:style>
  <w:style w:type="numbering" w:customStyle="1" w:styleId="WW8Num260">
    <w:name w:val="WW8Num260"/>
    <w:qFormat/>
  </w:style>
  <w:style w:type="numbering" w:customStyle="1" w:styleId="WW8Num261">
    <w:name w:val="WW8Num261"/>
    <w:qFormat/>
  </w:style>
  <w:style w:type="numbering" w:customStyle="1" w:styleId="WW8Num262">
    <w:name w:val="WW8Num262"/>
    <w:qFormat/>
  </w:style>
  <w:style w:type="numbering" w:customStyle="1" w:styleId="WW8Num263">
    <w:name w:val="WW8Num263"/>
    <w:qFormat/>
  </w:style>
  <w:style w:type="numbering" w:customStyle="1" w:styleId="WW8Num264">
    <w:name w:val="WW8Num264"/>
    <w:qFormat/>
  </w:style>
  <w:style w:type="numbering" w:customStyle="1" w:styleId="WW8Num265">
    <w:name w:val="WW8Num265"/>
    <w:qFormat/>
  </w:style>
  <w:style w:type="numbering" w:customStyle="1" w:styleId="WW8Num266">
    <w:name w:val="WW8Num266"/>
    <w:qFormat/>
  </w:style>
  <w:style w:type="numbering" w:customStyle="1" w:styleId="WW8Num267">
    <w:name w:val="WW8Num267"/>
    <w:qFormat/>
  </w:style>
  <w:style w:type="numbering" w:customStyle="1" w:styleId="WW8Num268">
    <w:name w:val="WW8Num268"/>
    <w:qFormat/>
  </w:style>
  <w:style w:type="numbering" w:customStyle="1" w:styleId="WW8Num269">
    <w:name w:val="WW8Num269"/>
    <w:qFormat/>
  </w:style>
  <w:style w:type="numbering" w:customStyle="1" w:styleId="WW8Num270">
    <w:name w:val="WW8Num270"/>
    <w:qFormat/>
  </w:style>
  <w:style w:type="numbering" w:customStyle="1" w:styleId="WW8Num271">
    <w:name w:val="WW8Num271"/>
    <w:qFormat/>
  </w:style>
  <w:style w:type="numbering" w:customStyle="1" w:styleId="WW8Num272">
    <w:name w:val="WW8Num272"/>
    <w:qFormat/>
  </w:style>
  <w:style w:type="numbering" w:customStyle="1" w:styleId="WW8Num273">
    <w:name w:val="WW8Num273"/>
    <w:qFormat/>
  </w:style>
  <w:style w:type="numbering" w:customStyle="1" w:styleId="WW8Num274">
    <w:name w:val="WW8Num274"/>
    <w:qFormat/>
  </w:style>
  <w:style w:type="numbering" w:customStyle="1" w:styleId="WW8Num275">
    <w:name w:val="WW8Num275"/>
    <w:qFormat/>
  </w:style>
  <w:style w:type="numbering" w:customStyle="1" w:styleId="WW8Num276">
    <w:name w:val="WW8Num276"/>
    <w:qFormat/>
  </w:style>
  <w:style w:type="numbering" w:customStyle="1" w:styleId="WW8Num277">
    <w:name w:val="WW8Num277"/>
    <w:qFormat/>
  </w:style>
  <w:style w:type="numbering" w:customStyle="1" w:styleId="WW8Num278">
    <w:name w:val="WW8Num278"/>
    <w:qFormat/>
  </w:style>
  <w:style w:type="numbering" w:customStyle="1" w:styleId="WW8Num279">
    <w:name w:val="WW8Num279"/>
    <w:qFormat/>
  </w:style>
  <w:style w:type="numbering" w:customStyle="1" w:styleId="WW8Num280">
    <w:name w:val="WW8Num280"/>
    <w:qFormat/>
  </w:style>
  <w:style w:type="numbering" w:customStyle="1" w:styleId="WW8Num281">
    <w:name w:val="WW8Num281"/>
    <w:qFormat/>
  </w:style>
  <w:style w:type="numbering" w:customStyle="1" w:styleId="WW8Num282">
    <w:name w:val="WW8Num282"/>
    <w:qFormat/>
  </w:style>
  <w:style w:type="numbering" w:customStyle="1" w:styleId="WW8Num283">
    <w:name w:val="WW8Num283"/>
    <w:qFormat/>
  </w:style>
  <w:style w:type="numbering" w:customStyle="1" w:styleId="WW8Num284">
    <w:name w:val="WW8Num284"/>
    <w:qFormat/>
  </w:style>
  <w:style w:type="numbering" w:customStyle="1" w:styleId="WW8Num285">
    <w:name w:val="WW8Num285"/>
    <w:qFormat/>
  </w:style>
  <w:style w:type="numbering" w:customStyle="1" w:styleId="WW8Num286">
    <w:name w:val="WW8Num286"/>
    <w:qFormat/>
  </w:style>
  <w:style w:type="numbering" w:customStyle="1" w:styleId="WW8Num287">
    <w:name w:val="WW8Num287"/>
    <w:qFormat/>
  </w:style>
  <w:style w:type="numbering" w:customStyle="1" w:styleId="WW8Num288">
    <w:name w:val="WW8Num288"/>
    <w:qFormat/>
  </w:style>
  <w:style w:type="numbering" w:customStyle="1" w:styleId="WW8Num289">
    <w:name w:val="WW8Num289"/>
    <w:qFormat/>
  </w:style>
  <w:style w:type="numbering" w:customStyle="1" w:styleId="WW8Num290">
    <w:name w:val="WW8Num290"/>
    <w:qFormat/>
  </w:style>
  <w:style w:type="numbering" w:customStyle="1" w:styleId="WW8Num291">
    <w:name w:val="WW8Num291"/>
    <w:qFormat/>
  </w:style>
  <w:style w:type="numbering" w:customStyle="1" w:styleId="WW8Num292">
    <w:name w:val="WW8Num292"/>
    <w:qFormat/>
  </w:style>
  <w:style w:type="numbering" w:customStyle="1" w:styleId="WW8Num293">
    <w:name w:val="WW8Num293"/>
    <w:qFormat/>
  </w:style>
  <w:style w:type="numbering" w:customStyle="1" w:styleId="WW8Num294">
    <w:name w:val="WW8Num294"/>
    <w:qFormat/>
  </w:style>
  <w:style w:type="numbering" w:customStyle="1" w:styleId="WW8Num295">
    <w:name w:val="WW8Num295"/>
    <w:qFormat/>
  </w:style>
  <w:style w:type="numbering" w:customStyle="1" w:styleId="WW8Num296">
    <w:name w:val="WW8Num296"/>
    <w:qFormat/>
  </w:style>
  <w:style w:type="numbering" w:customStyle="1" w:styleId="WW8Num297">
    <w:name w:val="WW8Num297"/>
    <w:qFormat/>
  </w:style>
  <w:style w:type="numbering" w:customStyle="1" w:styleId="WW8Num298">
    <w:name w:val="WW8Num298"/>
    <w:qFormat/>
  </w:style>
  <w:style w:type="numbering" w:customStyle="1" w:styleId="WW8Num299">
    <w:name w:val="WW8Num299"/>
    <w:qFormat/>
  </w:style>
  <w:style w:type="numbering" w:customStyle="1" w:styleId="WW8Num300">
    <w:name w:val="WW8Num300"/>
    <w:qFormat/>
  </w:style>
  <w:style w:type="numbering" w:customStyle="1" w:styleId="WW8Num301">
    <w:name w:val="WW8Num301"/>
    <w:qFormat/>
  </w:style>
  <w:style w:type="numbering" w:customStyle="1" w:styleId="WW8Num302">
    <w:name w:val="WW8Num302"/>
    <w:qFormat/>
  </w:style>
  <w:style w:type="numbering" w:customStyle="1" w:styleId="WW8Num303">
    <w:name w:val="WW8Num303"/>
    <w:qFormat/>
  </w:style>
  <w:style w:type="numbering" w:customStyle="1" w:styleId="WW8Num304">
    <w:name w:val="WW8Num304"/>
    <w:qFormat/>
  </w:style>
  <w:style w:type="numbering" w:customStyle="1" w:styleId="WW8Num305">
    <w:name w:val="WW8Num305"/>
    <w:qFormat/>
  </w:style>
  <w:style w:type="numbering" w:customStyle="1" w:styleId="WW8Num306">
    <w:name w:val="WW8Num306"/>
    <w:qFormat/>
  </w:style>
  <w:style w:type="numbering" w:customStyle="1" w:styleId="WW8Num307">
    <w:name w:val="WW8Num307"/>
    <w:qFormat/>
  </w:style>
  <w:style w:type="numbering" w:customStyle="1" w:styleId="WW8Num308">
    <w:name w:val="WW8Num308"/>
    <w:qFormat/>
  </w:style>
  <w:style w:type="numbering" w:customStyle="1" w:styleId="WW8Num309">
    <w:name w:val="WW8Num309"/>
    <w:qFormat/>
  </w:style>
  <w:style w:type="numbering" w:customStyle="1" w:styleId="WW8Num310">
    <w:name w:val="WW8Num310"/>
    <w:qFormat/>
  </w:style>
  <w:style w:type="numbering" w:customStyle="1" w:styleId="WW8Num311">
    <w:name w:val="WW8Num311"/>
    <w:qFormat/>
  </w:style>
  <w:style w:type="numbering" w:customStyle="1" w:styleId="WW8Num312">
    <w:name w:val="WW8Num312"/>
    <w:qFormat/>
  </w:style>
  <w:style w:type="numbering" w:customStyle="1" w:styleId="WW8Num313">
    <w:name w:val="WW8Num313"/>
    <w:qFormat/>
  </w:style>
  <w:style w:type="numbering" w:customStyle="1" w:styleId="WW8Num314">
    <w:name w:val="WW8Num314"/>
    <w:qFormat/>
  </w:style>
  <w:style w:type="numbering" w:customStyle="1" w:styleId="WW8Num315">
    <w:name w:val="WW8Num315"/>
    <w:qFormat/>
  </w:style>
  <w:style w:type="numbering" w:customStyle="1" w:styleId="WW8Num316">
    <w:name w:val="WW8Num316"/>
    <w:qFormat/>
  </w:style>
  <w:style w:type="numbering" w:customStyle="1" w:styleId="WW8Num317">
    <w:name w:val="WW8Num317"/>
    <w:qFormat/>
  </w:style>
  <w:style w:type="numbering" w:customStyle="1" w:styleId="WW8Num318">
    <w:name w:val="WW8Num318"/>
    <w:qFormat/>
  </w:style>
  <w:style w:type="numbering" w:customStyle="1" w:styleId="WW8Num319">
    <w:name w:val="WW8Num319"/>
    <w:qFormat/>
  </w:style>
  <w:style w:type="numbering" w:customStyle="1" w:styleId="WW8Num320">
    <w:name w:val="WW8Num320"/>
    <w:qFormat/>
  </w:style>
  <w:style w:type="numbering" w:customStyle="1" w:styleId="WW8Num321">
    <w:name w:val="WW8Num321"/>
    <w:qFormat/>
  </w:style>
  <w:style w:type="numbering" w:customStyle="1" w:styleId="WW8Num322">
    <w:name w:val="WW8Num322"/>
    <w:qFormat/>
  </w:style>
  <w:style w:type="numbering" w:customStyle="1" w:styleId="WW8Num323">
    <w:name w:val="WW8Num323"/>
    <w:qFormat/>
  </w:style>
  <w:style w:type="numbering" w:customStyle="1" w:styleId="WW8Num324">
    <w:name w:val="WW8Num324"/>
    <w:qFormat/>
  </w:style>
  <w:style w:type="numbering" w:customStyle="1" w:styleId="WW8Num325">
    <w:name w:val="WW8Num325"/>
    <w:qFormat/>
  </w:style>
  <w:style w:type="numbering" w:customStyle="1" w:styleId="WW8Num326">
    <w:name w:val="WW8Num326"/>
    <w:qFormat/>
  </w:style>
  <w:style w:type="numbering" w:customStyle="1" w:styleId="WW8Num327">
    <w:name w:val="WW8Num327"/>
    <w:qFormat/>
  </w:style>
  <w:style w:type="table" w:styleId="affff8">
    <w:name w:val="Table Grid"/>
    <w:basedOn w:val="a1"/>
    <w:uiPriority w:val="39"/>
    <w:rsid w:val="006A5074"/>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2"/>
    <w:uiPriority w:val="99"/>
    <w:semiHidden/>
    <w:unhideWhenUsed/>
    <w:rsid w:val="00475562"/>
  </w:style>
  <w:style w:type="character" w:customStyle="1" w:styleId="affff9">
    <w:name w:val="Сноска_"/>
    <w:basedOn w:val="a0"/>
    <w:link w:val="affffa"/>
    <w:rsid w:val="00475562"/>
    <w:rPr>
      <w:rFonts w:eastAsia="Times New Roman" w:cs="Times New Roman"/>
      <w:sz w:val="22"/>
      <w:szCs w:val="22"/>
      <w:shd w:val="clear" w:color="auto" w:fill="FFFFFF"/>
      <w:lang w:val="ru-RU" w:eastAsia="ru-RU" w:bidi="ru-RU"/>
    </w:rPr>
  </w:style>
  <w:style w:type="character" w:customStyle="1" w:styleId="2f2">
    <w:name w:val="Колонтитул (2)_"/>
    <w:basedOn w:val="a0"/>
    <w:link w:val="2f3"/>
    <w:rsid w:val="00475562"/>
    <w:rPr>
      <w:rFonts w:eastAsia="Times New Roman" w:cs="Times New Roman"/>
      <w:szCs w:val="20"/>
      <w:shd w:val="clear" w:color="auto" w:fill="FFFFFF"/>
    </w:rPr>
  </w:style>
  <w:style w:type="character" w:customStyle="1" w:styleId="affffb">
    <w:name w:val="Оглавление_"/>
    <w:basedOn w:val="a0"/>
    <w:link w:val="affffc"/>
    <w:rsid w:val="00475562"/>
    <w:rPr>
      <w:rFonts w:ascii="Calibri" w:eastAsia="Calibri" w:hAnsi="Calibri" w:cs="Calibri"/>
      <w:b/>
      <w:bCs/>
      <w:sz w:val="22"/>
      <w:szCs w:val="22"/>
      <w:shd w:val="clear" w:color="auto" w:fill="FFFFFF"/>
      <w:lang w:val="ru-RU" w:eastAsia="ru-RU" w:bidi="ru-RU"/>
    </w:rPr>
  </w:style>
  <w:style w:type="character" w:customStyle="1" w:styleId="affffd">
    <w:name w:val="Основной текст_"/>
    <w:basedOn w:val="a0"/>
    <w:link w:val="1f7"/>
    <w:rsid w:val="00475562"/>
    <w:rPr>
      <w:rFonts w:eastAsia="Times New Roman" w:cs="Times New Roman"/>
      <w:shd w:val="clear" w:color="auto" w:fill="FFFFFF"/>
    </w:rPr>
  </w:style>
  <w:style w:type="character" w:customStyle="1" w:styleId="1f8">
    <w:name w:val="Заголовок №1_"/>
    <w:basedOn w:val="a0"/>
    <w:link w:val="1f9"/>
    <w:rsid w:val="00475562"/>
    <w:rPr>
      <w:rFonts w:eastAsia="Times New Roman" w:cs="Times New Roman"/>
      <w:b/>
      <w:bCs/>
      <w:shd w:val="clear" w:color="auto" w:fill="FFFFFF"/>
    </w:rPr>
  </w:style>
  <w:style w:type="character" w:customStyle="1" w:styleId="affffe">
    <w:name w:val="Колонтитул_"/>
    <w:basedOn w:val="a0"/>
    <w:link w:val="afffff"/>
    <w:rsid w:val="00475562"/>
    <w:rPr>
      <w:rFonts w:eastAsia="Times New Roman" w:cs="Times New Roman"/>
      <w:shd w:val="clear" w:color="auto" w:fill="FFFFFF"/>
      <w:lang w:val="ru-RU" w:eastAsia="ru-RU" w:bidi="ru-RU"/>
    </w:rPr>
  </w:style>
  <w:style w:type="character" w:customStyle="1" w:styleId="52">
    <w:name w:val="Основной текст (5)_"/>
    <w:basedOn w:val="a0"/>
    <w:link w:val="53"/>
    <w:rsid w:val="00475562"/>
    <w:rPr>
      <w:rFonts w:eastAsia="Times New Roman" w:cs="Times New Roman"/>
      <w:szCs w:val="20"/>
      <w:shd w:val="clear" w:color="auto" w:fill="FFFFFF"/>
    </w:rPr>
  </w:style>
  <w:style w:type="character" w:customStyle="1" w:styleId="afffff0">
    <w:name w:val="Подпись к таблице_"/>
    <w:basedOn w:val="a0"/>
    <w:link w:val="afffff1"/>
    <w:rsid w:val="00475562"/>
    <w:rPr>
      <w:rFonts w:eastAsia="Times New Roman" w:cs="Times New Roman"/>
      <w:b/>
      <w:bCs/>
      <w:shd w:val="clear" w:color="auto" w:fill="FFFFFF"/>
      <w:lang w:val="ru-RU" w:eastAsia="ru-RU" w:bidi="ru-RU"/>
    </w:rPr>
  </w:style>
  <w:style w:type="character" w:customStyle="1" w:styleId="afffff2">
    <w:name w:val="Другое_"/>
    <w:basedOn w:val="a0"/>
    <w:link w:val="afffff3"/>
    <w:rsid w:val="00475562"/>
    <w:rPr>
      <w:rFonts w:eastAsia="Times New Roman" w:cs="Times New Roman"/>
      <w:shd w:val="clear" w:color="auto" w:fill="FFFFFF"/>
      <w:lang w:val="ru-RU" w:eastAsia="ru-RU" w:bidi="ru-RU"/>
    </w:rPr>
  </w:style>
  <w:style w:type="character" w:customStyle="1" w:styleId="afffff4">
    <w:name w:val="Подпись к картинке_"/>
    <w:basedOn w:val="a0"/>
    <w:link w:val="afffff5"/>
    <w:rsid w:val="00475562"/>
    <w:rPr>
      <w:rFonts w:eastAsia="Times New Roman" w:cs="Times New Roman"/>
      <w:b/>
      <w:bCs/>
      <w:shd w:val="clear" w:color="auto" w:fill="FFFFFF"/>
      <w:lang w:val="ru-RU" w:eastAsia="ru-RU" w:bidi="ru-RU"/>
    </w:rPr>
  </w:style>
  <w:style w:type="paragraph" w:customStyle="1" w:styleId="affffa">
    <w:name w:val="Сноска"/>
    <w:basedOn w:val="a"/>
    <w:link w:val="affff9"/>
    <w:rsid w:val="00475562"/>
    <w:pPr>
      <w:shd w:val="clear" w:color="auto" w:fill="FFFFFF"/>
      <w:autoSpaceDE/>
      <w:ind w:firstLine="460"/>
    </w:pPr>
    <w:rPr>
      <w:rFonts w:eastAsia="Times New Roman"/>
      <w:sz w:val="22"/>
      <w:szCs w:val="22"/>
      <w:lang w:val="ru-RU" w:eastAsia="ru-RU" w:bidi="ru-RU"/>
    </w:rPr>
  </w:style>
  <w:style w:type="paragraph" w:customStyle="1" w:styleId="2f3">
    <w:name w:val="Колонтитул (2)"/>
    <w:basedOn w:val="a"/>
    <w:link w:val="2f2"/>
    <w:rsid w:val="00475562"/>
    <w:pPr>
      <w:shd w:val="clear" w:color="auto" w:fill="FFFFFF"/>
      <w:autoSpaceDE/>
    </w:pPr>
    <w:rPr>
      <w:rFonts w:eastAsia="Times New Roman"/>
      <w:sz w:val="20"/>
      <w:szCs w:val="20"/>
      <w:lang w:bidi="hi-IN"/>
    </w:rPr>
  </w:style>
  <w:style w:type="paragraph" w:customStyle="1" w:styleId="affffc">
    <w:name w:val="Оглавление"/>
    <w:basedOn w:val="a"/>
    <w:link w:val="affffb"/>
    <w:rsid w:val="00475562"/>
    <w:pPr>
      <w:shd w:val="clear" w:color="auto" w:fill="FFFFFF"/>
      <w:autoSpaceDE/>
      <w:spacing w:line="271" w:lineRule="auto"/>
    </w:pPr>
    <w:rPr>
      <w:rFonts w:ascii="Calibri" w:hAnsi="Calibri" w:cs="Calibri"/>
      <w:b/>
      <w:bCs/>
      <w:sz w:val="22"/>
      <w:szCs w:val="22"/>
      <w:lang w:val="ru-RU" w:eastAsia="ru-RU" w:bidi="ru-RU"/>
    </w:rPr>
  </w:style>
  <w:style w:type="paragraph" w:customStyle="1" w:styleId="1f7">
    <w:name w:val="Основной текст1"/>
    <w:basedOn w:val="a"/>
    <w:link w:val="affffd"/>
    <w:rsid w:val="00475562"/>
    <w:pPr>
      <w:shd w:val="clear" w:color="auto" w:fill="FFFFFF"/>
      <w:autoSpaceDE/>
      <w:ind w:firstLine="400"/>
    </w:pPr>
    <w:rPr>
      <w:rFonts w:eastAsia="Times New Roman"/>
      <w:sz w:val="20"/>
      <w:lang w:bidi="hi-IN"/>
    </w:rPr>
  </w:style>
  <w:style w:type="paragraph" w:customStyle="1" w:styleId="1f9">
    <w:name w:val="Заголовок №1"/>
    <w:basedOn w:val="a"/>
    <w:link w:val="1f8"/>
    <w:rsid w:val="00475562"/>
    <w:pPr>
      <w:shd w:val="clear" w:color="auto" w:fill="FFFFFF"/>
      <w:autoSpaceDE/>
      <w:ind w:firstLine="290"/>
      <w:outlineLvl w:val="0"/>
    </w:pPr>
    <w:rPr>
      <w:rFonts w:eastAsia="Times New Roman"/>
      <w:b/>
      <w:bCs/>
      <w:sz w:val="20"/>
      <w:lang w:bidi="hi-IN"/>
    </w:rPr>
  </w:style>
  <w:style w:type="paragraph" w:customStyle="1" w:styleId="afffff">
    <w:name w:val="Колонтитул"/>
    <w:basedOn w:val="a"/>
    <w:link w:val="affffe"/>
    <w:rsid w:val="00475562"/>
    <w:pPr>
      <w:shd w:val="clear" w:color="auto" w:fill="FFFFFF"/>
      <w:autoSpaceDE/>
    </w:pPr>
    <w:rPr>
      <w:rFonts w:eastAsia="Times New Roman"/>
      <w:sz w:val="20"/>
      <w:lang w:val="ru-RU" w:eastAsia="ru-RU" w:bidi="ru-RU"/>
    </w:rPr>
  </w:style>
  <w:style w:type="paragraph" w:customStyle="1" w:styleId="53">
    <w:name w:val="Основной текст (5)"/>
    <w:basedOn w:val="a"/>
    <w:link w:val="52"/>
    <w:rsid w:val="00475562"/>
    <w:pPr>
      <w:shd w:val="clear" w:color="auto" w:fill="FFFFFF"/>
      <w:autoSpaceDE/>
      <w:spacing w:line="233" w:lineRule="auto"/>
      <w:ind w:firstLine="720"/>
    </w:pPr>
    <w:rPr>
      <w:rFonts w:eastAsia="Times New Roman"/>
      <w:sz w:val="20"/>
      <w:szCs w:val="20"/>
      <w:lang w:bidi="hi-IN"/>
    </w:rPr>
  </w:style>
  <w:style w:type="paragraph" w:customStyle="1" w:styleId="afffff1">
    <w:name w:val="Подпись к таблице"/>
    <w:basedOn w:val="a"/>
    <w:link w:val="afffff0"/>
    <w:rsid w:val="00475562"/>
    <w:pPr>
      <w:shd w:val="clear" w:color="auto" w:fill="FFFFFF"/>
      <w:autoSpaceDE/>
    </w:pPr>
    <w:rPr>
      <w:rFonts w:eastAsia="Times New Roman"/>
      <w:b/>
      <w:bCs/>
      <w:sz w:val="20"/>
      <w:lang w:val="ru-RU" w:eastAsia="ru-RU" w:bidi="ru-RU"/>
    </w:rPr>
  </w:style>
  <w:style w:type="paragraph" w:customStyle="1" w:styleId="afffff3">
    <w:name w:val="Другое"/>
    <w:basedOn w:val="a"/>
    <w:link w:val="afffff2"/>
    <w:rsid w:val="00475562"/>
    <w:pPr>
      <w:shd w:val="clear" w:color="auto" w:fill="FFFFFF"/>
      <w:autoSpaceDE/>
      <w:ind w:firstLine="400"/>
    </w:pPr>
    <w:rPr>
      <w:rFonts w:eastAsia="Times New Roman"/>
      <w:sz w:val="20"/>
      <w:lang w:val="ru-RU" w:eastAsia="ru-RU" w:bidi="ru-RU"/>
    </w:rPr>
  </w:style>
  <w:style w:type="paragraph" w:customStyle="1" w:styleId="afffff5">
    <w:name w:val="Подпись к картинке"/>
    <w:basedOn w:val="a"/>
    <w:link w:val="afffff4"/>
    <w:rsid w:val="00475562"/>
    <w:pPr>
      <w:shd w:val="clear" w:color="auto" w:fill="FFFFFF"/>
      <w:autoSpaceDE/>
      <w:jc w:val="center"/>
    </w:pPr>
    <w:rPr>
      <w:rFonts w:eastAsia="Times New Roman"/>
      <w:b/>
      <w:bCs/>
      <w:sz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8.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onsultant.ru/document/cons_doc_LAW_99661/?dst=100004" TargetMode="External"/><Relationship Id="rId23" Type="http://schemas.openxmlformats.org/officeDocument/2006/relationships/image" Target="media/image13.png"/><Relationship Id="rId28" Type="http://schemas.openxmlformats.org/officeDocument/2006/relationships/footer" Target="footer6.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2C54B-E8FF-4474-B230-7F143223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344</Pages>
  <Words>176440</Words>
  <Characters>1005712</Characters>
  <Application>Microsoft Office Word</Application>
  <DocSecurity>0</DocSecurity>
  <Lines>8380</Lines>
  <Paragraphs>2359</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
  <LinksUpToDate>false</LinksUpToDate>
  <CharactersWithSpaces>1179793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5735Z</dc:creator>
  <cp:keywords/>
  <dc:description/>
  <cp:lastModifiedBy>МОБУ СОШ с. Билялово</cp:lastModifiedBy>
  <cp:revision>23</cp:revision>
  <cp:lastPrinted>2017-03-27T09:49:00Z</cp:lastPrinted>
  <dcterms:created xsi:type="dcterms:W3CDTF">2017-03-23T12:25:00Z</dcterms:created>
  <dcterms:modified xsi:type="dcterms:W3CDTF">2022-10-24T12:58:00Z</dcterms:modified>
  <dc:language>en-US</dc:language>
</cp:coreProperties>
</file>